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3690" w:rsidRDefault="002F6BE5">
      <w:pPr>
        <w:pStyle w:val="Antrats"/>
        <w:ind w:right="-143"/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filled="t">
            <v:fill color2="black"/>
            <v:imagedata r:id="rId5" o:title=""/>
          </v:shape>
        </w:pict>
      </w:r>
    </w:p>
    <w:p w:rsidR="00353690" w:rsidRDefault="00353690">
      <w:pPr>
        <w:pStyle w:val="Antrats"/>
        <w:ind w:right="-143"/>
        <w:jc w:val="center"/>
        <w:rPr>
          <w:sz w:val="28"/>
          <w:szCs w:val="28"/>
        </w:rPr>
      </w:pPr>
    </w:p>
    <w:p w:rsidR="00353690" w:rsidRDefault="00353690">
      <w:pPr>
        <w:pStyle w:val="Antrats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353690" w:rsidRDefault="00353690">
      <w:pPr>
        <w:pStyle w:val="Antrats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:rsidR="00353690" w:rsidRDefault="00353690">
      <w:pPr>
        <w:ind w:right="-143"/>
        <w:jc w:val="center"/>
        <w:rPr>
          <w:b/>
          <w:sz w:val="28"/>
          <w:szCs w:val="28"/>
        </w:rPr>
      </w:pPr>
    </w:p>
    <w:p w:rsidR="00353690" w:rsidRDefault="00353690">
      <w:pPr>
        <w:ind w:right="-14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:rsidR="00353690" w:rsidRDefault="009A1743">
      <w:pPr>
        <w:ind w:right="2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LEIDIMO </w:t>
      </w:r>
      <w:r w:rsidR="00DD7D91">
        <w:rPr>
          <w:b/>
          <w:sz w:val="24"/>
          <w:szCs w:val="24"/>
        </w:rPr>
        <w:t>KO</w:t>
      </w:r>
      <w:r>
        <w:rPr>
          <w:b/>
          <w:sz w:val="24"/>
          <w:szCs w:val="24"/>
        </w:rPr>
        <w:t>REG</w:t>
      </w:r>
      <w:r w:rsidR="00DD7D91">
        <w:rPr>
          <w:b/>
          <w:sz w:val="24"/>
          <w:szCs w:val="24"/>
        </w:rPr>
        <w:t>UO</w:t>
      </w:r>
      <w:r w:rsidR="00294795">
        <w:rPr>
          <w:b/>
          <w:sz w:val="24"/>
          <w:szCs w:val="24"/>
        </w:rPr>
        <w:t>TI</w:t>
      </w:r>
      <w:r w:rsidR="00B84CF5">
        <w:rPr>
          <w:b/>
          <w:sz w:val="24"/>
          <w:szCs w:val="24"/>
        </w:rPr>
        <w:t xml:space="preserve"> DETALŲJĮ PLANĄ</w:t>
      </w:r>
      <w:r w:rsidR="00353690">
        <w:rPr>
          <w:b/>
          <w:sz w:val="24"/>
          <w:szCs w:val="24"/>
        </w:rPr>
        <w:t xml:space="preserve"> </w:t>
      </w:r>
    </w:p>
    <w:p w:rsidR="00353690" w:rsidRDefault="00353690">
      <w:pPr>
        <w:ind w:right="-143"/>
        <w:jc w:val="center"/>
        <w:rPr>
          <w:sz w:val="24"/>
          <w:szCs w:val="24"/>
        </w:rPr>
      </w:pPr>
    </w:p>
    <w:p w:rsidR="00353690" w:rsidRDefault="00DD7D91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2024 m. </w:t>
      </w:r>
      <w:r w:rsidR="00573ECF">
        <w:rPr>
          <w:sz w:val="24"/>
          <w:szCs w:val="24"/>
        </w:rPr>
        <w:t>spalio</w:t>
      </w:r>
      <w:r w:rsidR="00A63EDE">
        <w:rPr>
          <w:sz w:val="24"/>
          <w:szCs w:val="24"/>
        </w:rPr>
        <w:t xml:space="preserve">         </w:t>
      </w:r>
      <w:r w:rsidR="00353690">
        <w:rPr>
          <w:sz w:val="24"/>
          <w:szCs w:val="24"/>
        </w:rPr>
        <w:t>d. Nr. A-</w:t>
      </w:r>
    </w:p>
    <w:p w:rsidR="00353690" w:rsidRDefault="00353690">
      <w:pPr>
        <w:ind w:right="-143"/>
        <w:jc w:val="center"/>
      </w:pPr>
      <w:r>
        <w:rPr>
          <w:sz w:val="24"/>
          <w:szCs w:val="24"/>
        </w:rPr>
        <w:t>Panevėžys</w:t>
      </w:r>
    </w:p>
    <w:p w:rsidR="00353690" w:rsidRDefault="00353690">
      <w:pPr>
        <w:pStyle w:val="Pagrindinistekstas"/>
        <w:ind w:right="-143"/>
        <w:jc w:val="both"/>
        <w:rPr>
          <w:szCs w:val="24"/>
        </w:rPr>
      </w:pPr>
      <w:r>
        <w:t xml:space="preserve">          </w:t>
      </w:r>
    </w:p>
    <w:p w:rsidR="00D6540C" w:rsidRPr="005927AE" w:rsidRDefault="00795089" w:rsidP="00D6540C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6540C">
        <w:rPr>
          <w:rFonts w:ascii="Times New Roman" w:hAnsi="Times New Roman"/>
          <w:sz w:val="24"/>
          <w:szCs w:val="24"/>
        </w:rPr>
        <w:tab/>
        <w:t xml:space="preserve"> </w:t>
      </w:r>
      <w:r w:rsidR="004B6504">
        <w:rPr>
          <w:rFonts w:ascii="Times New Roman" w:hAnsi="Times New Roman"/>
          <w:sz w:val="24"/>
          <w:szCs w:val="24"/>
        </w:rPr>
        <w:t>Vadovaudamasis Lietuvos Respublikos vietos savivaldos įst</w:t>
      </w:r>
      <w:r w:rsidR="00D6540C">
        <w:rPr>
          <w:rFonts w:ascii="Times New Roman" w:hAnsi="Times New Roman"/>
          <w:sz w:val="24"/>
          <w:szCs w:val="24"/>
        </w:rPr>
        <w:t xml:space="preserve">atymo 33 straipsnio 3 dalies          </w:t>
      </w:r>
      <w:r w:rsidR="004B6504">
        <w:rPr>
          <w:rFonts w:ascii="Times New Roman" w:hAnsi="Times New Roman"/>
          <w:sz w:val="24"/>
          <w:szCs w:val="24"/>
        </w:rPr>
        <w:t>5 punktu, Lietuvos Respublikos teritorijų planavimo įstatymo 6 straipsn</w:t>
      </w:r>
      <w:r w:rsidR="0023297A">
        <w:rPr>
          <w:rFonts w:ascii="Times New Roman" w:hAnsi="Times New Roman"/>
          <w:sz w:val="24"/>
          <w:szCs w:val="24"/>
        </w:rPr>
        <w:t xml:space="preserve">io 2 ir 3 dalimis, </w:t>
      </w:r>
      <w:r w:rsidR="00573ECF">
        <w:rPr>
          <w:rFonts w:ascii="Times New Roman" w:hAnsi="Times New Roman"/>
          <w:sz w:val="24"/>
          <w:szCs w:val="24"/>
        </w:rPr>
        <w:t xml:space="preserve">                         </w:t>
      </w:r>
      <w:r w:rsidR="0023297A">
        <w:rPr>
          <w:rFonts w:ascii="Times New Roman" w:hAnsi="Times New Roman"/>
          <w:sz w:val="24"/>
          <w:szCs w:val="24"/>
        </w:rPr>
        <w:t>28 straipsnio 2, 3 ir 12 dalimis</w:t>
      </w:r>
      <w:r w:rsidR="004B6504">
        <w:rPr>
          <w:rFonts w:ascii="Times New Roman" w:hAnsi="Times New Roman"/>
          <w:sz w:val="24"/>
          <w:szCs w:val="24"/>
        </w:rPr>
        <w:t xml:space="preserve">, Kompleksinio teritorijų planavimo dokumentų rengimo taisyklių, patvirtintų Lietuvos Respublikos aplinkos ministro 2014 m. sausio 2 d. įsakymu Nr. D1-8 „Dėl Kompleksinio teritorijų planavimo dokumentų rengimo taisyklių patvirtinimo“, 244 punktu ir </w:t>
      </w:r>
      <w:r w:rsidR="00573ECF">
        <w:rPr>
          <w:rFonts w:ascii="Times New Roman" w:hAnsi="Times New Roman"/>
          <w:sz w:val="24"/>
          <w:szCs w:val="24"/>
        </w:rPr>
        <w:t xml:space="preserve">               </w:t>
      </w:r>
      <w:r w:rsidR="004B6504">
        <w:rPr>
          <w:rFonts w:ascii="Times New Roman" w:hAnsi="Times New Roman"/>
          <w:sz w:val="24"/>
          <w:szCs w:val="24"/>
        </w:rPr>
        <w:t>6 skirsniu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 w:rsidR="00D6540C" w:rsidRPr="005927AE">
        <w:rPr>
          <w:rFonts w:ascii="Times New Roman" w:hAnsi="Times New Roman"/>
          <w:sz w:val="24"/>
          <w:szCs w:val="24"/>
        </w:rPr>
        <w:t>b</w:t>
      </w:r>
      <w:r w:rsidR="00A63EDE">
        <w:rPr>
          <w:rFonts w:ascii="Times New Roman" w:hAnsi="Times New Roman"/>
          <w:sz w:val="24"/>
          <w:szCs w:val="24"/>
        </w:rPr>
        <w:t>ei atsižvelgdamas į žemės sklypų savininko UAB „Panevėžio ryšių statyba“ 2024 m. rug</w:t>
      </w:r>
      <w:r w:rsidR="00D6540C">
        <w:rPr>
          <w:rFonts w:ascii="Times New Roman" w:hAnsi="Times New Roman"/>
          <w:sz w:val="24"/>
          <w:szCs w:val="24"/>
        </w:rPr>
        <w:t>s</w:t>
      </w:r>
      <w:r w:rsidR="00A63EDE">
        <w:rPr>
          <w:rFonts w:ascii="Times New Roman" w:hAnsi="Times New Roman"/>
          <w:sz w:val="24"/>
          <w:szCs w:val="24"/>
        </w:rPr>
        <w:t>ėjo 11</w:t>
      </w:r>
      <w:r w:rsidR="00D6540C" w:rsidRPr="005927AE">
        <w:rPr>
          <w:rFonts w:ascii="Times New Roman" w:hAnsi="Times New Roman"/>
          <w:sz w:val="24"/>
          <w:szCs w:val="24"/>
        </w:rPr>
        <w:t xml:space="preserve"> d. prašymą:</w:t>
      </w:r>
    </w:p>
    <w:p w:rsidR="004B6504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1. L e i d ž i u koreguoti </w:t>
      </w:r>
      <w:r w:rsidR="00A63EDE">
        <w:rPr>
          <w:rFonts w:ascii="Times New Roman" w:hAnsi="Times New Roman"/>
          <w:sz w:val="24"/>
          <w:szCs w:val="24"/>
        </w:rPr>
        <w:t>žemės sklypo, kadastro Nr. 6679/0001:311</w:t>
      </w:r>
      <w:r>
        <w:rPr>
          <w:rFonts w:ascii="Times New Roman" w:hAnsi="Times New Roman"/>
          <w:sz w:val="24"/>
          <w:szCs w:val="24"/>
        </w:rPr>
        <w:t xml:space="preserve">, </w:t>
      </w:r>
      <w:r w:rsidR="00A63EDE">
        <w:rPr>
          <w:rFonts w:ascii="Times New Roman" w:hAnsi="Times New Roman"/>
          <w:sz w:val="24"/>
          <w:szCs w:val="24"/>
        </w:rPr>
        <w:t>Panevėžio r. sav., Krekenavos</w:t>
      </w:r>
      <w:r w:rsidR="00D6540C">
        <w:rPr>
          <w:rFonts w:ascii="Times New Roman" w:hAnsi="Times New Roman"/>
          <w:sz w:val="24"/>
          <w:szCs w:val="24"/>
        </w:rPr>
        <w:t xml:space="preserve"> sen.,</w:t>
      </w:r>
      <w:r>
        <w:rPr>
          <w:rFonts w:ascii="Times New Roman" w:hAnsi="Times New Roman"/>
          <w:sz w:val="24"/>
          <w:szCs w:val="24"/>
        </w:rPr>
        <w:t xml:space="preserve"> </w:t>
      </w:r>
      <w:r w:rsidR="00A63EDE">
        <w:rPr>
          <w:rFonts w:ascii="Times New Roman" w:hAnsi="Times New Roman"/>
          <w:sz w:val="24"/>
          <w:szCs w:val="24"/>
        </w:rPr>
        <w:t>Šventup</w:t>
      </w:r>
      <w:r w:rsidR="00D6540C">
        <w:rPr>
          <w:rFonts w:ascii="Times New Roman" w:hAnsi="Times New Roman"/>
          <w:sz w:val="24"/>
          <w:szCs w:val="24"/>
        </w:rPr>
        <w:t xml:space="preserve">ių </w:t>
      </w:r>
      <w:r>
        <w:rPr>
          <w:rFonts w:ascii="Times New Roman" w:hAnsi="Times New Roman"/>
          <w:sz w:val="24"/>
          <w:szCs w:val="24"/>
        </w:rPr>
        <w:t>k.,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 w:rsidR="00A63EDE">
        <w:rPr>
          <w:rFonts w:ascii="Times New Roman" w:hAnsi="Times New Roman"/>
          <w:sz w:val="24"/>
          <w:szCs w:val="24"/>
        </w:rPr>
        <w:t>det</w:t>
      </w:r>
      <w:r>
        <w:rPr>
          <w:rFonts w:ascii="Times New Roman" w:hAnsi="Times New Roman"/>
          <w:sz w:val="24"/>
          <w:szCs w:val="24"/>
        </w:rPr>
        <w:t>alųjį planą, patvirtintą Panevėžio</w:t>
      </w:r>
      <w:r w:rsidR="00D6540C">
        <w:rPr>
          <w:rFonts w:ascii="Times New Roman" w:hAnsi="Times New Roman"/>
          <w:sz w:val="24"/>
          <w:szCs w:val="24"/>
        </w:rPr>
        <w:t xml:space="preserve"> rajono savivaldybės tarybos 20</w:t>
      </w:r>
      <w:r w:rsidR="00A63EDE">
        <w:rPr>
          <w:rFonts w:ascii="Times New Roman" w:hAnsi="Times New Roman"/>
          <w:sz w:val="24"/>
          <w:szCs w:val="24"/>
        </w:rPr>
        <w:t>13</w:t>
      </w:r>
      <w:r w:rsidR="00D6540C">
        <w:rPr>
          <w:rFonts w:ascii="Times New Roman" w:hAnsi="Times New Roman"/>
          <w:sz w:val="24"/>
          <w:szCs w:val="24"/>
        </w:rPr>
        <w:t xml:space="preserve"> m. </w:t>
      </w:r>
      <w:r w:rsidR="00A63EDE">
        <w:rPr>
          <w:rFonts w:ascii="Times New Roman" w:hAnsi="Times New Roman"/>
          <w:sz w:val="24"/>
          <w:szCs w:val="24"/>
        </w:rPr>
        <w:t>va</w:t>
      </w:r>
      <w:r w:rsidR="00D6540C">
        <w:rPr>
          <w:rFonts w:ascii="Times New Roman" w:hAnsi="Times New Roman"/>
          <w:sz w:val="24"/>
          <w:szCs w:val="24"/>
        </w:rPr>
        <w:t>s</w:t>
      </w:r>
      <w:r w:rsidR="00A63EDE">
        <w:rPr>
          <w:rFonts w:ascii="Times New Roman" w:hAnsi="Times New Roman"/>
          <w:sz w:val="24"/>
          <w:szCs w:val="24"/>
        </w:rPr>
        <w:t xml:space="preserve">ario </w:t>
      </w:r>
      <w:r w:rsidR="00D6540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d. sprendimo </w:t>
      </w:r>
      <w:r w:rsidR="00D6540C">
        <w:rPr>
          <w:rFonts w:ascii="Times New Roman" w:hAnsi="Times New Roman"/>
          <w:sz w:val="24"/>
          <w:szCs w:val="24"/>
        </w:rPr>
        <w:t>Nr. T-</w:t>
      </w:r>
      <w:r w:rsidR="00A63EDE">
        <w:rPr>
          <w:rFonts w:ascii="Times New Roman" w:hAnsi="Times New Roman"/>
          <w:sz w:val="24"/>
          <w:szCs w:val="24"/>
        </w:rPr>
        <w:t>15</w:t>
      </w:r>
      <w:r w:rsidR="00D6540C">
        <w:rPr>
          <w:rFonts w:ascii="Times New Roman" w:hAnsi="Times New Roman"/>
          <w:sz w:val="24"/>
          <w:szCs w:val="24"/>
        </w:rPr>
        <w:t xml:space="preserve"> „Dėl detaliųjų planų </w:t>
      </w:r>
      <w:r w:rsidR="00A63EDE"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z w:val="24"/>
          <w:szCs w:val="24"/>
        </w:rPr>
        <w:t>tvirtinimo</w:t>
      </w:r>
      <w:r w:rsidR="00A63EDE">
        <w:rPr>
          <w:rFonts w:ascii="Times New Roman" w:hAnsi="Times New Roman"/>
          <w:sz w:val="24"/>
          <w:szCs w:val="24"/>
        </w:rPr>
        <w:t xml:space="preserve"> ir žemės naudojimo paskirties keitimo“ 1</w:t>
      </w:r>
      <w:r>
        <w:rPr>
          <w:rFonts w:ascii="Times New Roman" w:hAnsi="Times New Roman"/>
          <w:sz w:val="24"/>
          <w:szCs w:val="24"/>
        </w:rPr>
        <w:t xml:space="preserve"> punktu. </w:t>
      </w:r>
    </w:p>
    <w:p w:rsidR="004B6504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2. N u s t a t a u planavimo tikslus –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koreg</w:t>
      </w:r>
      <w:r w:rsidR="00EE2A45">
        <w:rPr>
          <w:rFonts w:ascii="Times New Roman" w:hAnsi="Times New Roman"/>
          <w:sz w:val="24"/>
          <w:szCs w:val="24"/>
        </w:rPr>
        <w:t>uoti detaliuoju planu suplanuo</w:t>
      </w:r>
      <w:r w:rsidR="00A63EDE">
        <w:rPr>
          <w:rFonts w:ascii="Times New Roman" w:hAnsi="Times New Roman"/>
          <w:sz w:val="24"/>
          <w:szCs w:val="24"/>
        </w:rPr>
        <w:t>tų</w:t>
      </w:r>
      <w:r>
        <w:rPr>
          <w:rFonts w:ascii="Times New Roman" w:hAnsi="Times New Roman"/>
          <w:sz w:val="24"/>
          <w:szCs w:val="24"/>
        </w:rPr>
        <w:t xml:space="preserve"> </w:t>
      </w:r>
      <w:r w:rsidR="00CA6B1C">
        <w:rPr>
          <w:rFonts w:ascii="Times New Roman" w:hAnsi="Times New Roman"/>
          <w:sz w:val="24"/>
          <w:szCs w:val="24"/>
        </w:rPr>
        <w:t>žemės sklypų</w:t>
      </w:r>
      <w:r>
        <w:rPr>
          <w:rFonts w:ascii="Times New Roman" w:hAnsi="Times New Roman"/>
          <w:sz w:val="24"/>
          <w:szCs w:val="24"/>
        </w:rPr>
        <w:t>, kadastro</w:t>
      </w:r>
      <w:r w:rsidR="007C4DAE">
        <w:rPr>
          <w:rFonts w:ascii="Times New Roman" w:hAnsi="Times New Roman"/>
          <w:sz w:val="24"/>
          <w:szCs w:val="24"/>
        </w:rPr>
        <w:t xml:space="preserve"> </w:t>
      </w:r>
      <w:r w:rsidR="00B167AB">
        <w:rPr>
          <w:rFonts w:ascii="Times New Roman" w:hAnsi="Times New Roman"/>
          <w:sz w:val="24"/>
          <w:szCs w:val="24"/>
        </w:rPr>
        <w:t>Nr. 667</w:t>
      </w:r>
      <w:r w:rsidR="00CA6B1C">
        <w:rPr>
          <w:rFonts w:ascii="Times New Roman" w:hAnsi="Times New Roman"/>
          <w:sz w:val="24"/>
          <w:szCs w:val="24"/>
        </w:rPr>
        <w:t>9/0001</w:t>
      </w:r>
      <w:r w:rsidR="00B167AB">
        <w:rPr>
          <w:rFonts w:ascii="Times New Roman" w:hAnsi="Times New Roman"/>
          <w:sz w:val="24"/>
          <w:szCs w:val="24"/>
        </w:rPr>
        <w:t>:151</w:t>
      </w:r>
      <w:r w:rsidR="00CA6B1C">
        <w:rPr>
          <w:rFonts w:ascii="Times New Roman" w:hAnsi="Times New Roman"/>
          <w:sz w:val="24"/>
          <w:szCs w:val="24"/>
        </w:rPr>
        <w:t xml:space="preserve"> ir Nr. 6679/0001:144</w:t>
      </w:r>
      <w:r w:rsidR="00B167AB">
        <w:rPr>
          <w:rFonts w:ascii="Times New Roman" w:hAnsi="Times New Roman"/>
          <w:sz w:val="24"/>
          <w:szCs w:val="24"/>
        </w:rPr>
        <w:t xml:space="preserve">, </w:t>
      </w:r>
      <w:r w:rsidR="00CA6B1C">
        <w:rPr>
          <w:rFonts w:ascii="Times New Roman" w:hAnsi="Times New Roman"/>
          <w:sz w:val="24"/>
          <w:szCs w:val="24"/>
        </w:rPr>
        <w:t>Šventupių</w:t>
      </w:r>
      <w:r>
        <w:rPr>
          <w:rFonts w:ascii="Times New Roman" w:hAnsi="Times New Roman"/>
          <w:sz w:val="24"/>
          <w:szCs w:val="24"/>
        </w:rPr>
        <w:t xml:space="preserve"> </w:t>
      </w:r>
      <w:r w:rsidR="00B167AB">
        <w:rPr>
          <w:rFonts w:ascii="Times New Roman" w:hAnsi="Times New Roman"/>
          <w:sz w:val="24"/>
          <w:szCs w:val="24"/>
        </w:rPr>
        <w:t xml:space="preserve">k. </w:t>
      </w:r>
      <w:r w:rsidR="00CA6B1C">
        <w:rPr>
          <w:rFonts w:ascii="Times New Roman" w:hAnsi="Times New Roman"/>
          <w:sz w:val="24"/>
          <w:szCs w:val="24"/>
        </w:rPr>
        <w:t>v., Panevėžio r. sav.,           Krekenavos sen., Šventup</w:t>
      </w:r>
      <w:r w:rsidR="00B167AB">
        <w:rPr>
          <w:rFonts w:ascii="Times New Roman" w:hAnsi="Times New Roman"/>
          <w:sz w:val="24"/>
          <w:szCs w:val="24"/>
        </w:rPr>
        <w:t>ių</w:t>
      </w:r>
      <w:r>
        <w:rPr>
          <w:rFonts w:ascii="Times New Roman" w:hAnsi="Times New Roman"/>
          <w:sz w:val="24"/>
          <w:szCs w:val="24"/>
        </w:rPr>
        <w:t xml:space="preserve"> k., detaliojo plano sprendinius</w:t>
      </w:r>
      <w:r w:rsidR="00CA6B1C">
        <w:rPr>
          <w:rFonts w:ascii="Times New Roman" w:hAnsi="Times New Roman"/>
          <w:sz w:val="24"/>
          <w:szCs w:val="24"/>
        </w:rPr>
        <w:t xml:space="preserve"> keičiant žemės sklypų ribas ir plotus bei nustatant </w:t>
      </w:r>
      <w:r w:rsidR="00DE0994">
        <w:rPr>
          <w:rFonts w:ascii="Times New Roman" w:hAnsi="Times New Roman"/>
          <w:sz w:val="24"/>
          <w:szCs w:val="24"/>
        </w:rPr>
        <w:t>naujai suplanuotų žemės sklypų pagrindinę žemės naudojimo paskirtį ir būdą (būdus)</w:t>
      </w:r>
      <w:r>
        <w:rPr>
          <w:rFonts w:ascii="Times New Roman" w:hAnsi="Times New Roman"/>
          <w:sz w:val="24"/>
          <w:szCs w:val="24"/>
        </w:rPr>
        <w:t xml:space="preserve"> bei keisti privalomuosius teritorijos naudojimo reglamentus pagal Panevėžio rajono savivaldybės teritorijos bendrojo plano, patvirtinto Panevėžio rajono savivaldybės tarybos 2008 m. liepos 3 d. sprendimu Nr. T-154 „Dėl Panevėžio rajono savivaldybės teritorijos bendrojo plano tvirtinimo“, sprendinius.</w:t>
      </w:r>
    </w:p>
    <w:p w:rsidR="004B6504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B84640">
        <w:rPr>
          <w:rFonts w:ascii="Times New Roman" w:hAnsi="Times New Roman"/>
          <w:sz w:val="24"/>
          <w:szCs w:val="24"/>
        </w:rPr>
        <w:t xml:space="preserve">3. N u s t a t a u </w:t>
      </w:r>
      <w:r>
        <w:rPr>
          <w:rFonts w:ascii="Times New Roman" w:hAnsi="Times New Roman"/>
          <w:sz w:val="24"/>
          <w:szCs w:val="24"/>
        </w:rPr>
        <w:t>į</w:t>
      </w:r>
      <w:r w:rsidR="002F6BE5">
        <w:rPr>
          <w:rFonts w:ascii="Times New Roman" w:hAnsi="Times New Roman"/>
          <w:sz w:val="24"/>
          <w:szCs w:val="24"/>
        </w:rPr>
        <w:t>sak</w:t>
      </w:r>
      <w:r w:rsidR="00B84640">
        <w:rPr>
          <w:rFonts w:ascii="Times New Roman" w:hAnsi="Times New Roman"/>
          <w:sz w:val="24"/>
          <w:szCs w:val="24"/>
        </w:rPr>
        <w:t>ymą</w:t>
      </w:r>
      <w:r>
        <w:rPr>
          <w:rFonts w:ascii="Times New Roman" w:hAnsi="Times New Roman"/>
          <w:sz w:val="24"/>
          <w:szCs w:val="24"/>
        </w:rPr>
        <w:t xml:space="preserve"> skelbti savivaldybės interneto svetainėje.</w:t>
      </w:r>
    </w:p>
    <w:p w:rsidR="00353690" w:rsidRDefault="00353690">
      <w:pPr>
        <w:ind w:right="-143"/>
        <w:jc w:val="both"/>
        <w:rPr>
          <w:sz w:val="24"/>
          <w:szCs w:val="24"/>
        </w:rPr>
      </w:pPr>
    </w:p>
    <w:p w:rsidR="00353690" w:rsidRDefault="00353690">
      <w:pPr>
        <w:ind w:right="-143"/>
        <w:jc w:val="both"/>
        <w:rPr>
          <w:sz w:val="24"/>
          <w:szCs w:val="24"/>
        </w:rPr>
      </w:pPr>
    </w:p>
    <w:p w:rsidR="00353690" w:rsidRDefault="00353690">
      <w:pPr>
        <w:ind w:right="12"/>
        <w:jc w:val="both"/>
        <w:rPr>
          <w:sz w:val="24"/>
        </w:rPr>
      </w:pPr>
      <w:r>
        <w:rPr>
          <w:sz w:val="24"/>
        </w:rPr>
        <w:t xml:space="preserve">Savivaldybės administracijos direktorius                                      </w:t>
      </w:r>
      <w:r w:rsidR="00B2005C">
        <w:rPr>
          <w:sz w:val="24"/>
        </w:rPr>
        <w:t xml:space="preserve">                         </w:t>
      </w:r>
      <w:r w:rsidR="00136AC7">
        <w:rPr>
          <w:sz w:val="24"/>
        </w:rPr>
        <w:t xml:space="preserve"> E</w:t>
      </w:r>
      <w:r w:rsidR="00DD7D91">
        <w:rPr>
          <w:sz w:val="24"/>
        </w:rPr>
        <w:t xml:space="preserve">dmundas </w:t>
      </w:r>
      <w:proofErr w:type="spellStart"/>
      <w:r w:rsidR="00DD7D91">
        <w:rPr>
          <w:sz w:val="24"/>
        </w:rPr>
        <w:t>Toliušis</w:t>
      </w:r>
      <w:proofErr w:type="spellEnd"/>
    </w:p>
    <w:p w:rsidR="00353690" w:rsidRDefault="00353690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9A1743" w:rsidRDefault="009A1743">
      <w:pPr>
        <w:ind w:right="134"/>
        <w:rPr>
          <w:sz w:val="24"/>
        </w:rPr>
      </w:pPr>
    </w:p>
    <w:p w:rsidR="009A1743" w:rsidRDefault="009A1743">
      <w:pPr>
        <w:ind w:right="134"/>
        <w:rPr>
          <w:sz w:val="24"/>
        </w:rPr>
      </w:pPr>
    </w:p>
    <w:p w:rsidR="00A170D8" w:rsidRDefault="00A170D8">
      <w:pPr>
        <w:ind w:right="134"/>
        <w:rPr>
          <w:sz w:val="24"/>
        </w:rPr>
      </w:pPr>
    </w:p>
    <w:p w:rsidR="002F6BE5" w:rsidRDefault="002F6BE5">
      <w:pPr>
        <w:ind w:right="134"/>
        <w:rPr>
          <w:sz w:val="24"/>
        </w:rPr>
      </w:pPr>
    </w:p>
    <w:p w:rsidR="00A170D8" w:rsidRDefault="00A170D8">
      <w:pPr>
        <w:ind w:right="134"/>
        <w:rPr>
          <w:sz w:val="24"/>
        </w:rPr>
      </w:pPr>
      <w:bookmarkStart w:id="0" w:name="_GoBack"/>
      <w:bookmarkEnd w:id="0"/>
    </w:p>
    <w:p w:rsidR="00353690" w:rsidRDefault="00353690">
      <w:pPr>
        <w:ind w:right="134"/>
        <w:rPr>
          <w:sz w:val="24"/>
        </w:rPr>
      </w:pPr>
      <w:r>
        <w:rPr>
          <w:sz w:val="24"/>
        </w:rPr>
        <w:t xml:space="preserve">Svaja </w:t>
      </w:r>
      <w:proofErr w:type="spellStart"/>
      <w:r>
        <w:rPr>
          <w:sz w:val="24"/>
        </w:rPr>
        <w:t>Trečiokienė</w:t>
      </w:r>
      <w:proofErr w:type="spellEnd"/>
    </w:p>
    <w:p w:rsidR="00353690" w:rsidRPr="008C177F" w:rsidRDefault="00EE2A45">
      <w:pPr>
        <w:ind w:right="134"/>
        <w:rPr>
          <w:sz w:val="24"/>
          <w:szCs w:val="24"/>
        </w:rPr>
      </w:pPr>
      <w:r>
        <w:rPr>
          <w:sz w:val="24"/>
        </w:rPr>
        <w:t>2024-09-27</w:t>
      </w:r>
    </w:p>
    <w:sectPr w:rsidR="00353690" w:rsidRPr="008C177F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CF5"/>
    <w:rsid w:val="000D4C5D"/>
    <w:rsid w:val="00136AC7"/>
    <w:rsid w:val="001D578C"/>
    <w:rsid w:val="001E6023"/>
    <w:rsid w:val="0023297A"/>
    <w:rsid w:val="00294795"/>
    <w:rsid w:val="002F6BE5"/>
    <w:rsid w:val="00353690"/>
    <w:rsid w:val="00450F00"/>
    <w:rsid w:val="004668B0"/>
    <w:rsid w:val="00487378"/>
    <w:rsid w:val="004B6504"/>
    <w:rsid w:val="00573ECF"/>
    <w:rsid w:val="00577261"/>
    <w:rsid w:val="005D6A2A"/>
    <w:rsid w:val="006A570E"/>
    <w:rsid w:val="007307FD"/>
    <w:rsid w:val="00750199"/>
    <w:rsid w:val="00794FD7"/>
    <w:rsid w:val="00795089"/>
    <w:rsid w:val="007C4DAE"/>
    <w:rsid w:val="00861671"/>
    <w:rsid w:val="008C177F"/>
    <w:rsid w:val="00906A01"/>
    <w:rsid w:val="00987922"/>
    <w:rsid w:val="009927C7"/>
    <w:rsid w:val="009A1743"/>
    <w:rsid w:val="00A170D8"/>
    <w:rsid w:val="00A63EDE"/>
    <w:rsid w:val="00B167AB"/>
    <w:rsid w:val="00B2005C"/>
    <w:rsid w:val="00B84640"/>
    <w:rsid w:val="00B84CF5"/>
    <w:rsid w:val="00BF021A"/>
    <w:rsid w:val="00C25265"/>
    <w:rsid w:val="00CA6B1C"/>
    <w:rsid w:val="00D6540C"/>
    <w:rsid w:val="00DD7D91"/>
    <w:rsid w:val="00DE0994"/>
    <w:rsid w:val="00ED21BD"/>
    <w:rsid w:val="00EE2A45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16BCB22-7726-477C-A170-180C2ECE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uslapionumeris">
    <w:name w:val="page number"/>
    <w:basedOn w:val="Numatytasispastraiposriftas10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2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Svaja Treciokiene</cp:lastModifiedBy>
  <cp:revision>3</cp:revision>
  <cp:lastPrinted>2024-06-05T12:46:00Z</cp:lastPrinted>
  <dcterms:created xsi:type="dcterms:W3CDTF">2024-09-30T13:50:00Z</dcterms:created>
  <dcterms:modified xsi:type="dcterms:W3CDTF">2024-10-01T07:39:00Z</dcterms:modified>
</cp:coreProperties>
</file>