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A39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766AA8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8A8FDD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261F2A87"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4AF35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0A2E774"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14:paraId="24962316" w14:textId="77777777"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14:paraId="2ECCC395" w14:textId="7B3DD5B5"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801E4E">
        <w:rPr>
          <w:rFonts w:ascii="Times New Roman" w:eastAsia="Times New Roman" w:hAnsi="Times New Roman" w:cs="Times New Roman"/>
          <w:sz w:val="24"/>
          <w:szCs w:val="24"/>
          <w:lang w:eastAsia="lt-LT"/>
        </w:rPr>
        <w:t>b</w:t>
      </w:r>
      <w:r w:rsidR="000514A0">
        <w:rPr>
          <w:rFonts w:ascii="Times New Roman" w:eastAsia="Times New Roman" w:hAnsi="Times New Roman" w:cs="Times New Roman"/>
          <w:sz w:val="24"/>
          <w:szCs w:val="24"/>
          <w:lang w:eastAsia="lt-LT"/>
        </w:rPr>
        <w:t>ir</w:t>
      </w:r>
      <w:r w:rsidR="00801E4E">
        <w:rPr>
          <w:rFonts w:ascii="Times New Roman" w:eastAsia="Times New Roman" w:hAnsi="Times New Roman" w:cs="Times New Roman"/>
          <w:sz w:val="24"/>
          <w:szCs w:val="24"/>
          <w:lang w:eastAsia="lt-LT"/>
        </w:rPr>
        <w:t>ž</w:t>
      </w:r>
      <w:r w:rsidR="000514A0">
        <w:rPr>
          <w:rFonts w:ascii="Times New Roman" w:eastAsia="Times New Roman" w:hAnsi="Times New Roman" w:cs="Times New Roman"/>
          <w:sz w:val="24"/>
          <w:szCs w:val="24"/>
          <w:lang w:eastAsia="lt-LT"/>
        </w:rPr>
        <w:t>el</w:t>
      </w:r>
      <w:r w:rsidR="0090645A">
        <w:rPr>
          <w:rFonts w:ascii="Times New Roman" w:eastAsia="Times New Roman" w:hAnsi="Times New Roman" w:cs="Times New Roman"/>
          <w:sz w:val="24"/>
          <w:szCs w:val="24"/>
          <w:lang w:eastAsia="lt-LT"/>
        </w:rPr>
        <w:t>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0077F4A3" w14:textId="77777777"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14:paraId="14F0CBF6"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74CD5F6D" w14:textId="0EBC723D"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w:t>
      </w:r>
      <w:r w:rsidR="002A1410">
        <w:rPr>
          <w:rFonts w:ascii="Times New Roman" w:hAnsi="Times New Roman" w:cs="Times New Roman"/>
          <w:sz w:val="24"/>
          <w:szCs w:val="24"/>
        </w:rPr>
        <w:t>25</w:t>
      </w:r>
      <w:r w:rsidR="002A1410" w:rsidRPr="005927AE">
        <w:rPr>
          <w:rFonts w:ascii="Times New Roman" w:hAnsi="Times New Roman" w:cs="Times New Roman"/>
          <w:sz w:val="24"/>
          <w:szCs w:val="24"/>
        </w:rPr>
        <w:t xml:space="preserve"> straipsnio</w:t>
      </w:r>
      <w:r w:rsidR="002A1410">
        <w:rPr>
          <w:rFonts w:ascii="Times New Roman" w:hAnsi="Times New Roman" w:cs="Times New Roman"/>
          <w:sz w:val="24"/>
          <w:szCs w:val="24"/>
        </w:rPr>
        <w:t xml:space="preserve"> 5</w:t>
      </w:r>
      <w:r w:rsidR="002A1410" w:rsidRPr="005927AE">
        <w:rPr>
          <w:rFonts w:ascii="Times New Roman" w:hAnsi="Times New Roman" w:cs="Times New Roman"/>
          <w:sz w:val="24"/>
          <w:szCs w:val="24"/>
        </w:rPr>
        <w:t xml:space="preserve"> dali</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Lietuvos Respublikos teritorijų planavimo įstatymo</w:t>
      </w:r>
      <w:r w:rsidR="002A1410">
        <w:rPr>
          <w:rFonts w:ascii="Times New Roman" w:hAnsi="Times New Roman" w:cs="Times New Roman"/>
          <w:sz w:val="24"/>
          <w:szCs w:val="24"/>
        </w:rPr>
        <w:t xml:space="preserve"> 6 straipsnio 2 ir 3 dalimis, 24 straipsnio 5 dalimi</w:t>
      </w:r>
      <w:r w:rsidR="002A1410"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2A1410">
        <w:rPr>
          <w:rFonts w:ascii="Times New Roman" w:hAnsi="Times New Roman" w:cs="Times New Roman"/>
          <w:sz w:val="24"/>
          <w:szCs w:val="24"/>
        </w:rPr>
        <w:t>imo taisyklių patvirtinimo“, 249 punktu ir 6 skyr</w:t>
      </w:r>
      <w:r w:rsidR="002A1410" w:rsidRPr="005927AE">
        <w:rPr>
          <w:rFonts w:ascii="Times New Roman" w:hAnsi="Times New Roman" w:cs="Times New Roman"/>
          <w:sz w:val="24"/>
          <w:szCs w:val="24"/>
        </w:rPr>
        <w:t>iu</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4B0B8A">
        <w:rPr>
          <w:rFonts w:ascii="Times New Roman" w:hAnsi="Times New Roman" w:cs="Times New Roman"/>
          <w:sz w:val="24"/>
          <w:szCs w:val="24"/>
        </w:rPr>
        <w:t>sklyp</w:t>
      </w:r>
      <w:r w:rsidR="005D22E3">
        <w:rPr>
          <w:rFonts w:ascii="Times New Roman" w:hAnsi="Times New Roman" w:cs="Times New Roman"/>
          <w:sz w:val="24"/>
          <w:szCs w:val="24"/>
        </w:rPr>
        <w:t>ų</w:t>
      </w:r>
      <w:r w:rsidR="004B0B8A">
        <w:rPr>
          <w:rFonts w:ascii="Times New Roman" w:hAnsi="Times New Roman" w:cs="Times New Roman"/>
          <w:sz w:val="24"/>
          <w:szCs w:val="24"/>
        </w:rPr>
        <w:t xml:space="preserve"> savinink</w:t>
      </w:r>
      <w:r w:rsidR="00B726BA">
        <w:rPr>
          <w:rFonts w:ascii="Times New Roman" w:hAnsi="Times New Roman" w:cs="Times New Roman"/>
          <w:sz w:val="24"/>
          <w:szCs w:val="24"/>
        </w:rPr>
        <w:t>o</w:t>
      </w:r>
      <w:r w:rsidR="00D064BA">
        <w:rPr>
          <w:rFonts w:ascii="Times New Roman" w:hAnsi="Times New Roman" w:cs="Times New Roman"/>
          <w:sz w:val="24"/>
          <w:szCs w:val="24"/>
        </w:rPr>
        <w:t xml:space="preserve"> 2026</w:t>
      </w:r>
      <w:r w:rsidR="00F36B7D">
        <w:rPr>
          <w:rFonts w:ascii="Times New Roman" w:hAnsi="Times New Roman" w:cs="Times New Roman"/>
          <w:sz w:val="24"/>
          <w:szCs w:val="24"/>
        </w:rPr>
        <w:t xml:space="preserve"> m. </w:t>
      </w:r>
      <w:r w:rsidR="00B51E72">
        <w:rPr>
          <w:rFonts w:ascii="Times New Roman" w:hAnsi="Times New Roman" w:cs="Times New Roman"/>
          <w:sz w:val="24"/>
          <w:szCs w:val="24"/>
        </w:rPr>
        <w:t>balandži</w:t>
      </w:r>
      <w:r w:rsidR="00801E4E">
        <w:rPr>
          <w:rFonts w:ascii="Times New Roman" w:hAnsi="Times New Roman" w:cs="Times New Roman"/>
          <w:sz w:val="24"/>
          <w:szCs w:val="24"/>
        </w:rPr>
        <w:t>o 2</w:t>
      </w:r>
      <w:r w:rsidR="00B726BA">
        <w:rPr>
          <w:rFonts w:ascii="Times New Roman" w:hAnsi="Times New Roman" w:cs="Times New Roman"/>
          <w:sz w:val="24"/>
          <w:szCs w:val="24"/>
        </w:rPr>
        <w:t>3</w:t>
      </w:r>
      <w:r w:rsidR="005927AE" w:rsidRPr="005927AE">
        <w:rPr>
          <w:rFonts w:ascii="Times New Roman" w:hAnsi="Times New Roman" w:cs="Times New Roman"/>
          <w:sz w:val="24"/>
          <w:szCs w:val="24"/>
        </w:rPr>
        <w:t xml:space="preserve"> d. prašym</w:t>
      </w:r>
      <w:r w:rsidR="00B726BA">
        <w:rPr>
          <w:rFonts w:ascii="Times New Roman" w:hAnsi="Times New Roman" w:cs="Times New Roman"/>
          <w:sz w:val="24"/>
          <w:szCs w:val="24"/>
        </w:rPr>
        <w:t>ą</w:t>
      </w:r>
      <w:r w:rsidR="005927AE" w:rsidRPr="005927AE">
        <w:rPr>
          <w:rFonts w:ascii="Times New Roman" w:hAnsi="Times New Roman" w:cs="Times New Roman"/>
          <w:sz w:val="24"/>
          <w:szCs w:val="24"/>
        </w:rPr>
        <w:t>:</w:t>
      </w:r>
    </w:p>
    <w:p w14:paraId="05D2D3BF" w14:textId="590D6200"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4B0B8A">
        <w:rPr>
          <w:rFonts w:ascii="Times New Roman" w:hAnsi="Times New Roman" w:cs="Times New Roman"/>
          <w:color w:val="000000"/>
          <w:sz w:val="24"/>
          <w:szCs w:val="24"/>
        </w:rPr>
        <w:t>gti žemės sklyp</w:t>
      </w:r>
      <w:r w:rsidR="005D22E3">
        <w:rPr>
          <w:rFonts w:ascii="Times New Roman" w:hAnsi="Times New Roman" w:cs="Times New Roman"/>
          <w:color w:val="000000"/>
          <w:sz w:val="24"/>
          <w:szCs w:val="24"/>
        </w:rPr>
        <w:t>ų</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801E4E">
        <w:rPr>
          <w:rFonts w:ascii="Times New Roman" w:hAnsi="Times New Roman" w:cs="Times New Roman"/>
          <w:sz w:val="24"/>
          <w:szCs w:val="24"/>
        </w:rPr>
        <w:t>55/000</w:t>
      </w:r>
      <w:r w:rsidR="005D22E3">
        <w:rPr>
          <w:rFonts w:ascii="Times New Roman" w:hAnsi="Times New Roman" w:cs="Times New Roman"/>
          <w:sz w:val="24"/>
          <w:szCs w:val="24"/>
        </w:rPr>
        <w:t>4</w:t>
      </w:r>
      <w:r w:rsidR="005927AE">
        <w:rPr>
          <w:rFonts w:ascii="Times New Roman" w:hAnsi="Times New Roman" w:cs="Times New Roman"/>
          <w:sz w:val="24"/>
          <w:szCs w:val="24"/>
        </w:rPr>
        <w:t>:</w:t>
      </w:r>
      <w:r w:rsidR="005D22E3">
        <w:rPr>
          <w:rFonts w:ascii="Times New Roman" w:hAnsi="Times New Roman" w:cs="Times New Roman"/>
          <w:sz w:val="24"/>
          <w:szCs w:val="24"/>
        </w:rPr>
        <w:t>2</w:t>
      </w:r>
      <w:r w:rsidR="004B0B8A">
        <w:rPr>
          <w:rFonts w:ascii="Times New Roman" w:hAnsi="Times New Roman" w:cs="Times New Roman"/>
          <w:sz w:val="24"/>
          <w:szCs w:val="24"/>
        </w:rPr>
        <w:t>11</w:t>
      </w:r>
      <w:r w:rsidR="005D22E3">
        <w:rPr>
          <w:rFonts w:ascii="Times New Roman" w:hAnsi="Times New Roman" w:cs="Times New Roman"/>
          <w:sz w:val="24"/>
          <w:szCs w:val="24"/>
        </w:rPr>
        <w:t xml:space="preserve"> ir Nr. 6655/0004:550</w:t>
      </w:r>
      <w:r w:rsidR="004B0B8A">
        <w:rPr>
          <w:rFonts w:ascii="Times New Roman" w:hAnsi="Times New Roman" w:cs="Times New Roman"/>
          <w:sz w:val="24"/>
          <w:szCs w:val="24"/>
        </w:rPr>
        <w:t xml:space="preserve">, </w:t>
      </w:r>
      <w:r w:rsidR="00347DE2">
        <w:rPr>
          <w:rFonts w:ascii="Times New Roman" w:hAnsi="Times New Roman" w:cs="Times New Roman"/>
          <w:sz w:val="24"/>
          <w:szCs w:val="24"/>
        </w:rPr>
        <w:t xml:space="preserve">Panevėžio r. sav., </w:t>
      </w:r>
      <w:r w:rsidR="00801E4E">
        <w:rPr>
          <w:rFonts w:ascii="Times New Roman" w:hAnsi="Times New Roman" w:cs="Times New Roman"/>
          <w:sz w:val="24"/>
          <w:szCs w:val="24"/>
        </w:rPr>
        <w:t xml:space="preserve">Panevėžio sen., </w:t>
      </w:r>
      <w:r w:rsidR="005D22E3">
        <w:rPr>
          <w:rFonts w:ascii="Times New Roman" w:hAnsi="Times New Roman" w:cs="Times New Roman"/>
          <w:sz w:val="24"/>
          <w:szCs w:val="24"/>
        </w:rPr>
        <w:t>Vaivadų</w:t>
      </w:r>
      <w:r w:rsidR="00347DE2">
        <w:rPr>
          <w:rFonts w:ascii="Times New Roman" w:hAnsi="Times New Roman" w:cs="Times New Roman"/>
          <w:sz w:val="24"/>
          <w:szCs w:val="24"/>
        </w:rPr>
        <w:t xml:space="preserve"> k., detalųjį planą.</w:t>
      </w:r>
    </w:p>
    <w:p w14:paraId="0411FAEA" w14:textId="4449B490"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7513D">
        <w:rPr>
          <w:rFonts w:ascii="Times New Roman" w:hAnsi="Times New Roman" w:cs="Times New Roman"/>
          <w:sz w:val="24"/>
          <w:szCs w:val="24"/>
        </w:rPr>
        <w:t xml:space="preserve"> </w:t>
      </w:r>
      <w:r w:rsidR="003F6443">
        <w:rPr>
          <w:rFonts w:ascii="Times New Roman" w:hAnsi="Times New Roman" w:cs="Times New Roman"/>
          <w:sz w:val="24"/>
          <w:szCs w:val="24"/>
        </w:rPr>
        <w:t xml:space="preserve">sujungti </w:t>
      </w:r>
      <w:r w:rsidR="00B726BA" w:rsidRPr="00766805">
        <w:rPr>
          <w:rFonts w:ascii="Times New Roman" w:hAnsi="Times New Roman" w:cs="Times New Roman"/>
          <w:sz w:val="24"/>
          <w:szCs w:val="24"/>
        </w:rPr>
        <w:t>že</w:t>
      </w:r>
      <w:r w:rsidR="00B726BA">
        <w:rPr>
          <w:rFonts w:ascii="Times New Roman" w:hAnsi="Times New Roman" w:cs="Times New Roman"/>
          <w:sz w:val="24"/>
          <w:szCs w:val="24"/>
        </w:rPr>
        <w:t xml:space="preserve">mės ūkio paskirties </w:t>
      </w:r>
      <w:r w:rsidR="00E45567">
        <w:rPr>
          <w:rFonts w:ascii="Times New Roman" w:hAnsi="Times New Roman" w:cs="Times New Roman"/>
          <w:sz w:val="24"/>
          <w:szCs w:val="24"/>
        </w:rPr>
        <w:t>(</w:t>
      </w:r>
      <w:r w:rsidR="00E45567">
        <w:rPr>
          <w:rFonts w:ascii="Times New Roman" w:hAnsi="Times New Roman" w:cs="Times New Roman"/>
          <w:sz w:val="24"/>
          <w:szCs w:val="24"/>
          <w:shd w:val="clear" w:color="auto" w:fill="FFFFFF"/>
        </w:rPr>
        <w:t>naudojimo būdas –        kiti žemės ūkio paskirties žemės sklypai</w:t>
      </w:r>
      <w:r w:rsidR="00E45567">
        <w:rPr>
          <w:rFonts w:ascii="Times New Roman" w:hAnsi="Times New Roman" w:cs="Times New Roman"/>
          <w:color w:val="000000"/>
          <w:sz w:val="24"/>
          <w:szCs w:val="24"/>
        </w:rPr>
        <w:t xml:space="preserve">) </w:t>
      </w:r>
      <w:r w:rsidR="00B726BA">
        <w:rPr>
          <w:rFonts w:ascii="Times New Roman" w:hAnsi="Times New Roman" w:cs="Times New Roman"/>
          <w:sz w:val="24"/>
          <w:szCs w:val="24"/>
        </w:rPr>
        <w:t>žemės sklyp</w:t>
      </w:r>
      <w:r w:rsidR="003F6443">
        <w:rPr>
          <w:rFonts w:ascii="Times New Roman" w:hAnsi="Times New Roman" w:cs="Times New Roman"/>
          <w:sz w:val="24"/>
          <w:szCs w:val="24"/>
        </w:rPr>
        <w:t>us</w:t>
      </w:r>
      <w:r w:rsidR="00B726BA" w:rsidRPr="00766805">
        <w:rPr>
          <w:rFonts w:ascii="Times New Roman" w:hAnsi="Times New Roman" w:cs="Times New Roman"/>
          <w:sz w:val="24"/>
          <w:szCs w:val="24"/>
        </w:rPr>
        <w:t xml:space="preserve">, </w:t>
      </w:r>
      <w:r w:rsidR="00B726BA">
        <w:rPr>
          <w:rFonts w:ascii="Times New Roman" w:hAnsi="Times New Roman" w:cs="Times New Roman"/>
          <w:color w:val="000000"/>
          <w:sz w:val="24"/>
          <w:szCs w:val="24"/>
        </w:rPr>
        <w:t xml:space="preserve">kadastro </w:t>
      </w:r>
      <w:r w:rsidR="00B726BA" w:rsidRPr="00766805">
        <w:rPr>
          <w:rFonts w:ascii="Times New Roman" w:hAnsi="Times New Roman" w:cs="Times New Roman"/>
          <w:color w:val="000000"/>
          <w:sz w:val="24"/>
          <w:szCs w:val="24"/>
        </w:rPr>
        <w:t xml:space="preserve">Nr. </w:t>
      </w:r>
      <w:r w:rsidR="00B726BA">
        <w:rPr>
          <w:rFonts w:ascii="Times New Roman" w:hAnsi="Times New Roman" w:cs="Times New Roman"/>
          <w:sz w:val="24"/>
          <w:szCs w:val="24"/>
        </w:rPr>
        <w:t>6655/000</w:t>
      </w:r>
      <w:r w:rsidR="003F6443">
        <w:rPr>
          <w:rFonts w:ascii="Times New Roman" w:hAnsi="Times New Roman" w:cs="Times New Roman"/>
          <w:sz w:val="24"/>
          <w:szCs w:val="24"/>
        </w:rPr>
        <w:t>4</w:t>
      </w:r>
      <w:r w:rsidR="00B726BA">
        <w:rPr>
          <w:rFonts w:ascii="Times New Roman" w:hAnsi="Times New Roman" w:cs="Times New Roman"/>
          <w:sz w:val="24"/>
          <w:szCs w:val="24"/>
        </w:rPr>
        <w:t>:</w:t>
      </w:r>
      <w:r w:rsidR="003F6443">
        <w:rPr>
          <w:rFonts w:ascii="Times New Roman" w:hAnsi="Times New Roman" w:cs="Times New Roman"/>
          <w:sz w:val="24"/>
          <w:szCs w:val="24"/>
        </w:rPr>
        <w:t>2</w:t>
      </w:r>
      <w:r w:rsidR="00B726BA">
        <w:rPr>
          <w:rFonts w:ascii="Times New Roman" w:hAnsi="Times New Roman" w:cs="Times New Roman"/>
          <w:sz w:val="24"/>
          <w:szCs w:val="24"/>
        </w:rPr>
        <w:t>11</w:t>
      </w:r>
      <w:r w:rsidR="003F6443">
        <w:rPr>
          <w:rFonts w:ascii="Times New Roman" w:hAnsi="Times New Roman" w:cs="Times New Roman"/>
          <w:sz w:val="24"/>
          <w:szCs w:val="24"/>
        </w:rPr>
        <w:t xml:space="preserve"> ir</w:t>
      </w:r>
      <w:r w:rsidR="00E45567">
        <w:rPr>
          <w:rFonts w:ascii="Times New Roman" w:hAnsi="Times New Roman" w:cs="Times New Roman"/>
          <w:sz w:val="24"/>
          <w:szCs w:val="24"/>
        </w:rPr>
        <w:t xml:space="preserve">                         </w:t>
      </w:r>
      <w:r w:rsidR="003F6443">
        <w:rPr>
          <w:rFonts w:ascii="Times New Roman" w:hAnsi="Times New Roman" w:cs="Times New Roman"/>
          <w:sz w:val="24"/>
          <w:szCs w:val="24"/>
        </w:rPr>
        <w:t>Nr. 6655/0004:550</w:t>
      </w:r>
      <w:r w:rsidR="00B726BA">
        <w:rPr>
          <w:rFonts w:ascii="Times New Roman" w:hAnsi="Times New Roman" w:cs="Times New Roman"/>
          <w:sz w:val="24"/>
          <w:szCs w:val="24"/>
        </w:rPr>
        <w:t xml:space="preserve">, </w:t>
      </w:r>
      <w:proofErr w:type="spellStart"/>
      <w:r w:rsidR="00B726BA">
        <w:rPr>
          <w:rFonts w:ascii="Times New Roman" w:hAnsi="Times New Roman" w:cs="Times New Roman"/>
          <w:sz w:val="24"/>
          <w:szCs w:val="24"/>
        </w:rPr>
        <w:t>Paliūniškio</w:t>
      </w:r>
      <w:proofErr w:type="spellEnd"/>
      <w:r w:rsidR="00B726BA">
        <w:rPr>
          <w:rFonts w:ascii="Times New Roman" w:hAnsi="Times New Roman" w:cs="Times New Roman"/>
          <w:sz w:val="24"/>
          <w:szCs w:val="24"/>
        </w:rPr>
        <w:t xml:space="preserve"> k. v., esan</w:t>
      </w:r>
      <w:r w:rsidR="003F6443">
        <w:rPr>
          <w:rFonts w:ascii="Times New Roman" w:hAnsi="Times New Roman" w:cs="Times New Roman"/>
          <w:sz w:val="24"/>
          <w:szCs w:val="24"/>
        </w:rPr>
        <w:t>čius</w:t>
      </w:r>
      <w:r w:rsidR="00B726BA">
        <w:rPr>
          <w:rFonts w:ascii="Times New Roman" w:hAnsi="Times New Roman" w:cs="Times New Roman"/>
          <w:sz w:val="24"/>
          <w:szCs w:val="24"/>
        </w:rPr>
        <w:t xml:space="preserve"> Panevėžio r. sav., Panevėžio sen., </w:t>
      </w:r>
      <w:r w:rsidR="003F6443">
        <w:rPr>
          <w:rFonts w:ascii="Times New Roman" w:hAnsi="Times New Roman" w:cs="Times New Roman"/>
          <w:sz w:val="24"/>
          <w:szCs w:val="24"/>
        </w:rPr>
        <w:t>Vaivadų</w:t>
      </w:r>
      <w:r w:rsidR="00B726BA">
        <w:rPr>
          <w:rFonts w:ascii="Times New Roman" w:hAnsi="Times New Roman" w:cs="Times New Roman"/>
          <w:sz w:val="24"/>
          <w:szCs w:val="24"/>
        </w:rPr>
        <w:t xml:space="preserve"> k., į </w:t>
      </w:r>
      <w:r w:rsidR="003F6443">
        <w:rPr>
          <w:rFonts w:ascii="Times New Roman" w:hAnsi="Times New Roman" w:cs="Times New Roman"/>
          <w:sz w:val="24"/>
          <w:szCs w:val="24"/>
        </w:rPr>
        <w:t xml:space="preserve">vieną sklypą, jį padalyti į </w:t>
      </w:r>
      <w:r w:rsidR="00B726BA">
        <w:rPr>
          <w:rFonts w:ascii="Times New Roman" w:hAnsi="Times New Roman" w:cs="Times New Roman"/>
          <w:sz w:val="24"/>
          <w:szCs w:val="24"/>
        </w:rPr>
        <w:t xml:space="preserve">atskirus žemės sklypus ir </w:t>
      </w:r>
      <w:r w:rsidR="00B726BA" w:rsidRPr="008D7622">
        <w:rPr>
          <w:rFonts w:ascii="Times New Roman" w:hAnsi="Times New Roman" w:cs="Times New Roman"/>
          <w:color w:val="000000"/>
          <w:sz w:val="24"/>
          <w:szCs w:val="24"/>
        </w:rPr>
        <w:t>pakei</w:t>
      </w:r>
      <w:r w:rsidR="00B726BA">
        <w:rPr>
          <w:rFonts w:ascii="Times New Roman" w:hAnsi="Times New Roman" w:cs="Times New Roman"/>
          <w:color w:val="000000"/>
          <w:sz w:val="24"/>
          <w:szCs w:val="24"/>
        </w:rPr>
        <w:t>s</w:t>
      </w:r>
      <w:r w:rsidR="00B726BA" w:rsidRPr="008D7622">
        <w:rPr>
          <w:rFonts w:ascii="Times New Roman" w:hAnsi="Times New Roman" w:cs="Times New Roman"/>
          <w:color w:val="000000"/>
          <w:sz w:val="24"/>
          <w:szCs w:val="24"/>
        </w:rPr>
        <w:t>t</w:t>
      </w:r>
      <w:r w:rsidR="00B726BA">
        <w:rPr>
          <w:rFonts w:ascii="Times New Roman" w:hAnsi="Times New Roman" w:cs="Times New Roman"/>
          <w:color w:val="000000"/>
          <w:sz w:val="24"/>
          <w:szCs w:val="24"/>
        </w:rPr>
        <w:t>i</w:t>
      </w:r>
      <w:r w:rsidR="00B726BA" w:rsidRPr="008D7622">
        <w:rPr>
          <w:rFonts w:ascii="Times New Roman" w:hAnsi="Times New Roman" w:cs="Times New Roman"/>
          <w:sz w:val="24"/>
          <w:szCs w:val="24"/>
        </w:rPr>
        <w:t xml:space="preserve"> </w:t>
      </w:r>
      <w:r w:rsidR="00E45567">
        <w:rPr>
          <w:rFonts w:ascii="Times New Roman" w:hAnsi="Times New Roman" w:cs="Times New Roman"/>
          <w:sz w:val="24"/>
          <w:szCs w:val="24"/>
        </w:rPr>
        <w:t>suplanuot</w:t>
      </w:r>
      <w:r w:rsidR="00B726BA">
        <w:rPr>
          <w:rFonts w:ascii="Times New Roman" w:hAnsi="Times New Roman" w:cs="Times New Roman"/>
          <w:sz w:val="24"/>
          <w:szCs w:val="24"/>
        </w:rPr>
        <w:t xml:space="preserve">ų </w:t>
      </w:r>
      <w:r w:rsidR="00E45567">
        <w:rPr>
          <w:rFonts w:ascii="Times New Roman" w:hAnsi="Times New Roman" w:cs="Times New Roman"/>
          <w:sz w:val="24"/>
          <w:szCs w:val="24"/>
        </w:rPr>
        <w:t xml:space="preserve">sklypų </w:t>
      </w:r>
      <w:r w:rsidR="00B726BA" w:rsidRPr="008D7622">
        <w:rPr>
          <w:rFonts w:ascii="Times New Roman" w:hAnsi="Times New Roman" w:cs="Times New Roman"/>
          <w:sz w:val="24"/>
          <w:szCs w:val="24"/>
        </w:rPr>
        <w:t xml:space="preserve">pagrindinę </w:t>
      </w:r>
      <w:r w:rsidR="00B726BA" w:rsidRPr="008D7622">
        <w:rPr>
          <w:rFonts w:ascii="Times New Roman" w:hAnsi="Times New Roman" w:cs="Times New Roman"/>
          <w:sz w:val="24"/>
          <w:szCs w:val="24"/>
          <w:shd w:val="clear" w:color="auto" w:fill="FFFFFF"/>
        </w:rPr>
        <w:t>žemės naudojimo p</w:t>
      </w:r>
      <w:r w:rsidR="00B726BA">
        <w:rPr>
          <w:rFonts w:ascii="Times New Roman" w:hAnsi="Times New Roman" w:cs="Times New Roman"/>
          <w:sz w:val="24"/>
          <w:szCs w:val="24"/>
          <w:shd w:val="clear" w:color="auto" w:fill="FFFFFF"/>
        </w:rPr>
        <w:t xml:space="preserve">askirtį į kitos paskirties žemę </w:t>
      </w:r>
      <w:r w:rsidR="00B726BA" w:rsidRPr="008D7622">
        <w:rPr>
          <w:rFonts w:ascii="Times New Roman" w:hAnsi="Times New Roman" w:cs="Times New Roman"/>
          <w:sz w:val="24"/>
          <w:szCs w:val="24"/>
          <w:shd w:val="clear" w:color="auto" w:fill="FFFFFF"/>
        </w:rPr>
        <w:t>nustatant žemės naudojimo būdus</w:t>
      </w:r>
      <w:r w:rsidR="00F61844">
        <w:rPr>
          <w:rFonts w:ascii="Times New Roman" w:hAnsi="Times New Roman" w:cs="Times New Roman"/>
          <w:sz w:val="24"/>
          <w:szCs w:val="24"/>
          <w:shd w:val="clear" w:color="auto" w:fill="FFFFFF"/>
        </w:rPr>
        <w:t>,</w:t>
      </w:r>
      <w:r w:rsidR="00F61844" w:rsidRPr="00F61844">
        <w:rPr>
          <w:rFonts w:ascii="Times New Roman" w:hAnsi="Times New Roman" w:cs="Times New Roman"/>
          <w:color w:val="000000"/>
          <w:sz w:val="24"/>
          <w:szCs w:val="24"/>
        </w:rPr>
        <w:t xml:space="preserve"> </w:t>
      </w:r>
      <w:r w:rsidR="00F61844">
        <w:rPr>
          <w:rFonts w:ascii="Times New Roman" w:hAnsi="Times New Roman" w:cs="Times New Roman"/>
          <w:color w:val="000000"/>
          <w:sz w:val="24"/>
          <w:szCs w:val="24"/>
        </w:rPr>
        <w:t>jei būtina,</w:t>
      </w:r>
      <w:r w:rsidR="00F61844" w:rsidRPr="00D272FE">
        <w:rPr>
          <w:rFonts w:ascii="Times New Roman" w:hAnsi="Times New Roman" w:cs="Times New Roman"/>
          <w:sz w:val="24"/>
          <w:szCs w:val="24"/>
        </w:rPr>
        <w:t xml:space="preserve"> </w:t>
      </w:r>
      <w:r w:rsidR="00F61844" w:rsidRPr="009E3DFE">
        <w:rPr>
          <w:rFonts w:ascii="Times New Roman" w:hAnsi="Times New Roman" w:cs="Times New Roman"/>
          <w:sz w:val="24"/>
          <w:szCs w:val="24"/>
        </w:rPr>
        <w:t>laisvoje valstybinėje žemėje suformuoti sklypą (sklypus), reikalingą (reikalingus) susisiekimo ir inžinerinių tinklų koridorių teritorijoms</w:t>
      </w:r>
      <w:r w:rsidR="00F61844" w:rsidRPr="009E3DFE">
        <w:rPr>
          <w:rFonts w:ascii="Times New Roman" w:hAnsi="Times New Roman" w:cs="Times New Roman"/>
          <w:sz w:val="24"/>
          <w:szCs w:val="24"/>
          <w:shd w:val="clear" w:color="auto" w:fill="FFFFFF"/>
        </w:rPr>
        <w:t>,</w:t>
      </w:r>
      <w:r w:rsidR="00F61844" w:rsidRPr="008F173C">
        <w:rPr>
          <w:rFonts w:ascii="Times New Roman" w:hAnsi="Times New Roman" w:cs="Times New Roman"/>
          <w:sz w:val="24"/>
          <w:szCs w:val="24"/>
          <w:shd w:val="clear" w:color="auto" w:fill="FFFFFF"/>
        </w:rPr>
        <w:t xml:space="preserve"> </w:t>
      </w:r>
      <w:r w:rsidR="0090645A">
        <w:rPr>
          <w:rFonts w:ascii="Times New Roman" w:hAnsi="Times New Roman" w:cs="Times New Roman"/>
          <w:sz w:val="24"/>
          <w:szCs w:val="24"/>
        </w:rPr>
        <w:t>bei</w:t>
      </w:r>
      <w:r w:rsidR="00256C6D" w:rsidRPr="008D7622">
        <w:rPr>
          <w:rFonts w:ascii="Times New Roman" w:hAnsi="Times New Roman" w:cs="Times New Roman"/>
          <w:sz w:val="24"/>
          <w:szCs w:val="24"/>
        </w:rPr>
        <w:t xml:space="preserve"> k</w:t>
      </w:r>
      <w:r w:rsidR="00256C6D">
        <w:rPr>
          <w:rFonts w:ascii="Times New Roman" w:hAnsi="Times New Roman" w:cs="Times New Roman"/>
          <w:sz w:val="24"/>
          <w:szCs w:val="24"/>
        </w:rPr>
        <w:t>ei</w:t>
      </w:r>
      <w:r w:rsidR="00256C6D" w:rsidRPr="008D7622">
        <w:rPr>
          <w:rFonts w:ascii="Times New Roman" w:hAnsi="Times New Roman" w:cs="Times New Roman"/>
          <w:sz w:val="24"/>
          <w:szCs w:val="24"/>
        </w:rPr>
        <w:t>s</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w:t>
      </w:r>
      <w:r w:rsidR="00F61844">
        <w:rPr>
          <w:rFonts w:ascii="Times New Roman" w:hAnsi="Times New Roman" w:cs="Times New Roman"/>
          <w:sz w:val="24"/>
          <w:szCs w:val="24"/>
        </w:rPr>
        <w:t xml:space="preserve">        </w:t>
      </w:r>
      <w:r w:rsidR="00256C6D" w:rsidRPr="008D7622">
        <w:rPr>
          <w:rFonts w:ascii="Times New Roman" w:hAnsi="Times New Roman" w:cs="Times New Roman"/>
          <w:sz w:val="24"/>
          <w:szCs w:val="24"/>
        </w:rPr>
        <w:t>Panevėžio rajono savivaldybės teritorijos bendrojo plano, patvirtinto Panevėžio rajono savivaldybės tarybos 2008 m. liepos 3 d. sprendimu Nr. T-154 „Dėl Panevėžio rajono savivaldybės teritorijos bendrojo plano tvirtinimo“, sprendinius.</w:t>
      </w:r>
    </w:p>
    <w:p w14:paraId="0FC219A8" w14:textId="77777777" w:rsidR="00B726BA" w:rsidRDefault="00D31131" w:rsidP="004E4E73">
      <w:pPr>
        <w:pStyle w:val="Betarp"/>
        <w:jc w:val="both"/>
        <w:rPr>
          <w:rFonts w:ascii="Times New Roman" w:hAnsi="Times New Roman" w:cs="Times New Roman"/>
          <w:sz w:val="24"/>
          <w:szCs w:val="24"/>
          <w:shd w:val="clear" w:color="auto" w:fill="FFFFFF"/>
        </w:rPr>
      </w:pPr>
      <w:r w:rsidRPr="00B91F57">
        <w:rPr>
          <w:rFonts w:ascii="Times New Roman" w:hAnsi="Times New Roman" w:cs="Times New Roman"/>
          <w:sz w:val="24"/>
          <w:szCs w:val="24"/>
          <w:shd w:val="clear" w:color="auto" w:fill="FFFFFF"/>
        </w:rPr>
        <w:t xml:space="preserve">               </w:t>
      </w:r>
    </w:p>
    <w:p w14:paraId="1226AEDE" w14:textId="0CC5AD16" w:rsidR="00516E29" w:rsidRPr="00B91F57" w:rsidRDefault="00B726BA" w:rsidP="00B726BA">
      <w:pPr>
        <w:pStyle w:val="Betarp"/>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14:paraId="710F27C1" w14:textId="77777777" w:rsidR="00516E29" w:rsidRDefault="00516E29" w:rsidP="004E4E73">
      <w:pPr>
        <w:pStyle w:val="Betarp"/>
        <w:jc w:val="both"/>
        <w:rPr>
          <w:rFonts w:ascii="Times New Roman" w:hAnsi="Times New Roman" w:cs="Times New Roman"/>
          <w:sz w:val="24"/>
          <w:szCs w:val="24"/>
        </w:rPr>
      </w:pPr>
    </w:p>
    <w:p w14:paraId="6D74FE49" w14:textId="77777777" w:rsidR="00D17C5D" w:rsidRDefault="00D17C5D" w:rsidP="004E4E73">
      <w:pPr>
        <w:pStyle w:val="Betarp"/>
        <w:jc w:val="both"/>
        <w:rPr>
          <w:rFonts w:ascii="Times New Roman" w:hAnsi="Times New Roman" w:cs="Times New Roman"/>
          <w:sz w:val="24"/>
          <w:szCs w:val="24"/>
        </w:rPr>
      </w:pPr>
    </w:p>
    <w:p w14:paraId="3C4C3B5E" w14:textId="77777777" w:rsidR="00EE5A89" w:rsidRDefault="00821ED1" w:rsidP="004E4E73">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EE5A89">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CC2D70">
        <w:rPr>
          <w:rFonts w:ascii="Times New Roman" w:hAnsi="Times New Roman" w:cs="Times New Roman"/>
          <w:sz w:val="24"/>
          <w:szCs w:val="24"/>
        </w:rPr>
        <w:t xml:space="preserve"> </w:t>
      </w:r>
      <w:r>
        <w:rPr>
          <w:rFonts w:ascii="Times New Roman" w:hAnsi="Times New Roman" w:cs="Times New Roman"/>
          <w:sz w:val="24"/>
          <w:szCs w:val="24"/>
        </w:rPr>
        <w:t>An</w:t>
      </w:r>
      <w:r w:rsidR="00EE5A89">
        <w:rPr>
          <w:rFonts w:ascii="Times New Roman" w:hAnsi="Times New Roman" w:cs="Times New Roman"/>
          <w:sz w:val="24"/>
          <w:szCs w:val="24"/>
        </w:rPr>
        <w:t>ta</w:t>
      </w:r>
      <w:r>
        <w:rPr>
          <w:rFonts w:ascii="Times New Roman" w:hAnsi="Times New Roman" w:cs="Times New Roman"/>
          <w:sz w:val="24"/>
          <w:szCs w:val="24"/>
        </w:rPr>
        <w:t>nas Pociu</w:t>
      </w:r>
      <w:r w:rsidR="00EE5A89">
        <w:rPr>
          <w:rFonts w:ascii="Times New Roman" w:hAnsi="Times New Roman" w:cs="Times New Roman"/>
          <w:sz w:val="24"/>
          <w:szCs w:val="24"/>
        </w:rPr>
        <w:t>s</w:t>
      </w:r>
    </w:p>
    <w:p w14:paraId="538E60EF" w14:textId="77777777"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14:paraId="18299E39"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6D447CCB" w14:textId="77777777" w:rsidR="00256C6D" w:rsidRDefault="00256C6D" w:rsidP="002F21A7">
      <w:pPr>
        <w:spacing w:after="0" w:line="240" w:lineRule="auto"/>
        <w:jc w:val="both"/>
        <w:rPr>
          <w:rFonts w:ascii="Times New Roman" w:eastAsia="Times New Roman" w:hAnsi="Times New Roman" w:cs="Times New Roman"/>
          <w:sz w:val="24"/>
          <w:szCs w:val="24"/>
          <w:lang w:eastAsia="ar-SA"/>
        </w:rPr>
      </w:pPr>
    </w:p>
    <w:p w14:paraId="5AD8C3B6" w14:textId="77777777" w:rsidR="00B726BA" w:rsidRDefault="00B726BA" w:rsidP="002F21A7">
      <w:pPr>
        <w:spacing w:after="0" w:line="240" w:lineRule="auto"/>
        <w:jc w:val="both"/>
        <w:rPr>
          <w:rFonts w:ascii="Times New Roman" w:eastAsia="Times New Roman" w:hAnsi="Times New Roman" w:cs="Times New Roman"/>
          <w:sz w:val="24"/>
          <w:szCs w:val="24"/>
          <w:lang w:eastAsia="ar-SA"/>
        </w:rPr>
      </w:pPr>
    </w:p>
    <w:p w14:paraId="68009EF9" w14:textId="77777777" w:rsidR="00B726BA" w:rsidRDefault="00B726BA" w:rsidP="002F21A7">
      <w:pPr>
        <w:spacing w:after="0" w:line="240" w:lineRule="auto"/>
        <w:jc w:val="both"/>
        <w:rPr>
          <w:rFonts w:ascii="Times New Roman" w:eastAsia="Times New Roman" w:hAnsi="Times New Roman" w:cs="Times New Roman"/>
          <w:sz w:val="24"/>
          <w:szCs w:val="24"/>
          <w:lang w:eastAsia="ar-SA"/>
        </w:rPr>
      </w:pPr>
    </w:p>
    <w:p w14:paraId="777462F7" w14:textId="77777777" w:rsidR="00FA327A" w:rsidRDefault="00FA327A" w:rsidP="002F21A7">
      <w:pPr>
        <w:spacing w:after="0" w:line="240" w:lineRule="auto"/>
        <w:jc w:val="both"/>
        <w:rPr>
          <w:rFonts w:ascii="Times New Roman" w:eastAsia="Times New Roman" w:hAnsi="Times New Roman" w:cs="Times New Roman"/>
          <w:sz w:val="24"/>
          <w:szCs w:val="24"/>
          <w:lang w:eastAsia="ar-SA"/>
        </w:rPr>
      </w:pPr>
    </w:p>
    <w:p w14:paraId="363B8435" w14:textId="77777777" w:rsidR="00355EF8" w:rsidRPr="00355EF8" w:rsidRDefault="00355EF8" w:rsidP="002F21A7">
      <w:pPr>
        <w:spacing w:after="0" w:line="240" w:lineRule="auto"/>
        <w:jc w:val="both"/>
        <w:rPr>
          <w:rFonts w:ascii="Times New Roman" w:eastAsia="Times New Roman" w:hAnsi="Times New Roman" w:cs="Times New Roman"/>
          <w:sz w:val="16"/>
          <w:szCs w:val="16"/>
          <w:lang w:eastAsia="ar-SA"/>
        </w:rPr>
      </w:pPr>
    </w:p>
    <w:p w14:paraId="47059B3C" w14:textId="77777777"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14:paraId="3D21303A" w14:textId="255EBB9D"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DF3F21">
        <w:rPr>
          <w:rFonts w:ascii="Times New Roman" w:hAnsi="Times New Roman" w:cs="Times New Roman"/>
          <w:sz w:val="24"/>
          <w:szCs w:val="24"/>
        </w:rPr>
        <w:t>6</w:t>
      </w:r>
      <w:r w:rsidR="009E3DFE">
        <w:rPr>
          <w:rFonts w:ascii="Times New Roman" w:hAnsi="Times New Roman" w:cs="Times New Roman"/>
          <w:sz w:val="24"/>
          <w:szCs w:val="24"/>
        </w:rPr>
        <w:t>-0</w:t>
      </w:r>
      <w:r w:rsidR="00DF3F21">
        <w:rPr>
          <w:rFonts w:ascii="Times New Roman" w:hAnsi="Times New Roman" w:cs="Times New Roman"/>
          <w:sz w:val="24"/>
          <w:szCs w:val="24"/>
        </w:rPr>
        <w:t>4</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3190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399534">
    <w:abstractNumId w:val="0"/>
  </w:num>
  <w:num w:numId="3" w16cid:durableId="170925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D6A"/>
    <w:rsid w:val="000144B0"/>
    <w:rsid w:val="000337AE"/>
    <w:rsid w:val="000514A0"/>
    <w:rsid w:val="00051965"/>
    <w:rsid w:val="000839F6"/>
    <w:rsid w:val="000A40AD"/>
    <w:rsid w:val="000C1145"/>
    <w:rsid w:val="000E7B8D"/>
    <w:rsid w:val="00110CDD"/>
    <w:rsid w:val="0016226E"/>
    <w:rsid w:val="0018361F"/>
    <w:rsid w:val="00184E87"/>
    <w:rsid w:val="001B6B36"/>
    <w:rsid w:val="001D5F48"/>
    <w:rsid w:val="002304EE"/>
    <w:rsid w:val="00256C6D"/>
    <w:rsid w:val="0026248B"/>
    <w:rsid w:val="0027513D"/>
    <w:rsid w:val="002A1410"/>
    <w:rsid w:val="002B2C98"/>
    <w:rsid w:val="002B742C"/>
    <w:rsid w:val="002F21A7"/>
    <w:rsid w:val="00321EAB"/>
    <w:rsid w:val="00347DE2"/>
    <w:rsid w:val="00355EF8"/>
    <w:rsid w:val="0036754B"/>
    <w:rsid w:val="003C44F3"/>
    <w:rsid w:val="003C7C81"/>
    <w:rsid w:val="003D3A24"/>
    <w:rsid w:val="003F6443"/>
    <w:rsid w:val="0040315C"/>
    <w:rsid w:val="00485795"/>
    <w:rsid w:val="00494144"/>
    <w:rsid w:val="0049554C"/>
    <w:rsid w:val="004B0B8A"/>
    <w:rsid w:val="004E4E73"/>
    <w:rsid w:val="004E598C"/>
    <w:rsid w:val="0050482E"/>
    <w:rsid w:val="00516E29"/>
    <w:rsid w:val="00536B94"/>
    <w:rsid w:val="005611C4"/>
    <w:rsid w:val="005919CC"/>
    <w:rsid w:val="005927AE"/>
    <w:rsid w:val="00596BFA"/>
    <w:rsid w:val="005D22E3"/>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7F08ED"/>
    <w:rsid w:val="00801E4E"/>
    <w:rsid w:val="00817B85"/>
    <w:rsid w:val="00821ED1"/>
    <w:rsid w:val="008511A7"/>
    <w:rsid w:val="008B60C4"/>
    <w:rsid w:val="008D7622"/>
    <w:rsid w:val="008F173C"/>
    <w:rsid w:val="0090645A"/>
    <w:rsid w:val="00910970"/>
    <w:rsid w:val="00961496"/>
    <w:rsid w:val="00974D75"/>
    <w:rsid w:val="009A74A8"/>
    <w:rsid w:val="009A7962"/>
    <w:rsid w:val="009B3703"/>
    <w:rsid w:val="009E3DFE"/>
    <w:rsid w:val="009F5F84"/>
    <w:rsid w:val="009F6364"/>
    <w:rsid w:val="00A00510"/>
    <w:rsid w:val="00A060D4"/>
    <w:rsid w:val="00A06F85"/>
    <w:rsid w:val="00A14B9E"/>
    <w:rsid w:val="00A26B04"/>
    <w:rsid w:val="00A402F7"/>
    <w:rsid w:val="00A633E7"/>
    <w:rsid w:val="00A70DA1"/>
    <w:rsid w:val="00A72BE0"/>
    <w:rsid w:val="00A87EFF"/>
    <w:rsid w:val="00AA62A6"/>
    <w:rsid w:val="00AE5228"/>
    <w:rsid w:val="00B51E72"/>
    <w:rsid w:val="00B55FE1"/>
    <w:rsid w:val="00B726BA"/>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17C5D"/>
    <w:rsid w:val="00D2443C"/>
    <w:rsid w:val="00D272FE"/>
    <w:rsid w:val="00D31131"/>
    <w:rsid w:val="00D91F4E"/>
    <w:rsid w:val="00DF3F21"/>
    <w:rsid w:val="00E35B60"/>
    <w:rsid w:val="00E44E54"/>
    <w:rsid w:val="00E45567"/>
    <w:rsid w:val="00E52E8D"/>
    <w:rsid w:val="00E677EE"/>
    <w:rsid w:val="00EB55A7"/>
    <w:rsid w:val="00EE2C46"/>
    <w:rsid w:val="00EE5A89"/>
    <w:rsid w:val="00F037E5"/>
    <w:rsid w:val="00F05355"/>
    <w:rsid w:val="00F36B7D"/>
    <w:rsid w:val="00F45CA3"/>
    <w:rsid w:val="00F61844"/>
    <w:rsid w:val="00F66D29"/>
    <w:rsid w:val="00FA327A"/>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1E02"/>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1720</Words>
  <Characters>981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Svaja Treciokiene</cp:lastModifiedBy>
  <cp:revision>6</cp:revision>
  <cp:lastPrinted>2025-02-27T07:00:00Z</cp:lastPrinted>
  <dcterms:created xsi:type="dcterms:W3CDTF">2026-06-04T10:04:00Z</dcterms:created>
  <dcterms:modified xsi:type="dcterms:W3CDTF">2026-06-04T10:22:00Z</dcterms:modified>
</cp:coreProperties>
</file>