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57672396"/>
    <w:p w14:paraId="76517C9E" w14:textId="77777777" w:rsidR="0006429C" w:rsidRPr="00412F98" w:rsidRDefault="0006429C" w:rsidP="0006429C">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7286F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7" o:title=""/>
          </v:shape>
          <o:OLEObject Type="Embed" ProgID="Unknown" ShapeID="_x0000_i1025" DrawAspect="Content" ObjectID="_1841406141" r:id="rId8"/>
        </w:object>
      </w:r>
    </w:p>
    <w:p w14:paraId="2F269DA7" w14:textId="77777777" w:rsidR="0006429C" w:rsidRPr="00412F98" w:rsidRDefault="0006429C" w:rsidP="0006429C">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777AEB01" w14:textId="77777777" w:rsidR="0006429C" w:rsidRPr="00412F98" w:rsidRDefault="0006429C" w:rsidP="0006429C">
      <w:pPr>
        <w:pStyle w:val="Antrats"/>
        <w:jc w:val="center"/>
        <w:rPr>
          <w:rFonts w:ascii="Times New Roman" w:hAnsi="Times New Roman" w:cs="Times New Roman"/>
          <w:b/>
          <w:sz w:val="28"/>
        </w:rPr>
      </w:pPr>
    </w:p>
    <w:p w14:paraId="6D47B210" w14:textId="433923E8" w:rsidR="0006429C" w:rsidRPr="0006429C" w:rsidRDefault="0006429C" w:rsidP="0006429C">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bookmarkEnd w:id="0"/>
    <w:p w14:paraId="4E74D956" w14:textId="1A14C843" w:rsidR="0051700E" w:rsidRPr="00426442" w:rsidRDefault="006D0A72" w:rsidP="00426442">
      <w:pPr>
        <w:jc w:val="center"/>
        <w:rPr>
          <w:rFonts w:ascii="Times New Roman" w:hAnsi="Times New Roman" w:cs="Times New Roman"/>
          <w:b/>
          <w:caps/>
          <w:sz w:val="24"/>
          <w:szCs w:val="24"/>
        </w:rPr>
      </w:pPr>
      <w:r w:rsidRPr="00C05782">
        <w:rPr>
          <w:rFonts w:ascii="Times New Roman" w:hAnsi="Times New Roman" w:cs="Times New Roman"/>
          <w:b/>
          <w:caps/>
          <w:sz w:val="24"/>
          <w:szCs w:val="24"/>
        </w:rPr>
        <w:t>Dėl Panevėžio rajono savivaldybės infrastruktūros plėtros</w:t>
      </w:r>
      <w:r>
        <w:rPr>
          <w:rFonts w:ascii="Times New Roman" w:hAnsi="Times New Roman" w:cs="Times New Roman"/>
          <w:b/>
          <w:caps/>
          <w:sz w:val="24"/>
          <w:szCs w:val="24"/>
        </w:rPr>
        <w:t xml:space="preserve"> RĖMIMO PROGRAMOS 2023</w:t>
      </w:r>
      <w:r w:rsidR="00426442">
        <w:rPr>
          <w:rFonts w:ascii="Times New Roman" w:hAnsi="Times New Roman" w:cs="Times New Roman"/>
          <w:b/>
          <w:caps/>
          <w:sz w:val="24"/>
          <w:szCs w:val="24"/>
        </w:rPr>
        <w:t>–</w:t>
      </w:r>
      <w:r>
        <w:rPr>
          <w:rFonts w:ascii="Times New Roman" w:hAnsi="Times New Roman" w:cs="Times New Roman"/>
          <w:b/>
          <w:caps/>
          <w:sz w:val="24"/>
          <w:szCs w:val="24"/>
        </w:rPr>
        <w:t>2025 METŲ LĖŠŲ PANAUDOJIMO ATASKAITŲ PATVIRTINIMO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0CB10A6E"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202</w:t>
      </w:r>
      <w:r w:rsidR="004460DF">
        <w:rPr>
          <w:rFonts w:ascii="Times New Roman" w:hAnsi="Times New Roman" w:cs="Times New Roman"/>
          <w:sz w:val="24"/>
          <w:szCs w:val="24"/>
        </w:rPr>
        <w:t>6</w:t>
      </w:r>
      <w:r w:rsidRPr="00412F98">
        <w:rPr>
          <w:rFonts w:ascii="Times New Roman" w:hAnsi="Times New Roman" w:cs="Times New Roman"/>
          <w:sz w:val="24"/>
          <w:szCs w:val="24"/>
        </w:rPr>
        <w:t xml:space="preserve"> m. </w:t>
      </w:r>
      <w:r w:rsidR="004460DF">
        <w:rPr>
          <w:rFonts w:ascii="Times New Roman" w:hAnsi="Times New Roman" w:cs="Times New Roman"/>
          <w:sz w:val="24"/>
          <w:szCs w:val="24"/>
        </w:rPr>
        <w:t>gegužės</w:t>
      </w:r>
      <w:r w:rsidR="004E680F">
        <w:rPr>
          <w:rFonts w:ascii="Times New Roman" w:hAnsi="Times New Roman" w:cs="Times New Roman"/>
          <w:sz w:val="24"/>
          <w:szCs w:val="24"/>
        </w:rPr>
        <w:t xml:space="preserve"> </w:t>
      </w:r>
      <w:r w:rsidR="004460DF">
        <w:rPr>
          <w:rFonts w:ascii="Times New Roman" w:hAnsi="Times New Roman" w:cs="Times New Roman"/>
          <w:sz w:val="24"/>
          <w:szCs w:val="24"/>
        </w:rPr>
        <w:t>28</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r w:rsidR="006B4A98">
        <w:rPr>
          <w:rFonts w:ascii="Times New Roman" w:hAnsi="Times New Roman" w:cs="Times New Roman"/>
          <w:sz w:val="24"/>
          <w:szCs w:val="24"/>
        </w:rPr>
        <w:t>122</w:t>
      </w:r>
    </w:p>
    <w:p w14:paraId="6DC39434" w14:textId="151F9FBE" w:rsidR="0051700E" w:rsidRDefault="0051700E" w:rsidP="000D3D64">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2712B94F" w14:textId="77777777" w:rsidR="000D3D64" w:rsidRPr="00412F98" w:rsidRDefault="000D3D64" w:rsidP="000D3D64">
      <w:pPr>
        <w:jc w:val="center"/>
        <w:rPr>
          <w:rFonts w:ascii="Times New Roman" w:hAnsi="Times New Roman" w:cs="Times New Roman"/>
          <w:sz w:val="24"/>
          <w:szCs w:val="24"/>
        </w:rPr>
      </w:pPr>
    </w:p>
    <w:p w14:paraId="34C673A9" w14:textId="3312B6C0" w:rsidR="006A1D07" w:rsidRDefault="006A1D07" w:rsidP="00426442">
      <w:pPr>
        <w:ind w:firstLine="709"/>
        <w:jc w:val="both"/>
        <w:textAlignment w:val="baseline"/>
        <w:rPr>
          <w:rFonts w:ascii="Times New Roman" w:hAnsi="Times New Roman" w:cs="Times New Roman"/>
          <w:sz w:val="24"/>
          <w:szCs w:val="24"/>
        </w:rPr>
      </w:pPr>
      <w:r w:rsidRPr="006A1D07">
        <w:rPr>
          <w:rFonts w:ascii="Times New Roman" w:hAnsi="Times New Roman" w:cs="Times New Roman"/>
          <w:sz w:val="24"/>
          <w:szCs w:val="24"/>
        </w:rPr>
        <w:t>Vadovaudamasi Lietuvos Respublikos vietos savivaldos įstatymo 15</w:t>
      </w:r>
      <w:r w:rsidR="00A3287F">
        <w:rPr>
          <w:rFonts w:ascii="Times New Roman" w:hAnsi="Times New Roman" w:cs="Times New Roman"/>
          <w:sz w:val="24"/>
          <w:szCs w:val="24"/>
        </w:rPr>
        <w:t xml:space="preserve"> straipsnio 2 dalies</w:t>
      </w:r>
      <w:r w:rsidR="00CF6681">
        <w:rPr>
          <w:rFonts w:ascii="Times New Roman" w:hAnsi="Times New Roman" w:cs="Times New Roman"/>
          <w:sz w:val="24"/>
          <w:szCs w:val="24"/>
        </w:rPr>
        <w:t xml:space="preserve">               </w:t>
      </w:r>
      <w:r w:rsidR="00A3287F">
        <w:rPr>
          <w:rFonts w:ascii="Times New Roman" w:hAnsi="Times New Roman" w:cs="Times New Roman"/>
          <w:sz w:val="24"/>
          <w:szCs w:val="24"/>
        </w:rPr>
        <w:t xml:space="preserve"> 32 punktu,</w:t>
      </w:r>
      <w:r w:rsidRPr="006A1D07">
        <w:rPr>
          <w:rFonts w:ascii="Times New Roman" w:hAnsi="Times New Roman" w:cs="Times New Roman"/>
          <w:sz w:val="24"/>
          <w:szCs w:val="24"/>
        </w:rPr>
        <w:t xml:space="preserve"> Lietuvos Respublikos savivaldybių infrastruktūros plėtros įstatymo 4 straipsnio 2 dalies </w:t>
      </w:r>
      <w:r w:rsidR="00CF6681">
        <w:rPr>
          <w:rFonts w:ascii="Times New Roman" w:hAnsi="Times New Roman" w:cs="Times New Roman"/>
          <w:sz w:val="24"/>
          <w:szCs w:val="24"/>
        </w:rPr>
        <w:t xml:space="preserve">   </w:t>
      </w:r>
      <w:r w:rsidRPr="006A1D07">
        <w:rPr>
          <w:rFonts w:ascii="Times New Roman" w:hAnsi="Times New Roman" w:cs="Times New Roman"/>
          <w:sz w:val="24"/>
          <w:szCs w:val="24"/>
        </w:rPr>
        <w:t xml:space="preserve">6 punktu, 12 straipsnio 11 dalimi, </w:t>
      </w:r>
      <w:r w:rsidRPr="006A1D07">
        <w:rPr>
          <w:rFonts w:ascii="Times New Roman" w:eastAsia="SimSun" w:hAnsi="Times New Roman" w:cs="Times New Roman"/>
          <w:kern w:val="3"/>
          <w:sz w:val="24"/>
          <w:szCs w:val="24"/>
        </w:rPr>
        <w:t>atsižvelgdam</w:t>
      </w:r>
      <w:r w:rsidR="00426442">
        <w:rPr>
          <w:rFonts w:ascii="Times New Roman" w:eastAsia="SimSun" w:hAnsi="Times New Roman" w:cs="Times New Roman"/>
          <w:kern w:val="3"/>
          <w:sz w:val="24"/>
          <w:szCs w:val="24"/>
        </w:rPr>
        <w:t>a</w:t>
      </w:r>
      <w:r w:rsidRPr="006A1D07">
        <w:rPr>
          <w:rFonts w:ascii="Times New Roman" w:eastAsia="SimSun" w:hAnsi="Times New Roman" w:cs="Times New Roman"/>
          <w:kern w:val="3"/>
          <w:sz w:val="24"/>
          <w:szCs w:val="24"/>
        </w:rPr>
        <w:t xml:space="preserve"> į </w:t>
      </w:r>
      <w:r w:rsidR="004460DF">
        <w:rPr>
          <w:rFonts w:ascii="Times New Roman" w:hAnsi="Times New Roman" w:cs="Times New Roman"/>
          <w:sz w:val="24"/>
          <w:szCs w:val="24"/>
        </w:rPr>
        <w:t>Panevėžio</w:t>
      </w:r>
      <w:r w:rsidRPr="006A1D07">
        <w:rPr>
          <w:rFonts w:ascii="Times New Roman" w:hAnsi="Times New Roman" w:cs="Times New Roman"/>
          <w:sz w:val="24"/>
          <w:szCs w:val="24"/>
        </w:rPr>
        <w:t xml:space="preserve"> rajono savivaldybės infrastruktūros plėtros rėmimo programos komisijos </w:t>
      </w:r>
      <w:r w:rsidR="004460DF">
        <w:rPr>
          <w:rFonts w:ascii="Times New Roman" w:hAnsi="Times New Roman" w:cs="Times New Roman"/>
          <w:sz w:val="24"/>
          <w:szCs w:val="24"/>
        </w:rPr>
        <w:t>2026</w:t>
      </w:r>
      <w:r w:rsidRPr="006A1D07">
        <w:rPr>
          <w:rFonts w:ascii="Times New Roman" w:hAnsi="Times New Roman" w:cs="Times New Roman"/>
          <w:sz w:val="24"/>
          <w:szCs w:val="24"/>
        </w:rPr>
        <w:t xml:space="preserve"> m. </w:t>
      </w:r>
      <w:r w:rsidR="004460DF">
        <w:rPr>
          <w:rFonts w:ascii="Times New Roman" w:hAnsi="Times New Roman" w:cs="Times New Roman"/>
          <w:sz w:val="24"/>
          <w:szCs w:val="24"/>
        </w:rPr>
        <w:t xml:space="preserve">gegužės </w:t>
      </w:r>
      <w:r w:rsidR="004460DF" w:rsidRPr="0006429C">
        <w:rPr>
          <w:rFonts w:ascii="Times New Roman" w:hAnsi="Times New Roman" w:cs="Times New Roman"/>
          <w:sz w:val="24"/>
          <w:szCs w:val="24"/>
        </w:rPr>
        <w:t>6</w:t>
      </w:r>
      <w:r w:rsidRPr="0006429C">
        <w:rPr>
          <w:rFonts w:ascii="Times New Roman" w:hAnsi="Times New Roman" w:cs="Times New Roman"/>
          <w:sz w:val="24"/>
          <w:szCs w:val="24"/>
        </w:rPr>
        <w:t xml:space="preserve"> d. išvadą Nr. </w:t>
      </w:r>
      <w:r w:rsidR="0006429C" w:rsidRPr="0006429C">
        <w:rPr>
          <w:rFonts w:ascii="Times New Roman" w:hAnsi="Times New Roman" w:cs="Times New Roman"/>
          <w:sz w:val="24"/>
          <w:szCs w:val="24"/>
        </w:rPr>
        <w:t xml:space="preserve">T4-18-1 </w:t>
      </w:r>
      <w:r w:rsidRPr="0006429C">
        <w:rPr>
          <w:rFonts w:ascii="Times New Roman" w:hAnsi="Times New Roman" w:cs="Times New Roman"/>
          <w:sz w:val="24"/>
          <w:szCs w:val="24"/>
        </w:rPr>
        <w:t xml:space="preserve"> „</w:t>
      </w:r>
      <w:r w:rsidR="0006429C">
        <w:rPr>
          <w:rFonts w:ascii="Times New Roman" w:hAnsi="Times New Roman" w:cs="Times New Roman"/>
          <w:sz w:val="24"/>
          <w:szCs w:val="24"/>
        </w:rPr>
        <w:t xml:space="preserve">Dėl </w:t>
      </w:r>
      <w:r w:rsidR="0006429C" w:rsidRPr="006B006E">
        <w:rPr>
          <w:rFonts w:ascii="Times New Roman" w:hAnsi="Times New Roman" w:cs="Times New Roman"/>
          <w:sz w:val="24"/>
          <w:szCs w:val="24"/>
        </w:rPr>
        <w:t>Panevėžio rajono savivaldybės infrastruktūros plėtros rėmimo programos 2023</w:t>
      </w:r>
      <w:r w:rsidR="00426442">
        <w:rPr>
          <w:rFonts w:ascii="Times New Roman" w:hAnsi="Times New Roman" w:cs="Times New Roman"/>
          <w:sz w:val="24"/>
          <w:szCs w:val="24"/>
        </w:rPr>
        <w:t>–</w:t>
      </w:r>
      <w:r w:rsidR="0006429C" w:rsidRPr="006B006E">
        <w:rPr>
          <w:rFonts w:ascii="Times New Roman" w:hAnsi="Times New Roman" w:cs="Times New Roman"/>
          <w:sz w:val="24"/>
          <w:szCs w:val="24"/>
        </w:rPr>
        <w:t xml:space="preserve">2025 metų lėšų panaudojimo </w:t>
      </w:r>
      <w:r w:rsidR="0006429C" w:rsidRPr="0006429C">
        <w:rPr>
          <w:rFonts w:ascii="Times New Roman" w:hAnsi="Times New Roman" w:cs="Times New Roman"/>
          <w:sz w:val="24"/>
          <w:szCs w:val="24"/>
        </w:rPr>
        <w:t>ataskaitų</w:t>
      </w:r>
      <w:r w:rsidRPr="0006429C">
        <w:rPr>
          <w:rFonts w:ascii="Times New Roman" w:hAnsi="Times New Roman" w:cs="Times New Roman"/>
          <w:sz w:val="24"/>
          <w:szCs w:val="24"/>
        </w:rPr>
        <w:t>“</w:t>
      </w:r>
      <w:r w:rsidR="00426442">
        <w:rPr>
          <w:rFonts w:ascii="Times New Roman" w:hAnsi="Times New Roman" w:cs="Times New Roman"/>
          <w:sz w:val="24"/>
          <w:szCs w:val="24"/>
        </w:rPr>
        <w:t>,</w:t>
      </w:r>
      <w:r w:rsidRPr="0006429C">
        <w:rPr>
          <w:rFonts w:ascii="Times New Roman" w:hAnsi="Times New Roman" w:cs="Times New Roman"/>
          <w:sz w:val="24"/>
          <w:szCs w:val="24"/>
        </w:rPr>
        <w:t xml:space="preserve"> </w:t>
      </w:r>
      <w:r w:rsidR="004460DF" w:rsidRPr="0006429C">
        <w:rPr>
          <w:rFonts w:ascii="Times New Roman" w:hAnsi="Times New Roman" w:cs="Times New Roman"/>
          <w:sz w:val="24"/>
          <w:szCs w:val="24"/>
        </w:rPr>
        <w:t xml:space="preserve">Panevėžio </w:t>
      </w:r>
      <w:r w:rsidRPr="0006429C">
        <w:rPr>
          <w:rFonts w:ascii="Times New Roman" w:hAnsi="Times New Roman" w:cs="Times New Roman"/>
          <w:sz w:val="24"/>
          <w:szCs w:val="24"/>
        </w:rPr>
        <w:t xml:space="preserve">rajono </w:t>
      </w:r>
      <w:r w:rsidRPr="0006429C">
        <w:rPr>
          <w:rFonts w:ascii="Times New Roman" w:hAnsi="Times New Roman" w:cs="Times New Roman"/>
          <w:bCs/>
          <w:sz w:val="24"/>
          <w:szCs w:val="24"/>
        </w:rPr>
        <w:t xml:space="preserve">savivaldybės </w:t>
      </w:r>
      <w:r w:rsidRPr="0006429C">
        <w:rPr>
          <w:rFonts w:ascii="Times New Roman" w:hAnsi="Times New Roman" w:cs="Times New Roman"/>
          <w:sz w:val="24"/>
          <w:szCs w:val="24"/>
        </w:rPr>
        <w:t>taryba  n u s p r e n d ž i a:</w:t>
      </w:r>
    </w:p>
    <w:p w14:paraId="3C8664BE" w14:textId="2EFD11D5" w:rsidR="002972E4" w:rsidRPr="0006429C" w:rsidRDefault="002972E4" w:rsidP="00426442">
      <w:pPr>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Patvirtinti:</w:t>
      </w:r>
    </w:p>
    <w:p w14:paraId="45951A5C" w14:textId="77818A3A" w:rsidR="000D3D64" w:rsidRDefault="002972E4" w:rsidP="00426442">
      <w:pPr>
        <w:autoSpaceDE w:val="0"/>
        <w:autoSpaceDN w:val="0"/>
        <w:adjustRightInd w:val="0"/>
        <w:ind w:firstLine="720"/>
        <w:jc w:val="both"/>
        <w:rPr>
          <w:rFonts w:ascii="Times New Roman" w:hAnsi="Times New Roman" w:cs="Times New Roman"/>
          <w:kern w:val="3"/>
          <w:sz w:val="24"/>
          <w:szCs w:val="24"/>
        </w:rPr>
      </w:pPr>
      <w:r>
        <w:rPr>
          <w:rFonts w:ascii="Times New Roman" w:hAnsi="Times New Roman" w:cs="Times New Roman"/>
          <w:kern w:val="3"/>
          <w:sz w:val="24"/>
          <w:szCs w:val="24"/>
        </w:rPr>
        <w:t xml:space="preserve">1. </w:t>
      </w:r>
      <w:r w:rsidR="0006429C" w:rsidRPr="0006429C">
        <w:rPr>
          <w:rFonts w:ascii="Times New Roman" w:hAnsi="Times New Roman" w:cs="Times New Roman"/>
          <w:sz w:val="24"/>
          <w:szCs w:val="24"/>
        </w:rPr>
        <w:t>Panevėžio rajono savivaldybės infrastru</w:t>
      </w:r>
      <w:r>
        <w:rPr>
          <w:rFonts w:ascii="Times New Roman" w:hAnsi="Times New Roman" w:cs="Times New Roman"/>
          <w:sz w:val="24"/>
          <w:szCs w:val="24"/>
        </w:rPr>
        <w:t xml:space="preserve">ktūros plėtros rėmimo programos </w:t>
      </w:r>
      <w:r w:rsidR="0006429C" w:rsidRPr="0006429C">
        <w:rPr>
          <w:rFonts w:ascii="Times New Roman" w:hAnsi="Times New Roman" w:cs="Times New Roman"/>
          <w:sz w:val="24"/>
          <w:szCs w:val="24"/>
        </w:rPr>
        <w:t>2023</w:t>
      </w:r>
      <w:r w:rsidR="0006429C" w:rsidRPr="006B006E">
        <w:rPr>
          <w:rFonts w:ascii="Times New Roman" w:hAnsi="Times New Roman" w:cs="Times New Roman"/>
          <w:sz w:val="24"/>
          <w:szCs w:val="24"/>
        </w:rPr>
        <w:t xml:space="preserve"> </w:t>
      </w:r>
      <w:r>
        <w:rPr>
          <w:rFonts w:ascii="Times New Roman" w:hAnsi="Times New Roman" w:cs="Times New Roman"/>
          <w:sz w:val="24"/>
          <w:szCs w:val="24"/>
        </w:rPr>
        <w:t>metų lėšų panaudojimo ataskaitą</w:t>
      </w:r>
      <w:r w:rsidR="006A1D07" w:rsidRPr="006A1D07">
        <w:rPr>
          <w:rFonts w:ascii="Times New Roman" w:hAnsi="Times New Roman" w:cs="Times New Roman"/>
          <w:sz w:val="24"/>
          <w:szCs w:val="24"/>
        </w:rPr>
        <w:t xml:space="preserve"> (pridedama)</w:t>
      </w:r>
      <w:r w:rsidR="006A1D07" w:rsidRPr="006A1D07">
        <w:rPr>
          <w:rFonts w:ascii="Times New Roman" w:hAnsi="Times New Roman" w:cs="Times New Roman"/>
          <w:kern w:val="3"/>
          <w:sz w:val="24"/>
          <w:szCs w:val="24"/>
        </w:rPr>
        <w:t>.</w:t>
      </w:r>
    </w:p>
    <w:p w14:paraId="3FA0BE5E" w14:textId="4861F90E" w:rsidR="002972E4" w:rsidRDefault="002972E4" w:rsidP="00426442">
      <w:pPr>
        <w:autoSpaceDE w:val="0"/>
        <w:autoSpaceDN w:val="0"/>
        <w:adjustRightInd w:val="0"/>
        <w:ind w:firstLine="720"/>
        <w:jc w:val="both"/>
        <w:rPr>
          <w:rFonts w:ascii="Times New Roman" w:hAnsi="Times New Roman" w:cs="Times New Roman"/>
          <w:kern w:val="3"/>
          <w:sz w:val="24"/>
          <w:szCs w:val="24"/>
        </w:rPr>
      </w:pPr>
      <w:r>
        <w:rPr>
          <w:rFonts w:ascii="Times New Roman" w:hAnsi="Times New Roman" w:cs="Times New Roman"/>
          <w:kern w:val="3"/>
          <w:sz w:val="24"/>
          <w:szCs w:val="24"/>
        </w:rPr>
        <w:t xml:space="preserve">2. </w:t>
      </w:r>
      <w:r w:rsidRPr="0006429C">
        <w:rPr>
          <w:rFonts w:ascii="Times New Roman" w:hAnsi="Times New Roman" w:cs="Times New Roman"/>
          <w:sz w:val="24"/>
          <w:szCs w:val="24"/>
        </w:rPr>
        <w:t>Panevėžio rajono savivaldybės infrastru</w:t>
      </w:r>
      <w:r>
        <w:rPr>
          <w:rFonts w:ascii="Times New Roman" w:hAnsi="Times New Roman" w:cs="Times New Roman"/>
          <w:sz w:val="24"/>
          <w:szCs w:val="24"/>
        </w:rPr>
        <w:t>ktūros plėtros rėmimo programos 2024</w:t>
      </w:r>
      <w:r w:rsidRPr="006B006E">
        <w:rPr>
          <w:rFonts w:ascii="Times New Roman" w:hAnsi="Times New Roman" w:cs="Times New Roman"/>
          <w:sz w:val="24"/>
          <w:szCs w:val="24"/>
        </w:rPr>
        <w:t xml:space="preserve"> </w:t>
      </w:r>
      <w:r>
        <w:rPr>
          <w:rFonts w:ascii="Times New Roman" w:hAnsi="Times New Roman" w:cs="Times New Roman"/>
          <w:sz w:val="24"/>
          <w:szCs w:val="24"/>
        </w:rPr>
        <w:t>metų lėšų panaudojimo ataskaitą</w:t>
      </w:r>
      <w:r w:rsidRPr="006A1D07">
        <w:rPr>
          <w:rFonts w:ascii="Times New Roman" w:hAnsi="Times New Roman" w:cs="Times New Roman"/>
          <w:sz w:val="24"/>
          <w:szCs w:val="24"/>
        </w:rPr>
        <w:t xml:space="preserve"> (pridedama)</w:t>
      </w:r>
      <w:r w:rsidRPr="006A1D07">
        <w:rPr>
          <w:rFonts w:ascii="Times New Roman" w:hAnsi="Times New Roman" w:cs="Times New Roman"/>
          <w:kern w:val="3"/>
          <w:sz w:val="24"/>
          <w:szCs w:val="24"/>
        </w:rPr>
        <w:t>.</w:t>
      </w:r>
    </w:p>
    <w:p w14:paraId="588809E9" w14:textId="15F8BB8B" w:rsidR="002972E4" w:rsidRPr="006A1D07" w:rsidRDefault="002972E4" w:rsidP="00426442">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kern w:val="3"/>
          <w:sz w:val="24"/>
          <w:szCs w:val="24"/>
        </w:rPr>
        <w:t xml:space="preserve">3. </w:t>
      </w:r>
      <w:r w:rsidRPr="0006429C">
        <w:rPr>
          <w:rFonts w:ascii="Times New Roman" w:hAnsi="Times New Roman" w:cs="Times New Roman"/>
          <w:sz w:val="24"/>
          <w:szCs w:val="24"/>
        </w:rPr>
        <w:t>Panevėžio rajono savivaldybės infrastru</w:t>
      </w:r>
      <w:r>
        <w:rPr>
          <w:rFonts w:ascii="Times New Roman" w:hAnsi="Times New Roman" w:cs="Times New Roman"/>
          <w:sz w:val="24"/>
          <w:szCs w:val="24"/>
        </w:rPr>
        <w:t>ktūros plėtros rėmimo programos 2025</w:t>
      </w:r>
      <w:r w:rsidRPr="006B006E">
        <w:rPr>
          <w:rFonts w:ascii="Times New Roman" w:hAnsi="Times New Roman" w:cs="Times New Roman"/>
          <w:sz w:val="24"/>
          <w:szCs w:val="24"/>
        </w:rPr>
        <w:t xml:space="preserve"> </w:t>
      </w:r>
      <w:r>
        <w:rPr>
          <w:rFonts w:ascii="Times New Roman" w:hAnsi="Times New Roman" w:cs="Times New Roman"/>
          <w:sz w:val="24"/>
          <w:szCs w:val="24"/>
        </w:rPr>
        <w:t>metų lėšų panaudojimo ataskaitą</w:t>
      </w:r>
      <w:r w:rsidRPr="006A1D07">
        <w:rPr>
          <w:rFonts w:ascii="Times New Roman" w:hAnsi="Times New Roman" w:cs="Times New Roman"/>
          <w:sz w:val="24"/>
          <w:szCs w:val="24"/>
        </w:rPr>
        <w:t xml:space="preserve"> (pridedama)</w:t>
      </w:r>
      <w:r w:rsidRPr="006A1D07">
        <w:rPr>
          <w:rFonts w:ascii="Times New Roman" w:hAnsi="Times New Roman" w:cs="Times New Roman"/>
          <w:kern w:val="3"/>
          <w:sz w:val="24"/>
          <w:szCs w:val="24"/>
        </w:rPr>
        <w:t>.</w:t>
      </w:r>
    </w:p>
    <w:p w14:paraId="0E07F05C" w14:textId="7C0E2457" w:rsidR="009B5556" w:rsidRPr="006A1D07" w:rsidRDefault="000D3D64" w:rsidP="000D3D64">
      <w:pPr>
        <w:autoSpaceDE w:val="0"/>
        <w:autoSpaceDN w:val="0"/>
        <w:adjustRightInd w:val="0"/>
        <w:ind w:firstLine="720"/>
        <w:jc w:val="both"/>
        <w:rPr>
          <w:rFonts w:ascii="Times New Roman" w:hAnsi="Times New Roman" w:cs="Times New Roman"/>
          <w:sz w:val="24"/>
          <w:szCs w:val="24"/>
        </w:rPr>
      </w:pPr>
      <w:r w:rsidRPr="006A1D07">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8A3013D" w14:textId="77777777" w:rsidR="000D3D64" w:rsidRPr="006A1D07" w:rsidRDefault="000D3D64" w:rsidP="00275DF7">
      <w:pPr>
        <w:tabs>
          <w:tab w:val="left" w:pos="4680"/>
        </w:tabs>
        <w:ind w:left="360" w:hanging="360"/>
        <w:jc w:val="both"/>
        <w:rPr>
          <w:rFonts w:ascii="Times New Roman" w:hAnsi="Times New Roman" w:cs="Times New Roman"/>
          <w:sz w:val="24"/>
          <w:szCs w:val="24"/>
        </w:rPr>
      </w:pPr>
    </w:p>
    <w:p w14:paraId="3FAF7DAB" w14:textId="77777777" w:rsidR="00491BDD" w:rsidRDefault="00491BDD" w:rsidP="00275DF7">
      <w:pPr>
        <w:tabs>
          <w:tab w:val="left" w:pos="4680"/>
        </w:tabs>
        <w:ind w:left="360" w:hanging="360"/>
        <w:jc w:val="both"/>
        <w:rPr>
          <w:rFonts w:ascii="Times New Roman" w:hAnsi="Times New Roman" w:cs="Times New Roman"/>
          <w:sz w:val="24"/>
          <w:szCs w:val="24"/>
        </w:rPr>
      </w:pPr>
    </w:p>
    <w:p w14:paraId="4A74EBF4" w14:textId="066A94A6" w:rsidR="00491BDD" w:rsidRDefault="006B4A98" w:rsidP="00275DF7">
      <w:pPr>
        <w:tabs>
          <w:tab w:val="left" w:pos="4680"/>
        </w:tabs>
        <w:ind w:left="360" w:hanging="360"/>
        <w:jc w:val="both"/>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Antanas Pocius</w:t>
      </w:r>
    </w:p>
    <w:p w14:paraId="028CB986" w14:textId="77777777" w:rsidR="00491BDD" w:rsidRDefault="00491BDD" w:rsidP="00275DF7">
      <w:pPr>
        <w:tabs>
          <w:tab w:val="left" w:pos="4680"/>
        </w:tabs>
        <w:ind w:left="360" w:hanging="360"/>
        <w:jc w:val="both"/>
        <w:rPr>
          <w:rFonts w:ascii="Times New Roman" w:hAnsi="Times New Roman" w:cs="Times New Roman"/>
          <w:sz w:val="24"/>
          <w:szCs w:val="24"/>
        </w:rPr>
      </w:pPr>
    </w:p>
    <w:p w14:paraId="6BB600E6" w14:textId="77777777" w:rsidR="00491BDD" w:rsidRDefault="00491BDD" w:rsidP="00275DF7">
      <w:pPr>
        <w:tabs>
          <w:tab w:val="left" w:pos="4680"/>
        </w:tabs>
        <w:ind w:left="360" w:hanging="360"/>
        <w:jc w:val="both"/>
        <w:rPr>
          <w:rFonts w:ascii="Times New Roman" w:hAnsi="Times New Roman" w:cs="Times New Roman"/>
          <w:sz w:val="24"/>
          <w:szCs w:val="24"/>
        </w:rPr>
      </w:pPr>
    </w:p>
    <w:p w14:paraId="404D72BD" w14:textId="77777777" w:rsidR="00491BDD" w:rsidRDefault="00491BDD" w:rsidP="00275DF7">
      <w:pPr>
        <w:tabs>
          <w:tab w:val="left" w:pos="4680"/>
        </w:tabs>
        <w:ind w:left="360" w:hanging="360"/>
        <w:jc w:val="both"/>
        <w:rPr>
          <w:rFonts w:ascii="Times New Roman" w:hAnsi="Times New Roman" w:cs="Times New Roman"/>
          <w:sz w:val="24"/>
          <w:szCs w:val="24"/>
        </w:rPr>
      </w:pPr>
    </w:p>
    <w:p w14:paraId="25C3A9D5" w14:textId="77777777" w:rsidR="00B65A87" w:rsidRDefault="00B65A87" w:rsidP="00275DF7">
      <w:pPr>
        <w:tabs>
          <w:tab w:val="left" w:pos="4680"/>
        </w:tabs>
        <w:ind w:left="360" w:hanging="360"/>
        <w:jc w:val="both"/>
        <w:rPr>
          <w:rFonts w:ascii="Times New Roman" w:hAnsi="Times New Roman" w:cs="Times New Roman"/>
          <w:sz w:val="24"/>
          <w:szCs w:val="24"/>
        </w:rPr>
      </w:pPr>
    </w:p>
    <w:p w14:paraId="6DBD942C" w14:textId="77777777" w:rsidR="00491BDD" w:rsidRDefault="00491BDD" w:rsidP="00275DF7">
      <w:pPr>
        <w:tabs>
          <w:tab w:val="left" w:pos="4680"/>
        </w:tabs>
        <w:ind w:left="360" w:hanging="360"/>
        <w:jc w:val="both"/>
        <w:rPr>
          <w:rFonts w:ascii="Times New Roman" w:hAnsi="Times New Roman" w:cs="Times New Roman"/>
          <w:sz w:val="24"/>
          <w:szCs w:val="24"/>
        </w:rPr>
      </w:pPr>
    </w:p>
    <w:p w14:paraId="1CEA4F4D" w14:textId="77777777" w:rsidR="00491BDD" w:rsidRDefault="00491BDD" w:rsidP="00275DF7">
      <w:pPr>
        <w:tabs>
          <w:tab w:val="left" w:pos="4680"/>
        </w:tabs>
        <w:ind w:left="360" w:hanging="360"/>
        <w:jc w:val="both"/>
        <w:rPr>
          <w:rFonts w:ascii="Times New Roman" w:hAnsi="Times New Roman" w:cs="Times New Roman"/>
          <w:sz w:val="24"/>
          <w:szCs w:val="24"/>
        </w:rPr>
      </w:pPr>
    </w:p>
    <w:p w14:paraId="096B7748" w14:textId="77777777" w:rsidR="00230D5D" w:rsidRDefault="00230D5D" w:rsidP="00275DF7">
      <w:pPr>
        <w:tabs>
          <w:tab w:val="left" w:pos="4680"/>
        </w:tabs>
        <w:ind w:left="360" w:hanging="360"/>
        <w:jc w:val="both"/>
        <w:rPr>
          <w:rFonts w:ascii="Times New Roman" w:hAnsi="Times New Roman" w:cs="Times New Roman"/>
          <w:sz w:val="24"/>
          <w:szCs w:val="24"/>
        </w:rPr>
      </w:pPr>
    </w:p>
    <w:p w14:paraId="2415E6E3" w14:textId="77777777" w:rsidR="006D0A72" w:rsidRDefault="006D0A72" w:rsidP="00275DF7">
      <w:pPr>
        <w:tabs>
          <w:tab w:val="left" w:pos="4680"/>
        </w:tabs>
        <w:ind w:left="360" w:hanging="360"/>
        <w:jc w:val="both"/>
        <w:rPr>
          <w:rFonts w:ascii="Times New Roman" w:hAnsi="Times New Roman" w:cs="Times New Roman"/>
          <w:sz w:val="24"/>
          <w:szCs w:val="24"/>
        </w:rPr>
      </w:pPr>
    </w:p>
    <w:p w14:paraId="77475B38" w14:textId="77777777" w:rsidR="006D0A72" w:rsidRDefault="006D0A72" w:rsidP="00275DF7">
      <w:pPr>
        <w:tabs>
          <w:tab w:val="left" w:pos="4680"/>
        </w:tabs>
        <w:ind w:left="360" w:hanging="360"/>
        <w:jc w:val="both"/>
        <w:rPr>
          <w:rFonts w:ascii="Times New Roman" w:hAnsi="Times New Roman" w:cs="Times New Roman"/>
          <w:sz w:val="24"/>
          <w:szCs w:val="24"/>
        </w:rPr>
      </w:pPr>
    </w:p>
    <w:p w14:paraId="5559DD32" w14:textId="77777777" w:rsidR="006D0A72" w:rsidRDefault="006D0A72" w:rsidP="00275DF7">
      <w:pPr>
        <w:tabs>
          <w:tab w:val="left" w:pos="4680"/>
        </w:tabs>
        <w:ind w:left="360" w:hanging="360"/>
        <w:jc w:val="both"/>
        <w:rPr>
          <w:rFonts w:ascii="Times New Roman" w:hAnsi="Times New Roman" w:cs="Times New Roman"/>
          <w:sz w:val="24"/>
          <w:szCs w:val="24"/>
        </w:rPr>
      </w:pPr>
    </w:p>
    <w:p w14:paraId="2E6901AA" w14:textId="77777777" w:rsidR="00A3287F" w:rsidRDefault="00A3287F" w:rsidP="00275DF7">
      <w:pPr>
        <w:tabs>
          <w:tab w:val="left" w:pos="4680"/>
        </w:tabs>
        <w:ind w:left="360" w:hanging="360"/>
        <w:jc w:val="both"/>
        <w:rPr>
          <w:rFonts w:ascii="Times New Roman" w:hAnsi="Times New Roman" w:cs="Times New Roman"/>
          <w:sz w:val="24"/>
          <w:szCs w:val="24"/>
        </w:rPr>
      </w:pPr>
    </w:p>
    <w:p w14:paraId="63F1056D" w14:textId="77777777" w:rsidR="00491BDD" w:rsidRDefault="00491BDD" w:rsidP="00275DF7">
      <w:pPr>
        <w:tabs>
          <w:tab w:val="left" w:pos="4680"/>
        </w:tabs>
        <w:ind w:left="360" w:hanging="360"/>
        <w:jc w:val="both"/>
        <w:rPr>
          <w:rFonts w:ascii="Times New Roman" w:hAnsi="Times New Roman" w:cs="Times New Roman"/>
          <w:sz w:val="24"/>
          <w:szCs w:val="24"/>
        </w:rPr>
      </w:pPr>
    </w:p>
    <w:p w14:paraId="71570F8D" w14:textId="77777777" w:rsidR="00491BDD" w:rsidRPr="00617B82" w:rsidRDefault="00491BDD" w:rsidP="00275DF7">
      <w:pPr>
        <w:tabs>
          <w:tab w:val="left" w:pos="4680"/>
        </w:tabs>
        <w:ind w:left="360" w:hanging="360"/>
        <w:jc w:val="both"/>
        <w:rPr>
          <w:rFonts w:ascii="Times New Roman" w:hAnsi="Times New Roman" w:cs="Times New Roman"/>
          <w:sz w:val="24"/>
          <w:szCs w:val="24"/>
        </w:rPr>
      </w:pPr>
    </w:p>
    <w:p w14:paraId="07D7ADB3" w14:textId="77777777" w:rsidR="0006429C" w:rsidRDefault="0006429C" w:rsidP="005E3598">
      <w:pPr>
        <w:ind w:firstLine="567"/>
        <w:jc w:val="center"/>
        <w:rPr>
          <w:rFonts w:ascii="Times New Roman" w:hAnsi="Times New Roman" w:cs="Times New Roman"/>
          <w:b/>
          <w:sz w:val="24"/>
          <w:szCs w:val="24"/>
        </w:rPr>
        <w:sectPr w:rsidR="0006429C" w:rsidSect="006B4A98">
          <w:headerReference w:type="default" r:id="rId9"/>
          <w:footerReference w:type="first" r:id="rId10"/>
          <w:pgSz w:w="11907" w:h="16840" w:code="9"/>
          <w:pgMar w:top="1134" w:right="839" w:bottom="851" w:left="1701" w:header="567" w:footer="567" w:gutter="0"/>
          <w:cols w:space="1296"/>
          <w:titlePg/>
          <w:docGrid w:linePitch="354"/>
        </w:sectPr>
      </w:pPr>
    </w:p>
    <w:p w14:paraId="4D1C0E7C" w14:textId="6C2B15CF" w:rsidR="00A3287F" w:rsidRPr="00CF6681" w:rsidRDefault="00A3287F" w:rsidP="00A3287F">
      <w:pPr>
        <w:textAlignment w:val="baseline"/>
        <w:rPr>
          <w:rFonts w:ascii="Times New Roman" w:hAnsi="Times New Roman" w:cs="Times New Roman"/>
          <w:sz w:val="24"/>
          <w:szCs w:val="24"/>
        </w:rPr>
      </w:pPr>
      <w:r>
        <w:lastRenderedPageBreak/>
        <w:tab/>
      </w:r>
      <w:r>
        <w:tab/>
      </w:r>
      <w:r>
        <w:tab/>
      </w:r>
      <w:r>
        <w:tab/>
      </w:r>
      <w:r>
        <w:tab/>
      </w:r>
      <w:r>
        <w:tab/>
      </w:r>
      <w:r>
        <w:tab/>
      </w:r>
      <w:r>
        <w:tab/>
      </w:r>
      <w:r>
        <w:tab/>
      </w:r>
      <w:r>
        <w:tab/>
      </w:r>
      <w:r>
        <w:tab/>
      </w:r>
      <w:r>
        <w:tab/>
      </w:r>
      <w:r>
        <w:tab/>
      </w:r>
      <w:r>
        <w:tab/>
      </w:r>
      <w:r w:rsidRPr="00CF6681">
        <w:rPr>
          <w:rFonts w:ascii="Times New Roman" w:hAnsi="Times New Roman" w:cs="Times New Roman"/>
          <w:sz w:val="24"/>
          <w:szCs w:val="24"/>
        </w:rPr>
        <w:t>PATVIRTINTA</w:t>
      </w:r>
    </w:p>
    <w:p w14:paraId="4864996B" w14:textId="4824D8DA" w:rsidR="00A3287F" w:rsidRPr="00CF6681" w:rsidRDefault="00A3287F" w:rsidP="00A3287F">
      <w:pPr>
        <w:textAlignment w:val="baseline"/>
        <w:rPr>
          <w:rFonts w:ascii="Times New Roman" w:hAnsi="Times New Roman" w:cs="Times New Roman"/>
          <w:sz w:val="24"/>
          <w:szCs w:val="24"/>
        </w:rPr>
      </w:pP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t>Panevėžio rajono savivaldybės tarybos</w:t>
      </w:r>
    </w:p>
    <w:p w14:paraId="68C44871" w14:textId="7EE9C2E6" w:rsidR="00A3287F" w:rsidRPr="00CF6681" w:rsidRDefault="00A3287F" w:rsidP="00A3287F">
      <w:pPr>
        <w:ind w:left="9360" w:firstLine="720"/>
        <w:textAlignment w:val="baseline"/>
        <w:rPr>
          <w:rFonts w:ascii="Times New Roman" w:hAnsi="Times New Roman" w:cs="Times New Roman"/>
          <w:sz w:val="24"/>
          <w:szCs w:val="24"/>
        </w:rPr>
      </w:pPr>
      <w:r w:rsidRPr="00CF6681">
        <w:rPr>
          <w:rFonts w:ascii="Times New Roman" w:hAnsi="Times New Roman" w:cs="Times New Roman"/>
          <w:sz w:val="24"/>
          <w:szCs w:val="24"/>
        </w:rPr>
        <w:t>2026 m. gegužės 28 d. sprendimu Nr. T-</w:t>
      </w:r>
      <w:r w:rsidR="006B4A98">
        <w:rPr>
          <w:rFonts w:ascii="Times New Roman" w:hAnsi="Times New Roman" w:cs="Times New Roman"/>
          <w:sz w:val="24"/>
          <w:szCs w:val="24"/>
        </w:rPr>
        <w:t>122</w:t>
      </w:r>
    </w:p>
    <w:p w14:paraId="734BD88C" w14:textId="77777777" w:rsidR="00A3287F" w:rsidRDefault="00A3287F" w:rsidP="002972E4">
      <w:pPr>
        <w:jc w:val="center"/>
        <w:textAlignment w:val="baseline"/>
        <w:rPr>
          <w:rFonts w:ascii="Times New Roman" w:hAnsi="Times New Roman" w:cs="Times New Roman"/>
          <w:b/>
          <w:bCs/>
        </w:rPr>
      </w:pPr>
    </w:p>
    <w:p w14:paraId="41702117" w14:textId="77777777" w:rsidR="0006429C" w:rsidRPr="00CF6681" w:rsidRDefault="0006429C" w:rsidP="0006429C">
      <w:pPr>
        <w:jc w:val="center"/>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PANEVĖŽIO RAJONO SAVIVALDYBĖS INFRASTRUKTŪROS PLĖTROS RĖMIMO PROGRAMOS</w:t>
      </w:r>
    </w:p>
    <w:p w14:paraId="05B2466D" w14:textId="77777777" w:rsidR="0006429C" w:rsidRPr="00CF6681" w:rsidRDefault="0006429C" w:rsidP="0006429C">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 xml:space="preserve"> 2023 METŲ LĖŠŲ PANAUDOJIMO ATASKAITA</w:t>
      </w:r>
    </w:p>
    <w:p w14:paraId="2344799F" w14:textId="77777777" w:rsidR="0006429C" w:rsidRPr="00CF6681" w:rsidRDefault="0006429C" w:rsidP="0006429C">
      <w:pPr>
        <w:textAlignment w:val="baseline"/>
        <w:rPr>
          <w:rFonts w:ascii="Times New Roman" w:hAnsi="Times New Roman" w:cs="Times New Roman"/>
          <w:sz w:val="24"/>
          <w:szCs w:val="24"/>
        </w:rPr>
      </w:pPr>
    </w:p>
    <w:tbl>
      <w:tblPr>
        <w:tblpPr w:leftFromText="180" w:rightFromText="180" w:vertAnchor="text" w:tblpXSpec="center" w:tblpY="1"/>
        <w:tblOverlap w:val="never"/>
        <w:tblW w:w="148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
        <w:gridCol w:w="4958"/>
        <w:gridCol w:w="1701"/>
        <w:gridCol w:w="1559"/>
        <w:gridCol w:w="1559"/>
        <w:gridCol w:w="1560"/>
        <w:gridCol w:w="2551"/>
      </w:tblGrid>
      <w:tr w:rsidR="0006429C" w:rsidRPr="00CF6681" w14:paraId="6E062212" w14:textId="77777777" w:rsidTr="0045382B">
        <w:trPr>
          <w:trHeight w:val="411"/>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14FAA12E"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b/>
                <w:bCs/>
                <w:sz w:val="24"/>
                <w:szCs w:val="24"/>
              </w:rPr>
              <w:t>1. PAJAMOS. Savivaldybės infrastruktūros plėtros įmokų lėšos, (tūkst. Eur)</w:t>
            </w:r>
          </w:p>
        </w:tc>
      </w:tr>
      <w:tr w:rsidR="0006429C" w:rsidRPr="00CF6681" w14:paraId="00A8A89F" w14:textId="77777777" w:rsidTr="0045382B">
        <w:trPr>
          <w:trHeight w:val="970"/>
        </w:trPr>
        <w:tc>
          <w:tcPr>
            <w:tcW w:w="1001" w:type="dxa"/>
            <w:tcBorders>
              <w:top w:val="single" w:sz="4" w:space="0" w:color="auto"/>
              <w:left w:val="single" w:sz="4" w:space="0" w:color="auto"/>
              <w:bottom w:val="single" w:sz="4" w:space="0" w:color="auto"/>
              <w:right w:val="single" w:sz="4" w:space="0" w:color="auto"/>
            </w:tcBorders>
            <w:vAlign w:val="center"/>
            <w:hideMark/>
          </w:tcPr>
          <w:p w14:paraId="7C560DD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0C5EC4E9"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B4C83B"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2023-09-01 d.</w:t>
            </w:r>
          </w:p>
        </w:tc>
        <w:tc>
          <w:tcPr>
            <w:tcW w:w="1559" w:type="dxa"/>
            <w:tcBorders>
              <w:top w:val="single" w:sz="4" w:space="0" w:color="auto"/>
              <w:left w:val="single" w:sz="4" w:space="0" w:color="auto"/>
              <w:bottom w:val="single" w:sz="4" w:space="0" w:color="auto"/>
              <w:right w:val="single" w:sz="4" w:space="0" w:color="auto"/>
            </w:tcBorders>
            <w:vAlign w:val="center"/>
          </w:tcPr>
          <w:p w14:paraId="60C0D0A5" w14:textId="08EEC13F" w:rsidR="0006429C" w:rsidRPr="00CF6681" w:rsidRDefault="0006429C" w:rsidP="00CF6681">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2023 m.</w:t>
            </w:r>
          </w:p>
        </w:tc>
        <w:tc>
          <w:tcPr>
            <w:tcW w:w="1559" w:type="dxa"/>
            <w:tcBorders>
              <w:top w:val="single" w:sz="4" w:space="0" w:color="auto"/>
              <w:left w:val="single" w:sz="4" w:space="0" w:color="auto"/>
              <w:bottom w:val="single" w:sz="4" w:space="0" w:color="auto"/>
              <w:right w:val="single" w:sz="4" w:space="0" w:color="auto"/>
            </w:tcBorders>
            <w:vAlign w:val="center"/>
          </w:tcPr>
          <w:p w14:paraId="60113384"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Planas iš viso</w:t>
            </w:r>
          </w:p>
          <w:p w14:paraId="0EF2262C"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 xml:space="preserve">2023 m. </w:t>
            </w:r>
          </w:p>
        </w:tc>
        <w:tc>
          <w:tcPr>
            <w:tcW w:w="1560" w:type="dxa"/>
            <w:tcBorders>
              <w:top w:val="single" w:sz="4" w:space="0" w:color="auto"/>
              <w:left w:val="single" w:sz="4" w:space="0" w:color="auto"/>
              <w:bottom w:val="single" w:sz="4" w:space="0" w:color="auto"/>
              <w:right w:val="single" w:sz="4" w:space="0" w:color="auto"/>
            </w:tcBorders>
            <w:vAlign w:val="center"/>
          </w:tcPr>
          <w:p w14:paraId="7AAF29F1"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2023 m.</w:t>
            </w:r>
          </w:p>
        </w:tc>
        <w:tc>
          <w:tcPr>
            <w:tcW w:w="2551" w:type="dxa"/>
            <w:tcBorders>
              <w:top w:val="single" w:sz="4" w:space="0" w:color="auto"/>
              <w:left w:val="single" w:sz="4" w:space="0" w:color="auto"/>
              <w:bottom w:val="single" w:sz="4" w:space="0" w:color="auto"/>
              <w:right w:val="single" w:sz="4" w:space="0" w:color="auto"/>
            </w:tcBorders>
            <w:vAlign w:val="center"/>
          </w:tcPr>
          <w:p w14:paraId="2CE8F917"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iš viso (</w:t>
            </w:r>
            <w:r w:rsidRPr="00CF6681">
              <w:rPr>
                <w:rFonts w:ascii="Times New Roman" w:hAnsi="Times New Roman" w:cs="Times New Roman"/>
                <w:b/>
                <w:color w:val="000000"/>
                <w:sz w:val="24"/>
                <w:szCs w:val="24"/>
              </w:rPr>
              <w:t>2023-09-01</w:t>
            </w:r>
            <w:r w:rsidRPr="00CF6681">
              <w:rPr>
                <w:rFonts w:ascii="Times New Roman" w:hAnsi="Times New Roman" w:cs="Times New Roman"/>
                <w:b/>
                <w:sz w:val="24"/>
                <w:szCs w:val="24"/>
              </w:rPr>
              <w:t xml:space="preserve"> ir 2023 m.)</w:t>
            </w:r>
          </w:p>
        </w:tc>
      </w:tr>
      <w:tr w:rsidR="0006429C" w:rsidRPr="00CF6681" w14:paraId="051A7C2B"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61599741"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450C7AFF"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D75A89"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02B901B4"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E831842"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14:paraId="5646427E"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6071B430"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7</w:t>
            </w:r>
          </w:p>
        </w:tc>
      </w:tr>
      <w:tr w:rsidR="0006429C" w:rsidRPr="00CF6681" w14:paraId="18A80D4E"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641A3238"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1.1. 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5C057BD0"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6BC2D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61F6C22"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E8411A4"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vAlign w:val="center"/>
          </w:tcPr>
          <w:p w14:paraId="3BA5B0BF"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6,3</w:t>
            </w:r>
          </w:p>
        </w:tc>
        <w:tc>
          <w:tcPr>
            <w:tcW w:w="2551" w:type="dxa"/>
            <w:tcBorders>
              <w:top w:val="single" w:sz="4" w:space="0" w:color="auto"/>
              <w:left w:val="single" w:sz="4" w:space="0" w:color="auto"/>
              <w:bottom w:val="single" w:sz="4" w:space="0" w:color="auto"/>
              <w:right w:val="single" w:sz="4" w:space="0" w:color="auto"/>
            </w:tcBorders>
            <w:vAlign w:val="center"/>
          </w:tcPr>
          <w:p w14:paraId="5E7A6601"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6,3</w:t>
            </w:r>
          </w:p>
        </w:tc>
      </w:tr>
      <w:tr w:rsidR="0006429C" w:rsidRPr="00CF6681" w14:paraId="465313D6"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0213341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1.2. 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35C32104"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Neprioritetinės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D66030"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5034D1BA"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155EA091"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A42A5E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14,4</w:t>
            </w:r>
          </w:p>
        </w:tc>
        <w:tc>
          <w:tcPr>
            <w:tcW w:w="2551" w:type="dxa"/>
            <w:tcBorders>
              <w:top w:val="single" w:sz="4" w:space="0" w:color="auto"/>
              <w:left w:val="single" w:sz="4" w:space="0" w:color="auto"/>
              <w:bottom w:val="single" w:sz="4" w:space="0" w:color="auto"/>
              <w:right w:val="single" w:sz="4" w:space="0" w:color="auto"/>
            </w:tcBorders>
            <w:vAlign w:val="center"/>
          </w:tcPr>
          <w:p w14:paraId="19E376D9"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14,4</w:t>
            </w:r>
          </w:p>
        </w:tc>
      </w:tr>
      <w:tr w:rsidR="0006429C" w:rsidRPr="00CF6681" w14:paraId="6420F84B"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7C2CCAA3"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pajamų:</w:t>
            </w:r>
          </w:p>
        </w:tc>
        <w:tc>
          <w:tcPr>
            <w:tcW w:w="1701" w:type="dxa"/>
            <w:tcBorders>
              <w:top w:val="single" w:sz="4" w:space="0" w:color="auto"/>
              <w:left w:val="single" w:sz="4" w:space="0" w:color="auto"/>
              <w:bottom w:val="single" w:sz="4" w:space="0" w:color="auto"/>
              <w:right w:val="single" w:sz="4" w:space="0" w:color="auto"/>
            </w:tcBorders>
            <w:vAlign w:val="center"/>
          </w:tcPr>
          <w:p w14:paraId="5D66BD82"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9810C74"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6C78B04"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vAlign w:val="center"/>
          </w:tcPr>
          <w:p w14:paraId="602D003A"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20,7</w:t>
            </w:r>
          </w:p>
        </w:tc>
        <w:tc>
          <w:tcPr>
            <w:tcW w:w="2551" w:type="dxa"/>
            <w:tcBorders>
              <w:top w:val="single" w:sz="4" w:space="0" w:color="auto"/>
              <w:left w:val="single" w:sz="4" w:space="0" w:color="auto"/>
              <w:bottom w:val="single" w:sz="4" w:space="0" w:color="auto"/>
              <w:right w:val="single" w:sz="4" w:space="0" w:color="auto"/>
            </w:tcBorders>
            <w:vAlign w:val="center"/>
          </w:tcPr>
          <w:p w14:paraId="396EA0F0"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20,7</w:t>
            </w:r>
          </w:p>
        </w:tc>
      </w:tr>
      <w:tr w:rsidR="0006429C" w:rsidRPr="00CF6681" w14:paraId="058B15C5" w14:textId="77777777" w:rsidTr="0045382B">
        <w:trPr>
          <w:trHeight w:val="430"/>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5FE23EAB" w14:textId="77777777" w:rsidR="0006429C" w:rsidRPr="00CF6681" w:rsidRDefault="0006429C" w:rsidP="0045382B">
            <w:pPr>
              <w:ind w:left="57" w:right="57"/>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2. IŠLAIDOS. Savivaldybės infrastruktūros plėtros įmokų lėšų panaudojimas, (tūkst. Eur)</w:t>
            </w:r>
          </w:p>
        </w:tc>
      </w:tr>
      <w:tr w:rsidR="0006429C" w:rsidRPr="00CF6681" w14:paraId="6A71F769" w14:textId="77777777" w:rsidTr="0045382B">
        <w:trPr>
          <w:trHeight w:val="1123"/>
        </w:trPr>
        <w:tc>
          <w:tcPr>
            <w:tcW w:w="1001" w:type="dxa"/>
            <w:tcBorders>
              <w:top w:val="single" w:sz="4" w:space="0" w:color="auto"/>
              <w:left w:val="single" w:sz="4" w:space="0" w:color="auto"/>
              <w:bottom w:val="single" w:sz="4" w:space="0" w:color="auto"/>
              <w:right w:val="single" w:sz="4" w:space="0" w:color="auto"/>
            </w:tcBorders>
            <w:vAlign w:val="center"/>
          </w:tcPr>
          <w:p w14:paraId="43CECC68"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6F84813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5D9669" w14:textId="77777777" w:rsidR="0006429C" w:rsidRPr="00CF6681" w:rsidRDefault="0006429C" w:rsidP="0045382B">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2023 m.</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66010FD"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Panaudotų lėšų faktas</w:t>
            </w:r>
          </w:p>
          <w:p w14:paraId="4E788164"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2023 m.</w:t>
            </w:r>
          </w:p>
        </w:tc>
        <w:tc>
          <w:tcPr>
            <w:tcW w:w="2551" w:type="dxa"/>
            <w:tcBorders>
              <w:top w:val="single" w:sz="4" w:space="0" w:color="auto"/>
              <w:left w:val="single" w:sz="4" w:space="0" w:color="auto"/>
              <w:bottom w:val="single" w:sz="4" w:space="0" w:color="auto"/>
              <w:right w:val="single" w:sz="4" w:space="0" w:color="auto"/>
            </w:tcBorders>
            <w:vAlign w:val="center"/>
          </w:tcPr>
          <w:p w14:paraId="0008BE1C"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2023-12-31 d.</w:t>
            </w:r>
          </w:p>
        </w:tc>
      </w:tr>
      <w:tr w:rsidR="0006429C" w:rsidRPr="00CF6681" w14:paraId="07C0A09C"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312D5CA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34491EAF"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42ADE23"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B98D841"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21AD130D"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r>
      <w:tr w:rsidR="0006429C" w:rsidRPr="00CF6681" w14:paraId="541E141F"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03DE2DB5"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2.1.</w:t>
            </w:r>
          </w:p>
        </w:tc>
        <w:tc>
          <w:tcPr>
            <w:tcW w:w="4958" w:type="dxa"/>
            <w:tcBorders>
              <w:top w:val="single" w:sz="4" w:space="0" w:color="auto"/>
              <w:left w:val="single" w:sz="4" w:space="0" w:color="auto"/>
              <w:bottom w:val="single" w:sz="4" w:space="0" w:color="auto"/>
              <w:right w:val="single" w:sz="4" w:space="0" w:color="auto"/>
            </w:tcBorders>
            <w:vAlign w:val="center"/>
          </w:tcPr>
          <w:p w14:paraId="7D8C3298" w14:textId="77777777" w:rsidR="0006429C" w:rsidRPr="00CF6681" w:rsidRDefault="0006429C" w:rsidP="0045382B">
            <w:pPr>
              <w:textAlignment w:val="baseline"/>
              <w:rPr>
                <w:rFonts w:ascii="Times New Roman" w:hAnsi="Times New Roman" w:cs="Times New Roman"/>
                <w:sz w:val="24"/>
                <w:szCs w:val="24"/>
                <w:highlight w:val="yellow"/>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prioritetinės infrastruktūros plėtros išlaidas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67DFA1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9F0FEFB"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vAlign w:val="center"/>
          </w:tcPr>
          <w:p w14:paraId="1D72B1DC"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6,3</w:t>
            </w:r>
          </w:p>
        </w:tc>
      </w:tr>
      <w:tr w:rsidR="0006429C" w:rsidRPr="00CF6681" w14:paraId="758EE35A"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20F6C2E1"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2.2.</w:t>
            </w:r>
          </w:p>
        </w:tc>
        <w:tc>
          <w:tcPr>
            <w:tcW w:w="4958" w:type="dxa"/>
            <w:tcBorders>
              <w:top w:val="single" w:sz="4" w:space="0" w:color="auto"/>
              <w:left w:val="single" w:sz="4" w:space="0" w:color="auto"/>
              <w:bottom w:val="single" w:sz="4" w:space="0" w:color="auto"/>
              <w:right w:val="single" w:sz="4" w:space="0" w:color="auto"/>
            </w:tcBorders>
            <w:vAlign w:val="center"/>
          </w:tcPr>
          <w:p w14:paraId="359EEE82"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neprioritetinės infrastruktūros plėtros išlaidas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D30B09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FF46A80"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vAlign w:val="center"/>
          </w:tcPr>
          <w:p w14:paraId="1EA686D2"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14,4</w:t>
            </w:r>
          </w:p>
        </w:tc>
      </w:tr>
      <w:tr w:rsidR="0006429C" w:rsidRPr="00CF6681" w14:paraId="1B7993E4"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05B4F553"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išlaidų:</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A342DEC"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3119" w:type="dxa"/>
            <w:gridSpan w:val="2"/>
            <w:tcBorders>
              <w:top w:val="single" w:sz="4" w:space="0" w:color="auto"/>
              <w:left w:val="single" w:sz="4" w:space="0" w:color="auto"/>
              <w:bottom w:val="single" w:sz="4" w:space="0" w:color="auto"/>
              <w:right w:val="single" w:sz="4" w:space="0" w:color="auto"/>
            </w:tcBorders>
          </w:tcPr>
          <w:p w14:paraId="0ED27621"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tcPr>
          <w:p w14:paraId="3B0A76BA"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20,7</w:t>
            </w:r>
          </w:p>
        </w:tc>
      </w:tr>
    </w:tbl>
    <w:p w14:paraId="222B4EE6" w14:textId="77777777" w:rsidR="0006429C" w:rsidRPr="00CF6681" w:rsidRDefault="0006429C" w:rsidP="0006429C">
      <w:pPr>
        <w:textAlignment w:val="baseline"/>
        <w:rPr>
          <w:rFonts w:ascii="Times New Roman" w:hAnsi="Times New Roman" w:cs="Times New Roman"/>
          <w:sz w:val="24"/>
          <w:szCs w:val="24"/>
        </w:rPr>
      </w:pPr>
      <w:r w:rsidRPr="00CF6681">
        <w:rPr>
          <w:rFonts w:ascii="Times New Roman" w:hAnsi="Times New Roman" w:cs="Times New Roman"/>
          <w:sz w:val="24"/>
          <w:szCs w:val="24"/>
        </w:rPr>
        <w:t> </w:t>
      </w:r>
    </w:p>
    <w:p w14:paraId="727E8274" w14:textId="77777777" w:rsidR="0006429C" w:rsidRPr="00CF6681" w:rsidRDefault="0006429C" w:rsidP="0006429C">
      <w:pPr>
        <w:ind w:left="851"/>
        <w:rPr>
          <w:rFonts w:ascii="Times New Roman" w:eastAsia="Cumberland" w:hAnsi="Times New Roman" w:cs="Times New Roman"/>
          <w:sz w:val="24"/>
          <w:szCs w:val="24"/>
        </w:rPr>
      </w:pPr>
      <w:r w:rsidRPr="00CF6681">
        <w:rPr>
          <w:rFonts w:ascii="Times New Roman" w:hAnsi="Times New Roman" w:cs="Times New Roman"/>
          <w:sz w:val="24"/>
          <w:szCs w:val="24"/>
        </w:rPr>
        <w:t>Infrastruktūros plėtros sutartys sudaromos nuo 2021-01-01.</w:t>
      </w:r>
    </w:p>
    <w:p w14:paraId="7A5F7F1E" w14:textId="77777777" w:rsidR="0006429C" w:rsidRPr="00CF6681" w:rsidRDefault="0006429C" w:rsidP="0006429C">
      <w:pPr>
        <w:ind w:left="851"/>
        <w:textAlignment w:val="baseline"/>
        <w:rPr>
          <w:rFonts w:ascii="Times New Roman" w:hAnsi="Times New Roman" w:cs="Times New Roman"/>
          <w:sz w:val="24"/>
          <w:szCs w:val="24"/>
          <w:u w:val="single"/>
        </w:rPr>
      </w:pPr>
      <w:r w:rsidRPr="00CF6681">
        <w:rPr>
          <w:rFonts w:ascii="Times New Roman" w:hAnsi="Times New Roman" w:cs="Times New Roman"/>
          <w:sz w:val="24"/>
          <w:szCs w:val="24"/>
        </w:rPr>
        <w:t>Infrastruktūros plėtros įmokos renkamos, sutartyse nustatomos kompensacijos ir jos išmokomos nuo 2023-09-01.</w:t>
      </w:r>
    </w:p>
    <w:p w14:paraId="3081431B" w14:textId="77777777" w:rsidR="002972E4" w:rsidRPr="00CF6681" w:rsidRDefault="002972E4" w:rsidP="002972E4">
      <w:pPr>
        <w:ind w:left="9360" w:firstLine="720"/>
        <w:textAlignment w:val="baseline"/>
        <w:rPr>
          <w:rFonts w:ascii="Times New Roman" w:hAnsi="Times New Roman" w:cs="Times New Roman"/>
          <w:sz w:val="24"/>
          <w:szCs w:val="24"/>
        </w:rPr>
      </w:pPr>
      <w:r w:rsidRPr="00CF6681">
        <w:rPr>
          <w:rFonts w:ascii="Times New Roman" w:hAnsi="Times New Roman" w:cs="Times New Roman"/>
          <w:sz w:val="24"/>
          <w:szCs w:val="24"/>
        </w:rPr>
        <w:lastRenderedPageBreak/>
        <w:t>PATVIRTINTA</w:t>
      </w:r>
    </w:p>
    <w:p w14:paraId="69F836BA" w14:textId="77777777" w:rsidR="002972E4" w:rsidRPr="00CF6681" w:rsidRDefault="002972E4" w:rsidP="002972E4">
      <w:pPr>
        <w:textAlignment w:val="baseline"/>
        <w:rPr>
          <w:rFonts w:ascii="Times New Roman" w:hAnsi="Times New Roman" w:cs="Times New Roman"/>
          <w:sz w:val="24"/>
          <w:szCs w:val="24"/>
        </w:rPr>
      </w:pP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t>Panevėžio rajono savivaldybės tarybos</w:t>
      </w:r>
    </w:p>
    <w:p w14:paraId="72586831" w14:textId="68E6E072" w:rsidR="002972E4" w:rsidRPr="00CF6681" w:rsidRDefault="002972E4" w:rsidP="002972E4">
      <w:pPr>
        <w:ind w:left="9360" w:firstLine="720"/>
        <w:textAlignment w:val="baseline"/>
        <w:rPr>
          <w:rFonts w:ascii="Times New Roman" w:hAnsi="Times New Roman" w:cs="Times New Roman"/>
          <w:sz w:val="24"/>
          <w:szCs w:val="24"/>
        </w:rPr>
      </w:pPr>
      <w:r w:rsidRPr="00CF6681">
        <w:rPr>
          <w:rFonts w:ascii="Times New Roman" w:hAnsi="Times New Roman" w:cs="Times New Roman"/>
          <w:sz w:val="24"/>
          <w:szCs w:val="24"/>
        </w:rPr>
        <w:t>2026 m. gegužės 28 d. sprendimu Nr. T-</w:t>
      </w:r>
      <w:r w:rsidR="006B4A98">
        <w:rPr>
          <w:rFonts w:ascii="Times New Roman" w:hAnsi="Times New Roman" w:cs="Times New Roman"/>
          <w:sz w:val="24"/>
          <w:szCs w:val="24"/>
        </w:rPr>
        <w:t>122</w:t>
      </w:r>
    </w:p>
    <w:p w14:paraId="6A23EF7A" w14:textId="77777777" w:rsidR="00A3287F" w:rsidRDefault="00A3287F" w:rsidP="0006429C">
      <w:pPr>
        <w:jc w:val="center"/>
        <w:textAlignment w:val="baseline"/>
        <w:rPr>
          <w:rFonts w:ascii="Times New Roman" w:hAnsi="Times New Roman" w:cs="Times New Roman"/>
          <w:b/>
          <w:bCs/>
        </w:rPr>
      </w:pPr>
    </w:p>
    <w:p w14:paraId="1CBA6BD1" w14:textId="77777777" w:rsidR="0006429C" w:rsidRPr="00CF6681" w:rsidRDefault="0006429C" w:rsidP="0006429C">
      <w:pPr>
        <w:jc w:val="center"/>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PANEVĖŽIO RAJONO SAVIVALDYBĖS INFRASTRUKTŪROS PLĖTROS RĖMIMO PROGRAMOS</w:t>
      </w:r>
    </w:p>
    <w:p w14:paraId="36C6F244" w14:textId="77777777" w:rsidR="0006429C" w:rsidRPr="00CF6681" w:rsidRDefault="0006429C" w:rsidP="0006429C">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 xml:space="preserve"> 2024 METŲ LĖŠŲ PANAUDOJIMO ATASKAITA</w:t>
      </w:r>
    </w:p>
    <w:p w14:paraId="0948DD2B" w14:textId="77777777" w:rsidR="0006429C" w:rsidRPr="00CF6681" w:rsidRDefault="0006429C" w:rsidP="0006429C">
      <w:pPr>
        <w:textAlignment w:val="baseline"/>
        <w:rPr>
          <w:rFonts w:ascii="Times New Roman" w:hAnsi="Times New Roman" w:cs="Times New Roman"/>
          <w:sz w:val="24"/>
          <w:szCs w:val="24"/>
        </w:rPr>
      </w:pPr>
    </w:p>
    <w:tbl>
      <w:tblPr>
        <w:tblpPr w:leftFromText="180" w:rightFromText="180" w:vertAnchor="text" w:tblpXSpec="center" w:tblpY="1"/>
        <w:tblOverlap w:val="never"/>
        <w:tblW w:w="148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
        <w:gridCol w:w="4958"/>
        <w:gridCol w:w="1701"/>
        <w:gridCol w:w="1559"/>
        <w:gridCol w:w="1559"/>
        <w:gridCol w:w="1560"/>
        <w:gridCol w:w="2551"/>
      </w:tblGrid>
      <w:tr w:rsidR="0006429C" w:rsidRPr="00CF6681" w14:paraId="418B1F20" w14:textId="77777777" w:rsidTr="0045382B">
        <w:trPr>
          <w:trHeight w:val="411"/>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4B597284"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b/>
                <w:bCs/>
                <w:sz w:val="24"/>
                <w:szCs w:val="24"/>
              </w:rPr>
              <w:t>1. PAJAMOS. Savivaldybės infrastruktūros plėtros įmokų lėšos, (tūkst. Eur)</w:t>
            </w:r>
          </w:p>
        </w:tc>
      </w:tr>
      <w:tr w:rsidR="0006429C" w:rsidRPr="00CF6681" w14:paraId="36B15977" w14:textId="77777777" w:rsidTr="0045382B">
        <w:trPr>
          <w:trHeight w:val="970"/>
        </w:trPr>
        <w:tc>
          <w:tcPr>
            <w:tcW w:w="1001" w:type="dxa"/>
            <w:tcBorders>
              <w:top w:val="single" w:sz="4" w:space="0" w:color="auto"/>
              <w:left w:val="single" w:sz="4" w:space="0" w:color="auto"/>
              <w:bottom w:val="single" w:sz="4" w:space="0" w:color="auto"/>
              <w:right w:val="single" w:sz="4" w:space="0" w:color="auto"/>
            </w:tcBorders>
            <w:vAlign w:val="center"/>
            <w:hideMark/>
          </w:tcPr>
          <w:p w14:paraId="1135DB0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5A21660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54E2E1"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2023-12-31 d.</w:t>
            </w:r>
          </w:p>
        </w:tc>
        <w:tc>
          <w:tcPr>
            <w:tcW w:w="1559" w:type="dxa"/>
            <w:tcBorders>
              <w:top w:val="single" w:sz="4" w:space="0" w:color="auto"/>
              <w:left w:val="single" w:sz="4" w:space="0" w:color="auto"/>
              <w:bottom w:val="single" w:sz="4" w:space="0" w:color="auto"/>
              <w:right w:val="single" w:sz="4" w:space="0" w:color="auto"/>
            </w:tcBorders>
            <w:vAlign w:val="center"/>
          </w:tcPr>
          <w:p w14:paraId="2DC861CD" w14:textId="2AFEB83D" w:rsidR="0006429C" w:rsidRPr="00CF6681" w:rsidRDefault="0006429C" w:rsidP="00CF6681">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2024 m.</w:t>
            </w:r>
          </w:p>
        </w:tc>
        <w:tc>
          <w:tcPr>
            <w:tcW w:w="1559" w:type="dxa"/>
            <w:tcBorders>
              <w:top w:val="single" w:sz="4" w:space="0" w:color="auto"/>
              <w:left w:val="single" w:sz="4" w:space="0" w:color="auto"/>
              <w:bottom w:val="single" w:sz="4" w:space="0" w:color="auto"/>
              <w:right w:val="single" w:sz="4" w:space="0" w:color="auto"/>
            </w:tcBorders>
            <w:vAlign w:val="center"/>
          </w:tcPr>
          <w:p w14:paraId="7B5CC6EB"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Planas iš viso</w:t>
            </w:r>
          </w:p>
          <w:p w14:paraId="31481038"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 xml:space="preserve">2024 m. </w:t>
            </w:r>
          </w:p>
        </w:tc>
        <w:tc>
          <w:tcPr>
            <w:tcW w:w="1560" w:type="dxa"/>
            <w:tcBorders>
              <w:top w:val="single" w:sz="4" w:space="0" w:color="auto"/>
              <w:left w:val="single" w:sz="4" w:space="0" w:color="auto"/>
              <w:bottom w:val="single" w:sz="4" w:space="0" w:color="auto"/>
              <w:right w:val="single" w:sz="4" w:space="0" w:color="auto"/>
            </w:tcBorders>
            <w:vAlign w:val="center"/>
          </w:tcPr>
          <w:p w14:paraId="34A30F15"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2024 m.</w:t>
            </w:r>
          </w:p>
        </w:tc>
        <w:tc>
          <w:tcPr>
            <w:tcW w:w="2551" w:type="dxa"/>
            <w:tcBorders>
              <w:top w:val="single" w:sz="4" w:space="0" w:color="auto"/>
              <w:left w:val="single" w:sz="4" w:space="0" w:color="auto"/>
              <w:bottom w:val="single" w:sz="4" w:space="0" w:color="auto"/>
              <w:right w:val="single" w:sz="4" w:space="0" w:color="auto"/>
            </w:tcBorders>
            <w:vAlign w:val="center"/>
          </w:tcPr>
          <w:p w14:paraId="6E867131"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iš viso (2023 m. ir 2024 m.)</w:t>
            </w:r>
          </w:p>
        </w:tc>
      </w:tr>
      <w:tr w:rsidR="0006429C" w:rsidRPr="00CF6681" w14:paraId="605A921C"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4CC1FD0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4914C45E"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BE2749"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65F5ECE4"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268DCAB6"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14:paraId="28A66077"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11CF7F7D"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7</w:t>
            </w:r>
          </w:p>
        </w:tc>
      </w:tr>
      <w:tr w:rsidR="0006429C" w:rsidRPr="00CF6681" w14:paraId="76BA94F2"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0DA422C1"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1.1. 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6CD5ECC6"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E95DA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6,3</w:t>
            </w:r>
          </w:p>
        </w:tc>
        <w:tc>
          <w:tcPr>
            <w:tcW w:w="1559" w:type="dxa"/>
            <w:vMerge w:val="restart"/>
            <w:tcBorders>
              <w:top w:val="single" w:sz="4" w:space="0" w:color="auto"/>
              <w:left w:val="single" w:sz="4" w:space="0" w:color="auto"/>
              <w:right w:val="single" w:sz="4" w:space="0" w:color="auto"/>
            </w:tcBorders>
            <w:vAlign w:val="center"/>
          </w:tcPr>
          <w:p w14:paraId="44BA4434"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60,0</w:t>
            </w:r>
          </w:p>
        </w:tc>
        <w:tc>
          <w:tcPr>
            <w:tcW w:w="1559" w:type="dxa"/>
            <w:vMerge w:val="restart"/>
            <w:tcBorders>
              <w:top w:val="single" w:sz="4" w:space="0" w:color="auto"/>
              <w:left w:val="single" w:sz="4" w:space="0" w:color="auto"/>
              <w:right w:val="single" w:sz="4" w:space="0" w:color="auto"/>
            </w:tcBorders>
            <w:vAlign w:val="center"/>
          </w:tcPr>
          <w:p w14:paraId="38D760BF"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80,7</w:t>
            </w:r>
          </w:p>
        </w:tc>
        <w:tc>
          <w:tcPr>
            <w:tcW w:w="1560" w:type="dxa"/>
            <w:tcBorders>
              <w:top w:val="single" w:sz="4" w:space="0" w:color="auto"/>
              <w:left w:val="single" w:sz="4" w:space="0" w:color="auto"/>
              <w:bottom w:val="single" w:sz="4" w:space="0" w:color="auto"/>
              <w:right w:val="single" w:sz="4" w:space="0" w:color="auto"/>
            </w:tcBorders>
            <w:vAlign w:val="center"/>
          </w:tcPr>
          <w:p w14:paraId="39A761C5"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27,4</w:t>
            </w:r>
          </w:p>
        </w:tc>
        <w:tc>
          <w:tcPr>
            <w:tcW w:w="2551" w:type="dxa"/>
            <w:tcBorders>
              <w:top w:val="single" w:sz="4" w:space="0" w:color="auto"/>
              <w:left w:val="single" w:sz="4" w:space="0" w:color="auto"/>
              <w:bottom w:val="single" w:sz="4" w:space="0" w:color="auto"/>
              <w:right w:val="single" w:sz="4" w:space="0" w:color="auto"/>
            </w:tcBorders>
            <w:vAlign w:val="center"/>
          </w:tcPr>
          <w:p w14:paraId="655E88FF"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33,7</w:t>
            </w:r>
          </w:p>
        </w:tc>
      </w:tr>
      <w:tr w:rsidR="0006429C" w:rsidRPr="00CF6681" w14:paraId="7FD66E8A"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6EF100D9"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1.2. 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2EBA6544"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Neprioritetinės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CBB2DA"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14,4</w:t>
            </w:r>
          </w:p>
        </w:tc>
        <w:tc>
          <w:tcPr>
            <w:tcW w:w="1559" w:type="dxa"/>
            <w:vMerge/>
            <w:tcBorders>
              <w:left w:val="single" w:sz="4" w:space="0" w:color="auto"/>
              <w:bottom w:val="single" w:sz="4" w:space="0" w:color="auto"/>
              <w:right w:val="single" w:sz="4" w:space="0" w:color="auto"/>
            </w:tcBorders>
            <w:vAlign w:val="center"/>
          </w:tcPr>
          <w:p w14:paraId="0499242C" w14:textId="77777777" w:rsidR="0006429C" w:rsidRPr="00CF6681" w:rsidRDefault="0006429C" w:rsidP="0045382B">
            <w:pPr>
              <w:jc w:val="center"/>
              <w:textAlignment w:val="baseline"/>
              <w:rPr>
                <w:rFonts w:ascii="Times New Roman" w:hAnsi="Times New Roman" w:cs="Times New Roman"/>
                <w:color w:val="000000"/>
                <w:sz w:val="24"/>
                <w:szCs w:val="24"/>
              </w:rPr>
            </w:pPr>
          </w:p>
        </w:tc>
        <w:tc>
          <w:tcPr>
            <w:tcW w:w="1559" w:type="dxa"/>
            <w:vMerge/>
            <w:tcBorders>
              <w:left w:val="single" w:sz="4" w:space="0" w:color="auto"/>
              <w:bottom w:val="single" w:sz="4" w:space="0" w:color="auto"/>
              <w:right w:val="single" w:sz="4" w:space="0" w:color="auto"/>
            </w:tcBorders>
            <w:vAlign w:val="center"/>
          </w:tcPr>
          <w:p w14:paraId="020D70B3" w14:textId="77777777" w:rsidR="0006429C" w:rsidRPr="00CF6681" w:rsidRDefault="0006429C" w:rsidP="0045382B">
            <w:pPr>
              <w:jc w:val="center"/>
              <w:textAlignment w:val="baseline"/>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8A925CB"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162,8</w:t>
            </w:r>
          </w:p>
        </w:tc>
        <w:tc>
          <w:tcPr>
            <w:tcW w:w="2551" w:type="dxa"/>
            <w:tcBorders>
              <w:top w:val="single" w:sz="4" w:space="0" w:color="auto"/>
              <w:left w:val="single" w:sz="4" w:space="0" w:color="auto"/>
              <w:bottom w:val="single" w:sz="4" w:space="0" w:color="auto"/>
              <w:right w:val="single" w:sz="4" w:space="0" w:color="auto"/>
            </w:tcBorders>
            <w:vAlign w:val="center"/>
          </w:tcPr>
          <w:p w14:paraId="6C1BC160"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177,2</w:t>
            </w:r>
          </w:p>
        </w:tc>
      </w:tr>
      <w:tr w:rsidR="0006429C" w:rsidRPr="00CF6681" w14:paraId="6D35CE19"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605BAF4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pajamų:</w:t>
            </w:r>
          </w:p>
        </w:tc>
        <w:tc>
          <w:tcPr>
            <w:tcW w:w="1701" w:type="dxa"/>
            <w:tcBorders>
              <w:top w:val="single" w:sz="4" w:space="0" w:color="auto"/>
              <w:left w:val="single" w:sz="4" w:space="0" w:color="auto"/>
              <w:bottom w:val="single" w:sz="4" w:space="0" w:color="auto"/>
              <w:right w:val="single" w:sz="4" w:space="0" w:color="auto"/>
            </w:tcBorders>
            <w:vAlign w:val="center"/>
          </w:tcPr>
          <w:p w14:paraId="385FF61C"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20,7</w:t>
            </w:r>
          </w:p>
        </w:tc>
        <w:tc>
          <w:tcPr>
            <w:tcW w:w="1559" w:type="dxa"/>
            <w:tcBorders>
              <w:top w:val="single" w:sz="4" w:space="0" w:color="auto"/>
              <w:left w:val="single" w:sz="4" w:space="0" w:color="auto"/>
              <w:bottom w:val="single" w:sz="4" w:space="0" w:color="auto"/>
              <w:right w:val="single" w:sz="4" w:space="0" w:color="auto"/>
            </w:tcBorders>
            <w:vAlign w:val="center"/>
          </w:tcPr>
          <w:p w14:paraId="5471564E"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1B08C8C7"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80,7</w:t>
            </w:r>
          </w:p>
        </w:tc>
        <w:tc>
          <w:tcPr>
            <w:tcW w:w="1560" w:type="dxa"/>
            <w:tcBorders>
              <w:top w:val="single" w:sz="4" w:space="0" w:color="auto"/>
              <w:left w:val="single" w:sz="4" w:space="0" w:color="auto"/>
              <w:bottom w:val="single" w:sz="4" w:space="0" w:color="auto"/>
              <w:right w:val="single" w:sz="4" w:space="0" w:color="auto"/>
            </w:tcBorders>
            <w:vAlign w:val="center"/>
          </w:tcPr>
          <w:p w14:paraId="3B0B36FC"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190,2</w:t>
            </w:r>
          </w:p>
        </w:tc>
        <w:tc>
          <w:tcPr>
            <w:tcW w:w="2551" w:type="dxa"/>
            <w:tcBorders>
              <w:top w:val="single" w:sz="4" w:space="0" w:color="auto"/>
              <w:left w:val="single" w:sz="4" w:space="0" w:color="auto"/>
              <w:bottom w:val="single" w:sz="4" w:space="0" w:color="auto"/>
              <w:right w:val="single" w:sz="4" w:space="0" w:color="auto"/>
            </w:tcBorders>
            <w:vAlign w:val="center"/>
          </w:tcPr>
          <w:p w14:paraId="38494055"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210,9</w:t>
            </w:r>
          </w:p>
        </w:tc>
      </w:tr>
      <w:tr w:rsidR="0006429C" w:rsidRPr="00CF6681" w14:paraId="164669FE" w14:textId="77777777" w:rsidTr="0045382B">
        <w:trPr>
          <w:trHeight w:val="430"/>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44309163" w14:textId="77777777" w:rsidR="0006429C" w:rsidRPr="00CF6681" w:rsidRDefault="0006429C" w:rsidP="0045382B">
            <w:pPr>
              <w:ind w:left="57" w:right="57"/>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2. IŠLAIDOS. Savivaldybės infrastruktūros plėtros įmokų lėšų panaudojimas, (tūkst. Eur)</w:t>
            </w:r>
          </w:p>
        </w:tc>
      </w:tr>
      <w:tr w:rsidR="0006429C" w:rsidRPr="00CF6681" w14:paraId="6425FE83" w14:textId="77777777" w:rsidTr="0045382B">
        <w:trPr>
          <w:trHeight w:val="1122"/>
        </w:trPr>
        <w:tc>
          <w:tcPr>
            <w:tcW w:w="1001" w:type="dxa"/>
            <w:tcBorders>
              <w:top w:val="single" w:sz="4" w:space="0" w:color="auto"/>
              <w:left w:val="single" w:sz="4" w:space="0" w:color="auto"/>
              <w:bottom w:val="single" w:sz="4" w:space="0" w:color="auto"/>
              <w:right w:val="single" w:sz="4" w:space="0" w:color="auto"/>
            </w:tcBorders>
            <w:vAlign w:val="center"/>
          </w:tcPr>
          <w:p w14:paraId="265D05C0"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59B24D5F"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84F1F50" w14:textId="77777777" w:rsidR="0006429C" w:rsidRPr="00CF6681" w:rsidRDefault="0006429C" w:rsidP="0045382B">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2024 m.</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E7105D1"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Panaudotų lėšų faktas</w:t>
            </w:r>
          </w:p>
          <w:p w14:paraId="50F92740"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2024 m.</w:t>
            </w:r>
          </w:p>
        </w:tc>
        <w:tc>
          <w:tcPr>
            <w:tcW w:w="2551" w:type="dxa"/>
            <w:tcBorders>
              <w:top w:val="single" w:sz="4" w:space="0" w:color="auto"/>
              <w:left w:val="single" w:sz="4" w:space="0" w:color="auto"/>
              <w:bottom w:val="single" w:sz="4" w:space="0" w:color="auto"/>
              <w:right w:val="single" w:sz="4" w:space="0" w:color="auto"/>
            </w:tcBorders>
            <w:vAlign w:val="center"/>
          </w:tcPr>
          <w:p w14:paraId="016393B4"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2024-12-31 d.</w:t>
            </w:r>
          </w:p>
        </w:tc>
      </w:tr>
      <w:tr w:rsidR="0006429C" w:rsidRPr="00CF6681" w14:paraId="0E0C2484"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20A1C22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78A334CD"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right w:val="single" w:sz="4" w:space="0" w:color="auto"/>
            </w:tcBorders>
            <w:vAlign w:val="center"/>
          </w:tcPr>
          <w:p w14:paraId="282D915D"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72E5E0B"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48DAD437"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r>
      <w:tr w:rsidR="0006429C" w:rsidRPr="00CF6681" w14:paraId="318E6E1B"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02E189F7"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2.1.</w:t>
            </w:r>
          </w:p>
        </w:tc>
        <w:tc>
          <w:tcPr>
            <w:tcW w:w="4958" w:type="dxa"/>
            <w:tcBorders>
              <w:top w:val="single" w:sz="4" w:space="0" w:color="auto"/>
              <w:left w:val="single" w:sz="4" w:space="0" w:color="auto"/>
              <w:bottom w:val="single" w:sz="4" w:space="0" w:color="auto"/>
              <w:right w:val="single" w:sz="4" w:space="0" w:color="auto"/>
            </w:tcBorders>
            <w:vAlign w:val="center"/>
          </w:tcPr>
          <w:p w14:paraId="21766A13" w14:textId="77777777" w:rsidR="0006429C" w:rsidRPr="00CF6681" w:rsidRDefault="0006429C" w:rsidP="0045382B">
            <w:pPr>
              <w:textAlignment w:val="baseline"/>
              <w:rPr>
                <w:rFonts w:ascii="Times New Roman" w:hAnsi="Times New Roman" w:cs="Times New Roman"/>
                <w:sz w:val="24"/>
                <w:szCs w:val="24"/>
                <w:highlight w:val="yellow"/>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prioritetinės infrastruktūros plėtros išlaidas</w:t>
            </w:r>
          </w:p>
        </w:tc>
        <w:tc>
          <w:tcPr>
            <w:tcW w:w="3260" w:type="dxa"/>
            <w:gridSpan w:val="2"/>
            <w:vMerge w:val="restart"/>
            <w:tcBorders>
              <w:top w:val="single" w:sz="4" w:space="0" w:color="auto"/>
              <w:left w:val="single" w:sz="4" w:space="0" w:color="auto"/>
              <w:right w:val="single" w:sz="4" w:space="0" w:color="auto"/>
            </w:tcBorders>
            <w:vAlign w:val="center"/>
          </w:tcPr>
          <w:p w14:paraId="56D02E39"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60,0</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B8A30F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vAlign w:val="center"/>
          </w:tcPr>
          <w:p w14:paraId="4F84B7D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33,7</w:t>
            </w:r>
          </w:p>
        </w:tc>
      </w:tr>
      <w:tr w:rsidR="0006429C" w:rsidRPr="00CF6681" w14:paraId="5977FC05"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4022CCF6"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2.2.</w:t>
            </w:r>
          </w:p>
        </w:tc>
        <w:tc>
          <w:tcPr>
            <w:tcW w:w="4958" w:type="dxa"/>
            <w:tcBorders>
              <w:top w:val="single" w:sz="4" w:space="0" w:color="auto"/>
              <w:left w:val="single" w:sz="4" w:space="0" w:color="auto"/>
              <w:bottom w:val="single" w:sz="4" w:space="0" w:color="auto"/>
              <w:right w:val="single" w:sz="4" w:space="0" w:color="auto"/>
            </w:tcBorders>
            <w:vAlign w:val="center"/>
          </w:tcPr>
          <w:p w14:paraId="121DDA54"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neprioritetinės infrastruktūros plėtros išlaidas</w:t>
            </w:r>
          </w:p>
        </w:tc>
        <w:tc>
          <w:tcPr>
            <w:tcW w:w="3260" w:type="dxa"/>
            <w:gridSpan w:val="2"/>
            <w:vMerge/>
            <w:tcBorders>
              <w:left w:val="single" w:sz="4" w:space="0" w:color="auto"/>
              <w:bottom w:val="single" w:sz="4" w:space="0" w:color="auto"/>
              <w:right w:val="single" w:sz="4" w:space="0" w:color="auto"/>
            </w:tcBorders>
            <w:vAlign w:val="center"/>
          </w:tcPr>
          <w:p w14:paraId="1E4D7DA4" w14:textId="77777777" w:rsidR="0006429C" w:rsidRPr="00CF6681" w:rsidRDefault="0006429C" w:rsidP="0045382B">
            <w:pPr>
              <w:jc w:val="center"/>
              <w:textAlignment w:val="baseline"/>
              <w:rPr>
                <w:rFonts w:ascii="Times New Roman" w:hAnsi="Times New Roman" w:cs="Times New Roman"/>
                <w:sz w:val="24"/>
                <w:szCs w:val="24"/>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DD9CE1A"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vAlign w:val="center"/>
          </w:tcPr>
          <w:p w14:paraId="47C486E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177,2</w:t>
            </w:r>
          </w:p>
        </w:tc>
      </w:tr>
      <w:tr w:rsidR="0006429C" w:rsidRPr="00CF6681" w14:paraId="52ADCEDE"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6B0C3D2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išlaidų:</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F940718"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60,0</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CE10772"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0,0</w:t>
            </w:r>
          </w:p>
        </w:tc>
        <w:tc>
          <w:tcPr>
            <w:tcW w:w="2551" w:type="dxa"/>
            <w:tcBorders>
              <w:top w:val="single" w:sz="4" w:space="0" w:color="auto"/>
              <w:left w:val="single" w:sz="4" w:space="0" w:color="auto"/>
              <w:bottom w:val="single" w:sz="4" w:space="0" w:color="auto"/>
              <w:right w:val="single" w:sz="4" w:space="0" w:color="auto"/>
            </w:tcBorders>
            <w:vAlign w:val="center"/>
          </w:tcPr>
          <w:p w14:paraId="5FE7978C"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210,9</w:t>
            </w:r>
          </w:p>
        </w:tc>
      </w:tr>
    </w:tbl>
    <w:p w14:paraId="70E601E6" w14:textId="77777777" w:rsidR="0006429C" w:rsidRPr="00CF6681" w:rsidRDefault="0006429C" w:rsidP="0006429C">
      <w:pPr>
        <w:textAlignment w:val="baseline"/>
        <w:rPr>
          <w:rFonts w:ascii="Times New Roman" w:hAnsi="Times New Roman" w:cs="Times New Roman"/>
          <w:sz w:val="24"/>
          <w:szCs w:val="24"/>
          <w:u w:val="single"/>
        </w:rPr>
      </w:pPr>
      <w:r w:rsidRPr="00CF6681">
        <w:rPr>
          <w:rFonts w:ascii="Times New Roman" w:hAnsi="Times New Roman" w:cs="Times New Roman"/>
          <w:sz w:val="24"/>
          <w:szCs w:val="24"/>
        </w:rPr>
        <w:t> </w:t>
      </w:r>
    </w:p>
    <w:p w14:paraId="42E3B9EF" w14:textId="77777777" w:rsidR="0006429C" w:rsidRPr="00CF6681" w:rsidRDefault="0006429C" w:rsidP="0006429C">
      <w:pPr>
        <w:ind w:left="851"/>
        <w:rPr>
          <w:rFonts w:ascii="Times New Roman" w:eastAsia="SimSun-ExtG" w:hAnsi="Times New Roman" w:cs="Times New Roman"/>
          <w:sz w:val="24"/>
          <w:szCs w:val="24"/>
        </w:rPr>
      </w:pPr>
      <w:r w:rsidRPr="00CF6681">
        <w:rPr>
          <w:rFonts w:ascii="Times New Roman" w:hAnsi="Times New Roman" w:cs="Times New Roman"/>
          <w:sz w:val="24"/>
          <w:szCs w:val="24"/>
        </w:rPr>
        <w:t>Infrastruktūros plėtros sutartys sudaromos nuo 2021-01-01.</w:t>
      </w:r>
    </w:p>
    <w:p w14:paraId="3560D686" w14:textId="77777777" w:rsidR="0006429C" w:rsidRPr="00CF6681" w:rsidRDefault="0006429C" w:rsidP="0006429C">
      <w:pPr>
        <w:ind w:left="851"/>
        <w:textAlignment w:val="baseline"/>
        <w:rPr>
          <w:rFonts w:ascii="Times New Roman" w:hAnsi="Times New Roman" w:cs="Times New Roman"/>
          <w:sz w:val="24"/>
          <w:szCs w:val="24"/>
          <w:u w:val="single"/>
        </w:rPr>
      </w:pPr>
      <w:r w:rsidRPr="00CF6681">
        <w:rPr>
          <w:rFonts w:ascii="Times New Roman" w:hAnsi="Times New Roman" w:cs="Times New Roman"/>
          <w:sz w:val="24"/>
          <w:szCs w:val="24"/>
        </w:rPr>
        <w:t>Infrastruktūros plėtros įmokos renkamos, sutartyse nustatomos kompensacijos ir jos išmokomos nuo 2023-09-01.</w:t>
      </w:r>
    </w:p>
    <w:p w14:paraId="17AD5AFA" w14:textId="77777777" w:rsidR="002972E4" w:rsidRPr="00CF6681" w:rsidRDefault="002972E4" w:rsidP="002972E4">
      <w:pPr>
        <w:ind w:left="9360" w:firstLine="720"/>
        <w:textAlignment w:val="baseline"/>
        <w:rPr>
          <w:rFonts w:ascii="Times New Roman" w:hAnsi="Times New Roman" w:cs="Times New Roman"/>
          <w:sz w:val="24"/>
          <w:szCs w:val="24"/>
        </w:rPr>
      </w:pPr>
      <w:r w:rsidRPr="00CF6681">
        <w:rPr>
          <w:rFonts w:ascii="Times New Roman" w:hAnsi="Times New Roman" w:cs="Times New Roman"/>
          <w:sz w:val="24"/>
          <w:szCs w:val="24"/>
        </w:rPr>
        <w:lastRenderedPageBreak/>
        <w:t>PATVIRTINTA</w:t>
      </w:r>
    </w:p>
    <w:p w14:paraId="7087E5CF" w14:textId="77777777" w:rsidR="002972E4" w:rsidRPr="00CF6681" w:rsidRDefault="002972E4" w:rsidP="002972E4">
      <w:pPr>
        <w:textAlignment w:val="baseline"/>
        <w:rPr>
          <w:rFonts w:ascii="Times New Roman" w:hAnsi="Times New Roman" w:cs="Times New Roman"/>
          <w:sz w:val="24"/>
          <w:szCs w:val="24"/>
        </w:rPr>
      </w:pP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r>
      <w:r w:rsidRPr="00CF6681">
        <w:rPr>
          <w:rFonts w:ascii="Times New Roman" w:hAnsi="Times New Roman" w:cs="Times New Roman"/>
          <w:sz w:val="24"/>
          <w:szCs w:val="24"/>
        </w:rPr>
        <w:tab/>
        <w:t>Panevėžio rajono savivaldybės tarybos</w:t>
      </w:r>
    </w:p>
    <w:p w14:paraId="288830DC" w14:textId="7C3D6F05" w:rsidR="002972E4" w:rsidRPr="00CF6681" w:rsidRDefault="002972E4" w:rsidP="002972E4">
      <w:pPr>
        <w:ind w:left="9360" w:firstLine="720"/>
        <w:textAlignment w:val="baseline"/>
        <w:rPr>
          <w:rFonts w:ascii="Times New Roman" w:hAnsi="Times New Roman" w:cs="Times New Roman"/>
          <w:sz w:val="24"/>
          <w:szCs w:val="24"/>
        </w:rPr>
      </w:pPr>
      <w:r w:rsidRPr="00CF6681">
        <w:rPr>
          <w:rFonts w:ascii="Times New Roman" w:hAnsi="Times New Roman" w:cs="Times New Roman"/>
          <w:sz w:val="24"/>
          <w:szCs w:val="24"/>
        </w:rPr>
        <w:t>2026 m. gegužės 28 d. sprendimu Nr. T-</w:t>
      </w:r>
      <w:r w:rsidR="006B4A98">
        <w:rPr>
          <w:rFonts w:ascii="Times New Roman" w:hAnsi="Times New Roman" w:cs="Times New Roman"/>
          <w:sz w:val="24"/>
          <w:szCs w:val="24"/>
        </w:rPr>
        <w:t>122</w:t>
      </w:r>
      <w:bookmarkStart w:id="1" w:name="_GoBack"/>
      <w:bookmarkEnd w:id="1"/>
    </w:p>
    <w:p w14:paraId="5BA3589C" w14:textId="77777777" w:rsidR="00CF6681" w:rsidRDefault="00CF6681" w:rsidP="0006429C">
      <w:pPr>
        <w:jc w:val="center"/>
        <w:textAlignment w:val="baseline"/>
        <w:rPr>
          <w:rFonts w:ascii="Times New Roman" w:hAnsi="Times New Roman" w:cs="Times New Roman"/>
          <w:b/>
          <w:bCs/>
        </w:rPr>
      </w:pPr>
    </w:p>
    <w:p w14:paraId="543911AB" w14:textId="77777777" w:rsidR="0006429C" w:rsidRPr="00CF6681" w:rsidRDefault="0006429C" w:rsidP="0006429C">
      <w:pPr>
        <w:jc w:val="center"/>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PANEVĖŽIO RAJONO SAVIVALDYBĖS INFRASTRUKTŪROS PLĖTROS RĖMIMO PROGRAMOS</w:t>
      </w:r>
    </w:p>
    <w:p w14:paraId="2C67ADB5" w14:textId="77777777" w:rsidR="0006429C" w:rsidRPr="00CF6681" w:rsidRDefault="0006429C" w:rsidP="0006429C">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 xml:space="preserve"> 2025 METŲ LĖŠŲ PANAUDOJIMO ATASKAITA</w:t>
      </w:r>
    </w:p>
    <w:p w14:paraId="207FB167" w14:textId="77777777" w:rsidR="0006429C" w:rsidRPr="00CF6681" w:rsidRDefault="0006429C" w:rsidP="0006429C">
      <w:pPr>
        <w:textAlignment w:val="baseline"/>
        <w:rPr>
          <w:rFonts w:ascii="Times New Roman" w:hAnsi="Times New Roman" w:cs="Times New Roman"/>
          <w:sz w:val="24"/>
          <w:szCs w:val="24"/>
        </w:rPr>
      </w:pPr>
    </w:p>
    <w:tbl>
      <w:tblPr>
        <w:tblpPr w:leftFromText="180" w:rightFromText="180" w:vertAnchor="text" w:tblpXSpec="center" w:tblpY="1"/>
        <w:tblOverlap w:val="never"/>
        <w:tblW w:w="148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
        <w:gridCol w:w="4958"/>
        <w:gridCol w:w="1701"/>
        <w:gridCol w:w="1559"/>
        <w:gridCol w:w="1559"/>
        <w:gridCol w:w="1560"/>
        <w:gridCol w:w="2551"/>
      </w:tblGrid>
      <w:tr w:rsidR="0006429C" w:rsidRPr="00CF6681" w14:paraId="7C39E0A7" w14:textId="77777777" w:rsidTr="0045382B">
        <w:trPr>
          <w:trHeight w:val="411"/>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5DC57C2E"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b/>
                <w:bCs/>
                <w:sz w:val="24"/>
                <w:szCs w:val="24"/>
              </w:rPr>
              <w:t>1. PAJAMOS. Savivaldybės infrastruktūros plėtros įmokų lėšos, (tūkst. Eur)</w:t>
            </w:r>
          </w:p>
        </w:tc>
      </w:tr>
      <w:tr w:rsidR="0006429C" w:rsidRPr="00CF6681" w14:paraId="7EDBC347" w14:textId="77777777" w:rsidTr="0045382B">
        <w:trPr>
          <w:trHeight w:val="970"/>
        </w:trPr>
        <w:tc>
          <w:tcPr>
            <w:tcW w:w="1001" w:type="dxa"/>
            <w:tcBorders>
              <w:top w:val="single" w:sz="4" w:space="0" w:color="auto"/>
              <w:left w:val="single" w:sz="4" w:space="0" w:color="auto"/>
              <w:bottom w:val="single" w:sz="4" w:space="0" w:color="auto"/>
              <w:right w:val="single" w:sz="4" w:space="0" w:color="auto"/>
            </w:tcBorders>
            <w:vAlign w:val="center"/>
            <w:hideMark/>
          </w:tcPr>
          <w:p w14:paraId="536C4EB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D15B46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B6A40A"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2024-12-31 d.</w:t>
            </w:r>
          </w:p>
        </w:tc>
        <w:tc>
          <w:tcPr>
            <w:tcW w:w="1559" w:type="dxa"/>
            <w:tcBorders>
              <w:top w:val="single" w:sz="4" w:space="0" w:color="auto"/>
              <w:left w:val="single" w:sz="4" w:space="0" w:color="auto"/>
              <w:bottom w:val="single" w:sz="4" w:space="0" w:color="auto"/>
              <w:right w:val="single" w:sz="4" w:space="0" w:color="auto"/>
            </w:tcBorders>
            <w:vAlign w:val="center"/>
          </w:tcPr>
          <w:p w14:paraId="39956F25" w14:textId="0597C8CB" w:rsidR="0006429C" w:rsidRPr="00CF6681" w:rsidRDefault="0006429C" w:rsidP="00CF6681">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2025 m.</w:t>
            </w:r>
          </w:p>
        </w:tc>
        <w:tc>
          <w:tcPr>
            <w:tcW w:w="1559" w:type="dxa"/>
            <w:tcBorders>
              <w:top w:val="single" w:sz="4" w:space="0" w:color="auto"/>
              <w:left w:val="single" w:sz="4" w:space="0" w:color="auto"/>
              <w:bottom w:val="single" w:sz="4" w:space="0" w:color="auto"/>
              <w:right w:val="single" w:sz="4" w:space="0" w:color="auto"/>
            </w:tcBorders>
            <w:vAlign w:val="center"/>
          </w:tcPr>
          <w:p w14:paraId="34D5A4F3"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Planas iš viso</w:t>
            </w:r>
          </w:p>
          <w:p w14:paraId="0325D533"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 xml:space="preserve">2025 m. </w:t>
            </w:r>
          </w:p>
        </w:tc>
        <w:tc>
          <w:tcPr>
            <w:tcW w:w="1560" w:type="dxa"/>
            <w:tcBorders>
              <w:top w:val="single" w:sz="4" w:space="0" w:color="auto"/>
              <w:left w:val="single" w:sz="4" w:space="0" w:color="auto"/>
              <w:bottom w:val="single" w:sz="4" w:space="0" w:color="auto"/>
              <w:right w:val="single" w:sz="4" w:space="0" w:color="auto"/>
            </w:tcBorders>
            <w:vAlign w:val="center"/>
          </w:tcPr>
          <w:p w14:paraId="5D70AD9D"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2025 m.</w:t>
            </w:r>
          </w:p>
        </w:tc>
        <w:tc>
          <w:tcPr>
            <w:tcW w:w="2551" w:type="dxa"/>
            <w:tcBorders>
              <w:top w:val="single" w:sz="4" w:space="0" w:color="auto"/>
              <w:left w:val="single" w:sz="4" w:space="0" w:color="auto"/>
              <w:bottom w:val="single" w:sz="4" w:space="0" w:color="auto"/>
              <w:right w:val="single" w:sz="4" w:space="0" w:color="auto"/>
            </w:tcBorders>
            <w:vAlign w:val="center"/>
          </w:tcPr>
          <w:p w14:paraId="46C140B2"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Surinkimo faktas iš viso (</w:t>
            </w:r>
            <w:r w:rsidRPr="00CF6681">
              <w:rPr>
                <w:rFonts w:ascii="Times New Roman" w:hAnsi="Times New Roman" w:cs="Times New Roman"/>
                <w:b/>
                <w:color w:val="000000"/>
                <w:sz w:val="24"/>
                <w:szCs w:val="24"/>
              </w:rPr>
              <w:t>2024 m.</w:t>
            </w:r>
            <w:r w:rsidRPr="00CF6681">
              <w:rPr>
                <w:rFonts w:ascii="Times New Roman" w:hAnsi="Times New Roman" w:cs="Times New Roman"/>
                <w:b/>
                <w:sz w:val="24"/>
                <w:szCs w:val="24"/>
              </w:rPr>
              <w:t xml:space="preserve"> ir 2025 m.)</w:t>
            </w:r>
          </w:p>
        </w:tc>
      </w:tr>
      <w:tr w:rsidR="0006429C" w:rsidRPr="00CF6681" w14:paraId="2B129A67"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4FDF7A18"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4B5BDBEF"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114B46"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881820A"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3B6689A8"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14:paraId="67BBCB92"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6</w:t>
            </w:r>
          </w:p>
        </w:tc>
        <w:tc>
          <w:tcPr>
            <w:tcW w:w="2551" w:type="dxa"/>
            <w:tcBorders>
              <w:top w:val="single" w:sz="4" w:space="0" w:color="auto"/>
              <w:left w:val="single" w:sz="4" w:space="0" w:color="auto"/>
              <w:bottom w:val="single" w:sz="4" w:space="0" w:color="auto"/>
              <w:right w:val="single" w:sz="4" w:space="0" w:color="auto"/>
            </w:tcBorders>
            <w:vAlign w:val="center"/>
          </w:tcPr>
          <w:p w14:paraId="2A7D7C34"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7</w:t>
            </w:r>
          </w:p>
        </w:tc>
      </w:tr>
      <w:tr w:rsidR="0006429C" w:rsidRPr="00CF6681" w14:paraId="03C93248"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03BA2E2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1.1. 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18891B48"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86AD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33,7</w:t>
            </w:r>
          </w:p>
        </w:tc>
        <w:tc>
          <w:tcPr>
            <w:tcW w:w="1559" w:type="dxa"/>
            <w:tcBorders>
              <w:top w:val="single" w:sz="4" w:space="0" w:color="auto"/>
              <w:left w:val="single" w:sz="4" w:space="0" w:color="auto"/>
              <w:bottom w:val="single" w:sz="4" w:space="0" w:color="auto"/>
              <w:right w:val="single" w:sz="4" w:space="0" w:color="auto"/>
            </w:tcBorders>
            <w:vAlign w:val="center"/>
          </w:tcPr>
          <w:p w14:paraId="15572068"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4A830402"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63,7</w:t>
            </w:r>
          </w:p>
        </w:tc>
        <w:tc>
          <w:tcPr>
            <w:tcW w:w="1560" w:type="dxa"/>
            <w:tcBorders>
              <w:top w:val="single" w:sz="4" w:space="0" w:color="auto"/>
              <w:left w:val="single" w:sz="4" w:space="0" w:color="auto"/>
              <w:bottom w:val="single" w:sz="4" w:space="0" w:color="auto"/>
              <w:right w:val="single" w:sz="4" w:space="0" w:color="auto"/>
            </w:tcBorders>
            <w:vAlign w:val="center"/>
          </w:tcPr>
          <w:p w14:paraId="1F3D8C7B"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19,8</w:t>
            </w:r>
          </w:p>
        </w:tc>
        <w:tc>
          <w:tcPr>
            <w:tcW w:w="2551" w:type="dxa"/>
            <w:tcBorders>
              <w:top w:val="single" w:sz="4" w:space="0" w:color="auto"/>
              <w:left w:val="single" w:sz="4" w:space="0" w:color="auto"/>
              <w:bottom w:val="single" w:sz="4" w:space="0" w:color="auto"/>
              <w:right w:val="single" w:sz="4" w:space="0" w:color="auto"/>
            </w:tcBorders>
            <w:vAlign w:val="center"/>
          </w:tcPr>
          <w:p w14:paraId="174316AA"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53,5</w:t>
            </w:r>
          </w:p>
        </w:tc>
      </w:tr>
      <w:tr w:rsidR="0006429C" w:rsidRPr="00CF6681" w14:paraId="4A01F64E"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hideMark/>
          </w:tcPr>
          <w:p w14:paraId="589AA250"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1.2. </w:t>
            </w:r>
          </w:p>
        </w:tc>
        <w:tc>
          <w:tcPr>
            <w:tcW w:w="4958" w:type="dxa"/>
            <w:tcBorders>
              <w:top w:val="single" w:sz="4" w:space="0" w:color="auto"/>
              <w:left w:val="single" w:sz="4" w:space="0" w:color="auto"/>
              <w:bottom w:val="single" w:sz="4" w:space="0" w:color="auto"/>
              <w:right w:val="single" w:sz="4" w:space="0" w:color="auto"/>
            </w:tcBorders>
            <w:vAlign w:val="center"/>
            <w:hideMark/>
          </w:tcPr>
          <w:p w14:paraId="3F51ACB5"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Neprioritetinės infrastruktūros įmokos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5B66D5"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177,2</w:t>
            </w:r>
          </w:p>
        </w:tc>
        <w:tc>
          <w:tcPr>
            <w:tcW w:w="1559" w:type="dxa"/>
            <w:tcBorders>
              <w:top w:val="single" w:sz="4" w:space="0" w:color="auto"/>
              <w:left w:val="single" w:sz="4" w:space="0" w:color="auto"/>
              <w:bottom w:val="single" w:sz="4" w:space="0" w:color="auto"/>
              <w:right w:val="single" w:sz="4" w:space="0" w:color="auto"/>
            </w:tcBorders>
            <w:vAlign w:val="center"/>
          </w:tcPr>
          <w:p w14:paraId="3C84D35E"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170,0</w:t>
            </w:r>
          </w:p>
        </w:tc>
        <w:tc>
          <w:tcPr>
            <w:tcW w:w="1559" w:type="dxa"/>
            <w:tcBorders>
              <w:top w:val="single" w:sz="4" w:space="0" w:color="auto"/>
              <w:left w:val="single" w:sz="4" w:space="0" w:color="auto"/>
              <w:bottom w:val="single" w:sz="4" w:space="0" w:color="auto"/>
              <w:right w:val="single" w:sz="4" w:space="0" w:color="auto"/>
            </w:tcBorders>
            <w:vAlign w:val="center"/>
          </w:tcPr>
          <w:p w14:paraId="4EAD9CC2"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347,2</w:t>
            </w:r>
          </w:p>
        </w:tc>
        <w:tc>
          <w:tcPr>
            <w:tcW w:w="1560" w:type="dxa"/>
            <w:tcBorders>
              <w:top w:val="single" w:sz="4" w:space="0" w:color="auto"/>
              <w:left w:val="single" w:sz="4" w:space="0" w:color="auto"/>
              <w:bottom w:val="single" w:sz="4" w:space="0" w:color="auto"/>
              <w:right w:val="single" w:sz="4" w:space="0" w:color="auto"/>
            </w:tcBorders>
            <w:vAlign w:val="center"/>
          </w:tcPr>
          <w:p w14:paraId="75638F9F"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261,2</w:t>
            </w:r>
          </w:p>
        </w:tc>
        <w:tc>
          <w:tcPr>
            <w:tcW w:w="2551" w:type="dxa"/>
            <w:tcBorders>
              <w:top w:val="single" w:sz="4" w:space="0" w:color="auto"/>
              <w:left w:val="single" w:sz="4" w:space="0" w:color="auto"/>
              <w:bottom w:val="single" w:sz="4" w:space="0" w:color="auto"/>
              <w:right w:val="single" w:sz="4" w:space="0" w:color="auto"/>
            </w:tcBorders>
            <w:vAlign w:val="center"/>
          </w:tcPr>
          <w:p w14:paraId="0789BC1A"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438,4</w:t>
            </w:r>
          </w:p>
        </w:tc>
      </w:tr>
      <w:tr w:rsidR="0006429C" w:rsidRPr="00CF6681" w14:paraId="3837E8D1"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4852E56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pajamų:</w:t>
            </w:r>
          </w:p>
        </w:tc>
        <w:tc>
          <w:tcPr>
            <w:tcW w:w="1701" w:type="dxa"/>
            <w:tcBorders>
              <w:top w:val="single" w:sz="4" w:space="0" w:color="auto"/>
              <w:left w:val="single" w:sz="4" w:space="0" w:color="auto"/>
              <w:bottom w:val="single" w:sz="4" w:space="0" w:color="auto"/>
              <w:right w:val="single" w:sz="4" w:space="0" w:color="auto"/>
            </w:tcBorders>
            <w:vAlign w:val="center"/>
          </w:tcPr>
          <w:p w14:paraId="2F377CCE"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210,9</w:t>
            </w:r>
          </w:p>
        </w:tc>
        <w:tc>
          <w:tcPr>
            <w:tcW w:w="1559" w:type="dxa"/>
            <w:tcBorders>
              <w:top w:val="single" w:sz="4" w:space="0" w:color="auto"/>
              <w:left w:val="single" w:sz="4" w:space="0" w:color="auto"/>
              <w:bottom w:val="single" w:sz="4" w:space="0" w:color="auto"/>
              <w:right w:val="single" w:sz="4" w:space="0" w:color="auto"/>
            </w:tcBorders>
            <w:vAlign w:val="center"/>
          </w:tcPr>
          <w:p w14:paraId="7EBBC33F"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043E54FB"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sz w:val="24"/>
                <w:szCs w:val="24"/>
              </w:rPr>
              <w:t>410,9</w:t>
            </w:r>
          </w:p>
        </w:tc>
        <w:tc>
          <w:tcPr>
            <w:tcW w:w="1560" w:type="dxa"/>
            <w:tcBorders>
              <w:top w:val="single" w:sz="4" w:space="0" w:color="auto"/>
              <w:left w:val="single" w:sz="4" w:space="0" w:color="auto"/>
              <w:bottom w:val="single" w:sz="4" w:space="0" w:color="auto"/>
              <w:right w:val="single" w:sz="4" w:space="0" w:color="auto"/>
            </w:tcBorders>
            <w:vAlign w:val="center"/>
          </w:tcPr>
          <w:p w14:paraId="664ED5DB"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281,0</w:t>
            </w:r>
          </w:p>
        </w:tc>
        <w:tc>
          <w:tcPr>
            <w:tcW w:w="2551" w:type="dxa"/>
            <w:tcBorders>
              <w:top w:val="single" w:sz="4" w:space="0" w:color="auto"/>
              <w:left w:val="single" w:sz="4" w:space="0" w:color="auto"/>
              <w:bottom w:val="single" w:sz="4" w:space="0" w:color="auto"/>
              <w:right w:val="single" w:sz="4" w:space="0" w:color="auto"/>
            </w:tcBorders>
            <w:vAlign w:val="center"/>
          </w:tcPr>
          <w:p w14:paraId="796F26FE"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491,9</w:t>
            </w:r>
          </w:p>
        </w:tc>
      </w:tr>
      <w:tr w:rsidR="0006429C" w:rsidRPr="00CF6681" w14:paraId="09F04173" w14:textId="77777777" w:rsidTr="0045382B">
        <w:trPr>
          <w:trHeight w:val="430"/>
        </w:trPr>
        <w:tc>
          <w:tcPr>
            <w:tcW w:w="14889" w:type="dxa"/>
            <w:gridSpan w:val="7"/>
            <w:tcBorders>
              <w:top w:val="single" w:sz="4" w:space="0" w:color="auto"/>
              <w:left w:val="single" w:sz="4" w:space="0" w:color="auto"/>
              <w:bottom w:val="single" w:sz="4" w:space="0" w:color="auto"/>
              <w:right w:val="single" w:sz="4" w:space="0" w:color="auto"/>
            </w:tcBorders>
            <w:vAlign w:val="center"/>
          </w:tcPr>
          <w:p w14:paraId="53EB6E38" w14:textId="77777777" w:rsidR="0006429C" w:rsidRPr="00CF6681" w:rsidRDefault="0006429C" w:rsidP="0045382B">
            <w:pPr>
              <w:ind w:left="57" w:right="57"/>
              <w:textAlignment w:val="baseline"/>
              <w:rPr>
                <w:rFonts w:ascii="Times New Roman" w:hAnsi="Times New Roman" w:cs="Times New Roman"/>
                <w:b/>
                <w:bCs/>
                <w:sz w:val="24"/>
                <w:szCs w:val="24"/>
              </w:rPr>
            </w:pPr>
            <w:r w:rsidRPr="00CF6681">
              <w:rPr>
                <w:rFonts w:ascii="Times New Roman" w:hAnsi="Times New Roman" w:cs="Times New Roman"/>
                <w:b/>
                <w:bCs/>
                <w:sz w:val="24"/>
                <w:szCs w:val="24"/>
              </w:rPr>
              <w:t>2. IŠLAIDOS. Savivaldybės infrastruktūros plėtros įmokų lėšų panaudojimas, (tūkst. Eur)</w:t>
            </w:r>
          </w:p>
        </w:tc>
      </w:tr>
      <w:tr w:rsidR="0006429C" w:rsidRPr="00CF6681" w14:paraId="4F186598" w14:textId="77777777" w:rsidTr="0045382B">
        <w:trPr>
          <w:trHeight w:val="1123"/>
        </w:trPr>
        <w:tc>
          <w:tcPr>
            <w:tcW w:w="1001" w:type="dxa"/>
            <w:tcBorders>
              <w:top w:val="single" w:sz="4" w:space="0" w:color="auto"/>
              <w:left w:val="single" w:sz="4" w:space="0" w:color="auto"/>
              <w:bottom w:val="single" w:sz="4" w:space="0" w:color="auto"/>
              <w:right w:val="single" w:sz="4" w:space="0" w:color="auto"/>
            </w:tcBorders>
            <w:vAlign w:val="center"/>
          </w:tcPr>
          <w:p w14:paraId="610B89DB"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Nr.</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12B46F6D"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
                <w:bCs/>
                <w:sz w:val="24"/>
                <w:szCs w:val="24"/>
              </w:rPr>
              <w:t>Pavadinimas</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236C69" w14:textId="77777777" w:rsidR="0006429C" w:rsidRPr="00CF6681" w:rsidRDefault="0006429C" w:rsidP="0045382B">
            <w:pPr>
              <w:jc w:val="center"/>
              <w:rPr>
                <w:rFonts w:ascii="Times New Roman" w:hAnsi="Times New Roman" w:cs="Times New Roman"/>
                <w:b/>
                <w:color w:val="000000"/>
                <w:sz w:val="24"/>
                <w:szCs w:val="24"/>
              </w:rPr>
            </w:pPr>
            <w:r w:rsidRPr="00CF6681">
              <w:rPr>
                <w:rFonts w:ascii="Times New Roman" w:hAnsi="Times New Roman" w:cs="Times New Roman"/>
                <w:b/>
                <w:color w:val="000000"/>
                <w:sz w:val="24"/>
                <w:szCs w:val="24"/>
              </w:rPr>
              <w:t>Planas 2025 m.</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D02BA61"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Panaudotų lėšų faktas</w:t>
            </w:r>
          </w:p>
          <w:p w14:paraId="6CB50AF4"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sz w:val="24"/>
                <w:szCs w:val="24"/>
              </w:rPr>
              <w:t>2025 m.</w:t>
            </w:r>
          </w:p>
        </w:tc>
        <w:tc>
          <w:tcPr>
            <w:tcW w:w="2551" w:type="dxa"/>
            <w:tcBorders>
              <w:top w:val="single" w:sz="4" w:space="0" w:color="auto"/>
              <w:left w:val="single" w:sz="4" w:space="0" w:color="auto"/>
              <w:bottom w:val="single" w:sz="4" w:space="0" w:color="auto"/>
              <w:right w:val="single" w:sz="4" w:space="0" w:color="auto"/>
            </w:tcBorders>
            <w:vAlign w:val="center"/>
          </w:tcPr>
          <w:p w14:paraId="78722C3F" w14:textId="77777777" w:rsidR="0006429C" w:rsidRPr="00CF6681" w:rsidRDefault="0006429C" w:rsidP="0045382B">
            <w:pPr>
              <w:jc w:val="center"/>
              <w:textAlignment w:val="baseline"/>
              <w:rPr>
                <w:rFonts w:ascii="Times New Roman" w:hAnsi="Times New Roman" w:cs="Times New Roman"/>
                <w:b/>
                <w:sz w:val="24"/>
                <w:szCs w:val="24"/>
              </w:rPr>
            </w:pPr>
            <w:r w:rsidRPr="00CF6681">
              <w:rPr>
                <w:rFonts w:ascii="Times New Roman" w:hAnsi="Times New Roman" w:cs="Times New Roman"/>
                <w:b/>
                <w:color w:val="000000"/>
                <w:sz w:val="24"/>
                <w:szCs w:val="24"/>
              </w:rPr>
              <w:t xml:space="preserve">Lėšų likutis </w:t>
            </w:r>
            <w:r w:rsidRPr="00CF6681">
              <w:rPr>
                <w:rFonts w:ascii="Times New Roman" w:hAnsi="Times New Roman" w:cs="Times New Roman"/>
                <w:b/>
                <w:color w:val="000000"/>
                <w:sz w:val="24"/>
                <w:szCs w:val="24"/>
              </w:rPr>
              <w:br/>
              <w:t>2025-12-31 d.</w:t>
            </w:r>
          </w:p>
        </w:tc>
      </w:tr>
      <w:tr w:rsidR="0006429C" w:rsidRPr="00CF6681" w14:paraId="79AF335B"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75FE6A08"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bCs/>
                <w:sz w:val="24"/>
                <w:szCs w:val="24"/>
              </w:rPr>
              <w:t>1</w:t>
            </w:r>
            <w:r w:rsidRPr="00CF6681">
              <w:rPr>
                <w:rFonts w:ascii="Times New Roman" w:hAnsi="Times New Roman" w:cs="Times New Roman"/>
                <w:sz w:val="24"/>
                <w:szCs w:val="24"/>
              </w:rPr>
              <w:t> </w:t>
            </w:r>
          </w:p>
        </w:tc>
        <w:tc>
          <w:tcPr>
            <w:tcW w:w="4958" w:type="dxa"/>
            <w:tcBorders>
              <w:top w:val="single" w:sz="4" w:space="0" w:color="auto"/>
              <w:left w:val="single" w:sz="4" w:space="0" w:color="auto"/>
              <w:bottom w:val="single" w:sz="4" w:space="0" w:color="auto"/>
              <w:right w:val="single" w:sz="4" w:space="0" w:color="auto"/>
            </w:tcBorders>
            <w:vAlign w:val="center"/>
          </w:tcPr>
          <w:p w14:paraId="3C36B1BD"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2</w:t>
            </w:r>
            <w:r w:rsidRPr="00CF6681">
              <w:rPr>
                <w:rFonts w:ascii="Times New Roman" w:hAnsi="Times New Roman" w:cs="Times New Roman"/>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94D6AD1"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A078E85"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1EF35FCE" w14:textId="77777777" w:rsidR="0006429C" w:rsidRPr="00CF6681" w:rsidRDefault="0006429C" w:rsidP="0045382B">
            <w:pPr>
              <w:jc w:val="center"/>
              <w:textAlignment w:val="baseline"/>
              <w:rPr>
                <w:rFonts w:ascii="Times New Roman" w:hAnsi="Times New Roman" w:cs="Times New Roman"/>
                <w:bCs/>
                <w:sz w:val="24"/>
                <w:szCs w:val="24"/>
              </w:rPr>
            </w:pPr>
            <w:r w:rsidRPr="00CF6681">
              <w:rPr>
                <w:rFonts w:ascii="Times New Roman" w:hAnsi="Times New Roman" w:cs="Times New Roman"/>
                <w:bCs/>
                <w:sz w:val="24"/>
                <w:szCs w:val="24"/>
              </w:rPr>
              <w:t>5</w:t>
            </w:r>
          </w:p>
        </w:tc>
      </w:tr>
      <w:tr w:rsidR="0006429C" w:rsidRPr="00CF6681" w14:paraId="73F1D23B"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51521BE0"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2.1.</w:t>
            </w:r>
          </w:p>
        </w:tc>
        <w:tc>
          <w:tcPr>
            <w:tcW w:w="4958" w:type="dxa"/>
            <w:tcBorders>
              <w:top w:val="single" w:sz="4" w:space="0" w:color="auto"/>
              <w:left w:val="single" w:sz="4" w:space="0" w:color="auto"/>
              <w:bottom w:val="single" w:sz="4" w:space="0" w:color="auto"/>
              <w:right w:val="single" w:sz="4" w:space="0" w:color="auto"/>
            </w:tcBorders>
            <w:vAlign w:val="center"/>
          </w:tcPr>
          <w:p w14:paraId="560436EB" w14:textId="77777777" w:rsidR="0006429C" w:rsidRPr="00CF6681" w:rsidRDefault="0006429C" w:rsidP="0045382B">
            <w:pPr>
              <w:textAlignment w:val="baseline"/>
              <w:rPr>
                <w:rFonts w:ascii="Times New Roman" w:hAnsi="Times New Roman" w:cs="Times New Roman"/>
                <w:sz w:val="24"/>
                <w:szCs w:val="24"/>
                <w:highlight w:val="yellow"/>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prioritetinės infrastruktūros plėtros išlaidas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ABBA75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63,1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C0FA9DF"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19,2</w:t>
            </w:r>
          </w:p>
        </w:tc>
        <w:tc>
          <w:tcPr>
            <w:tcW w:w="2551" w:type="dxa"/>
            <w:tcBorders>
              <w:top w:val="single" w:sz="4" w:space="0" w:color="auto"/>
              <w:left w:val="single" w:sz="4" w:space="0" w:color="auto"/>
              <w:bottom w:val="single" w:sz="4" w:space="0" w:color="auto"/>
              <w:right w:val="single" w:sz="4" w:space="0" w:color="auto"/>
            </w:tcBorders>
            <w:vAlign w:val="center"/>
          </w:tcPr>
          <w:p w14:paraId="4FF48DD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34,3</w:t>
            </w:r>
          </w:p>
        </w:tc>
      </w:tr>
      <w:tr w:rsidR="0006429C" w:rsidRPr="00CF6681" w14:paraId="7AB36C32" w14:textId="77777777" w:rsidTr="0045382B">
        <w:trPr>
          <w:trHeight w:val="300"/>
        </w:trPr>
        <w:tc>
          <w:tcPr>
            <w:tcW w:w="1001" w:type="dxa"/>
            <w:tcBorders>
              <w:top w:val="single" w:sz="4" w:space="0" w:color="auto"/>
              <w:left w:val="single" w:sz="4" w:space="0" w:color="auto"/>
              <w:bottom w:val="single" w:sz="4" w:space="0" w:color="auto"/>
              <w:right w:val="single" w:sz="4" w:space="0" w:color="auto"/>
            </w:tcBorders>
            <w:vAlign w:val="center"/>
          </w:tcPr>
          <w:p w14:paraId="1F1B27EF" w14:textId="77777777" w:rsidR="0006429C" w:rsidRPr="00CF6681" w:rsidRDefault="0006429C" w:rsidP="0045382B">
            <w:pPr>
              <w:jc w:val="center"/>
              <w:textAlignment w:val="baseline"/>
              <w:rPr>
                <w:rFonts w:ascii="Times New Roman" w:hAnsi="Times New Roman" w:cs="Times New Roman"/>
                <w:color w:val="000000"/>
                <w:sz w:val="24"/>
                <w:szCs w:val="24"/>
              </w:rPr>
            </w:pPr>
            <w:r w:rsidRPr="00CF6681">
              <w:rPr>
                <w:rFonts w:ascii="Times New Roman" w:hAnsi="Times New Roman" w:cs="Times New Roman"/>
                <w:color w:val="000000"/>
                <w:sz w:val="24"/>
                <w:szCs w:val="24"/>
              </w:rPr>
              <w:t>2.2.</w:t>
            </w:r>
          </w:p>
        </w:tc>
        <w:tc>
          <w:tcPr>
            <w:tcW w:w="4958" w:type="dxa"/>
            <w:tcBorders>
              <w:top w:val="single" w:sz="4" w:space="0" w:color="auto"/>
              <w:left w:val="single" w:sz="4" w:space="0" w:color="auto"/>
              <w:bottom w:val="single" w:sz="4" w:space="0" w:color="auto"/>
              <w:right w:val="single" w:sz="4" w:space="0" w:color="auto"/>
            </w:tcBorders>
            <w:vAlign w:val="center"/>
          </w:tcPr>
          <w:p w14:paraId="6FD7B118" w14:textId="77777777" w:rsidR="0006429C" w:rsidRPr="00CF6681" w:rsidRDefault="0006429C" w:rsidP="0045382B">
            <w:pP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Kompensacijų mokėjimui infrastruktūros plėtros iniciatoriams už patirtas infrastruktūros plėtros sutartyje nustatytas savivaldybės neprioritetinės infrastruktūros plėtros išlaidas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0B1EB8A"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347,8</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4A5F6DC"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16,7</w:t>
            </w:r>
          </w:p>
        </w:tc>
        <w:tc>
          <w:tcPr>
            <w:tcW w:w="2551" w:type="dxa"/>
            <w:tcBorders>
              <w:top w:val="single" w:sz="4" w:space="0" w:color="auto"/>
              <w:left w:val="single" w:sz="4" w:space="0" w:color="auto"/>
              <w:bottom w:val="single" w:sz="4" w:space="0" w:color="auto"/>
              <w:right w:val="single" w:sz="4" w:space="0" w:color="auto"/>
            </w:tcBorders>
            <w:vAlign w:val="center"/>
          </w:tcPr>
          <w:p w14:paraId="6DFC14B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421,7</w:t>
            </w:r>
          </w:p>
        </w:tc>
      </w:tr>
      <w:tr w:rsidR="0006429C" w:rsidRPr="00CF6681" w14:paraId="7E3B5219" w14:textId="77777777" w:rsidTr="0045382B">
        <w:trPr>
          <w:trHeight w:val="300"/>
        </w:trPr>
        <w:tc>
          <w:tcPr>
            <w:tcW w:w="5959" w:type="dxa"/>
            <w:gridSpan w:val="2"/>
            <w:tcBorders>
              <w:top w:val="single" w:sz="4" w:space="0" w:color="auto"/>
              <w:left w:val="single" w:sz="4" w:space="0" w:color="auto"/>
              <w:bottom w:val="single" w:sz="4" w:space="0" w:color="auto"/>
              <w:right w:val="single" w:sz="4" w:space="0" w:color="auto"/>
            </w:tcBorders>
            <w:vAlign w:val="center"/>
          </w:tcPr>
          <w:p w14:paraId="504AB186"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Iš viso išlaidų:</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C89492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410,9</w:t>
            </w:r>
          </w:p>
        </w:tc>
        <w:tc>
          <w:tcPr>
            <w:tcW w:w="3119" w:type="dxa"/>
            <w:gridSpan w:val="2"/>
            <w:tcBorders>
              <w:top w:val="single" w:sz="4" w:space="0" w:color="auto"/>
              <w:left w:val="single" w:sz="4" w:space="0" w:color="auto"/>
              <w:bottom w:val="single" w:sz="4" w:space="0" w:color="auto"/>
              <w:right w:val="single" w:sz="4" w:space="0" w:color="auto"/>
            </w:tcBorders>
          </w:tcPr>
          <w:p w14:paraId="19C85774"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sz w:val="24"/>
                <w:szCs w:val="24"/>
              </w:rPr>
              <w:t>35,9</w:t>
            </w:r>
          </w:p>
        </w:tc>
        <w:tc>
          <w:tcPr>
            <w:tcW w:w="2551" w:type="dxa"/>
            <w:tcBorders>
              <w:top w:val="single" w:sz="4" w:space="0" w:color="auto"/>
              <w:left w:val="single" w:sz="4" w:space="0" w:color="auto"/>
              <w:bottom w:val="single" w:sz="4" w:space="0" w:color="auto"/>
              <w:right w:val="single" w:sz="4" w:space="0" w:color="auto"/>
            </w:tcBorders>
          </w:tcPr>
          <w:p w14:paraId="35CFC167" w14:textId="77777777" w:rsidR="0006429C" w:rsidRPr="00CF6681" w:rsidRDefault="0006429C" w:rsidP="0045382B">
            <w:pPr>
              <w:jc w:val="center"/>
              <w:textAlignment w:val="baseline"/>
              <w:rPr>
                <w:rFonts w:ascii="Times New Roman" w:hAnsi="Times New Roman" w:cs="Times New Roman"/>
                <w:sz w:val="24"/>
                <w:szCs w:val="24"/>
              </w:rPr>
            </w:pPr>
            <w:r w:rsidRPr="00CF6681">
              <w:rPr>
                <w:rFonts w:ascii="Times New Roman" w:hAnsi="Times New Roman" w:cs="Times New Roman"/>
                <w:color w:val="000000"/>
                <w:sz w:val="24"/>
                <w:szCs w:val="24"/>
              </w:rPr>
              <w:t>456,0</w:t>
            </w:r>
          </w:p>
        </w:tc>
      </w:tr>
    </w:tbl>
    <w:p w14:paraId="44C98670" w14:textId="77777777" w:rsidR="0006429C" w:rsidRPr="00CF6681" w:rsidRDefault="0006429C" w:rsidP="0006429C">
      <w:pPr>
        <w:textAlignment w:val="baseline"/>
        <w:rPr>
          <w:rFonts w:ascii="Times New Roman" w:hAnsi="Times New Roman" w:cs="Times New Roman"/>
          <w:sz w:val="24"/>
          <w:szCs w:val="24"/>
        </w:rPr>
      </w:pPr>
      <w:r w:rsidRPr="00CF6681">
        <w:rPr>
          <w:rFonts w:ascii="Times New Roman" w:hAnsi="Times New Roman" w:cs="Times New Roman"/>
          <w:sz w:val="24"/>
          <w:szCs w:val="24"/>
        </w:rPr>
        <w:t> </w:t>
      </w:r>
    </w:p>
    <w:p w14:paraId="02374C2F" w14:textId="77777777" w:rsidR="0006429C" w:rsidRPr="00CF6681" w:rsidRDefault="0006429C" w:rsidP="0006429C">
      <w:pPr>
        <w:ind w:left="851"/>
        <w:rPr>
          <w:rFonts w:ascii="Times New Roman" w:eastAsia="Cumberland" w:hAnsi="Times New Roman" w:cs="Times New Roman"/>
          <w:sz w:val="24"/>
          <w:szCs w:val="24"/>
        </w:rPr>
      </w:pPr>
      <w:r w:rsidRPr="00CF6681">
        <w:rPr>
          <w:rFonts w:ascii="Times New Roman" w:hAnsi="Times New Roman" w:cs="Times New Roman"/>
          <w:sz w:val="24"/>
          <w:szCs w:val="24"/>
        </w:rPr>
        <w:t>Infrastruktūros plėtros sutartys sudaromos nuo 2021-01-01.</w:t>
      </w:r>
    </w:p>
    <w:p w14:paraId="1F9F29EA" w14:textId="4F05B427" w:rsidR="006A1D07" w:rsidRPr="006B4A98" w:rsidRDefault="0006429C" w:rsidP="006B4A98">
      <w:pPr>
        <w:ind w:left="851"/>
        <w:textAlignment w:val="baseline"/>
        <w:rPr>
          <w:rFonts w:ascii="Times New Roman" w:hAnsi="Times New Roman" w:cs="Times New Roman"/>
          <w:sz w:val="24"/>
          <w:szCs w:val="24"/>
          <w:u w:val="single"/>
        </w:rPr>
      </w:pPr>
      <w:r w:rsidRPr="00CF6681">
        <w:rPr>
          <w:rFonts w:ascii="Times New Roman" w:hAnsi="Times New Roman" w:cs="Times New Roman"/>
          <w:sz w:val="24"/>
          <w:szCs w:val="24"/>
        </w:rPr>
        <w:t>Infrastruktūros plėtros įmokos renkamos, sutartyse nustatomos kompensacijos ir jos išmokomos nuo 2023-09-01.</w:t>
      </w:r>
    </w:p>
    <w:sectPr w:rsidR="006A1D07" w:rsidRPr="006B4A98" w:rsidSect="006B4A98">
      <w:pgSz w:w="16840" w:h="11907" w:orient="landscape" w:code="9"/>
      <w:pgMar w:top="1134" w:right="1077" w:bottom="839" w:left="85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86293" w14:textId="77777777" w:rsidR="00777E9B" w:rsidRDefault="00777E9B">
      <w:r>
        <w:separator/>
      </w:r>
    </w:p>
  </w:endnote>
  <w:endnote w:type="continuationSeparator" w:id="0">
    <w:p w14:paraId="30CD3D3B" w14:textId="77777777" w:rsidR="00777E9B" w:rsidRDefault="0077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umberland">
    <w:altName w:val="MS Gothic"/>
    <w:charset w:val="BA"/>
    <w:family w:val="modern"/>
    <w:pitch w:val="fixed"/>
    <w:sig w:usb0="00000001" w:usb1="00000000" w:usb2="00000000" w:usb3="00000000" w:csb0="0000009F" w:csb1="00000000"/>
  </w:font>
  <w:font w:name="SimSun-ExtG">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613D6" w14:textId="77777777" w:rsidR="00777E9B" w:rsidRDefault="00777E9B">
      <w:r>
        <w:separator/>
      </w:r>
    </w:p>
  </w:footnote>
  <w:footnote w:type="continuationSeparator" w:id="0">
    <w:p w14:paraId="11755A14" w14:textId="77777777" w:rsidR="00777E9B" w:rsidRDefault="00777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8"/>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29C"/>
    <w:rsid w:val="000644D8"/>
    <w:rsid w:val="0006553F"/>
    <w:rsid w:val="000655B0"/>
    <w:rsid w:val="00065D9C"/>
    <w:rsid w:val="00066C99"/>
    <w:rsid w:val="00067CA0"/>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4FA"/>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64"/>
    <w:rsid w:val="000D3D87"/>
    <w:rsid w:val="000E1D86"/>
    <w:rsid w:val="000E45F8"/>
    <w:rsid w:val="000E48C5"/>
    <w:rsid w:val="000E4F7B"/>
    <w:rsid w:val="000E5621"/>
    <w:rsid w:val="000E7D40"/>
    <w:rsid w:val="000F1C4C"/>
    <w:rsid w:val="000F1ECE"/>
    <w:rsid w:val="000F245A"/>
    <w:rsid w:val="000F2765"/>
    <w:rsid w:val="000F51A0"/>
    <w:rsid w:val="000F553E"/>
    <w:rsid w:val="000F7C3D"/>
    <w:rsid w:val="00100887"/>
    <w:rsid w:val="00102AA9"/>
    <w:rsid w:val="0010338A"/>
    <w:rsid w:val="001033AB"/>
    <w:rsid w:val="00105652"/>
    <w:rsid w:val="00105753"/>
    <w:rsid w:val="00105907"/>
    <w:rsid w:val="001105BB"/>
    <w:rsid w:val="00110798"/>
    <w:rsid w:val="00110F58"/>
    <w:rsid w:val="0011211F"/>
    <w:rsid w:val="00114D9F"/>
    <w:rsid w:val="00115814"/>
    <w:rsid w:val="00116E71"/>
    <w:rsid w:val="00117EFF"/>
    <w:rsid w:val="00120B2C"/>
    <w:rsid w:val="0012116A"/>
    <w:rsid w:val="00121DD7"/>
    <w:rsid w:val="00122776"/>
    <w:rsid w:val="00123C97"/>
    <w:rsid w:val="00124014"/>
    <w:rsid w:val="001248D6"/>
    <w:rsid w:val="0013058B"/>
    <w:rsid w:val="001309E8"/>
    <w:rsid w:val="001327A8"/>
    <w:rsid w:val="00132E1A"/>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8D4"/>
    <w:rsid w:val="001749EB"/>
    <w:rsid w:val="00174FD7"/>
    <w:rsid w:val="00175F6F"/>
    <w:rsid w:val="0017621F"/>
    <w:rsid w:val="00177CB2"/>
    <w:rsid w:val="00177D42"/>
    <w:rsid w:val="00180C83"/>
    <w:rsid w:val="001812F6"/>
    <w:rsid w:val="001822B9"/>
    <w:rsid w:val="00183679"/>
    <w:rsid w:val="00183D02"/>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D64"/>
    <w:rsid w:val="001B0FAE"/>
    <w:rsid w:val="001B7086"/>
    <w:rsid w:val="001B72F7"/>
    <w:rsid w:val="001C15DD"/>
    <w:rsid w:val="001C1AC4"/>
    <w:rsid w:val="001C2604"/>
    <w:rsid w:val="001C2E1F"/>
    <w:rsid w:val="001C3666"/>
    <w:rsid w:val="001C3BC3"/>
    <w:rsid w:val="001C583C"/>
    <w:rsid w:val="001C5AFF"/>
    <w:rsid w:val="001C7EBC"/>
    <w:rsid w:val="001D070F"/>
    <w:rsid w:val="001D0FE0"/>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6289"/>
    <w:rsid w:val="00207019"/>
    <w:rsid w:val="00207767"/>
    <w:rsid w:val="00207B46"/>
    <w:rsid w:val="00211056"/>
    <w:rsid w:val="002111D2"/>
    <w:rsid w:val="0021229F"/>
    <w:rsid w:val="0021401F"/>
    <w:rsid w:val="00214176"/>
    <w:rsid w:val="00214E12"/>
    <w:rsid w:val="00215BE5"/>
    <w:rsid w:val="00217945"/>
    <w:rsid w:val="00221645"/>
    <w:rsid w:val="002226AA"/>
    <w:rsid w:val="00222ACF"/>
    <w:rsid w:val="00222FFD"/>
    <w:rsid w:val="00223173"/>
    <w:rsid w:val="0022429B"/>
    <w:rsid w:val="0022461B"/>
    <w:rsid w:val="00225BE7"/>
    <w:rsid w:val="0022622B"/>
    <w:rsid w:val="002308C7"/>
    <w:rsid w:val="00230D5D"/>
    <w:rsid w:val="00231690"/>
    <w:rsid w:val="00231B16"/>
    <w:rsid w:val="002330CE"/>
    <w:rsid w:val="002348DF"/>
    <w:rsid w:val="002352C7"/>
    <w:rsid w:val="00235546"/>
    <w:rsid w:val="002355EE"/>
    <w:rsid w:val="00240AB9"/>
    <w:rsid w:val="00244CB7"/>
    <w:rsid w:val="002460E5"/>
    <w:rsid w:val="0024666D"/>
    <w:rsid w:val="00247B1E"/>
    <w:rsid w:val="002541A1"/>
    <w:rsid w:val="002557BF"/>
    <w:rsid w:val="00255C96"/>
    <w:rsid w:val="00256E74"/>
    <w:rsid w:val="0025701B"/>
    <w:rsid w:val="002575DB"/>
    <w:rsid w:val="00257DDB"/>
    <w:rsid w:val="0026031A"/>
    <w:rsid w:val="00262F5A"/>
    <w:rsid w:val="0026345F"/>
    <w:rsid w:val="002655B9"/>
    <w:rsid w:val="002718B1"/>
    <w:rsid w:val="002719A7"/>
    <w:rsid w:val="00272622"/>
    <w:rsid w:val="002729E4"/>
    <w:rsid w:val="00273180"/>
    <w:rsid w:val="002733BC"/>
    <w:rsid w:val="00273B9B"/>
    <w:rsid w:val="002741A4"/>
    <w:rsid w:val="00275DF7"/>
    <w:rsid w:val="00280417"/>
    <w:rsid w:val="00280DD1"/>
    <w:rsid w:val="00281BB2"/>
    <w:rsid w:val="0028355C"/>
    <w:rsid w:val="002855DA"/>
    <w:rsid w:val="00287787"/>
    <w:rsid w:val="00287D55"/>
    <w:rsid w:val="00290655"/>
    <w:rsid w:val="00293AD3"/>
    <w:rsid w:val="00296970"/>
    <w:rsid w:val="00296CF0"/>
    <w:rsid w:val="002972E4"/>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5F78"/>
    <w:rsid w:val="002C63D4"/>
    <w:rsid w:val="002C78B2"/>
    <w:rsid w:val="002D0689"/>
    <w:rsid w:val="002D5845"/>
    <w:rsid w:val="002D5B52"/>
    <w:rsid w:val="002D606D"/>
    <w:rsid w:val="002D6927"/>
    <w:rsid w:val="002D7925"/>
    <w:rsid w:val="002E0E28"/>
    <w:rsid w:val="002E5808"/>
    <w:rsid w:val="002E6CF7"/>
    <w:rsid w:val="002E6F9E"/>
    <w:rsid w:val="002E7CA2"/>
    <w:rsid w:val="002F0E18"/>
    <w:rsid w:val="002F0F04"/>
    <w:rsid w:val="002F1147"/>
    <w:rsid w:val="002F32E7"/>
    <w:rsid w:val="002F5C6C"/>
    <w:rsid w:val="002F5E36"/>
    <w:rsid w:val="002F5F79"/>
    <w:rsid w:val="0030091A"/>
    <w:rsid w:val="00302285"/>
    <w:rsid w:val="0030277C"/>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3E9B"/>
    <w:rsid w:val="00345AED"/>
    <w:rsid w:val="003466CE"/>
    <w:rsid w:val="0034775D"/>
    <w:rsid w:val="0035165B"/>
    <w:rsid w:val="00352B90"/>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79B"/>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A7ECA"/>
    <w:rsid w:val="003B065A"/>
    <w:rsid w:val="003B295F"/>
    <w:rsid w:val="003B3028"/>
    <w:rsid w:val="003B5412"/>
    <w:rsid w:val="003B5BE3"/>
    <w:rsid w:val="003C1124"/>
    <w:rsid w:val="003C1540"/>
    <w:rsid w:val="003C1770"/>
    <w:rsid w:val="003C32A8"/>
    <w:rsid w:val="003C61E0"/>
    <w:rsid w:val="003C67C4"/>
    <w:rsid w:val="003C6E17"/>
    <w:rsid w:val="003C6EC4"/>
    <w:rsid w:val="003C7439"/>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A4E"/>
    <w:rsid w:val="003E4F62"/>
    <w:rsid w:val="003E5236"/>
    <w:rsid w:val="003E643A"/>
    <w:rsid w:val="003E6F8C"/>
    <w:rsid w:val="003E73F4"/>
    <w:rsid w:val="003E7895"/>
    <w:rsid w:val="003F03E3"/>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26442"/>
    <w:rsid w:val="00430BBC"/>
    <w:rsid w:val="00430CEB"/>
    <w:rsid w:val="004324DA"/>
    <w:rsid w:val="00432D0C"/>
    <w:rsid w:val="004330FC"/>
    <w:rsid w:val="00434C11"/>
    <w:rsid w:val="004358CB"/>
    <w:rsid w:val="00435C85"/>
    <w:rsid w:val="004371E7"/>
    <w:rsid w:val="004374C7"/>
    <w:rsid w:val="00442981"/>
    <w:rsid w:val="00443AFB"/>
    <w:rsid w:val="00444AC8"/>
    <w:rsid w:val="00445F69"/>
    <w:rsid w:val="004460DF"/>
    <w:rsid w:val="00453635"/>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1BDD"/>
    <w:rsid w:val="00492544"/>
    <w:rsid w:val="00494130"/>
    <w:rsid w:val="004969B1"/>
    <w:rsid w:val="004A0C05"/>
    <w:rsid w:val="004A11A7"/>
    <w:rsid w:val="004A3249"/>
    <w:rsid w:val="004A3EAA"/>
    <w:rsid w:val="004A426C"/>
    <w:rsid w:val="004A501E"/>
    <w:rsid w:val="004A6665"/>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A00"/>
    <w:rsid w:val="004E680F"/>
    <w:rsid w:val="004E6CE1"/>
    <w:rsid w:val="004F0254"/>
    <w:rsid w:val="004F0426"/>
    <w:rsid w:val="004F08C1"/>
    <w:rsid w:val="004F1406"/>
    <w:rsid w:val="004F23EB"/>
    <w:rsid w:val="004F3CF0"/>
    <w:rsid w:val="004F3D6E"/>
    <w:rsid w:val="004F51C4"/>
    <w:rsid w:val="004F54EA"/>
    <w:rsid w:val="004F62AB"/>
    <w:rsid w:val="004F7270"/>
    <w:rsid w:val="004F7591"/>
    <w:rsid w:val="005049A9"/>
    <w:rsid w:val="00505F4F"/>
    <w:rsid w:val="00506C89"/>
    <w:rsid w:val="00507C44"/>
    <w:rsid w:val="00510F91"/>
    <w:rsid w:val="00511449"/>
    <w:rsid w:val="00512B0A"/>
    <w:rsid w:val="0051552A"/>
    <w:rsid w:val="0051700E"/>
    <w:rsid w:val="00517817"/>
    <w:rsid w:val="00517927"/>
    <w:rsid w:val="005208C9"/>
    <w:rsid w:val="00525774"/>
    <w:rsid w:val="005257BB"/>
    <w:rsid w:val="00525A94"/>
    <w:rsid w:val="005270CA"/>
    <w:rsid w:val="005271F7"/>
    <w:rsid w:val="00530F2A"/>
    <w:rsid w:val="00531431"/>
    <w:rsid w:val="00531BA7"/>
    <w:rsid w:val="00533C6D"/>
    <w:rsid w:val="00534CE9"/>
    <w:rsid w:val="00534D68"/>
    <w:rsid w:val="00534E32"/>
    <w:rsid w:val="0053549E"/>
    <w:rsid w:val="00535FAE"/>
    <w:rsid w:val="005362E2"/>
    <w:rsid w:val="005362EB"/>
    <w:rsid w:val="00536530"/>
    <w:rsid w:val="00537C23"/>
    <w:rsid w:val="00537CE4"/>
    <w:rsid w:val="005401DC"/>
    <w:rsid w:val="0054051B"/>
    <w:rsid w:val="0054113C"/>
    <w:rsid w:val="00541AAE"/>
    <w:rsid w:val="00542F14"/>
    <w:rsid w:val="005433A2"/>
    <w:rsid w:val="00544A13"/>
    <w:rsid w:val="00545131"/>
    <w:rsid w:val="005469BA"/>
    <w:rsid w:val="00546FA1"/>
    <w:rsid w:val="00550399"/>
    <w:rsid w:val="00550935"/>
    <w:rsid w:val="00551724"/>
    <w:rsid w:val="0055233F"/>
    <w:rsid w:val="005530D4"/>
    <w:rsid w:val="00554C9C"/>
    <w:rsid w:val="00555AA7"/>
    <w:rsid w:val="00556F5B"/>
    <w:rsid w:val="005570E2"/>
    <w:rsid w:val="00560605"/>
    <w:rsid w:val="005610AA"/>
    <w:rsid w:val="0056113C"/>
    <w:rsid w:val="00561A5C"/>
    <w:rsid w:val="00562813"/>
    <w:rsid w:val="0056489B"/>
    <w:rsid w:val="0056503B"/>
    <w:rsid w:val="00565D6F"/>
    <w:rsid w:val="0056714C"/>
    <w:rsid w:val="00567598"/>
    <w:rsid w:val="0057177E"/>
    <w:rsid w:val="00572F66"/>
    <w:rsid w:val="0057764C"/>
    <w:rsid w:val="00577B8A"/>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AD6"/>
    <w:rsid w:val="005C7039"/>
    <w:rsid w:val="005C76DC"/>
    <w:rsid w:val="005C7B7C"/>
    <w:rsid w:val="005D014E"/>
    <w:rsid w:val="005D1845"/>
    <w:rsid w:val="005D1FE2"/>
    <w:rsid w:val="005D2B93"/>
    <w:rsid w:val="005D2B9E"/>
    <w:rsid w:val="005D40C2"/>
    <w:rsid w:val="005D6817"/>
    <w:rsid w:val="005E24FA"/>
    <w:rsid w:val="005E276F"/>
    <w:rsid w:val="005E3598"/>
    <w:rsid w:val="005E3970"/>
    <w:rsid w:val="005E43AF"/>
    <w:rsid w:val="005E513B"/>
    <w:rsid w:val="005E77C1"/>
    <w:rsid w:val="005E7F13"/>
    <w:rsid w:val="005F06AD"/>
    <w:rsid w:val="005F0B1C"/>
    <w:rsid w:val="005F1634"/>
    <w:rsid w:val="005F1734"/>
    <w:rsid w:val="005F18DB"/>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17B82"/>
    <w:rsid w:val="006205D5"/>
    <w:rsid w:val="00621700"/>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3D2"/>
    <w:rsid w:val="006646ED"/>
    <w:rsid w:val="0066538B"/>
    <w:rsid w:val="006666A9"/>
    <w:rsid w:val="00667349"/>
    <w:rsid w:val="006679D3"/>
    <w:rsid w:val="00667CCF"/>
    <w:rsid w:val="00670A41"/>
    <w:rsid w:val="006725BB"/>
    <w:rsid w:val="00673EB9"/>
    <w:rsid w:val="0067438C"/>
    <w:rsid w:val="00675004"/>
    <w:rsid w:val="006752D2"/>
    <w:rsid w:val="00675FDD"/>
    <w:rsid w:val="00676574"/>
    <w:rsid w:val="0067684B"/>
    <w:rsid w:val="00676E1A"/>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3970"/>
    <w:rsid w:val="0069480B"/>
    <w:rsid w:val="0069577E"/>
    <w:rsid w:val="00695C57"/>
    <w:rsid w:val="00695E10"/>
    <w:rsid w:val="00697D1C"/>
    <w:rsid w:val="00697E6C"/>
    <w:rsid w:val="006A017D"/>
    <w:rsid w:val="006A14B1"/>
    <w:rsid w:val="006A1D07"/>
    <w:rsid w:val="006A23A2"/>
    <w:rsid w:val="006A2C85"/>
    <w:rsid w:val="006A3CF7"/>
    <w:rsid w:val="006A4F51"/>
    <w:rsid w:val="006A5DC7"/>
    <w:rsid w:val="006A6C74"/>
    <w:rsid w:val="006A7161"/>
    <w:rsid w:val="006A7779"/>
    <w:rsid w:val="006A7C87"/>
    <w:rsid w:val="006B00F7"/>
    <w:rsid w:val="006B059A"/>
    <w:rsid w:val="006B1568"/>
    <w:rsid w:val="006B1BB2"/>
    <w:rsid w:val="006B2FF0"/>
    <w:rsid w:val="006B4A98"/>
    <w:rsid w:val="006B58F4"/>
    <w:rsid w:val="006B6A7D"/>
    <w:rsid w:val="006B6F19"/>
    <w:rsid w:val="006B6F74"/>
    <w:rsid w:val="006B7EB3"/>
    <w:rsid w:val="006C05F4"/>
    <w:rsid w:val="006C0F22"/>
    <w:rsid w:val="006C12D0"/>
    <w:rsid w:val="006C421F"/>
    <w:rsid w:val="006C4D6A"/>
    <w:rsid w:val="006C5689"/>
    <w:rsid w:val="006C666A"/>
    <w:rsid w:val="006C788F"/>
    <w:rsid w:val="006D0A72"/>
    <w:rsid w:val="006D1351"/>
    <w:rsid w:val="006D23B5"/>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3433"/>
    <w:rsid w:val="006F4EB1"/>
    <w:rsid w:val="00700651"/>
    <w:rsid w:val="007012D4"/>
    <w:rsid w:val="00701B7D"/>
    <w:rsid w:val="00701C9A"/>
    <w:rsid w:val="007045DA"/>
    <w:rsid w:val="007048FF"/>
    <w:rsid w:val="007049E2"/>
    <w:rsid w:val="00704C27"/>
    <w:rsid w:val="0070511F"/>
    <w:rsid w:val="00707092"/>
    <w:rsid w:val="007128ED"/>
    <w:rsid w:val="00713B8B"/>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5CBE"/>
    <w:rsid w:val="007261F6"/>
    <w:rsid w:val="007265E3"/>
    <w:rsid w:val="007267C1"/>
    <w:rsid w:val="00727931"/>
    <w:rsid w:val="00727D86"/>
    <w:rsid w:val="00730B8E"/>
    <w:rsid w:val="00731596"/>
    <w:rsid w:val="0073168E"/>
    <w:rsid w:val="00733676"/>
    <w:rsid w:val="00735449"/>
    <w:rsid w:val="00737412"/>
    <w:rsid w:val="0073794B"/>
    <w:rsid w:val="0074005D"/>
    <w:rsid w:val="0074125D"/>
    <w:rsid w:val="00741FC4"/>
    <w:rsid w:val="00743816"/>
    <w:rsid w:val="0074409D"/>
    <w:rsid w:val="007463DC"/>
    <w:rsid w:val="0074648F"/>
    <w:rsid w:val="00746D5E"/>
    <w:rsid w:val="00746E27"/>
    <w:rsid w:val="007472D9"/>
    <w:rsid w:val="00747404"/>
    <w:rsid w:val="00753D84"/>
    <w:rsid w:val="0075684C"/>
    <w:rsid w:val="00756E78"/>
    <w:rsid w:val="00756E91"/>
    <w:rsid w:val="00756FA8"/>
    <w:rsid w:val="00760842"/>
    <w:rsid w:val="00761855"/>
    <w:rsid w:val="00761BBC"/>
    <w:rsid w:val="007625DC"/>
    <w:rsid w:val="007626E1"/>
    <w:rsid w:val="0076285E"/>
    <w:rsid w:val="00762B70"/>
    <w:rsid w:val="007658AA"/>
    <w:rsid w:val="00767979"/>
    <w:rsid w:val="00772240"/>
    <w:rsid w:val="007724E3"/>
    <w:rsid w:val="00772EA4"/>
    <w:rsid w:val="0077393E"/>
    <w:rsid w:val="00773E47"/>
    <w:rsid w:val="0077694A"/>
    <w:rsid w:val="0077706F"/>
    <w:rsid w:val="00777E9B"/>
    <w:rsid w:val="00781572"/>
    <w:rsid w:val="00781B24"/>
    <w:rsid w:val="00781D41"/>
    <w:rsid w:val="00781FC1"/>
    <w:rsid w:val="0078435A"/>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B91"/>
    <w:rsid w:val="007B6C19"/>
    <w:rsid w:val="007B6CFA"/>
    <w:rsid w:val="007B774E"/>
    <w:rsid w:val="007B7F7D"/>
    <w:rsid w:val="007C04FF"/>
    <w:rsid w:val="007C3523"/>
    <w:rsid w:val="007C4781"/>
    <w:rsid w:val="007C5CF6"/>
    <w:rsid w:val="007D0DE7"/>
    <w:rsid w:val="007D23D6"/>
    <w:rsid w:val="007D2577"/>
    <w:rsid w:val="007D2A4B"/>
    <w:rsid w:val="007D360B"/>
    <w:rsid w:val="007E0332"/>
    <w:rsid w:val="007E0352"/>
    <w:rsid w:val="007E049C"/>
    <w:rsid w:val="007E0C24"/>
    <w:rsid w:val="007E191F"/>
    <w:rsid w:val="007E1B6D"/>
    <w:rsid w:val="007E2E89"/>
    <w:rsid w:val="007E46AF"/>
    <w:rsid w:val="007E46C4"/>
    <w:rsid w:val="007E4858"/>
    <w:rsid w:val="007E636E"/>
    <w:rsid w:val="007E6BA0"/>
    <w:rsid w:val="007E6EF1"/>
    <w:rsid w:val="007E7094"/>
    <w:rsid w:val="007E75C4"/>
    <w:rsid w:val="007F3013"/>
    <w:rsid w:val="007F4906"/>
    <w:rsid w:val="007F4E46"/>
    <w:rsid w:val="007F629F"/>
    <w:rsid w:val="007F7236"/>
    <w:rsid w:val="007F7F34"/>
    <w:rsid w:val="0080033F"/>
    <w:rsid w:val="008042D4"/>
    <w:rsid w:val="008048F2"/>
    <w:rsid w:val="00805E85"/>
    <w:rsid w:val="00810FA2"/>
    <w:rsid w:val="00812A34"/>
    <w:rsid w:val="00813E9D"/>
    <w:rsid w:val="00814714"/>
    <w:rsid w:val="00815274"/>
    <w:rsid w:val="00815D98"/>
    <w:rsid w:val="00816462"/>
    <w:rsid w:val="00816A0E"/>
    <w:rsid w:val="00820238"/>
    <w:rsid w:val="008231D7"/>
    <w:rsid w:val="00826124"/>
    <w:rsid w:val="00827AE6"/>
    <w:rsid w:val="0083012D"/>
    <w:rsid w:val="008315D8"/>
    <w:rsid w:val="0083265E"/>
    <w:rsid w:val="0083343F"/>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1F77"/>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79A"/>
    <w:rsid w:val="00881D2C"/>
    <w:rsid w:val="00882BD1"/>
    <w:rsid w:val="00884447"/>
    <w:rsid w:val="0088484B"/>
    <w:rsid w:val="008849A5"/>
    <w:rsid w:val="00884E8F"/>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398A"/>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122"/>
    <w:rsid w:val="009039FB"/>
    <w:rsid w:val="00903CF0"/>
    <w:rsid w:val="00906472"/>
    <w:rsid w:val="00911948"/>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27DAA"/>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E9D"/>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5556"/>
    <w:rsid w:val="009B7C11"/>
    <w:rsid w:val="009C0EBB"/>
    <w:rsid w:val="009C108D"/>
    <w:rsid w:val="009C1677"/>
    <w:rsid w:val="009C2856"/>
    <w:rsid w:val="009C5D75"/>
    <w:rsid w:val="009C616B"/>
    <w:rsid w:val="009C7DAD"/>
    <w:rsid w:val="009D5DBC"/>
    <w:rsid w:val="009D76A1"/>
    <w:rsid w:val="009D7A7A"/>
    <w:rsid w:val="009E0613"/>
    <w:rsid w:val="009E0B2C"/>
    <w:rsid w:val="009E2174"/>
    <w:rsid w:val="009E594C"/>
    <w:rsid w:val="009F088E"/>
    <w:rsid w:val="009F0E2F"/>
    <w:rsid w:val="009F1298"/>
    <w:rsid w:val="009F1FB3"/>
    <w:rsid w:val="009F39A6"/>
    <w:rsid w:val="009F3C4C"/>
    <w:rsid w:val="009F6070"/>
    <w:rsid w:val="009F6D1C"/>
    <w:rsid w:val="00A00A28"/>
    <w:rsid w:val="00A01D8F"/>
    <w:rsid w:val="00A02D70"/>
    <w:rsid w:val="00A048A5"/>
    <w:rsid w:val="00A06D22"/>
    <w:rsid w:val="00A06DB3"/>
    <w:rsid w:val="00A07CDA"/>
    <w:rsid w:val="00A10A22"/>
    <w:rsid w:val="00A12A82"/>
    <w:rsid w:val="00A130E4"/>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87F"/>
    <w:rsid w:val="00A329F6"/>
    <w:rsid w:val="00A32D7D"/>
    <w:rsid w:val="00A32F3E"/>
    <w:rsid w:val="00A3311C"/>
    <w:rsid w:val="00A35F71"/>
    <w:rsid w:val="00A36D51"/>
    <w:rsid w:val="00A3741B"/>
    <w:rsid w:val="00A42075"/>
    <w:rsid w:val="00A43E88"/>
    <w:rsid w:val="00A4477E"/>
    <w:rsid w:val="00A53996"/>
    <w:rsid w:val="00A543CB"/>
    <w:rsid w:val="00A56372"/>
    <w:rsid w:val="00A56773"/>
    <w:rsid w:val="00A574D7"/>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2B37"/>
    <w:rsid w:val="00A83023"/>
    <w:rsid w:val="00A83131"/>
    <w:rsid w:val="00A8319F"/>
    <w:rsid w:val="00A83627"/>
    <w:rsid w:val="00A8631E"/>
    <w:rsid w:val="00A87150"/>
    <w:rsid w:val="00A87D73"/>
    <w:rsid w:val="00A87D9F"/>
    <w:rsid w:val="00A91372"/>
    <w:rsid w:val="00A91EF2"/>
    <w:rsid w:val="00A92E1E"/>
    <w:rsid w:val="00A96293"/>
    <w:rsid w:val="00A9710F"/>
    <w:rsid w:val="00A972C9"/>
    <w:rsid w:val="00A9758F"/>
    <w:rsid w:val="00AA0ACA"/>
    <w:rsid w:val="00AA0C96"/>
    <w:rsid w:val="00AA41EC"/>
    <w:rsid w:val="00AA5673"/>
    <w:rsid w:val="00AA5CF9"/>
    <w:rsid w:val="00AA6E0A"/>
    <w:rsid w:val="00AB0CA0"/>
    <w:rsid w:val="00AB17C8"/>
    <w:rsid w:val="00AB3149"/>
    <w:rsid w:val="00AB41F7"/>
    <w:rsid w:val="00AB56EA"/>
    <w:rsid w:val="00AB610B"/>
    <w:rsid w:val="00AB710F"/>
    <w:rsid w:val="00AB74A3"/>
    <w:rsid w:val="00AC11D2"/>
    <w:rsid w:val="00AC51C8"/>
    <w:rsid w:val="00AC5A9A"/>
    <w:rsid w:val="00AC5F68"/>
    <w:rsid w:val="00AC6272"/>
    <w:rsid w:val="00AC6462"/>
    <w:rsid w:val="00AD0DA4"/>
    <w:rsid w:val="00AD2F28"/>
    <w:rsid w:val="00AD333C"/>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01B3"/>
    <w:rsid w:val="00AF18E6"/>
    <w:rsid w:val="00AF203C"/>
    <w:rsid w:val="00AF2973"/>
    <w:rsid w:val="00AF329D"/>
    <w:rsid w:val="00AF390B"/>
    <w:rsid w:val="00AF3CD2"/>
    <w:rsid w:val="00AF3D6D"/>
    <w:rsid w:val="00AF3EBB"/>
    <w:rsid w:val="00AF4FE0"/>
    <w:rsid w:val="00AF5433"/>
    <w:rsid w:val="00AF6563"/>
    <w:rsid w:val="00AF66C8"/>
    <w:rsid w:val="00B01CA5"/>
    <w:rsid w:val="00B0254B"/>
    <w:rsid w:val="00B02578"/>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3213"/>
    <w:rsid w:val="00B240EB"/>
    <w:rsid w:val="00B246FB"/>
    <w:rsid w:val="00B249E4"/>
    <w:rsid w:val="00B31748"/>
    <w:rsid w:val="00B31BB9"/>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5A87"/>
    <w:rsid w:val="00B677C2"/>
    <w:rsid w:val="00B7256B"/>
    <w:rsid w:val="00B730CA"/>
    <w:rsid w:val="00B7310A"/>
    <w:rsid w:val="00B73305"/>
    <w:rsid w:val="00B73987"/>
    <w:rsid w:val="00B73B5C"/>
    <w:rsid w:val="00B741F5"/>
    <w:rsid w:val="00B7656D"/>
    <w:rsid w:val="00B814A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A7F6F"/>
    <w:rsid w:val="00BB0F4C"/>
    <w:rsid w:val="00BB2A8A"/>
    <w:rsid w:val="00BB2F46"/>
    <w:rsid w:val="00BC0009"/>
    <w:rsid w:val="00BC0DE2"/>
    <w:rsid w:val="00BC1785"/>
    <w:rsid w:val="00BC2B2B"/>
    <w:rsid w:val="00BC2C8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33D7"/>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3B93"/>
    <w:rsid w:val="00C240B6"/>
    <w:rsid w:val="00C24A2B"/>
    <w:rsid w:val="00C24B49"/>
    <w:rsid w:val="00C274E8"/>
    <w:rsid w:val="00C30D01"/>
    <w:rsid w:val="00C319C7"/>
    <w:rsid w:val="00C31B4A"/>
    <w:rsid w:val="00C32795"/>
    <w:rsid w:val="00C35D27"/>
    <w:rsid w:val="00C360F3"/>
    <w:rsid w:val="00C36295"/>
    <w:rsid w:val="00C365BB"/>
    <w:rsid w:val="00C37488"/>
    <w:rsid w:val="00C40077"/>
    <w:rsid w:val="00C42773"/>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103"/>
    <w:rsid w:val="00CA7A1B"/>
    <w:rsid w:val="00CB023A"/>
    <w:rsid w:val="00CB272E"/>
    <w:rsid w:val="00CB369E"/>
    <w:rsid w:val="00CB38E9"/>
    <w:rsid w:val="00CB3BC2"/>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0BA2"/>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56E"/>
    <w:rsid w:val="00CF5630"/>
    <w:rsid w:val="00CF639E"/>
    <w:rsid w:val="00CF6528"/>
    <w:rsid w:val="00CF6681"/>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2421"/>
    <w:rsid w:val="00D374BD"/>
    <w:rsid w:val="00D37F86"/>
    <w:rsid w:val="00D407AF"/>
    <w:rsid w:val="00D4131A"/>
    <w:rsid w:val="00D41CF6"/>
    <w:rsid w:val="00D41F6E"/>
    <w:rsid w:val="00D42226"/>
    <w:rsid w:val="00D422FE"/>
    <w:rsid w:val="00D433C9"/>
    <w:rsid w:val="00D45160"/>
    <w:rsid w:val="00D46098"/>
    <w:rsid w:val="00D4615D"/>
    <w:rsid w:val="00D4730C"/>
    <w:rsid w:val="00D47BF2"/>
    <w:rsid w:val="00D5050D"/>
    <w:rsid w:val="00D50602"/>
    <w:rsid w:val="00D50716"/>
    <w:rsid w:val="00D51262"/>
    <w:rsid w:val="00D51416"/>
    <w:rsid w:val="00D539F2"/>
    <w:rsid w:val="00D53D95"/>
    <w:rsid w:val="00D54ED1"/>
    <w:rsid w:val="00D55ADB"/>
    <w:rsid w:val="00D565EE"/>
    <w:rsid w:val="00D57309"/>
    <w:rsid w:val="00D57CC6"/>
    <w:rsid w:val="00D613E7"/>
    <w:rsid w:val="00D614FC"/>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2FD3"/>
    <w:rsid w:val="00D74418"/>
    <w:rsid w:val="00D746A6"/>
    <w:rsid w:val="00D74C79"/>
    <w:rsid w:val="00D75311"/>
    <w:rsid w:val="00D76238"/>
    <w:rsid w:val="00D765A2"/>
    <w:rsid w:val="00D76B71"/>
    <w:rsid w:val="00D76D38"/>
    <w:rsid w:val="00D779A1"/>
    <w:rsid w:val="00D77CED"/>
    <w:rsid w:val="00D77E24"/>
    <w:rsid w:val="00D81229"/>
    <w:rsid w:val="00D814A9"/>
    <w:rsid w:val="00D8223E"/>
    <w:rsid w:val="00D83633"/>
    <w:rsid w:val="00D83FCE"/>
    <w:rsid w:val="00D841A8"/>
    <w:rsid w:val="00D877AB"/>
    <w:rsid w:val="00D907B5"/>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0AAB"/>
    <w:rsid w:val="00DC19B5"/>
    <w:rsid w:val="00DC2CC0"/>
    <w:rsid w:val="00DC3CAF"/>
    <w:rsid w:val="00DC3D54"/>
    <w:rsid w:val="00DC49EF"/>
    <w:rsid w:val="00DC6D53"/>
    <w:rsid w:val="00DD1354"/>
    <w:rsid w:val="00DD291A"/>
    <w:rsid w:val="00DD2C8C"/>
    <w:rsid w:val="00DD3739"/>
    <w:rsid w:val="00DD3E51"/>
    <w:rsid w:val="00DD5EB8"/>
    <w:rsid w:val="00DD66CC"/>
    <w:rsid w:val="00DD7641"/>
    <w:rsid w:val="00DE1892"/>
    <w:rsid w:val="00DE4872"/>
    <w:rsid w:val="00DE54CA"/>
    <w:rsid w:val="00DE5A1C"/>
    <w:rsid w:val="00DE6E73"/>
    <w:rsid w:val="00DF07EE"/>
    <w:rsid w:val="00DF08BD"/>
    <w:rsid w:val="00DF3F5A"/>
    <w:rsid w:val="00DF6540"/>
    <w:rsid w:val="00DF6768"/>
    <w:rsid w:val="00DF6E35"/>
    <w:rsid w:val="00DF704A"/>
    <w:rsid w:val="00E018C3"/>
    <w:rsid w:val="00E019BE"/>
    <w:rsid w:val="00E026A1"/>
    <w:rsid w:val="00E02850"/>
    <w:rsid w:val="00E02EB2"/>
    <w:rsid w:val="00E04361"/>
    <w:rsid w:val="00E069D5"/>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0430"/>
    <w:rsid w:val="00E31488"/>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B48C1"/>
    <w:rsid w:val="00EC2312"/>
    <w:rsid w:val="00EC31A3"/>
    <w:rsid w:val="00EC38D5"/>
    <w:rsid w:val="00EC3AC5"/>
    <w:rsid w:val="00EC42BF"/>
    <w:rsid w:val="00EC4E33"/>
    <w:rsid w:val="00EC53D0"/>
    <w:rsid w:val="00EC64FF"/>
    <w:rsid w:val="00EC7C4A"/>
    <w:rsid w:val="00ED0DD9"/>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1E28"/>
    <w:rsid w:val="00F8548C"/>
    <w:rsid w:val="00F85DF3"/>
    <w:rsid w:val="00F86412"/>
    <w:rsid w:val="00F866E4"/>
    <w:rsid w:val="00F870EF"/>
    <w:rsid w:val="00F8746D"/>
    <w:rsid w:val="00F87ABE"/>
    <w:rsid w:val="00F87B16"/>
    <w:rsid w:val="00F91015"/>
    <w:rsid w:val="00F91329"/>
    <w:rsid w:val="00F91FC2"/>
    <w:rsid w:val="00F92305"/>
    <w:rsid w:val="00F92FFD"/>
    <w:rsid w:val="00F93F58"/>
    <w:rsid w:val="00F95F8C"/>
    <w:rsid w:val="00F97F86"/>
    <w:rsid w:val="00FA024C"/>
    <w:rsid w:val="00FA0431"/>
    <w:rsid w:val="00FA11F7"/>
    <w:rsid w:val="00FA22BD"/>
    <w:rsid w:val="00FA2460"/>
    <w:rsid w:val="00FA2E92"/>
    <w:rsid w:val="00FA3DA3"/>
    <w:rsid w:val="00FA698F"/>
    <w:rsid w:val="00FA6A1C"/>
    <w:rsid w:val="00FA6DA2"/>
    <w:rsid w:val="00FA7943"/>
    <w:rsid w:val="00FB058B"/>
    <w:rsid w:val="00FB11CF"/>
    <w:rsid w:val="00FB139B"/>
    <w:rsid w:val="00FB1AEB"/>
    <w:rsid w:val="00FB1BE6"/>
    <w:rsid w:val="00FB2233"/>
    <w:rsid w:val="00FB28CA"/>
    <w:rsid w:val="00FB2986"/>
    <w:rsid w:val="00FB4A36"/>
    <w:rsid w:val="00FB66C5"/>
    <w:rsid w:val="00FB7642"/>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72E4"/>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85512">
      <w:bodyDiv w:val="1"/>
      <w:marLeft w:val="0"/>
      <w:marRight w:val="0"/>
      <w:marTop w:val="0"/>
      <w:marBottom w:val="0"/>
      <w:divBdr>
        <w:top w:val="none" w:sz="0" w:space="0" w:color="auto"/>
        <w:left w:val="none" w:sz="0" w:space="0" w:color="auto"/>
        <w:bottom w:val="none" w:sz="0" w:space="0" w:color="auto"/>
        <w:right w:val="none" w:sz="0" w:space="0" w:color="auto"/>
      </w:divBdr>
      <w:divsChild>
        <w:div w:id="1767338937">
          <w:marLeft w:val="0"/>
          <w:marRight w:val="0"/>
          <w:marTop w:val="0"/>
          <w:marBottom w:val="0"/>
          <w:divBdr>
            <w:top w:val="none" w:sz="0" w:space="0" w:color="auto"/>
            <w:left w:val="none" w:sz="0" w:space="0" w:color="auto"/>
            <w:bottom w:val="none" w:sz="0" w:space="0" w:color="auto"/>
            <w:right w:val="none" w:sz="0" w:space="0" w:color="auto"/>
          </w:divBdr>
        </w:div>
        <w:div w:id="955671772">
          <w:marLeft w:val="0"/>
          <w:marRight w:val="0"/>
          <w:marTop w:val="0"/>
          <w:marBottom w:val="0"/>
          <w:divBdr>
            <w:top w:val="none" w:sz="0" w:space="0" w:color="auto"/>
            <w:left w:val="none" w:sz="0" w:space="0" w:color="auto"/>
            <w:bottom w:val="none" w:sz="0" w:space="0" w:color="auto"/>
            <w:right w:val="none" w:sz="0" w:space="0" w:color="auto"/>
          </w:divBdr>
        </w:div>
        <w:div w:id="1952980161">
          <w:marLeft w:val="0"/>
          <w:marRight w:val="0"/>
          <w:marTop w:val="0"/>
          <w:marBottom w:val="0"/>
          <w:divBdr>
            <w:top w:val="none" w:sz="0" w:space="0" w:color="auto"/>
            <w:left w:val="none" w:sz="0" w:space="0" w:color="auto"/>
            <w:bottom w:val="none" w:sz="0" w:space="0" w:color="auto"/>
            <w:right w:val="none" w:sz="0" w:space="0" w:color="auto"/>
          </w:divBdr>
        </w:div>
      </w:divsChild>
    </w:div>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3943</Words>
  <Characters>2249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Mindaugas Malinauskas</cp:lastModifiedBy>
  <cp:revision>4</cp:revision>
  <cp:lastPrinted>2025-06-23T11:44:00Z</cp:lastPrinted>
  <dcterms:created xsi:type="dcterms:W3CDTF">2026-05-12T10:04:00Z</dcterms:created>
  <dcterms:modified xsi:type="dcterms:W3CDTF">2026-05-27T13:56:00Z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