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Pr="00C9703E" w:rsidRDefault="00EC7A18" w:rsidP="00367DA1">
      <w:pPr>
        <w:pStyle w:val="Pagrindiniotekstotrauka"/>
        <w:ind w:left="0"/>
        <w:jc w:val="center"/>
        <w:rPr>
          <w:szCs w:val="24"/>
        </w:rPr>
      </w:pPr>
      <w:r w:rsidRPr="00C9703E">
        <w:rPr>
          <w:noProof/>
          <w:szCs w:val="24"/>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0587B264" w:rsidR="00786DCF" w:rsidRPr="00C9703E" w:rsidRDefault="00367DA1">
      <w:pPr>
        <w:pStyle w:val="Antrats"/>
        <w:jc w:val="center"/>
        <w:rPr>
          <w:b/>
          <w:sz w:val="24"/>
          <w:szCs w:val="24"/>
        </w:rPr>
      </w:pPr>
      <w:r w:rsidRPr="00C9703E">
        <w:rPr>
          <w:b/>
          <w:sz w:val="24"/>
          <w:szCs w:val="24"/>
        </w:rPr>
        <w:tab/>
      </w:r>
      <w:r w:rsidRPr="00C9703E">
        <w:rPr>
          <w:b/>
          <w:sz w:val="24"/>
          <w:szCs w:val="24"/>
        </w:rPr>
        <w:tab/>
      </w:r>
    </w:p>
    <w:p w14:paraId="37ADF212" w14:textId="77777777" w:rsidR="00B40FF5" w:rsidRPr="00C9703E" w:rsidRDefault="00B40FF5">
      <w:pPr>
        <w:pStyle w:val="Antrats"/>
        <w:jc w:val="center"/>
        <w:rPr>
          <w:b/>
          <w:sz w:val="24"/>
          <w:szCs w:val="24"/>
        </w:rPr>
      </w:pPr>
    </w:p>
    <w:p w14:paraId="272C740F" w14:textId="77777777" w:rsidR="00786DCF" w:rsidRPr="00C9703E" w:rsidRDefault="00786DCF">
      <w:pPr>
        <w:pStyle w:val="Antrats"/>
        <w:jc w:val="center"/>
        <w:rPr>
          <w:b/>
          <w:caps/>
          <w:sz w:val="24"/>
          <w:szCs w:val="24"/>
        </w:rPr>
      </w:pPr>
      <w:r w:rsidRPr="00C9703E">
        <w:rPr>
          <w:b/>
          <w:caps/>
          <w:sz w:val="24"/>
          <w:szCs w:val="24"/>
        </w:rPr>
        <w:t>panevėžio rajono savivaldybės taryba</w:t>
      </w:r>
    </w:p>
    <w:p w14:paraId="6F6D1CEB" w14:textId="77777777" w:rsidR="00786DCF" w:rsidRPr="00C9703E" w:rsidRDefault="00786DCF">
      <w:pPr>
        <w:pStyle w:val="Antrats"/>
        <w:jc w:val="center"/>
        <w:rPr>
          <w:caps/>
          <w:sz w:val="24"/>
          <w:szCs w:val="24"/>
        </w:rPr>
      </w:pPr>
    </w:p>
    <w:p w14:paraId="47FB496C" w14:textId="77777777" w:rsidR="00786DCF" w:rsidRPr="00C9703E" w:rsidRDefault="00786DCF">
      <w:pPr>
        <w:pStyle w:val="Antrats"/>
        <w:jc w:val="center"/>
        <w:rPr>
          <w:b/>
          <w:caps/>
          <w:sz w:val="28"/>
          <w:szCs w:val="28"/>
        </w:rPr>
      </w:pPr>
      <w:r w:rsidRPr="00C9703E">
        <w:rPr>
          <w:b/>
          <w:caps/>
          <w:sz w:val="28"/>
          <w:szCs w:val="28"/>
        </w:rPr>
        <w:t>sprendimas</w:t>
      </w:r>
    </w:p>
    <w:p w14:paraId="0E3C9D5D" w14:textId="3B3C6C0E" w:rsidR="00237F74" w:rsidRPr="00C9703E" w:rsidRDefault="005E33F3" w:rsidP="00237F74">
      <w:pPr>
        <w:pStyle w:val="Antrats"/>
        <w:tabs>
          <w:tab w:val="left" w:pos="5103"/>
        </w:tabs>
        <w:jc w:val="center"/>
        <w:rPr>
          <w:b/>
          <w:bCs/>
          <w:sz w:val="24"/>
          <w:szCs w:val="24"/>
        </w:rPr>
      </w:pPr>
      <w:r w:rsidRPr="00C9703E">
        <w:rPr>
          <w:b/>
          <w:bCs/>
          <w:sz w:val="24"/>
          <w:szCs w:val="24"/>
        </w:rPr>
        <w:t xml:space="preserve">DĖL SUTIKIMO PERIMTI VALSTYBĖS TURTĄ </w:t>
      </w:r>
      <w:r w:rsidR="00237F74" w:rsidRPr="00C9703E">
        <w:rPr>
          <w:b/>
          <w:bCs/>
          <w:caps/>
          <w:sz w:val="24"/>
          <w:szCs w:val="24"/>
        </w:rPr>
        <w:t xml:space="preserve"> </w:t>
      </w:r>
    </w:p>
    <w:p w14:paraId="466DA631" w14:textId="77777777" w:rsidR="00E838BE" w:rsidRPr="00C9703E" w:rsidRDefault="00E838BE" w:rsidP="00811F30">
      <w:pPr>
        <w:jc w:val="center"/>
        <w:rPr>
          <w:sz w:val="24"/>
          <w:szCs w:val="24"/>
        </w:rPr>
      </w:pPr>
    </w:p>
    <w:p w14:paraId="778D827C" w14:textId="1AB80C06" w:rsidR="00786DCF" w:rsidRPr="00C9703E" w:rsidRDefault="00216F77" w:rsidP="00CA421D">
      <w:pPr>
        <w:jc w:val="center"/>
        <w:rPr>
          <w:sz w:val="24"/>
          <w:szCs w:val="24"/>
        </w:rPr>
      </w:pPr>
      <w:r w:rsidRPr="00C9703E">
        <w:rPr>
          <w:sz w:val="24"/>
          <w:szCs w:val="24"/>
        </w:rPr>
        <w:t>202</w:t>
      </w:r>
      <w:r w:rsidR="001C52D0" w:rsidRPr="00C9703E">
        <w:rPr>
          <w:sz w:val="24"/>
          <w:szCs w:val="24"/>
        </w:rPr>
        <w:t>6</w:t>
      </w:r>
      <w:r w:rsidR="00786DCF" w:rsidRPr="00C9703E">
        <w:rPr>
          <w:sz w:val="24"/>
          <w:szCs w:val="24"/>
        </w:rPr>
        <w:t xml:space="preserve"> m.</w:t>
      </w:r>
      <w:r w:rsidR="00892589" w:rsidRPr="00C9703E">
        <w:rPr>
          <w:sz w:val="24"/>
          <w:szCs w:val="24"/>
        </w:rPr>
        <w:t xml:space="preserve"> </w:t>
      </w:r>
      <w:r w:rsidR="00B55330">
        <w:rPr>
          <w:sz w:val="24"/>
          <w:szCs w:val="24"/>
        </w:rPr>
        <w:t>gegužės</w:t>
      </w:r>
      <w:r w:rsidR="00892589" w:rsidRPr="00C9703E">
        <w:rPr>
          <w:sz w:val="24"/>
          <w:szCs w:val="24"/>
        </w:rPr>
        <w:t xml:space="preserve"> </w:t>
      </w:r>
      <w:r w:rsidR="00B55330">
        <w:rPr>
          <w:sz w:val="24"/>
          <w:szCs w:val="24"/>
        </w:rPr>
        <w:t>28</w:t>
      </w:r>
      <w:r w:rsidR="00786DCF" w:rsidRPr="00C9703E">
        <w:rPr>
          <w:sz w:val="24"/>
          <w:szCs w:val="24"/>
        </w:rPr>
        <w:t xml:space="preserve"> d. Nr. T-</w:t>
      </w:r>
      <w:r w:rsidR="00277DE8">
        <w:rPr>
          <w:sz w:val="24"/>
          <w:szCs w:val="24"/>
        </w:rPr>
        <w:t>119</w:t>
      </w:r>
    </w:p>
    <w:p w14:paraId="0AD3C357" w14:textId="77777777" w:rsidR="00786DCF" w:rsidRPr="00C9703E" w:rsidRDefault="00786DCF" w:rsidP="00CA421D">
      <w:pPr>
        <w:pStyle w:val="Antrat1"/>
        <w:rPr>
          <w:szCs w:val="24"/>
        </w:rPr>
      </w:pPr>
      <w:r w:rsidRPr="00C9703E">
        <w:rPr>
          <w:szCs w:val="24"/>
        </w:rPr>
        <w:t>Panevėžys</w:t>
      </w:r>
    </w:p>
    <w:p w14:paraId="01E0F075" w14:textId="77777777" w:rsidR="005E33F3" w:rsidRPr="00C9703E" w:rsidRDefault="005E33F3" w:rsidP="00741C5D">
      <w:pPr>
        <w:rPr>
          <w:sz w:val="24"/>
          <w:szCs w:val="24"/>
        </w:rPr>
      </w:pPr>
    </w:p>
    <w:p w14:paraId="0E76F9F2" w14:textId="2B7D5C0A" w:rsidR="005E33F3" w:rsidRPr="00C9703E" w:rsidRDefault="005E33F3" w:rsidP="00741C5D">
      <w:pPr>
        <w:ind w:firstLine="1296"/>
        <w:jc w:val="both"/>
        <w:rPr>
          <w:sz w:val="24"/>
          <w:szCs w:val="24"/>
        </w:rPr>
      </w:pPr>
      <w:r w:rsidRPr="00C9703E">
        <w:rPr>
          <w:sz w:val="24"/>
          <w:szCs w:val="24"/>
        </w:rPr>
        <w:t>Vadovaudamasi Lietuvos Respublikos vietos savivaldos įstatymo 6 straipsnio</w:t>
      </w:r>
      <w:r w:rsidR="00503EB1" w:rsidRPr="00C9703E">
        <w:rPr>
          <w:sz w:val="24"/>
          <w:szCs w:val="24"/>
        </w:rPr>
        <w:t xml:space="preserve"> </w:t>
      </w:r>
      <w:r w:rsidR="00C9703E" w:rsidRPr="00C9703E">
        <w:rPr>
          <w:sz w:val="24"/>
          <w:szCs w:val="24"/>
        </w:rPr>
        <w:br/>
      </w:r>
      <w:r w:rsidR="00B55330">
        <w:rPr>
          <w:sz w:val="24"/>
          <w:szCs w:val="24"/>
        </w:rPr>
        <w:t>15</w:t>
      </w:r>
      <w:r w:rsidRPr="00C9703E">
        <w:rPr>
          <w:sz w:val="24"/>
          <w:szCs w:val="24"/>
        </w:rPr>
        <w:t xml:space="preserve"> </w:t>
      </w:r>
      <w:r w:rsidR="00741C5D" w:rsidRPr="00C9703E">
        <w:rPr>
          <w:sz w:val="24"/>
          <w:szCs w:val="24"/>
        </w:rPr>
        <w:t>punk</w:t>
      </w:r>
      <w:r w:rsidR="00741C5D">
        <w:rPr>
          <w:sz w:val="24"/>
          <w:szCs w:val="24"/>
        </w:rPr>
        <w:t>tu</w:t>
      </w:r>
      <w:r w:rsidRPr="00C9703E">
        <w:rPr>
          <w:sz w:val="24"/>
          <w:szCs w:val="24"/>
        </w:rPr>
        <w:t>, 16 straipsnio</w:t>
      </w:r>
      <w:r w:rsidR="00193B1E" w:rsidRPr="00C9703E">
        <w:rPr>
          <w:sz w:val="24"/>
          <w:szCs w:val="24"/>
        </w:rPr>
        <w:t xml:space="preserve"> 1 </w:t>
      </w:r>
      <w:r w:rsidRPr="00C9703E">
        <w:rPr>
          <w:sz w:val="24"/>
          <w:szCs w:val="24"/>
        </w:rPr>
        <w:t>dalimi, Lietuvos Respublikos valstybės ir savivaldybių turto valdymo, naudojimo ir disponavimo juo įstatymo 6 straipsnio 2 punktu</w:t>
      </w:r>
      <w:r w:rsidR="00741C5D">
        <w:rPr>
          <w:sz w:val="24"/>
          <w:szCs w:val="24"/>
        </w:rPr>
        <w:t xml:space="preserve"> ir 20 straipsnio 1 dalies 5 punktu</w:t>
      </w:r>
      <w:r w:rsidRPr="00C9703E">
        <w:rPr>
          <w:sz w:val="24"/>
          <w:szCs w:val="24"/>
        </w:rPr>
        <w:t xml:space="preserve">, </w:t>
      </w:r>
      <w:r w:rsidR="005D482A" w:rsidRPr="00C9703E">
        <w:rPr>
          <w:sz w:val="24"/>
          <w:szCs w:val="24"/>
        </w:rPr>
        <w:t xml:space="preserve"> </w:t>
      </w:r>
      <w:r w:rsidRPr="00C9703E">
        <w:rPr>
          <w:sz w:val="24"/>
          <w:szCs w:val="24"/>
        </w:rPr>
        <w:t>Valstybės turto perdavimo patikėjimo teise ir savivaldybių nuosavybėn tvarkos apraš</w:t>
      </w:r>
      <w:r w:rsidR="00DA37A9" w:rsidRPr="00C9703E">
        <w:rPr>
          <w:sz w:val="24"/>
          <w:szCs w:val="24"/>
        </w:rPr>
        <w:t>o</w:t>
      </w:r>
      <w:r w:rsidRPr="00C9703E">
        <w:rPr>
          <w:sz w:val="24"/>
          <w:szCs w:val="24"/>
        </w:rPr>
        <w:t>, patvirtint</w:t>
      </w:r>
      <w:r w:rsidR="00DA37A9" w:rsidRPr="00C9703E">
        <w:rPr>
          <w:sz w:val="24"/>
          <w:szCs w:val="24"/>
        </w:rPr>
        <w:t>o</w:t>
      </w:r>
      <w:r w:rsidRPr="00C9703E">
        <w:rPr>
          <w:sz w:val="24"/>
          <w:szCs w:val="24"/>
        </w:rPr>
        <w:t xml:space="preserve"> Lietuvos Respublikos Vyriausybės 2001 m. sausio 5 d. nutarimu Nr. 16 „Dėl Valstybės turto perdavimo patikėjimo teise ir savivaldybių nuosavybėn“</w:t>
      </w:r>
      <w:r w:rsidR="00C9703E" w:rsidRPr="00C9703E">
        <w:rPr>
          <w:sz w:val="24"/>
          <w:szCs w:val="24"/>
        </w:rPr>
        <w:t>,</w:t>
      </w:r>
      <w:r w:rsidR="00DA37A9" w:rsidRPr="00C9703E">
        <w:rPr>
          <w:sz w:val="24"/>
          <w:szCs w:val="24"/>
        </w:rPr>
        <w:t xml:space="preserve"> 12 punkt</w:t>
      </w:r>
      <w:r w:rsidR="003623A3">
        <w:rPr>
          <w:sz w:val="24"/>
          <w:szCs w:val="24"/>
        </w:rPr>
        <w:t>u</w:t>
      </w:r>
      <w:r w:rsidR="00F137E5">
        <w:rPr>
          <w:sz w:val="24"/>
          <w:szCs w:val="24"/>
        </w:rPr>
        <w:t xml:space="preserve"> bei atsižvelgdama į </w:t>
      </w:r>
      <w:r w:rsidR="00B55330">
        <w:rPr>
          <w:sz w:val="24"/>
          <w:szCs w:val="24"/>
        </w:rPr>
        <w:t>Jotainių socialinės globos namų 2026 m. balandžio 22 rašt</w:t>
      </w:r>
      <w:r w:rsidR="005113E6">
        <w:rPr>
          <w:sz w:val="24"/>
          <w:szCs w:val="24"/>
        </w:rPr>
        <w:t>ą</w:t>
      </w:r>
      <w:r w:rsidR="00B55330">
        <w:rPr>
          <w:sz w:val="24"/>
          <w:szCs w:val="24"/>
        </w:rPr>
        <w:t xml:space="preserve"> Nr. V14-152 „Prašymas dėl valstybės turto perėmimo iš Jotainių socialinės globos namų“</w:t>
      </w:r>
      <w:r w:rsidR="00F137E5">
        <w:rPr>
          <w:sz w:val="24"/>
          <w:szCs w:val="24"/>
        </w:rPr>
        <w:t>,</w:t>
      </w:r>
      <w:r w:rsidRPr="00C9703E">
        <w:rPr>
          <w:sz w:val="24"/>
          <w:szCs w:val="24"/>
        </w:rPr>
        <w:t xml:space="preserve"> Panevėžio rajono savivaldybės taryba </w:t>
      </w:r>
      <w:r w:rsidR="00741C5D">
        <w:rPr>
          <w:sz w:val="24"/>
          <w:szCs w:val="24"/>
        </w:rPr>
        <w:br/>
      </w:r>
      <w:r w:rsidRPr="00C9703E">
        <w:rPr>
          <w:sz w:val="24"/>
          <w:szCs w:val="24"/>
        </w:rPr>
        <w:t>n</w:t>
      </w:r>
      <w:r w:rsidR="00DA37A9" w:rsidRPr="00C9703E">
        <w:rPr>
          <w:sz w:val="24"/>
          <w:szCs w:val="24"/>
        </w:rPr>
        <w:t xml:space="preserve"> </w:t>
      </w:r>
      <w:r w:rsidRPr="00C9703E">
        <w:rPr>
          <w:sz w:val="24"/>
          <w:szCs w:val="24"/>
        </w:rPr>
        <w:t>u</w:t>
      </w:r>
      <w:r w:rsidR="00DA37A9" w:rsidRPr="00C9703E">
        <w:rPr>
          <w:sz w:val="24"/>
          <w:szCs w:val="24"/>
        </w:rPr>
        <w:t xml:space="preserve"> </w:t>
      </w:r>
      <w:r w:rsidRPr="00C9703E">
        <w:rPr>
          <w:sz w:val="24"/>
          <w:szCs w:val="24"/>
        </w:rPr>
        <w:t>s</w:t>
      </w:r>
      <w:r w:rsidR="00DA37A9" w:rsidRPr="00C9703E">
        <w:rPr>
          <w:sz w:val="24"/>
          <w:szCs w:val="24"/>
        </w:rPr>
        <w:t xml:space="preserve"> </w:t>
      </w:r>
      <w:r w:rsidRPr="00C9703E">
        <w:rPr>
          <w:sz w:val="24"/>
          <w:szCs w:val="24"/>
        </w:rPr>
        <w:t>p</w:t>
      </w:r>
      <w:r w:rsidR="00DA37A9" w:rsidRPr="00C9703E">
        <w:rPr>
          <w:sz w:val="24"/>
          <w:szCs w:val="24"/>
        </w:rPr>
        <w:t xml:space="preserve"> </w:t>
      </w:r>
      <w:r w:rsidRPr="00C9703E">
        <w:rPr>
          <w:sz w:val="24"/>
          <w:szCs w:val="24"/>
        </w:rPr>
        <w:t>r</w:t>
      </w:r>
      <w:r w:rsidR="00DA37A9" w:rsidRPr="00C9703E">
        <w:rPr>
          <w:sz w:val="24"/>
          <w:szCs w:val="24"/>
        </w:rPr>
        <w:t xml:space="preserve"> </w:t>
      </w:r>
      <w:r w:rsidRPr="00C9703E">
        <w:rPr>
          <w:sz w:val="24"/>
          <w:szCs w:val="24"/>
        </w:rPr>
        <w:t>e</w:t>
      </w:r>
      <w:r w:rsidR="00DA37A9" w:rsidRPr="00C9703E">
        <w:rPr>
          <w:sz w:val="24"/>
          <w:szCs w:val="24"/>
        </w:rPr>
        <w:t xml:space="preserve"> </w:t>
      </w:r>
      <w:r w:rsidRPr="00C9703E">
        <w:rPr>
          <w:sz w:val="24"/>
          <w:szCs w:val="24"/>
        </w:rPr>
        <w:t>n</w:t>
      </w:r>
      <w:r w:rsidR="00DF79F7">
        <w:rPr>
          <w:sz w:val="24"/>
          <w:szCs w:val="24"/>
        </w:rPr>
        <w:t xml:space="preserve"> </w:t>
      </w:r>
      <w:r w:rsidRPr="00C9703E">
        <w:rPr>
          <w:sz w:val="24"/>
          <w:szCs w:val="24"/>
        </w:rPr>
        <w:t>d</w:t>
      </w:r>
      <w:r w:rsidR="00DA37A9" w:rsidRPr="00C9703E">
        <w:rPr>
          <w:sz w:val="24"/>
          <w:szCs w:val="24"/>
        </w:rPr>
        <w:t xml:space="preserve"> </w:t>
      </w:r>
      <w:r w:rsidRPr="00C9703E">
        <w:rPr>
          <w:sz w:val="24"/>
          <w:szCs w:val="24"/>
        </w:rPr>
        <w:t>ž</w:t>
      </w:r>
      <w:r w:rsidR="00DA37A9" w:rsidRPr="00C9703E">
        <w:rPr>
          <w:sz w:val="24"/>
          <w:szCs w:val="24"/>
        </w:rPr>
        <w:t xml:space="preserve"> </w:t>
      </w:r>
      <w:r w:rsidRPr="00C9703E">
        <w:rPr>
          <w:sz w:val="24"/>
          <w:szCs w:val="24"/>
        </w:rPr>
        <w:t>i</w:t>
      </w:r>
      <w:r w:rsidR="00DA37A9" w:rsidRPr="00C9703E">
        <w:rPr>
          <w:sz w:val="24"/>
          <w:szCs w:val="24"/>
        </w:rPr>
        <w:t xml:space="preserve"> </w:t>
      </w:r>
      <w:r w:rsidRPr="00C9703E">
        <w:rPr>
          <w:sz w:val="24"/>
          <w:szCs w:val="24"/>
        </w:rPr>
        <w:t>a:</w:t>
      </w:r>
    </w:p>
    <w:p w14:paraId="055F6E1E" w14:textId="1B5EE4C4" w:rsidR="005E33F3" w:rsidRDefault="005E33F3" w:rsidP="005E33F3">
      <w:pPr>
        <w:ind w:firstLine="1296"/>
        <w:jc w:val="both"/>
        <w:rPr>
          <w:sz w:val="24"/>
          <w:szCs w:val="24"/>
        </w:rPr>
      </w:pPr>
      <w:r w:rsidRPr="00C9703E">
        <w:rPr>
          <w:sz w:val="24"/>
          <w:szCs w:val="24"/>
        </w:rPr>
        <w:t xml:space="preserve">1. </w:t>
      </w:r>
      <w:r w:rsidR="00622F9F">
        <w:rPr>
          <w:sz w:val="24"/>
          <w:szCs w:val="24"/>
        </w:rPr>
        <w:t>P</w:t>
      </w:r>
      <w:r w:rsidRPr="00C9703E">
        <w:rPr>
          <w:sz w:val="24"/>
          <w:szCs w:val="24"/>
        </w:rPr>
        <w:t>erimti Panevėžio rajono savivaldybės nuosavybėn savarankišk</w:t>
      </w:r>
      <w:r w:rsidR="00D62AA6">
        <w:rPr>
          <w:sz w:val="24"/>
          <w:szCs w:val="24"/>
        </w:rPr>
        <w:t>ajai</w:t>
      </w:r>
      <w:r w:rsidRPr="00C9703E">
        <w:rPr>
          <w:sz w:val="24"/>
          <w:szCs w:val="24"/>
        </w:rPr>
        <w:t xml:space="preserve"> savivaldyb</w:t>
      </w:r>
      <w:r w:rsidR="00D62AA6">
        <w:rPr>
          <w:sz w:val="24"/>
          <w:szCs w:val="24"/>
        </w:rPr>
        <w:t>ių</w:t>
      </w:r>
      <w:r w:rsidRPr="00C9703E">
        <w:rPr>
          <w:sz w:val="24"/>
          <w:szCs w:val="24"/>
        </w:rPr>
        <w:t xml:space="preserve"> funkcij</w:t>
      </w:r>
      <w:r w:rsidR="00D62AA6">
        <w:rPr>
          <w:sz w:val="24"/>
          <w:szCs w:val="24"/>
        </w:rPr>
        <w:t>ai (</w:t>
      </w:r>
      <w:r w:rsidR="00662805" w:rsidRPr="00662805">
        <w:rPr>
          <w:color w:val="000000"/>
          <w:sz w:val="24"/>
          <w:szCs w:val="24"/>
        </w:rPr>
        <w:t>paramos būstui įsigyti ar išsinuomoti teikimas Lietuvos Respublikos paramos būstui įsigyti ar išsinuomoti įstatymo nustatyta tvarka</w:t>
      </w:r>
      <w:r w:rsidR="00D62AA6">
        <w:rPr>
          <w:sz w:val="24"/>
          <w:szCs w:val="24"/>
        </w:rPr>
        <w:t>)</w:t>
      </w:r>
      <w:r w:rsidRPr="00C9703E">
        <w:rPr>
          <w:sz w:val="24"/>
          <w:szCs w:val="24"/>
        </w:rPr>
        <w:t xml:space="preserve"> įgyvendinti </w:t>
      </w:r>
      <w:r w:rsidR="00D62AA6">
        <w:rPr>
          <w:sz w:val="24"/>
          <w:szCs w:val="24"/>
        </w:rPr>
        <w:t>Lietuvos Respublikai</w:t>
      </w:r>
      <w:r w:rsidRPr="00C9703E">
        <w:rPr>
          <w:sz w:val="24"/>
          <w:szCs w:val="24"/>
        </w:rPr>
        <w:t xml:space="preserve"> nuosavybės teise priklausantį ir šiuo metu </w:t>
      </w:r>
      <w:r w:rsidR="00B55330">
        <w:rPr>
          <w:sz w:val="24"/>
          <w:szCs w:val="24"/>
        </w:rPr>
        <w:t>Jotainių socialinės globos namų</w:t>
      </w:r>
      <w:r w:rsidRPr="00C9703E">
        <w:rPr>
          <w:sz w:val="24"/>
          <w:szCs w:val="24"/>
        </w:rPr>
        <w:t xml:space="preserve"> patikėjimo teise </w:t>
      </w:r>
      <w:r w:rsidR="001A00A3">
        <w:rPr>
          <w:sz w:val="24"/>
          <w:szCs w:val="24"/>
        </w:rPr>
        <w:t xml:space="preserve">valdomą </w:t>
      </w:r>
      <w:r w:rsidRPr="00C9703E">
        <w:rPr>
          <w:sz w:val="24"/>
          <w:szCs w:val="24"/>
        </w:rPr>
        <w:t>turtą</w:t>
      </w:r>
      <w:r w:rsidR="00B55330">
        <w:rPr>
          <w:sz w:val="24"/>
          <w:szCs w:val="24"/>
        </w:rPr>
        <w:t>:</w:t>
      </w:r>
      <w:r w:rsidRPr="00C9703E">
        <w:rPr>
          <w:sz w:val="24"/>
          <w:szCs w:val="24"/>
        </w:rPr>
        <w:t xml:space="preserve"> </w:t>
      </w:r>
    </w:p>
    <w:p w14:paraId="23986FEF" w14:textId="0340C8C6" w:rsidR="00B55330" w:rsidRDefault="00B55330" w:rsidP="005E33F3">
      <w:pPr>
        <w:ind w:firstLine="1296"/>
        <w:jc w:val="both"/>
        <w:rPr>
          <w:sz w:val="24"/>
          <w:szCs w:val="24"/>
        </w:rPr>
      </w:pPr>
      <w:r>
        <w:rPr>
          <w:sz w:val="24"/>
          <w:szCs w:val="24"/>
        </w:rPr>
        <w:t xml:space="preserve">1.1. butą/patalpą – butą (unikalus Nr. 6698-5027-6016:0002, bendras plotas </w:t>
      </w:r>
      <w:r w:rsidR="005113E6">
        <w:rPr>
          <w:sz w:val="24"/>
          <w:szCs w:val="24"/>
        </w:rPr>
        <w:br/>
      </w:r>
      <w:r>
        <w:rPr>
          <w:sz w:val="24"/>
          <w:szCs w:val="24"/>
        </w:rPr>
        <w:t>69,11 kv. m), esatį Panevėžio r. sav., Vadoklių sen., Jotainių k., Dvaro g. 4-1;</w:t>
      </w:r>
    </w:p>
    <w:p w14:paraId="1374C1B6" w14:textId="233E8796" w:rsidR="005F57B3" w:rsidRDefault="005F57B3" w:rsidP="005F57B3">
      <w:pPr>
        <w:ind w:firstLine="1296"/>
        <w:jc w:val="both"/>
        <w:rPr>
          <w:sz w:val="24"/>
          <w:szCs w:val="24"/>
        </w:rPr>
      </w:pPr>
      <w:r>
        <w:rPr>
          <w:sz w:val="24"/>
          <w:szCs w:val="24"/>
        </w:rPr>
        <w:t xml:space="preserve">1.2. butą/patalpą – butą (unikalus Nr. 6698-5027-6016:0003, bendras plotas </w:t>
      </w:r>
      <w:r w:rsidR="005113E6">
        <w:rPr>
          <w:sz w:val="24"/>
          <w:szCs w:val="24"/>
        </w:rPr>
        <w:br/>
      </w:r>
      <w:r>
        <w:rPr>
          <w:sz w:val="24"/>
          <w:szCs w:val="24"/>
        </w:rPr>
        <w:t>52,35 kv. m), esatį Panevėžio r. sav., Vadoklių sen., Jotainių k., Dvaro g. 4-2;</w:t>
      </w:r>
    </w:p>
    <w:p w14:paraId="51E71F41" w14:textId="30E4537E" w:rsidR="005F57B3" w:rsidRDefault="005F57B3" w:rsidP="005F57B3">
      <w:pPr>
        <w:ind w:firstLine="1296"/>
        <w:jc w:val="both"/>
        <w:rPr>
          <w:sz w:val="24"/>
          <w:szCs w:val="24"/>
        </w:rPr>
      </w:pPr>
      <w:r>
        <w:rPr>
          <w:sz w:val="24"/>
          <w:szCs w:val="24"/>
        </w:rPr>
        <w:t xml:space="preserve">1.3. butą/patalpą – butą (unikalus Nr. 6698-5027-6016:0004, bendras plotas </w:t>
      </w:r>
      <w:r w:rsidR="005113E6">
        <w:rPr>
          <w:sz w:val="24"/>
          <w:szCs w:val="24"/>
        </w:rPr>
        <w:br/>
      </w:r>
      <w:r>
        <w:rPr>
          <w:sz w:val="24"/>
          <w:szCs w:val="24"/>
        </w:rPr>
        <w:t>69,11 kv. m), esatį Panevėžio r. sav., Vadoklių sen., Jotainių k., Dvaro g. 4-3;</w:t>
      </w:r>
    </w:p>
    <w:p w14:paraId="5AD56996" w14:textId="4263E5FC" w:rsidR="005F57B3" w:rsidRDefault="005F57B3" w:rsidP="005F57B3">
      <w:pPr>
        <w:ind w:firstLine="1296"/>
        <w:jc w:val="both"/>
        <w:rPr>
          <w:sz w:val="24"/>
          <w:szCs w:val="24"/>
        </w:rPr>
      </w:pPr>
      <w:r>
        <w:rPr>
          <w:sz w:val="24"/>
          <w:szCs w:val="24"/>
        </w:rPr>
        <w:t xml:space="preserve">1.4. butą/patalpą – butą (unikalus Nr. 6698-5027-6016:0005, bendras plotas </w:t>
      </w:r>
      <w:r w:rsidR="005113E6">
        <w:rPr>
          <w:sz w:val="24"/>
          <w:szCs w:val="24"/>
        </w:rPr>
        <w:br/>
      </w:r>
      <w:r>
        <w:rPr>
          <w:sz w:val="24"/>
          <w:szCs w:val="24"/>
        </w:rPr>
        <w:t>51,90 kv. m), esatį Panevėžio r. sav., Vadoklių sen., Jotainių k., Dvaro g. 4-5;</w:t>
      </w:r>
    </w:p>
    <w:p w14:paraId="39C1BFB0" w14:textId="0D7ACCE4" w:rsidR="005F57B3" w:rsidRDefault="005F57B3" w:rsidP="005F57B3">
      <w:pPr>
        <w:ind w:firstLine="1296"/>
        <w:jc w:val="both"/>
        <w:rPr>
          <w:sz w:val="24"/>
          <w:szCs w:val="24"/>
        </w:rPr>
      </w:pPr>
      <w:r>
        <w:rPr>
          <w:sz w:val="24"/>
          <w:szCs w:val="24"/>
        </w:rPr>
        <w:t xml:space="preserve">1.5. butą/patalpą – butą (unikalus Nr. 6698-5027-6016:0006, bendras plotas </w:t>
      </w:r>
      <w:r w:rsidR="005113E6">
        <w:rPr>
          <w:sz w:val="24"/>
          <w:szCs w:val="24"/>
        </w:rPr>
        <w:br/>
      </w:r>
      <w:r>
        <w:rPr>
          <w:sz w:val="24"/>
          <w:szCs w:val="24"/>
        </w:rPr>
        <w:t>68,98 kv. m), esatį Panevėžio r. sav., Vadoklių sen., Jotainių k., Dvaro g. 4-6;</w:t>
      </w:r>
    </w:p>
    <w:p w14:paraId="616C3045" w14:textId="3B130039" w:rsidR="005F57B3" w:rsidRDefault="005F57B3" w:rsidP="005F57B3">
      <w:pPr>
        <w:ind w:firstLine="1296"/>
        <w:jc w:val="both"/>
        <w:rPr>
          <w:sz w:val="24"/>
          <w:szCs w:val="24"/>
        </w:rPr>
      </w:pPr>
      <w:r>
        <w:rPr>
          <w:sz w:val="24"/>
          <w:szCs w:val="24"/>
        </w:rPr>
        <w:t xml:space="preserve">1.6. butą/patalpą – butą (unikalus Nr. 6698-5027-6016:0007, bendras plotas </w:t>
      </w:r>
      <w:r w:rsidR="005113E6">
        <w:rPr>
          <w:sz w:val="24"/>
          <w:szCs w:val="24"/>
        </w:rPr>
        <w:br/>
      </w:r>
      <w:r>
        <w:rPr>
          <w:sz w:val="24"/>
          <w:szCs w:val="24"/>
        </w:rPr>
        <w:t>51,90 kv. m), esatį Panevėžio r. sav., Vadoklių sen., Jotainių k., Dvaro g. 4-7;</w:t>
      </w:r>
    </w:p>
    <w:p w14:paraId="681C4316" w14:textId="62FC69CA" w:rsidR="005F57B3" w:rsidRDefault="005F57B3" w:rsidP="005F57B3">
      <w:pPr>
        <w:ind w:firstLine="1296"/>
        <w:jc w:val="both"/>
        <w:rPr>
          <w:sz w:val="24"/>
          <w:szCs w:val="24"/>
        </w:rPr>
      </w:pPr>
      <w:r>
        <w:rPr>
          <w:sz w:val="24"/>
          <w:szCs w:val="24"/>
        </w:rPr>
        <w:t>1.7. butą/patalpą – butą (unikalus Nr. 669</w:t>
      </w:r>
      <w:r w:rsidR="00622F9F">
        <w:rPr>
          <w:sz w:val="24"/>
          <w:szCs w:val="24"/>
        </w:rPr>
        <w:t>9</w:t>
      </w:r>
      <w:r>
        <w:rPr>
          <w:sz w:val="24"/>
          <w:szCs w:val="24"/>
        </w:rPr>
        <w:t xml:space="preserve">-2000-4018:0006, bendras plotas </w:t>
      </w:r>
      <w:r w:rsidR="005113E6">
        <w:rPr>
          <w:sz w:val="24"/>
          <w:szCs w:val="24"/>
        </w:rPr>
        <w:br/>
      </w:r>
      <w:r>
        <w:rPr>
          <w:sz w:val="24"/>
          <w:szCs w:val="24"/>
        </w:rPr>
        <w:t>53,93 kv. m), esatį Panevėžio r. sav., Vadoklių sen., Jotainių k., Dvaro g. 8-1;</w:t>
      </w:r>
    </w:p>
    <w:p w14:paraId="24EF2D90" w14:textId="316F1EAD" w:rsidR="005F57B3" w:rsidRDefault="005F57B3" w:rsidP="005F57B3">
      <w:pPr>
        <w:ind w:firstLine="1296"/>
        <w:jc w:val="both"/>
        <w:rPr>
          <w:sz w:val="24"/>
          <w:szCs w:val="24"/>
        </w:rPr>
      </w:pPr>
      <w:r>
        <w:rPr>
          <w:sz w:val="24"/>
          <w:szCs w:val="24"/>
        </w:rPr>
        <w:t>1.8. butą/patalpą – butą (unikalus Nr. 669</w:t>
      </w:r>
      <w:r w:rsidR="003F0BDD">
        <w:rPr>
          <w:sz w:val="24"/>
          <w:szCs w:val="24"/>
        </w:rPr>
        <w:t>9</w:t>
      </w:r>
      <w:r>
        <w:rPr>
          <w:sz w:val="24"/>
          <w:szCs w:val="24"/>
        </w:rPr>
        <w:t xml:space="preserve">-2000-4018:0004, bendras plotas </w:t>
      </w:r>
      <w:r w:rsidR="005113E6">
        <w:rPr>
          <w:sz w:val="24"/>
          <w:szCs w:val="24"/>
        </w:rPr>
        <w:br/>
      </w:r>
      <w:r>
        <w:rPr>
          <w:sz w:val="24"/>
          <w:szCs w:val="24"/>
        </w:rPr>
        <w:t>53,78 kv. m), esatį Panevėžio r. sav., Vadoklių sen., Jotainių k., Dvaro g. 8-2;</w:t>
      </w:r>
    </w:p>
    <w:p w14:paraId="25EB5FD7" w14:textId="4BEFCF24" w:rsidR="005F57B3" w:rsidRDefault="005F57B3" w:rsidP="005F57B3">
      <w:pPr>
        <w:ind w:firstLine="1296"/>
        <w:jc w:val="both"/>
        <w:rPr>
          <w:sz w:val="24"/>
          <w:szCs w:val="24"/>
        </w:rPr>
      </w:pPr>
      <w:r>
        <w:rPr>
          <w:sz w:val="24"/>
          <w:szCs w:val="24"/>
        </w:rPr>
        <w:t>1.9. butą/patalpą – butą (unikalus Nr. 669</w:t>
      </w:r>
      <w:r w:rsidR="00622F9F">
        <w:rPr>
          <w:sz w:val="24"/>
          <w:szCs w:val="24"/>
        </w:rPr>
        <w:t>9</w:t>
      </w:r>
      <w:r>
        <w:rPr>
          <w:sz w:val="24"/>
          <w:szCs w:val="24"/>
        </w:rPr>
        <w:t xml:space="preserve">-2000-4018:0007, bendras plotas </w:t>
      </w:r>
      <w:r w:rsidR="005113E6">
        <w:rPr>
          <w:sz w:val="24"/>
          <w:szCs w:val="24"/>
        </w:rPr>
        <w:br/>
      </w:r>
      <w:r>
        <w:rPr>
          <w:sz w:val="24"/>
          <w:szCs w:val="24"/>
        </w:rPr>
        <w:t>53,88 kv. m), esatį Panevėžio r. sav., Vadoklių sen., Jotainių k., Dvaro g. 8-4;</w:t>
      </w:r>
    </w:p>
    <w:p w14:paraId="05BC6A58" w14:textId="49EA8087" w:rsidR="005F57B3" w:rsidRDefault="005F57B3" w:rsidP="005F57B3">
      <w:pPr>
        <w:ind w:firstLine="1296"/>
        <w:jc w:val="both"/>
        <w:rPr>
          <w:sz w:val="24"/>
          <w:szCs w:val="24"/>
        </w:rPr>
      </w:pPr>
      <w:r>
        <w:rPr>
          <w:sz w:val="24"/>
          <w:szCs w:val="24"/>
        </w:rPr>
        <w:t>1.10. butą/patalpą – butą (unikalus Nr. 669</w:t>
      </w:r>
      <w:r w:rsidR="00622F9F">
        <w:rPr>
          <w:sz w:val="24"/>
          <w:szCs w:val="24"/>
        </w:rPr>
        <w:t>9</w:t>
      </w:r>
      <w:r>
        <w:rPr>
          <w:sz w:val="24"/>
          <w:szCs w:val="24"/>
        </w:rPr>
        <w:t xml:space="preserve">-2000-4018:0003, bendras plotas </w:t>
      </w:r>
      <w:r w:rsidR="005113E6">
        <w:rPr>
          <w:sz w:val="24"/>
          <w:szCs w:val="24"/>
        </w:rPr>
        <w:br/>
      </w:r>
      <w:r>
        <w:rPr>
          <w:sz w:val="24"/>
          <w:szCs w:val="24"/>
        </w:rPr>
        <w:t>53,76 kv. m), esatį Panevėžio r. sav., Vadoklių sen., Jotainių k., Dvaro g. 8-5;</w:t>
      </w:r>
    </w:p>
    <w:p w14:paraId="78AF02F5" w14:textId="44519CD3" w:rsidR="000D75F1" w:rsidRDefault="000D75F1" w:rsidP="000D75F1">
      <w:pPr>
        <w:ind w:firstLine="1296"/>
        <w:jc w:val="both"/>
        <w:rPr>
          <w:sz w:val="24"/>
          <w:szCs w:val="24"/>
        </w:rPr>
      </w:pPr>
      <w:r>
        <w:rPr>
          <w:sz w:val="24"/>
          <w:szCs w:val="24"/>
        </w:rPr>
        <w:t>1.11. butą/patalpą – butą (unikalus Nr. 669</w:t>
      </w:r>
      <w:r w:rsidR="00622F9F">
        <w:rPr>
          <w:sz w:val="24"/>
          <w:szCs w:val="24"/>
        </w:rPr>
        <w:t>9</w:t>
      </w:r>
      <w:r>
        <w:rPr>
          <w:sz w:val="24"/>
          <w:szCs w:val="24"/>
        </w:rPr>
        <w:t xml:space="preserve">-2000-4018:0001, bendras plotas </w:t>
      </w:r>
      <w:r w:rsidR="005113E6">
        <w:rPr>
          <w:sz w:val="24"/>
          <w:szCs w:val="24"/>
        </w:rPr>
        <w:br/>
      </w:r>
      <w:r>
        <w:rPr>
          <w:sz w:val="24"/>
          <w:szCs w:val="24"/>
        </w:rPr>
        <w:t>70,58,kv. m kv. m), esatį Panevėžio r. sav., Vadoklių sen., Jotainių k., Dvaro g. 8-6;</w:t>
      </w:r>
    </w:p>
    <w:p w14:paraId="0996B8D1" w14:textId="09FA2612" w:rsidR="005F57B3" w:rsidRDefault="005F57B3" w:rsidP="005F57B3">
      <w:pPr>
        <w:ind w:firstLine="1296"/>
        <w:jc w:val="both"/>
        <w:rPr>
          <w:sz w:val="24"/>
          <w:szCs w:val="24"/>
        </w:rPr>
      </w:pPr>
      <w:r>
        <w:rPr>
          <w:sz w:val="24"/>
          <w:szCs w:val="24"/>
        </w:rPr>
        <w:t>1.1</w:t>
      </w:r>
      <w:r w:rsidR="000D75F1">
        <w:rPr>
          <w:sz w:val="24"/>
          <w:szCs w:val="24"/>
        </w:rPr>
        <w:t>2</w:t>
      </w:r>
      <w:r>
        <w:rPr>
          <w:sz w:val="24"/>
          <w:szCs w:val="24"/>
        </w:rPr>
        <w:t>. butą/patalpą – butą (unikalus Nr. 669</w:t>
      </w:r>
      <w:r w:rsidR="00622F9F">
        <w:rPr>
          <w:sz w:val="24"/>
          <w:szCs w:val="24"/>
        </w:rPr>
        <w:t>9</w:t>
      </w:r>
      <w:r>
        <w:rPr>
          <w:sz w:val="24"/>
          <w:szCs w:val="24"/>
        </w:rPr>
        <w:t xml:space="preserve">-2000-4018:0008, bendras plotas </w:t>
      </w:r>
      <w:r w:rsidR="005113E6">
        <w:rPr>
          <w:sz w:val="24"/>
          <w:szCs w:val="24"/>
        </w:rPr>
        <w:br/>
      </w:r>
      <w:r>
        <w:rPr>
          <w:sz w:val="24"/>
          <w:szCs w:val="24"/>
        </w:rPr>
        <w:t>53,98 kv. m), esatį Panevėžio r. sav., Vadoklių sen., Jotainių k., Dvaro g. 8-7;</w:t>
      </w:r>
    </w:p>
    <w:p w14:paraId="28A11D1F" w14:textId="5C9324BA" w:rsidR="005F57B3" w:rsidRDefault="005F57B3" w:rsidP="005F57B3">
      <w:pPr>
        <w:ind w:firstLine="1296"/>
        <w:jc w:val="both"/>
        <w:rPr>
          <w:sz w:val="24"/>
          <w:szCs w:val="24"/>
        </w:rPr>
      </w:pPr>
      <w:r>
        <w:rPr>
          <w:sz w:val="24"/>
          <w:szCs w:val="24"/>
        </w:rPr>
        <w:t>1.1</w:t>
      </w:r>
      <w:r w:rsidR="000D75F1">
        <w:rPr>
          <w:sz w:val="24"/>
          <w:szCs w:val="24"/>
        </w:rPr>
        <w:t>3</w:t>
      </w:r>
      <w:r>
        <w:rPr>
          <w:sz w:val="24"/>
          <w:szCs w:val="24"/>
        </w:rPr>
        <w:t>.</w:t>
      </w:r>
      <w:r w:rsidRPr="005F57B3">
        <w:rPr>
          <w:sz w:val="24"/>
          <w:szCs w:val="24"/>
        </w:rPr>
        <w:t xml:space="preserve"> </w:t>
      </w:r>
      <w:r>
        <w:rPr>
          <w:sz w:val="24"/>
          <w:szCs w:val="24"/>
        </w:rPr>
        <w:t>butą/patalpą – butą (unikalus Nr. 669</w:t>
      </w:r>
      <w:r w:rsidR="00622F9F">
        <w:rPr>
          <w:sz w:val="24"/>
          <w:szCs w:val="24"/>
        </w:rPr>
        <w:t>9</w:t>
      </w:r>
      <w:r>
        <w:rPr>
          <w:sz w:val="24"/>
          <w:szCs w:val="24"/>
        </w:rPr>
        <w:t xml:space="preserve">-2000-4018:0002, bendras plotas </w:t>
      </w:r>
      <w:r w:rsidR="005113E6">
        <w:rPr>
          <w:sz w:val="24"/>
          <w:szCs w:val="24"/>
        </w:rPr>
        <w:br/>
      </w:r>
      <w:r>
        <w:rPr>
          <w:sz w:val="24"/>
          <w:szCs w:val="24"/>
        </w:rPr>
        <w:t>53,76 kv. m), esatį Panevėžio r. sav., Vadoklių sen., Jotainių k., Dvaro g. 8-8;</w:t>
      </w:r>
    </w:p>
    <w:p w14:paraId="6B7B065E" w14:textId="13F4E983" w:rsidR="00B55330" w:rsidRPr="00C9703E" w:rsidRDefault="005F57B3" w:rsidP="005E33F3">
      <w:pPr>
        <w:ind w:firstLine="1296"/>
        <w:jc w:val="both"/>
        <w:rPr>
          <w:sz w:val="24"/>
          <w:szCs w:val="24"/>
        </w:rPr>
      </w:pPr>
      <w:r>
        <w:rPr>
          <w:sz w:val="24"/>
          <w:szCs w:val="24"/>
        </w:rPr>
        <w:lastRenderedPageBreak/>
        <w:t>1.1</w:t>
      </w:r>
      <w:r w:rsidR="000D75F1">
        <w:rPr>
          <w:sz w:val="24"/>
          <w:szCs w:val="24"/>
        </w:rPr>
        <w:t>4</w:t>
      </w:r>
      <w:r>
        <w:rPr>
          <w:sz w:val="24"/>
          <w:szCs w:val="24"/>
        </w:rPr>
        <w:t>. butą/patalpą – butą (unikalus Nr. 669</w:t>
      </w:r>
      <w:r w:rsidR="00622F9F">
        <w:rPr>
          <w:sz w:val="24"/>
          <w:szCs w:val="24"/>
        </w:rPr>
        <w:t>9</w:t>
      </w:r>
      <w:r>
        <w:rPr>
          <w:sz w:val="24"/>
          <w:szCs w:val="24"/>
        </w:rPr>
        <w:t xml:space="preserve">-2000-4018:0009, bendras plotas </w:t>
      </w:r>
      <w:r w:rsidR="005113E6">
        <w:rPr>
          <w:sz w:val="24"/>
          <w:szCs w:val="24"/>
        </w:rPr>
        <w:br/>
      </w:r>
      <w:r>
        <w:rPr>
          <w:sz w:val="24"/>
          <w:szCs w:val="24"/>
        </w:rPr>
        <w:t>70,55 kv. m), esatį Panevėžio r. sav., Vadoklių sen., Jotainių k., Dvaro g. 8-9.</w:t>
      </w:r>
    </w:p>
    <w:p w14:paraId="7B74C06D" w14:textId="7E3F6939" w:rsidR="005E33F3" w:rsidRPr="00C9703E" w:rsidRDefault="005F57B3" w:rsidP="005E33F3">
      <w:pPr>
        <w:ind w:firstLine="1296"/>
        <w:jc w:val="both"/>
        <w:rPr>
          <w:sz w:val="24"/>
          <w:szCs w:val="24"/>
        </w:rPr>
      </w:pPr>
      <w:r>
        <w:rPr>
          <w:sz w:val="24"/>
          <w:szCs w:val="24"/>
        </w:rPr>
        <w:t>2</w:t>
      </w:r>
      <w:r w:rsidR="005E33F3" w:rsidRPr="00C9703E">
        <w:rPr>
          <w:sz w:val="24"/>
          <w:szCs w:val="24"/>
        </w:rPr>
        <w:t xml:space="preserve">. Įgalioti Panevėžio rajono savivaldybės </w:t>
      </w:r>
      <w:r w:rsidR="00F137E5">
        <w:rPr>
          <w:sz w:val="24"/>
          <w:szCs w:val="24"/>
        </w:rPr>
        <w:t>merą</w:t>
      </w:r>
      <w:r w:rsidR="005E33F3" w:rsidRPr="00C9703E">
        <w:rPr>
          <w:sz w:val="24"/>
          <w:szCs w:val="24"/>
        </w:rPr>
        <w:t xml:space="preserve"> Panevėžio rajono savivaldybės vardu pasirašyti dokumentus, reikalingus šio sprendimo 1 punkte nurodyto turto perėmimu</w:t>
      </w:r>
      <w:r w:rsidR="00C9703E">
        <w:rPr>
          <w:sz w:val="24"/>
          <w:szCs w:val="24"/>
        </w:rPr>
        <w:t>i</w:t>
      </w:r>
      <w:r w:rsidR="005E33F3" w:rsidRPr="00C9703E">
        <w:rPr>
          <w:sz w:val="24"/>
          <w:szCs w:val="24"/>
        </w:rPr>
        <w:t xml:space="preserve">. </w:t>
      </w:r>
    </w:p>
    <w:p w14:paraId="19C33E06" w14:textId="0AADFB96" w:rsidR="00237F74" w:rsidRPr="00C9703E" w:rsidRDefault="00237F74" w:rsidP="009516C7">
      <w:pPr>
        <w:pStyle w:val="Betarp"/>
        <w:tabs>
          <w:tab w:val="left" w:pos="851"/>
        </w:tabs>
        <w:jc w:val="both"/>
        <w:rPr>
          <w:sz w:val="24"/>
          <w:szCs w:val="24"/>
        </w:rPr>
      </w:pPr>
      <w:r w:rsidRPr="00C9703E">
        <w:rPr>
          <w:sz w:val="24"/>
          <w:szCs w:val="24"/>
        </w:rPr>
        <w:tab/>
      </w:r>
      <w:r w:rsidR="00481531" w:rsidRPr="00C9703E">
        <w:rPr>
          <w:sz w:val="24"/>
          <w:szCs w:val="24"/>
        </w:rPr>
        <w:t>Š</w:t>
      </w:r>
      <w:r w:rsidRPr="00C9703E">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Default="00237F74" w:rsidP="009516C7">
      <w:pPr>
        <w:tabs>
          <w:tab w:val="left" w:pos="6917"/>
        </w:tabs>
        <w:jc w:val="both"/>
        <w:rPr>
          <w:sz w:val="24"/>
          <w:szCs w:val="24"/>
        </w:rPr>
      </w:pPr>
    </w:p>
    <w:p w14:paraId="77AEDED6" w14:textId="77777777" w:rsidR="00B55330" w:rsidRDefault="00B55330" w:rsidP="009516C7">
      <w:pPr>
        <w:tabs>
          <w:tab w:val="left" w:pos="6917"/>
        </w:tabs>
        <w:jc w:val="both"/>
        <w:rPr>
          <w:sz w:val="24"/>
          <w:szCs w:val="24"/>
        </w:rPr>
      </w:pPr>
    </w:p>
    <w:p w14:paraId="550AA1EE" w14:textId="77777777" w:rsidR="00277DE8" w:rsidRDefault="00277DE8" w:rsidP="00277DE8">
      <w:pPr>
        <w:ind w:right="-15"/>
        <w:jc w:val="both"/>
        <w:rPr>
          <w:sz w:val="24"/>
          <w:szCs w:val="24"/>
        </w:rPr>
      </w:pPr>
      <w:r>
        <w:rPr>
          <w:sz w:val="24"/>
          <w:szCs w:val="24"/>
        </w:rPr>
        <w:t>Savivaldybės meras                                                                                                  Antanas Pocius</w:t>
      </w:r>
    </w:p>
    <w:p w14:paraId="13F2FB3C" w14:textId="77777777" w:rsidR="00277DE8" w:rsidRDefault="00277DE8" w:rsidP="00277DE8">
      <w:pPr>
        <w:ind w:firstLine="720"/>
        <w:jc w:val="both"/>
        <w:rPr>
          <w:sz w:val="24"/>
          <w:szCs w:val="24"/>
        </w:rPr>
      </w:pPr>
    </w:p>
    <w:p w14:paraId="5655D3AB" w14:textId="77777777" w:rsidR="00B55330" w:rsidRDefault="00B55330" w:rsidP="009516C7">
      <w:pPr>
        <w:tabs>
          <w:tab w:val="left" w:pos="6917"/>
        </w:tabs>
        <w:jc w:val="both"/>
        <w:rPr>
          <w:sz w:val="24"/>
          <w:szCs w:val="24"/>
        </w:rPr>
      </w:pPr>
    </w:p>
    <w:p w14:paraId="427EE134" w14:textId="77777777" w:rsidR="00B55330" w:rsidRDefault="00B55330" w:rsidP="009516C7">
      <w:pPr>
        <w:tabs>
          <w:tab w:val="left" w:pos="6917"/>
        </w:tabs>
        <w:jc w:val="both"/>
        <w:rPr>
          <w:sz w:val="24"/>
          <w:szCs w:val="24"/>
        </w:rPr>
      </w:pPr>
    </w:p>
    <w:p w14:paraId="3FD3961A" w14:textId="77777777" w:rsidR="00B55330" w:rsidRDefault="00B55330" w:rsidP="009516C7">
      <w:pPr>
        <w:tabs>
          <w:tab w:val="left" w:pos="6917"/>
        </w:tabs>
        <w:jc w:val="both"/>
        <w:rPr>
          <w:sz w:val="24"/>
          <w:szCs w:val="24"/>
        </w:rPr>
      </w:pPr>
    </w:p>
    <w:p w14:paraId="284F17BD" w14:textId="77777777" w:rsidR="00B55330" w:rsidRDefault="00B55330" w:rsidP="009516C7">
      <w:pPr>
        <w:tabs>
          <w:tab w:val="left" w:pos="6917"/>
        </w:tabs>
        <w:jc w:val="both"/>
        <w:rPr>
          <w:sz w:val="24"/>
          <w:szCs w:val="24"/>
        </w:rPr>
      </w:pPr>
    </w:p>
    <w:p w14:paraId="454A125C" w14:textId="77777777" w:rsidR="00B55330" w:rsidRDefault="00B55330" w:rsidP="009516C7">
      <w:pPr>
        <w:tabs>
          <w:tab w:val="left" w:pos="6917"/>
        </w:tabs>
        <w:jc w:val="both"/>
        <w:rPr>
          <w:sz w:val="24"/>
          <w:szCs w:val="24"/>
        </w:rPr>
      </w:pPr>
    </w:p>
    <w:p w14:paraId="699CC888" w14:textId="77777777" w:rsidR="005F57B3" w:rsidRDefault="005F57B3" w:rsidP="009516C7">
      <w:pPr>
        <w:tabs>
          <w:tab w:val="left" w:pos="6917"/>
        </w:tabs>
        <w:jc w:val="both"/>
        <w:rPr>
          <w:sz w:val="24"/>
          <w:szCs w:val="24"/>
        </w:rPr>
      </w:pPr>
    </w:p>
    <w:p w14:paraId="4E0C9B9C" w14:textId="77777777" w:rsidR="005F57B3" w:rsidRDefault="005F57B3" w:rsidP="009516C7">
      <w:pPr>
        <w:tabs>
          <w:tab w:val="left" w:pos="6917"/>
        </w:tabs>
        <w:jc w:val="both"/>
        <w:rPr>
          <w:sz w:val="24"/>
          <w:szCs w:val="24"/>
        </w:rPr>
      </w:pPr>
    </w:p>
    <w:p w14:paraId="164AF4F5" w14:textId="77777777" w:rsidR="005F57B3" w:rsidRDefault="005F57B3" w:rsidP="009516C7">
      <w:pPr>
        <w:tabs>
          <w:tab w:val="left" w:pos="6917"/>
        </w:tabs>
        <w:jc w:val="both"/>
        <w:rPr>
          <w:sz w:val="24"/>
          <w:szCs w:val="24"/>
        </w:rPr>
      </w:pPr>
    </w:p>
    <w:p w14:paraId="389ACA84" w14:textId="77777777" w:rsidR="005F57B3" w:rsidRDefault="005F57B3" w:rsidP="009516C7">
      <w:pPr>
        <w:tabs>
          <w:tab w:val="left" w:pos="6917"/>
        </w:tabs>
        <w:jc w:val="both"/>
        <w:rPr>
          <w:sz w:val="24"/>
          <w:szCs w:val="24"/>
        </w:rPr>
      </w:pPr>
    </w:p>
    <w:p w14:paraId="3A20D0BE" w14:textId="77777777" w:rsidR="005F57B3" w:rsidRDefault="005F57B3" w:rsidP="009516C7">
      <w:pPr>
        <w:tabs>
          <w:tab w:val="left" w:pos="6917"/>
        </w:tabs>
        <w:jc w:val="both"/>
        <w:rPr>
          <w:sz w:val="24"/>
          <w:szCs w:val="24"/>
        </w:rPr>
      </w:pPr>
    </w:p>
    <w:p w14:paraId="25E44A29" w14:textId="77777777" w:rsidR="005F57B3" w:rsidRDefault="005F57B3" w:rsidP="009516C7">
      <w:pPr>
        <w:tabs>
          <w:tab w:val="left" w:pos="6917"/>
        </w:tabs>
        <w:jc w:val="both"/>
        <w:rPr>
          <w:sz w:val="24"/>
          <w:szCs w:val="24"/>
        </w:rPr>
      </w:pPr>
    </w:p>
    <w:p w14:paraId="421F4F6E" w14:textId="77777777" w:rsidR="005F57B3" w:rsidRDefault="005F57B3" w:rsidP="009516C7">
      <w:pPr>
        <w:tabs>
          <w:tab w:val="left" w:pos="6917"/>
        </w:tabs>
        <w:jc w:val="both"/>
        <w:rPr>
          <w:sz w:val="24"/>
          <w:szCs w:val="24"/>
        </w:rPr>
      </w:pPr>
    </w:p>
    <w:p w14:paraId="456B33E6" w14:textId="77777777" w:rsidR="005F57B3" w:rsidRDefault="005F57B3" w:rsidP="009516C7">
      <w:pPr>
        <w:tabs>
          <w:tab w:val="left" w:pos="6917"/>
        </w:tabs>
        <w:jc w:val="both"/>
        <w:rPr>
          <w:sz w:val="24"/>
          <w:szCs w:val="24"/>
        </w:rPr>
      </w:pPr>
    </w:p>
    <w:p w14:paraId="3449CAAF" w14:textId="77777777" w:rsidR="005F57B3" w:rsidRDefault="005F57B3" w:rsidP="009516C7">
      <w:pPr>
        <w:tabs>
          <w:tab w:val="left" w:pos="6917"/>
        </w:tabs>
        <w:jc w:val="both"/>
        <w:rPr>
          <w:sz w:val="24"/>
          <w:szCs w:val="24"/>
        </w:rPr>
      </w:pPr>
    </w:p>
    <w:p w14:paraId="00D97037" w14:textId="77777777" w:rsidR="005F57B3" w:rsidRDefault="005F57B3" w:rsidP="009516C7">
      <w:pPr>
        <w:tabs>
          <w:tab w:val="left" w:pos="6917"/>
        </w:tabs>
        <w:jc w:val="both"/>
        <w:rPr>
          <w:sz w:val="24"/>
          <w:szCs w:val="24"/>
        </w:rPr>
      </w:pPr>
    </w:p>
    <w:p w14:paraId="4CAFDC4B" w14:textId="77777777" w:rsidR="005F57B3" w:rsidRDefault="005F57B3" w:rsidP="009516C7">
      <w:pPr>
        <w:tabs>
          <w:tab w:val="left" w:pos="6917"/>
        </w:tabs>
        <w:jc w:val="both"/>
        <w:rPr>
          <w:sz w:val="24"/>
          <w:szCs w:val="24"/>
        </w:rPr>
      </w:pPr>
    </w:p>
    <w:p w14:paraId="36681CCE" w14:textId="77777777" w:rsidR="005F57B3" w:rsidRDefault="005F57B3" w:rsidP="009516C7">
      <w:pPr>
        <w:tabs>
          <w:tab w:val="left" w:pos="6917"/>
        </w:tabs>
        <w:jc w:val="both"/>
        <w:rPr>
          <w:sz w:val="24"/>
          <w:szCs w:val="24"/>
        </w:rPr>
      </w:pPr>
    </w:p>
    <w:p w14:paraId="6C4D3A59" w14:textId="77777777" w:rsidR="005F57B3" w:rsidRDefault="005F57B3" w:rsidP="009516C7">
      <w:pPr>
        <w:tabs>
          <w:tab w:val="left" w:pos="6917"/>
        </w:tabs>
        <w:jc w:val="both"/>
        <w:rPr>
          <w:sz w:val="24"/>
          <w:szCs w:val="24"/>
        </w:rPr>
      </w:pPr>
    </w:p>
    <w:p w14:paraId="2F585C9A" w14:textId="77777777" w:rsidR="005F57B3" w:rsidRDefault="005F57B3" w:rsidP="009516C7">
      <w:pPr>
        <w:tabs>
          <w:tab w:val="left" w:pos="6917"/>
        </w:tabs>
        <w:jc w:val="both"/>
        <w:rPr>
          <w:sz w:val="24"/>
          <w:szCs w:val="24"/>
        </w:rPr>
      </w:pPr>
    </w:p>
    <w:p w14:paraId="59339FDF" w14:textId="77777777" w:rsidR="005F57B3" w:rsidRDefault="005F57B3" w:rsidP="009516C7">
      <w:pPr>
        <w:tabs>
          <w:tab w:val="left" w:pos="6917"/>
        </w:tabs>
        <w:jc w:val="both"/>
        <w:rPr>
          <w:sz w:val="24"/>
          <w:szCs w:val="24"/>
        </w:rPr>
      </w:pPr>
    </w:p>
    <w:p w14:paraId="20E4FD86" w14:textId="77777777" w:rsidR="005F57B3" w:rsidRDefault="005F57B3" w:rsidP="009516C7">
      <w:pPr>
        <w:tabs>
          <w:tab w:val="left" w:pos="6917"/>
        </w:tabs>
        <w:jc w:val="both"/>
        <w:rPr>
          <w:sz w:val="24"/>
          <w:szCs w:val="24"/>
        </w:rPr>
      </w:pPr>
    </w:p>
    <w:p w14:paraId="7B83C313" w14:textId="77777777" w:rsidR="005F57B3" w:rsidRDefault="005F57B3" w:rsidP="009516C7">
      <w:pPr>
        <w:tabs>
          <w:tab w:val="left" w:pos="6917"/>
        </w:tabs>
        <w:jc w:val="both"/>
        <w:rPr>
          <w:sz w:val="24"/>
          <w:szCs w:val="24"/>
        </w:rPr>
      </w:pPr>
    </w:p>
    <w:p w14:paraId="0A1D3A6B" w14:textId="77777777" w:rsidR="005F57B3" w:rsidRDefault="005F57B3" w:rsidP="009516C7">
      <w:pPr>
        <w:tabs>
          <w:tab w:val="left" w:pos="6917"/>
        </w:tabs>
        <w:jc w:val="both"/>
        <w:rPr>
          <w:sz w:val="24"/>
          <w:szCs w:val="24"/>
        </w:rPr>
      </w:pPr>
    </w:p>
    <w:p w14:paraId="04C68C08" w14:textId="77777777" w:rsidR="005F57B3" w:rsidRDefault="005F57B3" w:rsidP="009516C7">
      <w:pPr>
        <w:tabs>
          <w:tab w:val="left" w:pos="6917"/>
        </w:tabs>
        <w:jc w:val="both"/>
        <w:rPr>
          <w:sz w:val="24"/>
          <w:szCs w:val="24"/>
        </w:rPr>
      </w:pPr>
    </w:p>
    <w:p w14:paraId="48DF5786" w14:textId="77777777" w:rsidR="005F57B3" w:rsidRDefault="005F57B3" w:rsidP="009516C7">
      <w:pPr>
        <w:tabs>
          <w:tab w:val="left" w:pos="6917"/>
        </w:tabs>
        <w:jc w:val="both"/>
        <w:rPr>
          <w:sz w:val="24"/>
          <w:szCs w:val="24"/>
        </w:rPr>
      </w:pPr>
    </w:p>
    <w:p w14:paraId="5C46AD65" w14:textId="77777777" w:rsidR="005F57B3" w:rsidRDefault="005F57B3" w:rsidP="009516C7">
      <w:pPr>
        <w:tabs>
          <w:tab w:val="left" w:pos="6917"/>
        </w:tabs>
        <w:jc w:val="both"/>
        <w:rPr>
          <w:sz w:val="24"/>
          <w:szCs w:val="24"/>
        </w:rPr>
      </w:pPr>
    </w:p>
    <w:p w14:paraId="4FBF7604" w14:textId="77777777" w:rsidR="005F57B3" w:rsidRDefault="005F57B3" w:rsidP="009516C7">
      <w:pPr>
        <w:tabs>
          <w:tab w:val="left" w:pos="6917"/>
        </w:tabs>
        <w:jc w:val="both"/>
        <w:rPr>
          <w:sz w:val="24"/>
          <w:szCs w:val="24"/>
        </w:rPr>
      </w:pPr>
    </w:p>
    <w:p w14:paraId="558531F0" w14:textId="77777777" w:rsidR="009405B4" w:rsidRDefault="009405B4" w:rsidP="009516C7">
      <w:pPr>
        <w:tabs>
          <w:tab w:val="left" w:pos="6917"/>
        </w:tabs>
        <w:jc w:val="both"/>
        <w:rPr>
          <w:sz w:val="24"/>
          <w:szCs w:val="24"/>
        </w:rPr>
      </w:pPr>
    </w:p>
    <w:p w14:paraId="46B82B62" w14:textId="77777777" w:rsidR="009405B4" w:rsidRDefault="009405B4" w:rsidP="009516C7">
      <w:pPr>
        <w:tabs>
          <w:tab w:val="left" w:pos="6917"/>
        </w:tabs>
        <w:jc w:val="both"/>
        <w:rPr>
          <w:sz w:val="24"/>
          <w:szCs w:val="24"/>
        </w:rPr>
      </w:pPr>
    </w:p>
    <w:p w14:paraId="1FE9B069" w14:textId="77777777" w:rsidR="009405B4" w:rsidRDefault="009405B4" w:rsidP="009516C7">
      <w:pPr>
        <w:tabs>
          <w:tab w:val="left" w:pos="6917"/>
        </w:tabs>
        <w:jc w:val="both"/>
        <w:rPr>
          <w:sz w:val="24"/>
          <w:szCs w:val="24"/>
        </w:rPr>
      </w:pPr>
    </w:p>
    <w:p w14:paraId="72F0F436" w14:textId="77777777" w:rsidR="005F57B3" w:rsidRDefault="005F57B3" w:rsidP="009516C7">
      <w:pPr>
        <w:tabs>
          <w:tab w:val="left" w:pos="6917"/>
        </w:tabs>
        <w:jc w:val="both"/>
        <w:rPr>
          <w:sz w:val="24"/>
          <w:szCs w:val="24"/>
        </w:rPr>
      </w:pPr>
    </w:p>
    <w:p w14:paraId="42A47843" w14:textId="77777777" w:rsidR="005F57B3" w:rsidRDefault="005F57B3" w:rsidP="009516C7">
      <w:pPr>
        <w:tabs>
          <w:tab w:val="left" w:pos="6917"/>
        </w:tabs>
        <w:jc w:val="both"/>
        <w:rPr>
          <w:sz w:val="24"/>
          <w:szCs w:val="24"/>
        </w:rPr>
      </w:pPr>
    </w:p>
    <w:p w14:paraId="1D3C41D0" w14:textId="77777777" w:rsidR="005F57B3" w:rsidRDefault="005F57B3" w:rsidP="009516C7">
      <w:pPr>
        <w:tabs>
          <w:tab w:val="left" w:pos="6917"/>
        </w:tabs>
        <w:jc w:val="both"/>
        <w:rPr>
          <w:sz w:val="24"/>
          <w:szCs w:val="24"/>
        </w:rPr>
      </w:pPr>
    </w:p>
    <w:p w14:paraId="6CEB7739" w14:textId="77777777" w:rsidR="005F57B3" w:rsidRDefault="005F57B3" w:rsidP="009516C7">
      <w:pPr>
        <w:tabs>
          <w:tab w:val="left" w:pos="6917"/>
        </w:tabs>
        <w:jc w:val="both"/>
        <w:rPr>
          <w:sz w:val="24"/>
          <w:szCs w:val="24"/>
        </w:rPr>
      </w:pPr>
    </w:p>
    <w:sectPr w:rsidR="005F57B3">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406C8"/>
    <w:rsid w:val="000476DF"/>
    <w:rsid w:val="00060523"/>
    <w:rsid w:val="0007102F"/>
    <w:rsid w:val="00086CE1"/>
    <w:rsid w:val="00091635"/>
    <w:rsid w:val="00096FC8"/>
    <w:rsid w:val="00097E49"/>
    <w:rsid w:val="000A37A1"/>
    <w:rsid w:val="000A4573"/>
    <w:rsid w:val="000D16D4"/>
    <w:rsid w:val="000D75F1"/>
    <w:rsid w:val="000E1568"/>
    <w:rsid w:val="000E4488"/>
    <w:rsid w:val="000F23CE"/>
    <w:rsid w:val="000F2AA7"/>
    <w:rsid w:val="000F30F9"/>
    <w:rsid w:val="000F30FA"/>
    <w:rsid w:val="001018B1"/>
    <w:rsid w:val="00116C4D"/>
    <w:rsid w:val="00127925"/>
    <w:rsid w:val="001353D0"/>
    <w:rsid w:val="00141CC8"/>
    <w:rsid w:val="001503E5"/>
    <w:rsid w:val="00156AD4"/>
    <w:rsid w:val="0016321D"/>
    <w:rsid w:val="00166C9E"/>
    <w:rsid w:val="00170576"/>
    <w:rsid w:val="0017207A"/>
    <w:rsid w:val="00176D46"/>
    <w:rsid w:val="00193B1E"/>
    <w:rsid w:val="00196025"/>
    <w:rsid w:val="001A00A3"/>
    <w:rsid w:val="001A578A"/>
    <w:rsid w:val="001B7776"/>
    <w:rsid w:val="001C30E8"/>
    <w:rsid w:val="001C3905"/>
    <w:rsid w:val="001C52D0"/>
    <w:rsid w:val="001D3C7D"/>
    <w:rsid w:val="001E0DB1"/>
    <w:rsid w:val="001E6637"/>
    <w:rsid w:val="00214E05"/>
    <w:rsid w:val="00216F77"/>
    <w:rsid w:val="00234050"/>
    <w:rsid w:val="00237F74"/>
    <w:rsid w:val="00242870"/>
    <w:rsid w:val="00257EC9"/>
    <w:rsid w:val="00260EE2"/>
    <w:rsid w:val="00273231"/>
    <w:rsid w:val="00276332"/>
    <w:rsid w:val="00277DE8"/>
    <w:rsid w:val="00290AF8"/>
    <w:rsid w:val="002932FE"/>
    <w:rsid w:val="00296DCB"/>
    <w:rsid w:val="002A3CD6"/>
    <w:rsid w:val="002A55C2"/>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23A3"/>
    <w:rsid w:val="00365E78"/>
    <w:rsid w:val="00367DA1"/>
    <w:rsid w:val="003837B0"/>
    <w:rsid w:val="003C2BD5"/>
    <w:rsid w:val="003C5D62"/>
    <w:rsid w:val="003D56F2"/>
    <w:rsid w:val="003D7D22"/>
    <w:rsid w:val="003E31F0"/>
    <w:rsid w:val="003E3806"/>
    <w:rsid w:val="003E6258"/>
    <w:rsid w:val="003F0BDD"/>
    <w:rsid w:val="003F2972"/>
    <w:rsid w:val="003F4019"/>
    <w:rsid w:val="003F7CFD"/>
    <w:rsid w:val="00400ECE"/>
    <w:rsid w:val="0040138D"/>
    <w:rsid w:val="0042345B"/>
    <w:rsid w:val="004324B3"/>
    <w:rsid w:val="004531FC"/>
    <w:rsid w:val="004556EA"/>
    <w:rsid w:val="00457662"/>
    <w:rsid w:val="00466951"/>
    <w:rsid w:val="0047321D"/>
    <w:rsid w:val="004804D8"/>
    <w:rsid w:val="00481531"/>
    <w:rsid w:val="004A5B69"/>
    <w:rsid w:val="004B1C91"/>
    <w:rsid w:val="004B7DBB"/>
    <w:rsid w:val="004C7A76"/>
    <w:rsid w:val="004D1DC8"/>
    <w:rsid w:val="004D3390"/>
    <w:rsid w:val="004D47C5"/>
    <w:rsid w:val="004F0CF5"/>
    <w:rsid w:val="00502A0F"/>
    <w:rsid w:val="00503EB1"/>
    <w:rsid w:val="005113E6"/>
    <w:rsid w:val="00526569"/>
    <w:rsid w:val="005273B3"/>
    <w:rsid w:val="0053376B"/>
    <w:rsid w:val="00533973"/>
    <w:rsid w:val="00541050"/>
    <w:rsid w:val="0054203E"/>
    <w:rsid w:val="00562637"/>
    <w:rsid w:val="00565338"/>
    <w:rsid w:val="00566D06"/>
    <w:rsid w:val="00567631"/>
    <w:rsid w:val="005807D5"/>
    <w:rsid w:val="005928B9"/>
    <w:rsid w:val="00594ABF"/>
    <w:rsid w:val="005A728A"/>
    <w:rsid w:val="005D482A"/>
    <w:rsid w:val="005E33F3"/>
    <w:rsid w:val="005F57B3"/>
    <w:rsid w:val="006156BD"/>
    <w:rsid w:val="00622EEC"/>
    <w:rsid w:val="00622F9F"/>
    <w:rsid w:val="00647A5B"/>
    <w:rsid w:val="00650C77"/>
    <w:rsid w:val="006546DE"/>
    <w:rsid w:val="00662805"/>
    <w:rsid w:val="00664772"/>
    <w:rsid w:val="0069221B"/>
    <w:rsid w:val="00694AA1"/>
    <w:rsid w:val="006D1FF3"/>
    <w:rsid w:val="006D32B5"/>
    <w:rsid w:val="006F078E"/>
    <w:rsid w:val="00701B34"/>
    <w:rsid w:val="0070733F"/>
    <w:rsid w:val="00713745"/>
    <w:rsid w:val="00720A84"/>
    <w:rsid w:val="00741C5D"/>
    <w:rsid w:val="00756701"/>
    <w:rsid w:val="00761FDB"/>
    <w:rsid w:val="007803F5"/>
    <w:rsid w:val="00780BCB"/>
    <w:rsid w:val="007836AD"/>
    <w:rsid w:val="00786DCF"/>
    <w:rsid w:val="00790167"/>
    <w:rsid w:val="00793FAC"/>
    <w:rsid w:val="007A019B"/>
    <w:rsid w:val="007A52EB"/>
    <w:rsid w:val="007A6A46"/>
    <w:rsid w:val="007B5CD9"/>
    <w:rsid w:val="007B637C"/>
    <w:rsid w:val="007C4B96"/>
    <w:rsid w:val="007D1258"/>
    <w:rsid w:val="007E424E"/>
    <w:rsid w:val="0080151A"/>
    <w:rsid w:val="008018DF"/>
    <w:rsid w:val="0080588D"/>
    <w:rsid w:val="0080640F"/>
    <w:rsid w:val="00811F30"/>
    <w:rsid w:val="00815268"/>
    <w:rsid w:val="00817FEE"/>
    <w:rsid w:val="008302AB"/>
    <w:rsid w:val="008665D4"/>
    <w:rsid w:val="0088291B"/>
    <w:rsid w:val="00885584"/>
    <w:rsid w:val="00892589"/>
    <w:rsid w:val="008A0CE1"/>
    <w:rsid w:val="008B3693"/>
    <w:rsid w:val="008B3764"/>
    <w:rsid w:val="008C40DC"/>
    <w:rsid w:val="008C7E6E"/>
    <w:rsid w:val="008D4E22"/>
    <w:rsid w:val="008D53EA"/>
    <w:rsid w:val="008D758B"/>
    <w:rsid w:val="008E091B"/>
    <w:rsid w:val="008E71E8"/>
    <w:rsid w:val="008F00D4"/>
    <w:rsid w:val="008F0838"/>
    <w:rsid w:val="008F2569"/>
    <w:rsid w:val="00906A18"/>
    <w:rsid w:val="00917619"/>
    <w:rsid w:val="009240AD"/>
    <w:rsid w:val="0092492A"/>
    <w:rsid w:val="00933153"/>
    <w:rsid w:val="009405B4"/>
    <w:rsid w:val="00946707"/>
    <w:rsid w:val="009516C7"/>
    <w:rsid w:val="0096616D"/>
    <w:rsid w:val="0097397C"/>
    <w:rsid w:val="009768AF"/>
    <w:rsid w:val="009A3D9A"/>
    <w:rsid w:val="009C2F38"/>
    <w:rsid w:val="009C4398"/>
    <w:rsid w:val="009D54F8"/>
    <w:rsid w:val="009F3640"/>
    <w:rsid w:val="00A055D7"/>
    <w:rsid w:val="00A059F6"/>
    <w:rsid w:val="00A13C8F"/>
    <w:rsid w:val="00A21C22"/>
    <w:rsid w:val="00A2462A"/>
    <w:rsid w:val="00A378CE"/>
    <w:rsid w:val="00A43B33"/>
    <w:rsid w:val="00A45CF0"/>
    <w:rsid w:val="00A46FE6"/>
    <w:rsid w:val="00A526BD"/>
    <w:rsid w:val="00A606BC"/>
    <w:rsid w:val="00A61969"/>
    <w:rsid w:val="00A62B7C"/>
    <w:rsid w:val="00A7169A"/>
    <w:rsid w:val="00A717CB"/>
    <w:rsid w:val="00A71C58"/>
    <w:rsid w:val="00A72EB5"/>
    <w:rsid w:val="00A77BDD"/>
    <w:rsid w:val="00A80544"/>
    <w:rsid w:val="00A80C38"/>
    <w:rsid w:val="00A87CFC"/>
    <w:rsid w:val="00AB6C6C"/>
    <w:rsid w:val="00AC48C0"/>
    <w:rsid w:val="00AD25C8"/>
    <w:rsid w:val="00AF13BD"/>
    <w:rsid w:val="00AF1D3F"/>
    <w:rsid w:val="00AF70D2"/>
    <w:rsid w:val="00B10454"/>
    <w:rsid w:val="00B11D1B"/>
    <w:rsid w:val="00B30AA0"/>
    <w:rsid w:val="00B40FF5"/>
    <w:rsid w:val="00B53E3E"/>
    <w:rsid w:val="00B55330"/>
    <w:rsid w:val="00B665C3"/>
    <w:rsid w:val="00B75474"/>
    <w:rsid w:val="00B76FE2"/>
    <w:rsid w:val="00B92051"/>
    <w:rsid w:val="00B92827"/>
    <w:rsid w:val="00BA4004"/>
    <w:rsid w:val="00BC16E0"/>
    <w:rsid w:val="00BE5B0B"/>
    <w:rsid w:val="00BF2098"/>
    <w:rsid w:val="00BF3049"/>
    <w:rsid w:val="00BF3E8D"/>
    <w:rsid w:val="00BF505B"/>
    <w:rsid w:val="00C04058"/>
    <w:rsid w:val="00C1076A"/>
    <w:rsid w:val="00C1421D"/>
    <w:rsid w:val="00C24164"/>
    <w:rsid w:val="00C40233"/>
    <w:rsid w:val="00C4421B"/>
    <w:rsid w:val="00C61B46"/>
    <w:rsid w:val="00C66530"/>
    <w:rsid w:val="00C87463"/>
    <w:rsid w:val="00C9703E"/>
    <w:rsid w:val="00CA421D"/>
    <w:rsid w:val="00CA5EC6"/>
    <w:rsid w:val="00CB1F72"/>
    <w:rsid w:val="00CC3BFA"/>
    <w:rsid w:val="00CC66EB"/>
    <w:rsid w:val="00CE6245"/>
    <w:rsid w:val="00D07B48"/>
    <w:rsid w:val="00D202E9"/>
    <w:rsid w:val="00D22BC1"/>
    <w:rsid w:val="00D25A31"/>
    <w:rsid w:val="00D33198"/>
    <w:rsid w:val="00D62AA6"/>
    <w:rsid w:val="00D63705"/>
    <w:rsid w:val="00D760F4"/>
    <w:rsid w:val="00D84607"/>
    <w:rsid w:val="00D90353"/>
    <w:rsid w:val="00D946C6"/>
    <w:rsid w:val="00D96FDF"/>
    <w:rsid w:val="00DA0770"/>
    <w:rsid w:val="00DA37A9"/>
    <w:rsid w:val="00DA4A2E"/>
    <w:rsid w:val="00DB165D"/>
    <w:rsid w:val="00DB6D76"/>
    <w:rsid w:val="00DD2D98"/>
    <w:rsid w:val="00DF770F"/>
    <w:rsid w:val="00DF79F7"/>
    <w:rsid w:val="00E13D8A"/>
    <w:rsid w:val="00E261CB"/>
    <w:rsid w:val="00E750D1"/>
    <w:rsid w:val="00E8261A"/>
    <w:rsid w:val="00E838BE"/>
    <w:rsid w:val="00E90BF8"/>
    <w:rsid w:val="00E91C97"/>
    <w:rsid w:val="00E91DEC"/>
    <w:rsid w:val="00E9229E"/>
    <w:rsid w:val="00E95192"/>
    <w:rsid w:val="00EC7A18"/>
    <w:rsid w:val="00EF37D2"/>
    <w:rsid w:val="00EF3BD3"/>
    <w:rsid w:val="00F02FC0"/>
    <w:rsid w:val="00F0548D"/>
    <w:rsid w:val="00F054C4"/>
    <w:rsid w:val="00F12500"/>
    <w:rsid w:val="00F137E5"/>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2800</Words>
  <Characters>1597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2026-05-13T10:24:00Z</cp:lastPrinted>
  <dcterms:created xsi:type="dcterms:W3CDTF">2026-05-27T13:33:00Z</dcterms:created>
  <dcterms:modified xsi:type="dcterms:W3CDTF">2026-05-27T13:33:00Z</dcterms:modified>
</cp:coreProperties>
</file>