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eastAsia="lt-LT"/>
        </w:rPr>
        <w:drawing>
          <wp:inline distT="0" distB="0" distL="0" distR="0" wp14:anchorId="20530BB9" wp14:editId="2CF576B3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:rsidR="00FB757B" w:rsidRPr="00FB757B" w:rsidRDefault="00FB757B" w:rsidP="00FB757B">
      <w:pPr>
        <w:suppressAutoHyphens/>
        <w:spacing w:after="0" w:line="240" w:lineRule="auto"/>
        <w:ind w:right="134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757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DĖL LEIDIMO PANEVĖŽIO </w:t>
      </w:r>
      <w:r w:rsidR="00166EA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RAJONO</w:t>
      </w:r>
      <w:r w:rsidRPr="00FB757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SAVIVALDYBĖS ADMINISTRACIJOS </w:t>
      </w:r>
      <w:r w:rsidR="000F2CD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PAĮSTRIO</w:t>
      </w:r>
      <w:r w:rsidR="00166EA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SENIŪNIJAI</w:t>
      </w:r>
      <w:r w:rsidRPr="00FB757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KIRSTI, KITAIP PAŠALINTI IŠ AUGIMO VIETOS, INTENSYVIAI GENĖTI SAUGOTINUS ŽELDINIUS </w:t>
      </w:r>
    </w:p>
    <w:p w:rsidR="002F21A7" w:rsidRPr="00701510" w:rsidRDefault="002F21A7" w:rsidP="002F2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F21A7" w:rsidRPr="00FE4C30" w:rsidRDefault="00166EA2" w:rsidP="002F21A7">
      <w:pPr>
        <w:spacing w:after="0" w:line="240" w:lineRule="auto"/>
        <w:ind w:left="839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2024</w:t>
      </w:r>
      <w:r w:rsidR="002F21A7"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</w:t>
      </w:r>
      <w:r w:rsidR="00A633E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844CA3">
        <w:rPr>
          <w:rFonts w:ascii="Times New Roman" w:eastAsia="Times New Roman" w:hAnsi="Times New Roman" w:cs="Times New Roman"/>
          <w:sz w:val="24"/>
          <w:szCs w:val="24"/>
          <w:lang w:eastAsia="lt-LT"/>
        </w:rPr>
        <w:t>gegužės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</w:t>
      </w:r>
      <w:r w:rsidR="002F21A7"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d. Nr. M-</w:t>
      </w:r>
    </w:p>
    <w:p w:rsidR="002F21A7" w:rsidRPr="00FE4C30" w:rsidRDefault="002F21A7" w:rsidP="002F21A7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Panevėžys</w:t>
      </w:r>
    </w:p>
    <w:p w:rsidR="00166EA2" w:rsidRDefault="00166EA2" w:rsidP="00166E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331AF" w:rsidRPr="004331AF" w:rsidRDefault="004E4E73" w:rsidP="00166EA2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927AE">
        <w:rPr>
          <w:rFonts w:ascii="Times New Roman" w:hAnsi="Times New Roman" w:cs="Times New Roman"/>
          <w:sz w:val="24"/>
          <w:szCs w:val="24"/>
        </w:rPr>
        <w:t xml:space="preserve">Vadovaudamasis Lietuvos Respublikos vietos savivaldos </w:t>
      </w:r>
      <w:r w:rsidR="00DA3BE3">
        <w:rPr>
          <w:rFonts w:ascii="Times New Roman" w:hAnsi="Times New Roman" w:cs="Times New Roman"/>
          <w:sz w:val="24"/>
          <w:szCs w:val="24"/>
        </w:rPr>
        <w:t>įstatymo 33 straipsnio 3 dalies</w:t>
      </w:r>
      <w:r w:rsidR="004331AF">
        <w:rPr>
          <w:rFonts w:ascii="Times New Roman" w:hAnsi="Times New Roman" w:cs="Times New Roman"/>
          <w:sz w:val="24"/>
          <w:szCs w:val="24"/>
        </w:rPr>
        <w:t xml:space="preserve"> </w:t>
      </w:r>
      <w:r w:rsidR="00D56CDC">
        <w:rPr>
          <w:rFonts w:ascii="Times New Roman" w:hAnsi="Times New Roman" w:cs="Times New Roman"/>
          <w:sz w:val="24"/>
          <w:szCs w:val="24"/>
        </w:rPr>
        <w:t xml:space="preserve">       </w:t>
      </w:r>
      <w:r w:rsidR="00DA3BE3">
        <w:rPr>
          <w:rFonts w:ascii="Times New Roman" w:hAnsi="Times New Roman" w:cs="Times New Roman"/>
          <w:sz w:val="24"/>
          <w:szCs w:val="24"/>
        </w:rPr>
        <w:t>5 punktu,</w:t>
      </w:r>
      <w:r w:rsidR="004331AF">
        <w:rPr>
          <w:rFonts w:ascii="Times New Roman" w:hAnsi="Times New Roman" w:cs="Times New Roman"/>
          <w:sz w:val="24"/>
          <w:szCs w:val="24"/>
        </w:rPr>
        <w:t xml:space="preserve"> </w:t>
      </w:r>
      <w:r w:rsidR="004331AF"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>Lietuvos Respublik</w:t>
      </w:r>
      <w:r w:rsidR="006D372F">
        <w:rPr>
          <w:rFonts w:ascii="Times New Roman" w:eastAsia="Times New Roman" w:hAnsi="Times New Roman" w:cs="Times New Roman"/>
          <w:sz w:val="24"/>
          <w:szCs w:val="24"/>
          <w:lang w:eastAsia="ar-SA"/>
        </w:rPr>
        <w:t>os želdynų įstatymo 13 str. 1, 3</w:t>
      </w:r>
      <w:bookmarkStart w:id="0" w:name="_GoBack"/>
      <w:bookmarkEnd w:id="0"/>
      <w:r w:rsidR="004331AF"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ir 4 dalimis, Panevėžio </w:t>
      </w:r>
      <w:r w:rsid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>rajono savivaldybės tarybos 2023 m. gegužės 18 d. sprendimu Nr. T-136</w:t>
      </w:r>
      <w:r w:rsidR="004331AF"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patvirtintomis Panevėžio rajono savivaldybės teritorijoje esančių želdynų ir želdinių apsaugos taisyklėmis ir atsiž</w:t>
      </w:r>
      <w:r w:rsidR="00F263C6">
        <w:rPr>
          <w:rFonts w:ascii="Times New Roman" w:eastAsia="Times New Roman" w:hAnsi="Times New Roman" w:cs="Times New Roman"/>
          <w:sz w:val="24"/>
          <w:szCs w:val="24"/>
          <w:lang w:eastAsia="ar-SA"/>
        </w:rPr>
        <w:t>v</w:t>
      </w:r>
      <w:r w:rsidR="004331AF"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elgdamas į Panevėžio rajono savivaldybės Želdynų komisijos </w:t>
      </w:r>
      <w:r w:rsidR="00844CA3">
        <w:rPr>
          <w:rFonts w:ascii="Times New Roman" w:eastAsia="Times New Roman" w:hAnsi="Times New Roman" w:cs="Times New Roman"/>
          <w:sz w:val="24"/>
          <w:szCs w:val="24"/>
          <w:lang w:eastAsia="ar-SA"/>
        </w:rPr>
        <w:t>2024-04-30</w:t>
      </w:r>
      <w:r w:rsidR="00DA3BE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posėdžio protokolą Nr. DK-</w:t>
      </w:r>
      <w:r w:rsidR="00844CA3">
        <w:rPr>
          <w:rFonts w:ascii="Times New Roman" w:eastAsia="Times New Roman" w:hAnsi="Times New Roman" w:cs="Times New Roman"/>
          <w:sz w:val="24"/>
          <w:szCs w:val="24"/>
          <w:lang w:eastAsia="ar-SA"/>
        </w:rPr>
        <w:t>50</w:t>
      </w:r>
      <w:r w:rsidR="00166EA2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p w:rsidR="004331AF" w:rsidRPr="00166EA2" w:rsidRDefault="00166EA2" w:rsidP="00844CA3">
      <w:pPr>
        <w:suppressAutoHyphens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66EA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1.</w:t>
      </w:r>
      <w:r w:rsidRPr="00166E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331AF" w:rsidRPr="00166E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L e i d ž i u </w:t>
      </w:r>
      <w:r w:rsidR="00FB757B" w:rsidRPr="00166EA2">
        <w:rPr>
          <w:rFonts w:ascii="Times New Roman" w:hAnsi="Times New Roman" w:cs="Times New Roman"/>
          <w:sz w:val="24"/>
          <w:szCs w:val="24"/>
          <w:lang w:eastAsia="ar-SA"/>
        </w:rPr>
        <w:t xml:space="preserve">Panevėžio </w:t>
      </w:r>
      <w:r w:rsidRPr="00166EA2">
        <w:rPr>
          <w:rFonts w:ascii="Times New Roman" w:hAnsi="Times New Roman" w:cs="Times New Roman"/>
          <w:sz w:val="24"/>
          <w:szCs w:val="24"/>
          <w:lang w:eastAsia="ar-SA"/>
        </w:rPr>
        <w:t>rajono</w:t>
      </w:r>
      <w:r w:rsidR="00FB757B" w:rsidRPr="00166EA2">
        <w:rPr>
          <w:rFonts w:ascii="Times New Roman" w:hAnsi="Times New Roman" w:cs="Times New Roman"/>
          <w:sz w:val="24"/>
          <w:szCs w:val="24"/>
          <w:lang w:eastAsia="ar-SA"/>
        </w:rPr>
        <w:t xml:space="preserve"> savivaldybės administracijos </w:t>
      </w:r>
      <w:r w:rsidR="000F2CD5">
        <w:rPr>
          <w:rFonts w:ascii="Times New Roman" w:hAnsi="Times New Roman" w:cs="Times New Roman"/>
          <w:sz w:val="24"/>
          <w:szCs w:val="24"/>
          <w:lang w:eastAsia="ar-SA"/>
        </w:rPr>
        <w:t>Paįstrio</w:t>
      </w:r>
      <w:r w:rsidRPr="00166EA2">
        <w:rPr>
          <w:rFonts w:ascii="Times New Roman" w:hAnsi="Times New Roman" w:cs="Times New Roman"/>
          <w:sz w:val="24"/>
          <w:szCs w:val="24"/>
          <w:lang w:eastAsia="ar-SA"/>
        </w:rPr>
        <w:t xml:space="preserve"> seniūnijai </w:t>
      </w:r>
      <w:r w:rsidR="004331AF" w:rsidRPr="00166E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nemokamai </w:t>
      </w:r>
      <w:r w:rsidRPr="00166EA2">
        <w:rPr>
          <w:rFonts w:ascii="Times New Roman" w:hAnsi="Times New Roman" w:cs="Times New Roman"/>
          <w:sz w:val="24"/>
          <w:szCs w:val="24"/>
          <w:shd w:val="clear" w:color="auto" w:fill="FFFFFF"/>
        </w:rPr>
        <w:t>pašalinti iš augimo vietos</w:t>
      </w:r>
      <w:r w:rsidR="00844C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F2CD5">
        <w:rPr>
          <w:rFonts w:ascii="Times New Roman" w:hAnsi="Times New Roman" w:cs="Times New Roman"/>
          <w:sz w:val="24"/>
          <w:szCs w:val="24"/>
          <w:shd w:val="clear" w:color="auto" w:fill="FFFFFF"/>
        </w:rPr>
        <w:t>50, 45, 33, 42, 56 ir 53</w:t>
      </w:r>
      <w:r w:rsidR="00FB757B" w:rsidRPr="00166E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cm skersmens </w:t>
      </w:r>
      <w:r w:rsidR="000F2CD5">
        <w:rPr>
          <w:rFonts w:ascii="Times New Roman" w:hAnsi="Times New Roman" w:cs="Times New Roman"/>
          <w:sz w:val="24"/>
          <w:szCs w:val="24"/>
          <w:shd w:val="clear" w:color="auto" w:fill="FFFFFF"/>
        </w:rPr>
        <w:t>liepas</w:t>
      </w:r>
      <w:r w:rsidR="00D56CDC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0F2CD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augančias Paįstrio civilinėse kapinėse</w:t>
      </w:r>
      <w:r w:rsidRPr="00166E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F2CD5">
        <w:rPr>
          <w:rFonts w:ascii="Times New Roman" w:hAnsi="Times New Roman" w:cs="Times New Roman"/>
          <w:sz w:val="24"/>
          <w:szCs w:val="24"/>
          <w:shd w:val="clear" w:color="auto" w:fill="FFFFFF"/>
        </w:rPr>
        <w:t>Ramybės</w:t>
      </w:r>
      <w:r w:rsidRPr="00166E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g.,</w:t>
      </w:r>
      <w:r w:rsidRPr="00166EA2">
        <w:rPr>
          <w:rFonts w:ascii="Times New Roman" w:hAnsi="Times New Roman" w:cs="Times New Roman"/>
          <w:sz w:val="24"/>
          <w:szCs w:val="24"/>
        </w:rPr>
        <w:t xml:space="preserve"> </w:t>
      </w:r>
      <w:r w:rsidR="000F2CD5">
        <w:rPr>
          <w:rFonts w:ascii="Times New Roman" w:hAnsi="Times New Roman" w:cs="Times New Roman"/>
          <w:sz w:val="24"/>
          <w:szCs w:val="24"/>
        </w:rPr>
        <w:t>Paįstrio</w:t>
      </w:r>
      <w:r w:rsidR="00844CA3">
        <w:rPr>
          <w:rFonts w:ascii="Times New Roman" w:hAnsi="Times New Roman" w:cs="Times New Roman"/>
          <w:sz w:val="24"/>
          <w:szCs w:val="24"/>
        </w:rPr>
        <w:t xml:space="preserve"> k., </w:t>
      </w:r>
      <w:r w:rsidR="000F2CD5">
        <w:rPr>
          <w:rFonts w:ascii="Times New Roman" w:hAnsi="Times New Roman" w:cs="Times New Roman"/>
          <w:sz w:val="24"/>
          <w:szCs w:val="24"/>
        </w:rPr>
        <w:t>Paįstrio</w:t>
      </w:r>
      <w:r w:rsidR="00844CA3">
        <w:rPr>
          <w:rFonts w:ascii="Times New Roman" w:hAnsi="Times New Roman" w:cs="Times New Roman"/>
          <w:sz w:val="24"/>
          <w:szCs w:val="24"/>
        </w:rPr>
        <w:t xml:space="preserve"> sen.</w:t>
      </w:r>
      <w:r w:rsidRPr="00166E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844C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Panevėžio r., </w:t>
      </w:r>
      <w:r w:rsidR="00383DB8" w:rsidRPr="00166EA2">
        <w:rPr>
          <w:rFonts w:ascii="Times New Roman" w:hAnsi="Times New Roman" w:cs="Times New Roman"/>
          <w:sz w:val="24"/>
          <w:szCs w:val="24"/>
          <w:shd w:val="clear" w:color="auto" w:fill="FFFFFF"/>
        </w:rPr>
        <w:t>laikantis paukščių perėjimo laikotarpio.</w:t>
      </w:r>
    </w:p>
    <w:p w:rsidR="004331AF" w:rsidRPr="004331AF" w:rsidRDefault="004331AF" w:rsidP="004331AF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>2. N u s t a t a u, kad ši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s potvarkis</w:t>
      </w:r>
      <w:r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įsigalioja </w:t>
      </w:r>
      <w:r w:rsidR="000F2CD5">
        <w:rPr>
          <w:rFonts w:ascii="Times New Roman" w:eastAsia="Times New Roman" w:hAnsi="Times New Roman" w:cs="Times New Roman"/>
          <w:sz w:val="24"/>
          <w:szCs w:val="24"/>
          <w:lang w:eastAsia="ar-SA"/>
        </w:rPr>
        <w:t>2024-06-12</w:t>
      </w:r>
      <w:r w:rsidR="00166EA2">
        <w:rPr>
          <w:rFonts w:ascii="Times New Roman" w:eastAsia="Times New Roman" w:hAnsi="Times New Roman" w:cs="Times New Roman"/>
          <w:sz w:val="24"/>
          <w:szCs w:val="24"/>
          <w:lang w:eastAsia="ar-SA"/>
        </w:rPr>
        <w:t>. Medžius</w:t>
      </w:r>
      <w:r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kirsti nuo įsigaliojimo praėju</w:t>
      </w:r>
      <w:r w:rsidR="00DA3BE3">
        <w:rPr>
          <w:rFonts w:ascii="Times New Roman" w:eastAsia="Times New Roman" w:hAnsi="Times New Roman" w:cs="Times New Roman"/>
          <w:sz w:val="24"/>
          <w:szCs w:val="24"/>
          <w:lang w:eastAsia="ar-SA"/>
        </w:rPr>
        <w:t>s ne mažiau kaip 10 darbo dienų.</w:t>
      </w:r>
    </w:p>
    <w:p w:rsidR="004331AF" w:rsidRPr="004331AF" w:rsidRDefault="004331AF" w:rsidP="004331AF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</w:pPr>
      <w:r w:rsidRPr="004331A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Šis įsakymas gali būti skundžiamas Lietuvos Respublikos administracinių bylų teisenos įstatymo nustatyta tvarka.</w:t>
      </w:r>
    </w:p>
    <w:p w:rsidR="004331AF" w:rsidRPr="004331AF" w:rsidRDefault="004331AF" w:rsidP="004331AF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</w:pPr>
    </w:p>
    <w:p w:rsidR="00166EA2" w:rsidRPr="00FE4C30" w:rsidRDefault="00166EA2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F21A7" w:rsidRPr="00FE4C30" w:rsidRDefault="00166EA2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Savivaldybės meras</w:t>
      </w:r>
      <w:r w:rsidR="000239A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</w:t>
      </w:r>
      <w:r w:rsidR="000239A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Antanas Pocius</w:t>
      </w:r>
    </w:p>
    <w:p w:rsidR="007273DF" w:rsidRDefault="007273DF" w:rsidP="00051965">
      <w:pPr>
        <w:pStyle w:val="Betarp"/>
        <w:rPr>
          <w:rFonts w:ascii="Times New Roman" w:hAnsi="Times New Roman" w:cs="Times New Roman"/>
        </w:rPr>
      </w:pPr>
    </w:p>
    <w:p w:rsidR="00321EAB" w:rsidRDefault="00321EAB" w:rsidP="00051965">
      <w:pPr>
        <w:pStyle w:val="Betarp"/>
        <w:rPr>
          <w:rFonts w:ascii="Times New Roman" w:hAnsi="Times New Roman" w:cs="Times New Roman"/>
        </w:rPr>
      </w:pPr>
    </w:p>
    <w:p w:rsidR="00321EAB" w:rsidRDefault="00321EAB" w:rsidP="00051965">
      <w:pPr>
        <w:pStyle w:val="Betarp"/>
        <w:rPr>
          <w:rFonts w:ascii="Times New Roman" w:hAnsi="Times New Roman" w:cs="Times New Roman"/>
        </w:rPr>
      </w:pPr>
    </w:p>
    <w:p w:rsidR="00166EA2" w:rsidRDefault="00166EA2" w:rsidP="00051965">
      <w:pPr>
        <w:pStyle w:val="Betarp"/>
        <w:rPr>
          <w:rFonts w:ascii="Times New Roman" w:hAnsi="Times New Roman" w:cs="Times New Roman"/>
        </w:rPr>
      </w:pPr>
    </w:p>
    <w:p w:rsidR="00166EA2" w:rsidRDefault="00166EA2" w:rsidP="00051965">
      <w:pPr>
        <w:pStyle w:val="Betarp"/>
        <w:rPr>
          <w:rFonts w:ascii="Times New Roman" w:hAnsi="Times New Roman" w:cs="Times New Roman"/>
        </w:rPr>
      </w:pPr>
    </w:p>
    <w:p w:rsidR="00166EA2" w:rsidRDefault="00166EA2" w:rsidP="00051965">
      <w:pPr>
        <w:pStyle w:val="Betarp"/>
        <w:rPr>
          <w:rFonts w:ascii="Times New Roman" w:hAnsi="Times New Roman" w:cs="Times New Roman"/>
        </w:rPr>
      </w:pPr>
    </w:p>
    <w:p w:rsidR="00166EA2" w:rsidRDefault="00166EA2" w:rsidP="00051965">
      <w:pPr>
        <w:pStyle w:val="Betarp"/>
        <w:rPr>
          <w:rFonts w:ascii="Times New Roman" w:hAnsi="Times New Roman" w:cs="Times New Roman"/>
        </w:rPr>
      </w:pPr>
    </w:p>
    <w:p w:rsidR="00166EA2" w:rsidRDefault="00166EA2" w:rsidP="00051965">
      <w:pPr>
        <w:pStyle w:val="Betarp"/>
        <w:rPr>
          <w:rFonts w:ascii="Times New Roman" w:hAnsi="Times New Roman" w:cs="Times New Roman"/>
        </w:rPr>
      </w:pPr>
    </w:p>
    <w:p w:rsidR="00166EA2" w:rsidRDefault="00166EA2" w:rsidP="00051965">
      <w:pPr>
        <w:pStyle w:val="Betarp"/>
        <w:rPr>
          <w:rFonts w:ascii="Times New Roman" w:hAnsi="Times New Roman" w:cs="Times New Roman"/>
        </w:rPr>
      </w:pPr>
    </w:p>
    <w:p w:rsidR="00166EA2" w:rsidRDefault="00166EA2" w:rsidP="00051965">
      <w:pPr>
        <w:pStyle w:val="Betarp"/>
        <w:rPr>
          <w:rFonts w:ascii="Times New Roman" w:hAnsi="Times New Roman" w:cs="Times New Roman"/>
        </w:rPr>
      </w:pPr>
    </w:p>
    <w:p w:rsidR="00166EA2" w:rsidRDefault="00166EA2" w:rsidP="00051965">
      <w:pPr>
        <w:pStyle w:val="Betarp"/>
        <w:rPr>
          <w:rFonts w:ascii="Times New Roman" w:hAnsi="Times New Roman" w:cs="Times New Roman"/>
        </w:rPr>
      </w:pPr>
    </w:p>
    <w:p w:rsidR="00166EA2" w:rsidRDefault="00166EA2" w:rsidP="00051965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1D5F48" w:rsidRDefault="001D5F48" w:rsidP="00051965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844CA3" w:rsidRDefault="00844CA3" w:rsidP="00051965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844CA3" w:rsidRDefault="00844CA3" w:rsidP="00051965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844CA3" w:rsidRDefault="00844CA3" w:rsidP="00051965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844CA3" w:rsidRDefault="00844CA3" w:rsidP="00051965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844CA3" w:rsidRPr="001D5F48" w:rsidRDefault="00844CA3" w:rsidP="00051965">
      <w:pPr>
        <w:pStyle w:val="Betarp"/>
        <w:rPr>
          <w:rFonts w:ascii="Times New Roman" w:hAnsi="Times New Roman" w:cs="Times New Roman"/>
          <w:sz w:val="20"/>
          <w:szCs w:val="20"/>
        </w:rPr>
      </w:pPr>
    </w:p>
    <w:p w:rsidR="00051965" w:rsidRPr="00051965" w:rsidRDefault="00166EA2" w:rsidP="00051965">
      <w:pPr>
        <w:pStyle w:val="Betar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Artūras Šatas</w:t>
      </w:r>
    </w:p>
    <w:p w:rsidR="007273DF" w:rsidRPr="007273DF" w:rsidRDefault="00844CA3" w:rsidP="00321EAB">
      <w:pPr>
        <w:pStyle w:val="Betar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2024-05</w:t>
      </w:r>
      <w:r w:rsidR="00166EA2">
        <w:rPr>
          <w:rFonts w:ascii="Times New Roman" w:hAnsi="Times New Roman" w:cs="Times New Roman"/>
          <w:sz w:val="24"/>
          <w:szCs w:val="24"/>
        </w:rPr>
        <w:t>-1</w:t>
      </w:r>
      <w:r w:rsidR="000F2CD5">
        <w:rPr>
          <w:rFonts w:ascii="Times New Roman" w:hAnsi="Times New Roman" w:cs="Times New Roman"/>
          <w:sz w:val="24"/>
          <w:szCs w:val="24"/>
        </w:rPr>
        <w:t>5</w:t>
      </w:r>
    </w:p>
    <w:sectPr w:rsidR="007273DF" w:rsidRPr="007273DF" w:rsidSect="00321EA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1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abstractNum w:abstractNumId="2">
    <w:nsid w:val="761F5B92"/>
    <w:multiLevelType w:val="hybridMultilevel"/>
    <w:tmpl w:val="73701AD4"/>
    <w:lvl w:ilvl="0" w:tplc="516AC74E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4B0"/>
    <w:rsid w:val="000144B0"/>
    <w:rsid w:val="000239A2"/>
    <w:rsid w:val="000337AE"/>
    <w:rsid w:val="00051965"/>
    <w:rsid w:val="000A40AD"/>
    <w:rsid w:val="000C1145"/>
    <w:rsid w:val="000F2CD5"/>
    <w:rsid w:val="00110CDD"/>
    <w:rsid w:val="0016226E"/>
    <w:rsid w:val="00166EA2"/>
    <w:rsid w:val="0018361F"/>
    <w:rsid w:val="001B6B36"/>
    <w:rsid w:val="001D5F48"/>
    <w:rsid w:val="002B2C98"/>
    <w:rsid w:val="002B742C"/>
    <w:rsid w:val="002F21A7"/>
    <w:rsid w:val="00321EAB"/>
    <w:rsid w:val="00357ECE"/>
    <w:rsid w:val="00383DB8"/>
    <w:rsid w:val="003C7C81"/>
    <w:rsid w:val="0040315C"/>
    <w:rsid w:val="004331AF"/>
    <w:rsid w:val="00485795"/>
    <w:rsid w:val="004E4E73"/>
    <w:rsid w:val="004E598C"/>
    <w:rsid w:val="0050482E"/>
    <w:rsid w:val="005611C4"/>
    <w:rsid w:val="0056283F"/>
    <w:rsid w:val="005927AE"/>
    <w:rsid w:val="00596BFA"/>
    <w:rsid w:val="00602C04"/>
    <w:rsid w:val="006A7541"/>
    <w:rsid w:val="006C4A2E"/>
    <w:rsid w:val="006D372F"/>
    <w:rsid w:val="006E0DBC"/>
    <w:rsid w:val="007273DF"/>
    <w:rsid w:val="007B432F"/>
    <w:rsid w:val="007C375C"/>
    <w:rsid w:val="00844CA3"/>
    <w:rsid w:val="008511A7"/>
    <w:rsid w:val="0088008C"/>
    <w:rsid w:val="008B60C4"/>
    <w:rsid w:val="0091076B"/>
    <w:rsid w:val="00974D75"/>
    <w:rsid w:val="009A74A8"/>
    <w:rsid w:val="009A7962"/>
    <w:rsid w:val="009F5F84"/>
    <w:rsid w:val="00A06F85"/>
    <w:rsid w:val="00A34A3D"/>
    <w:rsid w:val="00A402F7"/>
    <w:rsid w:val="00A633E7"/>
    <w:rsid w:val="00A70DA1"/>
    <w:rsid w:val="00A87EFF"/>
    <w:rsid w:val="00AA62A6"/>
    <w:rsid w:val="00AB5F92"/>
    <w:rsid w:val="00AE5228"/>
    <w:rsid w:val="00B55FE1"/>
    <w:rsid w:val="00B75AAA"/>
    <w:rsid w:val="00BC3056"/>
    <w:rsid w:val="00CD59D7"/>
    <w:rsid w:val="00CE3B21"/>
    <w:rsid w:val="00D444CA"/>
    <w:rsid w:val="00D56CDC"/>
    <w:rsid w:val="00DA3BE3"/>
    <w:rsid w:val="00DE65B8"/>
    <w:rsid w:val="00E35B60"/>
    <w:rsid w:val="00E677EE"/>
    <w:rsid w:val="00F037E5"/>
    <w:rsid w:val="00F05355"/>
    <w:rsid w:val="00F263C6"/>
    <w:rsid w:val="00F45CA3"/>
    <w:rsid w:val="00FB757B"/>
    <w:rsid w:val="00FC3C01"/>
    <w:rsid w:val="00FD616E"/>
    <w:rsid w:val="00FE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F21A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prastasistinklapis">
    <w:name w:val="Normal (Web)"/>
    <w:basedOn w:val="prastasis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etarp">
    <w:name w:val="No Spacing"/>
    <w:uiPriority w:val="1"/>
    <w:qFormat/>
    <w:rsid w:val="00AA62A6"/>
    <w:pPr>
      <w:spacing w:after="0" w:line="240" w:lineRule="auto"/>
    </w:pPr>
  </w:style>
  <w:style w:type="character" w:customStyle="1" w:styleId="FontStyle20">
    <w:name w:val="Font Style20"/>
    <w:rsid w:val="005927AE"/>
    <w:rPr>
      <w:rFonts w:ascii="Times New Roman" w:hAnsi="Times New Roman" w:cs="Times New Roman" w:hint="default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F21A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prastasistinklapis">
    <w:name w:val="Normal (Web)"/>
    <w:basedOn w:val="prastasis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etarp">
    <w:name w:val="No Spacing"/>
    <w:uiPriority w:val="1"/>
    <w:qFormat/>
    <w:rsid w:val="00AA62A6"/>
    <w:pPr>
      <w:spacing w:after="0" w:line="240" w:lineRule="auto"/>
    </w:pPr>
  </w:style>
  <w:style w:type="character" w:customStyle="1" w:styleId="FontStyle20">
    <w:name w:val="Font Style20"/>
    <w:rsid w:val="005927AE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36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860</Words>
  <Characters>491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Aina Bružienė</dc:creator>
  <cp:lastModifiedBy>Artūras Šatas</cp:lastModifiedBy>
  <cp:revision>3</cp:revision>
  <cp:lastPrinted>2023-07-26T11:51:00Z</cp:lastPrinted>
  <dcterms:created xsi:type="dcterms:W3CDTF">2024-05-15T11:03:00Z</dcterms:created>
  <dcterms:modified xsi:type="dcterms:W3CDTF">2024-05-16T13:14:00Z</dcterms:modified>
</cp:coreProperties>
</file>