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86DCDB" w14:textId="77777777" w:rsidR="00353690" w:rsidRDefault="00F95A4C">
      <w:pPr>
        <w:pStyle w:val="Antrats"/>
        <w:ind w:right="-143"/>
        <w:jc w:val="center"/>
      </w:pPr>
      <w:r>
        <w:pict w14:anchorId="493325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filled="t">
            <v:fill color2="black"/>
            <v:imagedata r:id="rId5" o:title=""/>
          </v:shape>
        </w:pict>
      </w:r>
    </w:p>
    <w:p w14:paraId="62D38184" w14:textId="77777777" w:rsidR="00743044" w:rsidRDefault="00743044">
      <w:pPr>
        <w:pStyle w:val="Antrats"/>
        <w:ind w:right="-143"/>
        <w:jc w:val="center"/>
        <w:rPr>
          <w:sz w:val="28"/>
          <w:szCs w:val="28"/>
        </w:rPr>
      </w:pPr>
    </w:p>
    <w:p w14:paraId="671C9B7D" w14:textId="77777777"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4F85F1E3" w14:textId="77777777"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14:paraId="609D6562" w14:textId="77777777" w:rsidR="00353690" w:rsidRDefault="00353690">
      <w:pPr>
        <w:ind w:right="-143"/>
        <w:jc w:val="center"/>
        <w:rPr>
          <w:b/>
          <w:sz w:val="28"/>
          <w:szCs w:val="28"/>
        </w:rPr>
      </w:pPr>
    </w:p>
    <w:p w14:paraId="11474B3A" w14:textId="77777777"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14:paraId="771DB5C0" w14:textId="77777777"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14:paraId="49D2841B" w14:textId="77777777" w:rsidR="00353690" w:rsidRDefault="00353690">
      <w:pPr>
        <w:ind w:right="-143"/>
        <w:jc w:val="center"/>
        <w:rPr>
          <w:sz w:val="24"/>
          <w:szCs w:val="24"/>
        </w:rPr>
      </w:pPr>
    </w:p>
    <w:p w14:paraId="2C22D54E" w14:textId="6100DA70" w:rsidR="00353690" w:rsidRDefault="0009097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  <w:r w:rsidR="00DD7D91">
        <w:rPr>
          <w:sz w:val="24"/>
          <w:szCs w:val="24"/>
        </w:rPr>
        <w:t xml:space="preserve"> m. </w:t>
      </w:r>
      <w:r w:rsidR="00725F86">
        <w:rPr>
          <w:sz w:val="24"/>
          <w:szCs w:val="24"/>
        </w:rPr>
        <w:t>gegužės</w:t>
      </w:r>
      <w:r w:rsidR="00634C4A">
        <w:rPr>
          <w:sz w:val="24"/>
          <w:szCs w:val="24"/>
        </w:rPr>
        <w:t xml:space="preserve">       </w:t>
      </w:r>
      <w:r w:rsidR="00E949B2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>d. Nr. A-</w:t>
      </w:r>
    </w:p>
    <w:p w14:paraId="4F5DCE7A" w14:textId="77777777"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14:paraId="5CC7008D" w14:textId="77777777"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14:paraId="596D0015" w14:textId="6626B3E8"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9906B1">
        <w:rPr>
          <w:rFonts w:ascii="Times New Roman" w:hAnsi="Times New Roman"/>
          <w:sz w:val="24"/>
          <w:szCs w:val="24"/>
        </w:rPr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>atymo 33 straipsnio</w:t>
      </w:r>
      <w:r w:rsidR="004F6741">
        <w:rPr>
          <w:rFonts w:ascii="Times New Roman" w:hAnsi="Times New Roman"/>
          <w:sz w:val="24"/>
          <w:szCs w:val="24"/>
        </w:rPr>
        <w:t xml:space="preserve"> 3 dalies </w:t>
      </w:r>
      <w:r w:rsidR="00890978">
        <w:rPr>
          <w:rFonts w:ascii="Times New Roman" w:hAnsi="Times New Roman"/>
          <w:sz w:val="24"/>
          <w:szCs w:val="24"/>
        </w:rPr>
        <w:t xml:space="preserve">        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AF65EE">
        <w:rPr>
          <w:rFonts w:ascii="Times New Roman" w:hAnsi="Times New Roman"/>
          <w:sz w:val="24"/>
          <w:szCs w:val="24"/>
        </w:rPr>
        <w:t>elgdamas į žemės sklyp</w:t>
      </w:r>
      <w:r w:rsidR="00725F86">
        <w:rPr>
          <w:rFonts w:ascii="Times New Roman" w:hAnsi="Times New Roman"/>
          <w:sz w:val="24"/>
          <w:szCs w:val="24"/>
        </w:rPr>
        <w:t>o</w:t>
      </w:r>
      <w:r w:rsidR="00EA086F">
        <w:rPr>
          <w:rFonts w:ascii="Times New Roman" w:hAnsi="Times New Roman"/>
          <w:sz w:val="24"/>
          <w:szCs w:val="24"/>
        </w:rPr>
        <w:t xml:space="preserve"> </w:t>
      </w:r>
      <w:r w:rsidR="00725F86">
        <w:rPr>
          <w:rFonts w:ascii="Times New Roman" w:hAnsi="Times New Roman"/>
          <w:sz w:val="24"/>
          <w:szCs w:val="24"/>
        </w:rPr>
        <w:t>savininko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090978">
        <w:rPr>
          <w:rFonts w:ascii="Times New Roman" w:hAnsi="Times New Roman"/>
          <w:sz w:val="24"/>
          <w:szCs w:val="24"/>
        </w:rPr>
        <w:t xml:space="preserve">2026 m. </w:t>
      </w:r>
      <w:r w:rsidR="00725F86">
        <w:rPr>
          <w:rFonts w:ascii="Times New Roman" w:hAnsi="Times New Roman"/>
          <w:sz w:val="24"/>
          <w:szCs w:val="24"/>
        </w:rPr>
        <w:t>gegužės</w:t>
      </w:r>
      <w:r w:rsidR="00716824">
        <w:rPr>
          <w:rFonts w:ascii="Times New Roman" w:hAnsi="Times New Roman"/>
          <w:sz w:val="24"/>
          <w:szCs w:val="24"/>
        </w:rPr>
        <w:t xml:space="preserve"> </w:t>
      </w:r>
      <w:r w:rsidR="00725F86">
        <w:rPr>
          <w:rFonts w:ascii="Times New Roman" w:hAnsi="Times New Roman"/>
          <w:sz w:val="24"/>
          <w:szCs w:val="24"/>
        </w:rPr>
        <w:t>1</w:t>
      </w:r>
      <w:r w:rsidR="006C397D">
        <w:rPr>
          <w:rFonts w:ascii="Times New Roman" w:hAnsi="Times New Roman"/>
          <w:sz w:val="24"/>
          <w:szCs w:val="24"/>
        </w:rPr>
        <w:t>8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14:paraId="45A8FDD2" w14:textId="419E08E1"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6C397D">
        <w:rPr>
          <w:color w:val="000000"/>
          <w:sz w:val="24"/>
          <w:szCs w:val="24"/>
        </w:rPr>
        <w:t xml:space="preserve">žemės </w:t>
      </w:r>
      <w:r w:rsidR="00F02BA8">
        <w:rPr>
          <w:color w:val="000000"/>
          <w:sz w:val="24"/>
          <w:szCs w:val="24"/>
        </w:rPr>
        <w:t>sklyp</w:t>
      </w:r>
      <w:r w:rsidR="00725F86">
        <w:rPr>
          <w:color w:val="000000"/>
          <w:sz w:val="24"/>
          <w:szCs w:val="24"/>
        </w:rPr>
        <w:t>ų</w:t>
      </w:r>
      <w:r w:rsidR="00090978" w:rsidRPr="004E4E73">
        <w:rPr>
          <w:color w:val="000000"/>
          <w:sz w:val="24"/>
          <w:szCs w:val="24"/>
        </w:rPr>
        <w:t xml:space="preserve">, </w:t>
      </w:r>
      <w:r w:rsidR="00AF65EE">
        <w:rPr>
          <w:sz w:val="24"/>
          <w:szCs w:val="24"/>
        </w:rPr>
        <w:t>kadastro Nr. 66</w:t>
      </w:r>
      <w:r w:rsidR="006C397D">
        <w:rPr>
          <w:sz w:val="24"/>
          <w:szCs w:val="24"/>
        </w:rPr>
        <w:t>34</w:t>
      </w:r>
      <w:r w:rsidR="00AF65EE">
        <w:rPr>
          <w:sz w:val="24"/>
          <w:szCs w:val="24"/>
        </w:rPr>
        <w:t>/000</w:t>
      </w:r>
      <w:r w:rsidR="00725F86">
        <w:rPr>
          <w:sz w:val="24"/>
          <w:szCs w:val="24"/>
        </w:rPr>
        <w:t>2</w:t>
      </w:r>
      <w:r w:rsidR="00090978">
        <w:rPr>
          <w:sz w:val="24"/>
          <w:szCs w:val="24"/>
        </w:rPr>
        <w:t>:</w:t>
      </w:r>
      <w:r w:rsidR="006C397D">
        <w:rPr>
          <w:sz w:val="24"/>
          <w:szCs w:val="24"/>
        </w:rPr>
        <w:t>105</w:t>
      </w:r>
      <w:r w:rsidR="00725F86">
        <w:rPr>
          <w:sz w:val="24"/>
          <w:szCs w:val="24"/>
        </w:rPr>
        <w:t xml:space="preserve"> ir Nr. 66</w:t>
      </w:r>
      <w:r w:rsidR="006C397D">
        <w:rPr>
          <w:sz w:val="24"/>
          <w:szCs w:val="24"/>
        </w:rPr>
        <w:t>34</w:t>
      </w:r>
      <w:r w:rsidR="00725F86">
        <w:rPr>
          <w:sz w:val="24"/>
          <w:szCs w:val="24"/>
        </w:rPr>
        <w:t>/0002:1</w:t>
      </w:r>
      <w:r w:rsidR="006C397D">
        <w:rPr>
          <w:sz w:val="24"/>
          <w:szCs w:val="24"/>
        </w:rPr>
        <w:t>07</w:t>
      </w:r>
      <w:r w:rsidR="00090978" w:rsidRPr="004E4E73">
        <w:rPr>
          <w:sz w:val="24"/>
          <w:szCs w:val="24"/>
        </w:rPr>
        <w:t xml:space="preserve">, </w:t>
      </w:r>
      <w:r w:rsidR="00F02BA8">
        <w:rPr>
          <w:sz w:val="24"/>
          <w:szCs w:val="24"/>
        </w:rPr>
        <w:t xml:space="preserve">Panevėžio r. sav., </w:t>
      </w:r>
      <w:r w:rsidR="006C397D">
        <w:rPr>
          <w:sz w:val="24"/>
          <w:szCs w:val="24"/>
        </w:rPr>
        <w:t>Krekenavos</w:t>
      </w:r>
      <w:r w:rsidR="00F02BA8">
        <w:rPr>
          <w:sz w:val="24"/>
          <w:szCs w:val="24"/>
        </w:rPr>
        <w:t xml:space="preserve"> </w:t>
      </w:r>
      <w:r w:rsidR="00AF65EE">
        <w:rPr>
          <w:sz w:val="24"/>
          <w:szCs w:val="24"/>
        </w:rPr>
        <w:t xml:space="preserve">sen., </w:t>
      </w:r>
      <w:proofErr w:type="spellStart"/>
      <w:r w:rsidR="006C397D">
        <w:rPr>
          <w:sz w:val="24"/>
          <w:szCs w:val="24"/>
        </w:rPr>
        <w:t>Linkau</w:t>
      </w:r>
      <w:r w:rsidR="00725F86">
        <w:rPr>
          <w:sz w:val="24"/>
          <w:szCs w:val="24"/>
        </w:rPr>
        <w:t>č</w:t>
      </w:r>
      <w:r w:rsidR="00090978" w:rsidRPr="005927AE">
        <w:rPr>
          <w:sz w:val="24"/>
          <w:szCs w:val="24"/>
        </w:rPr>
        <w:t>ių</w:t>
      </w:r>
      <w:proofErr w:type="spellEnd"/>
      <w:r w:rsidR="00090978" w:rsidRPr="005927AE">
        <w:rPr>
          <w:sz w:val="24"/>
          <w:szCs w:val="24"/>
        </w:rPr>
        <w:t xml:space="preserve"> k., detalųjį planą, patvirtintą Panevėžio rajono s</w:t>
      </w:r>
      <w:r w:rsidR="00F02BA8">
        <w:rPr>
          <w:sz w:val="24"/>
          <w:szCs w:val="24"/>
        </w:rPr>
        <w:t>a</w:t>
      </w:r>
      <w:r w:rsidR="00AF65EE">
        <w:rPr>
          <w:sz w:val="24"/>
          <w:szCs w:val="24"/>
        </w:rPr>
        <w:t>vivaldybės tarybos 20</w:t>
      </w:r>
      <w:r w:rsidR="006C397D">
        <w:rPr>
          <w:sz w:val="24"/>
          <w:szCs w:val="24"/>
        </w:rPr>
        <w:t>11</w:t>
      </w:r>
      <w:r w:rsidR="00AF65EE">
        <w:rPr>
          <w:sz w:val="24"/>
          <w:szCs w:val="24"/>
        </w:rPr>
        <w:t xml:space="preserve"> m. </w:t>
      </w:r>
      <w:r w:rsidR="00725F86">
        <w:rPr>
          <w:sz w:val="24"/>
          <w:szCs w:val="24"/>
        </w:rPr>
        <w:t>g</w:t>
      </w:r>
      <w:r w:rsidR="006C397D">
        <w:rPr>
          <w:sz w:val="24"/>
          <w:szCs w:val="24"/>
        </w:rPr>
        <w:t>ruodž</w:t>
      </w:r>
      <w:r w:rsidR="00AF65EE">
        <w:rPr>
          <w:sz w:val="24"/>
          <w:szCs w:val="24"/>
        </w:rPr>
        <w:t xml:space="preserve">io </w:t>
      </w:r>
      <w:r w:rsidR="006C397D">
        <w:rPr>
          <w:sz w:val="24"/>
          <w:szCs w:val="24"/>
        </w:rPr>
        <w:t>13</w:t>
      </w:r>
      <w:r w:rsidR="00090978" w:rsidRPr="005927AE">
        <w:rPr>
          <w:sz w:val="24"/>
          <w:szCs w:val="24"/>
        </w:rPr>
        <w:t xml:space="preserve"> d. sprendimo </w:t>
      </w:r>
      <w:r w:rsidR="00AF65EE">
        <w:rPr>
          <w:sz w:val="24"/>
          <w:szCs w:val="24"/>
        </w:rPr>
        <w:t>Nr. T-</w:t>
      </w:r>
      <w:r w:rsidR="00725F86">
        <w:rPr>
          <w:sz w:val="24"/>
          <w:szCs w:val="24"/>
        </w:rPr>
        <w:t>2</w:t>
      </w:r>
      <w:r w:rsidR="006C397D">
        <w:rPr>
          <w:sz w:val="24"/>
          <w:szCs w:val="24"/>
        </w:rPr>
        <w:t>56</w:t>
      </w:r>
      <w:r w:rsidR="006627C6">
        <w:rPr>
          <w:sz w:val="24"/>
          <w:szCs w:val="24"/>
        </w:rPr>
        <w:t xml:space="preserve"> </w:t>
      </w:r>
      <w:r w:rsidR="00090978" w:rsidRPr="005927AE">
        <w:rPr>
          <w:sz w:val="24"/>
          <w:szCs w:val="24"/>
        </w:rPr>
        <w:t>„D</w:t>
      </w:r>
      <w:r w:rsidR="006627C6">
        <w:rPr>
          <w:sz w:val="24"/>
          <w:szCs w:val="24"/>
        </w:rPr>
        <w:t>ė</w:t>
      </w:r>
      <w:r w:rsidR="00AF65EE">
        <w:rPr>
          <w:sz w:val="24"/>
          <w:szCs w:val="24"/>
        </w:rPr>
        <w:t xml:space="preserve">l detaliųjų planų </w:t>
      </w:r>
      <w:r w:rsidR="006C397D">
        <w:rPr>
          <w:sz w:val="24"/>
          <w:szCs w:val="24"/>
        </w:rPr>
        <w:t>pa</w:t>
      </w:r>
      <w:r w:rsidR="00AF65EE">
        <w:rPr>
          <w:sz w:val="24"/>
          <w:szCs w:val="24"/>
        </w:rPr>
        <w:t>tvirtinimo</w:t>
      </w:r>
      <w:r w:rsidR="006C397D">
        <w:rPr>
          <w:sz w:val="24"/>
          <w:szCs w:val="24"/>
        </w:rPr>
        <w:t xml:space="preserve"> ir žemės naudojimo paskirties keitimo</w:t>
      </w:r>
      <w:r w:rsidR="00AF65EE">
        <w:rPr>
          <w:sz w:val="24"/>
          <w:szCs w:val="24"/>
        </w:rPr>
        <w:t xml:space="preserve">“ </w:t>
      </w:r>
      <w:r w:rsidR="006C397D">
        <w:rPr>
          <w:sz w:val="24"/>
          <w:szCs w:val="24"/>
        </w:rPr>
        <w:t>5</w:t>
      </w:r>
      <w:r w:rsidR="00090978" w:rsidRPr="005927AE">
        <w:rPr>
          <w:sz w:val="24"/>
          <w:szCs w:val="24"/>
        </w:rPr>
        <w:t xml:space="preserve"> punktu</w:t>
      </w:r>
      <w:r w:rsidR="004D6D88" w:rsidRPr="004D6D88">
        <w:rPr>
          <w:sz w:val="24"/>
          <w:szCs w:val="24"/>
        </w:rPr>
        <w:t>.</w:t>
      </w:r>
    </w:p>
    <w:p w14:paraId="7F1E331B" w14:textId="77777777" w:rsidR="006627C6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</w:t>
      </w:r>
      <w:r w:rsidR="006627C6">
        <w:rPr>
          <w:rFonts w:ascii="Times New Roman" w:hAnsi="Times New Roman"/>
          <w:sz w:val="24"/>
          <w:szCs w:val="24"/>
        </w:rPr>
        <w:t>:</w:t>
      </w:r>
    </w:p>
    <w:p w14:paraId="449BA07F" w14:textId="003D62F9" w:rsidR="004B6504" w:rsidRDefault="006627C6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2.1.</w:t>
      </w:r>
      <w:r w:rsidR="004B6504">
        <w:rPr>
          <w:rFonts w:ascii="Times New Roman" w:hAnsi="Times New Roman"/>
          <w:sz w:val="24"/>
          <w:szCs w:val="24"/>
        </w:rPr>
        <w:t xml:space="preserve"> planavimo tikslus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E37FC">
        <w:rPr>
          <w:rFonts w:ascii="Times New Roman" w:hAnsi="Times New Roman"/>
          <w:sz w:val="24"/>
          <w:szCs w:val="24"/>
        </w:rPr>
        <w:t xml:space="preserve">koreguoti detaliuoju planu suplanuoto kitos paskirties </w:t>
      </w:r>
      <w:r w:rsidR="003E37FC" w:rsidRPr="0032700E">
        <w:rPr>
          <w:rFonts w:ascii="Times New Roman" w:hAnsi="Times New Roman"/>
          <w:sz w:val="24"/>
          <w:szCs w:val="24"/>
        </w:rPr>
        <w:t xml:space="preserve">(naudojimo būdas – vienbučių ir dvibučių gyvenamųjų pastatų </w:t>
      </w:r>
      <w:r w:rsidR="003E37FC" w:rsidRPr="0032700E">
        <w:rPr>
          <w:rFonts w:ascii="Times New Roman" w:hAnsi="Times New Roman"/>
          <w:color w:val="000000"/>
          <w:sz w:val="24"/>
          <w:szCs w:val="24"/>
        </w:rPr>
        <w:t>teritorijos)</w:t>
      </w:r>
      <w:r w:rsidR="003E37FC" w:rsidRPr="0032700E">
        <w:rPr>
          <w:rFonts w:ascii="Times New Roman" w:hAnsi="Times New Roman"/>
          <w:sz w:val="24"/>
          <w:szCs w:val="24"/>
        </w:rPr>
        <w:t xml:space="preserve"> </w:t>
      </w:r>
      <w:r w:rsidR="003E37FC">
        <w:rPr>
          <w:rFonts w:ascii="Times New Roman" w:hAnsi="Times New Roman"/>
          <w:sz w:val="24"/>
          <w:szCs w:val="24"/>
        </w:rPr>
        <w:t xml:space="preserve">žemės sklypo, kadastro                              Nr. 6634/0002:496, </w:t>
      </w:r>
      <w:proofErr w:type="spellStart"/>
      <w:r w:rsidR="003E37FC">
        <w:rPr>
          <w:rFonts w:ascii="Times New Roman" w:hAnsi="Times New Roman"/>
          <w:sz w:val="24"/>
          <w:szCs w:val="24"/>
        </w:rPr>
        <w:t>Linkaučių</w:t>
      </w:r>
      <w:proofErr w:type="spellEnd"/>
      <w:r w:rsidR="003E37FC">
        <w:rPr>
          <w:rFonts w:ascii="Times New Roman" w:hAnsi="Times New Roman"/>
          <w:sz w:val="24"/>
          <w:szCs w:val="24"/>
        </w:rPr>
        <w:t xml:space="preserve"> k. v., Panevėžio r. sav., Krekenavos sen., </w:t>
      </w:r>
      <w:proofErr w:type="spellStart"/>
      <w:r w:rsidR="003E37FC">
        <w:rPr>
          <w:rFonts w:ascii="Times New Roman" w:hAnsi="Times New Roman"/>
          <w:sz w:val="24"/>
          <w:szCs w:val="24"/>
        </w:rPr>
        <w:t>Linkaučių</w:t>
      </w:r>
      <w:proofErr w:type="spellEnd"/>
      <w:r w:rsidR="003E37FC">
        <w:rPr>
          <w:rFonts w:ascii="Times New Roman" w:hAnsi="Times New Roman"/>
          <w:sz w:val="24"/>
          <w:szCs w:val="24"/>
        </w:rPr>
        <w:t xml:space="preserve"> k.,              Truskavos g. 62, detaliojo plano sprendinius – </w:t>
      </w:r>
      <w:r w:rsidR="003E37FC" w:rsidRPr="0032700E">
        <w:rPr>
          <w:rFonts w:ascii="Times New Roman" w:hAnsi="Times New Roman"/>
          <w:sz w:val="24"/>
          <w:szCs w:val="24"/>
          <w:lang w:eastAsia="lt-LT"/>
        </w:rPr>
        <w:t xml:space="preserve">suplanuoti kitos paskirties </w:t>
      </w:r>
      <w:r w:rsidR="003E37FC">
        <w:rPr>
          <w:rFonts w:ascii="Times New Roman" w:hAnsi="Times New Roman"/>
          <w:sz w:val="24"/>
          <w:szCs w:val="24"/>
          <w:lang w:eastAsia="lt-LT"/>
        </w:rPr>
        <w:t xml:space="preserve">įsiterpusį </w:t>
      </w:r>
      <w:r w:rsidR="003E37FC" w:rsidRPr="0032700E">
        <w:rPr>
          <w:rFonts w:ascii="Times New Roman" w:hAnsi="Times New Roman"/>
          <w:sz w:val="24"/>
          <w:szCs w:val="24"/>
          <w:lang w:eastAsia="lt-LT"/>
        </w:rPr>
        <w:t>valstybi</w:t>
      </w:r>
      <w:r w:rsidR="003E37FC">
        <w:rPr>
          <w:rFonts w:ascii="Times New Roman" w:hAnsi="Times New Roman"/>
          <w:sz w:val="24"/>
          <w:szCs w:val="24"/>
          <w:lang w:eastAsia="lt-LT"/>
        </w:rPr>
        <w:t>nės žemės plotą</w:t>
      </w:r>
      <w:r w:rsidR="003E37FC" w:rsidRPr="0032700E">
        <w:rPr>
          <w:rFonts w:ascii="Times New Roman" w:hAnsi="Times New Roman"/>
          <w:sz w:val="24"/>
          <w:szCs w:val="24"/>
          <w:lang w:eastAsia="lt-LT"/>
        </w:rPr>
        <w:t>, e</w:t>
      </w:r>
      <w:r w:rsidR="003E37FC">
        <w:rPr>
          <w:rFonts w:ascii="Times New Roman" w:hAnsi="Times New Roman"/>
          <w:sz w:val="24"/>
          <w:szCs w:val="24"/>
          <w:lang w:eastAsia="lt-LT"/>
        </w:rPr>
        <w:t xml:space="preserve">santį </w:t>
      </w:r>
      <w:proofErr w:type="spellStart"/>
      <w:r w:rsidR="003E37FC">
        <w:rPr>
          <w:rFonts w:ascii="Times New Roman" w:hAnsi="Times New Roman"/>
          <w:sz w:val="24"/>
          <w:szCs w:val="24"/>
          <w:lang w:eastAsia="lt-LT"/>
        </w:rPr>
        <w:t>Linkaučių</w:t>
      </w:r>
      <w:proofErr w:type="spellEnd"/>
      <w:r w:rsidR="003E37FC">
        <w:rPr>
          <w:rFonts w:ascii="Times New Roman" w:hAnsi="Times New Roman"/>
          <w:sz w:val="24"/>
          <w:szCs w:val="24"/>
          <w:lang w:eastAsia="lt-LT"/>
        </w:rPr>
        <w:t xml:space="preserve"> k. tarp Truskavos </w:t>
      </w:r>
      <w:r w:rsidR="003E37FC" w:rsidRPr="0032700E">
        <w:rPr>
          <w:rFonts w:ascii="Times New Roman" w:hAnsi="Times New Roman"/>
          <w:sz w:val="24"/>
          <w:szCs w:val="24"/>
          <w:lang w:eastAsia="lt-LT"/>
        </w:rPr>
        <w:t>g</w:t>
      </w:r>
      <w:r w:rsidR="003E37FC">
        <w:rPr>
          <w:rFonts w:ascii="Times New Roman" w:hAnsi="Times New Roman"/>
          <w:sz w:val="24"/>
          <w:szCs w:val="24"/>
          <w:lang w:eastAsia="lt-LT"/>
        </w:rPr>
        <w:t>. ir žemės sklypų, kadastro Nr.</w:t>
      </w:r>
      <w:r w:rsidR="00F95A4C">
        <w:rPr>
          <w:rFonts w:ascii="Times New Roman" w:hAnsi="Times New Roman"/>
          <w:sz w:val="24"/>
          <w:szCs w:val="24"/>
          <w:lang w:eastAsia="lt-LT"/>
        </w:rPr>
        <w:t xml:space="preserve"> 6634/0002:141,                     </w:t>
      </w:r>
      <w:r w:rsidR="00F95A4C">
        <w:rPr>
          <w:rFonts w:ascii="Times New Roman" w:hAnsi="Times New Roman"/>
          <w:sz w:val="24"/>
          <w:szCs w:val="24"/>
          <w:lang w:eastAsia="lt-LT"/>
        </w:rPr>
        <w:t>Nr. 6634/0002:</w:t>
      </w:r>
      <w:r w:rsidR="00F95A4C">
        <w:rPr>
          <w:rFonts w:ascii="Times New Roman" w:hAnsi="Times New Roman"/>
          <w:sz w:val="24"/>
          <w:szCs w:val="24"/>
          <w:lang w:eastAsia="lt-LT"/>
        </w:rPr>
        <w:t xml:space="preserve">144 ir </w:t>
      </w:r>
      <w:r w:rsidR="00F95A4C">
        <w:rPr>
          <w:rFonts w:ascii="Times New Roman" w:hAnsi="Times New Roman"/>
          <w:sz w:val="24"/>
          <w:szCs w:val="24"/>
          <w:lang w:eastAsia="lt-LT"/>
        </w:rPr>
        <w:t>Nr. 6634/0002:</w:t>
      </w:r>
      <w:r w:rsidR="00F95A4C">
        <w:rPr>
          <w:rFonts w:ascii="Times New Roman" w:hAnsi="Times New Roman"/>
          <w:sz w:val="24"/>
          <w:szCs w:val="24"/>
          <w:lang w:eastAsia="lt-LT"/>
        </w:rPr>
        <w:t xml:space="preserve">496, </w:t>
      </w:r>
      <w:r w:rsidR="003E37FC">
        <w:rPr>
          <w:rFonts w:ascii="Times New Roman" w:hAnsi="Times New Roman"/>
          <w:sz w:val="24"/>
          <w:szCs w:val="24"/>
          <w:lang w:eastAsia="lt-LT"/>
        </w:rPr>
        <w:t xml:space="preserve">ir </w:t>
      </w:r>
      <w:r w:rsidR="003E37FC" w:rsidRPr="0032700E">
        <w:rPr>
          <w:rFonts w:ascii="Times New Roman" w:hAnsi="Times New Roman"/>
          <w:bCs/>
          <w:sz w:val="24"/>
          <w:szCs w:val="24"/>
        </w:rPr>
        <w:t xml:space="preserve">sujungti </w:t>
      </w:r>
      <w:r w:rsidR="003E37FC">
        <w:rPr>
          <w:rFonts w:ascii="Times New Roman" w:hAnsi="Times New Roman"/>
          <w:bCs/>
          <w:sz w:val="24"/>
          <w:szCs w:val="24"/>
        </w:rPr>
        <w:t xml:space="preserve">jį </w:t>
      </w:r>
      <w:r w:rsidR="003E37FC" w:rsidRPr="0032700E">
        <w:rPr>
          <w:rFonts w:ascii="Times New Roman" w:hAnsi="Times New Roman"/>
          <w:bCs/>
          <w:sz w:val="24"/>
          <w:szCs w:val="24"/>
        </w:rPr>
        <w:t>su besiri</w:t>
      </w:r>
      <w:r w:rsidR="003E37FC">
        <w:rPr>
          <w:rFonts w:ascii="Times New Roman" w:hAnsi="Times New Roman"/>
          <w:bCs/>
          <w:sz w:val="24"/>
          <w:szCs w:val="24"/>
        </w:rPr>
        <w:t>bojančiu žemės sklypu,</w:t>
      </w:r>
      <w:r w:rsidR="003E37FC" w:rsidRPr="0032700E">
        <w:rPr>
          <w:rFonts w:ascii="Times New Roman" w:hAnsi="Times New Roman"/>
          <w:sz w:val="24"/>
          <w:szCs w:val="24"/>
        </w:rPr>
        <w:t xml:space="preserve"> kadastro </w:t>
      </w:r>
      <w:r w:rsidR="00F95A4C">
        <w:rPr>
          <w:rFonts w:ascii="Times New Roman" w:hAnsi="Times New Roman"/>
          <w:sz w:val="24"/>
          <w:szCs w:val="24"/>
        </w:rPr>
        <w:t xml:space="preserve">         </w:t>
      </w:r>
      <w:r w:rsidR="003E37FC" w:rsidRPr="0032700E">
        <w:rPr>
          <w:rFonts w:ascii="Times New Roman" w:hAnsi="Times New Roman"/>
          <w:sz w:val="24"/>
          <w:szCs w:val="24"/>
        </w:rPr>
        <w:t>Nr.</w:t>
      </w:r>
      <w:r w:rsidR="003E37FC">
        <w:rPr>
          <w:rFonts w:ascii="Times New Roman" w:hAnsi="Times New Roman"/>
          <w:sz w:val="24"/>
          <w:szCs w:val="24"/>
        </w:rPr>
        <w:t xml:space="preserve"> </w:t>
      </w:r>
      <w:r w:rsidR="00F95A4C">
        <w:rPr>
          <w:rFonts w:ascii="Times New Roman" w:hAnsi="Times New Roman"/>
          <w:sz w:val="24"/>
          <w:szCs w:val="24"/>
        </w:rPr>
        <w:t xml:space="preserve">6634/0002:496, </w:t>
      </w:r>
      <w:proofErr w:type="spellStart"/>
      <w:r w:rsidR="00F95A4C">
        <w:rPr>
          <w:rFonts w:ascii="Times New Roman" w:hAnsi="Times New Roman"/>
          <w:sz w:val="24"/>
          <w:szCs w:val="24"/>
        </w:rPr>
        <w:t>Linkaučių</w:t>
      </w:r>
      <w:proofErr w:type="spellEnd"/>
      <w:r w:rsidR="00F95A4C">
        <w:rPr>
          <w:rFonts w:ascii="Times New Roman" w:hAnsi="Times New Roman"/>
          <w:sz w:val="24"/>
          <w:szCs w:val="24"/>
        </w:rPr>
        <w:t xml:space="preserve"> k. v., Panevėžio r. sav., Krekenavos sen., </w:t>
      </w:r>
      <w:proofErr w:type="spellStart"/>
      <w:r w:rsidR="00F95A4C">
        <w:rPr>
          <w:rFonts w:ascii="Times New Roman" w:hAnsi="Times New Roman"/>
          <w:sz w:val="24"/>
          <w:szCs w:val="24"/>
        </w:rPr>
        <w:t>Linkaučių</w:t>
      </w:r>
      <w:proofErr w:type="spellEnd"/>
      <w:r w:rsidR="00F95A4C">
        <w:rPr>
          <w:rFonts w:ascii="Times New Roman" w:hAnsi="Times New Roman"/>
          <w:sz w:val="24"/>
          <w:szCs w:val="24"/>
        </w:rPr>
        <w:t xml:space="preserve"> k.,              Truskavos g. 62</w:t>
      </w:r>
      <w:r w:rsidR="00F95A4C">
        <w:rPr>
          <w:rFonts w:ascii="Times New Roman" w:hAnsi="Times New Roman"/>
          <w:sz w:val="24"/>
          <w:szCs w:val="24"/>
        </w:rPr>
        <w:t xml:space="preserve">, </w:t>
      </w:r>
      <w:r w:rsidR="00354C59">
        <w:rPr>
          <w:rFonts w:ascii="Times New Roman" w:hAnsi="Times New Roman"/>
          <w:sz w:val="24"/>
          <w:szCs w:val="24"/>
        </w:rPr>
        <w:t>bei</w:t>
      </w:r>
      <w:r w:rsidR="004B6504">
        <w:rPr>
          <w:rFonts w:ascii="Times New Roman" w:hAnsi="Times New Roman"/>
          <w:sz w:val="24"/>
          <w:szCs w:val="24"/>
        </w:rPr>
        <w:t xml:space="preserve"> keisti privalomuosius teritorijos naudojimo reglamentus pagal Panevėžio rajono savivaldybės teritorijos bendrojo plano, patvirtinto Panevėžio rajono savivaldybės tarybos </w:t>
      </w:r>
      <w:r w:rsidR="00F95A4C">
        <w:rPr>
          <w:rFonts w:ascii="Times New Roman" w:hAnsi="Times New Roman"/>
          <w:sz w:val="24"/>
          <w:szCs w:val="24"/>
        </w:rPr>
        <w:t xml:space="preserve">               </w:t>
      </w:r>
      <w:r w:rsidR="004B6504">
        <w:rPr>
          <w:rFonts w:ascii="Times New Roman" w:hAnsi="Times New Roman"/>
          <w:sz w:val="24"/>
          <w:szCs w:val="24"/>
        </w:rPr>
        <w:t>2008 m. liepos 3 d. sprendimu Nr. T-154 „Dėl Panevėžio rajono savivaldybės teritorijos bendrojo</w:t>
      </w:r>
      <w:r w:rsidR="00354C59">
        <w:rPr>
          <w:rFonts w:ascii="Times New Roman" w:hAnsi="Times New Roman"/>
          <w:sz w:val="24"/>
          <w:szCs w:val="24"/>
        </w:rPr>
        <w:t xml:space="preserve"> plano tvirtinimo“, sprendinius;</w:t>
      </w:r>
    </w:p>
    <w:p w14:paraId="2169148F" w14:textId="77777777" w:rsidR="00B31059" w:rsidRDefault="00B31059" w:rsidP="00B31059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27C6">
        <w:rPr>
          <w:rFonts w:ascii="Times New Roman" w:hAnsi="Times New Roman"/>
          <w:sz w:val="24"/>
          <w:szCs w:val="24"/>
        </w:rPr>
        <w:t xml:space="preserve">             2.2. </w:t>
      </w:r>
      <w:r>
        <w:rPr>
          <w:rFonts w:ascii="Times New Roman" w:hAnsi="Times New Roman"/>
          <w:sz w:val="24"/>
          <w:szCs w:val="24"/>
        </w:rPr>
        <w:t>įsakymą skelbti savivaldybės interneto svetainėje.</w:t>
      </w:r>
    </w:p>
    <w:p w14:paraId="5746856B" w14:textId="77777777" w:rsidR="00EA086F" w:rsidRDefault="007F7F6C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086F"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="00EA086F">
        <w:rPr>
          <w:sz w:val="24"/>
          <w:szCs w:val="24"/>
        </w:rPr>
        <w:t>Regionų administracinio teismo Panevėžio rūmams</w:t>
      </w:r>
      <w:bookmarkEnd w:id="0"/>
      <w:r w:rsidR="00EA086F">
        <w:rPr>
          <w:sz w:val="24"/>
          <w:szCs w:val="24"/>
        </w:rPr>
        <w:t xml:space="preserve"> (</w:t>
      </w:r>
      <w:bookmarkStart w:id="1" w:name="_Hlk156557439"/>
      <w:r w:rsidR="00EA086F">
        <w:rPr>
          <w:sz w:val="24"/>
          <w:szCs w:val="24"/>
        </w:rPr>
        <w:t>Respublikos g. 62, Panevėžys</w:t>
      </w:r>
      <w:bookmarkEnd w:id="1"/>
      <w:r w:rsidR="00EA086F">
        <w:rPr>
          <w:sz w:val="24"/>
          <w:szCs w:val="24"/>
        </w:rPr>
        <w:t>) Lietuvos Respublikos administracinių bylų teisenos įstatymo nustatyta tvarka.</w:t>
      </w:r>
    </w:p>
    <w:p w14:paraId="4779410C" w14:textId="77777777"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14:paraId="11C147C6" w14:textId="77777777"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14:paraId="3EEB2550" w14:textId="77777777" w:rsidR="00171CBB" w:rsidRDefault="00171CBB" w:rsidP="00171CBB">
      <w:pPr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                          Edmundas </w:t>
      </w:r>
      <w:proofErr w:type="spellStart"/>
      <w:r>
        <w:rPr>
          <w:sz w:val="24"/>
        </w:rPr>
        <w:t>Toliušis</w:t>
      </w:r>
      <w:proofErr w:type="spellEnd"/>
    </w:p>
    <w:p w14:paraId="5E03323F" w14:textId="77777777" w:rsidR="00353690" w:rsidRDefault="00353690" w:rsidP="00743044">
      <w:pPr>
        <w:rPr>
          <w:sz w:val="24"/>
        </w:rPr>
      </w:pPr>
    </w:p>
    <w:p w14:paraId="3BAB7FF7" w14:textId="77777777" w:rsidR="00C62D22" w:rsidRDefault="00C62D22">
      <w:pPr>
        <w:ind w:right="134"/>
        <w:rPr>
          <w:sz w:val="24"/>
          <w:szCs w:val="24"/>
        </w:rPr>
      </w:pPr>
    </w:p>
    <w:p w14:paraId="0875A978" w14:textId="77777777" w:rsidR="00F95A4C" w:rsidRPr="00F95A4C" w:rsidRDefault="00F95A4C">
      <w:pPr>
        <w:ind w:right="134"/>
        <w:rPr>
          <w:sz w:val="28"/>
          <w:szCs w:val="28"/>
        </w:rPr>
      </w:pPr>
    </w:p>
    <w:p w14:paraId="19C3A1E7" w14:textId="77777777"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14:paraId="0126D12C" w14:textId="5B984AF5" w:rsidR="00353690" w:rsidRPr="008C177F" w:rsidRDefault="00171CBB">
      <w:pPr>
        <w:ind w:right="134"/>
        <w:rPr>
          <w:sz w:val="24"/>
          <w:szCs w:val="24"/>
        </w:rPr>
      </w:pPr>
      <w:r>
        <w:rPr>
          <w:sz w:val="24"/>
        </w:rPr>
        <w:t>2026</w:t>
      </w:r>
      <w:r w:rsidR="000117F5">
        <w:rPr>
          <w:sz w:val="24"/>
        </w:rPr>
        <w:t>-</w:t>
      </w:r>
      <w:r w:rsidR="004D6D88">
        <w:rPr>
          <w:sz w:val="24"/>
        </w:rPr>
        <w:t>0</w:t>
      </w:r>
      <w:r w:rsidR="00D00475">
        <w:rPr>
          <w:sz w:val="24"/>
        </w:rPr>
        <w:t>5</w:t>
      </w:r>
      <w:r>
        <w:rPr>
          <w:sz w:val="24"/>
        </w:rPr>
        <w:t>-</w:t>
      </w:r>
      <w:r w:rsidR="00D00475">
        <w:rPr>
          <w:sz w:val="24"/>
        </w:rPr>
        <w:t>27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880821838">
    <w:abstractNumId w:val="0"/>
  </w:num>
  <w:num w:numId="2" w16cid:durableId="1555122956">
    <w:abstractNumId w:val="1"/>
  </w:num>
  <w:num w:numId="3" w16cid:durableId="1867060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F5"/>
    <w:rsid w:val="000117F5"/>
    <w:rsid w:val="00090978"/>
    <w:rsid w:val="000D4C5D"/>
    <w:rsid w:val="00136AC7"/>
    <w:rsid w:val="00171CBB"/>
    <w:rsid w:val="001A2187"/>
    <w:rsid w:val="001A5941"/>
    <w:rsid w:val="001D578C"/>
    <w:rsid w:val="001E6023"/>
    <w:rsid w:val="001F7132"/>
    <w:rsid w:val="002115A0"/>
    <w:rsid w:val="0023297A"/>
    <w:rsid w:val="0023327A"/>
    <w:rsid w:val="00271FA5"/>
    <w:rsid w:val="00294795"/>
    <w:rsid w:val="00307322"/>
    <w:rsid w:val="00353690"/>
    <w:rsid w:val="00354C59"/>
    <w:rsid w:val="003E37FC"/>
    <w:rsid w:val="00450F00"/>
    <w:rsid w:val="004668B0"/>
    <w:rsid w:val="00487378"/>
    <w:rsid w:val="004B6504"/>
    <w:rsid w:val="004D6B67"/>
    <w:rsid w:val="004D6D88"/>
    <w:rsid w:val="004F6741"/>
    <w:rsid w:val="00555681"/>
    <w:rsid w:val="005608DE"/>
    <w:rsid w:val="00573ECF"/>
    <w:rsid w:val="00577261"/>
    <w:rsid w:val="005D6A2A"/>
    <w:rsid w:val="00634C4A"/>
    <w:rsid w:val="006627C6"/>
    <w:rsid w:val="006A570E"/>
    <w:rsid w:val="006C397D"/>
    <w:rsid w:val="00716824"/>
    <w:rsid w:val="00725F86"/>
    <w:rsid w:val="007307FD"/>
    <w:rsid w:val="00743044"/>
    <w:rsid w:val="00750199"/>
    <w:rsid w:val="00781A7A"/>
    <w:rsid w:val="00794FD7"/>
    <w:rsid w:val="00795089"/>
    <w:rsid w:val="007C4DAE"/>
    <w:rsid w:val="007F29F1"/>
    <w:rsid w:val="007F7F6C"/>
    <w:rsid w:val="00861671"/>
    <w:rsid w:val="008803DB"/>
    <w:rsid w:val="00890978"/>
    <w:rsid w:val="008C177F"/>
    <w:rsid w:val="008C75F4"/>
    <w:rsid w:val="00906A01"/>
    <w:rsid w:val="00987922"/>
    <w:rsid w:val="009906B1"/>
    <w:rsid w:val="009927C7"/>
    <w:rsid w:val="009A1743"/>
    <w:rsid w:val="00A170D8"/>
    <w:rsid w:val="00A63EDE"/>
    <w:rsid w:val="00AF65EE"/>
    <w:rsid w:val="00B167AB"/>
    <w:rsid w:val="00B2005C"/>
    <w:rsid w:val="00B31059"/>
    <w:rsid w:val="00B64EEA"/>
    <w:rsid w:val="00B84640"/>
    <w:rsid w:val="00B84CF5"/>
    <w:rsid w:val="00BF021A"/>
    <w:rsid w:val="00C338E3"/>
    <w:rsid w:val="00C62D22"/>
    <w:rsid w:val="00C93075"/>
    <w:rsid w:val="00C97C87"/>
    <w:rsid w:val="00CA6B1C"/>
    <w:rsid w:val="00D00475"/>
    <w:rsid w:val="00D6540C"/>
    <w:rsid w:val="00D968FA"/>
    <w:rsid w:val="00DD7D91"/>
    <w:rsid w:val="00DE0994"/>
    <w:rsid w:val="00E949B2"/>
    <w:rsid w:val="00EA086F"/>
    <w:rsid w:val="00ED21BD"/>
    <w:rsid w:val="00EE2A45"/>
    <w:rsid w:val="00EF0E02"/>
    <w:rsid w:val="00F02BA8"/>
    <w:rsid w:val="00F20964"/>
    <w:rsid w:val="00F82E54"/>
    <w:rsid w:val="00F95A4C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5E2952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743044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Administracija.dot</Template>
  <TotalTime>8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4</cp:revision>
  <cp:lastPrinted>2024-06-05T12:46:00Z</cp:lastPrinted>
  <dcterms:created xsi:type="dcterms:W3CDTF">2026-05-27T10:16:00Z</dcterms:created>
  <dcterms:modified xsi:type="dcterms:W3CDTF">2026-05-27T10:22:00Z</dcterms:modified>
</cp:coreProperties>
</file>