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3609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3C86A20E" w14:textId="77777777" w:rsidR="002F6A9A" w:rsidRPr="007A1241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  <w:lang w:val="fr-FR"/>
        </w:rPr>
      </w:pPr>
      <w:r w:rsidRPr="007A1241">
        <w:rPr>
          <w:b/>
          <w:sz w:val="28"/>
          <w:szCs w:val="28"/>
          <w:lang w:val="fr-FR"/>
        </w:rPr>
        <w:t>NACIONALI</w:t>
      </w:r>
      <w:r w:rsidR="008E4894" w:rsidRPr="007A1241">
        <w:rPr>
          <w:b/>
          <w:sz w:val="28"/>
          <w:szCs w:val="28"/>
          <w:lang w:val="fr-FR"/>
        </w:rPr>
        <w:t>NĖ ŽEMĖS TARNYBA PRIE APLINKOS</w:t>
      </w:r>
      <w:r w:rsidRPr="007A1241">
        <w:rPr>
          <w:b/>
          <w:sz w:val="28"/>
          <w:szCs w:val="28"/>
          <w:lang w:val="fr-FR"/>
        </w:rPr>
        <w:t xml:space="preserve"> MINISTERIJOS</w:t>
      </w:r>
    </w:p>
    <w:p w14:paraId="1403C210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F38A485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09E7FAC3" w14:textId="77777777" w:rsidTr="00FD2A99">
        <w:tc>
          <w:tcPr>
            <w:tcW w:w="5495" w:type="dxa"/>
          </w:tcPr>
          <w:p w14:paraId="6B0C71CF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776F6D4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15687E34" w14:textId="77777777" w:rsidTr="00FD2A99">
        <w:tc>
          <w:tcPr>
            <w:tcW w:w="5495" w:type="dxa"/>
          </w:tcPr>
          <w:p w14:paraId="238BB2DB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1592EE2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0C6EA550" w14:textId="77777777" w:rsidTr="00FD2A99">
        <w:tc>
          <w:tcPr>
            <w:tcW w:w="5495" w:type="dxa"/>
          </w:tcPr>
          <w:p w14:paraId="64BE4C28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37C8E5E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BC8969A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9464FB0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096BE031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0A8475B2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16A3E27E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:rsidRPr="007A1241" w14:paraId="6E1287A5" w14:textId="77777777" w:rsidTr="00815986">
        <w:tc>
          <w:tcPr>
            <w:tcW w:w="4927" w:type="dxa"/>
          </w:tcPr>
          <w:p w14:paraId="2834B16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0887582D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4B4E64F4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ZSFP-184509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1983BDBC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4920C44C" w14:textId="77777777" w:rsidTr="00815986">
        <w:tc>
          <w:tcPr>
            <w:tcW w:w="4927" w:type="dxa"/>
          </w:tcPr>
          <w:p w14:paraId="57EAC78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64F5EA0C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:rsidRPr="007A1241" w14:paraId="220AD8A3" w14:textId="77777777" w:rsidTr="00815986">
        <w:tc>
          <w:tcPr>
            <w:tcW w:w="4927" w:type="dxa"/>
          </w:tcPr>
          <w:p w14:paraId="09176DB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62D860EA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:rsidRPr="007A1241" w14:paraId="2A915F26" w14:textId="77777777" w:rsidTr="00815986">
        <w:tc>
          <w:tcPr>
            <w:tcW w:w="4927" w:type="dxa"/>
          </w:tcPr>
          <w:p w14:paraId="1525A0B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5F932222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:rsidRPr="007A1241" w14:paraId="095843DC" w14:textId="77777777" w:rsidTr="00815986">
        <w:tc>
          <w:tcPr>
            <w:tcW w:w="4927" w:type="dxa"/>
          </w:tcPr>
          <w:p w14:paraId="25FC04C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504F32AF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Pakartotinai patikrinus valstybinės žemės, esančios Panevėžio apskr., Panevėžio r. sav., Paįstrio sen., Puodžiūnų k., Puodžiūnėlių g. 18A, sklypų formavimo ir pertvarkymo projektą (toliau – Projektas) ir atsižvelgiant į Projekto sprendinių pakeitimus, nustatyta, kad Projekto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26E2301C" w14:textId="77777777" w:rsidTr="00815986">
        <w:tc>
          <w:tcPr>
            <w:tcW w:w="4927" w:type="dxa"/>
          </w:tcPr>
          <w:p w14:paraId="1A30120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413199B3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0061B4E2" w14:textId="77777777" w:rsidTr="00815986">
        <w:tc>
          <w:tcPr>
            <w:tcW w:w="4927" w:type="dxa"/>
          </w:tcPr>
          <w:p w14:paraId="4E5C71F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4B8D2217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F65047D" w14:textId="48CF5D8F" w:rsidR="00815986" w:rsidRDefault="007A1241" w:rsidP="00815986">
      <w:pPr>
        <w:pStyle w:val="centrboldm"/>
        <w:spacing w:before="0" w:beforeAutospacing="0" w:after="0" w:afterAutospacing="0"/>
        <w:rPr>
          <w:lang w:val="lt-LT"/>
        </w:rPr>
      </w:pPr>
      <w:r w:rsidRPr="007A1241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332EC0B8" w14:textId="77777777" w:rsidR="007A1241" w:rsidRDefault="007A1241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216A06B5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71810833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5E77E702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38E62E0A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Donata Cibulskienė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7E24932C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C2EE88F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CE78" w14:textId="77777777" w:rsidR="00A57A81" w:rsidRDefault="00A57A81" w:rsidP="00324117">
      <w:pPr>
        <w:spacing w:after="0" w:line="240" w:lineRule="auto"/>
      </w:pPr>
      <w:r>
        <w:separator/>
      </w:r>
    </w:p>
  </w:endnote>
  <w:endnote w:type="continuationSeparator" w:id="0">
    <w:p w14:paraId="5A4EAD0C" w14:textId="77777777" w:rsidR="00A57A81" w:rsidRDefault="00A57A81" w:rsidP="00324117">
      <w:pPr>
        <w:spacing w:after="0" w:line="240" w:lineRule="auto"/>
      </w:pPr>
      <w:r>
        <w:continuationSeparator/>
      </w:r>
    </w:p>
  </w:endnote>
  <w:endnote w:id="1">
    <w:p w14:paraId="0E1042D6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20E0C058" w14:textId="77777777" w:rsidR="006E40A6" w:rsidRPr="00E431AA" w:rsidRDefault="00E7618F" w:rsidP="00E7618F">
      <w:pPr>
        <w:pStyle w:val="Dokumentoinaostekstas"/>
        <w:rPr>
          <w:lang w:val="lt-LT"/>
        </w:rPr>
      </w:pPr>
      <w:r w:rsidRPr="007A1241">
        <w:rPr>
          <w:rStyle w:val="Dokumentoinaosnumeris"/>
          <w:szCs w:val="24"/>
          <w:lang w:val="lt-LT"/>
        </w:rPr>
        <w:t>**</w:t>
      </w:r>
      <w:r w:rsidRPr="007A1241">
        <w:rPr>
          <w:szCs w:val="24"/>
          <w:lang w:val="lt-LT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C9A9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CADB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EEDA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F192" w14:textId="77777777" w:rsidR="00A57A81" w:rsidRDefault="00A57A81" w:rsidP="00324117">
      <w:pPr>
        <w:spacing w:after="0" w:line="240" w:lineRule="auto"/>
      </w:pPr>
      <w:r>
        <w:separator/>
      </w:r>
    </w:p>
  </w:footnote>
  <w:footnote w:type="continuationSeparator" w:id="0">
    <w:p w14:paraId="2A75AFC2" w14:textId="77777777" w:rsidR="00A57A81" w:rsidRDefault="00A57A81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BF46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0A69CF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8A2DD8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7DB0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20C4D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A1241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57A81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B02D5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6ABB"/>
  <w15:docId w15:val="{82F8DE51-57BD-48E3-8FE7-9CC2ED5D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20C4D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1D84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2014-02-10T04:27:00Z</dcterms:created>
  <dc:creator>Peep Uus</dc:creator>
  <cp:lastModifiedBy>Donata Cibulskienė</cp:lastModifiedBy>
  <dcterms:modified xsi:type="dcterms:W3CDTF">2026-05-07T12:32:00Z</dcterms:modified>
  <cp:revision>758</cp:revision>
</cp:coreProperties>
</file>