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A3BB6" w14:textId="77777777" w:rsidR="00427421" w:rsidRDefault="00427421" w:rsidP="00427421">
      <w:pPr>
        <w:spacing w:after="0" w:line="240" w:lineRule="auto"/>
        <w:ind w:left="5670"/>
      </w:pPr>
      <w:r w:rsidRPr="00231725">
        <w:t>PATVIRTINTA</w:t>
      </w:r>
    </w:p>
    <w:p w14:paraId="14E186DE" w14:textId="77777777" w:rsidR="00427421" w:rsidRDefault="00427421" w:rsidP="00427421">
      <w:pPr>
        <w:spacing w:after="0" w:line="240" w:lineRule="auto"/>
        <w:ind w:left="5670"/>
      </w:pPr>
      <w:r w:rsidRPr="00231725">
        <w:t>Panevėžio rajono savivaldybės mero</w:t>
      </w:r>
    </w:p>
    <w:p w14:paraId="2AFFACA5" w14:textId="77777777" w:rsidR="00427421" w:rsidRPr="00231725" w:rsidRDefault="00427421" w:rsidP="00427421">
      <w:pPr>
        <w:spacing w:after="0" w:line="240" w:lineRule="auto"/>
        <w:ind w:left="5670"/>
      </w:pPr>
      <w:r>
        <w:t>2026</w:t>
      </w:r>
      <w:r w:rsidRPr="00231725">
        <w:t>-05-      potvarkiu Nr. M-</w:t>
      </w:r>
    </w:p>
    <w:p w14:paraId="2D8F000C" w14:textId="77777777" w:rsidR="00427421" w:rsidRPr="00231725" w:rsidRDefault="00427421" w:rsidP="00427421">
      <w:pPr>
        <w:spacing w:after="0" w:line="240" w:lineRule="auto"/>
        <w:ind w:left="5040" w:firstLine="720"/>
      </w:pPr>
    </w:p>
    <w:p w14:paraId="6201987C" w14:textId="77777777" w:rsidR="00427421" w:rsidRPr="00231725" w:rsidRDefault="00427421" w:rsidP="00427421">
      <w:pPr>
        <w:spacing w:after="0" w:line="240" w:lineRule="auto"/>
        <w:ind w:left="5040" w:firstLine="720"/>
      </w:pPr>
    </w:p>
    <w:p w14:paraId="7243BBDD" w14:textId="479F1759" w:rsidR="00427421" w:rsidRPr="00231725" w:rsidRDefault="00427421" w:rsidP="00427421">
      <w:pPr>
        <w:spacing w:after="0" w:line="240" w:lineRule="auto"/>
        <w:jc w:val="center"/>
        <w:rPr>
          <w:b/>
        </w:rPr>
      </w:pPr>
      <w:r w:rsidRPr="00231725">
        <w:rPr>
          <w:b/>
        </w:rPr>
        <w:t xml:space="preserve">PANEVĖŽIO RAJONO </w:t>
      </w:r>
      <w:r>
        <w:rPr>
          <w:b/>
        </w:rPr>
        <w:t>SAVIVALDYBĖS ADMINISTRACIJOS</w:t>
      </w:r>
      <w:r w:rsidRPr="00231725">
        <w:rPr>
          <w:b/>
        </w:rPr>
        <w:t xml:space="preserve"> 2025 METŲ ATASKAITŲ</w:t>
      </w:r>
    </w:p>
    <w:p w14:paraId="2B8AFFED" w14:textId="77777777" w:rsidR="00427421" w:rsidRPr="00231725" w:rsidRDefault="00427421" w:rsidP="00427421">
      <w:pPr>
        <w:spacing w:after="0" w:line="240" w:lineRule="auto"/>
        <w:jc w:val="center"/>
        <w:rPr>
          <w:b/>
        </w:rPr>
      </w:pPr>
      <w:r w:rsidRPr="00231725">
        <w:rPr>
          <w:b/>
        </w:rPr>
        <w:t>RINKINYS</w:t>
      </w:r>
    </w:p>
    <w:p w14:paraId="2EA02258" w14:textId="77777777" w:rsidR="00427421" w:rsidRDefault="00427421" w:rsidP="00D946D8">
      <w:pPr>
        <w:spacing w:after="0" w:line="240" w:lineRule="auto"/>
        <w:ind w:firstLine="5103"/>
        <w:rPr>
          <w:rFonts w:cs="Times New Roman"/>
          <w:szCs w:val="24"/>
        </w:rPr>
      </w:pPr>
    </w:p>
    <w:p w14:paraId="50524D8E" w14:textId="77777777" w:rsidR="00427421" w:rsidRDefault="00427421" w:rsidP="00D946D8">
      <w:pPr>
        <w:spacing w:after="0" w:line="240" w:lineRule="auto"/>
        <w:ind w:firstLine="5103"/>
        <w:rPr>
          <w:rFonts w:cs="Times New Roman"/>
          <w:szCs w:val="24"/>
        </w:rPr>
      </w:pPr>
    </w:p>
    <w:p w14:paraId="00761449" w14:textId="77777777" w:rsidR="00427421" w:rsidRDefault="00427421" w:rsidP="00D946D8">
      <w:pPr>
        <w:spacing w:after="0" w:line="240" w:lineRule="auto"/>
        <w:ind w:firstLine="5103"/>
        <w:rPr>
          <w:rFonts w:cs="Times New Roman"/>
          <w:szCs w:val="24"/>
        </w:rPr>
      </w:pPr>
    </w:p>
    <w:p w14:paraId="4CF4E3E0" w14:textId="77777777" w:rsidR="00427421" w:rsidRDefault="00427421" w:rsidP="00D946D8">
      <w:pPr>
        <w:spacing w:after="0" w:line="240" w:lineRule="auto"/>
        <w:ind w:firstLine="5103"/>
        <w:rPr>
          <w:rFonts w:cs="Times New Roman"/>
          <w:szCs w:val="24"/>
        </w:rPr>
      </w:pPr>
    </w:p>
    <w:p w14:paraId="69D6DA6C" w14:textId="77777777" w:rsidR="00427421" w:rsidRDefault="00427421" w:rsidP="00D946D8">
      <w:pPr>
        <w:spacing w:after="0" w:line="240" w:lineRule="auto"/>
        <w:ind w:firstLine="5103"/>
        <w:rPr>
          <w:rFonts w:cs="Times New Roman"/>
          <w:szCs w:val="24"/>
        </w:rPr>
      </w:pPr>
    </w:p>
    <w:p w14:paraId="72864290" w14:textId="77777777" w:rsidR="00427421" w:rsidRDefault="00427421" w:rsidP="00D946D8">
      <w:pPr>
        <w:spacing w:after="0" w:line="240" w:lineRule="auto"/>
        <w:ind w:firstLine="5103"/>
        <w:rPr>
          <w:rFonts w:cs="Times New Roman"/>
          <w:szCs w:val="24"/>
        </w:rPr>
      </w:pPr>
    </w:p>
    <w:p w14:paraId="23B48CA5" w14:textId="77777777" w:rsidR="00427421" w:rsidRDefault="00427421" w:rsidP="00D946D8">
      <w:pPr>
        <w:spacing w:after="0" w:line="240" w:lineRule="auto"/>
        <w:ind w:firstLine="5103"/>
        <w:rPr>
          <w:rFonts w:cs="Times New Roman"/>
          <w:szCs w:val="24"/>
        </w:rPr>
      </w:pPr>
    </w:p>
    <w:p w14:paraId="60845302" w14:textId="77777777" w:rsidR="00427421" w:rsidRDefault="00427421" w:rsidP="00D946D8">
      <w:pPr>
        <w:spacing w:after="0" w:line="240" w:lineRule="auto"/>
        <w:ind w:firstLine="5103"/>
        <w:rPr>
          <w:rFonts w:cs="Times New Roman"/>
          <w:szCs w:val="24"/>
        </w:rPr>
      </w:pPr>
    </w:p>
    <w:p w14:paraId="4F714EFD" w14:textId="77777777" w:rsidR="00427421" w:rsidRDefault="00427421" w:rsidP="00D946D8">
      <w:pPr>
        <w:spacing w:after="0" w:line="240" w:lineRule="auto"/>
        <w:ind w:firstLine="5103"/>
        <w:rPr>
          <w:rFonts w:cs="Times New Roman"/>
          <w:szCs w:val="24"/>
        </w:rPr>
      </w:pPr>
    </w:p>
    <w:p w14:paraId="48F022E4" w14:textId="77777777" w:rsidR="00427421" w:rsidRDefault="00427421" w:rsidP="00D946D8">
      <w:pPr>
        <w:spacing w:after="0" w:line="240" w:lineRule="auto"/>
        <w:ind w:firstLine="5103"/>
        <w:rPr>
          <w:rFonts w:cs="Times New Roman"/>
          <w:szCs w:val="24"/>
        </w:rPr>
      </w:pPr>
    </w:p>
    <w:p w14:paraId="3F775CA5" w14:textId="77777777" w:rsidR="00427421" w:rsidRDefault="00427421" w:rsidP="00D946D8">
      <w:pPr>
        <w:spacing w:after="0" w:line="240" w:lineRule="auto"/>
        <w:ind w:firstLine="5103"/>
        <w:rPr>
          <w:rFonts w:cs="Times New Roman"/>
          <w:szCs w:val="24"/>
        </w:rPr>
      </w:pPr>
    </w:p>
    <w:p w14:paraId="6129FB48" w14:textId="77777777" w:rsidR="00427421" w:rsidRDefault="00427421" w:rsidP="00D946D8">
      <w:pPr>
        <w:spacing w:after="0" w:line="240" w:lineRule="auto"/>
        <w:ind w:firstLine="5103"/>
        <w:rPr>
          <w:rFonts w:cs="Times New Roman"/>
          <w:szCs w:val="24"/>
        </w:rPr>
      </w:pPr>
    </w:p>
    <w:p w14:paraId="2299F517" w14:textId="77777777" w:rsidR="00427421" w:rsidRDefault="00427421" w:rsidP="00D946D8">
      <w:pPr>
        <w:spacing w:after="0" w:line="240" w:lineRule="auto"/>
        <w:ind w:firstLine="5103"/>
        <w:rPr>
          <w:rFonts w:cs="Times New Roman"/>
          <w:szCs w:val="24"/>
        </w:rPr>
      </w:pPr>
    </w:p>
    <w:p w14:paraId="075C3778" w14:textId="77777777" w:rsidR="00427421" w:rsidRDefault="00427421" w:rsidP="00D946D8">
      <w:pPr>
        <w:spacing w:after="0" w:line="240" w:lineRule="auto"/>
        <w:ind w:firstLine="5103"/>
        <w:rPr>
          <w:rFonts w:cs="Times New Roman"/>
          <w:szCs w:val="24"/>
        </w:rPr>
      </w:pPr>
    </w:p>
    <w:p w14:paraId="77C8AE56" w14:textId="77777777" w:rsidR="00427421" w:rsidRDefault="00427421" w:rsidP="00D946D8">
      <w:pPr>
        <w:spacing w:after="0" w:line="240" w:lineRule="auto"/>
        <w:ind w:firstLine="5103"/>
        <w:rPr>
          <w:rFonts w:cs="Times New Roman"/>
          <w:szCs w:val="24"/>
        </w:rPr>
      </w:pPr>
    </w:p>
    <w:p w14:paraId="68D51ED6" w14:textId="77777777" w:rsidR="00427421" w:rsidRDefault="00427421" w:rsidP="00D946D8">
      <w:pPr>
        <w:spacing w:after="0" w:line="240" w:lineRule="auto"/>
        <w:ind w:firstLine="5103"/>
        <w:rPr>
          <w:rFonts w:cs="Times New Roman"/>
          <w:szCs w:val="24"/>
        </w:rPr>
      </w:pPr>
    </w:p>
    <w:p w14:paraId="530CF2D9" w14:textId="77777777" w:rsidR="00427421" w:rsidRDefault="00427421" w:rsidP="00D946D8">
      <w:pPr>
        <w:spacing w:after="0" w:line="240" w:lineRule="auto"/>
        <w:ind w:firstLine="5103"/>
        <w:rPr>
          <w:rFonts w:cs="Times New Roman"/>
          <w:szCs w:val="24"/>
        </w:rPr>
      </w:pPr>
    </w:p>
    <w:p w14:paraId="32CD5962" w14:textId="77777777" w:rsidR="00427421" w:rsidRDefault="00427421" w:rsidP="00D946D8">
      <w:pPr>
        <w:spacing w:after="0" w:line="240" w:lineRule="auto"/>
        <w:ind w:firstLine="5103"/>
        <w:rPr>
          <w:rFonts w:cs="Times New Roman"/>
          <w:szCs w:val="24"/>
        </w:rPr>
      </w:pPr>
    </w:p>
    <w:p w14:paraId="3D4F8387" w14:textId="77777777" w:rsidR="00427421" w:rsidRDefault="00427421" w:rsidP="00D946D8">
      <w:pPr>
        <w:spacing w:after="0" w:line="240" w:lineRule="auto"/>
        <w:ind w:firstLine="5103"/>
        <w:rPr>
          <w:rFonts w:cs="Times New Roman"/>
          <w:szCs w:val="24"/>
        </w:rPr>
      </w:pPr>
    </w:p>
    <w:p w14:paraId="2E75B5D9" w14:textId="77777777" w:rsidR="00427421" w:rsidRDefault="00427421" w:rsidP="00D946D8">
      <w:pPr>
        <w:spacing w:after="0" w:line="240" w:lineRule="auto"/>
        <w:ind w:firstLine="5103"/>
        <w:rPr>
          <w:rFonts w:cs="Times New Roman"/>
          <w:szCs w:val="24"/>
        </w:rPr>
      </w:pPr>
    </w:p>
    <w:p w14:paraId="74CE1D92" w14:textId="77777777" w:rsidR="00427421" w:rsidRDefault="00427421" w:rsidP="00D946D8">
      <w:pPr>
        <w:spacing w:after="0" w:line="240" w:lineRule="auto"/>
        <w:ind w:firstLine="5103"/>
        <w:rPr>
          <w:rFonts w:cs="Times New Roman"/>
          <w:szCs w:val="24"/>
        </w:rPr>
      </w:pPr>
    </w:p>
    <w:p w14:paraId="22515EC8" w14:textId="77777777" w:rsidR="00427421" w:rsidRDefault="00427421" w:rsidP="00D946D8">
      <w:pPr>
        <w:spacing w:after="0" w:line="240" w:lineRule="auto"/>
        <w:ind w:firstLine="5103"/>
        <w:rPr>
          <w:rFonts w:cs="Times New Roman"/>
          <w:szCs w:val="24"/>
        </w:rPr>
      </w:pPr>
    </w:p>
    <w:p w14:paraId="26ADD222" w14:textId="77777777" w:rsidR="00427421" w:rsidRDefault="00427421" w:rsidP="00D946D8">
      <w:pPr>
        <w:spacing w:after="0" w:line="240" w:lineRule="auto"/>
        <w:ind w:firstLine="5103"/>
        <w:rPr>
          <w:rFonts w:cs="Times New Roman"/>
          <w:szCs w:val="24"/>
        </w:rPr>
      </w:pPr>
    </w:p>
    <w:p w14:paraId="75633405" w14:textId="77777777" w:rsidR="00427421" w:rsidRDefault="00427421" w:rsidP="00D946D8">
      <w:pPr>
        <w:spacing w:after="0" w:line="240" w:lineRule="auto"/>
        <w:ind w:firstLine="5103"/>
        <w:rPr>
          <w:rFonts w:cs="Times New Roman"/>
          <w:szCs w:val="24"/>
        </w:rPr>
      </w:pPr>
    </w:p>
    <w:p w14:paraId="79CFA391" w14:textId="77777777" w:rsidR="00427421" w:rsidRDefault="00427421" w:rsidP="00D946D8">
      <w:pPr>
        <w:spacing w:after="0" w:line="240" w:lineRule="auto"/>
        <w:ind w:firstLine="5103"/>
        <w:rPr>
          <w:rFonts w:cs="Times New Roman"/>
          <w:szCs w:val="24"/>
        </w:rPr>
      </w:pPr>
    </w:p>
    <w:p w14:paraId="2DC2E657" w14:textId="77777777" w:rsidR="00427421" w:rsidRDefault="00427421" w:rsidP="00D946D8">
      <w:pPr>
        <w:spacing w:after="0" w:line="240" w:lineRule="auto"/>
        <w:ind w:firstLine="5103"/>
        <w:rPr>
          <w:rFonts w:cs="Times New Roman"/>
          <w:szCs w:val="24"/>
        </w:rPr>
      </w:pPr>
    </w:p>
    <w:p w14:paraId="290B6A67" w14:textId="77777777" w:rsidR="00427421" w:rsidRDefault="00427421" w:rsidP="00D946D8">
      <w:pPr>
        <w:spacing w:after="0" w:line="240" w:lineRule="auto"/>
        <w:ind w:firstLine="5103"/>
        <w:rPr>
          <w:rFonts w:cs="Times New Roman"/>
          <w:szCs w:val="24"/>
        </w:rPr>
      </w:pPr>
    </w:p>
    <w:p w14:paraId="35FDC03E" w14:textId="77777777" w:rsidR="00427421" w:rsidRDefault="00427421" w:rsidP="00D946D8">
      <w:pPr>
        <w:spacing w:after="0" w:line="240" w:lineRule="auto"/>
        <w:ind w:firstLine="5103"/>
        <w:rPr>
          <w:rFonts w:cs="Times New Roman"/>
          <w:szCs w:val="24"/>
        </w:rPr>
      </w:pPr>
    </w:p>
    <w:p w14:paraId="62C4E7A8" w14:textId="77777777" w:rsidR="00427421" w:rsidRDefault="00427421" w:rsidP="00D946D8">
      <w:pPr>
        <w:spacing w:after="0" w:line="240" w:lineRule="auto"/>
        <w:ind w:firstLine="5103"/>
        <w:rPr>
          <w:rFonts w:cs="Times New Roman"/>
          <w:szCs w:val="24"/>
        </w:rPr>
      </w:pPr>
    </w:p>
    <w:p w14:paraId="36F80FC4" w14:textId="77777777" w:rsidR="00427421" w:rsidRDefault="00427421" w:rsidP="00D946D8">
      <w:pPr>
        <w:spacing w:after="0" w:line="240" w:lineRule="auto"/>
        <w:ind w:firstLine="5103"/>
        <w:rPr>
          <w:rFonts w:cs="Times New Roman"/>
          <w:szCs w:val="24"/>
        </w:rPr>
      </w:pPr>
    </w:p>
    <w:p w14:paraId="6581B615" w14:textId="77777777" w:rsidR="00427421" w:rsidRDefault="00427421" w:rsidP="00D946D8">
      <w:pPr>
        <w:spacing w:after="0" w:line="240" w:lineRule="auto"/>
        <w:ind w:firstLine="5103"/>
        <w:rPr>
          <w:rFonts w:cs="Times New Roman"/>
          <w:szCs w:val="24"/>
        </w:rPr>
      </w:pPr>
    </w:p>
    <w:p w14:paraId="3C332257" w14:textId="77777777" w:rsidR="00427421" w:rsidRDefault="00427421" w:rsidP="00D946D8">
      <w:pPr>
        <w:spacing w:after="0" w:line="240" w:lineRule="auto"/>
        <w:ind w:firstLine="5103"/>
        <w:rPr>
          <w:rFonts w:cs="Times New Roman"/>
          <w:szCs w:val="24"/>
        </w:rPr>
      </w:pPr>
    </w:p>
    <w:p w14:paraId="10B92DDD" w14:textId="77777777" w:rsidR="00427421" w:rsidRDefault="00427421" w:rsidP="00D946D8">
      <w:pPr>
        <w:spacing w:after="0" w:line="240" w:lineRule="auto"/>
        <w:ind w:firstLine="5103"/>
        <w:rPr>
          <w:rFonts w:cs="Times New Roman"/>
          <w:szCs w:val="24"/>
        </w:rPr>
      </w:pPr>
    </w:p>
    <w:p w14:paraId="2B212AFD" w14:textId="77777777" w:rsidR="00427421" w:rsidRDefault="00427421" w:rsidP="00D946D8">
      <w:pPr>
        <w:spacing w:after="0" w:line="240" w:lineRule="auto"/>
        <w:ind w:firstLine="5103"/>
        <w:rPr>
          <w:rFonts w:cs="Times New Roman"/>
          <w:szCs w:val="24"/>
        </w:rPr>
      </w:pPr>
    </w:p>
    <w:p w14:paraId="327AEC20" w14:textId="77777777" w:rsidR="00427421" w:rsidRDefault="00427421" w:rsidP="00D946D8">
      <w:pPr>
        <w:spacing w:after="0" w:line="240" w:lineRule="auto"/>
        <w:ind w:firstLine="5103"/>
        <w:rPr>
          <w:rFonts w:cs="Times New Roman"/>
          <w:szCs w:val="24"/>
        </w:rPr>
      </w:pPr>
    </w:p>
    <w:p w14:paraId="30C154A7" w14:textId="77777777" w:rsidR="00427421" w:rsidRDefault="00427421" w:rsidP="00D946D8">
      <w:pPr>
        <w:spacing w:after="0" w:line="240" w:lineRule="auto"/>
        <w:ind w:firstLine="5103"/>
        <w:rPr>
          <w:rFonts w:cs="Times New Roman"/>
          <w:szCs w:val="24"/>
        </w:rPr>
      </w:pPr>
    </w:p>
    <w:p w14:paraId="03D95A05" w14:textId="77777777" w:rsidR="00427421" w:rsidRDefault="00427421" w:rsidP="00D946D8">
      <w:pPr>
        <w:spacing w:after="0" w:line="240" w:lineRule="auto"/>
        <w:ind w:firstLine="5103"/>
        <w:rPr>
          <w:rFonts w:cs="Times New Roman"/>
          <w:szCs w:val="24"/>
        </w:rPr>
      </w:pPr>
    </w:p>
    <w:p w14:paraId="445F3301" w14:textId="77777777" w:rsidR="00427421" w:rsidRDefault="00427421" w:rsidP="00D946D8">
      <w:pPr>
        <w:spacing w:after="0" w:line="240" w:lineRule="auto"/>
        <w:ind w:firstLine="5103"/>
        <w:rPr>
          <w:rFonts w:cs="Times New Roman"/>
          <w:szCs w:val="24"/>
        </w:rPr>
      </w:pPr>
    </w:p>
    <w:p w14:paraId="13348841" w14:textId="77777777" w:rsidR="00427421" w:rsidRDefault="00427421" w:rsidP="00D946D8">
      <w:pPr>
        <w:spacing w:after="0" w:line="240" w:lineRule="auto"/>
        <w:ind w:firstLine="5103"/>
        <w:rPr>
          <w:rFonts w:cs="Times New Roman"/>
          <w:szCs w:val="24"/>
        </w:rPr>
      </w:pPr>
    </w:p>
    <w:p w14:paraId="615BE5C0" w14:textId="77777777" w:rsidR="00427421" w:rsidRDefault="00427421" w:rsidP="00D946D8">
      <w:pPr>
        <w:spacing w:after="0" w:line="240" w:lineRule="auto"/>
        <w:ind w:firstLine="5103"/>
        <w:rPr>
          <w:rFonts w:cs="Times New Roman"/>
          <w:szCs w:val="24"/>
        </w:rPr>
      </w:pPr>
    </w:p>
    <w:p w14:paraId="1D89E32C" w14:textId="77777777" w:rsidR="00427421" w:rsidRDefault="00427421" w:rsidP="00D946D8">
      <w:pPr>
        <w:spacing w:after="0" w:line="240" w:lineRule="auto"/>
        <w:ind w:firstLine="5103"/>
        <w:rPr>
          <w:rFonts w:cs="Times New Roman"/>
          <w:szCs w:val="24"/>
        </w:rPr>
      </w:pPr>
    </w:p>
    <w:p w14:paraId="4DDCE274" w14:textId="77777777" w:rsidR="00427421" w:rsidRDefault="00427421" w:rsidP="00D946D8">
      <w:pPr>
        <w:spacing w:after="0" w:line="240" w:lineRule="auto"/>
        <w:ind w:firstLine="5103"/>
        <w:rPr>
          <w:rFonts w:cs="Times New Roman"/>
          <w:szCs w:val="24"/>
        </w:rPr>
      </w:pPr>
    </w:p>
    <w:p w14:paraId="2DE86351" w14:textId="77777777" w:rsidR="00427421" w:rsidRDefault="00427421" w:rsidP="00D946D8">
      <w:pPr>
        <w:spacing w:after="0" w:line="240" w:lineRule="auto"/>
        <w:ind w:firstLine="5103"/>
        <w:rPr>
          <w:rFonts w:cs="Times New Roman"/>
          <w:szCs w:val="24"/>
        </w:rPr>
      </w:pPr>
    </w:p>
    <w:p w14:paraId="4736F8D6" w14:textId="77777777" w:rsidR="00427421" w:rsidRDefault="00427421" w:rsidP="00D946D8">
      <w:pPr>
        <w:spacing w:after="0" w:line="240" w:lineRule="auto"/>
        <w:ind w:firstLine="5103"/>
        <w:rPr>
          <w:rFonts w:cs="Times New Roman"/>
          <w:szCs w:val="24"/>
        </w:rPr>
      </w:pPr>
    </w:p>
    <w:p w14:paraId="22F4FE7D" w14:textId="77777777" w:rsidR="00427421" w:rsidRDefault="00427421" w:rsidP="00D946D8">
      <w:pPr>
        <w:spacing w:after="0" w:line="240" w:lineRule="auto"/>
        <w:ind w:firstLine="5103"/>
        <w:rPr>
          <w:rFonts w:cs="Times New Roman"/>
          <w:szCs w:val="24"/>
        </w:rPr>
      </w:pPr>
      <w:bookmarkStart w:id="0" w:name="_GoBack"/>
      <w:bookmarkEnd w:id="0"/>
    </w:p>
    <w:p w14:paraId="0AEAC352" w14:textId="77777777" w:rsidR="00427421" w:rsidRDefault="00427421" w:rsidP="00D946D8">
      <w:pPr>
        <w:spacing w:after="0" w:line="240" w:lineRule="auto"/>
        <w:ind w:firstLine="5103"/>
        <w:rPr>
          <w:rFonts w:cs="Times New Roman"/>
          <w:szCs w:val="24"/>
        </w:rPr>
      </w:pPr>
    </w:p>
    <w:p w14:paraId="7F96C0C6" w14:textId="77777777" w:rsidR="002C5527" w:rsidRDefault="002C5527" w:rsidP="00D946D8">
      <w:pPr>
        <w:spacing w:after="0" w:line="240" w:lineRule="auto"/>
        <w:jc w:val="center"/>
        <w:rPr>
          <w:rFonts w:cs="Times New Roman"/>
          <w:b/>
          <w:bCs/>
          <w:szCs w:val="24"/>
        </w:rPr>
      </w:pPr>
    </w:p>
    <w:p w14:paraId="4F29CF82" w14:textId="4DE41C51" w:rsidR="00AE227F" w:rsidRPr="00AE227F" w:rsidRDefault="00AE227F" w:rsidP="00D946D8">
      <w:pPr>
        <w:spacing w:after="0" w:line="240" w:lineRule="auto"/>
        <w:jc w:val="center"/>
        <w:rPr>
          <w:rFonts w:cs="Times New Roman"/>
          <w:b/>
          <w:bCs/>
          <w:szCs w:val="24"/>
        </w:rPr>
      </w:pPr>
      <w:r w:rsidRPr="00AE227F">
        <w:rPr>
          <w:rFonts w:cs="Times New Roman"/>
          <w:b/>
          <w:bCs/>
          <w:szCs w:val="24"/>
        </w:rPr>
        <w:lastRenderedPageBreak/>
        <w:t>PANEVĖŽIO RAJONO SAVIVALDYBĖS</w:t>
      </w:r>
      <w:r w:rsidR="00830A0B">
        <w:rPr>
          <w:rFonts w:cs="Times New Roman"/>
          <w:b/>
          <w:bCs/>
          <w:szCs w:val="24"/>
        </w:rPr>
        <w:t xml:space="preserve"> </w:t>
      </w:r>
      <w:r w:rsidR="00A47952">
        <w:rPr>
          <w:rFonts w:cs="Times New Roman"/>
          <w:b/>
          <w:bCs/>
          <w:szCs w:val="24"/>
        </w:rPr>
        <w:t xml:space="preserve">ADMINISTRACIJOS </w:t>
      </w:r>
      <w:r w:rsidR="00A97235">
        <w:rPr>
          <w:rFonts w:cs="Times New Roman"/>
          <w:b/>
          <w:bCs/>
          <w:szCs w:val="24"/>
        </w:rPr>
        <w:t>2025</w:t>
      </w:r>
      <w:r w:rsidRPr="00AE227F">
        <w:rPr>
          <w:rFonts w:cs="Times New Roman"/>
          <w:b/>
          <w:bCs/>
          <w:szCs w:val="24"/>
        </w:rPr>
        <w:t xml:space="preserve"> METŲ</w:t>
      </w:r>
    </w:p>
    <w:p w14:paraId="079FA254" w14:textId="1CECBD3C" w:rsidR="00AE227F" w:rsidRDefault="00AE227F" w:rsidP="00D946D8">
      <w:pPr>
        <w:tabs>
          <w:tab w:val="center" w:pos="4819"/>
        </w:tabs>
        <w:spacing w:after="0" w:line="240" w:lineRule="auto"/>
        <w:jc w:val="center"/>
        <w:rPr>
          <w:rFonts w:cs="Times New Roman"/>
          <w:b/>
          <w:bCs/>
          <w:szCs w:val="24"/>
        </w:rPr>
      </w:pPr>
      <w:r w:rsidRPr="00AE227F">
        <w:rPr>
          <w:rFonts w:cs="Times New Roman"/>
          <w:b/>
          <w:bCs/>
          <w:szCs w:val="24"/>
        </w:rPr>
        <w:t>VEIKLOS ATASKAITA</w:t>
      </w:r>
    </w:p>
    <w:p w14:paraId="4CC48681" w14:textId="2A68D583" w:rsidR="00AE227F" w:rsidRDefault="00AE227F" w:rsidP="0031456C">
      <w:pPr>
        <w:tabs>
          <w:tab w:val="center" w:pos="4819"/>
        </w:tabs>
        <w:spacing w:after="0" w:line="240" w:lineRule="auto"/>
        <w:rPr>
          <w:rFonts w:cs="Times New Roman"/>
          <w:b/>
          <w:bCs/>
          <w:szCs w:val="24"/>
        </w:rPr>
      </w:pPr>
    </w:p>
    <w:p w14:paraId="3231F762" w14:textId="4F4E2324" w:rsidR="00A47952" w:rsidRPr="00A47952" w:rsidRDefault="00A47952" w:rsidP="00A47952">
      <w:pPr>
        <w:tabs>
          <w:tab w:val="center" w:pos="4819"/>
        </w:tabs>
        <w:spacing w:after="0" w:line="240" w:lineRule="auto"/>
        <w:jc w:val="left"/>
        <w:rPr>
          <w:rFonts w:eastAsia="Calibri" w:cs="Times New Roman"/>
          <w:bCs/>
          <w:szCs w:val="24"/>
        </w:rPr>
      </w:pPr>
      <w:r w:rsidRPr="00A47952">
        <w:rPr>
          <w:rFonts w:eastAsia="Calibri" w:cs="Times New Roman"/>
          <w:bCs/>
          <w:szCs w:val="24"/>
        </w:rPr>
        <w:t>Biudžetinė įstaiga Panevėžio rajono savivaldybės administracija</w:t>
      </w:r>
      <w:r w:rsidRPr="00A47952">
        <w:rPr>
          <w:rFonts w:eastAsia="Calibri" w:cs="Times New Roman"/>
          <w:bCs/>
          <w:szCs w:val="24"/>
        </w:rPr>
        <w:br/>
        <w:t xml:space="preserve">Įmonės kodas </w:t>
      </w:r>
      <w:r w:rsidRPr="00737EA2">
        <w:rPr>
          <w:rFonts w:eastAsia="Calibri" w:cs="Times New Roman"/>
          <w:bCs/>
          <w:szCs w:val="24"/>
        </w:rPr>
        <w:t>188774594</w:t>
      </w:r>
      <w:r w:rsidRPr="00A47952">
        <w:rPr>
          <w:rFonts w:eastAsia="Calibri" w:cs="Times New Roman"/>
          <w:bCs/>
          <w:szCs w:val="24"/>
        </w:rPr>
        <w:br/>
        <w:t>Duomenys kaupiami ir saugomi Juridinių asmenų registre</w:t>
      </w:r>
    </w:p>
    <w:p w14:paraId="5461D9DF" w14:textId="4DD3EC70" w:rsidR="00BD274E" w:rsidRPr="00BD274E" w:rsidRDefault="00A47952" w:rsidP="00BD274E">
      <w:pPr>
        <w:tabs>
          <w:tab w:val="center" w:pos="4819"/>
        </w:tabs>
        <w:spacing w:after="0" w:line="240" w:lineRule="auto"/>
        <w:jc w:val="left"/>
        <w:rPr>
          <w:rFonts w:eastAsia="Calibri" w:cs="Times New Roman"/>
          <w:bCs/>
          <w:szCs w:val="24"/>
        </w:rPr>
      </w:pPr>
      <w:r w:rsidRPr="00A47952">
        <w:rPr>
          <w:rFonts w:eastAsia="Calibri" w:cs="Times New Roman"/>
          <w:bCs/>
          <w:szCs w:val="24"/>
        </w:rPr>
        <w:t>Adresas Vasario 16-osios g. 27, 35185 Panevėžys</w:t>
      </w:r>
      <w:r w:rsidRPr="00A47952">
        <w:rPr>
          <w:rFonts w:eastAsia="Calibri" w:cs="Times New Roman"/>
          <w:bCs/>
          <w:szCs w:val="24"/>
        </w:rPr>
        <w:br/>
      </w:r>
      <w:r w:rsidR="00BD274E">
        <w:rPr>
          <w:rFonts w:eastAsia="Calibri" w:cs="Times New Roman"/>
          <w:bCs/>
          <w:szCs w:val="24"/>
        </w:rPr>
        <w:t xml:space="preserve">El. paštas </w:t>
      </w:r>
      <w:hyperlink r:id="rId8" w:history="1">
        <w:r w:rsidR="00BD274E" w:rsidRPr="00EF3CFC">
          <w:rPr>
            <w:rStyle w:val="Hyperlink"/>
            <w:rFonts w:eastAsia="Calibri" w:cs="Times New Roman"/>
            <w:bCs/>
            <w:szCs w:val="24"/>
          </w:rPr>
          <w:t>savivaldybe@panrs.lt</w:t>
        </w:r>
      </w:hyperlink>
    </w:p>
    <w:p w14:paraId="3A2FEFE2" w14:textId="3A6A9922" w:rsidR="00C85F18" w:rsidRPr="00BD274E" w:rsidRDefault="00A47952" w:rsidP="00BD274E">
      <w:pPr>
        <w:tabs>
          <w:tab w:val="center" w:pos="4819"/>
        </w:tabs>
        <w:spacing w:after="0" w:line="240" w:lineRule="auto"/>
        <w:jc w:val="center"/>
        <w:rPr>
          <w:rFonts w:cs="Times New Roman"/>
          <w:b/>
          <w:bCs/>
          <w:szCs w:val="24"/>
        </w:rPr>
      </w:pPr>
      <w:r>
        <w:rPr>
          <w:rFonts w:cs="Times New Roman"/>
          <w:b/>
          <w:bCs/>
          <w:szCs w:val="24"/>
        </w:rPr>
        <w:t>I. VADOVO ŽODIS</w:t>
      </w:r>
    </w:p>
    <w:p w14:paraId="3DDDDA0F" w14:textId="77777777" w:rsidR="006E3B25" w:rsidRDefault="006E3B25" w:rsidP="006D34FC">
      <w:pPr>
        <w:suppressAutoHyphens/>
        <w:autoSpaceDN w:val="0"/>
        <w:spacing w:after="0" w:line="240" w:lineRule="auto"/>
        <w:ind w:firstLine="425"/>
        <w:textAlignment w:val="baseline"/>
        <w:rPr>
          <w:rFonts w:eastAsia="Calibri" w:cs="Times New Roman"/>
          <w:bCs/>
          <w:iCs/>
          <w:szCs w:val="24"/>
        </w:rPr>
      </w:pPr>
    </w:p>
    <w:p w14:paraId="40B24A98" w14:textId="1CBCDF45" w:rsidR="00BD274E" w:rsidRPr="002409BF" w:rsidRDefault="00BD274E" w:rsidP="006D34FC">
      <w:pPr>
        <w:spacing w:after="0" w:line="240" w:lineRule="auto"/>
        <w:ind w:firstLine="709"/>
        <w:rPr>
          <w:rFonts w:cs="Times New Roman"/>
          <w:szCs w:val="24"/>
        </w:rPr>
      </w:pPr>
      <w:r w:rsidRPr="00DC6F05">
        <w:rPr>
          <w:rFonts w:cs="Times New Roman"/>
          <w:szCs w:val="24"/>
        </w:rPr>
        <w:t xml:space="preserve">Panevėžio rajono savivaldybės administracija savo veikla siekia užtikrinti </w:t>
      </w:r>
      <w:r w:rsidRPr="00737EA2">
        <w:rPr>
          <w:rFonts w:cs="Times New Roman"/>
          <w:szCs w:val="24"/>
        </w:rPr>
        <w:t xml:space="preserve">sklandų </w:t>
      </w:r>
      <w:r w:rsidR="001D37E9" w:rsidRPr="00737EA2">
        <w:rPr>
          <w:rFonts w:cs="Times New Roman"/>
          <w:szCs w:val="24"/>
        </w:rPr>
        <w:t>S</w:t>
      </w:r>
      <w:r w:rsidRPr="00DC6F05">
        <w:rPr>
          <w:rFonts w:cs="Times New Roman"/>
          <w:szCs w:val="24"/>
        </w:rPr>
        <w:t>avivaldybės darbą, efektyviai panaudoti turimus išteklius ir gerinti viešųjų paslaugų teikimą gyventojams</w:t>
      </w:r>
      <w:r w:rsidRPr="002409BF">
        <w:rPr>
          <w:rFonts w:cs="Times New Roman"/>
          <w:szCs w:val="24"/>
        </w:rPr>
        <w:t xml:space="preserve">. </w:t>
      </w:r>
      <w:r w:rsidR="00ED2A68">
        <w:rPr>
          <w:rFonts w:cs="Times New Roman"/>
          <w:szCs w:val="24"/>
        </w:rPr>
        <w:t>O</w:t>
      </w:r>
      <w:r w:rsidRPr="002409BF">
        <w:rPr>
          <w:rFonts w:cs="Times New Roman"/>
          <w:szCs w:val="24"/>
        </w:rPr>
        <w:t>rganizuojant veiklą didelis dėmesys buvo skiriamas darnios aplinkos gyventi kūrimui, teikiant viešąsias paslaugas ir didinant jų prieinamumą, ugdymo įstaigų modernizavimui, sveikatos paslaugų kokybės gerinimui, socialinių paslaugų kokybei ir plėtrai, žemdirbi</w:t>
      </w:r>
      <w:r w:rsidR="00DC6F05" w:rsidRPr="002409BF">
        <w:rPr>
          <w:rFonts w:cs="Times New Roman"/>
          <w:szCs w:val="24"/>
        </w:rPr>
        <w:t>ų ir kaimo bendruomenių veiklai, lygių galimybių užtikrinimui.</w:t>
      </w:r>
    </w:p>
    <w:p w14:paraId="6A006ED5" w14:textId="18A774FA" w:rsidR="0093061E" w:rsidRDefault="00DD5EAA" w:rsidP="006D34FC">
      <w:pPr>
        <w:spacing w:after="0" w:line="240" w:lineRule="auto"/>
        <w:ind w:firstLine="709"/>
        <w:rPr>
          <w:rFonts w:eastAsia="Times New Roman" w:cs="Times New Roman"/>
          <w:color w:val="000000" w:themeColor="text1"/>
          <w:szCs w:val="24"/>
        </w:rPr>
      </w:pPr>
      <w:r>
        <w:rPr>
          <w:rFonts w:cs="Times New Roman"/>
          <w:szCs w:val="24"/>
        </w:rPr>
        <w:t>Ataskaitiniais metais</w:t>
      </w:r>
      <w:r w:rsidR="00BD274E" w:rsidRPr="002409BF">
        <w:rPr>
          <w:rFonts w:cs="Times New Roman"/>
          <w:szCs w:val="24"/>
        </w:rPr>
        <w:t xml:space="preserve"> buvo </w:t>
      </w:r>
      <w:r w:rsidR="007350D1" w:rsidRPr="002409BF">
        <w:rPr>
          <w:rFonts w:cs="Times New Roman"/>
          <w:szCs w:val="24"/>
        </w:rPr>
        <w:t>įgyvendinami</w:t>
      </w:r>
      <w:r w:rsidR="00BD274E" w:rsidRPr="002409BF">
        <w:rPr>
          <w:rFonts w:cs="Times New Roman"/>
          <w:szCs w:val="24"/>
        </w:rPr>
        <w:t xml:space="preserve"> rajonui reikšmingi projektai: </w:t>
      </w:r>
      <w:r w:rsidR="00943FBB">
        <w:rPr>
          <w:rFonts w:cs="Times New Roman"/>
          <w:szCs w:val="24"/>
        </w:rPr>
        <w:t>baigtas</w:t>
      </w:r>
      <w:r w:rsidR="00B44D4C">
        <w:rPr>
          <w:rFonts w:cs="Times New Roman"/>
          <w:szCs w:val="24"/>
        </w:rPr>
        <w:t xml:space="preserve"> projektas</w:t>
      </w:r>
      <w:r w:rsidR="00B44D4C" w:rsidRPr="002409BF">
        <w:rPr>
          <w:rFonts w:eastAsia="Times New Roman" w:cs="Times New Roman"/>
          <w:b/>
          <w:bCs/>
          <w:color w:val="000000" w:themeColor="text1"/>
          <w:sz w:val="20"/>
          <w:szCs w:val="20"/>
        </w:rPr>
        <w:t xml:space="preserve"> </w:t>
      </w:r>
      <w:r w:rsidR="00B44D4C" w:rsidRPr="006E73F9">
        <w:rPr>
          <w:rFonts w:eastAsia="Times New Roman" w:cs="Times New Roman"/>
          <w:bCs/>
          <w:color w:val="000000" w:themeColor="text1"/>
          <w:szCs w:val="24"/>
        </w:rPr>
        <w:t>„Įvairialypio švietimo plėtojimas Panevėžio rajono švietimo įstaigose vykdant visos dienos mokyklų veiklą“</w:t>
      </w:r>
      <w:r w:rsidR="00B44D4C">
        <w:rPr>
          <w:rFonts w:eastAsia="Times New Roman" w:cs="Times New Roman"/>
          <w:bCs/>
          <w:color w:val="000000" w:themeColor="text1"/>
          <w:szCs w:val="24"/>
        </w:rPr>
        <w:t xml:space="preserve">, kurio įgyvendinimas sudarė sąlygas ugdytis </w:t>
      </w:r>
      <w:r w:rsidR="00943FBB">
        <w:rPr>
          <w:rFonts w:eastAsia="Times New Roman" w:cs="Times New Roman"/>
          <w:bCs/>
          <w:color w:val="000000" w:themeColor="text1"/>
          <w:szCs w:val="24"/>
        </w:rPr>
        <w:t>mokyklose „</w:t>
      </w:r>
      <w:r w:rsidR="00B44D4C">
        <w:rPr>
          <w:rFonts w:eastAsia="Times New Roman" w:cs="Times New Roman"/>
          <w:bCs/>
          <w:color w:val="000000" w:themeColor="text1"/>
          <w:szCs w:val="24"/>
        </w:rPr>
        <w:t>visą dieną</w:t>
      </w:r>
      <w:r w:rsidR="00943FBB">
        <w:rPr>
          <w:rFonts w:eastAsia="Times New Roman" w:cs="Times New Roman"/>
          <w:bCs/>
          <w:color w:val="000000" w:themeColor="text1"/>
          <w:szCs w:val="24"/>
        </w:rPr>
        <w:t>“ 153 rajono mokiniams;</w:t>
      </w:r>
      <w:r w:rsidR="00B44D4C">
        <w:rPr>
          <w:rFonts w:eastAsia="Times New Roman" w:cs="Times New Roman"/>
          <w:bCs/>
          <w:color w:val="000000" w:themeColor="text1"/>
          <w:szCs w:val="24"/>
        </w:rPr>
        <w:t xml:space="preserve"> pradėtos vaikų</w:t>
      </w:r>
      <w:r w:rsidR="007350D1" w:rsidRPr="002409BF">
        <w:rPr>
          <w:rFonts w:cs="Times New Roman"/>
          <w:szCs w:val="24"/>
        </w:rPr>
        <w:t xml:space="preserve"> darželio Molainių </w:t>
      </w:r>
      <w:r w:rsidR="00506424" w:rsidRPr="002409BF">
        <w:rPr>
          <w:rFonts w:cs="Times New Roman"/>
          <w:szCs w:val="24"/>
        </w:rPr>
        <w:t>k</w:t>
      </w:r>
      <w:r w:rsidR="00B44D4C">
        <w:rPr>
          <w:rFonts w:cs="Times New Roman"/>
          <w:szCs w:val="24"/>
        </w:rPr>
        <w:t>aime statybos</w:t>
      </w:r>
      <w:r w:rsidR="00A805CA">
        <w:rPr>
          <w:rFonts w:cs="Times New Roman"/>
          <w:szCs w:val="24"/>
        </w:rPr>
        <w:t>;</w:t>
      </w:r>
      <w:r w:rsidR="00B44D4C" w:rsidRPr="002409BF">
        <w:rPr>
          <w:rFonts w:cs="Times New Roman"/>
          <w:szCs w:val="24"/>
        </w:rPr>
        <w:t xml:space="preserve"> </w:t>
      </w:r>
      <w:r w:rsidR="0093061E">
        <w:rPr>
          <w:rFonts w:cs="Times New Roman"/>
          <w:szCs w:val="24"/>
        </w:rPr>
        <w:t xml:space="preserve">pradėti </w:t>
      </w:r>
      <w:r w:rsidR="00B44D4C" w:rsidRPr="002409BF">
        <w:rPr>
          <w:rFonts w:cs="Times New Roman"/>
          <w:szCs w:val="24"/>
        </w:rPr>
        <w:t xml:space="preserve">STEAM centro prie Velžio </w:t>
      </w:r>
      <w:r w:rsidR="00B44D4C" w:rsidRPr="0024368C">
        <w:rPr>
          <w:rFonts w:cs="Times New Roman"/>
          <w:szCs w:val="24"/>
        </w:rPr>
        <w:t xml:space="preserve">gimnazijos </w:t>
      </w:r>
      <w:r w:rsidR="0024368C" w:rsidRPr="0024368C">
        <w:rPr>
          <w:rFonts w:cs="Times New Roman"/>
          <w:szCs w:val="24"/>
        </w:rPr>
        <w:t>projektavimo ir rangos darbai</w:t>
      </w:r>
      <w:r w:rsidR="00943FBB" w:rsidRPr="0024368C">
        <w:rPr>
          <w:rFonts w:cs="Times New Roman"/>
          <w:szCs w:val="24"/>
        </w:rPr>
        <w:t>.</w:t>
      </w:r>
      <w:r w:rsidR="00B44D4C" w:rsidRPr="002409BF">
        <w:rPr>
          <w:rFonts w:cs="Times New Roman"/>
          <w:szCs w:val="24"/>
        </w:rPr>
        <w:t xml:space="preserve"> </w:t>
      </w:r>
      <w:r>
        <w:rPr>
          <w:rFonts w:cs="Times New Roman"/>
          <w:szCs w:val="24"/>
        </w:rPr>
        <w:t>V</w:t>
      </w:r>
      <w:r w:rsidR="00943FBB">
        <w:rPr>
          <w:rFonts w:cs="Times New Roman"/>
          <w:szCs w:val="24"/>
        </w:rPr>
        <w:t xml:space="preserve">yko </w:t>
      </w:r>
      <w:r w:rsidR="0093061E">
        <w:rPr>
          <w:rFonts w:cs="Times New Roman"/>
          <w:szCs w:val="24"/>
        </w:rPr>
        <w:t xml:space="preserve">Panevėžio rajono </w:t>
      </w:r>
      <w:r w:rsidR="00693C66" w:rsidRPr="00737EA2">
        <w:rPr>
          <w:rFonts w:cs="Times New Roman"/>
          <w:szCs w:val="24"/>
        </w:rPr>
        <w:t>s</w:t>
      </w:r>
      <w:r w:rsidR="006E73F9" w:rsidRPr="002409BF">
        <w:rPr>
          <w:rFonts w:cs="Times New Roman"/>
          <w:szCs w:val="24"/>
        </w:rPr>
        <w:t xml:space="preserve">veikatos centro reikiamos infrastruktūros </w:t>
      </w:r>
      <w:r w:rsidR="00943FBB">
        <w:rPr>
          <w:rFonts w:cs="Times New Roman"/>
          <w:szCs w:val="24"/>
        </w:rPr>
        <w:t>modernizavimo darbai</w:t>
      </w:r>
      <w:r>
        <w:rPr>
          <w:rFonts w:cs="Times New Roman"/>
          <w:szCs w:val="24"/>
        </w:rPr>
        <w:t>,</w:t>
      </w:r>
      <w:r w:rsidR="006E73F9" w:rsidRPr="002409BF">
        <w:rPr>
          <w:rFonts w:cs="Times New Roman"/>
          <w:szCs w:val="24"/>
        </w:rPr>
        <w:t xml:space="preserve"> </w:t>
      </w:r>
      <w:r w:rsidR="00ED2A68">
        <w:rPr>
          <w:rFonts w:cs="Times New Roman"/>
          <w:szCs w:val="24"/>
        </w:rPr>
        <w:t xml:space="preserve">buvo </w:t>
      </w:r>
      <w:r w:rsidR="0093061E">
        <w:rPr>
          <w:rFonts w:cs="Times New Roman"/>
          <w:szCs w:val="24"/>
        </w:rPr>
        <w:t xml:space="preserve">įgyvendinami </w:t>
      </w:r>
      <w:r w:rsidR="00BD274E" w:rsidRPr="002409BF">
        <w:rPr>
          <w:rFonts w:cs="Times New Roman"/>
          <w:szCs w:val="24"/>
        </w:rPr>
        <w:t xml:space="preserve">melioracijos darbų projektai </w:t>
      </w:r>
      <w:r w:rsidR="00506424" w:rsidRPr="002409BF">
        <w:rPr>
          <w:rFonts w:cs="Times New Roman"/>
          <w:szCs w:val="24"/>
        </w:rPr>
        <w:t>Jotainių, Mikėnų, Vadoklių v</w:t>
      </w:r>
      <w:r w:rsidR="00464F19">
        <w:rPr>
          <w:rFonts w:cs="Times New Roman"/>
          <w:szCs w:val="24"/>
        </w:rPr>
        <w:t>ietovėse ir Smilgių seniūnijoje</w:t>
      </w:r>
      <w:r w:rsidR="00943FBB">
        <w:rPr>
          <w:rFonts w:eastAsia="Times New Roman" w:cs="Times New Roman"/>
          <w:color w:val="000000" w:themeColor="text1"/>
          <w:szCs w:val="24"/>
        </w:rPr>
        <w:t xml:space="preserve">. </w:t>
      </w:r>
    </w:p>
    <w:p w14:paraId="71505AAE" w14:textId="57D5E535" w:rsidR="0093061E" w:rsidRDefault="00ED2A68" w:rsidP="006D34FC">
      <w:pPr>
        <w:spacing w:after="0" w:line="240" w:lineRule="auto"/>
        <w:ind w:firstLine="709"/>
        <w:rPr>
          <w:rFonts w:eastAsia="Lucida Sans Unicode" w:cs="Times New Roman"/>
          <w:kern w:val="1"/>
          <w:szCs w:val="24"/>
          <w:lang w:eastAsia="ar-SA"/>
        </w:rPr>
      </w:pPr>
      <w:r>
        <w:rPr>
          <w:rFonts w:eastAsia="Times New Roman" w:cs="Times New Roman"/>
          <w:color w:val="000000" w:themeColor="text1"/>
          <w:szCs w:val="24"/>
        </w:rPr>
        <w:t>Prasidėjo</w:t>
      </w:r>
      <w:r w:rsidR="00464F19">
        <w:rPr>
          <w:rFonts w:eastAsia="Times New Roman" w:cs="Times New Roman"/>
          <w:color w:val="000000" w:themeColor="text1"/>
          <w:szCs w:val="24"/>
        </w:rPr>
        <w:t xml:space="preserve"> </w:t>
      </w:r>
      <w:r w:rsidR="00464F19" w:rsidRPr="00464F19">
        <w:rPr>
          <w:rFonts w:eastAsia="Times New Roman" w:cs="Times New Roman"/>
          <w:color w:val="000000" w:themeColor="text1"/>
          <w:szCs w:val="24"/>
        </w:rPr>
        <w:t>d</w:t>
      </w:r>
      <w:r w:rsidR="00464F19" w:rsidRPr="00464F19">
        <w:rPr>
          <w:rFonts w:cs="Times New Roman"/>
          <w:szCs w:val="24"/>
        </w:rPr>
        <w:t>idžiausias</w:t>
      </w:r>
      <w:r w:rsidR="006E73F9" w:rsidRPr="00464F19">
        <w:rPr>
          <w:rFonts w:cs="Times New Roman"/>
          <w:szCs w:val="24"/>
        </w:rPr>
        <w:t xml:space="preserve"> </w:t>
      </w:r>
      <w:r w:rsidR="001B318F" w:rsidRPr="00464F19">
        <w:rPr>
          <w:rFonts w:eastAsia="Times New Roman" w:cs="Times New Roman"/>
          <w:color w:val="000000"/>
          <w:szCs w:val="24"/>
          <w:lang w:eastAsia="lt-LT"/>
        </w:rPr>
        <w:t>geriamojo vandens tiekimo bei centralizuotai teikiamų nuotekų tvarkymo projekt</w:t>
      </w:r>
      <w:r w:rsidR="00464F19" w:rsidRPr="00464F19">
        <w:rPr>
          <w:rFonts w:eastAsia="Times New Roman" w:cs="Times New Roman"/>
          <w:color w:val="000000"/>
          <w:szCs w:val="24"/>
          <w:lang w:eastAsia="lt-LT"/>
        </w:rPr>
        <w:t>as</w:t>
      </w:r>
      <w:r w:rsidR="001B318F" w:rsidRPr="00464F19">
        <w:rPr>
          <w:rFonts w:eastAsia="Times New Roman" w:cs="Times New Roman"/>
          <w:b/>
          <w:bCs/>
          <w:color w:val="000000" w:themeColor="text1"/>
          <w:sz w:val="20"/>
          <w:szCs w:val="20"/>
        </w:rPr>
        <w:t xml:space="preserve"> </w:t>
      </w:r>
      <w:r w:rsidR="004F11A0" w:rsidRPr="00464F19">
        <w:rPr>
          <w:rFonts w:eastAsia="Times New Roman" w:cs="Times New Roman"/>
          <w:bCs/>
          <w:color w:val="000000" w:themeColor="text1"/>
          <w:szCs w:val="24"/>
        </w:rPr>
        <w:t xml:space="preserve">„Geriamojo vandens tiekimo ir nuotekų šalinimo paslaugų prieinamumo didinimas Panevėžio rajono </w:t>
      </w:r>
      <w:r w:rsidR="004F11A0" w:rsidRPr="00737EA2">
        <w:rPr>
          <w:rFonts w:eastAsia="Times New Roman" w:cs="Times New Roman"/>
          <w:bCs/>
          <w:color w:val="000000" w:themeColor="text1"/>
          <w:szCs w:val="24"/>
        </w:rPr>
        <w:t>savivaldybėje</w:t>
      </w:r>
      <w:r w:rsidR="004F11A0" w:rsidRPr="00737EA2">
        <w:rPr>
          <w:rFonts w:eastAsia="Times New Roman" w:cs="Times New Roman"/>
          <w:color w:val="000000" w:themeColor="text1"/>
          <w:szCs w:val="24"/>
        </w:rPr>
        <w:t>“</w:t>
      </w:r>
      <w:r w:rsidR="001B318F" w:rsidRPr="00737EA2">
        <w:rPr>
          <w:rFonts w:eastAsia="Times New Roman" w:cs="Times New Roman"/>
          <w:color w:val="000000" w:themeColor="text1"/>
          <w:szCs w:val="24"/>
        </w:rPr>
        <w:t>,</w:t>
      </w:r>
      <w:r w:rsidR="001B318F" w:rsidRPr="00464F19">
        <w:rPr>
          <w:rFonts w:eastAsia="Times New Roman" w:cs="Times New Roman"/>
          <w:color w:val="000000" w:themeColor="text1"/>
          <w:szCs w:val="24"/>
        </w:rPr>
        <w:t xml:space="preserve"> kuris</w:t>
      </w:r>
      <w:r w:rsidR="001B318F" w:rsidRPr="00464F19">
        <w:rPr>
          <w:rFonts w:eastAsia="Lucida Sans Unicode" w:cs="Times New Roman"/>
          <w:kern w:val="1"/>
          <w:szCs w:val="24"/>
          <w:lang w:eastAsia="ar-SA"/>
        </w:rPr>
        <w:t xml:space="preserve"> </w:t>
      </w:r>
      <w:r w:rsidR="00464F19" w:rsidRPr="00464F19">
        <w:rPr>
          <w:rFonts w:eastAsia="Lucida Sans Unicode" w:cs="Times New Roman"/>
          <w:kern w:val="1"/>
          <w:szCs w:val="24"/>
          <w:lang w:eastAsia="ar-SA"/>
        </w:rPr>
        <w:t xml:space="preserve">užtikrins </w:t>
      </w:r>
      <w:r w:rsidR="00464F19" w:rsidRPr="00737EA2">
        <w:rPr>
          <w:rFonts w:eastAsia="Lucida Sans Unicode" w:cs="Times New Roman"/>
          <w:kern w:val="1"/>
          <w:szCs w:val="24"/>
          <w:lang w:eastAsia="ar-SA"/>
        </w:rPr>
        <w:t>vandens t</w:t>
      </w:r>
      <w:r w:rsidR="001D37E9" w:rsidRPr="00737EA2">
        <w:rPr>
          <w:rFonts w:eastAsia="Lucida Sans Unicode" w:cs="Times New Roman"/>
          <w:kern w:val="1"/>
          <w:szCs w:val="24"/>
          <w:lang w:eastAsia="ar-SA"/>
        </w:rPr>
        <w:t>ie</w:t>
      </w:r>
      <w:r w:rsidR="00464F19" w:rsidRPr="00737EA2">
        <w:rPr>
          <w:rFonts w:eastAsia="Lucida Sans Unicode" w:cs="Times New Roman"/>
          <w:kern w:val="1"/>
          <w:szCs w:val="24"/>
          <w:lang w:eastAsia="ar-SA"/>
        </w:rPr>
        <w:t>kimo</w:t>
      </w:r>
      <w:r w:rsidR="00464F19" w:rsidRPr="00464F19">
        <w:rPr>
          <w:rFonts w:eastAsia="Lucida Sans Unicode" w:cs="Times New Roman"/>
          <w:kern w:val="1"/>
          <w:szCs w:val="24"/>
          <w:lang w:eastAsia="ar-SA"/>
        </w:rPr>
        <w:t xml:space="preserve"> ir nuotekų tvarkymo paslaugų prieinamumą ir sistemos efektyvumą </w:t>
      </w:r>
      <w:r w:rsidR="001B318F" w:rsidRPr="00464F19">
        <w:rPr>
          <w:rFonts w:eastAsia="Lucida Sans Unicode" w:cs="Times New Roman"/>
          <w:kern w:val="1"/>
          <w:szCs w:val="24"/>
          <w:lang w:eastAsia="ar-SA"/>
        </w:rPr>
        <w:t>Raguvoje, Perekšliuose, Jotainiuose, Tiltagaliuose, Vadokliuose i</w:t>
      </w:r>
      <w:r w:rsidR="00464F19">
        <w:rPr>
          <w:rFonts w:eastAsia="Lucida Sans Unicode" w:cs="Times New Roman"/>
          <w:kern w:val="1"/>
          <w:szCs w:val="24"/>
          <w:lang w:eastAsia="ar-SA"/>
        </w:rPr>
        <w:t>r Mikėnuose.</w:t>
      </w:r>
    </w:p>
    <w:p w14:paraId="313F9828" w14:textId="77777777" w:rsidR="0093061E" w:rsidRDefault="00BD274E" w:rsidP="006D34FC">
      <w:pPr>
        <w:spacing w:after="0" w:line="240" w:lineRule="auto"/>
        <w:ind w:firstLine="709"/>
        <w:rPr>
          <w:rFonts w:eastAsia="Times New Roman" w:cs="Times New Roman"/>
          <w:color w:val="000000" w:themeColor="text1"/>
          <w:szCs w:val="24"/>
        </w:rPr>
      </w:pPr>
      <w:r w:rsidRPr="001B318F">
        <w:rPr>
          <w:rFonts w:eastAsia="Times New Roman" w:cs="Times New Roman"/>
          <w:color w:val="000000"/>
          <w:szCs w:val="24"/>
          <w:lang w:eastAsia="lt-LT"/>
        </w:rPr>
        <w:t xml:space="preserve"> </w:t>
      </w:r>
      <w:r w:rsidR="00464F19">
        <w:rPr>
          <w:rFonts w:eastAsia="Times New Roman" w:cs="Times New Roman"/>
          <w:color w:val="000000"/>
          <w:szCs w:val="24"/>
          <w:lang w:eastAsia="lt-LT"/>
        </w:rPr>
        <w:t>Ataskaitiniais metais įgyvendinto projekto „</w:t>
      </w:r>
      <w:r w:rsidR="004F11A0" w:rsidRPr="001B318F">
        <w:rPr>
          <w:rFonts w:eastAsia="Times New Roman" w:cs="Times New Roman"/>
          <w:color w:val="000000" w:themeColor="text1"/>
          <w:szCs w:val="24"/>
        </w:rPr>
        <w:t>Valstybinės žemės nuo</w:t>
      </w:r>
      <w:r w:rsidR="00464F19">
        <w:rPr>
          <w:rFonts w:eastAsia="Times New Roman" w:cs="Times New Roman"/>
          <w:color w:val="000000" w:themeColor="text1"/>
          <w:szCs w:val="24"/>
        </w:rPr>
        <w:t>mos mokesčio skaitmenini</w:t>
      </w:r>
      <w:r w:rsidR="00B44D4C">
        <w:rPr>
          <w:rFonts w:eastAsia="Times New Roman" w:cs="Times New Roman"/>
          <w:color w:val="000000" w:themeColor="text1"/>
          <w:szCs w:val="24"/>
        </w:rPr>
        <w:t>m</w:t>
      </w:r>
      <w:r w:rsidR="00464F19">
        <w:rPr>
          <w:rFonts w:eastAsia="Times New Roman" w:cs="Times New Roman"/>
          <w:color w:val="000000" w:themeColor="text1"/>
          <w:szCs w:val="24"/>
        </w:rPr>
        <w:t>a</w:t>
      </w:r>
      <w:r w:rsidR="00B44D4C">
        <w:rPr>
          <w:rFonts w:eastAsia="Times New Roman" w:cs="Times New Roman"/>
          <w:color w:val="000000" w:themeColor="text1"/>
          <w:szCs w:val="24"/>
        </w:rPr>
        <w:t>s Pan</w:t>
      </w:r>
      <w:r w:rsidR="00464F19">
        <w:rPr>
          <w:rFonts w:eastAsia="Times New Roman" w:cs="Times New Roman"/>
          <w:color w:val="000000" w:themeColor="text1"/>
          <w:szCs w:val="24"/>
        </w:rPr>
        <w:t>e</w:t>
      </w:r>
      <w:r w:rsidR="004F11A0" w:rsidRPr="001B318F">
        <w:rPr>
          <w:rFonts w:eastAsia="Times New Roman" w:cs="Times New Roman"/>
          <w:color w:val="000000" w:themeColor="text1"/>
          <w:szCs w:val="24"/>
        </w:rPr>
        <w:t>vėžio rajono ir Rokiškio rajono savivaldybėse</w:t>
      </w:r>
      <w:r w:rsidR="00464F19" w:rsidRPr="00EA3156">
        <w:rPr>
          <w:rFonts w:eastAsia="Times New Roman" w:cs="Times New Roman"/>
          <w:szCs w:val="24"/>
        </w:rPr>
        <w:t>“ metu sukurta</w:t>
      </w:r>
      <w:r w:rsidR="00EA3156" w:rsidRPr="00EA3156">
        <w:rPr>
          <w:rFonts w:eastAsia="Times New Roman" w:cs="Times New Roman"/>
          <w:iCs/>
          <w:szCs w:val="24"/>
          <w:lang w:eastAsia="lt-LT"/>
        </w:rPr>
        <w:t xml:space="preserve"> valstybinės žemės nuomos mokesčių surinkimo skaitmenine </w:t>
      </w:r>
      <w:r w:rsidR="00464F19" w:rsidRPr="00EA3156">
        <w:rPr>
          <w:rFonts w:eastAsia="Times New Roman" w:cs="Times New Roman"/>
          <w:color w:val="000000" w:themeColor="text1"/>
          <w:szCs w:val="24"/>
        </w:rPr>
        <w:t>paslauga jau naudojasi gyventojai</w:t>
      </w:r>
      <w:r w:rsidR="004F11A0" w:rsidRPr="001B318F">
        <w:rPr>
          <w:rFonts w:eastAsia="Times New Roman" w:cs="Times New Roman"/>
          <w:color w:val="000000" w:themeColor="text1"/>
          <w:szCs w:val="24"/>
        </w:rPr>
        <w:t>.</w:t>
      </w:r>
      <w:r w:rsidR="00464F19">
        <w:rPr>
          <w:rFonts w:eastAsia="Times New Roman" w:cs="Times New Roman"/>
          <w:color w:val="000000" w:themeColor="text1"/>
          <w:szCs w:val="24"/>
        </w:rPr>
        <w:t xml:space="preserve"> </w:t>
      </w:r>
    </w:p>
    <w:p w14:paraId="40AE9AC4" w14:textId="16489B1B" w:rsidR="0093061E" w:rsidRDefault="00DD5EAA" w:rsidP="006D34FC">
      <w:pPr>
        <w:spacing w:after="0" w:line="240" w:lineRule="auto"/>
        <w:ind w:firstLine="709"/>
        <w:rPr>
          <w:rFonts w:eastAsia="Times New Roman" w:cs="Times New Roman"/>
          <w:color w:val="000000" w:themeColor="text1"/>
          <w:szCs w:val="24"/>
        </w:rPr>
      </w:pPr>
      <w:r>
        <w:rPr>
          <w:rFonts w:eastAsia="Times New Roman" w:cs="Times New Roman"/>
          <w:color w:val="000000" w:themeColor="text1"/>
          <w:szCs w:val="24"/>
        </w:rPr>
        <w:t>2025</w:t>
      </w:r>
      <w:r w:rsidR="00135372">
        <w:rPr>
          <w:rFonts w:eastAsia="Times New Roman" w:cs="Times New Roman"/>
          <w:color w:val="000000" w:themeColor="text1"/>
          <w:szCs w:val="24"/>
        </w:rPr>
        <w:t xml:space="preserve"> metais</w:t>
      </w:r>
      <w:r w:rsidR="00135372" w:rsidRPr="00135372">
        <w:rPr>
          <w:rFonts w:eastAsia="Times New Roman" w:cs="Times New Roman"/>
          <w:szCs w:val="24"/>
        </w:rPr>
        <w:t xml:space="preserve"> </w:t>
      </w:r>
      <w:r w:rsidR="00135372">
        <w:rPr>
          <w:rFonts w:eastAsia="Times New Roman" w:cs="Times New Roman"/>
          <w:szCs w:val="24"/>
        </w:rPr>
        <w:t>r</w:t>
      </w:r>
      <w:r w:rsidR="00135372" w:rsidRPr="00AC5BE7">
        <w:rPr>
          <w:rFonts w:eastAsia="Times New Roman" w:cs="Times New Roman"/>
          <w:iCs/>
          <w:szCs w:val="24"/>
          <w:lang w:eastAsia="lt-LT"/>
        </w:rPr>
        <w:t xml:space="preserve">ajono gyventojams </w:t>
      </w:r>
      <w:r w:rsidR="00135372">
        <w:rPr>
          <w:rFonts w:eastAsia="Times New Roman" w:cs="Times New Roman"/>
          <w:iCs/>
          <w:szCs w:val="24"/>
          <w:lang w:eastAsia="lt-LT"/>
        </w:rPr>
        <w:t xml:space="preserve">pristatyta ir įdiegta </w:t>
      </w:r>
      <w:r w:rsidR="00135372" w:rsidRPr="00AC5BE7">
        <w:rPr>
          <w:rFonts w:eastAsia="Times New Roman" w:cs="Times New Roman"/>
          <w:iCs/>
          <w:szCs w:val="24"/>
          <w:lang w:eastAsia="lt-LT"/>
        </w:rPr>
        <w:t xml:space="preserve">gyventojo </w:t>
      </w:r>
      <w:r w:rsidR="00135372" w:rsidRPr="00737EA2">
        <w:rPr>
          <w:rFonts w:eastAsia="Times New Roman" w:cs="Times New Roman"/>
          <w:iCs/>
          <w:szCs w:val="24"/>
          <w:lang w:eastAsia="lt-LT"/>
        </w:rPr>
        <w:t xml:space="preserve">mobilioji </w:t>
      </w:r>
      <w:r w:rsidR="006765DE" w:rsidRPr="00737EA2">
        <w:rPr>
          <w:rFonts w:eastAsia="Times New Roman" w:cs="Times New Roman"/>
          <w:iCs/>
          <w:szCs w:val="24"/>
          <w:lang w:eastAsia="lt-LT"/>
        </w:rPr>
        <w:t>programėlė</w:t>
      </w:r>
      <w:r w:rsidRPr="00737EA2">
        <w:rPr>
          <w:rFonts w:eastAsia="Times New Roman" w:cs="Times New Roman"/>
          <w:iCs/>
          <w:szCs w:val="24"/>
          <w:lang w:eastAsia="lt-LT"/>
        </w:rPr>
        <w:t>,</w:t>
      </w:r>
      <w:r w:rsidR="00135372" w:rsidRPr="00737EA2">
        <w:rPr>
          <w:rFonts w:eastAsia="Times New Roman" w:cs="Times New Roman"/>
          <w:iCs/>
          <w:szCs w:val="24"/>
          <w:lang w:eastAsia="lt-LT"/>
        </w:rPr>
        <w:t xml:space="preserve"> skirta </w:t>
      </w:r>
      <w:r w:rsidR="001D37E9" w:rsidRPr="00737EA2">
        <w:rPr>
          <w:rFonts w:eastAsia="Times New Roman" w:cs="Times New Roman"/>
          <w:iCs/>
          <w:szCs w:val="24"/>
          <w:lang w:eastAsia="lt-LT"/>
        </w:rPr>
        <w:t>S</w:t>
      </w:r>
      <w:r w:rsidR="00135372" w:rsidRPr="00737EA2">
        <w:rPr>
          <w:rFonts w:eastAsia="Times New Roman" w:cs="Times New Roman"/>
          <w:iCs/>
          <w:szCs w:val="24"/>
          <w:lang w:eastAsia="lt-LT"/>
        </w:rPr>
        <w:t>avivaldybės aktuali</w:t>
      </w:r>
      <w:r w:rsidR="00A519D7" w:rsidRPr="00737EA2">
        <w:rPr>
          <w:rFonts w:eastAsia="Times New Roman" w:cs="Times New Roman"/>
          <w:iCs/>
          <w:szCs w:val="24"/>
          <w:lang w:eastAsia="lt-LT"/>
        </w:rPr>
        <w:t>ai</w:t>
      </w:r>
      <w:r w:rsidR="00135372" w:rsidRPr="00737EA2">
        <w:rPr>
          <w:rFonts w:eastAsia="Times New Roman" w:cs="Times New Roman"/>
          <w:iCs/>
          <w:szCs w:val="24"/>
          <w:lang w:eastAsia="lt-LT"/>
        </w:rPr>
        <w:t xml:space="preserve"> informacij</w:t>
      </w:r>
      <w:r w:rsidR="00A519D7" w:rsidRPr="00737EA2">
        <w:rPr>
          <w:rFonts w:eastAsia="Times New Roman" w:cs="Times New Roman"/>
          <w:iCs/>
          <w:szCs w:val="24"/>
          <w:lang w:eastAsia="lt-LT"/>
        </w:rPr>
        <w:t>ai</w:t>
      </w:r>
      <w:r w:rsidR="00135372" w:rsidRPr="00737EA2">
        <w:rPr>
          <w:rFonts w:eastAsia="Times New Roman" w:cs="Times New Roman"/>
          <w:iCs/>
          <w:szCs w:val="24"/>
          <w:lang w:eastAsia="lt-LT"/>
        </w:rPr>
        <w:t xml:space="preserve"> teik</w:t>
      </w:r>
      <w:r w:rsidR="00A519D7" w:rsidRPr="00737EA2">
        <w:rPr>
          <w:rFonts w:eastAsia="Times New Roman" w:cs="Times New Roman"/>
          <w:iCs/>
          <w:szCs w:val="24"/>
          <w:lang w:eastAsia="lt-LT"/>
        </w:rPr>
        <w:t>t</w:t>
      </w:r>
      <w:r w:rsidR="00135372" w:rsidRPr="00737EA2">
        <w:rPr>
          <w:rFonts w:eastAsia="Times New Roman" w:cs="Times New Roman"/>
          <w:iCs/>
          <w:szCs w:val="24"/>
          <w:lang w:eastAsia="lt-LT"/>
        </w:rPr>
        <w:t>i, apklaus</w:t>
      </w:r>
      <w:r w:rsidR="00A519D7" w:rsidRPr="00737EA2">
        <w:rPr>
          <w:rFonts w:eastAsia="Times New Roman" w:cs="Times New Roman"/>
          <w:iCs/>
          <w:szCs w:val="24"/>
          <w:lang w:eastAsia="lt-LT"/>
        </w:rPr>
        <w:t>oms</w:t>
      </w:r>
      <w:r w:rsidR="00135372" w:rsidRPr="00737EA2">
        <w:rPr>
          <w:rFonts w:eastAsia="Times New Roman" w:cs="Times New Roman"/>
          <w:iCs/>
          <w:szCs w:val="24"/>
          <w:lang w:eastAsia="lt-LT"/>
        </w:rPr>
        <w:t xml:space="preserve"> organiz</w:t>
      </w:r>
      <w:r w:rsidR="00A519D7" w:rsidRPr="00737EA2">
        <w:rPr>
          <w:rFonts w:eastAsia="Times New Roman" w:cs="Times New Roman"/>
          <w:iCs/>
          <w:szCs w:val="24"/>
          <w:lang w:eastAsia="lt-LT"/>
        </w:rPr>
        <w:t>uot</w:t>
      </w:r>
      <w:r w:rsidR="00135372" w:rsidRPr="00737EA2">
        <w:rPr>
          <w:rFonts w:eastAsia="Times New Roman" w:cs="Times New Roman"/>
          <w:iCs/>
          <w:szCs w:val="24"/>
          <w:lang w:eastAsia="lt-LT"/>
        </w:rPr>
        <w:t>i.</w:t>
      </w:r>
      <w:r w:rsidR="00135372">
        <w:rPr>
          <w:rFonts w:eastAsia="Times New Roman" w:cs="Times New Roman"/>
          <w:color w:val="000000" w:themeColor="text1"/>
          <w:szCs w:val="24"/>
        </w:rPr>
        <w:t xml:space="preserve"> </w:t>
      </w:r>
    </w:p>
    <w:p w14:paraId="3E05BC23" w14:textId="4A4E9DD7" w:rsidR="004F11A0" w:rsidRDefault="00076B6B" w:rsidP="006D34FC">
      <w:pPr>
        <w:spacing w:after="0" w:line="240" w:lineRule="auto"/>
        <w:ind w:firstLine="709"/>
        <w:rPr>
          <w:rFonts w:eastAsia="Times New Roman" w:cs="Times New Roman"/>
          <w:color w:val="000000" w:themeColor="text1"/>
          <w:szCs w:val="24"/>
        </w:rPr>
      </w:pPr>
      <w:r w:rsidRPr="001B318F">
        <w:rPr>
          <w:rFonts w:eastAsia="Times New Roman" w:cs="Times New Roman"/>
          <w:color w:val="000000" w:themeColor="text1"/>
          <w:szCs w:val="24"/>
        </w:rPr>
        <w:t>Įgyvendinant lygių galimybių principus savivaldybėje</w:t>
      </w:r>
      <w:r w:rsidR="00464F19">
        <w:rPr>
          <w:rFonts w:eastAsia="Times New Roman" w:cs="Times New Roman"/>
          <w:color w:val="000000" w:themeColor="text1"/>
          <w:szCs w:val="24"/>
        </w:rPr>
        <w:t xml:space="preserve"> ir siekiant </w:t>
      </w:r>
      <w:r w:rsidR="00464F19">
        <w:rPr>
          <w:rFonts w:asciiTheme="majorBidi" w:eastAsia="Times New Roman" w:hAnsiTheme="majorBidi" w:cstheme="majorBidi"/>
          <w:szCs w:val="24"/>
          <w:lang w:eastAsia="lt-LT"/>
        </w:rPr>
        <w:t>užtikrinti visiems darbuotojams ir lankytojams saugią, prieinamą ir įtraukią aplinką</w:t>
      </w:r>
      <w:r w:rsidR="00464F19" w:rsidRPr="00737EA2">
        <w:rPr>
          <w:rFonts w:asciiTheme="majorBidi" w:eastAsia="Times New Roman" w:hAnsiTheme="majorBidi" w:cstheme="majorBidi"/>
          <w:szCs w:val="24"/>
          <w:lang w:eastAsia="lt-LT"/>
        </w:rPr>
        <w:t xml:space="preserve">, </w:t>
      </w:r>
      <w:r w:rsidR="00693C66" w:rsidRPr="00737EA2">
        <w:rPr>
          <w:rFonts w:asciiTheme="majorBidi" w:eastAsia="Times New Roman" w:hAnsiTheme="majorBidi" w:cstheme="majorBidi"/>
          <w:szCs w:val="24"/>
          <w:lang w:eastAsia="lt-LT"/>
        </w:rPr>
        <w:t>S</w:t>
      </w:r>
      <w:r w:rsidR="00464F19" w:rsidRPr="00737EA2">
        <w:rPr>
          <w:rFonts w:asciiTheme="majorBidi" w:eastAsia="Times New Roman" w:hAnsiTheme="majorBidi" w:cstheme="majorBidi"/>
          <w:szCs w:val="24"/>
          <w:lang w:eastAsia="lt-LT"/>
        </w:rPr>
        <w:t>avivaldybės</w:t>
      </w:r>
      <w:r w:rsidR="00464F19">
        <w:rPr>
          <w:rFonts w:asciiTheme="majorBidi" w:eastAsia="Times New Roman" w:hAnsiTheme="majorBidi" w:cstheme="majorBidi"/>
          <w:szCs w:val="24"/>
          <w:lang w:eastAsia="lt-LT"/>
        </w:rPr>
        <w:t xml:space="preserve"> administracijos pastate</w:t>
      </w:r>
      <w:r w:rsidRPr="001B318F">
        <w:rPr>
          <w:rFonts w:eastAsia="Times New Roman" w:cs="Times New Roman"/>
          <w:color w:val="000000" w:themeColor="text1"/>
          <w:szCs w:val="24"/>
        </w:rPr>
        <w:t xml:space="preserve"> įrengtas liftas</w:t>
      </w:r>
      <w:r w:rsidR="00464F19">
        <w:rPr>
          <w:rFonts w:eastAsia="Times New Roman" w:cs="Times New Roman"/>
          <w:color w:val="000000" w:themeColor="text1"/>
          <w:szCs w:val="24"/>
        </w:rPr>
        <w:t>.</w:t>
      </w:r>
    </w:p>
    <w:p w14:paraId="350B02BA" w14:textId="49178DD5" w:rsidR="006D34FC" w:rsidRPr="006D34FC" w:rsidRDefault="006D34FC" w:rsidP="006D34FC">
      <w:pPr>
        <w:spacing w:after="0" w:line="240" w:lineRule="auto"/>
        <w:ind w:firstLine="709"/>
        <w:rPr>
          <w:rFonts w:cs="Times New Roman"/>
          <w:szCs w:val="24"/>
        </w:rPr>
      </w:pPr>
      <w:r w:rsidRPr="002409BF">
        <w:rPr>
          <w:rFonts w:cs="Times New Roman"/>
          <w:szCs w:val="24"/>
        </w:rPr>
        <w:t>Savivaldybėje šeštą kartą buvo vykdomas dalyvaujamasis biudžetas – piliečių iniciatyvų skatinimo būdas, kai vietos bendruomenės ir pavieniai gyventojai buvo kviečiami teikti idėjas, skirtas viešųjų erdvių infrastruktūrai gerinti ir patrauklumui didinti, ir 4 geriausios iš jų buvo įgyvendintos finansuojant Savivaldybei.</w:t>
      </w:r>
    </w:p>
    <w:p w14:paraId="75E291CC" w14:textId="5ED5ACA4" w:rsidR="00076B6B" w:rsidRPr="001B318F" w:rsidRDefault="00076B6B" w:rsidP="006D34FC">
      <w:pPr>
        <w:spacing w:after="0" w:line="240" w:lineRule="auto"/>
        <w:ind w:firstLine="709"/>
        <w:rPr>
          <w:rFonts w:eastAsia="Times New Roman" w:cs="Times New Roman"/>
          <w:color w:val="000000" w:themeColor="text1"/>
          <w:szCs w:val="24"/>
        </w:rPr>
      </w:pPr>
      <w:r w:rsidRPr="001B318F">
        <w:rPr>
          <w:rFonts w:eastAsia="Times New Roman" w:cs="Times New Roman"/>
          <w:color w:val="000000" w:themeColor="text1"/>
          <w:szCs w:val="24"/>
        </w:rPr>
        <w:t>Siekiant užtikrinti efektyvų išteklių panaudojimą kultūros srityje,</w:t>
      </w:r>
      <w:r w:rsidR="006D34FC">
        <w:rPr>
          <w:rFonts w:eastAsia="Times New Roman" w:cs="Times New Roman"/>
          <w:color w:val="000000" w:themeColor="text1"/>
          <w:szCs w:val="24"/>
        </w:rPr>
        <w:t xml:space="preserve"> </w:t>
      </w:r>
      <w:r w:rsidRPr="001B318F">
        <w:rPr>
          <w:rFonts w:eastAsia="Times New Roman" w:cs="Times New Roman"/>
          <w:color w:val="000000" w:themeColor="text1"/>
          <w:szCs w:val="24"/>
        </w:rPr>
        <w:t>pradėta kultūros centrų reorganizacija.</w:t>
      </w:r>
    </w:p>
    <w:p w14:paraId="60898B6B" w14:textId="03A702F5" w:rsidR="006D34FC" w:rsidRDefault="00305600" w:rsidP="006D34FC">
      <w:pPr>
        <w:spacing w:after="0" w:line="240" w:lineRule="auto"/>
        <w:ind w:firstLine="709"/>
        <w:rPr>
          <w:rFonts w:cs="Times New Roman"/>
          <w:szCs w:val="24"/>
        </w:rPr>
      </w:pPr>
      <w:r>
        <w:rPr>
          <w:rFonts w:eastAsia="Times New Roman" w:cs="Times New Roman"/>
          <w:color w:val="000000" w:themeColor="text1"/>
          <w:szCs w:val="24"/>
        </w:rPr>
        <w:t>Džiaugiamės</w:t>
      </w:r>
      <w:r w:rsidR="001225AA">
        <w:rPr>
          <w:rFonts w:eastAsia="Times New Roman" w:cs="Times New Roman"/>
          <w:color w:val="000000" w:themeColor="text1"/>
          <w:szCs w:val="24"/>
        </w:rPr>
        <w:t>, kad</w:t>
      </w:r>
      <w:r>
        <w:rPr>
          <w:rFonts w:eastAsia="Times New Roman" w:cs="Times New Roman"/>
          <w:color w:val="000000" w:themeColor="text1"/>
          <w:szCs w:val="24"/>
        </w:rPr>
        <w:t xml:space="preserve"> </w:t>
      </w:r>
      <w:r w:rsidRPr="001B318F">
        <w:rPr>
          <w:rFonts w:eastAsia="Times New Roman" w:cs="Times New Roman"/>
          <w:color w:val="000000" w:themeColor="text1"/>
          <w:szCs w:val="24"/>
        </w:rPr>
        <w:t>2025 m</w:t>
      </w:r>
      <w:r w:rsidR="00A805CA">
        <w:rPr>
          <w:rFonts w:eastAsia="Times New Roman" w:cs="Times New Roman"/>
          <w:color w:val="000000" w:themeColor="text1"/>
          <w:szCs w:val="24"/>
        </w:rPr>
        <w:t>etais</w:t>
      </w:r>
      <w:r w:rsidRPr="001B318F">
        <w:rPr>
          <w:rFonts w:eastAsia="Times New Roman" w:cs="Times New Roman"/>
          <w:color w:val="000000" w:themeColor="text1"/>
          <w:szCs w:val="24"/>
        </w:rPr>
        <w:t xml:space="preserve"> atlikta </w:t>
      </w:r>
      <w:r w:rsidR="006D34FC">
        <w:rPr>
          <w:rFonts w:eastAsia="Times New Roman" w:cs="Times New Roman"/>
          <w:color w:val="000000" w:themeColor="text1"/>
          <w:szCs w:val="24"/>
        </w:rPr>
        <w:t xml:space="preserve">rajono </w:t>
      </w:r>
      <w:r w:rsidRPr="001B318F">
        <w:rPr>
          <w:rFonts w:eastAsia="Times New Roman" w:cs="Times New Roman"/>
          <w:color w:val="000000" w:themeColor="text1"/>
          <w:szCs w:val="24"/>
        </w:rPr>
        <w:t xml:space="preserve">gyventojų apklausa apie </w:t>
      </w:r>
      <w:r w:rsidR="006D34FC">
        <w:rPr>
          <w:rFonts w:eastAsia="Times New Roman" w:cs="Times New Roman"/>
          <w:color w:val="000000" w:themeColor="text1"/>
          <w:szCs w:val="24"/>
        </w:rPr>
        <w:t>Panevėžio rajone teikiamų viešųjų paslaugų kokybę</w:t>
      </w:r>
      <w:r w:rsidRPr="001B318F">
        <w:rPr>
          <w:rFonts w:eastAsia="Times New Roman" w:cs="Times New Roman"/>
          <w:color w:val="000000" w:themeColor="text1"/>
          <w:szCs w:val="24"/>
        </w:rPr>
        <w:t xml:space="preserve"> parodė, kad gyventojų pasitenkinimas</w:t>
      </w:r>
      <w:r w:rsidR="006D34FC">
        <w:rPr>
          <w:rFonts w:eastAsia="Times New Roman" w:cs="Times New Roman"/>
          <w:color w:val="000000" w:themeColor="text1"/>
          <w:szCs w:val="24"/>
        </w:rPr>
        <w:t xml:space="preserve"> </w:t>
      </w:r>
      <w:r w:rsidR="00693C66" w:rsidRPr="00737EA2">
        <w:rPr>
          <w:rFonts w:eastAsia="Times New Roman" w:cs="Times New Roman"/>
          <w:color w:val="000000" w:themeColor="text1"/>
          <w:szCs w:val="24"/>
        </w:rPr>
        <w:t>S</w:t>
      </w:r>
      <w:r w:rsidR="006D34FC">
        <w:rPr>
          <w:rFonts w:eastAsia="Times New Roman" w:cs="Times New Roman"/>
          <w:color w:val="000000" w:themeColor="text1"/>
          <w:szCs w:val="24"/>
        </w:rPr>
        <w:t xml:space="preserve">avivaldybės </w:t>
      </w:r>
      <w:r w:rsidRPr="001B318F">
        <w:rPr>
          <w:rFonts w:eastAsia="Times New Roman" w:cs="Times New Roman"/>
          <w:color w:val="000000" w:themeColor="text1"/>
          <w:szCs w:val="24"/>
        </w:rPr>
        <w:t>administracijos ir seniūnijų darbu išaugo</w:t>
      </w:r>
      <w:r w:rsidR="001225AA">
        <w:rPr>
          <w:rFonts w:eastAsia="Times New Roman" w:cs="Times New Roman"/>
          <w:color w:val="000000" w:themeColor="text1"/>
          <w:szCs w:val="24"/>
        </w:rPr>
        <w:t xml:space="preserve"> </w:t>
      </w:r>
      <w:r w:rsidR="001225AA" w:rsidRPr="00521B22">
        <w:rPr>
          <w:rFonts w:cs="Times New Roman"/>
          <w:szCs w:val="24"/>
        </w:rPr>
        <w:t>–</w:t>
      </w:r>
      <w:r w:rsidRPr="001B318F">
        <w:rPr>
          <w:rFonts w:eastAsia="Times New Roman" w:cs="Times New Roman"/>
          <w:color w:val="000000" w:themeColor="text1"/>
          <w:szCs w:val="24"/>
        </w:rPr>
        <w:t xml:space="preserve"> jų veikla įvertinta aukštesniu balu negu 2022 </w:t>
      </w:r>
      <w:r w:rsidRPr="00737EA2">
        <w:rPr>
          <w:rFonts w:eastAsia="Times New Roman" w:cs="Times New Roman"/>
          <w:color w:val="000000" w:themeColor="text1"/>
          <w:szCs w:val="24"/>
        </w:rPr>
        <w:t>m</w:t>
      </w:r>
      <w:r w:rsidR="00A805CA" w:rsidRPr="00737EA2">
        <w:rPr>
          <w:rFonts w:eastAsia="Times New Roman" w:cs="Times New Roman"/>
          <w:color w:val="000000" w:themeColor="text1"/>
          <w:szCs w:val="24"/>
        </w:rPr>
        <w:t>etais</w:t>
      </w:r>
      <w:r w:rsidR="00ED2A68">
        <w:rPr>
          <w:rFonts w:eastAsia="Times New Roman" w:cs="Times New Roman"/>
          <w:color w:val="000000" w:themeColor="text1"/>
          <w:szCs w:val="24"/>
        </w:rPr>
        <w:t xml:space="preserve"> (2022 m. – 3,62 balai</w:t>
      </w:r>
      <w:r w:rsidR="00687F3A">
        <w:rPr>
          <w:rFonts w:eastAsia="Times New Roman" w:cs="Times New Roman"/>
          <w:color w:val="000000" w:themeColor="text1"/>
          <w:szCs w:val="24"/>
        </w:rPr>
        <w:t xml:space="preserve"> iš 5; 2025 m. – 3,70</w:t>
      </w:r>
      <w:r w:rsidR="00ED2A68">
        <w:rPr>
          <w:rFonts w:eastAsia="Times New Roman" w:cs="Times New Roman"/>
          <w:color w:val="000000" w:themeColor="text1"/>
          <w:szCs w:val="24"/>
        </w:rPr>
        <w:t xml:space="preserve"> </w:t>
      </w:r>
      <w:r w:rsidR="00ED2A68" w:rsidRPr="00737EA2">
        <w:rPr>
          <w:rFonts w:eastAsia="Times New Roman" w:cs="Times New Roman"/>
          <w:color w:val="000000" w:themeColor="text1"/>
          <w:szCs w:val="24"/>
        </w:rPr>
        <w:t>bal</w:t>
      </w:r>
      <w:r w:rsidR="00693C66" w:rsidRPr="00737EA2">
        <w:rPr>
          <w:rFonts w:eastAsia="Times New Roman" w:cs="Times New Roman"/>
          <w:color w:val="000000" w:themeColor="text1"/>
          <w:szCs w:val="24"/>
        </w:rPr>
        <w:t>o</w:t>
      </w:r>
      <w:r w:rsidR="00687F3A" w:rsidRPr="00737EA2">
        <w:rPr>
          <w:rFonts w:eastAsia="Times New Roman" w:cs="Times New Roman"/>
          <w:color w:val="000000" w:themeColor="text1"/>
          <w:szCs w:val="24"/>
        </w:rPr>
        <w:t xml:space="preserve"> i</w:t>
      </w:r>
      <w:r w:rsidR="00687F3A">
        <w:rPr>
          <w:rFonts w:eastAsia="Times New Roman" w:cs="Times New Roman"/>
          <w:color w:val="000000" w:themeColor="text1"/>
          <w:szCs w:val="24"/>
        </w:rPr>
        <w:t>š 5).</w:t>
      </w:r>
    </w:p>
    <w:p w14:paraId="37F1A817" w14:textId="27D536B7" w:rsidR="00BD274E" w:rsidRDefault="004F11A0" w:rsidP="006D34FC">
      <w:pPr>
        <w:spacing w:after="0" w:line="240" w:lineRule="auto"/>
        <w:ind w:firstLine="709"/>
        <w:rPr>
          <w:rFonts w:cs="Times New Roman"/>
          <w:szCs w:val="24"/>
        </w:rPr>
      </w:pPr>
      <w:r w:rsidRPr="002409BF">
        <w:rPr>
          <w:rFonts w:cs="Times New Roman"/>
          <w:szCs w:val="24"/>
        </w:rPr>
        <w:t>2026</w:t>
      </w:r>
      <w:r w:rsidR="00BD274E" w:rsidRPr="002409BF">
        <w:rPr>
          <w:rFonts w:cs="Times New Roman"/>
          <w:szCs w:val="24"/>
        </w:rPr>
        <w:t xml:space="preserve"> metais taip pat laukia ne mažiau svarbūs darbai, siekiant Savivaldybės planavimo dokumentuose užsibrėžtų tikslų. Nuoširdžiai tikiuosi, kad planus pavyks įgyvendinti</w:t>
      </w:r>
      <w:r w:rsidR="00BD274E" w:rsidRPr="00737EA2">
        <w:rPr>
          <w:rFonts w:cs="Times New Roman"/>
          <w:szCs w:val="24"/>
        </w:rPr>
        <w:t xml:space="preserve">, </w:t>
      </w:r>
      <w:r w:rsidR="00693C66" w:rsidRPr="00737EA2">
        <w:rPr>
          <w:rFonts w:cs="Times New Roman"/>
          <w:szCs w:val="24"/>
        </w:rPr>
        <w:t>S</w:t>
      </w:r>
      <w:r w:rsidR="00BD274E" w:rsidRPr="00737EA2">
        <w:rPr>
          <w:rFonts w:cs="Times New Roman"/>
          <w:szCs w:val="24"/>
        </w:rPr>
        <w:t>avivaldybės</w:t>
      </w:r>
      <w:r w:rsidR="00BD274E" w:rsidRPr="002409BF">
        <w:rPr>
          <w:rFonts w:cs="Times New Roman"/>
          <w:szCs w:val="24"/>
        </w:rPr>
        <w:t xml:space="preserve"> administracija dirbs kryptingai ir efektyviai, o rajono gyventojai bus patenkinti teikiamomis viešosiomis paslaugomis ir matys gražėjantį savo rajoną.</w:t>
      </w:r>
    </w:p>
    <w:p w14:paraId="4CCA5DEF" w14:textId="77777777" w:rsidR="00BD274E" w:rsidRPr="005A2682" w:rsidRDefault="00BD274E" w:rsidP="00BD274E">
      <w:pPr>
        <w:spacing w:after="0" w:line="240" w:lineRule="auto"/>
        <w:ind w:firstLine="709"/>
        <w:rPr>
          <w:rFonts w:cs="Times New Roman"/>
          <w:color w:val="FF0000"/>
          <w:szCs w:val="24"/>
        </w:rPr>
      </w:pPr>
    </w:p>
    <w:p w14:paraId="22E29997" w14:textId="6EF7BBDE" w:rsidR="00BD274E" w:rsidRPr="006D34FC" w:rsidRDefault="00BD274E" w:rsidP="006D34FC">
      <w:pPr>
        <w:spacing w:after="0" w:line="240" w:lineRule="auto"/>
        <w:rPr>
          <w:rFonts w:cs="Times New Roman"/>
          <w:szCs w:val="24"/>
        </w:rPr>
      </w:pPr>
      <w:r w:rsidRPr="00B33D7D">
        <w:rPr>
          <w:rFonts w:cs="Times New Roman"/>
          <w:szCs w:val="24"/>
        </w:rPr>
        <w:t xml:space="preserve">Savivaldybės administracijos direktorius </w:t>
      </w:r>
      <w:r w:rsidRPr="005A2682">
        <w:rPr>
          <w:rFonts w:cs="Times New Roman"/>
          <w:color w:val="FF0000"/>
          <w:szCs w:val="24"/>
        </w:rPr>
        <w:tab/>
      </w:r>
      <w:r w:rsidRPr="005A2682">
        <w:rPr>
          <w:rFonts w:cs="Times New Roman"/>
          <w:color w:val="FF0000"/>
          <w:szCs w:val="24"/>
        </w:rPr>
        <w:tab/>
      </w:r>
      <w:r w:rsidRPr="005A2682">
        <w:rPr>
          <w:rFonts w:cs="Times New Roman"/>
          <w:color w:val="FF0000"/>
          <w:szCs w:val="24"/>
        </w:rPr>
        <w:tab/>
      </w:r>
      <w:r w:rsidRPr="00B33D7D">
        <w:rPr>
          <w:rFonts w:cs="Times New Roman"/>
          <w:szCs w:val="24"/>
        </w:rPr>
        <w:t>Edmundas Toliušis</w:t>
      </w:r>
    </w:p>
    <w:p w14:paraId="6A2AF6E4" w14:textId="77777777" w:rsidR="00BD274E" w:rsidRDefault="00BD274E" w:rsidP="00BD274E">
      <w:pPr>
        <w:spacing w:after="0" w:line="240" w:lineRule="auto"/>
        <w:ind w:firstLine="709"/>
        <w:rPr>
          <w:rFonts w:cs="Times New Roman"/>
          <w:color w:val="FF0000"/>
          <w:szCs w:val="24"/>
        </w:rPr>
      </w:pPr>
    </w:p>
    <w:p w14:paraId="0D4E7C25" w14:textId="77777777" w:rsidR="00BD274E" w:rsidRDefault="00BD274E" w:rsidP="005A4843">
      <w:pPr>
        <w:spacing w:after="0" w:line="240" w:lineRule="auto"/>
        <w:ind w:firstLine="709"/>
        <w:rPr>
          <w:rFonts w:cs="Times New Roman"/>
          <w:color w:val="FF0000"/>
          <w:szCs w:val="24"/>
        </w:rPr>
      </w:pPr>
    </w:p>
    <w:p w14:paraId="0E93548C" w14:textId="6029EC08" w:rsidR="00BD274E" w:rsidRDefault="00BD274E" w:rsidP="005A4843">
      <w:pPr>
        <w:spacing w:after="0" w:line="240" w:lineRule="auto"/>
        <w:ind w:firstLine="709"/>
        <w:rPr>
          <w:rFonts w:cs="Times New Roman"/>
          <w:szCs w:val="24"/>
        </w:rPr>
      </w:pPr>
      <w:r w:rsidRPr="00521B22">
        <w:rPr>
          <w:rFonts w:cs="Times New Roman"/>
          <w:szCs w:val="24"/>
        </w:rPr>
        <w:t xml:space="preserve">Panevėžio rajono savivaldybės </w:t>
      </w:r>
      <w:r w:rsidR="006D34FC">
        <w:rPr>
          <w:rFonts w:cs="Times New Roman"/>
          <w:szCs w:val="24"/>
        </w:rPr>
        <w:t>administracijos 2025</w:t>
      </w:r>
      <w:r w:rsidRPr="00521B22">
        <w:rPr>
          <w:rFonts w:cs="Times New Roman"/>
          <w:szCs w:val="24"/>
        </w:rPr>
        <w:t xml:space="preserve"> metų veiklos ataskaita parengta remiantis Lietuvos Respublikos viešojo sektoriaus atskaitomybės įstatymu, Lietuvos Respublikos vietos savivaldos įstatymu, Lietuvos Respublikos strateginio valdymo įstatymu, Lietuvos Respublikos Vyriausybės 2019 m. vasario 13 d. nutarimu Nr. 135 patvirtintu Viešojo sektoriaus subjekto metinės veiklos ataskaitos, viešojo sektoriaus subjektų grupės metinės veiklos ataskaitos ir valstybės pažangos ataskaitos rengimo tvarkos aprašu</w:t>
      </w:r>
      <w:r>
        <w:rPr>
          <w:rFonts w:cs="Times New Roman"/>
          <w:szCs w:val="24"/>
        </w:rPr>
        <w:t xml:space="preserve"> bei Panevėžio rajono savivaldybės tarybos </w:t>
      </w:r>
      <w:r w:rsidRPr="0067460F">
        <w:rPr>
          <w:rFonts w:cs="Times New Roman"/>
          <w:szCs w:val="24"/>
        </w:rPr>
        <w:t>2024 m. lapkričio 7 d. sprendimu Nr. T-240</w:t>
      </w:r>
      <w:r>
        <w:rPr>
          <w:rFonts w:cs="Times New Roman"/>
          <w:szCs w:val="24"/>
        </w:rPr>
        <w:t xml:space="preserve"> patvirtintu </w:t>
      </w:r>
      <w:r w:rsidRPr="0067460F">
        <w:rPr>
          <w:rFonts w:cs="Times New Roman"/>
          <w:szCs w:val="24"/>
        </w:rPr>
        <w:t>Panevėžio rajono savivaldybės viešojo sektoriaus subjektų ir viešojo sektoriaus subjektų grupės ataskait</w:t>
      </w:r>
      <w:r>
        <w:rPr>
          <w:rFonts w:cs="Times New Roman"/>
          <w:szCs w:val="24"/>
        </w:rPr>
        <w:t>ų rinkinių rengimo tvarkos aprašu.</w:t>
      </w:r>
    </w:p>
    <w:p w14:paraId="581A4794" w14:textId="77777777" w:rsidR="00BD274E" w:rsidRDefault="00BD274E" w:rsidP="005A4843">
      <w:pPr>
        <w:spacing w:after="0" w:line="240" w:lineRule="auto"/>
        <w:ind w:firstLine="709"/>
        <w:rPr>
          <w:rFonts w:cs="Times New Roman"/>
          <w:szCs w:val="24"/>
        </w:rPr>
      </w:pPr>
    </w:p>
    <w:p w14:paraId="46469514" w14:textId="370569B2" w:rsidR="00521B22" w:rsidRPr="00BD274E" w:rsidRDefault="00BD274E" w:rsidP="005A4843">
      <w:pPr>
        <w:spacing w:after="0" w:line="240" w:lineRule="auto"/>
        <w:ind w:firstLine="709"/>
        <w:jc w:val="center"/>
        <w:rPr>
          <w:b/>
        </w:rPr>
      </w:pPr>
      <w:r>
        <w:rPr>
          <w:b/>
        </w:rPr>
        <w:t xml:space="preserve">II. </w:t>
      </w:r>
      <w:r w:rsidR="00521B22" w:rsidRPr="00BD274E">
        <w:rPr>
          <w:b/>
        </w:rPr>
        <w:t>PROGRAMŲ ĮGYVENDINIMAS</w:t>
      </w:r>
    </w:p>
    <w:p w14:paraId="1810026D" w14:textId="77777777" w:rsidR="00521B22" w:rsidRPr="00521B22" w:rsidRDefault="00521B22" w:rsidP="005A4843">
      <w:pPr>
        <w:spacing w:after="0" w:line="240" w:lineRule="auto"/>
        <w:ind w:firstLine="709"/>
        <w:rPr>
          <w:rFonts w:cs="Times New Roman"/>
          <w:szCs w:val="24"/>
        </w:rPr>
      </w:pPr>
    </w:p>
    <w:p w14:paraId="5545EB1E" w14:textId="6218C870" w:rsidR="000340E3" w:rsidRDefault="000340E3" w:rsidP="005A4843">
      <w:pPr>
        <w:spacing w:after="0" w:line="240" w:lineRule="auto"/>
        <w:ind w:firstLine="709"/>
        <w:rPr>
          <w:rFonts w:cs="Times New Roman"/>
          <w:szCs w:val="24"/>
        </w:rPr>
      </w:pPr>
      <w:r w:rsidRPr="00521B22">
        <w:rPr>
          <w:rFonts w:cs="Times New Roman"/>
          <w:szCs w:val="24"/>
        </w:rPr>
        <w:t xml:space="preserve">Atsižvelgiant į </w:t>
      </w:r>
      <w:r w:rsidR="009D6A9C">
        <w:rPr>
          <w:rFonts w:cs="Times New Roman"/>
          <w:szCs w:val="24"/>
        </w:rPr>
        <w:t>SSPP</w:t>
      </w:r>
      <w:r w:rsidRPr="00521B22">
        <w:rPr>
          <w:rFonts w:cs="Times New Roman"/>
          <w:szCs w:val="24"/>
        </w:rPr>
        <w:t xml:space="preserve"> nuostatas, kasmet </w:t>
      </w:r>
      <w:r w:rsidRPr="00737EA2">
        <w:rPr>
          <w:rFonts w:cs="Times New Roman"/>
          <w:szCs w:val="24"/>
        </w:rPr>
        <w:t xml:space="preserve">rengiamas </w:t>
      </w:r>
      <w:r w:rsidR="00500C76" w:rsidRPr="00737EA2">
        <w:rPr>
          <w:rFonts w:cs="Times New Roman"/>
          <w:szCs w:val="24"/>
        </w:rPr>
        <w:t xml:space="preserve">trejų metų </w:t>
      </w:r>
      <w:r w:rsidR="001D37E9" w:rsidRPr="00737EA2">
        <w:rPr>
          <w:rFonts w:cs="Times New Roman"/>
          <w:szCs w:val="24"/>
        </w:rPr>
        <w:t>S</w:t>
      </w:r>
      <w:r w:rsidRPr="00737EA2">
        <w:rPr>
          <w:rFonts w:cs="Times New Roman"/>
          <w:szCs w:val="24"/>
        </w:rPr>
        <w:t xml:space="preserve">avivaldybės strateginis veiklos planas, numatantis </w:t>
      </w:r>
      <w:r w:rsidR="001D37E9" w:rsidRPr="00737EA2">
        <w:rPr>
          <w:rFonts w:cs="Times New Roman"/>
          <w:szCs w:val="24"/>
        </w:rPr>
        <w:t>S</w:t>
      </w:r>
      <w:r w:rsidRPr="00737EA2">
        <w:rPr>
          <w:rFonts w:cs="Times New Roman"/>
          <w:szCs w:val="24"/>
        </w:rPr>
        <w:t xml:space="preserve">avivaldybės veiklos uždavinius, priemones </w:t>
      </w:r>
      <w:r w:rsidR="00BA724C" w:rsidRPr="00737EA2">
        <w:rPr>
          <w:rFonts w:cs="Times New Roman"/>
          <w:szCs w:val="24"/>
        </w:rPr>
        <w:t>ir</w:t>
      </w:r>
      <w:r w:rsidRPr="00737EA2">
        <w:rPr>
          <w:rFonts w:cs="Times New Roman"/>
          <w:szCs w:val="24"/>
        </w:rPr>
        <w:t xml:space="preserve"> lėšų </w:t>
      </w:r>
      <w:r w:rsidR="00BA724C" w:rsidRPr="00737EA2">
        <w:rPr>
          <w:rFonts w:cs="Times New Roman"/>
          <w:szCs w:val="24"/>
        </w:rPr>
        <w:t xml:space="preserve">joms įgyvendinti </w:t>
      </w:r>
      <w:r w:rsidRPr="00737EA2">
        <w:rPr>
          <w:rFonts w:cs="Times New Roman"/>
          <w:szCs w:val="24"/>
        </w:rPr>
        <w:t xml:space="preserve">poreikį. Panevėžio </w:t>
      </w:r>
      <w:r w:rsidR="00CA17FC" w:rsidRPr="00737EA2">
        <w:rPr>
          <w:rFonts w:cs="Times New Roman"/>
          <w:szCs w:val="24"/>
        </w:rPr>
        <w:t>rajono savivaldybės tarybos 2025</w:t>
      </w:r>
      <w:r w:rsidRPr="00737EA2">
        <w:rPr>
          <w:rFonts w:cs="Times New Roman"/>
          <w:szCs w:val="24"/>
        </w:rPr>
        <w:t xml:space="preserve"> m</w:t>
      </w:r>
      <w:r w:rsidR="00500C76" w:rsidRPr="00737EA2">
        <w:rPr>
          <w:rFonts w:cs="Times New Roman"/>
          <w:szCs w:val="24"/>
        </w:rPr>
        <w:t>.</w:t>
      </w:r>
      <w:r w:rsidRPr="00737EA2">
        <w:rPr>
          <w:rFonts w:cs="Times New Roman"/>
          <w:szCs w:val="24"/>
        </w:rPr>
        <w:t xml:space="preserve"> </w:t>
      </w:r>
      <w:r w:rsidR="00CA17FC" w:rsidRPr="00737EA2">
        <w:rPr>
          <w:rFonts w:cs="Times New Roman"/>
          <w:szCs w:val="24"/>
        </w:rPr>
        <w:t>vasario 24</w:t>
      </w:r>
      <w:r w:rsidR="00BF6FA1" w:rsidRPr="00737EA2">
        <w:rPr>
          <w:rFonts w:cs="Times New Roman"/>
          <w:szCs w:val="24"/>
        </w:rPr>
        <w:t xml:space="preserve"> d. sprendimu Nr</w:t>
      </w:r>
      <w:r w:rsidR="00BF6FA1" w:rsidRPr="00521B22">
        <w:rPr>
          <w:rFonts w:cs="Times New Roman"/>
          <w:szCs w:val="24"/>
        </w:rPr>
        <w:t>. T-3</w:t>
      </w:r>
      <w:r w:rsidR="00CA17FC">
        <w:rPr>
          <w:rFonts w:cs="Times New Roman"/>
          <w:szCs w:val="24"/>
        </w:rPr>
        <w:t>4</w:t>
      </w:r>
      <w:r w:rsidR="00BF6FA1" w:rsidRPr="00521B22">
        <w:rPr>
          <w:rFonts w:cs="Times New Roman"/>
          <w:szCs w:val="24"/>
        </w:rPr>
        <w:t xml:space="preserve"> </w:t>
      </w:r>
      <w:r w:rsidRPr="00521B22">
        <w:rPr>
          <w:rFonts w:cs="Times New Roman"/>
          <w:szCs w:val="24"/>
        </w:rPr>
        <w:t>buvo patvirtintas Pa</w:t>
      </w:r>
      <w:r w:rsidR="00CA17FC">
        <w:rPr>
          <w:rFonts w:cs="Times New Roman"/>
          <w:szCs w:val="24"/>
        </w:rPr>
        <w:t>nevėžio rajono savivaldybės 2025</w:t>
      </w:r>
      <w:r w:rsidR="0039498F" w:rsidRPr="00521B22">
        <w:rPr>
          <w:rFonts w:cs="Times New Roman"/>
          <w:szCs w:val="24"/>
        </w:rPr>
        <w:t>–</w:t>
      </w:r>
      <w:r w:rsidR="00CA17FC">
        <w:rPr>
          <w:rFonts w:cs="Times New Roman"/>
          <w:szCs w:val="24"/>
        </w:rPr>
        <w:t>2027</w:t>
      </w:r>
      <w:r w:rsidRPr="00521B22">
        <w:rPr>
          <w:rFonts w:cs="Times New Roman"/>
          <w:szCs w:val="24"/>
        </w:rPr>
        <w:t xml:space="preserve"> metų strateginis veiklos planas.</w:t>
      </w:r>
      <w:r w:rsidR="009D6A9C">
        <w:rPr>
          <w:rFonts w:cs="Times New Roman"/>
          <w:szCs w:val="24"/>
        </w:rPr>
        <w:t xml:space="preserve"> Jis susideda iš 8 programų, apimančių skirtingų sričių veiklas ir plėtrą:</w:t>
      </w:r>
    </w:p>
    <w:p w14:paraId="12668D6C" w14:textId="551E9904"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001 Savivaldybės valdymo programa;</w:t>
      </w:r>
    </w:p>
    <w:p w14:paraId="034C1AF7" w14:textId="467BD190"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002 Ugdymo proceso ir kokybiškos ugdymosi aplinkos užtikrinimo programa;</w:t>
      </w:r>
    </w:p>
    <w:p w14:paraId="19B32816" w14:textId="58CC051F"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003 Aktyvaus bendruomenės gyvenimo skatinimo programa;</w:t>
      </w:r>
    </w:p>
    <w:p w14:paraId="091589DF" w14:textId="5C2AB830"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004 Rajono infrastruktūros priežiūros, modernizavimo ir plėtros programa;</w:t>
      </w:r>
    </w:p>
    <w:p w14:paraId="1A56EB22" w14:textId="2C1499F6"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005 Socialinės atskirties mažinimo programa;</w:t>
      </w:r>
    </w:p>
    <w:p w14:paraId="138736E5" w14:textId="6D1DDDCC"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006 Sveikatos apsaugos programa;</w:t>
      </w:r>
    </w:p>
    <w:p w14:paraId="4551A3DE" w14:textId="103121E2" w:rsidR="009D6A9C"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007 Aplinkos apsaugos programa;</w:t>
      </w:r>
    </w:p>
    <w:p w14:paraId="0BE00C5E" w14:textId="55401E6A" w:rsidR="00A64C85" w:rsidRPr="007105DF" w:rsidRDefault="009D6A9C" w:rsidP="005A4843">
      <w:pPr>
        <w:pStyle w:val="ListParagraph"/>
        <w:numPr>
          <w:ilvl w:val="0"/>
          <w:numId w:val="23"/>
        </w:numPr>
        <w:spacing w:after="0" w:line="240" w:lineRule="auto"/>
        <w:ind w:left="0" w:firstLine="709"/>
        <w:rPr>
          <w:rFonts w:eastAsia="Times New Roman" w:cs="Times New Roman"/>
          <w:bCs/>
          <w:szCs w:val="24"/>
        </w:rPr>
      </w:pPr>
      <w:r w:rsidRPr="007105DF">
        <w:rPr>
          <w:rFonts w:eastAsia="Times New Roman" w:cs="Times New Roman"/>
          <w:bCs/>
          <w:szCs w:val="24"/>
        </w:rPr>
        <w:t>008 Ekonominio konkurencingumo didinimo programa.</w:t>
      </w:r>
    </w:p>
    <w:p w14:paraId="14BB0B47" w14:textId="77777777" w:rsidR="00D75908" w:rsidRDefault="00D75908" w:rsidP="005A4843">
      <w:pPr>
        <w:spacing w:after="0" w:line="240" w:lineRule="auto"/>
        <w:ind w:firstLine="709"/>
        <w:rPr>
          <w:rFonts w:eastAsia="Times New Roman" w:cs="Times New Roman"/>
          <w:bCs/>
          <w:szCs w:val="24"/>
        </w:rPr>
      </w:pPr>
    </w:p>
    <w:p w14:paraId="43E9B648" w14:textId="04E7EDAC" w:rsidR="0084440B" w:rsidRDefault="0050031F" w:rsidP="005A4843">
      <w:pPr>
        <w:spacing w:after="0" w:line="240" w:lineRule="auto"/>
        <w:ind w:firstLine="709"/>
        <w:rPr>
          <w:rFonts w:eastAsia="Times New Roman" w:cs="Times New Roman"/>
          <w:bCs/>
          <w:szCs w:val="24"/>
        </w:rPr>
      </w:pPr>
      <w:r w:rsidRPr="00737EA2">
        <w:rPr>
          <w:rFonts w:eastAsia="Times New Roman" w:cs="Times New Roman"/>
          <w:bCs/>
          <w:szCs w:val="24"/>
        </w:rPr>
        <w:t>Tol</w:t>
      </w:r>
      <w:r w:rsidR="00224ACE" w:rsidRPr="00737EA2">
        <w:rPr>
          <w:rFonts w:eastAsia="Times New Roman" w:cs="Times New Roman"/>
          <w:bCs/>
          <w:szCs w:val="24"/>
        </w:rPr>
        <w:t>i</w:t>
      </w:r>
      <w:r w:rsidR="00224ACE">
        <w:rPr>
          <w:rFonts w:eastAsia="Times New Roman" w:cs="Times New Roman"/>
          <w:bCs/>
          <w:szCs w:val="24"/>
        </w:rPr>
        <w:t xml:space="preserve">au pateikiama </w:t>
      </w:r>
      <w:r w:rsidR="00171B52">
        <w:rPr>
          <w:rFonts w:eastAsia="Times New Roman" w:cs="Times New Roman"/>
          <w:bCs/>
          <w:szCs w:val="24"/>
        </w:rPr>
        <w:t>program</w:t>
      </w:r>
      <w:r w:rsidR="00B75A80">
        <w:rPr>
          <w:rFonts w:eastAsia="Times New Roman" w:cs="Times New Roman"/>
          <w:bCs/>
          <w:szCs w:val="24"/>
        </w:rPr>
        <w:t xml:space="preserve">oms skirtų lėšų </w:t>
      </w:r>
      <w:r w:rsidR="00664648">
        <w:rPr>
          <w:rFonts w:eastAsia="Times New Roman" w:cs="Times New Roman"/>
          <w:bCs/>
          <w:szCs w:val="24"/>
        </w:rPr>
        <w:t>panaudojimo suvestinė lentelė (1</w:t>
      </w:r>
      <w:r w:rsidR="00171B52">
        <w:rPr>
          <w:rFonts w:eastAsia="Times New Roman" w:cs="Times New Roman"/>
          <w:bCs/>
          <w:szCs w:val="24"/>
        </w:rPr>
        <w:t xml:space="preserve"> lentelė) bei išsami informacija</w:t>
      </w:r>
      <w:r w:rsidR="00224ACE">
        <w:rPr>
          <w:rFonts w:eastAsia="Times New Roman" w:cs="Times New Roman"/>
          <w:bCs/>
          <w:szCs w:val="24"/>
        </w:rPr>
        <w:t xml:space="preserve"> apie kiekvienos programos</w:t>
      </w:r>
      <w:r w:rsidR="00171B52">
        <w:rPr>
          <w:rFonts w:eastAsia="Times New Roman" w:cs="Times New Roman"/>
          <w:bCs/>
          <w:szCs w:val="24"/>
        </w:rPr>
        <w:t xml:space="preserve"> uždavinių</w:t>
      </w:r>
      <w:r w:rsidR="00224ACE">
        <w:rPr>
          <w:rFonts w:eastAsia="Times New Roman" w:cs="Times New Roman"/>
          <w:bCs/>
          <w:szCs w:val="24"/>
        </w:rPr>
        <w:t xml:space="preserve"> įgyvendinimą ir pasiektus rezultatus.</w:t>
      </w:r>
      <w:r w:rsidR="00CA17FC">
        <w:rPr>
          <w:rFonts w:eastAsia="Times New Roman" w:cs="Times New Roman"/>
          <w:bCs/>
          <w:szCs w:val="24"/>
        </w:rPr>
        <w:t xml:space="preserve"> </w:t>
      </w:r>
    </w:p>
    <w:p w14:paraId="25F61560" w14:textId="18725BE9" w:rsidR="0078771B" w:rsidRPr="00A64C85" w:rsidRDefault="0078771B" w:rsidP="00D75908">
      <w:pPr>
        <w:spacing w:after="0" w:line="240" w:lineRule="auto"/>
        <w:rPr>
          <w:rFonts w:eastAsia="Times New Roman" w:cs="Times New Roman"/>
          <w:bCs/>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19"/>
        <w:gridCol w:w="1665"/>
        <w:gridCol w:w="1665"/>
        <w:gridCol w:w="1665"/>
      </w:tblGrid>
      <w:tr w:rsidR="00571D53" w:rsidRPr="00571D53" w14:paraId="02A6AB47" w14:textId="77777777" w:rsidTr="004176D8">
        <w:trPr>
          <w:trHeight w:val="960"/>
        </w:trPr>
        <w:tc>
          <w:tcPr>
            <w:tcW w:w="1276" w:type="dxa"/>
            <w:shd w:val="clear" w:color="000000" w:fill="DBE5F1"/>
            <w:vAlign w:val="center"/>
            <w:hideMark/>
          </w:tcPr>
          <w:p w14:paraId="4AA51896" w14:textId="77777777" w:rsidR="00571D53" w:rsidRPr="00571D53" w:rsidRDefault="00571D53" w:rsidP="00571D53">
            <w:pPr>
              <w:spacing w:after="0" w:line="240" w:lineRule="auto"/>
              <w:jc w:val="center"/>
              <w:rPr>
                <w:rFonts w:eastAsia="Times New Roman" w:cs="Times New Roman"/>
                <w:b/>
                <w:bCs/>
                <w:color w:val="000000"/>
                <w:sz w:val="18"/>
                <w:szCs w:val="18"/>
                <w:lang w:eastAsia="lt-LT"/>
              </w:rPr>
            </w:pPr>
            <w:r w:rsidRPr="00571D53">
              <w:rPr>
                <w:rFonts w:eastAsia="Times New Roman" w:cs="Times New Roman"/>
                <w:b/>
                <w:bCs/>
                <w:color w:val="000000"/>
                <w:sz w:val="18"/>
                <w:szCs w:val="18"/>
                <w:lang w:eastAsia="lt-LT"/>
              </w:rPr>
              <w:t>Eil. Nr.</w:t>
            </w:r>
          </w:p>
        </w:tc>
        <w:tc>
          <w:tcPr>
            <w:tcW w:w="4219" w:type="dxa"/>
            <w:shd w:val="clear" w:color="000000" w:fill="DBE5F1"/>
            <w:vAlign w:val="center"/>
            <w:hideMark/>
          </w:tcPr>
          <w:p w14:paraId="3AAD0883" w14:textId="77777777" w:rsidR="00571D53" w:rsidRPr="00571D53" w:rsidRDefault="00571D53" w:rsidP="00571D53">
            <w:pPr>
              <w:spacing w:after="0" w:line="240" w:lineRule="auto"/>
              <w:jc w:val="center"/>
              <w:rPr>
                <w:rFonts w:eastAsia="Times New Roman" w:cs="Times New Roman"/>
                <w:b/>
                <w:bCs/>
                <w:color w:val="000000"/>
                <w:sz w:val="18"/>
                <w:szCs w:val="18"/>
                <w:lang w:eastAsia="lt-LT"/>
              </w:rPr>
            </w:pPr>
            <w:r w:rsidRPr="00571D53">
              <w:rPr>
                <w:rFonts w:eastAsia="Times New Roman" w:cs="Times New Roman"/>
                <w:b/>
                <w:bCs/>
                <w:color w:val="000000"/>
                <w:sz w:val="18"/>
                <w:szCs w:val="18"/>
                <w:lang w:eastAsia="lt-LT"/>
              </w:rPr>
              <w:t>Programos kodas ir pavadinimas</w:t>
            </w:r>
          </w:p>
        </w:tc>
        <w:tc>
          <w:tcPr>
            <w:tcW w:w="1665" w:type="dxa"/>
            <w:shd w:val="clear" w:color="000000" w:fill="DBE5F1"/>
            <w:vAlign w:val="center"/>
            <w:hideMark/>
          </w:tcPr>
          <w:p w14:paraId="1B2C5126" w14:textId="68C18614" w:rsidR="00571D53" w:rsidRPr="00571D53" w:rsidRDefault="00571D53" w:rsidP="00571D53">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Skirti asignavimai ir kitos lėšos ¹</w:t>
            </w:r>
          </w:p>
        </w:tc>
        <w:tc>
          <w:tcPr>
            <w:tcW w:w="1665" w:type="dxa"/>
            <w:shd w:val="clear" w:color="000000" w:fill="DBE5F1"/>
            <w:vAlign w:val="center"/>
            <w:hideMark/>
          </w:tcPr>
          <w:p w14:paraId="0E31E431" w14:textId="6520DBAF" w:rsidR="00571D53" w:rsidRPr="00571D53" w:rsidRDefault="00571D53" w:rsidP="00571D53">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Panaudoti</w:t>
            </w:r>
            <w:r w:rsidRPr="00571D53">
              <w:rPr>
                <w:rFonts w:eastAsia="Times New Roman" w:cs="Times New Roman"/>
                <w:b/>
                <w:bCs/>
                <w:color w:val="000000"/>
                <w:sz w:val="18"/>
                <w:szCs w:val="18"/>
                <w:lang w:eastAsia="lt-LT"/>
              </w:rPr>
              <w:t xml:space="preserve"> asignavimai ir kitos lėšos</w:t>
            </w:r>
          </w:p>
        </w:tc>
        <w:tc>
          <w:tcPr>
            <w:tcW w:w="1665" w:type="dxa"/>
            <w:shd w:val="clear" w:color="000000" w:fill="DBE5F1"/>
            <w:vAlign w:val="center"/>
            <w:hideMark/>
          </w:tcPr>
          <w:p w14:paraId="2B0BE6EC" w14:textId="3FA0FB15" w:rsidR="00571D53" w:rsidRPr="00571D53" w:rsidRDefault="00571D53" w:rsidP="00571D53">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Panaudotų asignavimų ir kitų lėšų dalis, proc.</w:t>
            </w:r>
          </w:p>
        </w:tc>
      </w:tr>
      <w:tr w:rsidR="00571D53" w:rsidRPr="00571D53" w14:paraId="6B137BA2" w14:textId="77777777" w:rsidTr="004176D8">
        <w:trPr>
          <w:trHeight w:val="300"/>
        </w:trPr>
        <w:tc>
          <w:tcPr>
            <w:tcW w:w="1276" w:type="dxa"/>
            <w:shd w:val="clear" w:color="000000" w:fill="DBE5F1"/>
            <w:vAlign w:val="center"/>
            <w:hideMark/>
          </w:tcPr>
          <w:p w14:paraId="4F057778" w14:textId="77777777" w:rsidR="00571D53" w:rsidRPr="00571D53" w:rsidRDefault="00571D53" w:rsidP="00571D53">
            <w:pPr>
              <w:spacing w:after="0" w:line="240" w:lineRule="auto"/>
              <w:jc w:val="center"/>
              <w:rPr>
                <w:rFonts w:eastAsia="Times New Roman" w:cs="Times New Roman"/>
                <w:color w:val="000000"/>
                <w:sz w:val="18"/>
                <w:szCs w:val="18"/>
                <w:lang w:eastAsia="lt-LT"/>
              </w:rPr>
            </w:pPr>
            <w:r w:rsidRPr="00571D53">
              <w:rPr>
                <w:rFonts w:eastAsia="Times New Roman" w:cs="Times New Roman"/>
                <w:color w:val="000000"/>
                <w:sz w:val="18"/>
                <w:szCs w:val="18"/>
                <w:lang w:eastAsia="lt-LT"/>
              </w:rPr>
              <w:t>1</w:t>
            </w:r>
          </w:p>
        </w:tc>
        <w:tc>
          <w:tcPr>
            <w:tcW w:w="4219" w:type="dxa"/>
            <w:shd w:val="clear" w:color="000000" w:fill="DBE5F1"/>
            <w:vAlign w:val="center"/>
            <w:hideMark/>
          </w:tcPr>
          <w:p w14:paraId="1FC504AC" w14:textId="77777777" w:rsidR="00571D53" w:rsidRPr="00571D53" w:rsidRDefault="00571D53" w:rsidP="00571D53">
            <w:pPr>
              <w:spacing w:after="0" w:line="240" w:lineRule="auto"/>
              <w:jc w:val="center"/>
              <w:rPr>
                <w:rFonts w:eastAsia="Times New Roman" w:cs="Times New Roman"/>
                <w:color w:val="000000"/>
                <w:sz w:val="18"/>
                <w:szCs w:val="18"/>
                <w:lang w:eastAsia="lt-LT"/>
              </w:rPr>
            </w:pPr>
            <w:r w:rsidRPr="00571D53">
              <w:rPr>
                <w:rFonts w:eastAsia="Times New Roman" w:cs="Times New Roman"/>
                <w:color w:val="000000"/>
                <w:sz w:val="18"/>
                <w:szCs w:val="18"/>
                <w:lang w:eastAsia="lt-LT"/>
              </w:rPr>
              <w:t>2</w:t>
            </w:r>
          </w:p>
        </w:tc>
        <w:tc>
          <w:tcPr>
            <w:tcW w:w="1665" w:type="dxa"/>
            <w:shd w:val="clear" w:color="000000" w:fill="DBE5F1"/>
            <w:vAlign w:val="center"/>
            <w:hideMark/>
          </w:tcPr>
          <w:p w14:paraId="64510F4D" w14:textId="77777777" w:rsidR="00571D53" w:rsidRPr="00571D53" w:rsidRDefault="00571D53" w:rsidP="00571D53">
            <w:pPr>
              <w:spacing w:after="0" w:line="240" w:lineRule="auto"/>
              <w:jc w:val="center"/>
              <w:rPr>
                <w:rFonts w:eastAsia="Times New Roman" w:cs="Times New Roman"/>
                <w:color w:val="000000"/>
                <w:sz w:val="18"/>
                <w:szCs w:val="18"/>
                <w:lang w:eastAsia="lt-LT"/>
              </w:rPr>
            </w:pPr>
            <w:r w:rsidRPr="00571D53">
              <w:rPr>
                <w:rFonts w:eastAsia="Times New Roman" w:cs="Times New Roman"/>
                <w:color w:val="000000"/>
                <w:sz w:val="18"/>
                <w:szCs w:val="18"/>
                <w:lang w:eastAsia="lt-LT"/>
              </w:rPr>
              <w:t>3</w:t>
            </w:r>
          </w:p>
        </w:tc>
        <w:tc>
          <w:tcPr>
            <w:tcW w:w="1665" w:type="dxa"/>
            <w:shd w:val="clear" w:color="000000" w:fill="DBE5F1"/>
            <w:vAlign w:val="center"/>
            <w:hideMark/>
          </w:tcPr>
          <w:p w14:paraId="14C4EE7E" w14:textId="77777777" w:rsidR="00571D53" w:rsidRPr="00571D53" w:rsidRDefault="00571D53" w:rsidP="00571D53">
            <w:pPr>
              <w:spacing w:after="0" w:line="240" w:lineRule="auto"/>
              <w:jc w:val="center"/>
              <w:rPr>
                <w:rFonts w:eastAsia="Times New Roman" w:cs="Times New Roman"/>
                <w:color w:val="000000"/>
                <w:sz w:val="18"/>
                <w:szCs w:val="18"/>
                <w:lang w:eastAsia="lt-LT"/>
              </w:rPr>
            </w:pPr>
            <w:r w:rsidRPr="00571D53">
              <w:rPr>
                <w:rFonts w:eastAsia="Times New Roman" w:cs="Times New Roman"/>
                <w:color w:val="000000"/>
                <w:sz w:val="18"/>
                <w:szCs w:val="18"/>
                <w:lang w:eastAsia="lt-LT"/>
              </w:rPr>
              <w:t>4</w:t>
            </w:r>
          </w:p>
        </w:tc>
        <w:tc>
          <w:tcPr>
            <w:tcW w:w="1665" w:type="dxa"/>
            <w:shd w:val="clear" w:color="000000" w:fill="DBE5F1"/>
            <w:vAlign w:val="center"/>
            <w:hideMark/>
          </w:tcPr>
          <w:p w14:paraId="61FE125E" w14:textId="77777777" w:rsidR="00571D53" w:rsidRPr="00571D53" w:rsidRDefault="00571D53" w:rsidP="00571D53">
            <w:pPr>
              <w:spacing w:after="0" w:line="240" w:lineRule="auto"/>
              <w:jc w:val="center"/>
              <w:rPr>
                <w:rFonts w:eastAsia="Times New Roman" w:cs="Times New Roman"/>
                <w:color w:val="000000"/>
                <w:sz w:val="18"/>
                <w:szCs w:val="18"/>
                <w:lang w:eastAsia="lt-LT"/>
              </w:rPr>
            </w:pPr>
            <w:r w:rsidRPr="00571D53">
              <w:rPr>
                <w:rFonts w:eastAsia="Times New Roman" w:cs="Times New Roman"/>
                <w:color w:val="000000"/>
                <w:sz w:val="18"/>
                <w:szCs w:val="18"/>
                <w:lang w:eastAsia="lt-LT"/>
              </w:rPr>
              <w:t>5</w:t>
            </w:r>
          </w:p>
        </w:tc>
      </w:tr>
      <w:tr w:rsidR="00E54FF9" w:rsidRPr="00571D53" w14:paraId="0411055B" w14:textId="77777777" w:rsidTr="004176D8">
        <w:trPr>
          <w:trHeight w:val="300"/>
        </w:trPr>
        <w:tc>
          <w:tcPr>
            <w:tcW w:w="1276" w:type="dxa"/>
            <w:vAlign w:val="center"/>
            <w:hideMark/>
          </w:tcPr>
          <w:p w14:paraId="657AEDBC" w14:textId="39A0DE1A"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1</w:t>
            </w:r>
            <w:r w:rsidR="00693C66" w:rsidRPr="00737EA2">
              <w:rPr>
                <w:rFonts w:eastAsia="Times New Roman" w:cs="Times New Roman"/>
                <w:color w:val="000000"/>
                <w:sz w:val="18"/>
                <w:szCs w:val="18"/>
                <w:lang w:eastAsia="lt-LT"/>
              </w:rPr>
              <w:t>.</w:t>
            </w:r>
          </w:p>
        </w:tc>
        <w:tc>
          <w:tcPr>
            <w:tcW w:w="4219" w:type="dxa"/>
            <w:vAlign w:val="center"/>
            <w:hideMark/>
          </w:tcPr>
          <w:p w14:paraId="37FF371D"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001 Savivaldybės valdymo programa</w:t>
            </w:r>
          </w:p>
        </w:tc>
        <w:tc>
          <w:tcPr>
            <w:tcW w:w="1665" w:type="dxa"/>
            <w:noWrap/>
            <w:vAlign w:val="bottom"/>
          </w:tcPr>
          <w:p w14:paraId="54F22A00" w14:textId="4F3EA7FF"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11 737,8</w:t>
            </w:r>
          </w:p>
        </w:tc>
        <w:tc>
          <w:tcPr>
            <w:tcW w:w="1665" w:type="dxa"/>
            <w:noWrap/>
            <w:vAlign w:val="bottom"/>
          </w:tcPr>
          <w:p w14:paraId="6942335D" w14:textId="7B59A277" w:rsidR="00E54FF9" w:rsidRPr="00571D53" w:rsidRDefault="00E54FF9" w:rsidP="004A577E">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 xml:space="preserve">9 </w:t>
            </w:r>
            <w:r w:rsidR="004A577E">
              <w:rPr>
                <w:rFonts w:eastAsia="Times New Roman" w:cs="Times New Roman"/>
                <w:color w:val="000000"/>
                <w:sz w:val="18"/>
                <w:szCs w:val="18"/>
                <w:lang w:eastAsia="lt-LT"/>
              </w:rPr>
              <w:t>680,1</w:t>
            </w:r>
          </w:p>
        </w:tc>
        <w:tc>
          <w:tcPr>
            <w:tcW w:w="1665" w:type="dxa"/>
            <w:noWrap/>
            <w:vAlign w:val="bottom"/>
          </w:tcPr>
          <w:p w14:paraId="2BB9702C" w14:textId="1609B793"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82,47</w:t>
            </w:r>
            <w:r w:rsidR="00E54FF9">
              <w:rPr>
                <w:rFonts w:eastAsia="Times New Roman" w:cs="Times New Roman"/>
                <w:color w:val="000000"/>
                <w:sz w:val="18"/>
                <w:szCs w:val="18"/>
                <w:lang w:eastAsia="lt-LT"/>
              </w:rPr>
              <w:t xml:space="preserve"> proc.</w:t>
            </w:r>
          </w:p>
        </w:tc>
      </w:tr>
      <w:tr w:rsidR="00E54FF9" w:rsidRPr="00571D53" w14:paraId="00CC8B50" w14:textId="77777777" w:rsidTr="004176D8">
        <w:trPr>
          <w:trHeight w:val="480"/>
        </w:trPr>
        <w:tc>
          <w:tcPr>
            <w:tcW w:w="1276" w:type="dxa"/>
            <w:vAlign w:val="center"/>
            <w:hideMark/>
          </w:tcPr>
          <w:p w14:paraId="1C071E78" w14:textId="6B755A31"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2</w:t>
            </w:r>
            <w:r w:rsidR="00693C66" w:rsidRPr="00737EA2">
              <w:rPr>
                <w:rFonts w:eastAsia="Times New Roman" w:cs="Times New Roman"/>
                <w:color w:val="000000"/>
                <w:sz w:val="18"/>
                <w:szCs w:val="18"/>
                <w:lang w:eastAsia="lt-LT"/>
              </w:rPr>
              <w:t>.</w:t>
            </w:r>
          </w:p>
        </w:tc>
        <w:tc>
          <w:tcPr>
            <w:tcW w:w="4219" w:type="dxa"/>
            <w:vAlign w:val="center"/>
            <w:hideMark/>
          </w:tcPr>
          <w:p w14:paraId="5828B417"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002 Ugdymo proceso ir kokybiškos ugdymosi aplinkos užtikrinimo programa</w:t>
            </w:r>
          </w:p>
        </w:tc>
        <w:tc>
          <w:tcPr>
            <w:tcW w:w="1665" w:type="dxa"/>
            <w:noWrap/>
            <w:vAlign w:val="bottom"/>
          </w:tcPr>
          <w:p w14:paraId="2C91AFAC" w14:textId="5BF72744"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5 444,5</w:t>
            </w:r>
          </w:p>
        </w:tc>
        <w:tc>
          <w:tcPr>
            <w:tcW w:w="1665" w:type="dxa"/>
            <w:noWrap/>
            <w:vAlign w:val="bottom"/>
          </w:tcPr>
          <w:p w14:paraId="6C0D20BD" w14:textId="53103AF3" w:rsidR="00E54FF9" w:rsidRPr="00571D53" w:rsidRDefault="004A577E" w:rsidP="004A577E">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2 240,1</w:t>
            </w:r>
          </w:p>
        </w:tc>
        <w:tc>
          <w:tcPr>
            <w:tcW w:w="1665" w:type="dxa"/>
            <w:noWrap/>
            <w:vAlign w:val="bottom"/>
          </w:tcPr>
          <w:p w14:paraId="4EADE8E5" w14:textId="353AFAF4"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41,14 proc.</w:t>
            </w:r>
          </w:p>
        </w:tc>
      </w:tr>
      <w:tr w:rsidR="00E54FF9" w:rsidRPr="00571D53" w14:paraId="2D912EDB" w14:textId="77777777" w:rsidTr="004176D8">
        <w:trPr>
          <w:trHeight w:val="480"/>
        </w:trPr>
        <w:tc>
          <w:tcPr>
            <w:tcW w:w="1276" w:type="dxa"/>
            <w:vAlign w:val="center"/>
            <w:hideMark/>
          </w:tcPr>
          <w:p w14:paraId="420921AD" w14:textId="10120656"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3</w:t>
            </w:r>
            <w:r w:rsidR="00693C66" w:rsidRPr="00737EA2">
              <w:rPr>
                <w:rFonts w:eastAsia="Times New Roman" w:cs="Times New Roman"/>
                <w:color w:val="000000"/>
                <w:sz w:val="18"/>
                <w:szCs w:val="18"/>
                <w:lang w:eastAsia="lt-LT"/>
              </w:rPr>
              <w:t>.</w:t>
            </w:r>
          </w:p>
        </w:tc>
        <w:tc>
          <w:tcPr>
            <w:tcW w:w="4219" w:type="dxa"/>
            <w:vAlign w:val="center"/>
            <w:hideMark/>
          </w:tcPr>
          <w:p w14:paraId="735DCABA"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003 Aktyvaus bendruomenės gyvenimo skatinimo programa</w:t>
            </w:r>
          </w:p>
        </w:tc>
        <w:tc>
          <w:tcPr>
            <w:tcW w:w="1665" w:type="dxa"/>
            <w:noWrap/>
            <w:vAlign w:val="bottom"/>
          </w:tcPr>
          <w:p w14:paraId="703747EA" w14:textId="25E8AF3F"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1 668,0</w:t>
            </w:r>
          </w:p>
        </w:tc>
        <w:tc>
          <w:tcPr>
            <w:tcW w:w="1665" w:type="dxa"/>
            <w:noWrap/>
            <w:vAlign w:val="bottom"/>
          </w:tcPr>
          <w:p w14:paraId="13CED013" w14:textId="481C865A"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1 368,8</w:t>
            </w:r>
          </w:p>
        </w:tc>
        <w:tc>
          <w:tcPr>
            <w:tcW w:w="1665" w:type="dxa"/>
            <w:noWrap/>
            <w:vAlign w:val="bottom"/>
          </w:tcPr>
          <w:p w14:paraId="00112A52" w14:textId="32BA3211"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82,06 proc.</w:t>
            </w:r>
          </w:p>
        </w:tc>
      </w:tr>
      <w:tr w:rsidR="00E54FF9" w:rsidRPr="00571D53" w14:paraId="1C563138" w14:textId="77777777" w:rsidTr="004176D8">
        <w:trPr>
          <w:trHeight w:val="480"/>
        </w:trPr>
        <w:tc>
          <w:tcPr>
            <w:tcW w:w="1276" w:type="dxa"/>
            <w:vAlign w:val="center"/>
            <w:hideMark/>
          </w:tcPr>
          <w:p w14:paraId="35BF61B3" w14:textId="1E89C086"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4</w:t>
            </w:r>
            <w:r w:rsidR="00693C66" w:rsidRPr="00737EA2">
              <w:rPr>
                <w:rFonts w:eastAsia="Times New Roman" w:cs="Times New Roman"/>
                <w:color w:val="000000"/>
                <w:sz w:val="18"/>
                <w:szCs w:val="18"/>
                <w:lang w:eastAsia="lt-LT"/>
              </w:rPr>
              <w:t>.</w:t>
            </w:r>
          </w:p>
        </w:tc>
        <w:tc>
          <w:tcPr>
            <w:tcW w:w="4219" w:type="dxa"/>
            <w:vAlign w:val="center"/>
            <w:hideMark/>
          </w:tcPr>
          <w:p w14:paraId="0A13E4DA"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004 Rajono infrastruktūros priežiūros, modernizavimo ir plėtros programa</w:t>
            </w:r>
          </w:p>
        </w:tc>
        <w:tc>
          <w:tcPr>
            <w:tcW w:w="1665" w:type="dxa"/>
            <w:noWrap/>
            <w:vAlign w:val="bottom"/>
          </w:tcPr>
          <w:p w14:paraId="383F23FC" w14:textId="3929338A" w:rsidR="00E54FF9" w:rsidRPr="00571D53" w:rsidRDefault="00E54FF9" w:rsidP="004A577E">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7 83</w:t>
            </w:r>
            <w:r w:rsidR="00737EA2">
              <w:rPr>
                <w:rFonts w:eastAsia="Times New Roman" w:cs="Times New Roman"/>
                <w:color w:val="000000"/>
                <w:sz w:val="18"/>
                <w:szCs w:val="18"/>
                <w:lang w:eastAsia="lt-LT"/>
              </w:rPr>
              <w:t>3</w:t>
            </w:r>
            <w:r w:rsidR="004A577E">
              <w:rPr>
                <w:rFonts w:eastAsia="Times New Roman" w:cs="Times New Roman"/>
                <w:color w:val="000000"/>
                <w:sz w:val="18"/>
                <w:szCs w:val="18"/>
                <w:lang w:eastAsia="lt-LT"/>
              </w:rPr>
              <w:t>,0</w:t>
            </w:r>
          </w:p>
        </w:tc>
        <w:tc>
          <w:tcPr>
            <w:tcW w:w="1665" w:type="dxa"/>
            <w:noWrap/>
            <w:vAlign w:val="bottom"/>
          </w:tcPr>
          <w:p w14:paraId="69545B80" w14:textId="015FC940"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6341,7</w:t>
            </w:r>
          </w:p>
        </w:tc>
        <w:tc>
          <w:tcPr>
            <w:tcW w:w="1665" w:type="dxa"/>
            <w:noWrap/>
            <w:vAlign w:val="bottom"/>
          </w:tcPr>
          <w:p w14:paraId="64473F59" w14:textId="2C1F7E55"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80,96 proc.</w:t>
            </w:r>
          </w:p>
        </w:tc>
      </w:tr>
      <w:tr w:rsidR="00E54FF9" w:rsidRPr="00571D53" w14:paraId="312BA57B" w14:textId="77777777" w:rsidTr="004176D8">
        <w:trPr>
          <w:trHeight w:val="300"/>
        </w:trPr>
        <w:tc>
          <w:tcPr>
            <w:tcW w:w="1276" w:type="dxa"/>
            <w:vAlign w:val="center"/>
            <w:hideMark/>
          </w:tcPr>
          <w:p w14:paraId="31AAFCCC" w14:textId="25AB9FC3"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5</w:t>
            </w:r>
            <w:r w:rsidR="00693C66" w:rsidRPr="00737EA2">
              <w:rPr>
                <w:rFonts w:eastAsia="Times New Roman" w:cs="Times New Roman"/>
                <w:color w:val="000000"/>
                <w:sz w:val="18"/>
                <w:szCs w:val="18"/>
                <w:lang w:eastAsia="lt-LT"/>
              </w:rPr>
              <w:t>.</w:t>
            </w:r>
          </w:p>
        </w:tc>
        <w:tc>
          <w:tcPr>
            <w:tcW w:w="4219" w:type="dxa"/>
            <w:vAlign w:val="center"/>
            <w:hideMark/>
          </w:tcPr>
          <w:p w14:paraId="07B0F495"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005 Socialinės atskirties mažinimo programa</w:t>
            </w:r>
          </w:p>
        </w:tc>
        <w:tc>
          <w:tcPr>
            <w:tcW w:w="1665" w:type="dxa"/>
            <w:noWrap/>
            <w:vAlign w:val="bottom"/>
          </w:tcPr>
          <w:p w14:paraId="2AA39CC5" w14:textId="0A290F66"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10 317,9</w:t>
            </w:r>
          </w:p>
        </w:tc>
        <w:tc>
          <w:tcPr>
            <w:tcW w:w="1665" w:type="dxa"/>
            <w:noWrap/>
            <w:vAlign w:val="bottom"/>
          </w:tcPr>
          <w:p w14:paraId="61C20496" w14:textId="6FE75F2A"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8 549,4</w:t>
            </w:r>
          </w:p>
        </w:tc>
        <w:tc>
          <w:tcPr>
            <w:tcW w:w="1665" w:type="dxa"/>
            <w:noWrap/>
            <w:vAlign w:val="bottom"/>
          </w:tcPr>
          <w:p w14:paraId="6B36D238" w14:textId="4F3E59A5"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82,86 proc.</w:t>
            </w:r>
          </w:p>
        </w:tc>
      </w:tr>
      <w:tr w:rsidR="00E54FF9" w:rsidRPr="00571D53" w14:paraId="203B2786" w14:textId="77777777" w:rsidTr="004176D8">
        <w:trPr>
          <w:trHeight w:val="300"/>
        </w:trPr>
        <w:tc>
          <w:tcPr>
            <w:tcW w:w="1276" w:type="dxa"/>
            <w:vAlign w:val="center"/>
            <w:hideMark/>
          </w:tcPr>
          <w:p w14:paraId="72783254" w14:textId="441CAF77"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6</w:t>
            </w:r>
            <w:r w:rsidR="00693C66" w:rsidRPr="00737EA2">
              <w:rPr>
                <w:rFonts w:eastAsia="Times New Roman" w:cs="Times New Roman"/>
                <w:color w:val="000000"/>
                <w:sz w:val="18"/>
                <w:szCs w:val="18"/>
                <w:lang w:eastAsia="lt-LT"/>
              </w:rPr>
              <w:t>.</w:t>
            </w:r>
          </w:p>
        </w:tc>
        <w:tc>
          <w:tcPr>
            <w:tcW w:w="4219" w:type="dxa"/>
            <w:vAlign w:val="center"/>
            <w:hideMark/>
          </w:tcPr>
          <w:p w14:paraId="082FA7C5"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006 Sveikatos apsaugos programa</w:t>
            </w:r>
          </w:p>
        </w:tc>
        <w:tc>
          <w:tcPr>
            <w:tcW w:w="1665" w:type="dxa"/>
            <w:noWrap/>
            <w:vAlign w:val="bottom"/>
          </w:tcPr>
          <w:p w14:paraId="2743EFBC" w14:textId="64406D95"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581</w:t>
            </w:r>
            <w:r w:rsidR="004A577E">
              <w:rPr>
                <w:rFonts w:eastAsia="Times New Roman" w:cs="Times New Roman"/>
                <w:color w:val="000000"/>
                <w:sz w:val="18"/>
                <w:szCs w:val="18"/>
                <w:lang w:eastAsia="lt-LT"/>
              </w:rPr>
              <w:t>,0</w:t>
            </w:r>
          </w:p>
        </w:tc>
        <w:tc>
          <w:tcPr>
            <w:tcW w:w="1665" w:type="dxa"/>
            <w:noWrap/>
            <w:vAlign w:val="bottom"/>
          </w:tcPr>
          <w:p w14:paraId="7450B77D" w14:textId="0452FEB0"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548,4</w:t>
            </w:r>
          </w:p>
        </w:tc>
        <w:tc>
          <w:tcPr>
            <w:tcW w:w="1665" w:type="dxa"/>
            <w:noWrap/>
            <w:vAlign w:val="bottom"/>
          </w:tcPr>
          <w:p w14:paraId="579C3F74" w14:textId="2601F5D2"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94,39 proc.</w:t>
            </w:r>
          </w:p>
        </w:tc>
      </w:tr>
      <w:tr w:rsidR="00E54FF9" w:rsidRPr="00571D53" w14:paraId="466C703C" w14:textId="77777777" w:rsidTr="004176D8">
        <w:trPr>
          <w:trHeight w:val="300"/>
        </w:trPr>
        <w:tc>
          <w:tcPr>
            <w:tcW w:w="1276" w:type="dxa"/>
            <w:vAlign w:val="center"/>
            <w:hideMark/>
          </w:tcPr>
          <w:p w14:paraId="1868061D" w14:textId="1B8447D7"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7</w:t>
            </w:r>
            <w:r w:rsidR="00693C66" w:rsidRPr="00737EA2">
              <w:rPr>
                <w:rFonts w:eastAsia="Times New Roman" w:cs="Times New Roman"/>
                <w:color w:val="000000"/>
                <w:sz w:val="18"/>
                <w:szCs w:val="18"/>
                <w:lang w:eastAsia="lt-LT"/>
              </w:rPr>
              <w:t>.</w:t>
            </w:r>
          </w:p>
        </w:tc>
        <w:tc>
          <w:tcPr>
            <w:tcW w:w="4219" w:type="dxa"/>
            <w:vAlign w:val="center"/>
            <w:hideMark/>
          </w:tcPr>
          <w:p w14:paraId="69BF567B"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007 Aplinkos apsaugos programa</w:t>
            </w:r>
          </w:p>
        </w:tc>
        <w:tc>
          <w:tcPr>
            <w:tcW w:w="1665" w:type="dxa"/>
            <w:noWrap/>
            <w:vAlign w:val="bottom"/>
          </w:tcPr>
          <w:p w14:paraId="6C65A59E" w14:textId="4A14C57F"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2 746,1</w:t>
            </w:r>
          </w:p>
        </w:tc>
        <w:tc>
          <w:tcPr>
            <w:tcW w:w="1665" w:type="dxa"/>
            <w:noWrap/>
            <w:vAlign w:val="bottom"/>
          </w:tcPr>
          <w:p w14:paraId="128F7EAF" w14:textId="58BF8846"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2 347,8</w:t>
            </w:r>
          </w:p>
        </w:tc>
        <w:tc>
          <w:tcPr>
            <w:tcW w:w="1665" w:type="dxa"/>
            <w:noWrap/>
            <w:vAlign w:val="bottom"/>
          </w:tcPr>
          <w:p w14:paraId="25FBC2C9" w14:textId="34403BD4"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85,49 proc.</w:t>
            </w:r>
          </w:p>
        </w:tc>
      </w:tr>
      <w:tr w:rsidR="00E54FF9" w:rsidRPr="00571D53" w14:paraId="5232BA53" w14:textId="77777777" w:rsidTr="004176D8">
        <w:trPr>
          <w:trHeight w:val="312"/>
        </w:trPr>
        <w:tc>
          <w:tcPr>
            <w:tcW w:w="1276" w:type="dxa"/>
            <w:vAlign w:val="center"/>
            <w:hideMark/>
          </w:tcPr>
          <w:p w14:paraId="491A981F" w14:textId="3CC4D441" w:rsidR="00E54FF9" w:rsidRPr="00737EA2" w:rsidRDefault="00E54FF9" w:rsidP="00E54FF9">
            <w:pPr>
              <w:spacing w:after="0" w:line="240" w:lineRule="auto"/>
              <w:jc w:val="center"/>
              <w:rPr>
                <w:rFonts w:eastAsia="Times New Roman" w:cs="Times New Roman"/>
                <w:color w:val="000000"/>
                <w:sz w:val="18"/>
                <w:szCs w:val="18"/>
                <w:lang w:eastAsia="lt-LT"/>
              </w:rPr>
            </w:pPr>
            <w:r w:rsidRPr="00737EA2">
              <w:rPr>
                <w:rFonts w:eastAsia="Times New Roman" w:cs="Times New Roman"/>
                <w:color w:val="000000"/>
                <w:sz w:val="18"/>
                <w:szCs w:val="18"/>
                <w:lang w:eastAsia="lt-LT"/>
              </w:rPr>
              <w:t>8</w:t>
            </w:r>
            <w:r w:rsidR="00693C66" w:rsidRPr="00737EA2">
              <w:rPr>
                <w:rFonts w:eastAsia="Times New Roman" w:cs="Times New Roman"/>
                <w:color w:val="000000"/>
                <w:sz w:val="18"/>
                <w:szCs w:val="18"/>
                <w:lang w:eastAsia="lt-LT"/>
              </w:rPr>
              <w:t>.</w:t>
            </w:r>
          </w:p>
        </w:tc>
        <w:tc>
          <w:tcPr>
            <w:tcW w:w="4219" w:type="dxa"/>
            <w:vAlign w:val="center"/>
            <w:hideMark/>
          </w:tcPr>
          <w:p w14:paraId="1C4AAD70"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008 Ekonominio konkurencingumo didinimo programa</w:t>
            </w:r>
          </w:p>
        </w:tc>
        <w:tc>
          <w:tcPr>
            <w:tcW w:w="1665" w:type="dxa"/>
            <w:noWrap/>
            <w:vAlign w:val="bottom"/>
          </w:tcPr>
          <w:p w14:paraId="77EC62CC" w14:textId="19E983FD" w:rsidR="00E54FF9" w:rsidRPr="00571D53" w:rsidRDefault="00E54FF9" w:rsidP="004A577E">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2 109,2</w:t>
            </w:r>
          </w:p>
        </w:tc>
        <w:tc>
          <w:tcPr>
            <w:tcW w:w="1665" w:type="dxa"/>
            <w:noWrap/>
            <w:vAlign w:val="bottom"/>
          </w:tcPr>
          <w:p w14:paraId="42972664" w14:textId="79AF8FEE"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1 944,9</w:t>
            </w:r>
          </w:p>
        </w:tc>
        <w:tc>
          <w:tcPr>
            <w:tcW w:w="1665" w:type="dxa"/>
            <w:noWrap/>
            <w:vAlign w:val="bottom"/>
          </w:tcPr>
          <w:p w14:paraId="3BA8B4F4" w14:textId="1F43F2E2"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92,21 proc.</w:t>
            </w:r>
          </w:p>
        </w:tc>
      </w:tr>
      <w:tr w:rsidR="00E54FF9" w:rsidRPr="00571D53" w14:paraId="453002EA" w14:textId="77777777" w:rsidTr="004176D8">
        <w:trPr>
          <w:trHeight w:val="372"/>
        </w:trPr>
        <w:tc>
          <w:tcPr>
            <w:tcW w:w="5495" w:type="dxa"/>
            <w:gridSpan w:val="2"/>
            <w:vAlign w:val="center"/>
            <w:hideMark/>
          </w:tcPr>
          <w:p w14:paraId="7F22D924" w14:textId="77777777" w:rsidR="00E54FF9" w:rsidRPr="00571D53" w:rsidRDefault="00E54FF9" w:rsidP="00E54FF9">
            <w:pPr>
              <w:spacing w:after="0" w:line="240" w:lineRule="auto"/>
              <w:rPr>
                <w:rFonts w:eastAsia="Times New Roman" w:cs="Times New Roman"/>
                <w:b/>
                <w:bCs/>
                <w:color w:val="000000"/>
                <w:sz w:val="18"/>
                <w:szCs w:val="18"/>
                <w:lang w:eastAsia="lt-LT"/>
              </w:rPr>
            </w:pPr>
            <w:r w:rsidRPr="00571D53">
              <w:rPr>
                <w:rFonts w:eastAsia="Times New Roman" w:cs="Times New Roman"/>
                <w:b/>
                <w:bCs/>
                <w:color w:val="000000"/>
                <w:sz w:val="18"/>
                <w:szCs w:val="18"/>
                <w:lang w:eastAsia="lt-LT"/>
              </w:rPr>
              <w:t>1. Savivaldybės biudžetas (įskaitant skolintas lėšas)</w:t>
            </w:r>
          </w:p>
        </w:tc>
        <w:tc>
          <w:tcPr>
            <w:tcW w:w="1665" w:type="dxa"/>
            <w:vAlign w:val="center"/>
          </w:tcPr>
          <w:p w14:paraId="76F135DB" w14:textId="2248E883" w:rsidR="00E54FF9" w:rsidRPr="00571D53" w:rsidRDefault="004A577E" w:rsidP="00E54FF9">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42 437,5</w:t>
            </w:r>
          </w:p>
        </w:tc>
        <w:tc>
          <w:tcPr>
            <w:tcW w:w="1665" w:type="dxa"/>
            <w:vAlign w:val="center"/>
          </w:tcPr>
          <w:p w14:paraId="1EAC1576" w14:textId="77E5195C" w:rsidR="00E54FF9" w:rsidRPr="00571D53" w:rsidRDefault="004A577E" w:rsidP="00E54FF9">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33 021,2</w:t>
            </w:r>
          </w:p>
        </w:tc>
        <w:tc>
          <w:tcPr>
            <w:tcW w:w="1665" w:type="dxa"/>
            <w:vAlign w:val="center"/>
          </w:tcPr>
          <w:p w14:paraId="4AC00FEE" w14:textId="66992F9C" w:rsidR="00E54FF9" w:rsidRPr="00571D53" w:rsidRDefault="004A577E" w:rsidP="00E54FF9">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77,81</w:t>
            </w:r>
            <w:r w:rsidR="00E54FF9">
              <w:rPr>
                <w:rFonts w:eastAsia="Times New Roman" w:cs="Times New Roman"/>
                <w:b/>
                <w:bCs/>
                <w:color w:val="000000"/>
                <w:sz w:val="18"/>
                <w:szCs w:val="18"/>
                <w:lang w:eastAsia="lt-LT"/>
              </w:rPr>
              <w:t xml:space="preserve"> proc.</w:t>
            </w:r>
          </w:p>
        </w:tc>
      </w:tr>
      <w:tr w:rsidR="00E54FF9" w:rsidRPr="00571D53" w14:paraId="1DA0F5CA" w14:textId="77777777" w:rsidTr="004176D8">
        <w:trPr>
          <w:trHeight w:val="300"/>
        </w:trPr>
        <w:tc>
          <w:tcPr>
            <w:tcW w:w="5495" w:type="dxa"/>
            <w:gridSpan w:val="2"/>
            <w:vAlign w:val="center"/>
            <w:hideMark/>
          </w:tcPr>
          <w:p w14:paraId="5DECA299"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Iš jo:</w:t>
            </w:r>
          </w:p>
        </w:tc>
        <w:tc>
          <w:tcPr>
            <w:tcW w:w="1665" w:type="dxa"/>
            <w:vAlign w:val="center"/>
          </w:tcPr>
          <w:p w14:paraId="5A26AE62" w14:textId="29919737" w:rsidR="00E54FF9" w:rsidRPr="00571D53" w:rsidRDefault="00E54FF9" w:rsidP="00E54FF9">
            <w:pPr>
              <w:spacing w:after="0" w:line="240" w:lineRule="auto"/>
              <w:jc w:val="center"/>
              <w:rPr>
                <w:rFonts w:eastAsia="Times New Roman" w:cs="Times New Roman"/>
                <w:b/>
                <w:bCs/>
                <w:color w:val="000000"/>
                <w:sz w:val="18"/>
                <w:szCs w:val="18"/>
                <w:lang w:eastAsia="lt-LT"/>
              </w:rPr>
            </w:pPr>
          </w:p>
        </w:tc>
        <w:tc>
          <w:tcPr>
            <w:tcW w:w="1665" w:type="dxa"/>
            <w:vAlign w:val="center"/>
          </w:tcPr>
          <w:p w14:paraId="18FCC789" w14:textId="13699A96" w:rsidR="00E54FF9" w:rsidRPr="00571D53" w:rsidRDefault="00E54FF9" w:rsidP="00E54FF9">
            <w:pPr>
              <w:spacing w:after="0" w:line="240" w:lineRule="auto"/>
              <w:jc w:val="center"/>
              <w:rPr>
                <w:rFonts w:eastAsia="Times New Roman" w:cs="Times New Roman"/>
                <w:b/>
                <w:bCs/>
                <w:color w:val="000000"/>
                <w:sz w:val="18"/>
                <w:szCs w:val="18"/>
                <w:lang w:eastAsia="lt-LT"/>
              </w:rPr>
            </w:pPr>
          </w:p>
        </w:tc>
        <w:tc>
          <w:tcPr>
            <w:tcW w:w="1665" w:type="dxa"/>
            <w:vAlign w:val="center"/>
          </w:tcPr>
          <w:p w14:paraId="347F95C2" w14:textId="1B8C4996" w:rsidR="00E54FF9" w:rsidRPr="00571D53" w:rsidRDefault="00E54FF9" w:rsidP="00E54FF9">
            <w:pPr>
              <w:spacing w:after="0" w:line="240" w:lineRule="auto"/>
              <w:jc w:val="center"/>
              <w:rPr>
                <w:rFonts w:eastAsia="Times New Roman" w:cs="Times New Roman"/>
                <w:b/>
                <w:bCs/>
                <w:color w:val="000000"/>
                <w:sz w:val="18"/>
                <w:szCs w:val="18"/>
                <w:lang w:eastAsia="lt-LT"/>
              </w:rPr>
            </w:pPr>
          </w:p>
        </w:tc>
      </w:tr>
      <w:tr w:rsidR="00E54FF9" w:rsidRPr="00571D53" w14:paraId="61DCB472" w14:textId="77777777" w:rsidTr="004176D8">
        <w:trPr>
          <w:trHeight w:val="503"/>
        </w:trPr>
        <w:tc>
          <w:tcPr>
            <w:tcW w:w="5495" w:type="dxa"/>
            <w:gridSpan w:val="2"/>
            <w:vAlign w:val="center"/>
            <w:hideMark/>
          </w:tcPr>
          <w:p w14:paraId="430216B5"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1.1. Savivaldybės biudžeto lėšos (nuosavos, be ankstesnių metų likučio)</w:t>
            </w:r>
          </w:p>
        </w:tc>
        <w:tc>
          <w:tcPr>
            <w:tcW w:w="1665" w:type="dxa"/>
            <w:noWrap/>
            <w:vAlign w:val="bottom"/>
          </w:tcPr>
          <w:p w14:paraId="422DECCE" w14:textId="5BEA7B92"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25 389,8</w:t>
            </w:r>
          </w:p>
        </w:tc>
        <w:tc>
          <w:tcPr>
            <w:tcW w:w="1665" w:type="dxa"/>
            <w:noWrap/>
            <w:vAlign w:val="bottom"/>
          </w:tcPr>
          <w:p w14:paraId="76E26683" w14:textId="2CF773FF" w:rsidR="00E54FF9" w:rsidRPr="00571D53" w:rsidRDefault="00E54FF9" w:rsidP="004A577E">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19 </w:t>
            </w:r>
            <w:r w:rsidR="004A577E">
              <w:rPr>
                <w:rFonts w:eastAsia="Times New Roman" w:cs="Times New Roman"/>
                <w:color w:val="000000"/>
                <w:sz w:val="18"/>
                <w:szCs w:val="18"/>
                <w:lang w:eastAsia="lt-LT"/>
              </w:rPr>
              <w:t>795,4</w:t>
            </w:r>
          </w:p>
        </w:tc>
        <w:tc>
          <w:tcPr>
            <w:tcW w:w="1665" w:type="dxa"/>
            <w:noWrap/>
            <w:vAlign w:val="bottom"/>
          </w:tcPr>
          <w:p w14:paraId="66839AF6" w14:textId="6F4987D9"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77,97</w:t>
            </w:r>
            <w:r w:rsidR="00E54FF9">
              <w:rPr>
                <w:rFonts w:eastAsia="Times New Roman" w:cs="Times New Roman"/>
                <w:color w:val="000000"/>
                <w:sz w:val="18"/>
                <w:szCs w:val="18"/>
                <w:lang w:eastAsia="lt-LT"/>
              </w:rPr>
              <w:t xml:space="preserve"> proc.</w:t>
            </w:r>
          </w:p>
        </w:tc>
      </w:tr>
      <w:tr w:rsidR="00E54FF9" w:rsidRPr="00571D53" w14:paraId="542204CC" w14:textId="77777777" w:rsidTr="004176D8">
        <w:trPr>
          <w:trHeight w:val="300"/>
        </w:trPr>
        <w:tc>
          <w:tcPr>
            <w:tcW w:w="5495" w:type="dxa"/>
            <w:gridSpan w:val="2"/>
            <w:vAlign w:val="center"/>
            <w:hideMark/>
          </w:tcPr>
          <w:p w14:paraId="6B035486"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1.2. Lietuvos Respublikos valstybės biudžeto dotacijos</w:t>
            </w:r>
          </w:p>
        </w:tc>
        <w:tc>
          <w:tcPr>
            <w:tcW w:w="1665" w:type="dxa"/>
            <w:noWrap/>
            <w:vAlign w:val="bottom"/>
          </w:tcPr>
          <w:p w14:paraId="79CE9415" w14:textId="2BECE76E"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7 659,7</w:t>
            </w:r>
          </w:p>
        </w:tc>
        <w:tc>
          <w:tcPr>
            <w:tcW w:w="1665" w:type="dxa"/>
            <w:noWrap/>
            <w:vAlign w:val="bottom"/>
          </w:tcPr>
          <w:p w14:paraId="0513F021" w14:textId="1BDE7BEC"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7 449,1</w:t>
            </w:r>
          </w:p>
        </w:tc>
        <w:tc>
          <w:tcPr>
            <w:tcW w:w="1665" w:type="dxa"/>
            <w:noWrap/>
            <w:vAlign w:val="bottom"/>
          </w:tcPr>
          <w:p w14:paraId="68EFD743" w14:textId="18ADA176"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97,25 proc.</w:t>
            </w:r>
          </w:p>
        </w:tc>
      </w:tr>
      <w:tr w:rsidR="00E54FF9" w:rsidRPr="00571D53" w14:paraId="0D7494BA" w14:textId="77777777" w:rsidTr="004176D8">
        <w:trPr>
          <w:trHeight w:val="349"/>
        </w:trPr>
        <w:tc>
          <w:tcPr>
            <w:tcW w:w="5495" w:type="dxa"/>
            <w:gridSpan w:val="2"/>
            <w:vAlign w:val="center"/>
            <w:hideMark/>
          </w:tcPr>
          <w:p w14:paraId="381EEFAF"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1.3. Pajamų įmokos ir kitos pajamos</w:t>
            </w:r>
          </w:p>
        </w:tc>
        <w:tc>
          <w:tcPr>
            <w:tcW w:w="1665" w:type="dxa"/>
            <w:noWrap/>
            <w:vAlign w:val="bottom"/>
          </w:tcPr>
          <w:p w14:paraId="15DDE3CB" w14:textId="0751FFF3"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71,2</w:t>
            </w:r>
          </w:p>
        </w:tc>
        <w:tc>
          <w:tcPr>
            <w:tcW w:w="1665" w:type="dxa"/>
            <w:noWrap/>
            <w:vAlign w:val="bottom"/>
          </w:tcPr>
          <w:p w14:paraId="7C78A6B4" w14:textId="07C20FF2"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27,5</w:t>
            </w:r>
          </w:p>
        </w:tc>
        <w:tc>
          <w:tcPr>
            <w:tcW w:w="1665" w:type="dxa"/>
            <w:noWrap/>
            <w:vAlign w:val="bottom"/>
          </w:tcPr>
          <w:p w14:paraId="3BA03DEE" w14:textId="5817DE11"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38,62 proc.</w:t>
            </w:r>
          </w:p>
        </w:tc>
      </w:tr>
      <w:tr w:rsidR="00E54FF9" w:rsidRPr="00571D53" w14:paraId="15F5380E" w14:textId="77777777" w:rsidTr="004176D8">
        <w:trPr>
          <w:trHeight w:val="349"/>
        </w:trPr>
        <w:tc>
          <w:tcPr>
            <w:tcW w:w="5495" w:type="dxa"/>
            <w:gridSpan w:val="2"/>
            <w:vAlign w:val="center"/>
            <w:hideMark/>
          </w:tcPr>
          <w:p w14:paraId="4C7A5F10"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1.4. Europos Sąjungos ir kitos tarptautinės finansinės paramos lėšos</w:t>
            </w:r>
          </w:p>
        </w:tc>
        <w:tc>
          <w:tcPr>
            <w:tcW w:w="1665" w:type="dxa"/>
            <w:vAlign w:val="center"/>
          </w:tcPr>
          <w:p w14:paraId="0D9DCB32" w14:textId="0382C5B7"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1 837</w:t>
            </w:r>
            <w:r w:rsidR="004A577E">
              <w:rPr>
                <w:rFonts w:eastAsia="Times New Roman" w:cs="Times New Roman"/>
                <w:color w:val="000000"/>
                <w:sz w:val="18"/>
                <w:szCs w:val="18"/>
                <w:lang w:eastAsia="lt-LT"/>
              </w:rPr>
              <w:t>,0</w:t>
            </w:r>
          </w:p>
        </w:tc>
        <w:tc>
          <w:tcPr>
            <w:tcW w:w="1665" w:type="dxa"/>
            <w:vAlign w:val="center"/>
          </w:tcPr>
          <w:p w14:paraId="79890398" w14:textId="4D9E9466"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1 632,9</w:t>
            </w:r>
          </w:p>
        </w:tc>
        <w:tc>
          <w:tcPr>
            <w:tcW w:w="1665" w:type="dxa"/>
            <w:vAlign w:val="center"/>
          </w:tcPr>
          <w:p w14:paraId="185BD489" w14:textId="26AF26D7"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88,89 proc.</w:t>
            </w:r>
          </w:p>
        </w:tc>
      </w:tr>
      <w:tr w:rsidR="00E54FF9" w:rsidRPr="00571D53" w14:paraId="0F991934" w14:textId="77777777" w:rsidTr="004176D8">
        <w:trPr>
          <w:trHeight w:val="300"/>
        </w:trPr>
        <w:tc>
          <w:tcPr>
            <w:tcW w:w="5495" w:type="dxa"/>
            <w:gridSpan w:val="2"/>
            <w:vAlign w:val="center"/>
            <w:hideMark/>
          </w:tcPr>
          <w:p w14:paraId="7B7431F8"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lastRenderedPageBreak/>
              <w:t>1.5. Skolintos lėšos</w:t>
            </w:r>
          </w:p>
        </w:tc>
        <w:tc>
          <w:tcPr>
            <w:tcW w:w="1665" w:type="dxa"/>
            <w:vAlign w:val="center"/>
          </w:tcPr>
          <w:p w14:paraId="33AE02D6" w14:textId="4984B78F"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1 600</w:t>
            </w:r>
            <w:r w:rsidR="004A577E">
              <w:rPr>
                <w:rFonts w:eastAsia="Times New Roman" w:cs="Times New Roman"/>
                <w:color w:val="000000"/>
                <w:sz w:val="18"/>
                <w:szCs w:val="18"/>
                <w:lang w:eastAsia="lt-LT"/>
              </w:rPr>
              <w:t>,0</w:t>
            </w:r>
          </w:p>
        </w:tc>
        <w:tc>
          <w:tcPr>
            <w:tcW w:w="1665" w:type="dxa"/>
            <w:vAlign w:val="center"/>
          </w:tcPr>
          <w:p w14:paraId="35AF9C71" w14:textId="1028C8AA"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143,9</w:t>
            </w:r>
          </w:p>
        </w:tc>
        <w:tc>
          <w:tcPr>
            <w:tcW w:w="1665" w:type="dxa"/>
            <w:vAlign w:val="center"/>
          </w:tcPr>
          <w:p w14:paraId="2D116694" w14:textId="2871D8D4"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8,99 proc.</w:t>
            </w:r>
          </w:p>
        </w:tc>
      </w:tr>
      <w:tr w:rsidR="00E54FF9" w:rsidRPr="00571D53" w14:paraId="45C29ED9" w14:textId="77777777" w:rsidTr="004176D8">
        <w:trPr>
          <w:trHeight w:val="289"/>
        </w:trPr>
        <w:tc>
          <w:tcPr>
            <w:tcW w:w="5495" w:type="dxa"/>
            <w:gridSpan w:val="2"/>
            <w:vAlign w:val="center"/>
            <w:hideMark/>
          </w:tcPr>
          <w:p w14:paraId="7F68A6C5"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1.6. Ankstesnių metų likučiai</w:t>
            </w:r>
          </w:p>
        </w:tc>
        <w:tc>
          <w:tcPr>
            <w:tcW w:w="1665" w:type="dxa"/>
            <w:noWrap/>
            <w:vAlign w:val="bottom"/>
          </w:tcPr>
          <w:p w14:paraId="6CD2CD53" w14:textId="4E165341"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5 879,8</w:t>
            </w:r>
          </w:p>
        </w:tc>
        <w:tc>
          <w:tcPr>
            <w:tcW w:w="1665" w:type="dxa"/>
            <w:noWrap/>
            <w:vAlign w:val="bottom"/>
          </w:tcPr>
          <w:p w14:paraId="6E1BC96F" w14:textId="24E500C4" w:rsidR="00E54FF9" w:rsidRPr="00571D53" w:rsidRDefault="004A577E"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3 972,4</w:t>
            </w:r>
          </w:p>
        </w:tc>
        <w:tc>
          <w:tcPr>
            <w:tcW w:w="1665" w:type="dxa"/>
            <w:noWrap/>
            <w:vAlign w:val="bottom"/>
          </w:tcPr>
          <w:p w14:paraId="3B0B90E6" w14:textId="329804DF"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67,56 proc.</w:t>
            </w:r>
          </w:p>
        </w:tc>
      </w:tr>
      <w:tr w:rsidR="00571D53" w:rsidRPr="00571D53" w14:paraId="1B22A8B1" w14:textId="77777777" w:rsidTr="004176D8">
        <w:trPr>
          <w:trHeight w:val="852"/>
        </w:trPr>
        <w:tc>
          <w:tcPr>
            <w:tcW w:w="5495" w:type="dxa"/>
            <w:gridSpan w:val="2"/>
            <w:vAlign w:val="center"/>
            <w:hideMark/>
          </w:tcPr>
          <w:p w14:paraId="5654B5C2" w14:textId="77777777" w:rsidR="00571D53" w:rsidRPr="00571D53" w:rsidRDefault="00571D53" w:rsidP="00571D53">
            <w:pPr>
              <w:spacing w:after="0" w:line="240" w:lineRule="auto"/>
              <w:rPr>
                <w:rFonts w:eastAsia="Times New Roman" w:cs="Times New Roman"/>
                <w:b/>
                <w:bCs/>
                <w:color w:val="000000"/>
                <w:sz w:val="18"/>
                <w:szCs w:val="18"/>
                <w:lang w:eastAsia="lt-LT"/>
              </w:rPr>
            </w:pPr>
            <w:r w:rsidRPr="00571D53">
              <w:rPr>
                <w:rFonts w:eastAsia="Times New Roman" w:cs="Times New Roman"/>
                <w:b/>
                <w:bCs/>
                <w:color w:val="000000"/>
                <w:sz w:val="18"/>
                <w:szCs w:val="18"/>
                <w:lang w:eastAsia="lt-LT"/>
              </w:rPr>
              <w:t>2. Kiti šaltiniai (Europos Sąjungos finansinė parama projektams įgyvendinti ir kitos teisėtai gautos lėšos, nurodant atskirus šaltinius)</w:t>
            </w:r>
          </w:p>
        </w:tc>
        <w:tc>
          <w:tcPr>
            <w:tcW w:w="1665" w:type="dxa"/>
            <w:vAlign w:val="center"/>
          </w:tcPr>
          <w:p w14:paraId="0ACDC5E5" w14:textId="70EE0BA6" w:rsidR="00571D53" w:rsidRPr="00571D53" w:rsidRDefault="00E54FF9" w:rsidP="00571D53">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w:t>
            </w:r>
          </w:p>
        </w:tc>
        <w:tc>
          <w:tcPr>
            <w:tcW w:w="1665" w:type="dxa"/>
            <w:vAlign w:val="center"/>
          </w:tcPr>
          <w:p w14:paraId="132DA3AF" w14:textId="2644AC49" w:rsidR="00571D53" w:rsidRPr="00571D53" w:rsidRDefault="00571D53" w:rsidP="00571D53">
            <w:pPr>
              <w:spacing w:after="0" w:line="240" w:lineRule="auto"/>
              <w:jc w:val="center"/>
              <w:rPr>
                <w:rFonts w:eastAsia="Times New Roman" w:cs="Times New Roman"/>
                <w:b/>
                <w:bCs/>
                <w:color w:val="000000"/>
                <w:sz w:val="18"/>
                <w:szCs w:val="18"/>
                <w:lang w:eastAsia="lt-LT"/>
              </w:rPr>
            </w:pPr>
          </w:p>
        </w:tc>
        <w:tc>
          <w:tcPr>
            <w:tcW w:w="1665" w:type="dxa"/>
            <w:vAlign w:val="center"/>
          </w:tcPr>
          <w:p w14:paraId="58ED1A9C" w14:textId="29BF2D96" w:rsidR="00571D53" w:rsidRPr="00571D53" w:rsidRDefault="00571D53" w:rsidP="00571D53">
            <w:pPr>
              <w:spacing w:after="0" w:line="240" w:lineRule="auto"/>
              <w:jc w:val="center"/>
              <w:rPr>
                <w:rFonts w:eastAsia="Times New Roman" w:cs="Times New Roman"/>
                <w:b/>
                <w:bCs/>
                <w:color w:val="000000"/>
                <w:sz w:val="18"/>
                <w:szCs w:val="18"/>
                <w:lang w:eastAsia="lt-LT"/>
              </w:rPr>
            </w:pPr>
          </w:p>
        </w:tc>
      </w:tr>
      <w:tr w:rsidR="00E54FF9" w:rsidRPr="00571D53" w14:paraId="0AD08A0F" w14:textId="77777777" w:rsidTr="004176D8">
        <w:trPr>
          <w:trHeight w:val="612"/>
        </w:trPr>
        <w:tc>
          <w:tcPr>
            <w:tcW w:w="5495" w:type="dxa"/>
            <w:gridSpan w:val="2"/>
            <w:vAlign w:val="center"/>
            <w:hideMark/>
          </w:tcPr>
          <w:p w14:paraId="1BAE55DC" w14:textId="77777777" w:rsidR="00E54FF9" w:rsidRPr="00571D53" w:rsidRDefault="00E54FF9" w:rsidP="00E54FF9">
            <w:pPr>
              <w:spacing w:after="0" w:line="240" w:lineRule="auto"/>
              <w:rPr>
                <w:rFonts w:eastAsia="Times New Roman" w:cs="Times New Roman"/>
                <w:b/>
                <w:bCs/>
                <w:color w:val="000000"/>
                <w:sz w:val="18"/>
                <w:szCs w:val="18"/>
                <w:lang w:eastAsia="lt-LT"/>
              </w:rPr>
            </w:pPr>
            <w:r w:rsidRPr="00571D53">
              <w:rPr>
                <w:rFonts w:eastAsia="Times New Roman" w:cs="Times New Roman"/>
                <w:b/>
                <w:bCs/>
                <w:color w:val="000000"/>
                <w:sz w:val="18"/>
                <w:szCs w:val="18"/>
                <w:lang w:eastAsia="lt-LT"/>
              </w:rPr>
              <w:t xml:space="preserve">IŠ VISO programoms finansuoti pagal finansavimo šaltinius </w:t>
            </w:r>
            <w:r w:rsidRPr="00571D53">
              <w:rPr>
                <w:rFonts w:eastAsia="Times New Roman" w:cs="Times New Roman"/>
                <w:b/>
                <w:bCs/>
                <w:i/>
                <w:iCs/>
                <w:color w:val="000000"/>
                <w:sz w:val="18"/>
                <w:szCs w:val="18"/>
                <w:lang w:eastAsia="lt-LT"/>
              </w:rPr>
              <w:t>(1 ir 2 punktai)</w:t>
            </w:r>
          </w:p>
        </w:tc>
        <w:tc>
          <w:tcPr>
            <w:tcW w:w="1665" w:type="dxa"/>
            <w:vAlign w:val="center"/>
          </w:tcPr>
          <w:p w14:paraId="0A209E4F" w14:textId="15071175" w:rsidR="00E54FF9" w:rsidRPr="00571D53" w:rsidRDefault="004A577E" w:rsidP="00E54FF9">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42 437,5</w:t>
            </w:r>
          </w:p>
        </w:tc>
        <w:tc>
          <w:tcPr>
            <w:tcW w:w="1665" w:type="dxa"/>
            <w:vAlign w:val="center"/>
          </w:tcPr>
          <w:p w14:paraId="2065F7D2" w14:textId="21A98831" w:rsidR="00E54FF9" w:rsidRPr="00571D53" w:rsidRDefault="004A577E" w:rsidP="00E54FF9">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33 021,2</w:t>
            </w:r>
          </w:p>
        </w:tc>
        <w:tc>
          <w:tcPr>
            <w:tcW w:w="1665" w:type="dxa"/>
            <w:vAlign w:val="center"/>
          </w:tcPr>
          <w:p w14:paraId="02E0F2D5" w14:textId="73857E19" w:rsidR="00E54FF9" w:rsidRPr="00571D53" w:rsidRDefault="004A577E" w:rsidP="00E54FF9">
            <w:pPr>
              <w:spacing w:after="0" w:line="240" w:lineRule="auto"/>
              <w:jc w:val="center"/>
              <w:rPr>
                <w:rFonts w:eastAsia="Times New Roman" w:cs="Times New Roman"/>
                <w:b/>
                <w:bCs/>
                <w:color w:val="000000"/>
                <w:sz w:val="18"/>
                <w:szCs w:val="18"/>
                <w:lang w:eastAsia="lt-LT"/>
              </w:rPr>
            </w:pPr>
            <w:r>
              <w:rPr>
                <w:rFonts w:eastAsia="Times New Roman" w:cs="Times New Roman"/>
                <w:b/>
                <w:bCs/>
                <w:color w:val="000000"/>
                <w:sz w:val="18"/>
                <w:szCs w:val="18"/>
                <w:lang w:eastAsia="lt-LT"/>
              </w:rPr>
              <w:t>77,81</w:t>
            </w:r>
            <w:r w:rsidR="00E54FF9">
              <w:rPr>
                <w:rFonts w:eastAsia="Times New Roman" w:cs="Times New Roman"/>
                <w:b/>
                <w:bCs/>
                <w:color w:val="000000"/>
                <w:sz w:val="18"/>
                <w:szCs w:val="18"/>
                <w:lang w:eastAsia="lt-LT"/>
              </w:rPr>
              <w:t xml:space="preserve"> proc.</w:t>
            </w:r>
          </w:p>
        </w:tc>
      </w:tr>
      <w:tr w:rsidR="00E54FF9" w:rsidRPr="00571D53" w14:paraId="0276BA8E" w14:textId="77777777" w:rsidTr="004176D8">
        <w:trPr>
          <w:trHeight w:val="383"/>
        </w:trPr>
        <w:tc>
          <w:tcPr>
            <w:tcW w:w="5495" w:type="dxa"/>
            <w:gridSpan w:val="2"/>
            <w:vAlign w:val="center"/>
            <w:hideMark/>
          </w:tcPr>
          <w:p w14:paraId="7D4D0929" w14:textId="77777777" w:rsidR="00E54FF9" w:rsidRPr="00571D53" w:rsidRDefault="00E54FF9" w:rsidP="00E54FF9">
            <w:pPr>
              <w:spacing w:after="0" w:line="240" w:lineRule="auto"/>
              <w:rPr>
                <w:rFonts w:eastAsia="Times New Roman" w:cs="Times New Roman"/>
                <w:color w:val="000000"/>
                <w:sz w:val="18"/>
                <w:szCs w:val="18"/>
                <w:lang w:eastAsia="lt-LT"/>
              </w:rPr>
            </w:pPr>
            <w:r w:rsidRPr="00571D53">
              <w:rPr>
                <w:rFonts w:eastAsia="Times New Roman" w:cs="Times New Roman"/>
                <w:color w:val="000000"/>
                <w:sz w:val="18"/>
                <w:szCs w:val="18"/>
                <w:lang w:eastAsia="lt-LT"/>
              </w:rPr>
              <w:t>Iš jų: regioninių pažangos priemonių lėšos</w:t>
            </w:r>
          </w:p>
        </w:tc>
        <w:tc>
          <w:tcPr>
            <w:tcW w:w="1665" w:type="dxa"/>
            <w:vAlign w:val="center"/>
          </w:tcPr>
          <w:p w14:paraId="0F656512" w14:textId="016A954B"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13 241,30</w:t>
            </w:r>
          </w:p>
        </w:tc>
        <w:tc>
          <w:tcPr>
            <w:tcW w:w="1665" w:type="dxa"/>
            <w:vAlign w:val="center"/>
          </w:tcPr>
          <w:p w14:paraId="3FE31F8F" w14:textId="20B6FFA5"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8 154,28</w:t>
            </w:r>
          </w:p>
        </w:tc>
        <w:tc>
          <w:tcPr>
            <w:tcW w:w="1665" w:type="dxa"/>
            <w:vAlign w:val="center"/>
          </w:tcPr>
          <w:p w14:paraId="073E7763" w14:textId="2CE12B24" w:rsidR="00E54FF9" w:rsidRPr="00571D53" w:rsidRDefault="00E54FF9" w:rsidP="00E54FF9">
            <w:pPr>
              <w:spacing w:after="0" w:line="240" w:lineRule="auto"/>
              <w:jc w:val="center"/>
              <w:rPr>
                <w:rFonts w:eastAsia="Times New Roman" w:cs="Times New Roman"/>
                <w:color w:val="000000"/>
                <w:sz w:val="18"/>
                <w:szCs w:val="18"/>
                <w:lang w:eastAsia="lt-LT"/>
              </w:rPr>
            </w:pPr>
            <w:r>
              <w:rPr>
                <w:rFonts w:eastAsia="Times New Roman" w:cs="Times New Roman"/>
                <w:color w:val="000000"/>
                <w:sz w:val="18"/>
                <w:szCs w:val="18"/>
                <w:lang w:eastAsia="lt-LT"/>
              </w:rPr>
              <w:t>61,58 proc.</w:t>
            </w:r>
          </w:p>
        </w:tc>
      </w:tr>
    </w:tbl>
    <w:p w14:paraId="6C9EBAA5" w14:textId="66F38D59" w:rsidR="0078771B" w:rsidRPr="00571D53" w:rsidRDefault="00571D53" w:rsidP="000C3BE1">
      <w:pPr>
        <w:spacing w:after="0" w:line="240" w:lineRule="auto"/>
        <w:ind w:left="-567"/>
        <w:rPr>
          <w:rFonts w:cs="Times New Roman"/>
          <w:sz w:val="20"/>
          <w:szCs w:val="20"/>
        </w:rPr>
      </w:pPr>
      <w:r>
        <w:rPr>
          <w:rFonts w:cs="Times New Roman"/>
          <w:b/>
          <w:sz w:val="20"/>
          <w:szCs w:val="20"/>
        </w:rPr>
        <w:t xml:space="preserve">¹ </w:t>
      </w:r>
      <w:r>
        <w:rPr>
          <w:rFonts w:cs="Times New Roman"/>
          <w:sz w:val="20"/>
          <w:szCs w:val="20"/>
        </w:rPr>
        <w:t xml:space="preserve">Nurodomi paskutinį kartą ataskaitiniais metais </w:t>
      </w:r>
      <w:r w:rsidRPr="00737EA2">
        <w:rPr>
          <w:rFonts w:cs="Times New Roman"/>
          <w:sz w:val="20"/>
          <w:szCs w:val="20"/>
        </w:rPr>
        <w:t xml:space="preserve">tikslinto </w:t>
      </w:r>
      <w:r w:rsidR="00BA724C" w:rsidRPr="00737EA2">
        <w:rPr>
          <w:rFonts w:cs="Times New Roman"/>
          <w:sz w:val="20"/>
          <w:szCs w:val="20"/>
        </w:rPr>
        <w:t>s</w:t>
      </w:r>
      <w:r w:rsidRPr="00737EA2">
        <w:rPr>
          <w:rFonts w:cs="Times New Roman"/>
          <w:sz w:val="20"/>
          <w:szCs w:val="20"/>
        </w:rPr>
        <w:t>avivaldybės</w:t>
      </w:r>
      <w:r>
        <w:rPr>
          <w:rFonts w:cs="Times New Roman"/>
          <w:sz w:val="20"/>
          <w:szCs w:val="20"/>
        </w:rPr>
        <w:t xml:space="preserve"> biudžeto duomenys.</w:t>
      </w:r>
    </w:p>
    <w:p w14:paraId="39BB2FE4" w14:textId="176522B4" w:rsidR="00170965" w:rsidRPr="009C2B10" w:rsidRDefault="00664648" w:rsidP="000C3BE1">
      <w:pPr>
        <w:spacing w:after="0" w:line="240" w:lineRule="auto"/>
        <w:ind w:left="-567"/>
        <w:rPr>
          <w:rFonts w:cs="Times New Roman"/>
        </w:rPr>
      </w:pPr>
      <w:r>
        <w:rPr>
          <w:rFonts w:cs="Times New Roman"/>
          <w:b/>
        </w:rPr>
        <w:t>1</w:t>
      </w:r>
      <w:r w:rsidR="00B75A80" w:rsidRPr="009C2B10">
        <w:rPr>
          <w:rFonts w:cs="Times New Roman"/>
          <w:b/>
        </w:rPr>
        <w:t xml:space="preserve"> lentelė.</w:t>
      </w:r>
      <w:r w:rsidR="00116C31" w:rsidRPr="009C2B10">
        <w:rPr>
          <w:rFonts w:cs="Times New Roman"/>
          <w:b/>
        </w:rPr>
        <w:t xml:space="preserve"> </w:t>
      </w:r>
      <w:r w:rsidR="00116C31" w:rsidRPr="009C2B10">
        <w:rPr>
          <w:rFonts w:cs="Times New Roman"/>
        </w:rPr>
        <w:t>A</w:t>
      </w:r>
      <w:r w:rsidR="00B75A80" w:rsidRPr="009C2B10">
        <w:rPr>
          <w:rFonts w:cs="Times New Roman"/>
        </w:rPr>
        <w:t xml:space="preserve">signavimų ir kitų lėšų pasiskirstymas </w:t>
      </w:r>
      <w:r w:rsidR="00116C31" w:rsidRPr="009C2B10">
        <w:rPr>
          <w:rFonts w:cs="Times New Roman"/>
        </w:rPr>
        <w:t xml:space="preserve">bei panaudojimas </w:t>
      </w:r>
      <w:r w:rsidR="00746390" w:rsidRPr="009C2B10">
        <w:rPr>
          <w:rFonts w:cs="Times New Roman"/>
        </w:rPr>
        <w:t>pagal programas (tūkst. eurų)</w:t>
      </w:r>
    </w:p>
    <w:p w14:paraId="17D66581" w14:textId="77777777" w:rsidR="00B67F3F" w:rsidRDefault="00B67F3F" w:rsidP="00746390">
      <w:pPr>
        <w:spacing w:after="0"/>
        <w:rPr>
          <w:rFonts w:cs="Times New Roman"/>
          <w:sz w:val="20"/>
          <w:szCs w:val="20"/>
        </w:rPr>
      </w:pPr>
    </w:p>
    <w:p w14:paraId="792AE607" w14:textId="77777777" w:rsidR="00B67F3F" w:rsidRPr="00B75A80" w:rsidRDefault="00B67F3F" w:rsidP="00746390">
      <w:pPr>
        <w:spacing w:after="0"/>
        <w:rPr>
          <w:rFonts w:cs="Times New Roman"/>
          <w:sz w:val="20"/>
          <w:szCs w:val="20"/>
        </w:rPr>
      </w:pPr>
    </w:p>
    <w:tbl>
      <w:tblPr>
        <w:tblStyle w:val="TableGrid"/>
        <w:tblW w:w="10632" w:type="dxa"/>
        <w:tblInd w:w="-567" w:type="dxa"/>
        <w:tblLook w:val="04A0" w:firstRow="1" w:lastRow="0" w:firstColumn="1" w:lastColumn="0" w:noHBand="0" w:noVBand="1"/>
      </w:tblPr>
      <w:tblGrid>
        <w:gridCol w:w="10632"/>
      </w:tblGrid>
      <w:tr w:rsidR="00D51991" w14:paraId="44CC3E99" w14:textId="77777777" w:rsidTr="00C04703">
        <w:tc>
          <w:tcPr>
            <w:tcW w:w="10632" w:type="dxa"/>
            <w:tcBorders>
              <w:top w:val="nil"/>
              <w:left w:val="nil"/>
              <w:bottom w:val="nil"/>
              <w:right w:val="nil"/>
            </w:tcBorders>
            <w:shd w:val="clear" w:color="auto" w:fill="D9E2F3" w:themeFill="accent1" w:themeFillTint="33"/>
          </w:tcPr>
          <w:p w14:paraId="418B5D1B" w14:textId="77777777" w:rsidR="00D51991" w:rsidRDefault="00D51991" w:rsidP="00B42017">
            <w:pPr>
              <w:jc w:val="center"/>
              <w:rPr>
                <w:rFonts w:eastAsia="Times New Roman" w:cs="Times New Roman"/>
                <w:b/>
                <w:szCs w:val="24"/>
              </w:rPr>
            </w:pPr>
          </w:p>
          <w:p w14:paraId="224AE741" w14:textId="054D6120" w:rsidR="00D51991" w:rsidRDefault="00D51991" w:rsidP="00B16C87">
            <w:pPr>
              <w:pStyle w:val="Heading2"/>
              <w:outlineLvl w:val="1"/>
              <w:rPr>
                <w:b w:val="0"/>
                <w:bCs/>
              </w:rPr>
            </w:pPr>
            <w:r w:rsidRPr="00B16C87">
              <w:t>001</w:t>
            </w:r>
            <w:r w:rsidRPr="00116C31">
              <w:rPr>
                <w:rFonts w:eastAsia="Times New Roman"/>
              </w:rPr>
              <w:t xml:space="preserve"> Savival</w:t>
            </w:r>
            <w:r w:rsidR="00316C2D">
              <w:rPr>
                <w:rFonts w:eastAsia="Times New Roman"/>
              </w:rPr>
              <w:t>dybės valdymo programa</w:t>
            </w:r>
          </w:p>
          <w:p w14:paraId="5C264FB2" w14:textId="77777777" w:rsidR="00D51991" w:rsidRDefault="00D51991" w:rsidP="00D51991">
            <w:pPr>
              <w:jc w:val="center"/>
              <w:rPr>
                <w:rFonts w:cs="Times New Roman"/>
                <w:b/>
                <w:iCs/>
                <w:szCs w:val="24"/>
              </w:rPr>
            </w:pPr>
          </w:p>
        </w:tc>
      </w:tr>
    </w:tbl>
    <w:p w14:paraId="3A3DA8B8" w14:textId="45504569" w:rsidR="0030749F" w:rsidRDefault="00116C31" w:rsidP="00705FE8">
      <w:pPr>
        <w:spacing w:after="0" w:line="240" w:lineRule="auto"/>
        <w:ind w:left="-567"/>
        <w:rPr>
          <w:rFonts w:eastAsia="Times New Roman" w:cs="Times New Roman"/>
          <w:bCs/>
          <w:szCs w:val="24"/>
        </w:rPr>
      </w:pPr>
      <w:r w:rsidRPr="00116C31">
        <w:rPr>
          <w:rFonts w:eastAsia="Times New Roman" w:cs="Times New Roman"/>
          <w:bCs/>
          <w:szCs w:val="24"/>
        </w:rPr>
        <w:t xml:space="preserve">Informacija apie pasiektas uždavinių </w:t>
      </w:r>
      <w:r w:rsidRPr="009317BE">
        <w:rPr>
          <w:rFonts w:eastAsia="Times New Roman" w:cs="Times New Roman"/>
          <w:bCs/>
          <w:szCs w:val="24"/>
        </w:rPr>
        <w:t xml:space="preserve">ir priemonių </w:t>
      </w:r>
      <w:r w:rsidR="00664648">
        <w:rPr>
          <w:rFonts w:eastAsia="Times New Roman" w:cs="Times New Roman"/>
          <w:bCs/>
          <w:szCs w:val="24"/>
        </w:rPr>
        <w:t>rodiklių reikšmes pateikiama 2</w:t>
      </w:r>
      <w:r w:rsidRPr="00116C31">
        <w:rPr>
          <w:rFonts w:eastAsia="Times New Roman" w:cs="Times New Roman"/>
          <w:bCs/>
          <w:szCs w:val="24"/>
        </w:rPr>
        <w:t xml:space="preserve"> lentelėje. Trumpas uždavinių įgyvendinimo apibendrinimas pateikiamas po lentele.</w:t>
      </w:r>
    </w:p>
    <w:p w14:paraId="509587A5" w14:textId="77777777" w:rsidR="005A4843" w:rsidRDefault="005A4843" w:rsidP="00705FE8">
      <w:pPr>
        <w:spacing w:after="0" w:line="240" w:lineRule="auto"/>
        <w:ind w:left="-567"/>
        <w:rPr>
          <w:rFonts w:eastAsia="Times New Roman" w:cs="Times New Roman"/>
          <w:bCs/>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851"/>
        <w:gridCol w:w="850"/>
        <w:gridCol w:w="851"/>
        <w:gridCol w:w="992"/>
        <w:gridCol w:w="1134"/>
        <w:gridCol w:w="1985"/>
      </w:tblGrid>
      <w:tr w:rsidR="007100F1" w:rsidRPr="007C2A02" w14:paraId="2294DC43" w14:textId="024B1153" w:rsidTr="00730DE0">
        <w:trPr>
          <w:trHeight w:val="585"/>
        </w:trPr>
        <w:tc>
          <w:tcPr>
            <w:tcW w:w="1134" w:type="dxa"/>
            <w:vMerge w:val="restart"/>
            <w:shd w:val="clear" w:color="000000" w:fill="DBE5F1"/>
            <w:vAlign w:val="center"/>
            <w:hideMark/>
          </w:tcPr>
          <w:p w14:paraId="6E58A79E" w14:textId="77777777" w:rsidR="007100F1" w:rsidRPr="007C2A02" w:rsidRDefault="007100F1" w:rsidP="007C2A02">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Stebėsenos rodiklio kodas</w:t>
            </w:r>
          </w:p>
        </w:tc>
        <w:tc>
          <w:tcPr>
            <w:tcW w:w="2835" w:type="dxa"/>
            <w:vMerge w:val="restart"/>
            <w:shd w:val="clear" w:color="000000" w:fill="DBE5F1"/>
            <w:vAlign w:val="center"/>
            <w:hideMark/>
          </w:tcPr>
          <w:p w14:paraId="5A235CF2" w14:textId="77777777" w:rsidR="007100F1" w:rsidRPr="007C2A02" w:rsidRDefault="007100F1" w:rsidP="007C2A02">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Stebėsenos rodiklio pavadinimas (matavimo vnt.)</w:t>
            </w:r>
          </w:p>
        </w:tc>
        <w:tc>
          <w:tcPr>
            <w:tcW w:w="2552" w:type="dxa"/>
            <w:gridSpan w:val="3"/>
            <w:tcBorders>
              <w:right w:val="single" w:sz="4" w:space="0" w:color="auto"/>
            </w:tcBorders>
            <w:shd w:val="clear" w:color="000000" w:fill="DBE5F1"/>
            <w:vAlign w:val="center"/>
            <w:hideMark/>
          </w:tcPr>
          <w:p w14:paraId="19B19632" w14:textId="77777777" w:rsidR="007100F1" w:rsidRPr="007C2A02" w:rsidRDefault="007100F1" w:rsidP="007C2A02">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Siektinos stebėsenos rodiklių reikšmės</w:t>
            </w:r>
          </w:p>
        </w:tc>
        <w:tc>
          <w:tcPr>
            <w:tcW w:w="992" w:type="dxa"/>
            <w:vMerge w:val="restart"/>
            <w:tcBorders>
              <w:top w:val="single" w:sz="4" w:space="0" w:color="auto"/>
              <w:left w:val="single" w:sz="4" w:space="0" w:color="auto"/>
              <w:right w:val="single" w:sz="4" w:space="0" w:color="auto"/>
            </w:tcBorders>
            <w:shd w:val="clear" w:color="000000" w:fill="DBE5F1"/>
            <w:vAlign w:val="center"/>
            <w:hideMark/>
          </w:tcPr>
          <w:p w14:paraId="24AC8367" w14:textId="77777777" w:rsidR="007100F1" w:rsidRPr="001E0CFC" w:rsidRDefault="007100F1" w:rsidP="007100F1">
            <w:pPr>
              <w:spacing w:after="0" w:line="240" w:lineRule="auto"/>
              <w:jc w:val="center"/>
              <w:rPr>
                <w:rFonts w:eastAsia="Times New Roman" w:cs="Times New Roman"/>
                <w:b/>
                <w:bCs/>
                <w:color w:val="000000"/>
                <w:sz w:val="20"/>
                <w:szCs w:val="20"/>
                <w:lang w:eastAsia="lt-LT"/>
              </w:rPr>
            </w:pPr>
            <w:r w:rsidRPr="001E0CFC">
              <w:rPr>
                <w:rFonts w:eastAsia="Times New Roman" w:cs="Times New Roman"/>
                <w:b/>
                <w:bCs/>
                <w:color w:val="000000"/>
                <w:sz w:val="20"/>
                <w:szCs w:val="20"/>
                <w:lang w:eastAsia="lt-LT"/>
              </w:rPr>
              <w:t>Stebėsenos rodiklio reikšmė</w:t>
            </w:r>
            <w:r>
              <w:rPr>
                <w:rFonts w:eastAsia="Times New Roman" w:cs="Times New Roman"/>
                <w:b/>
                <w:bCs/>
                <w:color w:val="000000"/>
                <w:sz w:val="20"/>
                <w:szCs w:val="20"/>
                <w:lang w:eastAsia="lt-LT"/>
              </w:rPr>
              <w:t>s</w:t>
            </w:r>
          </w:p>
          <w:p w14:paraId="4CDBAD51" w14:textId="5D0AF5F6" w:rsidR="007100F1" w:rsidRPr="001E0CFC" w:rsidRDefault="007100F1" w:rsidP="007100F1">
            <w:pPr>
              <w:spacing w:after="0" w:line="240" w:lineRule="auto"/>
              <w:jc w:val="center"/>
              <w:rPr>
                <w:rFonts w:eastAsia="Times New Roman" w:cs="Times New Roman"/>
                <w:b/>
                <w:bCs/>
                <w:color w:val="000000"/>
                <w:sz w:val="20"/>
                <w:szCs w:val="20"/>
                <w:lang w:eastAsia="lt-LT"/>
              </w:rPr>
            </w:pPr>
            <w:r w:rsidRPr="00BF543F">
              <w:rPr>
                <w:rFonts w:eastAsia="Times New Roman" w:cs="Times New Roman"/>
                <w:b/>
                <w:bCs/>
                <w:color w:val="000000"/>
                <w:sz w:val="18"/>
                <w:szCs w:val="18"/>
                <w:lang w:eastAsia="lt-LT"/>
              </w:rPr>
              <w:t>ataskaitiniais metais</w:t>
            </w:r>
            <w:r>
              <w:rPr>
                <w:rFonts w:eastAsia="Times New Roman" w:cs="Times New Roman"/>
                <w:b/>
                <w:bCs/>
                <w:color w:val="000000"/>
                <w:sz w:val="18"/>
                <w:szCs w:val="18"/>
                <w:lang w:eastAsia="lt-LT"/>
              </w:rPr>
              <w:t xml:space="preserve"> (2025 m.)</w:t>
            </w:r>
          </w:p>
        </w:tc>
        <w:tc>
          <w:tcPr>
            <w:tcW w:w="1134" w:type="dxa"/>
            <w:vMerge w:val="restart"/>
            <w:tcBorders>
              <w:left w:val="single" w:sz="4" w:space="0" w:color="auto"/>
              <w:right w:val="single" w:sz="4" w:space="0" w:color="auto"/>
            </w:tcBorders>
            <w:shd w:val="clear" w:color="000000" w:fill="DBE5F1"/>
          </w:tcPr>
          <w:p w14:paraId="42198920" w14:textId="77777777" w:rsidR="007100F1" w:rsidRPr="00EA4539" w:rsidRDefault="007100F1" w:rsidP="007C2A02">
            <w:pPr>
              <w:spacing w:after="0" w:line="240" w:lineRule="auto"/>
              <w:jc w:val="center"/>
              <w:rPr>
                <w:rFonts w:eastAsia="Times New Roman" w:cs="Times New Roman"/>
                <w:b/>
                <w:bCs/>
                <w:color w:val="000000"/>
                <w:sz w:val="20"/>
                <w:szCs w:val="20"/>
                <w:highlight w:val="yellow"/>
                <w:lang w:eastAsia="lt-LT"/>
              </w:rPr>
            </w:pPr>
          </w:p>
          <w:p w14:paraId="23003B6B" w14:textId="780FB222" w:rsidR="007100F1" w:rsidRPr="00EA4539" w:rsidRDefault="007100F1" w:rsidP="007C2A02">
            <w:pPr>
              <w:spacing w:after="0" w:line="240" w:lineRule="auto"/>
              <w:jc w:val="center"/>
              <w:rPr>
                <w:rFonts w:eastAsia="Times New Roman" w:cs="Times New Roman"/>
                <w:b/>
                <w:bCs/>
                <w:color w:val="000000"/>
                <w:sz w:val="20"/>
                <w:szCs w:val="20"/>
                <w:highlight w:val="yellow"/>
                <w:lang w:eastAsia="lt-LT"/>
              </w:rPr>
            </w:pPr>
            <w:r w:rsidRPr="00830CAC">
              <w:rPr>
                <w:rFonts w:eastAsia="Times New Roman" w:cs="Times New Roman"/>
                <w:b/>
                <w:bCs/>
                <w:color w:val="000000"/>
                <w:sz w:val="20"/>
                <w:szCs w:val="20"/>
                <w:lang w:eastAsia="lt-LT"/>
              </w:rPr>
              <w:t>Panaudoti asignavimai</w:t>
            </w:r>
          </w:p>
        </w:tc>
        <w:tc>
          <w:tcPr>
            <w:tcW w:w="1985" w:type="dxa"/>
            <w:vMerge w:val="restart"/>
            <w:tcBorders>
              <w:left w:val="single" w:sz="4" w:space="0" w:color="auto"/>
            </w:tcBorders>
            <w:shd w:val="clear" w:color="000000" w:fill="DBE5F1"/>
          </w:tcPr>
          <w:p w14:paraId="306D1E6E" w14:textId="77777777" w:rsidR="007100F1" w:rsidRDefault="007100F1" w:rsidP="007C2A02">
            <w:pPr>
              <w:spacing w:after="0" w:line="240" w:lineRule="auto"/>
              <w:jc w:val="center"/>
              <w:rPr>
                <w:rFonts w:eastAsia="Times New Roman" w:cs="Times New Roman"/>
                <w:b/>
                <w:bCs/>
                <w:color w:val="000000"/>
                <w:sz w:val="20"/>
                <w:szCs w:val="20"/>
                <w:lang w:eastAsia="lt-LT"/>
              </w:rPr>
            </w:pPr>
          </w:p>
          <w:p w14:paraId="65352000" w14:textId="77777777" w:rsidR="007100F1" w:rsidRDefault="007100F1" w:rsidP="007C2A02">
            <w:pPr>
              <w:spacing w:after="0" w:line="240" w:lineRule="auto"/>
              <w:jc w:val="center"/>
              <w:rPr>
                <w:rFonts w:eastAsia="Times New Roman" w:cs="Times New Roman"/>
                <w:b/>
                <w:bCs/>
                <w:color w:val="000000"/>
                <w:sz w:val="20"/>
                <w:szCs w:val="20"/>
                <w:lang w:eastAsia="lt-LT"/>
              </w:rPr>
            </w:pPr>
          </w:p>
          <w:p w14:paraId="14E43FC6" w14:textId="4C062683" w:rsidR="007100F1" w:rsidRPr="001E0CFC" w:rsidRDefault="007100F1" w:rsidP="007C2A02">
            <w:pPr>
              <w:spacing w:after="0" w:line="240" w:lineRule="auto"/>
              <w:jc w:val="center"/>
              <w:rPr>
                <w:rFonts w:eastAsia="Times New Roman" w:cs="Times New Roman"/>
                <w:b/>
                <w:bCs/>
                <w:color w:val="000000"/>
                <w:sz w:val="20"/>
                <w:szCs w:val="20"/>
                <w:lang w:eastAsia="lt-LT"/>
              </w:rPr>
            </w:pPr>
            <w:r w:rsidRPr="001E0CFC">
              <w:rPr>
                <w:rFonts w:eastAsia="Times New Roman" w:cs="Times New Roman"/>
                <w:b/>
                <w:bCs/>
                <w:color w:val="000000"/>
                <w:sz w:val="20"/>
                <w:szCs w:val="20"/>
                <w:lang w:eastAsia="lt-LT"/>
              </w:rPr>
              <w:t>Pa</w:t>
            </w:r>
            <w:r w:rsidRPr="00B42017">
              <w:rPr>
                <w:rFonts w:eastAsia="Times New Roman" w:cs="Times New Roman"/>
                <w:b/>
                <w:bCs/>
                <w:color w:val="000000"/>
                <w:sz w:val="20"/>
                <w:szCs w:val="20"/>
                <w:shd w:val="clear" w:color="auto" w:fill="D9E2F3" w:themeFill="accent1" w:themeFillTint="33"/>
                <w:lang w:eastAsia="lt-LT"/>
              </w:rPr>
              <w:t>aiškinim</w:t>
            </w:r>
            <w:r w:rsidRPr="001E0CFC">
              <w:rPr>
                <w:rFonts w:eastAsia="Times New Roman" w:cs="Times New Roman"/>
                <w:b/>
                <w:bCs/>
                <w:color w:val="000000"/>
                <w:sz w:val="20"/>
                <w:szCs w:val="20"/>
                <w:lang w:eastAsia="lt-LT"/>
              </w:rPr>
              <w:t>as</w:t>
            </w:r>
          </w:p>
        </w:tc>
      </w:tr>
      <w:tr w:rsidR="007100F1" w:rsidRPr="007C2A02" w14:paraId="192AC6D6" w14:textId="136F3F44" w:rsidTr="00730DE0">
        <w:trPr>
          <w:trHeight w:val="570"/>
        </w:trPr>
        <w:tc>
          <w:tcPr>
            <w:tcW w:w="1134" w:type="dxa"/>
            <w:vMerge/>
            <w:vAlign w:val="center"/>
            <w:hideMark/>
          </w:tcPr>
          <w:p w14:paraId="43D2B607" w14:textId="77777777" w:rsidR="007100F1" w:rsidRPr="007C2A02" w:rsidRDefault="007100F1" w:rsidP="007C2A02">
            <w:pPr>
              <w:spacing w:after="0" w:line="240" w:lineRule="auto"/>
              <w:rPr>
                <w:rFonts w:eastAsia="Times New Roman" w:cs="Times New Roman"/>
                <w:b/>
                <w:bCs/>
                <w:color w:val="000000"/>
                <w:sz w:val="20"/>
                <w:szCs w:val="20"/>
                <w:lang w:eastAsia="lt-LT"/>
              </w:rPr>
            </w:pPr>
          </w:p>
        </w:tc>
        <w:tc>
          <w:tcPr>
            <w:tcW w:w="2835" w:type="dxa"/>
            <w:vMerge/>
            <w:vAlign w:val="center"/>
            <w:hideMark/>
          </w:tcPr>
          <w:p w14:paraId="059E1385" w14:textId="77777777" w:rsidR="007100F1" w:rsidRPr="007C2A02" w:rsidRDefault="007100F1" w:rsidP="007C2A02">
            <w:pPr>
              <w:spacing w:after="0" w:line="240" w:lineRule="auto"/>
              <w:rPr>
                <w:rFonts w:eastAsia="Times New Roman" w:cs="Times New Roman"/>
                <w:b/>
                <w:bCs/>
                <w:color w:val="000000"/>
                <w:sz w:val="20"/>
                <w:szCs w:val="20"/>
                <w:lang w:eastAsia="lt-LT"/>
              </w:rPr>
            </w:pPr>
          </w:p>
        </w:tc>
        <w:tc>
          <w:tcPr>
            <w:tcW w:w="851" w:type="dxa"/>
            <w:shd w:val="clear" w:color="000000" w:fill="DBE5F1"/>
            <w:vAlign w:val="center"/>
            <w:hideMark/>
          </w:tcPr>
          <w:p w14:paraId="1C5F9B27" w14:textId="42DC69E0" w:rsidR="007100F1" w:rsidRPr="007C2A02" w:rsidRDefault="007100F1" w:rsidP="00C04703">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202</w:t>
            </w:r>
            <w:r>
              <w:rPr>
                <w:rFonts w:eastAsia="Times New Roman" w:cs="Times New Roman"/>
                <w:b/>
                <w:bCs/>
                <w:color w:val="000000"/>
                <w:sz w:val="20"/>
                <w:szCs w:val="20"/>
                <w:lang w:eastAsia="lt-LT"/>
              </w:rPr>
              <w:t>5</w:t>
            </w:r>
            <w:r w:rsidRPr="007C2A02">
              <w:rPr>
                <w:rFonts w:eastAsia="Times New Roman" w:cs="Times New Roman"/>
                <w:b/>
                <w:bCs/>
                <w:color w:val="000000"/>
                <w:sz w:val="20"/>
                <w:szCs w:val="20"/>
                <w:lang w:eastAsia="lt-LT"/>
              </w:rPr>
              <w:t xml:space="preserve"> m.</w:t>
            </w:r>
          </w:p>
        </w:tc>
        <w:tc>
          <w:tcPr>
            <w:tcW w:w="850" w:type="dxa"/>
            <w:shd w:val="clear" w:color="000000" w:fill="DBE5F1"/>
            <w:vAlign w:val="center"/>
            <w:hideMark/>
          </w:tcPr>
          <w:p w14:paraId="1ACFE5BC" w14:textId="6E44E134" w:rsidR="007100F1" w:rsidRPr="007C2A02" w:rsidRDefault="007100F1" w:rsidP="00C04703">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202</w:t>
            </w:r>
            <w:r>
              <w:rPr>
                <w:rFonts w:eastAsia="Times New Roman" w:cs="Times New Roman"/>
                <w:b/>
                <w:bCs/>
                <w:color w:val="000000"/>
                <w:sz w:val="20"/>
                <w:szCs w:val="20"/>
                <w:lang w:eastAsia="lt-LT"/>
              </w:rPr>
              <w:t>6</w:t>
            </w:r>
            <w:r w:rsidRPr="007C2A02">
              <w:rPr>
                <w:rFonts w:eastAsia="Times New Roman" w:cs="Times New Roman"/>
                <w:b/>
                <w:bCs/>
                <w:color w:val="000000"/>
                <w:sz w:val="20"/>
                <w:szCs w:val="20"/>
                <w:lang w:eastAsia="lt-LT"/>
              </w:rPr>
              <w:t xml:space="preserve"> m.</w:t>
            </w:r>
          </w:p>
        </w:tc>
        <w:tc>
          <w:tcPr>
            <w:tcW w:w="851" w:type="dxa"/>
            <w:tcBorders>
              <w:right w:val="single" w:sz="4" w:space="0" w:color="auto"/>
            </w:tcBorders>
            <w:shd w:val="clear" w:color="000000" w:fill="DBE5F1"/>
            <w:vAlign w:val="center"/>
            <w:hideMark/>
          </w:tcPr>
          <w:p w14:paraId="34AD2A79" w14:textId="50CA4251" w:rsidR="007100F1" w:rsidRPr="007C2A02" w:rsidRDefault="007100F1" w:rsidP="00C04703">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202</w:t>
            </w:r>
            <w:r>
              <w:rPr>
                <w:rFonts w:eastAsia="Times New Roman" w:cs="Times New Roman"/>
                <w:b/>
                <w:bCs/>
                <w:color w:val="000000"/>
                <w:sz w:val="20"/>
                <w:szCs w:val="20"/>
                <w:lang w:eastAsia="lt-LT"/>
              </w:rPr>
              <w:t>7</w:t>
            </w:r>
            <w:r w:rsidRPr="007C2A02">
              <w:rPr>
                <w:rFonts w:eastAsia="Times New Roman" w:cs="Times New Roman"/>
                <w:b/>
                <w:bCs/>
                <w:color w:val="000000"/>
                <w:sz w:val="20"/>
                <w:szCs w:val="20"/>
                <w:lang w:eastAsia="lt-LT"/>
              </w:rPr>
              <w:t xml:space="preserve"> m.</w:t>
            </w:r>
          </w:p>
        </w:tc>
        <w:tc>
          <w:tcPr>
            <w:tcW w:w="992" w:type="dxa"/>
            <w:vMerge/>
            <w:tcBorders>
              <w:left w:val="single" w:sz="4" w:space="0" w:color="auto"/>
              <w:bottom w:val="single" w:sz="4" w:space="0" w:color="auto"/>
              <w:right w:val="single" w:sz="4" w:space="0" w:color="auto"/>
            </w:tcBorders>
            <w:shd w:val="clear" w:color="auto" w:fill="D9E2F3" w:themeFill="accent1" w:themeFillTint="33"/>
            <w:vAlign w:val="center"/>
            <w:hideMark/>
          </w:tcPr>
          <w:p w14:paraId="7243413D" w14:textId="7B55C67C" w:rsidR="007100F1" w:rsidRPr="00BF543F" w:rsidRDefault="007100F1" w:rsidP="007C2A02">
            <w:pPr>
              <w:spacing w:after="0" w:line="240" w:lineRule="auto"/>
              <w:rPr>
                <w:rFonts w:eastAsia="Times New Roman" w:cs="Times New Roman"/>
                <w:b/>
                <w:bCs/>
                <w:color w:val="000000"/>
                <w:sz w:val="18"/>
                <w:szCs w:val="18"/>
                <w:lang w:eastAsia="lt-LT"/>
              </w:rPr>
            </w:pPr>
          </w:p>
        </w:tc>
        <w:tc>
          <w:tcPr>
            <w:tcW w:w="1134" w:type="dxa"/>
            <w:vMerge/>
            <w:tcBorders>
              <w:left w:val="single" w:sz="4" w:space="0" w:color="auto"/>
              <w:right w:val="single" w:sz="4" w:space="0" w:color="auto"/>
            </w:tcBorders>
            <w:shd w:val="clear" w:color="auto" w:fill="D9E2F3" w:themeFill="accent1" w:themeFillTint="33"/>
          </w:tcPr>
          <w:p w14:paraId="68E710AF" w14:textId="77777777" w:rsidR="007100F1" w:rsidRPr="001E0CFC" w:rsidRDefault="007100F1" w:rsidP="007C2A02">
            <w:pPr>
              <w:spacing w:after="0" w:line="240" w:lineRule="auto"/>
              <w:rPr>
                <w:rFonts w:eastAsia="Times New Roman" w:cs="Times New Roman"/>
                <w:b/>
                <w:bCs/>
                <w:color w:val="000000"/>
                <w:sz w:val="20"/>
                <w:szCs w:val="20"/>
                <w:lang w:eastAsia="lt-LT"/>
              </w:rPr>
            </w:pPr>
          </w:p>
        </w:tc>
        <w:tc>
          <w:tcPr>
            <w:tcW w:w="1985" w:type="dxa"/>
            <w:vMerge/>
            <w:tcBorders>
              <w:left w:val="single" w:sz="4" w:space="0" w:color="auto"/>
            </w:tcBorders>
            <w:shd w:val="clear" w:color="auto" w:fill="D9E2F3" w:themeFill="accent1" w:themeFillTint="33"/>
          </w:tcPr>
          <w:p w14:paraId="2DDABDE4" w14:textId="5AF44AD1" w:rsidR="007100F1" w:rsidRPr="001E0CFC" w:rsidRDefault="007100F1" w:rsidP="007C2A02">
            <w:pPr>
              <w:spacing w:after="0" w:line="240" w:lineRule="auto"/>
              <w:rPr>
                <w:rFonts w:eastAsia="Times New Roman" w:cs="Times New Roman"/>
                <w:b/>
                <w:bCs/>
                <w:color w:val="000000"/>
                <w:sz w:val="20"/>
                <w:szCs w:val="20"/>
                <w:lang w:eastAsia="lt-LT"/>
              </w:rPr>
            </w:pPr>
          </w:p>
        </w:tc>
      </w:tr>
      <w:tr w:rsidR="00C04703" w:rsidRPr="007C2A02" w14:paraId="17160C6D" w14:textId="3BB3916B" w:rsidTr="00730DE0">
        <w:trPr>
          <w:trHeight w:val="285"/>
        </w:trPr>
        <w:tc>
          <w:tcPr>
            <w:tcW w:w="1134" w:type="dxa"/>
            <w:shd w:val="clear" w:color="000000" w:fill="DBE5F1"/>
            <w:hideMark/>
          </w:tcPr>
          <w:p w14:paraId="191AB505" w14:textId="77777777" w:rsidR="00C04703" w:rsidRPr="00D349C6" w:rsidRDefault="00C04703" w:rsidP="007C2A02">
            <w:pPr>
              <w:spacing w:after="0" w:line="240" w:lineRule="auto"/>
              <w:jc w:val="center"/>
              <w:rPr>
                <w:rFonts w:eastAsia="Times New Roman" w:cs="Times New Roman"/>
                <w:b/>
                <w:color w:val="000000"/>
                <w:sz w:val="20"/>
                <w:szCs w:val="20"/>
                <w:lang w:eastAsia="lt-LT"/>
              </w:rPr>
            </w:pPr>
            <w:r w:rsidRPr="00D349C6">
              <w:rPr>
                <w:rFonts w:eastAsia="Times New Roman" w:cs="Times New Roman"/>
                <w:b/>
                <w:color w:val="000000"/>
                <w:sz w:val="20"/>
                <w:szCs w:val="20"/>
                <w:lang w:eastAsia="lt-LT"/>
              </w:rPr>
              <w:t>1</w:t>
            </w:r>
          </w:p>
        </w:tc>
        <w:tc>
          <w:tcPr>
            <w:tcW w:w="2835" w:type="dxa"/>
            <w:shd w:val="clear" w:color="000000" w:fill="DBE5F1"/>
            <w:hideMark/>
          </w:tcPr>
          <w:p w14:paraId="309F39EA" w14:textId="77777777" w:rsidR="00C04703" w:rsidRPr="00D349C6" w:rsidRDefault="00C04703" w:rsidP="007C2A02">
            <w:pPr>
              <w:spacing w:after="0" w:line="240" w:lineRule="auto"/>
              <w:jc w:val="center"/>
              <w:rPr>
                <w:rFonts w:eastAsia="Times New Roman" w:cs="Times New Roman"/>
                <w:b/>
                <w:color w:val="000000"/>
                <w:sz w:val="20"/>
                <w:szCs w:val="20"/>
                <w:lang w:eastAsia="lt-LT"/>
              </w:rPr>
            </w:pPr>
            <w:r w:rsidRPr="00D349C6">
              <w:rPr>
                <w:rFonts w:eastAsia="Times New Roman" w:cs="Times New Roman"/>
                <w:b/>
                <w:color w:val="000000"/>
                <w:sz w:val="20"/>
                <w:szCs w:val="20"/>
                <w:lang w:eastAsia="lt-LT"/>
              </w:rPr>
              <w:t>2</w:t>
            </w:r>
          </w:p>
        </w:tc>
        <w:tc>
          <w:tcPr>
            <w:tcW w:w="851" w:type="dxa"/>
            <w:shd w:val="clear" w:color="000000" w:fill="DBE5F1"/>
            <w:hideMark/>
          </w:tcPr>
          <w:p w14:paraId="677D8937" w14:textId="78E7978E" w:rsidR="00C04703" w:rsidRPr="00D349C6" w:rsidRDefault="00C04703" w:rsidP="007C2A02">
            <w:pPr>
              <w:spacing w:after="0" w:line="240" w:lineRule="auto"/>
              <w:jc w:val="center"/>
              <w:rPr>
                <w:rFonts w:eastAsia="Times New Roman" w:cs="Times New Roman"/>
                <w:b/>
                <w:color w:val="000000"/>
                <w:sz w:val="20"/>
                <w:szCs w:val="20"/>
                <w:lang w:eastAsia="lt-LT"/>
              </w:rPr>
            </w:pPr>
            <w:r w:rsidRPr="00D349C6">
              <w:rPr>
                <w:rFonts w:eastAsia="Times New Roman" w:cs="Times New Roman"/>
                <w:b/>
                <w:color w:val="000000"/>
                <w:sz w:val="20"/>
                <w:szCs w:val="20"/>
                <w:lang w:eastAsia="lt-LT"/>
              </w:rPr>
              <w:t>3</w:t>
            </w:r>
          </w:p>
        </w:tc>
        <w:tc>
          <w:tcPr>
            <w:tcW w:w="850" w:type="dxa"/>
            <w:tcBorders>
              <w:top w:val="single" w:sz="4" w:space="0" w:color="auto"/>
            </w:tcBorders>
            <w:shd w:val="clear" w:color="000000" w:fill="DBE5F1"/>
            <w:hideMark/>
          </w:tcPr>
          <w:p w14:paraId="5606008F" w14:textId="1BF58E1A" w:rsidR="00C04703" w:rsidRPr="00D349C6" w:rsidRDefault="00C04703" w:rsidP="007C2A02">
            <w:pPr>
              <w:spacing w:after="0" w:line="240" w:lineRule="auto"/>
              <w:jc w:val="center"/>
              <w:rPr>
                <w:rFonts w:eastAsia="Times New Roman" w:cs="Times New Roman"/>
                <w:b/>
                <w:color w:val="000000"/>
                <w:sz w:val="20"/>
                <w:szCs w:val="20"/>
                <w:lang w:eastAsia="lt-LT"/>
              </w:rPr>
            </w:pPr>
            <w:r w:rsidRPr="00D349C6">
              <w:rPr>
                <w:rFonts w:eastAsia="Times New Roman" w:cs="Times New Roman"/>
                <w:b/>
                <w:color w:val="000000"/>
                <w:sz w:val="20"/>
                <w:szCs w:val="20"/>
                <w:lang w:eastAsia="lt-LT"/>
              </w:rPr>
              <w:t>4</w:t>
            </w:r>
          </w:p>
        </w:tc>
        <w:tc>
          <w:tcPr>
            <w:tcW w:w="851" w:type="dxa"/>
            <w:tcBorders>
              <w:top w:val="single" w:sz="4" w:space="0" w:color="auto"/>
            </w:tcBorders>
            <w:shd w:val="clear" w:color="000000" w:fill="DBE5F1"/>
            <w:hideMark/>
          </w:tcPr>
          <w:p w14:paraId="3F505846" w14:textId="17BFF605" w:rsidR="00C04703" w:rsidRPr="00D349C6" w:rsidRDefault="00C04703" w:rsidP="007C2A02">
            <w:pPr>
              <w:spacing w:after="0" w:line="240" w:lineRule="auto"/>
              <w:jc w:val="center"/>
              <w:rPr>
                <w:rFonts w:eastAsia="Times New Roman" w:cs="Times New Roman"/>
                <w:b/>
                <w:color w:val="000000"/>
                <w:sz w:val="20"/>
                <w:szCs w:val="20"/>
                <w:lang w:eastAsia="lt-LT"/>
              </w:rPr>
            </w:pPr>
            <w:r w:rsidRPr="00D349C6">
              <w:rPr>
                <w:rFonts w:eastAsia="Times New Roman" w:cs="Times New Roman"/>
                <w:b/>
                <w:color w:val="000000"/>
                <w:sz w:val="20"/>
                <w:szCs w:val="20"/>
                <w:lang w:eastAsia="lt-LT"/>
              </w:rPr>
              <w:t>5</w:t>
            </w:r>
          </w:p>
        </w:tc>
        <w:tc>
          <w:tcPr>
            <w:tcW w:w="992" w:type="dxa"/>
            <w:tcBorders>
              <w:top w:val="single" w:sz="4" w:space="0" w:color="auto"/>
            </w:tcBorders>
            <w:shd w:val="clear" w:color="000000" w:fill="DBE5F1"/>
            <w:hideMark/>
          </w:tcPr>
          <w:p w14:paraId="0857459B" w14:textId="5790CE56" w:rsidR="00C04703" w:rsidRPr="00D349C6" w:rsidRDefault="00C04703" w:rsidP="007C2A02">
            <w:pPr>
              <w:spacing w:after="0" w:line="240" w:lineRule="auto"/>
              <w:jc w:val="center"/>
              <w:rPr>
                <w:rFonts w:eastAsia="Times New Roman" w:cs="Times New Roman"/>
                <w:b/>
                <w:color w:val="000000"/>
                <w:sz w:val="20"/>
                <w:szCs w:val="20"/>
                <w:lang w:eastAsia="lt-LT"/>
              </w:rPr>
            </w:pPr>
            <w:r w:rsidRPr="00D349C6">
              <w:rPr>
                <w:rFonts w:eastAsia="Times New Roman" w:cs="Times New Roman"/>
                <w:b/>
                <w:color w:val="000000"/>
                <w:sz w:val="20"/>
                <w:szCs w:val="20"/>
                <w:lang w:eastAsia="lt-LT"/>
              </w:rPr>
              <w:t>6</w:t>
            </w:r>
          </w:p>
        </w:tc>
        <w:tc>
          <w:tcPr>
            <w:tcW w:w="1134" w:type="dxa"/>
            <w:shd w:val="clear" w:color="000000" w:fill="DBE5F1"/>
          </w:tcPr>
          <w:p w14:paraId="2E5E3180" w14:textId="0A28F111" w:rsidR="00C04703" w:rsidRPr="00D349C6" w:rsidRDefault="00C04703" w:rsidP="007C2A02">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7</w:t>
            </w:r>
          </w:p>
        </w:tc>
        <w:tc>
          <w:tcPr>
            <w:tcW w:w="1985" w:type="dxa"/>
            <w:shd w:val="clear" w:color="000000" w:fill="DBE5F1"/>
          </w:tcPr>
          <w:p w14:paraId="72DE9B8C" w14:textId="37B9E1B8" w:rsidR="00C04703" w:rsidRPr="00D349C6" w:rsidRDefault="00C04703" w:rsidP="007C2A02">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8</w:t>
            </w:r>
          </w:p>
        </w:tc>
      </w:tr>
      <w:tr w:rsidR="00C04703" w:rsidRPr="007C2A02" w14:paraId="7B030AE5" w14:textId="6102365B" w:rsidTr="00730DE0">
        <w:trPr>
          <w:trHeight w:val="585"/>
        </w:trPr>
        <w:tc>
          <w:tcPr>
            <w:tcW w:w="1134" w:type="dxa"/>
            <w:shd w:val="clear" w:color="000000" w:fill="CCFFCC"/>
            <w:hideMark/>
          </w:tcPr>
          <w:p w14:paraId="43E75F27" w14:textId="77777777" w:rsidR="00C04703" w:rsidRPr="00730DE0" w:rsidRDefault="00C04703" w:rsidP="007C2A02">
            <w:pPr>
              <w:spacing w:after="0" w:line="240" w:lineRule="auto"/>
              <w:rPr>
                <w:rFonts w:eastAsia="Times New Roman" w:cs="Times New Roman"/>
                <w:b/>
                <w:bCs/>
                <w:sz w:val="16"/>
                <w:szCs w:val="16"/>
                <w:lang w:eastAsia="lt-LT"/>
              </w:rPr>
            </w:pPr>
            <w:r w:rsidRPr="00730DE0">
              <w:rPr>
                <w:rFonts w:eastAsia="Times New Roman" w:cs="Times New Roman"/>
                <w:b/>
                <w:bCs/>
                <w:sz w:val="16"/>
                <w:szCs w:val="16"/>
                <w:lang w:eastAsia="lt-LT"/>
              </w:rPr>
              <w:t>001-01-01</w:t>
            </w:r>
          </w:p>
        </w:tc>
        <w:tc>
          <w:tcPr>
            <w:tcW w:w="2835" w:type="dxa"/>
            <w:shd w:val="clear" w:color="000000" w:fill="CCFFCC"/>
            <w:hideMark/>
          </w:tcPr>
          <w:p w14:paraId="1E3A45CB"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Uždavinys: Sudaryti sąlygas savivaldybės funkcijų vykdymui</w:t>
            </w:r>
          </w:p>
        </w:tc>
        <w:tc>
          <w:tcPr>
            <w:tcW w:w="851" w:type="dxa"/>
            <w:shd w:val="clear" w:color="000000" w:fill="CCFFCC"/>
            <w:hideMark/>
          </w:tcPr>
          <w:p w14:paraId="3C94426E"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850" w:type="dxa"/>
            <w:shd w:val="clear" w:color="000000" w:fill="CCFFCC"/>
            <w:hideMark/>
          </w:tcPr>
          <w:p w14:paraId="1EC54CF4"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851" w:type="dxa"/>
            <w:shd w:val="clear" w:color="000000" w:fill="CCFFCC"/>
            <w:hideMark/>
          </w:tcPr>
          <w:p w14:paraId="12260210"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992" w:type="dxa"/>
            <w:shd w:val="clear" w:color="000000" w:fill="CCFFCC"/>
          </w:tcPr>
          <w:p w14:paraId="5729D5FC" w14:textId="07FEA354" w:rsidR="00C04703" w:rsidRPr="007C2A02" w:rsidRDefault="00C04703" w:rsidP="007C2A02">
            <w:pPr>
              <w:spacing w:after="0" w:line="240" w:lineRule="auto"/>
              <w:jc w:val="center"/>
              <w:rPr>
                <w:rFonts w:eastAsia="Times New Roman" w:cs="Times New Roman"/>
                <w:b/>
                <w:bCs/>
                <w:sz w:val="20"/>
                <w:szCs w:val="20"/>
                <w:lang w:eastAsia="lt-LT"/>
              </w:rPr>
            </w:pPr>
          </w:p>
        </w:tc>
        <w:tc>
          <w:tcPr>
            <w:tcW w:w="1134" w:type="dxa"/>
            <w:shd w:val="clear" w:color="000000" w:fill="CCFFCC"/>
          </w:tcPr>
          <w:p w14:paraId="3881371B" w14:textId="77777777" w:rsidR="00C04703" w:rsidRPr="007C2A02" w:rsidRDefault="00C04703" w:rsidP="007C2A02">
            <w:pPr>
              <w:spacing w:after="0" w:line="240" w:lineRule="auto"/>
              <w:jc w:val="center"/>
              <w:rPr>
                <w:rFonts w:eastAsia="Times New Roman" w:cs="Times New Roman"/>
                <w:b/>
                <w:bCs/>
                <w:sz w:val="20"/>
                <w:szCs w:val="20"/>
                <w:lang w:eastAsia="lt-LT"/>
              </w:rPr>
            </w:pPr>
          </w:p>
        </w:tc>
        <w:tc>
          <w:tcPr>
            <w:tcW w:w="1985" w:type="dxa"/>
            <w:shd w:val="clear" w:color="000000" w:fill="CCFFCC"/>
          </w:tcPr>
          <w:p w14:paraId="2CEC1B80" w14:textId="6E9DD855" w:rsidR="00C04703" w:rsidRPr="007C2A02" w:rsidRDefault="00C04703" w:rsidP="007C2A02">
            <w:pPr>
              <w:spacing w:after="0" w:line="240" w:lineRule="auto"/>
              <w:jc w:val="center"/>
              <w:rPr>
                <w:rFonts w:eastAsia="Times New Roman" w:cs="Times New Roman"/>
                <w:b/>
                <w:bCs/>
                <w:sz w:val="20"/>
                <w:szCs w:val="20"/>
                <w:lang w:eastAsia="lt-LT"/>
              </w:rPr>
            </w:pPr>
          </w:p>
        </w:tc>
      </w:tr>
      <w:tr w:rsidR="00C04703" w:rsidRPr="007C2A02" w14:paraId="29CFA998" w14:textId="78E7BA30" w:rsidTr="00730DE0">
        <w:trPr>
          <w:trHeight w:val="585"/>
        </w:trPr>
        <w:tc>
          <w:tcPr>
            <w:tcW w:w="1134" w:type="dxa"/>
            <w:shd w:val="clear" w:color="000000" w:fill="FFCCFF"/>
            <w:hideMark/>
          </w:tcPr>
          <w:p w14:paraId="3EC5F80A"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E-001-01-01-01</w:t>
            </w:r>
          </w:p>
        </w:tc>
        <w:tc>
          <w:tcPr>
            <w:tcW w:w="2835" w:type="dxa"/>
            <w:shd w:val="clear" w:color="000000" w:fill="FFCCFF"/>
            <w:hideMark/>
          </w:tcPr>
          <w:p w14:paraId="4BC9736B" w14:textId="41ABEC95" w:rsidR="00C04703" w:rsidRPr="007C2A02" w:rsidRDefault="00C04703" w:rsidP="007C2A02">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 xml:space="preserve">Savivaldybės administracijos ir seniūnijų darbo vertinimas </w:t>
            </w:r>
            <w:r w:rsidRPr="007C2A02">
              <w:rPr>
                <w:rFonts w:eastAsia="Times New Roman" w:cs="Times New Roman"/>
                <w:b/>
                <w:bCs/>
                <w:color w:val="000000"/>
                <w:sz w:val="20"/>
                <w:szCs w:val="20"/>
                <w:vertAlign w:val="superscript"/>
                <w:lang w:eastAsia="lt-LT"/>
              </w:rPr>
              <w:t xml:space="preserve"> </w:t>
            </w:r>
          </w:p>
        </w:tc>
        <w:tc>
          <w:tcPr>
            <w:tcW w:w="851" w:type="dxa"/>
            <w:shd w:val="clear" w:color="000000" w:fill="FFCCFF"/>
            <w:hideMark/>
          </w:tcPr>
          <w:p w14:paraId="0A5DBD45" w14:textId="21693443" w:rsidR="00C04703" w:rsidRPr="007C2A02" w:rsidRDefault="00C04703" w:rsidP="007C2A02">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&gt;3,62</w:t>
            </w:r>
          </w:p>
        </w:tc>
        <w:tc>
          <w:tcPr>
            <w:tcW w:w="850" w:type="dxa"/>
            <w:shd w:val="clear" w:color="000000" w:fill="FFCCFF"/>
            <w:hideMark/>
          </w:tcPr>
          <w:p w14:paraId="4932BB09" w14:textId="654898E8" w:rsidR="00C04703" w:rsidRPr="007C2A02" w:rsidRDefault="00C04703" w:rsidP="007C2A02">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&gt;3,62</w:t>
            </w:r>
          </w:p>
        </w:tc>
        <w:tc>
          <w:tcPr>
            <w:tcW w:w="851" w:type="dxa"/>
            <w:shd w:val="clear" w:color="000000" w:fill="FFCCFF"/>
            <w:hideMark/>
          </w:tcPr>
          <w:p w14:paraId="3A3E203C" w14:textId="745E92C9" w:rsidR="00C04703" w:rsidRPr="007C2A02" w:rsidRDefault="00C04703" w:rsidP="007C2A02">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&gt;3,62</w:t>
            </w:r>
          </w:p>
        </w:tc>
        <w:tc>
          <w:tcPr>
            <w:tcW w:w="992" w:type="dxa"/>
            <w:shd w:val="clear" w:color="000000" w:fill="FFCCFF"/>
          </w:tcPr>
          <w:p w14:paraId="7C678113" w14:textId="3383B30C" w:rsidR="00C04703" w:rsidRPr="00D349C6" w:rsidRDefault="00664648" w:rsidP="007C2A02">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3,70</w:t>
            </w:r>
          </w:p>
        </w:tc>
        <w:tc>
          <w:tcPr>
            <w:tcW w:w="1134" w:type="dxa"/>
            <w:shd w:val="clear" w:color="000000" w:fill="FFCCFF"/>
          </w:tcPr>
          <w:p w14:paraId="3C95A627"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shd w:val="clear" w:color="000000" w:fill="FFCCFF"/>
          </w:tcPr>
          <w:p w14:paraId="6CDEC895" w14:textId="5527B517" w:rsidR="00C04703" w:rsidRPr="007C2A02" w:rsidRDefault="00387577" w:rsidP="00387577">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 xml:space="preserve">Atlikta gyventojų apklausa </w:t>
            </w:r>
          </w:p>
        </w:tc>
      </w:tr>
      <w:tr w:rsidR="00C04703" w:rsidRPr="007C2A02" w14:paraId="4DBEF4AB" w14:textId="39C1F3CA" w:rsidTr="00730DE0">
        <w:trPr>
          <w:trHeight w:val="585"/>
        </w:trPr>
        <w:tc>
          <w:tcPr>
            <w:tcW w:w="1134" w:type="dxa"/>
            <w:shd w:val="clear" w:color="auto" w:fill="FFFFCC"/>
            <w:hideMark/>
          </w:tcPr>
          <w:p w14:paraId="1EA9F115"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001-01-01-01</w:t>
            </w:r>
          </w:p>
        </w:tc>
        <w:tc>
          <w:tcPr>
            <w:tcW w:w="2835" w:type="dxa"/>
            <w:shd w:val="clear" w:color="auto" w:fill="FFFFCC"/>
            <w:hideMark/>
          </w:tcPr>
          <w:p w14:paraId="78926354" w14:textId="77777777" w:rsidR="00C04703" w:rsidRPr="007C2A02" w:rsidRDefault="00C04703" w:rsidP="007C2A02">
            <w:pPr>
              <w:spacing w:after="0" w:line="240" w:lineRule="auto"/>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Priemonė: Savivaldybės tarybos darbo organizavimas</w:t>
            </w:r>
          </w:p>
        </w:tc>
        <w:tc>
          <w:tcPr>
            <w:tcW w:w="851" w:type="dxa"/>
            <w:shd w:val="clear" w:color="auto" w:fill="FFFFCC"/>
            <w:hideMark/>
          </w:tcPr>
          <w:p w14:paraId="22F9904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auto" w:fill="FFFFCC"/>
            <w:hideMark/>
          </w:tcPr>
          <w:p w14:paraId="5B20593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auto" w:fill="FFFFCC"/>
            <w:hideMark/>
          </w:tcPr>
          <w:p w14:paraId="030A9A80"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auto" w:fill="FFFFCC"/>
          </w:tcPr>
          <w:p w14:paraId="48D5D0FA" w14:textId="1501F305"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auto" w:fill="FFFFCC"/>
          </w:tcPr>
          <w:p w14:paraId="1CDB6F37" w14:textId="4522D9D0" w:rsidR="00C04703" w:rsidRPr="00830CAC" w:rsidRDefault="00830CAC" w:rsidP="007C2A02">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614,31</w:t>
            </w:r>
          </w:p>
        </w:tc>
        <w:tc>
          <w:tcPr>
            <w:tcW w:w="1985" w:type="dxa"/>
            <w:shd w:val="clear" w:color="auto" w:fill="FFFFCC"/>
          </w:tcPr>
          <w:p w14:paraId="60B2695E" w14:textId="5413F644"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6AA88C27" w14:textId="378124F3" w:rsidTr="00730DE0">
        <w:trPr>
          <w:trHeight w:val="388"/>
        </w:trPr>
        <w:tc>
          <w:tcPr>
            <w:tcW w:w="1134" w:type="dxa"/>
            <w:hideMark/>
          </w:tcPr>
          <w:p w14:paraId="31BD198A"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R-001-01-01-01</w:t>
            </w:r>
          </w:p>
        </w:tc>
        <w:tc>
          <w:tcPr>
            <w:tcW w:w="2835" w:type="dxa"/>
            <w:hideMark/>
          </w:tcPr>
          <w:p w14:paraId="3E899FAB"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Savivaldybės tarybos narių skaičius</w:t>
            </w:r>
          </w:p>
        </w:tc>
        <w:tc>
          <w:tcPr>
            <w:tcW w:w="851" w:type="dxa"/>
            <w:hideMark/>
          </w:tcPr>
          <w:p w14:paraId="40BF4979"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25</w:t>
            </w:r>
          </w:p>
        </w:tc>
        <w:tc>
          <w:tcPr>
            <w:tcW w:w="850" w:type="dxa"/>
            <w:hideMark/>
          </w:tcPr>
          <w:p w14:paraId="0572857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25</w:t>
            </w:r>
          </w:p>
        </w:tc>
        <w:tc>
          <w:tcPr>
            <w:tcW w:w="851" w:type="dxa"/>
            <w:hideMark/>
          </w:tcPr>
          <w:p w14:paraId="15761BC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25</w:t>
            </w:r>
          </w:p>
        </w:tc>
        <w:tc>
          <w:tcPr>
            <w:tcW w:w="992" w:type="dxa"/>
          </w:tcPr>
          <w:p w14:paraId="6F13EE44" w14:textId="2453EFB9" w:rsidR="00C04703" w:rsidRPr="007C2A02" w:rsidRDefault="00664648" w:rsidP="007100F1">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25</w:t>
            </w:r>
          </w:p>
        </w:tc>
        <w:tc>
          <w:tcPr>
            <w:tcW w:w="1134" w:type="dxa"/>
          </w:tcPr>
          <w:p w14:paraId="07781149" w14:textId="77777777" w:rsidR="00C04703" w:rsidRPr="00830CAC" w:rsidRDefault="00C04703" w:rsidP="007C2A02">
            <w:pPr>
              <w:spacing w:after="0" w:line="240" w:lineRule="auto"/>
              <w:jc w:val="center"/>
              <w:rPr>
                <w:rFonts w:eastAsia="Times New Roman" w:cs="Times New Roman"/>
                <w:b/>
                <w:color w:val="000000"/>
                <w:sz w:val="20"/>
                <w:szCs w:val="20"/>
                <w:lang w:eastAsia="lt-LT"/>
              </w:rPr>
            </w:pPr>
          </w:p>
        </w:tc>
        <w:tc>
          <w:tcPr>
            <w:tcW w:w="1985" w:type="dxa"/>
          </w:tcPr>
          <w:p w14:paraId="70734408" w14:textId="294642A9"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0A94D134" w14:textId="1105EB3C" w:rsidTr="00730DE0">
        <w:trPr>
          <w:trHeight w:val="585"/>
        </w:trPr>
        <w:tc>
          <w:tcPr>
            <w:tcW w:w="1134" w:type="dxa"/>
            <w:shd w:val="clear" w:color="000000" w:fill="FFFFCC"/>
            <w:hideMark/>
          </w:tcPr>
          <w:p w14:paraId="5F15B245"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001-01-01-02</w:t>
            </w:r>
          </w:p>
        </w:tc>
        <w:tc>
          <w:tcPr>
            <w:tcW w:w="2835" w:type="dxa"/>
            <w:shd w:val="clear" w:color="000000" w:fill="FFFFCC"/>
            <w:hideMark/>
          </w:tcPr>
          <w:p w14:paraId="5E64F5CE" w14:textId="77777777" w:rsidR="00C04703" w:rsidRPr="007C2A02" w:rsidRDefault="00C04703" w:rsidP="007C2A02">
            <w:pPr>
              <w:spacing w:after="0" w:line="240" w:lineRule="auto"/>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Priemonė: Savivaldybės administracijos darbo organizavimas</w:t>
            </w:r>
          </w:p>
        </w:tc>
        <w:tc>
          <w:tcPr>
            <w:tcW w:w="851" w:type="dxa"/>
            <w:shd w:val="clear" w:color="000000" w:fill="FFFFCC"/>
            <w:hideMark/>
          </w:tcPr>
          <w:p w14:paraId="6236B986"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687833C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66673AE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tcPr>
          <w:p w14:paraId="214C6393" w14:textId="2AF2D5CC"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000000" w:fill="FFFFCC"/>
          </w:tcPr>
          <w:p w14:paraId="234F7505" w14:textId="650AD2D5" w:rsidR="00C04703" w:rsidRPr="00830CAC" w:rsidRDefault="00830CAC" w:rsidP="007C2A02">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7061,8</w:t>
            </w:r>
          </w:p>
        </w:tc>
        <w:tc>
          <w:tcPr>
            <w:tcW w:w="1985" w:type="dxa"/>
            <w:shd w:val="clear" w:color="000000" w:fill="FFFFCC"/>
          </w:tcPr>
          <w:p w14:paraId="2B1E07E2" w14:textId="243BC05D"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241F8DB9" w14:textId="3A212D96" w:rsidTr="00730DE0">
        <w:trPr>
          <w:trHeight w:val="585"/>
        </w:trPr>
        <w:tc>
          <w:tcPr>
            <w:tcW w:w="1134" w:type="dxa"/>
            <w:hideMark/>
          </w:tcPr>
          <w:p w14:paraId="0A2A605B"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R-001-01-01-02-01</w:t>
            </w:r>
          </w:p>
        </w:tc>
        <w:tc>
          <w:tcPr>
            <w:tcW w:w="2835" w:type="dxa"/>
            <w:hideMark/>
          </w:tcPr>
          <w:p w14:paraId="16BF39D6"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Savivaldybės administracijos darbuotojų pareigybių skaičius</w:t>
            </w:r>
          </w:p>
        </w:tc>
        <w:tc>
          <w:tcPr>
            <w:tcW w:w="851" w:type="dxa"/>
            <w:hideMark/>
          </w:tcPr>
          <w:p w14:paraId="411A71C0" w14:textId="2A30BF2E" w:rsidR="00C04703" w:rsidRPr="007C2A02" w:rsidRDefault="007100F1"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253,5</w:t>
            </w:r>
          </w:p>
        </w:tc>
        <w:tc>
          <w:tcPr>
            <w:tcW w:w="850" w:type="dxa"/>
            <w:hideMark/>
          </w:tcPr>
          <w:p w14:paraId="2E8AB6A1" w14:textId="4C7146F6" w:rsidR="00C04703" w:rsidRPr="007C2A02" w:rsidRDefault="007100F1"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233,5</w:t>
            </w:r>
          </w:p>
        </w:tc>
        <w:tc>
          <w:tcPr>
            <w:tcW w:w="851" w:type="dxa"/>
            <w:hideMark/>
          </w:tcPr>
          <w:p w14:paraId="1A8D1D33" w14:textId="6643622C" w:rsidR="00C04703" w:rsidRPr="007C2A02" w:rsidRDefault="007100F1"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233,5</w:t>
            </w:r>
          </w:p>
        </w:tc>
        <w:tc>
          <w:tcPr>
            <w:tcW w:w="992" w:type="dxa"/>
          </w:tcPr>
          <w:p w14:paraId="32A5F7C8" w14:textId="450E4FCF" w:rsidR="00C04703" w:rsidRPr="007C2A02" w:rsidRDefault="007F0371"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263,75</w:t>
            </w:r>
          </w:p>
        </w:tc>
        <w:tc>
          <w:tcPr>
            <w:tcW w:w="1134" w:type="dxa"/>
          </w:tcPr>
          <w:p w14:paraId="209EFB92" w14:textId="77777777" w:rsidR="00C04703" w:rsidRPr="00830CAC" w:rsidRDefault="00C04703" w:rsidP="007C2A02">
            <w:pPr>
              <w:spacing w:after="0" w:line="240" w:lineRule="auto"/>
              <w:jc w:val="center"/>
              <w:rPr>
                <w:rFonts w:eastAsia="Times New Roman" w:cs="Times New Roman"/>
                <w:b/>
                <w:color w:val="000000"/>
                <w:sz w:val="20"/>
                <w:szCs w:val="20"/>
                <w:lang w:eastAsia="lt-LT"/>
              </w:rPr>
            </w:pPr>
          </w:p>
        </w:tc>
        <w:tc>
          <w:tcPr>
            <w:tcW w:w="1985" w:type="dxa"/>
          </w:tcPr>
          <w:p w14:paraId="25DEAE15" w14:textId="29FF1B7B" w:rsidR="00C04703" w:rsidRPr="00387577" w:rsidRDefault="00387577" w:rsidP="00387577">
            <w:pPr>
              <w:spacing w:after="0" w:line="240" w:lineRule="auto"/>
              <w:jc w:val="left"/>
              <w:rPr>
                <w:rFonts w:eastAsia="Times New Roman" w:cs="Times New Roman"/>
                <w:color w:val="000000"/>
                <w:sz w:val="20"/>
                <w:szCs w:val="20"/>
                <w:lang w:eastAsia="lt-LT"/>
              </w:rPr>
            </w:pPr>
            <w:r>
              <w:rPr>
                <w:sz w:val="20"/>
                <w:szCs w:val="20"/>
              </w:rPr>
              <w:t>B</w:t>
            </w:r>
            <w:r w:rsidRPr="00387577">
              <w:rPr>
                <w:sz w:val="20"/>
                <w:szCs w:val="20"/>
              </w:rPr>
              <w:t>uvo įsteigtos naujos s</w:t>
            </w:r>
            <w:r>
              <w:rPr>
                <w:sz w:val="20"/>
                <w:szCs w:val="20"/>
              </w:rPr>
              <w:t>eniūnijos darbininko pareigybės.</w:t>
            </w:r>
          </w:p>
        </w:tc>
      </w:tr>
      <w:tr w:rsidR="00C04703" w:rsidRPr="007C2A02" w14:paraId="04E00099" w14:textId="6AC92641" w:rsidTr="00730DE0">
        <w:trPr>
          <w:trHeight w:val="383"/>
        </w:trPr>
        <w:tc>
          <w:tcPr>
            <w:tcW w:w="1134" w:type="dxa"/>
            <w:hideMark/>
          </w:tcPr>
          <w:p w14:paraId="698CB26B"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R-001-01-01-02-02</w:t>
            </w:r>
          </w:p>
        </w:tc>
        <w:tc>
          <w:tcPr>
            <w:tcW w:w="2835" w:type="dxa"/>
            <w:hideMark/>
          </w:tcPr>
          <w:p w14:paraId="55A5A642"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Seniūnijų skaičius</w:t>
            </w:r>
          </w:p>
        </w:tc>
        <w:tc>
          <w:tcPr>
            <w:tcW w:w="851" w:type="dxa"/>
            <w:hideMark/>
          </w:tcPr>
          <w:p w14:paraId="4EE827B0"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w:t>
            </w:r>
          </w:p>
        </w:tc>
        <w:tc>
          <w:tcPr>
            <w:tcW w:w="850" w:type="dxa"/>
            <w:hideMark/>
          </w:tcPr>
          <w:p w14:paraId="3B47727D"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w:t>
            </w:r>
          </w:p>
        </w:tc>
        <w:tc>
          <w:tcPr>
            <w:tcW w:w="851" w:type="dxa"/>
            <w:hideMark/>
          </w:tcPr>
          <w:p w14:paraId="3F00004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w:t>
            </w:r>
          </w:p>
        </w:tc>
        <w:tc>
          <w:tcPr>
            <w:tcW w:w="992" w:type="dxa"/>
          </w:tcPr>
          <w:p w14:paraId="7E184A1C" w14:textId="796E7745" w:rsidR="00C04703" w:rsidRPr="007C2A02" w:rsidRDefault="00C0470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12</w:t>
            </w:r>
          </w:p>
        </w:tc>
        <w:tc>
          <w:tcPr>
            <w:tcW w:w="1134" w:type="dxa"/>
          </w:tcPr>
          <w:p w14:paraId="59DBAFD9" w14:textId="77777777" w:rsidR="00C04703" w:rsidRPr="00830CAC" w:rsidRDefault="00C04703" w:rsidP="007C2A02">
            <w:pPr>
              <w:spacing w:after="0" w:line="240" w:lineRule="auto"/>
              <w:jc w:val="center"/>
              <w:rPr>
                <w:rFonts w:eastAsia="Times New Roman" w:cs="Times New Roman"/>
                <w:b/>
                <w:color w:val="000000"/>
                <w:sz w:val="20"/>
                <w:szCs w:val="20"/>
                <w:lang w:eastAsia="lt-LT"/>
              </w:rPr>
            </w:pPr>
          </w:p>
        </w:tc>
        <w:tc>
          <w:tcPr>
            <w:tcW w:w="1985" w:type="dxa"/>
          </w:tcPr>
          <w:p w14:paraId="41CD8885" w14:textId="0E25C3F8"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0CD235F1" w14:textId="04FB285E" w:rsidTr="00730DE0">
        <w:trPr>
          <w:trHeight w:val="585"/>
        </w:trPr>
        <w:tc>
          <w:tcPr>
            <w:tcW w:w="1134" w:type="dxa"/>
            <w:hideMark/>
          </w:tcPr>
          <w:p w14:paraId="20839AC4"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R-001-01-01-02-03</w:t>
            </w:r>
          </w:p>
        </w:tc>
        <w:tc>
          <w:tcPr>
            <w:tcW w:w="2835" w:type="dxa"/>
            <w:hideMark/>
          </w:tcPr>
          <w:p w14:paraId="73D518FB"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Savivaldybės administracijos reikmėms naudojamų lengvųjų automobilių skaičius </w:t>
            </w:r>
          </w:p>
        </w:tc>
        <w:tc>
          <w:tcPr>
            <w:tcW w:w="851" w:type="dxa"/>
            <w:hideMark/>
          </w:tcPr>
          <w:p w14:paraId="512C55D6" w14:textId="17DE090E"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w:t>
            </w:r>
          </w:p>
        </w:tc>
        <w:tc>
          <w:tcPr>
            <w:tcW w:w="850" w:type="dxa"/>
            <w:hideMark/>
          </w:tcPr>
          <w:p w14:paraId="2CE5C7F0" w14:textId="6FC0D453"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w:t>
            </w:r>
          </w:p>
        </w:tc>
        <w:tc>
          <w:tcPr>
            <w:tcW w:w="851" w:type="dxa"/>
            <w:hideMark/>
          </w:tcPr>
          <w:p w14:paraId="063409D3" w14:textId="0A385585"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w:t>
            </w:r>
          </w:p>
        </w:tc>
        <w:tc>
          <w:tcPr>
            <w:tcW w:w="992" w:type="dxa"/>
          </w:tcPr>
          <w:p w14:paraId="156989A5" w14:textId="5657B131" w:rsidR="00C04703" w:rsidRPr="007C2A02" w:rsidRDefault="005C278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1134" w:type="dxa"/>
          </w:tcPr>
          <w:p w14:paraId="073F0E66" w14:textId="77777777" w:rsidR="00C04703" w:rsidRPr="00830CAC" w:rsidRDefault="00C04703" w:rsidP="007C2A02">
            <w:pPr>
              <w:spacing w:after="0" w:line="240" w:lineRule="auto"/>
              <w:jc w:val="center"/>
              <w:rPr>
                <w:rFonts w:eastAsia="Times New Roman" w:cs="Times New Roman"/>
                <w:b/>
                <w:color w:val="000000"/>
                <w:sz w:val="20"/>
                <w:szCs w:val="20"/>
                <w:lang w:eastAsia="lt-LT"/>
              </w:rPr>
            </w:pPr>
          </w:p>
        </w:tc>
        <w:tc>
          <w:tcPr>
            <w:tcW w:w="1985" w:type="dxa"/>
          </w:tcPr>
          <w:p w14:paraId="32484DA7" w14:textId="5BF5FEDB"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41ADC839" w14:textId="1AD7DFA7" w:rsidTr="00730DE0">
        <w:trPr>
          <w:trHeight w:val="585"/>
        </w:trPr>
        <w:tc>
          <w:tcPr>
            <w:tcW w:w="1134" w:type="dxa"/>
            <w:hideMark/>
          </w:tcPr>
          <w:p w14:paraId="776C1E76"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R-001-01-01-02-04</w:t>
            </w:r>
          </w:p>
        </w:tc>
        <w:tc>
          <w:tcPr>
            <w:tcW w:w="2835" w:type="dxa"/>
            <w:hideMark/>
          </w:tcPr>
          <w:p w14:paraId="09D992C0"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Savivaldybės administracijos reikmėms naudojamų patalpų plotas, kv. m</w:t>
            </w:r>
            <w:r w:rsidRPr="00B15B02">
              <w:rPr>
                <w:rFonts w:eastAsia="Times New Roman" w:cs="Times New Roman"/>
                <w:strike/>
                <w:color w:val="000000"/>
                <w:sz w:val="20"/>
                <w:szCs w:val="20"/>
                <w:highlight w:val="yellow"/>
                <w:lang w:eastAsia="lt-LT"/>
              </w:rPr>
              <w:t>.</w:t>
            </w:r>
            <w:r w:rsidRPr="007C2A02">
              <w:rPr>
                <w:rFonts w:eastAsia="Times New Roman" w:cs="Times New Roman"/>
                <w:color w:val="000000"/>
                <w:sz w:val="20"/>
                <w:szCs w:val="20"/>
                <w:lang w:eastAsia="lt-LT"/>
              </w:rPr>
              <w:t xml:space="preserve"> </w:t>
            </w:r>
          </w:p>
        </w:tc>
        <w:tc>
          <w:tcPr>
            <w:tcW w:w="851" w:type="dxa"/>
            <w:hideMark/>
          </w:tcPr>
          <w:p w14:paraId="7ADF893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5998,69</w:t>
            </w:r>
          </w:p>
        </w:tc>
        <w:tc>
          <w:tcPr>
            <w:tcW w:w="850" w:type="dxa"/>
            <w:hideMark/>
          </w:tcPr>
          <w:p w14:paraId="6CA00F6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5998,69</w:t>
            </w:r>
          </w:p>
        </w:tc>
        <w:tc>
          <w:tcPr>
            <w:tcW w:w="851" w:type="dxa"/>
            <w:hideMark/>
          </w:tcPr>
          <w:p w14:paraId="537B7ED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5998,69</w:t>
            </w:r>
          </w:p>
        </w:tc>
        <w:tc>
          <w:tcPr>
            <w:tcW w:w="992" w:type="dxa"/>
          </w:tcPr>
          <w:p w14:paraId="5C10E91F" w14:textId="77777777" w:rsidR="005C278D" w:rsidRPr="005C278D" w:rsidRDefault="005C278D" w:rsidP="005C278D">
            <w:pPr>
              <w:jc w:val="center"/>
              <w:rPr>
                <w:rFonts w:cs="Times New Roman"/>
                <w:bCs/>
                <w:sz w:val="20"/>
                <w:szCs w:val="20"/>
                <w:lang w:eastAsia="lt-LT"/>
              </w:rPr>
            </w:pPr>
            <w:r w:rsidRPr="005C278D">
              <w:rPr>
                <w:rFonts w:cs="Times New Roman"/>
                <w:bCs/>
                <w:sz w:val="20"/>
                <w:szCs w:val="20"/>
                <w:lang w:eastAsia="lt-LT"/>
              </w:rPr>
              <w:t>5383,01</w:t>
            </w:r>
          </w:p>
          <w:p w14:paraId="43BCEBC5" w14:textId="54270B98"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tcPr>
          <w:p w14:paraId="4C0477A5" w14:textId="77777777" w:rsidR="00C04703" w:rsidRPr="00830CAC" w:rsidRDefault="00C04703" w:rsidP="007C2A02">
            <w:pPr>
              <w:spacing w:after="0" w:line="240" w:lineRule="auto"/>
              <w:jc w:val="center"/>
              <w:rPr>
                <w:rFonts w:eastAsia="Times New Roman" w:cs="Times New Roman"/>
                <w:b/>
                <w:color w:val="000000"/>
                <w:sz w:val="20"/>
                <w:szCs w:val="20"/>
                <w:lang w:eastAsia="lt-LT"/>
              </w:rPr>
            </w:pPr>
          </w:p>
        </w:tc>
        <w:tc>
          <w:tcPr>
            <w:tcW w:w="1985" w:type="dxa"/>
          </w:tcPr>
          <w:p w14:paraId="66ABD74B" w14:textId="1F24CE87" w:rsidR="00C04703" w:rsidRPr="007C2A02" w:rsidRDefault="005C278D" w:rsidP="00387577">
            <w:pPr>
              <w:spacing w:after="0" w:line="240" w:lineRule="auto"/>
              <w:jc w:val="left"/>
              <w:rPr>
                <w:rFonts w:eastAsia="Times New Roman" w:cs="Times New Roman"/>
                <w:color w:val="000000"/>
                <w:sz w:val="20"/>
                <w:szCs w:val="20"/>
                <w:lang w:eastAsia="lt-LT"/>
              </w:rPr>
            </w:pPr>
            <w:r w:rsidRPr="005C278D">
              <w:rPr>
                <w:rFonts w:cs="Times New Roman"/>
                <w:sz w:val="20"/>
                <w:szCs w:val="20"/>
                <w:lang w:eastAsia="lt-LT"/>
              </w:rPr>
              <w:t>Apskaitos sk. duomenimis</w:t>
            </w:r>
          </w:p>
        </w:tc>
      </w:tr>
      <w:tr w:rsidR="00C04703" w:rsidRPr="007C2A02" w14:paraId="11B3A760" w14:textId="30D3527A" w:rsidTr="00730DE0">
        <w:trPr>
          <w:trHeight w:val="498"/>
        </w:trPr>
        <w:tc>
          <w:tcPr>
            <w:tcW w:w="1134" w:type="dxa"/>
            <w:shd w:val="clear" w:color="000000" w:fill="FFFFCC"/>
            <w:hideMark/>
          </w:tcPr>
          <w:p w14:paraId="1C1DD3BA"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001-01-01-04</w:t>
            </w:r>
          </w:p>
        </w:tc>
        <w:tc>
          <w:tcPr>
            <w:tcW w:w="2835" w:type="dxa"/>
            <w:shd w:val="clear" w:color="000000" w:fill="FFFFCC"/>
            <w:hideMark/>
          </w:tcPr>
          <w:p w14:paraId="3F5049DB" w14:textId="77777777" w:rsidR="00C04703" w:rsidRPr="007C2A02" w:rsidRDefault="00C04703" w:rsidP="007C2A02">
            <w:pPr>
              <w:spacing w:after="0" w:line="240" w:lineRule="auto"/>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 xml:space="preserve">Priemonė: Mero rezervas </w:t>
            </w:r>
          </w:p>
        </w:tc>
        <w:tc>
          <w:tcPr>
            <w:tcW w:w="851" w:type="dxa"/>
            <w:shd w:val="clear" w:color="000000" w:fill="FFFFCC"/>
            <w:hideMark/>
          </w:tcPr>
          <w:p w14:paraId="062E34BF"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35AA433A"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5FE1D89E"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tcPr>
          <w:p w14:paraId="7640095A" w14:textId="3F4B6835"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000000" w:fill="FFFFCC"/>
          </w:tcPr>
          <w:p w14:paraId="33340955" w14:textId="6B472026" w:rsidR="00C04703" w:rsidRPr="00830CAC" w:rsidRDefault="00830CAC" w:rsidP="007C2A02">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3,0</w:t>
            </w:r>
          </w:p>
        </w:tc>
        <w:tc>
          <w:tcPr>
            <w:tcW w:w="1985" w:type="dxa"/>
            <w:shd w:val="clear" w:color="000000" w:fill="FFFFCC"/>
          </w:tcPr>
          <w:p w14:paraId="360FF0A8" w14:textId="604ADE03"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3EEF9085" w14:textId="1C902ACF" w:rsidTr="00730DE0">
        <w:trPr>
          <w:trHeight w:val="585"/>
        </w:trPr>
        <w:tc>
          <w:tcPr>
            <w:tcW w:w="1134" w:type="dxa"/>
            <w:hideMark/>
          </w:tcPr>
          <w:p w14:paraId="3428D415"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R-001-01-01-04-01</w:t>
            </w:r>
          </w:p>
        </w:tc>
        <w:tc>
          <w:tcPr>
            <w:tcW w:w="2835" w:type="dxa"/>
            <w:hideMark/>
          </w:tcPr>
          <w:p w14:paraId="1D5D0B0A" w14:textId="6C86C52A"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Pagal teisės aktų nuostatas panaudotų </w:t>
            </w:r>
            <w:r w:rsidR="00F31123" w:rsidRPr="00737EA2">
              <w:rPr>
                <w:rFonts w:eastAsia="Times New Roman" w:cs="Times New Roman"/>
                <w:color w:val="000000"/>
                <w:sz w:val="20"/>
                <w:szCs w:val="20"/>
                <w:lang w:eastAsia="lt-LT"/>
              </w:rPr>
              <w:t>M</w:t>
            </w:r>
            <w:r w:rsidRPr="00737EA2">
              <w:rPr>
                <w:rFonts w:eastAsia="Times New Roman" w:cs="Times New Roman"/>
                <w:color w:val="000000"/>
                <w:sz w:val="20"/>
                <w:szCs w:val="20"/>
                <w:lang w:eastAsia="lt-LT"/>
              </w:rPr>
              <w:t>e</w:t>
            </w:r>
            <w:r w:rsidRPr="007C2A02">
              <w:rPr>
                <w:rFonts w:eastAsia="Times New Roman" w:cs="Times New Roman"/>
                <w:color w:val="000000"/>
                <w:sz w:val="20"/>
                <w:szCs w:val="20"/>
                <w:lang w:eastAsia="lt-LT"/>
              </w:rPr>
              <w:t xml:space="preserve">ro rezervo lėšų dalis, proc. </w:t>
            </w:r>
          </w:p>
        </w:tc>
        <w:tc>
          <w:tcPr>
            <w:tcW w:w="851" w:type="dxa"/>
            <w:hideMark/>
          </w:tcPr>
          <w:p w14:paraId="157D373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7FBBA50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5CB7B16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0E1E6403" w14:textId="3F6FCBF3" w:rsidR="00C04703" w:rsidRPr="007C2A02" w:rsidRDefault="0037014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1134" w:type="dxa"/>
          </w:tcPr>
          <w:p w14:paraId="15C7AD0D"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61C70F81" w14:textId="1FC0C402" w:rsidR="00C04703" w:rsidRPr="007C2A02" w:rsidRDefault="0037014B" w:rsidP="00C11FED">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Pateiktas 1 prašymas</w:t>
            </w:r>
            <w:r w:rsidR="00444510">
              <w:rPr>
                <w:szCs w:val="24"/>
              </w:rPr>
              <w:t xml:space="preserve"> </w:t>
            </w:r>
            <w:r w:rsidR="00444510" w:rsidRPr="00444510">
              <w:rPr>
                <w:sz w:val="20"/>
                <w:szCs w:val="20"/>
              </w:rPr>
              <w:t xml:space="preserve">Medžiotojų būreliui „Skaistgiris“ </w:t>
            </w:r>
            <w:r w:rsidR="00444510" w:rsidRPr="00444510">
              <w:rPr>
                <w:rFonts w:eastAsia="Times New Roman" w:cs="Times New Roman"/>
                <w:sz w:val="20"/>
                <w:szCs w:val="20"/>
                <w:lang w:eastAsia="ar-SA"/>
              </w:rPr>
              <w:t xml:space="preserve">gaisro </w:t>
            </w:r>
            <w:r w:rsidR="00444510" w:rsidRPr="00444510">
              <w:rPr>
                <w:rFonts w:eastAsia="Times New Roman" w:cs="Times New Roman"/>
                <w:sz w:val="20"/>
                <w:szCs w:val="20"/>
                <w:lang w:eastAsia="ar-SA"/>
              </w:rPr>
              <w:lastRenderedPageBreak/>
              <w:t>padariniams likviduoti ir jo padarytiems nuostoliams iš dalies kompensuoti</w:t>
            </w:r>
          </w:p>
        </w:tc>
      </w:tr>
      <w:tr w:rsidR="00C04703" w:rsidRPr="007C2A02" w14:paraId="54D8E4EB" w14:textId="2CAAAC92" w:rsidTr="00730DE0">
        <w:trPr>
          <w:trHeight w:val="938"/>
        </w:trPr>
        <w:tc>
          <w:tcPr>
            <w:tcW w:w="1134" w:type="dxa"/>
            <w:shd w:val="clear" w:color="000000" w:fill="FFFFCC"/>
            <w:hideMark/>
          </w:tcPr>
          <w:p w14:paraId="07881875"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lastRenderedPageBreak/>
              <w:t>001-01-01-05</w:t>
            </w:r>
          </w:p>
        </w:tc>
        <w:tc>
          <w:tcPr>
            <w:tcW w:w="2835" w:type="dxa"/>
            <w:shd w:val="clear" w:color="000000" w:fill="FFFFCC"/>
            <w:hideMark/>
          </w:tcPr>
          <w:p w14:paraId="0B1F07B0"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xml:space="preserve">Priemonė: Dalyvavimas vietinėse ir tarptautinėse organizacijose (narystės mokesčių mokėjimas), garbės piliečio išmokos mokėjimas </w:t>
            </w:r>
          </w:p>
        </w:tc>
        <w:tc>
          <w:tcPr>
            <w:tcW w:w="851" w:type="dxa"/>
            <w:shd w:val="clear" w:color="000000" w:fill="FFFFCC"/>
            <w:hideMark/>
          </w:tcPr>
          <w:p w14:paraId="4076B3D8"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24DE353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7BAB7CD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tcPr>
          <w:p w14:paraId="7CE0BDA9" w14:textId="7B83AAFE"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000000" w:fill="FFFFCC"/>
          </w:tcPr>
          <w:p w14:paraId="3716F055" w14:textId="6C4D5D9E" w:rsidR="00C04703" w:rsidRPr="00830CAC" w:rsidRDefault="00830CAC" w:rsidP="007C2A02">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32,56</w:t>
            </w:r>
          </w:p>
        </w:tc>
        <w:tc>
          <w:tcPr>
            <w:tcW w:w="1985" w:type="dxa"/>
            <w:shd w:val="clear" w:color="000000" w:fill="FFFFCC"/>
          </w:tcPr>
          <w:p w14:paraId="2AAB1550" w14:textId="284696E1"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6A37B9B0" w14:textId="005D615A" w:rsidTr="00730DE0">
        <w:trPr>
          <w:trHeight w:val="372"/>
        </w:trPr>
        <w:tc>
          <w:tcPr>
            <w:tcW w:w="1134" w:type="dxa"/>
            <w:hideMark/>
          </w:tcPr>
          <w:p w14:paraId="1FD2F433"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R-001-01-01-05-01</w:t>
            </w:r>
          </w:p>
        </w:tc>
        <w:tc>
          <w:tcPr>
            <w:tcW w:w="2835" w:type="dxa"/>
            <w:shd w:val="clear" w:color="000000" w:fill="FFFFFF"/>
            <w:hideMark/>
          </w:tcPr>
          <w:p w14:paraId="7AEF006C" w14:textId="77777777" w:rsidR="00C04703" w:rsidRPr="007C2A02" w:rsidRDefault="00C04703" w:rsidP="007C2A02">
            <w:pPr>
              <w:spacing w:after="0" w:line="240" w:lineRule="auto"/>
              <w:rPr>
                <w:rFonts w:eastAsia="Times New Roman" w:cs="Times New Roman"/>
                <w:sz w:val="20"/>
                <w:szCs w:val="20"/>
                <w:lang w:eastAsia="lt-LT"/>
              </w:rPr>
            </w:pPr>
            <w:r w:rsidRPr="007C2A02">
              <w:rPr>
                <w:rFonts w:eastAsia="Times New Roman" w:cs="Times New Roman"/>
                <w:sz w:val="20"/>
                <w:szCs w:val="20"/>
                <w:lang w:eastAsia="lt-LT"/>
              </w:rPr>
              <w:t>Organizacijų, kurių narė yra savivaldybė, skaičius</w:t>
            </w:r>
          </w:p>
        </w:tc>
        <w:tc>
          <w:tcPr>
            <w:tcW w:w="851" w:type="dxa"/>
            <w:hideMark/>
          </w:tcPr>
          <w:p w14:paraId="3DF01C68"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w:t>
            </w:r>
          </w:p>
        </w:tc>
        <w:tc>
          <w:tcPr>
            <w:tcW w:w="850" w:type="dxa"/>
            <w:hideMark/>
          </w:tcPr>
          <w:p w14:paraId="3F7E8E49"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w:t>
            </w:r>
          </w:p>
        </w:tc>
        <w:tc>
          <w:tcPr>
            <w:tcW w:w="851" w:type="dxa"/>
            <w:hideMark/>
          </w:tcPr>
          <w:p w14:paraId="75254B73"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w:t>
            </w:r>
          </w:p>
        </w:tc>
        <w:tc>
          <w:tcPr>
            <w:tcW w:w="992" w:type="dxa"/>
          </w:tcPr>
          <w:p w14:paraId="32CC7F2D" w14:textId="50ABA26A"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1134" w:type="dxa"/>
          </w:tcPr>
          <w:p w14:paraId="00298FAD" w14:textId="7CD22423"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196C7185" w14:textId="74A5FD8B"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34ADAD40" w14:textId="704BBB27" w:rsidTr="00730DE0">
        <w:trPr>
          <w:trHeight w:val="398"/>
        </w:trPr>
        <w:tc>
          <w:tcPr>
            <w:tcW w:w="1134" w:type="dxa"/>
            <w:hideMark/>
          </w:tcPr>
          <w:p w14:paraId="76DB74B1"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R-001-01-01-05-02</w:t>
            </w:r>
          </w:p>
        </w:tc>
        <w:tc>
          <w:tcPr>
            <w:tcW w:w="2835" w:type="dxa"/>
            <w:shd w:val="clear" w:color="000000" w:fill="FFFFFF"/>
            <w:hideMark/>
          </w:tcPr>
          <w:p w14:paraId="5C18AFBF" w14:textId="77777777" w:rsidR="00C04703" w:rsidRPr="007C2A02" w:rsidRDefault="00C04703" w:rsidP="007C2A02">
            <w:pPr>
              <w:spacing w:after="0" w:line="240" w:lineRule="auto"/>
              <w:rPr>
                <w:rFonts w:eastAsia="Times New Roman" w:cs="Times New Roman"/>
                <w:sz w:val="20"/>
                <w:szCs w:val="20"/>
                <w:lang w:eastAsia="lt-LT"/>
              </w:rPr>
            </w:pPr>
            <w:r w:rsidRPr="007C2A02">
              <w:rPr>
                <w:rFonts w:eastAsia="Times New Roman" w:cs="Times New Roman"/>
                <w:sz w:val="20"/>
                <w:szCs w:val="20"/>
                <w:lang w:eastAsia="lt-LT"/>
              </w:rPr>
              <w:t>Garbės piliečių skaičius</w:t>
            </w:r>
          </w:p>
        </w:tc>
        <w:tc>
          <w:tcPr>
            <w:tcW w:w="851" w:type="dxa"/>
            <w:hideMark/>
          </w:tcPr>
          <w:p w14:paraId="3A1B1F8F"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850" w:type="dxa"/>
            <w:hideMark/>
          </w:tcPr>
          <w:p w14:paraId="3D967D60"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851" w:type="dxa"/>
            <w:hideMark/>
          </w:tcPr>
          <w:p w14:paraId="5154B03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992" w:type="dxa"/>
          </w:tcPr>
          <w:p w14:paraId="38F89D0C" w14:textId="25889516" w:rsidR="00C04703" w:rsidRPr="007C2A02" w:rsidRDefault="0037014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Pr>
          <w:p w14:paraId="31EDC1A8" w14:textId="24C141FC"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2457CC73" w14:textId="557984F0"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70C159FE" w14:textId="574B1870" w:rsidTr="00730DE0">
        <w:trPr>
          <w:trHeight w:val="585"/>
        </w:trPr>
        <w:tc>
          <w:tcPr>
            <w:tcW w:w="1134" w:type="dxa"/>
            <w:shd w:val="clear" w:color="000000" w:fill="FFFFCC"/>
            <w:hideMark/>
          </w:tcPr>
          <w:p w14:paraId="05DC4C91"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001-01-01-06</w:t>
            </w:r>
          </w:p>
        </w:tc>
        <w:tc>
          <w:tcPr>
            <w:tcW w:w="2835" w:type="dxa"/>
            <w:shd w:val="clear" w:color="000000" w:fill="FFFFCC"/>
            <w:hideMark/>
          </w:tcPr>
          <w:p w14:paraId="6F7201C2"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Priemonė: Valstybės deleguotų funkcijų vykdymas</w:t>
            </w:r>
          </w:p>
        </w:tc>
        <w:tc>
          <w:tcPr>
            <w:tcW w:w="851" w:type="dxa"/>
            <w:shd w:val="clear" w:color="000000" w:fill="FFFFCC"/>
            <w:hideMark/>
          </w:tcPr>
          <w:p w14:paraId="03BA5A5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1F27FCE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5C1D8F6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tcPr>
          <w:p w14:paraId="7512E3FD" w14:textId="51D05A1A"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000000" w:fill="FFFFCC"/>
          </w:tcPr>
          <w:p w14:paraId="56FAB475" w14:textId="250D3059" w:rsidR="00C04703" w:rsidRPr="00830CAC" w:rsidRDefault="00830CAC" w:rsidP="007C2A02">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1573,85</w:t>
            </w:r>
          </w:p>
        </w:tc>
        <w:tc>
          <w:tcPr>
            <w:tcW w:w="1985" w:type="dxa"/>
            <w:shd w:val="clear" w:color="000000" w:fill="FFFFCC"/>
          </w:tcPr>
          <w:p w14:paraId="76F57785" w14:textId="092B236D"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67DA2EFF" w14:textId="41F72CAA" w:rsidTr="00730DE0">
        <w:trPr>
          <w:trHeight w:val="1110"/>
        </w:trPr>
        <w:tc>
          <w:tcPr>
            <w:tcW w:w="1134" w:type="dxa"/>
            <w:hideMark/>
          </w:tcPr>
          <w:p w14:paraId="44A6537E"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R-001-01-01-06-01</w:t>
            </w:r>
          </w:p>
        </w:tc>
        <w:tc>
          <w:tcPr>
            <w:tcW w:w="2835" w:type="dxa"/>
            <w:shd w:val="clear" w:color="000000" w:fill="FFFFFF"/>
            <w:hideMark/>
          </w:tcPr>
          <w:p w14:paraId="3BDDEA1B"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Pateikta duomenų Valstybės suteiktos pagalbos registrui (registre įregistruotos valstybės ir nereikšmingos pagalbos nuo visos suteiktos valstybės ir nereikšmingos pagalbos), proc.</w:t>
            </w:r>
          </w:p>
        </w:tc>
        <w:tc>
          <w:tcPr>
            <w:tcW w:w="851" w:type="dxa"/>
            <w:hideMark/>
          </w:tcPr>
          <w:p w14:paraId="4B6AE5C6"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5EFDC03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47C3A4F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379B9CC6" w14:textId="27C16736"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134" w:type="dxa"/>
          </w:tcPr>
          <w:p w14:paraId="290E45BE"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42795FA2" w14:textId="6AE9DE9E"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08DF0BD9" w14:textId="45569694" w:rsidTr="00730DE0">
        <w:trPr>
          <w:trHeight w:val="585"/>
        </w:trPr>
        <w:tc>
          <w:tcPr>
            <w:tcW w:w="1134" w:type="dxa"/>
            <w:hideMark/>
          </w:tcPr>
          <w:p w14:paraId="3849C906"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R-001-01-01-06-02</w:t>
            </w:r>
          </w:p>
        </w:tc>
        <w:tc>
          <w:tcPr>
            <w:tcW w:w="2835" w:type="dxa"/>
            <w:shd w:val="clear" w:color="000000" w:fill="FFFFFF"/>
            <w:hideMark/>
          </w:tcPr>
          <w:p w14:paraId="01B1C399"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Į Savivaldybės erdvinių duomenų rinkinį įtrauktų planų skaičius, vnt.</w:t>
            </w:r>
          </w:p>
        </w:tc>
        <w:tc>
          <w:tcPr>
            <w:tcW w:w="851" w:type="dxa"/>
            <w:hideMark/>
          </w:tcPr>
          <w:p w14:paraId="1BA984F3" w14:textId="590445A1"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1680</w:t>
            </w:r>
          </w:p>
        </w:tc>
        <w:tc>
          <w:tcPr>
            <w:tcW w:w="850" w:type="dxa"/>
            <w:hideMark/>
          </w:tcPr>
          <w:p w14:paraId="515E12E1" w14:textId="7DFA6423"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w:t>
            </w:r>
            <w:r w:rsidR="00C04703" w:rsidRPr="007C2A02">
              <w:rPr>
                <w:rFonts w:eastAsia="Times New Roman" w:cs="Times New Roman"/>
                <w:color w:val="000000"/>
                <w:sz w:val="20"/>
                <w:szCs w:val="20"/>
                <w:lang w:eastAsia="lt-LT"/>
              </w:rPr>
              <w:t>80</w:t>
            </w:r>
          </w:p>
        </w:tc>
        <w:tc>
          <w:tcPr>
            <w:tcW w:w="851" w:type="dxa"/>
            <w:hideMark/>
          </w:tcPr>
          <w:p w14:paraId="21071FDA" w14:textId="06BBFB32"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164</w:t>
            </w:r>
            <w:r w:rsidR="00C04703" w:rsidRPr="007C2A02">
              <w:rPr>
                <w:rFonts w:eastAsia="Times New Roman" w:cs="Times New Roman"/>
                <w:color w:val="000000"/>
                <w:sz w:val="20"/>
                <w:szCs w:val="20"/>
                <w:lang w:eastAsia="lt-LT"/>
              </w:rPr>
              <w:t>0</w:t>
            </w:r>
          </w:p>
        </w:tc>
        <w:tc>
          <w:tcPr>
            <w:tcW w:w="992" w:type="dxa"/>
          </w:tcPr>
          <w:p w14:paraId="295DA711" w14:textId="56BD77EF" w:rsidR="00C04703" w:rsidRPr="00EA4539" w:rsidRDefault="009F3A7A" w:rsidP="007C2A02">
            <w:pPr>
              <w:spacing w:after="0" w:line="240" w:lineRule="auto"/>
              <w:jc w:val="center"/>
              <w:rPr>
                <w:rFonts w:eastAsia="Times New Roman" w:cs="Times New Roman"/>
                <w:color w:val="000000"/>
                <w:sz w:val="20"/>
                <w:szCs w:val="20"/>
                <w:highlight w:val="yellow"/>
                <w:lang w:eastAsia="lt-LT"/>
              </w:rPr>
            </w:pPr>
            <w:r w:rsidRPr="009F3A7A">
              <w:rPr>
                <w:rFonts w:eastAsia="Times New Roman" w:cs="Times New Roman"/>
                <w:color w:val="000000"/>
                <w:sz w:val="20"/>
                <w:szCs w:val="20"/>
                <w:lang w:eastAsia="lt-LT"/>
              </w:rPr>
              <w:t>1223</w:t>
            </w:r>
          </w:p>
        </w:tc>
        <w:tc>
          <w:tcPr>
            <w:tcW w:w="1134" w:type="dxa"/>
          </w:tcPr>
          <w:p w14:paraId="56D61CC1"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25DB859B" w14:textId="239644B2"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5543330A" w14:textId="71A15CFA" w:rsidTr="00730DE0">
        <w:trPr>
          <w:trHeight w:val="1515"/>
        </w:trPr>
        <w:tc>
          <w:tcPr>
            <w:tcW w:w="1134" w:type="dxa"/>
            <w:hideMark/>
          </w:tcPr>
          <w:p w14:paraId="6FD6410C"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R-001-01-01-06-03</w:t>
            </w:r>
          </w:p>
        </w:tc>
        <w:tc>
          <w:tcPr>
            <w:tcW w:w="2835" w:type="dxa"/>
            <w:shd w:val="clear" w:color="000000" w:fill="FFFFFF"/>
            <w:hideMark/>
          </w:tcPr>
          <w:p w14:paraId="098A5290"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Įgyvendintų savivaldybėms teisės aktuose nustatytų priemonių, vykdant savivaldybėms perduotą valstybinę funkciją „Dalyvavimas rengiant ir vykdant mobilizaciją, demobilizaciją, priimančios šalies paramą“, palyginti su visu teisės aktuose nustatytų priemonių skaičiumi, proc. </w:t>
            </w:r>
          </w:p>
        </w:tc>
        <w:tc>
          <w:tcPr>
            <w:tcW w:w="851" w:type="dxa"/>
            <w:hideMark/>
          </w:tcPr>
          <w:p w14:paraId="1A8E12B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576FC280"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75859D29"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21EB26FB" w14:textId="12EDFC01" w:rsidR="00C04703" w:rsidRPr="00EA4539" w:rsidRDefault="00444510" w:rsidP="007C2A02">
            <w:pPr>
              <w:spacing w:after="0" w:line="240" w:lineRule="auto"/>
              <w:jc w:val="center"/>
              <w:rPr>
                <w:rFonts w:eastAsia="Times New Roman" w:cs="Times New Roman"/>
                <w:color w:val="000000"/>
                <w:sz w:val="20"/>
                <w:szCs w:val="20"/>
                <w:highlight w:val="yellow"/>
                <w:lang w:eastAsia="lt-LT"/>
              </w:rPr>
            </w:pPr>
            <w:r w:rsidRPr="00444510">
              <w:rPr>
                <w:rFonts w:eastAsia="Times New Roman" w:cs="Times New Roman"/>
                <w:color w:val="000000"/>
                <w:sz w:val="20"/>
                <w:szCs w:val="20"/>
                <w:lang w:eastAsia="lt-LT"/>
              </w:rPr>
              <w:t>n.d.</w:t>
            </w:r>
          </w:p>
        </w:tc>
        <w:tc>
          <w:tcPr>
            <w:tcW w:w="1134" w:type="dxa"/>
          </w:tcPr>
          <w:p w14:paraId="55468291"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5678E292" w14:textId="6F1A0BE0"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350F935B" w14:textId="7698EFB3" w:rsidTr="00730DE0">
        <w:trPr>
          <w:trHeight w:val="585"/>
        </w:trPr>
        <w:tc>
          <w:tcPr>
            <w:tcW w:w="1134" w:type="dxa"/>
            <w:hideMark/>
          </w:tcPr>
          <w:p w14:paraId="0E09E7E5"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R-001-01-01-06-04</w:t>
            </w:r>
          </w:p>
        </w:tc>
        <w:tc>
          <w:tcPr>
            <w:tcW w:w="2835" w:type="dxa"/>
            <w:shd w:val="clear" w:color="000000" w:fill="FFFFFF"/>
            <w:hideMark/>
          </w:tcPr>
          <w:p w14:paraId="2D11E6D4"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Atliktų įmonių ir įstaigų, interneto svetainių, spaudos leidinių ir reklamos objektų patikrinimų skaičius (vnt.)</w:t>
            </w:r>
          </w:p>
        </w:tc>
        <w:tc>
          <w:tcPr>
            <w:tcW w:w="851" w:type="dxa"/>
            <w:hideMark/>
          </w:tcPr>
          <w:p w14:paraId="22D1140E" w14:textId="5662715B"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27</w:t>
            </w:r>
          </w:p>
        </w:tc>
        <w:tc>
          <w:tcPr>
            <w:tcW w:w="850" w:type="dxa"/>
            <w:hideMark/>
          </w:tcPr>
          <w:p w14:paraId="49FB2A09" w14:textId="20A98A61"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27</w:t>
            </w:r>
          </w:p>
        </w:tc>
        <w:tc>
          <w:tcPr>
            <w:tcW w:w="851" w:type="dxa"/>
            <w:hideMark/>
          </w:tcPr>
          <w:p w14:paraId="43888A03" w14:textId="7FD10A21"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27</w:t>
            </w:r>
          </w:p>
        </w:tc>
        <w:tc>
          <w:tcPr>
            <w:tcW w:w="992" w:type="dxa"/>
          </w:tcPr>
          <w:p w14:paraId="682380C2" w14:textId="728BE556" w:rsidR="00C04703" w:rsidRPr="0037014B" w:rsidRDefault="0037014B" w:rsidP="007C2A02">
            <w:pPr>
              <w:spacing w:after="0" w:line="240" w:lineRule="auto"/>
              <w:jc w:val="center"/>
              <w:rPr>
                <w:rFonts w:eastAsia="Times New Roman" w:cs="Times New Roman"/>
                <w:color w:val="000000"/>
                <w:sz w:val="20"/>
                <w:szCs w:val="20"/>
                <w:lang w:eastAsia="lt-LT"/>
              </w:rPr>
            </w:pPr>
            <w:r w:rsidRPr="0037014B">
              <w:rPr>
                <w:rFonts w:eastAsia="Times New Roman" w:cs="Times New Roman"/>
                <w:color w:val="000000"/>
                <w:sz w:val="20"/>
                <w:szCs w:val="20"/>
                <w:lang w:eastAsia="lt-LT"/>
              </w:rPr>
              <w:t>44</w:t>
            </w:r>
          </w:p>
        </w:tc>
        <w:tc>
          <w:tcPr>
            <w:tcW w:w="1134" w:type="dxa"/>
          </w:tcPr>
          <w:p w14:paraId="17F5FB87"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64309F1C" w14:textId="75A6B61B" w:rsidR="00C04703" w:rsidRPr="007C2A02" w:rsidRDefault="00C04703" w:rsidP="00C11FED">
            <w:pPr>
              <w:spacing w:after="0" w:line="240" w:lineRule="auto"/>
              <w:rPr>
                <w:rFonts w:eastAsia="Times New Roman" w:cs="Times New Roman"/>
                <w:color w:val="000000"/>
                <w:sz w:val="20"/>
                <w:szCs w:val="20"/>
                <w:lang w:eastAsia="lt-LT"/>
              </w:rPr>
            </w:pPr>
          </w:p>
        </w:tc>
      </w:tr>
      <w:tr w:rsidR="00C04703" w:rsidRPr="007C2A02" w14:paraId="5B0ADBDB" w14:textId="3854E364" w:rsidTr="00730DE0">
        <w:trPr>
          <w:trHeight w:val="585"/>
        </w:trPr>
        <w:tc>
          <w:tcPr>
            <w:tcW w:w="1134" w:type="dxa"/>
            <w:hideMark/>
          </w:tcPr>
          <w:p w14:paraId="3194CDB8"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R-001-01-01-06-05</w:t>
            </w:r>
          </w:p>
        </w:tc>
        <w:tc>
          <w:tcPr>
            <w:tcW w:w="2835" w:type="dxa"/>
            <w:shd w:val="clear" w:color="000000" w:fill="FFFFFF"/>
            <w:hideMark/>
          </w:tcPr>
          <w:p w14:paraId="34A4E682"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Parengtų ir savivaldybės interneto svetainėje paskelbtų atmintinių ir rekomendacijų skaičius, vnt.</w:t>
            </w:r>
          </w:p>
        </w:tc>
        <w:tc>
          <w:tcPr>
            <w:tcW w:w="851" w:type="dxa"/>
            <w:hideMark/>
          </w:tcPr>
          <w:p w14:paraId="352BDAD3"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w:t>
            </w:r>
          </w:p>
        </w:tc>
        <w:tc>
          <w:tcPr>
            <w:tcW w:w="850" w:type="dxa"/>
            <w:hideMark/>
          </w:tcPr>
          <w:p w14:paraId="6E76A31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w:t>
            </w:r>
          </w:p>
        </w:tc>
        <w:tc>
          <w:tcPr>
            <w:tcW w:w="851" w:type="dxa"/>
            <w:hideMark/>
          </w:tcPr>
          <w:p w14:paraId="585AE23F"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w:t>
            </w:r>
          </w:p>
        </w:tc>
        <w:tc>
          <w:tcPr>
            <w:tcW w:w="992" w:type="dxa"/>
          </w:tcPr>
          <w:p w14:paraId="31A67CB4" w14:textId="4D607A73" w:rsidR="00C04703" w:rsidRPr="0037014B" w:rsidRDefault="0037014B" w:rsidP="007C2A02">
            <w:pPr>
              <w:spacing w:after="0" w:line="240" w:lineRule="auto"/>
              <w:jc w:val="center"/>
              <w:rPr>
                <w:rFonts w:eastAsia="Times New Roman" w:cs="Times New Roman"/>
                <w:color w:val="000000"/>
                <w:sz w:val="20"/>
                <w:szCs w:val="20"/>
                <w:lang w:eastAsia="lt-LT"/>
              </w:rPr>
            </w:pPr>
            <w:r w:rsidRPr="0037014B">
              <w:rPr>
                <w:rFonts w:eastAsia="Times New Roman" w:cs="Times New Roman"/>
                <w:color w:val="000000"/>
                <w:sz w:val="20"/>
                <w:szCs w:val="20"/>
                <w:lang w:eastAsia="lt-LT"/>
              </w:rPr>
              <w:t>11</w:t>
            </w:r>
          </w:p>
        </w:tc>
        <w:tc>
          <w:tcPr>
            <w:tcW w:w="1134" w:type="dxa"/>
          </w:tcPr>
          <w:p w14:paraId="081E9187" w14:textId="77777777" w:rsidR="00C04703" w:rsidRPr="007C2A02" w:rsidRDefault="00C04703" w:rsidP="00C11FED">
            <w:pPr>
              <w:spacing w:after="0" w:line="240" w:lineRule="auto"/>
              <w:rPr>
                <w:rFonts w:eastAsia="Times New Roman" w:cs="Times New Roman"/>
                <w:color w:val="000000"/>
                <w:sz w:val="20"/>
                <w:szCs w:val="20"/>
                <w:lang w:eastAsia="lt-LT"/>
              </w:rPr>
            </w:pPr>
          </w:p>
        </w:tc>
        <w:tc>
          <w:tcPr>
            <w:tcW w:w="1985" w:type="dxa"/>
          </w:tcPr>
          <w:p w14:paraId="2BA45496" w14:textId="52BF1893" w:rsidR="00C04703" w:rsidRPr="007C2A02" w:rsidRDefault="00C04703" w:rsidP="00C11FED">
            <w:pPr>
              <w:spacing w:after="0" w:line="240" w:lineRule="auto"/>
              <w:rPr>
                <w:rFonts w:eastAsia="Times New Roman" w:cs="Times New Roman"/>
                <w:color w:val="000000"/>
                <w:sz w:val="20"/>
                <w:szCs w:val="20"/>
                <w:lang w:eastAsia="lt-LT"/>
              </w:rPr>
            </w:pPr>
          </w:p>
        </w:tc>
      </w:tr>
      <w:tr w:rsidR="00C04703" w:rsidRPr="007C2A02" w14:paraId="0B764CB6" w14:textId="5A4DCF7D" w:rsidTr="00730DE0">
        <w:trPr>
          <w:trHeight w:val="585"/>
        </w:trPr>
        <w:tc>
          <w:tcPr>
            <w:tcW w:w="1134" w:type="dxa"/>
            <w:hideMark/>
          </w:tcPr>
          <w:p w14:paraId="4AA151ED"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R-001-01-01-06-06</w:t>
            </w:r>
          </w:p>
        </w:tc>
        <w:tc>
          <w:tcPr>
            <w:tcW w:w="2835" w:type="dxa"/>
            <w:shd w:val="clear" w:color="000000" w:fill="FFFFFF"/>
            <w:hideMark/>
          </w:tcPr>
          <w:p w14:paraId="29D0C41F"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Neveiksnių asmenų būklės peržiūrėjimo komisijos inicijuotų asmens būklės peržiūrėjimo bylų skaičius (vnt.)</w:t>
            </w:r>
          </w:p>
        </w:tc>
        <w:tc>
          <w:tcPr>
            <w:tcW w:w="851" w:type="dxa"/>
            <w:hideMark/>
          </w:tcPr>
          <w:p w14:paraId="490096A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120</w:t>
            </w:r>
          </w:p>
        </w:tc>
        <w:tc>
          <w:tcPr>
            <w:tcW w:w="850" w:type="dxa"/>
            <w:hideMark/>
          </w:tcPr>
          <w:p w14:paraId="369F6F43"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120</w:t>
            </w:r>
          </w:p>
        </w:tc>
        <w:tc>
          <w:tcPr>
            <w:tcW w:w="851" w:type="dxa"/>
            <w:hideMark/>
          </w:tcPr>
          <w:p w14:paraId="1D7C2FD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120</w:t>
            </w:r>
          </w:p>
        </w:tc>
        <w:tc>
          <w:tcPr>
            <w:tcW w:w="992" w:type="dxa"/>
          </w:tcPr>
          <w:p w14:paraId="4043FE0F" w14:textId="49A8D7C3"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162</w:t>
            </w:r>
          </w:p>
        </w:tc>
        <w:tc>
          <w:tcPr>
            <w:tcW w:w="1134" w:type="dxa"/>
          </w:tcPr>
          <w:p w14:paraId="79EB09D0"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761DD5CF" w14:textId="1E8F5091" w:rsidR="00C04703" w:rsidRPr="007C2A02" w:rsidRDefault="00EA4539" w:rsidP="00C11FED">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Pagal poreikį</w:t>
            </w:r>
          </w:p>
        </w:tc>
      </w:tr>
      <w:tr w:rsidR="00C04703" w:rsidRPr="007C2A02" w14:paraId="19DE4F8D" w14:textId="71A05983" w:rsidTr="00730DE0">
        <w:trPr>
          <w:trHeight w:val="765"/>
        </w:trPr>
        <w:tc>
          <w:tcPr>
            <w:tcW w:w="1134" w:type="dxa"/>
            <w:hideMark/>
          </w:tcPr>
          <w:p w14:paraId="54698BA0"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R-001-01-01-06-07</w:t>
            </w:r>
          </w:p>
        </w:tc>
        <w:tc>
          <w:tcPr>
            <w:tcW w:w="2835" w:type="dxa"/>
            <w:shd w:val="clear" w:color="000000" w:fill="FFFFFF"/>
            <w:hideMark/>
          </w:tcPr>
          <w:p w14:paraId="701E6B17"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Išnagrinėtų Neveiksnių asmenų būklės peržiūrėjimo komisijos inicijuotų asmens būklės peržiūrėjimo bylų skaičius (vnt.)</w:t>
            </w:r>
          </w:p>
        </w:tc>
        <w:tc>
          <w:tcPr>
            <w:tcW w:w="851" w:type="dxa"/>
            <w:hideMark/>
          </w:tcPr>
          <w:p w14:paraId="59FF35C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120</w:t>
            </w:r>
          </w:p>
        </w:tc>
        <w:tc>
          <w:tcPr>
            <w:tcW w:w="850" w:type="dxa"/>
            <w:hideMark/>
          </w:tcPr>
          <w:p w14:paraId="2EBE3C9A"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120</w:t>
            </w:r>
          </w:p>
        </w:tc>
        <w:tc>
          <w:tcPr>
            <w:tcW w:w="851" w:type="dxa"/>
            <w:hideMark/>
          </w:tcPr>
          <w:p w14:paraId="5327B3B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120</w:t>
            </w:r>
          </w:p>
        </w:tc>
        <w:tc>
          <w:tcPr>
            <w:tcW w:w="992" w:type="dxa"/>
          </w:tcPr>
          <w:p w14:paraId="3526502B" w14:textId="7B127B4D"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120</w:t>
            </w:r>
          </w:p>
        </w:tc>
        <w:tc>
          <w:tcPr>
            <w:tcW w:w="1134" w:type="dxa"/>
          </w:tcPr>
          <w:p w14:paraId="7D00B561"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2F96E569" w14:textId="0E916FF5" w:rsidR="00C04703" w:rsidRPr="007C2A02" w:rsidRDefault="00C04703" w:rsidP="00C11FED">
            <w:pPr>
              <w:spacing w:after="0" w:line="240" w:lineRule="auto"/>
              <w:rPr>
                <w:rFonts w:eastAsia="Times New Roman" w:cs="Times New Roman"/>
                <w:color w:val="000000"/>
                <w:sz w:val="20"/>
                <w:szCs w:val="20"/>
                <w:lang w:eastAsia="lt-LT"/>
              </w:rPr>
            </w:pPr>
          </w:p>
        </w:tc>
      </w:tr>
      <w:tr w:rsidR="00C04703" w:rsidRPr="007C2A02" w14:paraId="008D0A3B" w14:textId="4AEBB97F" w:rsidTr="00730DE0">
        <w:trPr>
          <w:trHeight w:val="585"/>
        </w:trPr>
        <w:tc>
          <w:tcPr>
            <w:tcW w:w="1134" w:type="dxa"/>
            <w:hideMark/>
          </w:tcPr>
          <w:p w14:paraId="009E841B"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R-001-01-01-06-08</w:t>
            </w:r>
          </w:p>
        </w:tc>
        <w:tc>
          <w:tcPr>
            <w:tcW w:w="2835" w:type="dxa"/>
            <w:shd w:val="clear" w:color="000000" w:fill="FFFFFF"/>
            <w:hideMark/>
          </w:tcPr>
          <w:p w14:paraId="5C3EB5E8"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Neveiksnių asmenų būklės peržiūrėjimo komisijos priimtų sprendimų kreiptis į teismą skaičius (vnt.)</w:t>
            </w:r>
          </w:p>
        </w:tc>
        <w:tc>
          <w:tcPr>
            <w:tcW w:w="851" w:type="dxa"/>
            <w:hideMark/>
          </w:tcPr>
          <w:p w14:paraId="6CD564AA"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5</w:t>
            </w:r>
          </w:p>
        </w:tc>
        <w:tc>
          <w:tcPr>
            <w:tcW w:w="850" w:type="dxa"/>
            <w:hideMark/>
          </w:tcPr>
          <w:p w14:paraId="5183BBD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5</w:t>
            </w:r>
          </w:p>
        </w:tc>
        <w:tc>
          <w:tcPr>
            <w:tcW w:w="851" w:type="dxa"/>
            <w:hideMark/>
          </w:tcPr>
          <w:p w14:paraId="45C98769"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5</w:t>
            </w:r>
          </w:p>
        </w:tc>
        <w:tc>
          <w:tcPr>
            <w:tcW w:w="992" w:type="dxa"/>
          </w:tcPr>
          <w:p w14:paraId="5F5CA75A" w14:textId="0F1134C2"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Pr>
          <w:p w14:paraId="41757948"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50381A7F" w14:textId="00E942A9" w:rsidR="00C04703" w:rsidRPr="007C2A02" w:rsidRDefault="00EA4539" w:rsidP="00C11FED">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Pagal poreikį</w:t>
            </w:r>
          </w:p>
        </w:tc>
      </w:tr>
      <w:tr w:rsidR="00C04703" w:rsidRPr="007C2A02" w14:paraId="17B5A755" w14:textId="135D606B" w:rsidTr="00730DE0">
        <w:trPr>
          <w:trHeight w:val="585"/>
        </w:trPr>
        <w:tc>
          <w:tcPr>
            <w:tcW w:w="1134" w:type="dxa"/>
            <w:hideMark/>
          </w:tcPr>
          <w:p w14:paraId="3DCE2771"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R-001-01-01-06-09</w:t>
            </w:r>
          </w:p>
        </w:tc>
        <w:tc>
          <w:tcPr>
            <w:tcW w:w="2835" w:type="dxa"/>
            <w:shd w:val="clear" w:color="000000" w:fill="FFFFFF"/>
            <w:hideMark/>
          </w:tcPr>
          <w:p w14:paraId="28CBE1C3" w14:textId="0B86C9D6"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Socialinės paramos mokiniams išmokų administravimas, proc. (ne daugiau </w:t>
            </w:r>
            <w:r>
              <w:rPr>
                <w:rFonts w:eastAsia="Times New Roman" w:cs="Times New Roman"/>
                <w:color w:val="000000"/>
                <w:sz w:val="20"/>
                <w:szCs w:val="20"/>
                <w:lang w:eastAsia="lt-LT"/>
              </w:rPr>
              <w:t xml:space="preserve">kaip </w:t>
            </w:r>
            <w:r w:rsidRPr="007C2A02">
              <w:rPr>
                <w:rFonts w:eastAsia="Times New Roman" w:cs="Times New Roman"/>
                <w:color w:val="000000"/>
                <w:sz w:val="20"/>
                <w:szCs w:val="20"/>
                <w:lang w:eastAsia="lt-LT"/>
              </w:rPr>
              <w:t>4 proc. nuo valstybės skiriamų lėšų)</w:t>
            </w:r>
          </w:p>
        </w:tc>
        <w:tc>
          <w:tcPr>
            <w:tcW w:w="851" w:type="dxa"/>
            <w:hideMark/>
          </w:tcPr>
          <w:p w14:paraId="30A0AE43"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1F4A1190"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7790974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01077F92" w14:textId="0FAF0585"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134" w:type="dxa"/>
          </w:tcPr>
          <w:p w14:paraId="5C63D69C"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00489A07" w14:textId="52BA9E9D"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7EFACCD1" w14:textId="7C49B802" w:rsidTr="00730DE0">
        <w:trPr>
          <w:trHeight w:val="885"/>
        </w:trPr>
        <w:tc>
          <w:tcPr>
            <w:tcW w:w="1134" w:type="dxa"/>
            <w:hideMark/>
          </w:tcPr>
          <w:p w14:paraId="2EE13090"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lastRenderedPageBreak/>
              <w:t>R-001-01-01-06-10</w:t>
            </w:r>
          </w:p>
        </w:tc>
        <w:tc>
          <w:tcPr>
            <w:tcW w:w="2835" w:type="dxa"/>
            <w:shd w:val="clear" w:color="000000" w:fill="FFFFFF"/>
            <w:hideMark/>
          </w:tcPr>
          <w:p w14:paraId="1010CAA3"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Elektroniniu būdu pateiktų dokumentų dalis nuo visų gautų dokumentų dėl civilinės būklės aktų registravimo ir kitų su tuo susijusių paslaugų teikimo skaičiaus, proc.</w:t>
            </w:r>
          </w:p>
        </w:tc>
        <w:tc>
          <w:tcPr>
            <w:tcW w:w="851" w:type="dxa"/>
            <w:hideMark/>
          </w:tcPr>
          <w:p w14:paraId="6F3A8187" w14:textId="17BDD8FC"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850" w:type="dxa"/>
            <w:hideMark/>
          </w:tcPr>
          <w:p w14:paraId="328803FA" w14:textId="4066AC55" w:rsidR="00C04703" w:rsidRPr="007C2A02" w:rsidRDefault="005A311D" w:rsidP="007C2A02">
            <w:pPr>
              <w:spacing w:after="0" w:line="240" w:lineRule="auto"/>
              <w:jc w:val="center"/>
              <w:rPr>
                <w:rFonts w:eastAsia="Times New Roman" w:cs="Times New Roman"/>
                <w:color w:val="000000"/>
                <w:sz w:val="20"/>
                <w:szCs w:val="20"/>
                <w:lang w:eastAsia="lt-LT"/>
              </w:rPr>
            </w:pPr>
            <w:r w:rsidRPr="00943125">
              <w:rPr>
                <w:rFonts w:eastAsia="Times New Roman" w:cs="Times New Roman"/>
                <w:color w:val="000000"/>
                <w:sz w:val="20"/>
                <w:szCs w:val="20"/>
                <w:lang w:eastAsia="lt-LT"/>
              </w:rPr>
              <w:t>49</w:t>
            </w:r>
          </w:p>
        </w:tc>
        <w:tc>
          <w:tcPr>
            <w:tcW w:w="851" w:type="dxa"/>
            <w:hideMark/>
          </w:tcPr>
          <w:p w14:paraId="270D6DA8" w14:textId="3D71BEF6"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992" w:type="dxa"/>
          </w:tcPr>
          <w:p w14:paraId="493485B8" w14:textId="6AA2E5BA" w:rsidR="00C04703" w:rsidRPr="007C2A02" w:rsidRDefault="005C278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1134" w:type="dxa"/>
          </w:tcPr>
          <w:p w14:paraId="40E1EFCA"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33253125" w14:textId="7D2CF5E3"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448A0799" w14:textId="34DB2971" w:rsidTr="00730DE0">
        <w:trPr>
          <w:trHeight w:val="580"/>
        </w:trPr>
        <w:tc>
          <w:tcPr>
            <w:tcW w:w="1134" w:type="dxa"/>
            <w:hideMark/>
          </w:tcPr>
          <w:p w14:paraId="76905A1F"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R-001-01-01-06-11</w:t>
            </w:r>
          </w:p>
        </w:tc>
        <w:tc>
          <w:tcPr>
            <w:tcW w:w="2835" w:type="dxa"/>
            <w:shd w:val="clear" w:color="000000" w:fill="FFFFFF"/>
            <w:hideMark/>
          </w:tcPr>
          <w:p w14:paraId="1ADE3C31"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Archyvinių civilinės būklės aktų įrašų duomenų tvarkymas, vnt.</w:t>
            </w:r>
          </w:p>
        </w:tc>
        <w:tc>
          <w:tcPr>
            <w:tcW w:w="851" w:type="dxa"/>
            <w:hideMark/>
          </w:tcPr>
          <w:p w14:paraId="5AB7F10D" w14:textId="2AAA8B0E"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370</w:t>
            </w:r>
          </w:p>
        </w:tc>
        <w:tc>
          <w:tcPr>
            <w:tcW w:w="850" w:type="dxa"/>
            <w:hideMark/>
          </w:tcPr>
          <w:p w14:paraId="5DA763FA" w14:textId="5002F1FC"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350</w:t>
            </w:r>
          </w:p>
        </w:tc>
        <w:tc>
          <w:tcPr>
            <w:tcW w:w="851" w:type="dxa"/>
            <w:hideMark/>
          </w:tcPr>
          <w:p w14:paraId="79B34901" w14:textId="1EE673B9"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360</w:t>
            </w:r>
          </w:p>
        </w:tc>
        <w:tc>
          <w:tcPr>
            <w:tcW w:w="992" w:type="dxa"/>
          </w:tcPr>
          <w:p w14:paraId="6E04ADBC" w14:textId="43F78A63" w:rsidR="00C04703" w:rsidRPr="007C2A02" w:rsidRDefault="005C278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288</w:t>
            </w:r>
          </w:p>
        </w:tc>
        <w:tc>
          <w:tcPr>
            <w:tcW w:w="1134" w:type="dxa"/>
          </w:tcPr>
          <w:p w14:paraId="6EC156EE"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56D19516" w14:textId="2AC664DB" w:rsidR="00C04703" w:rsidRPr="007C2A02" w:rsidRDefault="005C278D" w:rsidP="00C11FED">
            <w:pPr>
              <w:spacing w:after="0" w:line="240" w:lineRule="auto"/>
              <w:rPr>
                <w:rFonts w:eastAsia="Times New Roman" w:cs="Times New Roman"/>
                <w:color w:val="000000"/>
                <w:sz w:val="20"/>
                <w:szCs w:val="20"/>
                <w:lang w:eastAsia="lt-LT"/>
              </w:rPr>
            </w:pPr>
            <w:r>
              <w:rPr>
                <w:rFonts w:eastAsia="Times New Roman" w:cs="Times New Roman"/>
                <w:sz w:val="20"/>
                <w:szCs w:val="20"/>
                <w:lang w:eastAsia="lt-LT"/>
              </w:rPr>
              <w:t>Į</w:t>
            </w:r>
            <w:r w:rsidRPr="002119FD">
              <w:rPr>
                <w:rFonts w:eastAsia="Times New Roman" w:cs="Times New Roman"/>
                <w:sz w:val="20"/>
                <w:szCs w:val="20"/>
                <w:lang w:eastAsia="lt-LT"/>
              </w:rPr>
              <w:t>rašų skaičius buvo mažesnis, nes ataskaitiniu laikotarpiu</w:t>
            </w:r>
            <w:r>
              <w:rPr>
                <w:rFonts w:eastAsia="Times New Roman" w:cs="Times New Roman"/>
                <w:sz w:val="20"/>
                <w:szCs w:val="20"/>
                <w:lang w:eastAsia="lt-LT"/>
              </w:rPr>
              <w:t xml:space="preserve"> </w:t>
            </w:r>
            <w:r w:rsidRPr="00737EA2">
              <w:rPr>
                <w:rFonts w:eastAsia="Times New Roman" w:cs="Times New Roman"/>
                <w:sz w:val="20"/>
                <w:szCs w:val="20"/>
                <w:lang w:eastAsia="lt-LT"/>
              </w:rPr>
              <w:t>Registrų centr</w:t>
            </w:r>
            <w:r w:rsidR="00B15B02" w:rsidRPr="00737EA2">
              <w:rPr>
                <w:rFonts w:eastAsia="Times New Roman" w:cs="Times New Roman"/>
                <w:sz w:val="20"/>
                <w:szCs w:val="20"/>
                <w:lang w:eastAsia="lt-LT"/>
              </w:rPr>
              <w:t>ui</w:t>
            </w:r>
            <w:r w:rsidRPr="00737EA2">
              <w:rPr>
                <w:rFonts w:eastAsia="Times New Roman" w:cs="Times New Roman"/>
                <w:sz w:val="20"/>
                <w:szCs w:val="20"/>
                <w:lang w:eastAsia="lt-LT"/>
              </w:rPr>
              <w:t xml:space="preserve"> </w:t>
            </w:r>
            <w:r w:rsidR="00B15B02" w:rsidRPr="00737EA2">
              <w:rPr>
                <w:rFonts w:eastAsia="Times New Roman" w:cs="Times New Roman"/>
                <w:sz w:val="20"/>
                <w:szCs w:val="20"/>
                <w:lang w:eastAsia="lt-LT"/>
              </w:rPr>
              <w:t xml:space="preserve">suvesti į sistemą </w:t>
            </w:r>
            <w:r w:rsidRPr="00737EA2">
              <w:rPr>
                <w:rFonts w:eastAsia="Times New Roman" w:cs="Times New Roman"/>
                <w:sz w:val="20"/>
                <w:szCs w:val="20"/>
                <w:lang w:eastAsia="lt-LT"/>
              </w:rPr>
              <w:t>buvo perduotos 1986–1992 m. nuolat saugomos bylos.</w:t>
            </w:r>
          </w:p>
        </w:tc>
      </w:tr>
      <w:tr w:rsidR="00C04703" w:rsidRPr="007C2A02" w14:paraId="0F0279A6" w14:textId="4151604F" w:rsidTr="00730DE0">
        <w:trPr>
          <w:trHeight w:val="2340"/>
        </w:trPr>
        <w:tc>
          <w:tcPr>
            <w:tcW w:w="1134" w:type="dxa"/>
            <w:hideMark/>
          </w:tcPr>
          <w:p w14:paraId="7E524D9F"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R-001-01-01-06-12</w:t>
            </w:r>
          </w:p>
        </w:tc>
        <w:tc>
          <w:tcPr>
            <w:tcW w:w="2835" w:type="dxa"/>
            <w:shd w:val="clear" w:color="000000" w:fill="FFFFFF"/>
            <w:hideMark/>
          </w:tcPr>
          <w:p w14:paraId="3678D32F"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Pirminės valstybės garantuojamos teisinės pagalbos specialistų netiksliai (netinkamai) (apima tiek netiksliai užpildytus prašymus, kai reikia rinkti papildomą</w:t>
            </w:r>
            <w:r w:rsidRPr="007C2A02">
              <w:rPr>
                <w:rFonts w:eastAsia="Times New Roman" w:cs="Times New Roman"/>
                <w:color w:val="000000"/>
                <w:sz w:val="20"/>
                <w:szCs w:val="20"/>
                <w:lang w:eastAsia="lt-LT"/>
              </w:rPr>
              <w:br/>
              <w:t>informaciją, tiek nepagrįstai, esant antrinės teisinės pagalbos neteikimo pagrindams, užpildytus prašymus) užpildytų prašymų suteikti antrinę valstybės garantuojamą teisinę pagalbą skaičius nuo visų savivaldybių parengtų prašymų suteikti antrinę teisinę pagalbą skaičiaus, proc.</w:t>
            </w:r>
          </w:p>
        </w:tc>
        <w:tc>
          <w:tcPr>
            <w:tcW w:w="851" w:type="dxa"/>
            <w:hideMark/>
          </w:tcPr>
          <w:p w14:paraId="544A86D1" w14:textId="23FBEF88"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850" w:type="dxa"/>
            <w:hideMark/>
          </w:tcPr>
          <w:p w14:paraId="4A22EA79" w14:textId="73B3F502"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851" w:type="dxa"/>
            <w:hideMark/>
          </w:tcPr>
          <w:p w14:paraId="388A0909" w14:textId="654BCE4C" w:rsidR="00C04703" w:rsidRPr="007C2A02" w:rsidRDefault="005A311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992" w:type="dxa"/>
          </w:tcPr>
          <w:p w14:paraId="22897962" w14:textId="574820B6" w:rsidR="00C04703" w:rsidRPr="007C2A02" w:rsidRDefault="00EA4539"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1,2</w:t>
            </w:r>
          </w:p>
        </w:tc>
        <w:tc>
          <w:tcPr>
            <w:tcW w:w="1134" w:type="dxa"/>
          </w:tcPr>
          <w:p w14:paraId="0FD964D6"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69E87F14" w14:textId="0A30DEA0"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71AB582A" w14:textId="17600DF1" w:rsidTr="00730DE0">
        <w:trPr>
          <w:trHeight w:val="765"/>
        </w:trPr>
        <w:tc>
          <w:tcPr>
            <w:tcW w:w="1134" w:type="dxa"/>
            <w:hideMark/>
          </w:tcPr>
          <w:p w14:paraId="6D018EFF"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R-001-01-01-06-13</w:t>
            </w:r>
          </w:p>
        </w:tc>
        <w:tc>
          <w:tcPr>
            <w:tcW w:w="2835" w:type="dxa"/>
            <w:shd w:val="clear" w:color="000000" w:fill="FFFFFF"/>
            <w:hideMark/>
          </w:tcPr>
          <w:p w14:paraId="6FD7C797" w14:textId="6A1C35BC" w:rsidR="00C04703" w:rsidRPr="007C2A02" w:rsidRDefault="00C04703" w:rsidP="007F0371">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Gyvenamosios vietos deklaracijų, asmenų pa</w:t>
            </w:r>
            <w:r w:rsidR="007F0371">
              <w:rPr>
                <w:rFonts w:eastAsia="Times New Roman" w:cs="Times New Roman"/>
                <w:color w:val="000000"/>
                <w:sz w:val="20"/>
                <w:szCs w:val="20"/>
                <w:lang w:eastAsia="lt-LT"/>
              </w:rPr>
              <w:t>teiktų elektroniniu būdu, dalis</w:t>
            </w:r>
            <w:r w:rsidRPr="007C2A02">
              <w:rPr>
                <w:rFonts w:eastAsia="Times New Roman" w:cs="Times New Roman"/>
                <w:color w:val="000000"/>
                <w:sz w:val="20"/>
                <w:szCs w:val="20"/>
                <w:lang w:eastAsia="lt-LT"/>
              </w:rPr>
              <w:t xml:space="preserve"> </w:t>
            </w:r>
          </w:p>
        </w:tc>
        <w:tc>
          <w:tcPr>
            <w:tcW w:w="851" w:type="dxa"/>
            <w:hideMark/>
          </w:tcPr>
          <w:p w14:paraId="4410EEE8" w14:textId="078B6B03" w:rsidR="00C04703" w:rsidRPr="007C2A02" w:rsidRDefault="00775E8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50,2</w:t>
            </w:r>
          </w:p>
        </w:tc>
        <w:tc>
          <w:tcPr>
            <w:tcW w:w="850" w:type="dxa"/>
            <w:hideMark/>
          </w:tcPr>
          <w:p w14:paraId="58AA0848" w14:textId="102BF28F" w:rsidR="00C04703" w:rsidRPr="007C2A02" w:rsidRDefault="00775E8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50,9</w:t>
            </w:r>
          </w:p>
        </w:tc>
        <w:tc>
          <w:tcPr>
            <w:tcW w:w="851" w:type="dxa"/>
            <w:hideMark/>
          </w:tcPr>
          <w:p w14:paraId="0E0C8F5F" w14:textId="3D0F3E2E" w:rsidR="00C04703" w:rsidRPr="007C2A02" w:rsidRDefault="00775E8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51,6</w:t>
            </w:r>
          </w:p>
        </w:tc>
        <w:tc>
          <w:tcPr>
            <w:tcW w:w="992" w:type="dxa"/>
          </w:tcPr>
          <w:p w14:paraId="12E4E17E" w14:textId="5E2BFBDC"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50,1</w:t>
            </w:r>
          </w:p>
        </w:tc>
        <w:tc>
          <w:tcPr>
            <w:tcW w:w="1134" w:type="dxa"/>
          </w:tcPr>
          <w:p w14:paraId="2F5905A4" w14:textId="77777777" w:rsidR="00C04703" w:rsidRPr="005D28D3" w:rsidRDefault="00C04703" w:rsidP="00AC6D38">
            <w:pPr>
              <w:spacing w:after="0" w:line="240" w:lineRule="auto"/>
              <w:rPr>
                <w:rFonts w:eastAsia="Times New Roman" w:cs="Times New Roman"/>
                <w:color w:val="000000"/>
                <w:sz w:val="20"/>
                <w:szCs w:val="20"/>
                <w:lang w:eastAsia="lt-LT"/>
              </w:rPr>
            </w:pPr>
          </w:p>
        </w:tc>
        <w:tc>
          <w:tcPr>
            <w:tcW w:w="1985" w:type="dxa"/>
          </w:tcPr>
          <w:p w14:paraId="5B038AB3" w14:textId="3DAEE105" w:rsidR="00C04703" w:rsidRPr="00C82544" w:rsidRDefault="00C04703" w:rsidP="00AC6D38">
            <w:pPr>
              <w:spacing w:after="0" w:line="240" w:lineRule="auto"/>
              <w:rPr>
                <w:rFonts w:eastAsia="Times New Roman" w:cs="Times New Roman"/>
                <w:color w:val="000000"/>
                <w:sz w:val="20"/>
                <w:szCs w:val="20"/>
                <w:highlight w:val="yellow"/>
                <w:lang w:eastAsia="lt-LT"/>
              </w:rPr>
            </w:pPr>
          </w:p>
        </w:tc>
      </w:tr>
      <w:tr w:rsidR="00C04703" w:rsidRPr="007C2A02" w14:paraId="5D9C4C90" w14:textId="31ECDF0D" w:rsidTr="00730DE0">
        <w:trPr>
          <w:trHeight w:val="833"/>
        </w:trPr>
        <w:tc>
          <w:tcPr>
            <w:tcW w:w="1134" w:type="dxa"/>
            <w:hideMark/>
          </w:tcPr>
          <w:p w14:paraId="556248B4"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R-001-01-01-06-14</w:t>
            </w:r>
          </w:p>
        </w:tc>
        <w:tc>
          <w:tcPr>
            <w:tcW w:w="2835" w:type="dxa"/>
            <w:shd w:val="clear" w:color="000000" w:fill="FFFFFF"/>
            <w:hideMark/>
          </w:tcPr>
          <w:p w14:paraId="368C0E90"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Savivaldybės pasirengimo reaguoti į ekstremalias situacijas lygis, ne žemesnis kaip, proc.</w:t>
            </w:r>
          </w:p>
        </w:tc>
        <w:tc>
          <w:tcPr>
            <w:tcW w:w="851" w:type="dxa"/>
            <w:hideMark/>
          </w:tcPr>
          <w:p w14:paraId="361776BE" w14:textId="2DF754CC" w:rsidR="00C04703" w:rsidRPr="007C2A02" w:rsidRDefault="00775E8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87</w:t>
            </w:r>
          </w:p>
        </w:tc>
        <w:tc>
          <w:tcPr>
            <w:tcW w:w="850" w:type="dxa"/>
            <w:hideMark/>
          </w:tcPr>
          <w:p w14:paraId="3D3314FD" w14:textId="7C5D13E7" w:rsidR="00C04703" w:rsidRPr="007C2A02" w:rsidRDefault="00775E8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87</w:t>
            </w:r>
          </w:p>
        </w:tc>
        <w:tc>
          <w:tcPr>
            <w:tcW w:w="851" w:type="dxa"/>
            <w:hideMark/>
          </w:tcPr>
          <w:p w14:paraId="6BB91010" w14:textId="2F87D36D" w:rsidR="00C04703" w:rsidRPr="007C2A02" w:rsidRDefault="00775E83"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87</w:t>
            </w:r>
          </w:p>
        </w:tc>
        <w:tc>
          <w:tcPr>
            <w:tcW w:w="992" w:type="dxa"/>
          </w:tcPr>
          <w:p w14:paraId="35AA3411" w14:textId="4F4BD870" w:rsidR="00C04703" w:rsidRPr="007C2A02" w:rsidRDefault="0037014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87</w:t>
            </w:r>
          </w:p>
        </w:tc>
        <w:tc>
          <w:tcPr>
            <w:tcW w:w="1134" w:type="dxa"/>
          </w:tcPr>
          <w:p w14:paraId="2626044C" w14:textId="77777777" w:rsidR="00C04703" w:rsidRDefault="00C04703" w:rsidP="00AC6D38">
            <w:pPr>
              <w:spacing w:after="0" w:line="240" w:lineRule="auto"/>
              <w:rPr>
                <w:rFonts w:eastAsia="Times New Roman" w:cs="Times New Roman"/>
                <w:color w:val="000000"/>
                <w:sz w:val="20"/>
                <w:szCs w:val="20"/>
                <w:lang w:eastAsia="lt-LT"/>
              </w:rPr>
            </w:pPr>
          </w:p>
        </w:tc>
        <w:tc>
          <w:tcPr>
            <w:tcW w:w="1985" w:type="dxa"/>
          </w:tcPr>
          <w:p w14:paraId="6735D062" w14:textId="4C09BBCB" w:rsidR="00C04703" w:rsidRPr="007C2A02" w:rsidRDefault="00C04703" w:rsidP="00AC6D38">
            <w:pPr>
              <w:spacing w:after="0" w:line="240" w:lineRule="auto"/>
              <w:rPr>
                <w:rFonts w:eastAsia="Times New Roman" w:cs="Times New Roman"/>
                <w:color w:val="000000"/>
                <w:sz w:val="20"/>
                <w:szCs w:val="20"/>
                <w:lang w:eastAsia="lt-LT"/>
              </w:rPr>
            </w:pPr>
          </w:p>
        </w:tc>
      </w:tr>
      <w:tr w:rsidR="00C04703" w:rsidRPr="007C2A02" w14:paraId="60AE731E" w14:textId="16883791" w:rsidTr="00730DE0">
        <w:trPr>
          <w:trHeight w:val="900"/>
        </w:trPr>
        <w:tc>
          <w:tcPr>
            <w:tcW w:w="1134" w:type="dxa"/>
            <w:hideMark/>
          </w:tcPr>
          <w:p w14:paraId="503208BA"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R-001-01-01-06-15</w:t>
            </w:r>
          </w:p>
        </w:tc>
        <w:tc>
          <w:tcPr>
            <w:tcW w:w="2835" w:type="dxa"/>
            <w:shd w:val="clear" w:color="000000" w:fill="FFFFFF"/>
            <w:hideMark/>
          </w:tcPr>
          <w:p w14:paraId="2A85AE4C"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Vietos savivaldos įstatyme numatytų 7 valstybės deleguotų žemės ūkio funkcijų vykdymo užtikrinimas, proc. </w:t>
            </w:r>
          </w:p>
        </w:tc>
        <w:tc>
          <w:tcPr>
            <w:tcW w:w="851" w:type="dxa"/>
            <w:hideMark/>
          </w:tcPr>
          <w:p w14:paraId="657C749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7290F28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3DB44D8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490F07E3" w14:textId="0E7A6624"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134" w:type="dxa"/>
          </w:tcPr>
          <w:p w14:paraId="079FF5D0"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02C861BD" w14:textId="1B7F8F0F"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28C35FBC" w14:textId="5C5A3BA4" w:rsidTr="00730DE0">
        <w:trPr>
          <w:trHeight w:val="840"/>
        </w:trPr>
        <w:tc>
          <w:tcPr>
            <w:tcW w:w="1134" w:type="dxa"/>
            <w:hideMark/>
          </w:tcPr>
          <w:p w14:paraId="1F833612"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R-001-01-01-06-16</w:t>
            </w:r>
          </w:p>
        </w:tc>
        <w:tc>
          <w:tcPr>
            <w:tcW w:w="2835" w:type="dxa"/>
            <w:shd w:val="clear" w:color="000000" w:fill="FFFFFF"/>
            <w:hideMark/>
          </w:tcPr>
          <w:p w14:paraId="07BE00CC"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Savivaldybės panaudotų dotacijų dalis nuo visų savivaldybei priskirtų archyvinių dokumentų tvarkymo funkcijai atlikti skirtų asignavimų dalies, proc.</w:t>
            </w:r>
          </w:p>
        </w:tc>
        <w:tc>
          <w:tcPr>
            <w:tcW w:w="851" w:type="dxa"/>
            <w:hideMark/>
          </w:tcPr>
          <w:p w14:paraId="1F3144B0" w14:textId="4987400D"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99</w:t>
            </w:r>
            <w:r w:rsidR="00225EBB">
              <w:rPr>
                <w:rFonts w:eastAsia="Times New Roman" w:cs="Times New Roman"/>
                <w:color w:val="000000"/>
                <w:sz w:val="20"/>
                <w:szCs w:val="20"/>
                <w:lang w:eastAsia="lt-LT"/>
              </w:rPr>
              <w:t>,6</w:t>
            </w:r>
          </w:p>
        </w:tc>
        <w:tc>
          <w:tcPr>
            <w:tcW w:w="850" w:type="dxa"/>
            <w:hideMark/>
          </w:tcPr>
          <w:p w14:paraId="4024DEB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99,6</w:t>
            </w:r>
          </w:p>
        </w:tc>
        <w:tc>
          <w:tcPr>
            <w:tcW w:w="851" w:type="dxa"/>
            <w:hideMark/>
          </w:tcPr>
          <w:p w14:paraId="6180F6F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99,6</w:t>
            </w:r>
          </w:p>
        </w:tc>
        <w:tc>
          <w:tcPr>
            <w:tcW w:w="992" w:type="dxa"/>
          </w:tcPr>
          <w:p w14:paraId="2B8F0519" w14:textId="39D3EB7B" w:rsidR="00C04703" w:rsidRPr="007C2A02" w:rsidRDefault="009F3A7A"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134" w:type="dxa"/>
          </w:tcPr>
          <w:p w14:paraId="5E42BDC6"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0CAEF453" w14:textId="78FB4472"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6153D439" w14:textId="2EDFD44B" w:rsidTr="00730DE0">
        <w:trPr>
          <w:trHeight w:val="780"/>
        </w:trPr>
        <w:tc>
          <w:tcPr>
            <w:tcW w:w="1134" w:type="dxa"/>
            <w:hideMark/>
          </w:tcPr>
          <w:p w14:paraId="6A3C65FE"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R-001-01-01-06-17</w:t>
            </w:r>
          </w:p>
        </w:tc>
        <w:tc>
          <w:tcPr>
            <w:tcW w:w="2835" w:type="dxa"/>
            <w:shd w:val="clear" w:color="000000" w:fill="FFFFFF"/>
            <w:hideMark/>
          </w:tcPr>
          <w:p w14:paraId="2A21B20B"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Tarpinstitucinio bendradarbiavimo koordinatoriaus pareigybių skaičiaus savivaldybėje finansavimas</w:t>
            </w:r>
          </w:p>
        </w:tc>
        <w:tc>
          <w:tcPr>
            <w:tcW w:w="851" w:type="dxa"/>
            <w:hideMark/>
          </w:tcPr>
          <w:p w14:paraId="69B811A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850" w:type="dxa"/>
            <w:hideMark/>
          </w:tcPr>
          <w:p w14:paraId="5589522F"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851" w:type="dxa"/>
            <w:hideMark/>
          </w:tcPr>
          <w:p w14:paraId="1022C93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992" w:type="dxa"/>
          </w:tcPr>
          <w:p w14:paraId="218E0B4A" w14:textId="6D325EAD"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Pr>
          <w:p w14:paraId="18B3BA6A"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5BE0074D" w14:textId="41774C37"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1ED407CE" w14:textId="3C850ECE" w:rsidTr="00730DE0">
        <w:trPr>
          <w:trHeight w:val="1065"/>
        </w:trPr>
        <w:tc>
          <w:tcPr>
            <w:tcW w:w="1134" w:type="dxa"/>
            <w:hideMark/>
          </w:tcPr>
          <w:p w14:paraId="68016D57"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R-001-01-01-06-18</w:t>
            </w:r>
          </w:p>
        </w:tc>
        <w:tc>
          <w:tcPr>
            <w:tcW w:w="2835" w:type="dxa"/>
            <w:hideMark/>
          </w:tcPr>
          <w:p w14:paraId="19CC8C42"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Asmenų iš užimtumo didinimo programų dalyvių skaičiaus dalis, proc., kuri pasibaigus užimtumo didinimo programoms po 6 mėnesių dirbs arba vykdys savarankišką veiklą </w:t>
            </w:r>
          </w:p>
        </w:tc>
        <w:tc>
          <w:tcPr>
            <w:tcW w:w="851" w:type="dxa"/>
            <w:hideMark/>
          </w:tcPr>
          <w:p w14:paraId="572D77CC" w14:textId="1C9F6167" w:rsidR="00C04703" w:rsidRPr="00EC7F9E" w:rsidRDefault="00225EBB"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5</w:t>
            </w:r>
          </w:p>
        </w:tc>
        <w:tc>
          <w:tcPr>
            <w:tcW w:w="850" w:type="dxa"/>
            <w:hideMark/>
          </w:tcPr>
          <w:p w14:paraId="0659B351" w14:textId="77777777" w:rsidR="00C04703" w:rsidRPr="00EC7F9E" w:rsidRDefault="00C04703" w:rsidP="007C2A02">
            <w:pPr>
              <w:spacing w:after="0" w:line="240" w:lineRule="auto"/>
              <w:jc w:val="center"/>
              <w:rPr>
                <w:rFonts w:eastAsia="Times New Roman" w:cs="Times New Roman"/>
                <w:sz w:val="20"/>
                <w:szCs w:val="20"/>
                <w:lang w:eastAsia="lt-LT"/>
              </w:rPr>
            </w:pPr>
            <w:r w:rsidRPr="00EC7F9E">
              <w:rPr>
                <w:rFonts w:eastAsia="Times New Roman" w:cs="Times New Roman"/>
                <w:sz w:val="20"/>
                <w:szCs w:val="20"/>
                <w:lang w:eastAsia="lt-LT"/>
              </w:rPr>
              <w:t>10</w:t>
            </w:r>
          </w:p>
        </w:tc>
        <w:tc>
          <w:tcPr>
            <w:tcW w:w="851" w:type="dxa"/>
            <w:hideMark/>
          </w:tcPr>
          <w:p w14:paraId="3A40D49C" w14:textId="77777777" w:rsidR="00C04703" w:rsidRPr="00EC7F9E" w:rsidRDefault="00C04703" w:rsidP="007C2A02">
            <w:pPr>
              <w:spacing w:after="0" w:line="240" w:lineRule="auto"/>
              <w:jc w:val="center"/>
              <w:rPr>
                <w:rFonts w:eastAsia="Times New Roman" w:cs="Times New Roman"/>
                <w:sz w:val="20"/>
                <w:szCs w:val="20"/>
                <w:lang w:eastAsia="lt-LT"/>
              </w:rPr>
            </w:pPr>
            <w:r w:rsidRPr="00EC7F9E">
              <w:rPr>
                <w:rFonts w:eastAsia="Times New Roman" w:cs="Times New Roman"/>
                <w:sz w:val="20"/>
                <w:szCs w:val="20"/>
                <w:lang w:eastAsia="lt-LT"/>
              </w:rPr>
              <w:t>10</w:t>
            </w:r>
          </w:p>
        </w:tc>
        <w:tc>
          <w:tcPr>
            <w:tcW w:w="992" w:type="dxa"/>
          </w:tcPr>
          <w:p w14:paraId="642948A0" w14:textId="4067044A" w:rsidR="00C04703" w:rsidRPr="00EC7F9E" w:rsidRDefault="00C8254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5</w:t>
            </w:r>
          </w:p>
        </w:tc>
        <w:tc>
          <w:tcPr>
            <w:tcW w:w="1134" w:type="dxa"/>
          </w:tcPr>
          <w:p w14:paraId="12912D23" w14:textId="77777777" w:rsidR="00C04703" w:rsidRPr="00FD029F" w:rsidRDefault="00C04703" w:rsidP="007C2A02">
            <w:pPr>
              <w:spacing w:after="0" w:line="240" w:lineRule="auto"/>
              <w:jc w:val="center"/>
              <w:rPr>
                <w:rFonts w:eastAsia="Times New Roman" w:cs="Times New Roman"/>
                <w:color w:val="000000"/>
                <w:sz w:val="20"/>
                <w:szCs w:val="20"/>
                <w:highlight w:val="yellow"/>
                <w:lang w:eastAsia="lt-LT"/>
              </w:rPr>
            </w:pPr>
          </w:p>
        </w:tc>
        <w:tc>
          <w:tcPr>
            <w:tcW w:w="1985" w:type="dxa"/>
          </w:tcPr>
          <w:p w14:paraId="5795DC03" w14:textId="42034595" w:rsidR="00C04703" w:rsidRPr="00FD029F" w:rsidRDefault="00C04703" w:rsidP="007C2A02">
            <w:pPr>
              <w:spacing w:after="0" w:line="240" w:lineRule="auto"/>
              <w:jc w:val="center"/>
              <w:rPr>
                <w:rFonts w:eastAsia="Times New Roman" w:cs="Times New Roman"/>
                <w:color w:val="000000"/>
                <w:sz w:val="20"/>
                <w:szCs w:val="20"/>
                <w:highlight w:val="yellow"/>
                <w:lang w:eastAsia="lt-LT"/>
              </w:rPr>
            </w:pPr>
          </w:p>
        </w:tc>
      </w:tr>
      <w:tr w:rsidR="00C04703" w:rsidRPr="007C2A02" w14:paraId="30DA6BED" w14:textId="2B263D80" w:rsidTr="00730DE0">
        <w:trPr>
          <w:trHeight w:val="810"/>
        </w:trPr>
        <w:tc>
          <w:tcPr>
            <w:tcW w:w="1134" w:type="dxa"/>
            <w:hideMark/>
          </w:tcPr>
          <w:p w14:paraId="473C2FF8"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R-001-01-01-06-19</w:t>
            </w:r>
          </w:p>
        </w:tc>
        <w:tc>
          <w:tcPr>
            <w:tcW w:w="2835" w:type="dxa"/>
            <w:shd w:val="clear" w:color="000000" w:fill="FFFFFF"/>
            <w:hideMark/>
          </w:tcPr>
          <w:p w14:paraId="6B091788"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Jaunimo reikalų koordinatoriams savivaldybėse rekomenduotų atlikti užduočių įgyvendinimas (ne mažiau, </w:t>
            </w:r>
            <w:r w:rsidRPr="007C2A02">
              <w:rPr>
                <w:rFonts w:eastAsia="Times New Roman" w:cs="Times New Roman"/>
                <w:color w:val="000000"/>
                <w:sz w:val="20"/>
                <w:szCs w:val="20"/>
                <w:lang w:eastAsia="lt-LT"/>
              </w:rPr>
              <w:lastRenderedPageBreak/>
              <w:t>kaip), proc.</w:t>
            </w:r>
          </w:p>
        </w:tc>
        <w:tc>
          <w:tcPr>
            <w:tcW w:w="851" w:type="dxa"/>
            <w:hideMark/>
          </w:tcPr>
          <w:p w14:paraId="56D89F76" w14:textId="1F2A3492" w:rsidR="00C04703" w:rsidRPr="007C2A02" w:rsidRDefault="00225EB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lastRenderedPageBreak/>
              <w:t>80</w:t>
            </w:r>
          </w:p>
        </w:tc>
        <w:tc>
          <w:tcPr>
            <w:tcW w:w="850" w:type="dxa"/>
            <w:hideMark/>
          </w:tcPr>
          <w:p w14:paraId="4F6A50CD" w14:textId="1E15E780" w:rsidR="00C04703" w:rsidRPr="007C2A02" w:rsidRDefault="00225EB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85</w:t>
            </w:r>
          </w:p>
        </w:tc>
        <w:tc>
          <w:tcPr>
            <w:tcW w:w="851" w:type="dxa"/>
            <w:hideMark/>
          </w:tcPr>
          <w:p w14:paraId="3CAAA7A2" w14:textId="24EF1D0D" w:rsidR="00C04703" w:rsidRPr="007C2A02" w:rsidRDefault="00225EB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85</w:t>
            </w:r>
          </w:p>
        </w:tc>
        <w:tc>
          <w:tcPr>
            <w:tcW w:w="992" w:type="dxa"/>
          </w:tcPr>
          <w:p w14:paraId="79EDBF8D" w14:textId="4B1C6505"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n.d.</w:t>
            </w:r>
          </w:p>
        </w:tc>
        <w:tc>
          <w:tcPr>
            <w:tcW w:w="1134" w:type="dxa"/>
          </w:tcPr>
          <w:p w14:paraId="72EDA39D" w14:textId="77777777"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985" w:type="dxa"/>
          </w:tcPr>
          <w:p w14:paraId="75122C3E" w14:textId="07FC1827"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 xml:space="preserve">Duomenys bus </w:t>
            </w:r>
            <w:r w:rsidRPr="00737EA2">
              <w:rPr>
                <w:rFonts w:eastAsia="Times New Roman" w:cs="Times New Roman"/>
                <w:color w:val="000000"/>
                <w:sz w:val="20"/>
                <w:szCs w:val="20"/>
                <w:lang w:eastAsia="lt-LT"/>
              </w:rPr>
              <w:t>gauti</w:t>
            </w:r>
            <w:r w:rsidR="00B15B02" w:rsidRPr="00737EA2">
              <w:rPr>
                <w:rFonts w:eastAsia="Times New Roman" w:cs="Times New Roman"/>
                <w:color w:val="000000"/>
                <w:sz w:val="20"/>
                <w:szCs w:val="20"/>
                <w:lang w:eastAsia="lt-LT"/>
              </w:rPr>
              <w:t>,</w:t>
            </w:r>
            <w:r>
              <w:rPr>
                <w:rFonts w:eastAsia="Times New Roman" w:cs="Times New Roman"/>
                <w:color w:val="000000"/>
                <w:sz w:val="20"/>
                <w:szCs w:val="20"/>
                <w:lang w:eastAsia="lt-LT"/>
              </w:rPr>
              <w:t xml:space="preserve"> kai juos pateiks JRA</w:t>
            </w:r>
          </w:p>
        </w:tc>
      </w:tr>
      <w:tr w:rsidR="00C04703" w:rsidRPr="007C2A02" w14:paraId="1537AB5E" w14:textId="55383112" w:rsidTr="00730DE0">
        <w:trPr>
          <w:trHeight w:val="510"/>
        </w:trPr>
        <w:tc>
          <w:tcPr>
            <w:tcW w:w="1134" w:type="dxa"/>
            <w:hideMark/>
          </w:tcPr>
          <w:p w14:paraId="466B258F"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R-001-01-01-06-20</w:t>
            </w:r>
          </w:p>
        </w:tc>
        <w:tc>
          <w:tcPr>
            <w:tcW w:w="2835" w:type="dxa"/>
            <w:shd w:val="clear" w:color="000000" w:fill="FFFFFF"/>
            <w:hideMark/>
          </w:tcPr>
          <w:p w14:paraId="178CBD36" w14:textId="6210F82D"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Asmenų su sunkia negalia, gaun</w:t>
            </w:r>
            <w:r>
              <w:rPr>
                <w:rFonts w:eastAsia="Times New Roman" w:cs="Times New Roman"/>
                <w:color w:val="000000"/>
                <w:sz w:val="20"/>
                <w:szCs w:val="20"/>
                <w:lang w:eastAsia="lt-LT"/>
              </w:rPr>
              <w:t>an</w:t>
            </w:r>
            <w:r w:rsidRPr="007C2A02">
              <w:rPr>
                <w:rFonts w:eastAsia="Times New Roman" w:cs="Times New Roman"/>
                <w:color w:val="000000"/>
                <w:sz w:val="20"/>
                <w:szCs w:val="20"/>
                <w:lang w:eastAsia="lt-LT"/>
              </w:rPr>
              <w:t>čių socialinę globą, paslaugų administravimas, proc.</w:t>
            </w:r>
          </w:p>
        </w:tc>
        <w:tc>
          <w:tcPr>
            <w:tcW w:w="851" w:type="dxa"/>
            <w:hideMark/>
          </w:tcPr>
          <w:p w14:paraId="0D43876E"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72AF2D06"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455F238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6DE21474" w14:textId="50F41BE6" w:rsidR="00C04703" w:rsidRPr="007C2A02" w:rsidRDefault="00C8254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100</w:t>
            </w:r>
          </w:p>
        </w:tc>
        <w:tc>
          <w:tcPr>
            <w:tcW w:w="1134" w:type="dxa"/>
          </w:tcPr>
          <w:p w14:paraId="2AB6457F" w14:textId="77777777" w:rsidR="00C04703" w:rsidRPr="007C2A02" w:rsidRDefault="00C04703" w:rsidP="007C2A02">
            <w:pPr>
              <w:spacing w:after="0" w:line="240" w:lineRule="auto"/>
              <w:jc w:val="center"/>
              <w:rPr>
                <w:rFonts w:eastAsia="Times New Roman" w:cs="Times New Roman"/>
                <w:sz w:val="20"/>
                <w:szCs w:val="20"/>
                <w:lang w:eastAsia="lt-LT"/>
              </w:rPr>
            </w:pPr>
          </w:p>
        </w:tc>
        <w:tc>
          <w:tcPr>
            <w:tcW w:w="1985" w:type="dxa"/>
          </w:tcPr>
          <w:p w14:paraId="67BF64C4" w14:textId="21AAA630" w:rsidR="00C04703" w:rsidRPr="007C2A02" w:rsidRDefault="00C04703" w:rsidP="007C2A02">
            <w:pPr>
              <w:spacing w:after="0" w:line="240" w:lineRule="auto"/>
              <w:jc w:val="center"/>
              <w:rPr>
                <w:rFonts w:eastAsia="Times New Roman" w:cs="Times New Roman"/>
                <w:sz w:val="20"/>
                <w:szCs w:val="20"/>
                <w:lang w:eastAsia="lt-LT"/>
              </w:rPr>
            </w:pPr>
          </w:p>
        </w:tc>
      </w:tr>
      <w:tr w:rsidR="00C04703" w:rsidRPr="007C2A02" w14:paraId="2319BCC9" w14:textId="34899C41" w:rsidTr="00730DE0">
        <w:trPr>
          <w:trHeight w:val="555"/>
        </w:trPr>
        <w:tc>
          <w:tcPr>
            <w:tcW w:w="1134" w:type="dxa"/>
            <w:hideMark/>
          </w:tcPr>
          <w:p w14:paraId="13B5E721"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R-001-01-01-06-22</w:t>
            </w:r>
          </w:p>
        </w:tc>
        <w:tc>
          <w:tcPr>
            <w:tcW w:w="2835" w:type="dxa"/>
            <w:hideMark/>
          </w:tcPr>
          <w:p w14:paraId="44709662"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Asmenų (šeimų), gavusių būsto nuomos ar išperkamosios būsto nuomos mokesčio dalies kompensaciją, skaičius</w:t>
            </w:r>
          </w:p>
        </w:tc>
        <w:tc>
          <w:tcPr>
            <w:tcW w:w="851" w:type="dxa"/>
            <w:hideMark/>
          </w:tcPr>
          <w:p w14:paraId="2E460CB0" w14:textId="13CC5CDA" w:rsidR="00C04703" w:rsidRPr="007C2A02" w:rsidRDefault="00225EB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w:t>
            </w:r>
          </w:p>
        </w:tc>
        <w:tc>
          <w:tcPr>
            <w:tcW w:w="850" w:type="dxa"/>
            <w:hideMark/>
          </w:tcPr>
          <w:p w14:paraId="506182AB"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6</w:t>
            </w:r>
          </w:p>
        </w:tc>
        <w:tc>
          <w:tcPr>
            <w:tcW w:w="851" w:type="dxa"/>
            <w:hideMark/>
          </w:tcPr>
          <w:p w14:paraId="47DEC5F1"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6</w:t>
            </w:r>
          </w:p>
        </w:tc>
        <w:tc>
          <w:tcPr>
            <w:tcW w:w="992" w:type="dxa"/>
          </w:tcPr>
          <w:p w14:paraId="485C9700" w14:textId="3FDF2EEE"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w:t>
            </w:r>
          </w:p>
        </w:tc>
        <w:tc>
          <w:tcPr>
            <w:tcW w:w="1134" w:type="dxa"/>
          </w:tcPr>
          <w:p w14:paraId="4545DD7C" w14:textId="77777777" w:rsidR="00C04703" w:rsidRDefault="00C04703" w:rsidP="00C11FED">
            <w:pPr>
              <w:spacing w:after="0" w:line="240" w:lineRule="auto"/>
              <w:rPr>
                <w:rFonts w:eastAsia="Times New Roman" w:cs="Times New Roman"/>
                <w:color w:val="000000"/>
                <w:sz w:val="20"/>
                <w:szCs w:val="20"/>
                <w:lang w:eastAsia="lt-LT"/>
              </w:rPr>
            </w:pPr>
          </w:p>
        </w:tc>
        <w:tc>
          <w:tcPr>
            <w:tcW w:w="1985" w:type="dxa"/>
          </w:tcPr>
          <w:p w14:paraId="1E3C366B" w14:textId="6CA6CBF6" w:rsidR="00C04703" w:rsidRPr="007C2A02" w:rsidRDefault="00C82544" w:rsidP="00C11FED">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Pagal pateiktų prašymų skaičių</w:t>
            </w:r>
          </w:p>
        </w:tc>
      </w:tr>
      <w:tr w:rsidR="00C04703" w:rsidRPr="007C2A02" w14:paraId="18D7F5E5" w14:textId="07006152" w:rsidTr="00730DE0">
        <w:trPr>
          <w:trHeight w:val="741"/>
        </w:trPr>
        <w:tc>
          <w:tcPr>
            <w:tcW w:w="1134" w:type="dxa"/>
            <w:hideMark/>
          </w:tcPr>
          <w:p w14:paraId="2D6C2012"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R-001-01-01-06-23</w:t>
            </w:r>
          </w:p>
        </w:tc>
        <w:tc>
          <w:tcPr>
            <w:tcW w:w="2835" w:type="dxa"/>
            <w:shd w:val="clear" w:color="000000" w:fill="FFFFFF"/>
            <w:hideMark/>
          </w:tcPr>
          <w:p w14:paraId="28171D18"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Laidojimo pašalpų administravimas, proc.</w:t>
            </w:r>
          </w:p>
        </w:tc>
        <w:tc>
          <w:tcPr>
            <w:tcW w:w="851" w:type="dxa"/>
            <w:hideMark/>
          </w:tcPr>
          <w:p w14:paraId="19C3F14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0" w:type="dxa"/>
            <w:hideMark/>
          </w:tcPr>
          <w:p w14:paraId="0D0CA058"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851" w:type="dxa"/>
            <w:hideMark/>
          </w:tcPr>
          <w:p w14:paraId="386FF82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100</w:t>
            </w:r>
          </w:p>
        </w:tc>
        <w:tc>
          <w:tcPr>
            <w:tcW w:w="992" w:type="dxa"/>
          </w:tcPr>
          <w:p w14:paraId="3A8EF19D" w14:textId="49FD707D" w:rsidR="00C04703" w:rsidRPr="007C2A02" w:rsidRDefault="009F3A7A"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100</w:t>
            </w:r>
          </w:p>
        </w:tc>
        <w:tc>
          <w:tcPr>
            <w:tcW w:w="1134" w:type="dxa"/>
          </w:tcPr>
          <w:p w14:paraId="7BA0A93F" w14:textId="77777777" w:rsidR="00C04703" w:rsidRPr="007C2A02" w:rsidRDefault="00C04703" w:rsidP="007C2A02">
            <w:pPr>
              <w:spacing w:after="0" w:line="240" w:lineRule="auto"/>
              <w:jc w:val="center"/>
              <w:rPr>
                <w:rFonts w:eastAsia="Times New Roman" w:cs="Times New Roman"/>
                <w:sz w:val="20"/>
                <w:szCs w:val="20"/>
                <w:lang w:eastAsia="lt-LT"/>
              </w:rPr>
            </w:pPr>
          </w:p>
        </w:tc>
        <w:tc>
          <w:tcPr>
            <w:tcW w:w="1985" w:type="dxa"/>
          </w:tcPr>
          <w:p w14:paraId="34A22DFA" w14:textId="730FE5A2" w:rsidR="00C04703" w:rsidRPr="007C2A02" w:rsidRDefault="00C04703" w:rsidP="007C2A02">
            <w:pPr>
              <w:spacing w:after="0" w:line="240" w:lineRule="auto"/>
              <w:jc w:val="center"/>
              <w:rPr>
                <w:rFonts w:eastAsia="Times New Roman" w:cs="Times New Roman"/>
                <w:sz w:val="20"/>
                <w:szCs w:val="20"/>
                <w:lang w:eastAsia="lt-LT"/>
              </w:rPr>
            </w:pPr>
          </w:p>
        </w:tc>
      </w:tr>
      <w:tr w:rsidR="00C04703" w:rsidRPr="007C2A02" w14:paraId="1228EB56" w14:textId="4CCAA995" w:rsidTr="00730DE0">
        <w:trPr>
          <w:trHeight w:val="480"/>
        </w:trPr>
        <w:tc>
          <w:tcPr>
            <w:tcW w:w="1134" w:type="dxa"/>
            <w:hideMark/>
          </w:tcPr>
          <w:p w14:paraId="30010E36"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R-001-01-01-06-24</w:t>
            </w:r>
          </w:p>
        </w:tc>
        <w:tc>
          <w:tcPr>
            <w:tcW w:w="2835" w:type="dxa"/>
            <w:shd w:val="clear" w:color="000000" w:fill="FFFFFF"/>
            <w:hideMark/>
          </w:tcPr>
          <w:p w14:paraId="338AF40D"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Aptarnautų asmenų su negalia skaičius</w:t>
            </w:r>
          </w:p>
        </w:tc>
        <w:tc>
          <w:tcPr>
            <w:tcW w:w="851" w:type="dxa"/>
            <w:hideMark/>
          </w:tcPr>
          <w:p w14:paraId="74C166AB" w14:textId="54F0BFA8"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22</w:t>
            </w:r>
            <w:r w:rsidR="00C04703" w:rsidRPr="007C2A02">
              <w:rPr>
                <w:rFonts w:eastAsia="Times New Roman" w:cs="Times New Roman"/>
                <w:color w:val="000000"/>
                <w:sz w:val="20"/>
                <w:szCs w:val="20"/>
                <w:lang w:eastAsia="lt-LT"/>
              </w:rPr>
              <w:t>0</w:t>
            </w:r>
          </w:p>
        </w:tc>
        <w:tc>
          <w:tcPr>
            <w:tcW w:w="850" w:type="dxa"/>
            <w:hideMark/>
          </w:tcPr>
          <w:p w14:paraId="3A8CA70E" w14:textId="0FE21409" w:rsidR="00C04703" w:rsidRPr="007C2A02" w:rsidRDefault="00C04703" w:rsidP="006828A4">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w:t>
            </w:r>
            <w:r w:rsidR="006828A4">
              <w:rPr>
                <w:rFonts w:eastAsia="Times New Roman" w:cs="Times New Roman"/>
                <w:color w:val="000000"/>
                <w:sz w:val="20"/>
                <w:szCs w:val="20"/>
                <w:lang w:eastAsia="lt-LT"/>
              </w:rPr>
              <w:t>4</w:t>
            </w:r>
            <w:r w:rsidRPr="007C2A02">
              <w:rPr>
                <w:rFonts w:eastAsia="Times New Roman" w:cs="Times New Roman"/>
                <w:color w:val="000000"/>
                <w:sz w:val="20"/>
                <w:szCs w:val="20"/>
                <w:lang w:eastAsia="lt-LT"/>
              </w:rPr>
              <w:t>0</w:t>
            </w:r>
          </w:p>
        </w:tc>
        <w:tc>
          <w:tcPr>
            <w:tcW w:w="851" w:type="dxa"/>
            <w:hideMark/>
          </w:tcPr>
          <w:p w14:paraId="40F1A48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240</w:t>
            </w:r>
          </w:p>
        </w:tc>
        <w:tc>
          <w:tcPr>
            <w:tcW w:w="992" w:type="dxa"/>
          </w:tcPr>
          <w:p w14:paraId="11415364" w14:textId="50251C1E" w:rsidR="00C04703" w:rsidRPr="007C2A02" w:rsidRDefault="00C8254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260</w:t>
            </w:r>
          </w:p>
        </w:tc>
        <w:tc>
          <w:tcPr>
            <w:tcW w:w="1134" w:type="dxa"/>
          </w:tcPr>
          <w:p w14:paraId="08A8478E" w14:textId="77777777" w:rsidR="00C04703" w:rsidRDefault="00C04703" w:rsidP="00C11FED">
            <w:pPr>
              <w:spacing w:after="0" w:line="240" w:lineRule="auto"/>
              <w:rPr>
                <w:rFonts w:eastAsia="Times New Roman" w:cs="Times New Roman"/>
                <w:sz w:val="20"/>
                <w:szCs w:val="20"/>
                <w:lang w:eastAsia="lt-LT"/>
              </w:rPr>
            </w:pPr>
          </w:p>
        </w:tc>
        <w:tc>
          <w:tcPr>
            <w:tcW w:w="1985" w:type="dxa"/>
          </w:tcPr>
          <w:p w14:paraId="15D8AA33" w14:textId="6F27535D" w:rsidR="00C04703" w:rsidRPr="007C2A02" w:rsidRDefault="00C04703" w:rsidP="00C11FED">
            <w:pPr>
              <w:spacing w:after="0" w:line="240" w:lineRule="auto"/>
              <w:rPr>
                <w:rFonts w:eastAsia="Times New Roman" w:cs="Times New Roman"/>
                <w:sz w:val="20"/>
                <w:szCs w:val="20"/>
                <w:lang w:eastAsia="lt-LT"/>
              </w:rPr>
            </w:pPr>
          </w:p>
        </w:tc>
      </w:tr>
      <w:tr w:rsidR="00C04703" w:rsidRPr="007C2A02" w14:paraId="2D36CF15" w14:textId="2B2F2999" w:rsidTr="00730DE0">
        <w:trPr>
          <w:trHeight w:val="585"/>
        </w:trPr>
        <w:tc>
          <w:tcPr>
            <w:tcW w:w="1134" w:type="dxa"/>
            <w:shd w:val="clear" w:color="000000" w:fill="CCFFCC"/>
            <w:hideMark/>
          </w:tcPr>
          <w:p w14:paraId="27CDA3C0" w14:textId="77777777" w:rsidR="00C04703" w:rsidRPr="00730DE0" w:rsidRDefault="00C04703" w:rsidP="007C2A02">
            <w:pPr>
              <w:spacing w:after="0" w:line="240" w:lineRule="auto"/>
              <w:rPr>
                <w:rFonts w:eastAsia="Times New Roman" w:cs="Times New Roman"/>
                <w:b/>
                <w:bCs/>
                <w:sz w:val="16"/>
                <w:szCs w:val="16"/>
                <w:lang w:eastAsia="lt-LT"/>
              </w:rPr>
            </w:pPr>
            <w:r w:rsidRPr="00730DE0">
              <w:rPr>
                <w:rFonts w:eastAsia="Times New Roman" w:cs="Times New Roman"/>
                <w:b/>
                <w:bCs/>
                <w:sz w:val="16"/>
                <w:szCs w:val="16"/>
                <w:lang w:eastAsia="lt-LT"/>
              </w:rPr>
              <w:t>001-01-02</w:t>
            </w:r>
          </w:p>
        </w:tc>
        <w:tc>
          <w:tcPr>
            <w:tcW w:w="2835" w:type="dxa"/>
            <w:shd w:val="clear" w:color="000000" w:fill="CCFFCC"/>
            <w:hideMark/>
          </w:tcPr>
          <w:p w14:paraId="170FC0A3"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xml:space="preserve">Uždavinys: Efektyviai valdyti savivaldybės investicijas ir finansinius srautus </w:t>
            </w:r>
          </w:p>
        </w:tc>
        <w:tc>
          <w:tcPr>
            <w:tcW w:w="851" w:type="dxa"/>
            <w:shd w:val="clear" w:color="000000" w:fill="CCFFCC"/>
            <w:hideMark/>
          </w:tcPr>
          <w:p w14:paraId="525DF66B"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850" w:type="dxa"/>
            <w:shd w:val="clear" w:color="000000" w:fill="CCFFCC"/>
            <w:hideMark/>
          </w:tcPr>
          <w:p w14:paraId="79C35277"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851" w:type="dxa"/>
            <w:shd w:val="clear" w:color="000000" w:fill="CCFFCC"/>
            <w:hideMark/>
          </w:tcPr>
          <w:p w14:paraId="553F9923"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992" w:type="dxa"/>
            <w:shd w:val="clear" w:color="000000" w:fill="CCFFCC"/>
          </w:tcPr>
          <w:p w14:paraId="03E2C1F0" w14:textId="77D372E1" w:rsidR="00C04703" w:rsidRPr="007C2A02" w:rsidRDefault="00C04703" w:rsidP="007C2A02">
            <w:pPr>
              <w:spacing w:after="0" w:line="240" w:lineRule="auto"/>
              <w:jc w:val="center"/>
              <w:rPr>
                <w:rFonts w:eastAsia="Times New Roman" w:cs="Times New Roman"/>
                <w:b/>
                <w:bCs/>
                <w:sz w:val="20"/>
                <w:szCs w:val="20"/>
                <w:lang w:eastAsia="lt-LT"/>
              </w:rPr>
            </w:pPr>
          </w:p>
        </w:tc>
        <w:tc>
          <w:tcPr>
            <w:tcW w:w="1134" w:type="dxa"/>
            <w:shd w:val="clear" w:color="000000" w:fill="CCFFCC"/>
          </w:tcPr>
          <w:p w14:paraId="0349FFB3" w14:textId="77777777" w:rsidR="00C04703" w:rsidRPr="007C2A02" w:rsidRDefault="00C04703" w:rsidP="007C2A02">
            <w:pPr>
              <w:spacing w:after="0" w:line="240" w:lineRule="auto"/>
              <w:jc w:val="center"/>
              <w:rPr>
                <w:rFonts w:eastAsia="Times New Roman" w:cs="Times New Roman"/>
                <w:b/>
                <w:bCs/>
                <w:sz w:val="20"/>
                <w:szCs w:val="20"/>
                <w:lang w:eastAsia="lt-LT"/>
              </w:rPr>
            </w:pPr>
          </w:p>
        </w:tc>
        <w:tc>
          <w:tcPr>
            <w:tcW w:w="1985" w:type="dxa"/>
            <w:shd w:val="clear" w:color="000000" w:fill="CCFFCC"/>
          </w:tcPr>
          <w:p w14:paraId="4B5B9258" w14:textId="788E39BD" w:rsidR="00C04703" w:rsidRPr="007C2A02" w:rsidRDefault="00C04703" w:rsidP="007C2A02">
            <w:pPr>
              <w:spacing w:after="0" w:line="240" w:lineRule="auto"/>
              <w:jc w:val="center"/>
              <w:rPr>
                <w:rFonts w:eastAsia="Times New Roman" w:cs="Times New Roman"/>
                <w:b/>
                <w:bCs/>
                <w:sz w:val="20"/>
                <w:szCs w:val="20"/>
                <w:lang w:eastAsia="lt-LT"/>
              </w:rPr>
            </w:pPr>
          </w:p>
        </w:tc>
      </w:tr>
      <w:tr w:rsidR="00C04703" w:rsidRPr="007C2A02" w14:paraId="0D1BE3BE" w14:textId="130A29EA" w:rsidTr="00730DE0">
        <w:trPr>
          <w:trHeight w:val="585"/>
        </w:trPr>
        <w:tc>
          <w:tcPr>
            <w:tcW w:w="1134" w:type="dxa"/>
            <w:shd w:val="clear" w:color="000000" w:fill="FFCCFF"/>
            <w:hideMark/>
          </w:tcPr>
          <w:p w14:paraId="2AB329A1"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E-001-01-02-01</w:t>
            </w:r>
          </w:p>
        </w:tc>
        <w:tc>
          <w:tcPr>
            <w:tcW w:w="2835" w:type="dxa"/>
            <w:shd w:val="clear" w:color="000000" w:fill="FFCCFF"/>
            <w:hideMark/>
          </w:tcPr>
          <w:p w14:paraId="3650C687" w14:textId="77777777" w:rsidR="00C04703" w:rsidRPr="007C2A02" w:rsidRDefault="00C04703" w:rsidP="007C2A02">
            <w:pPr>
              <w:spacing w:after="0" w:line="240" w:lineRule="auto"/>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 xml:space="preserve">Laiku grąžinamų paskolų dalis, proc. </w:t>
            </w:r>
          </w:p>
        </w:tc>
        <w:tc>
          <w:tcPr>
            <w:tcW w:w="851" w:type="dxa"/>
            <w:shd w:val="clear" w:color="000000" w:fill="FFCCFF"/>
            <w:hideMark/>
          </w:tcPr>
          <w:p w14:paraId="53DCF5FE" w14:textId="77777777" w:rsidR="00C04703" w:rsidRPr="007C2A02" w:rsidRDefault="00C04703" w:rsidP="007C2A02">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100</w:t>
            </w:r>
          </w:p>
        </w:tc>
        <w:tc>
          <w:tcPr>
            <w:tcW w:w="850" w:type="dxa"/>
            <w:shd w:val="clear" w:color="000000" w:fill="FFCCFF"/>
            <w:hideMark/>
          </w:tcPr>
          <w:p w14:paraId="5ED60004" w14:textId="77777777" w:rsidR="00C04703" w:rsidRPr="007C2A02" w:rsidRDefault="00C04703" w:rsidP="007C2A02">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100</w:t>
            </w:r>
          </w:p>
        </w:tc>
        <w:tc>
          <w:tcPr>
            <w:tcW w:w="851" w:type="dxa"/>
            <w:shd w:val="clear" w:color="000000" w:fill="FFCCFF"/>
            <w:hideMark/>
          </w:tcPr>
          <w:p w14:paraId="52CB8520" w14:textId="77777777" w:rsidR="00C04703" w:rsidRPr="007C2A02" w:rsidRDefault="00C04703" w:rsidP="007C2A02">
            <w:pPr>
              <w:spacing w:after="0" w:line="240" w:lineRule="auto"/>
              <w:jc w:val="center"/>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100</w:t>
            </w:r>
          </w:p>
        </w:tc>
        <w:tc>
          <w:tcPr>
            <w:tcW w:w="992" w:type="dxa"/>
            <w:shd w:val="clear" w:color="000000" w:fill="FFCCFF"/>
            <w:hideMark/>
          </w:tcPr>
          <w:p w14:paraId="64BEF723" w14:textId="2BBB1D86" w:rsidR="00C04703" w:rsidRPr="00FD029F" w:rsidRDefault="0037014B" w:rsidP="007C2A02">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100</w:t>
            </w:r>
          </w:p>
        </w:tc>
        <w:tc>
          <w:tcPr>
            <w:tcW w:w="1134" w:type="dxa"/>
            <w:shd w:val="clear" w:color="000000" w:fill="FFCCFF"/>
          </w:tcPr>
          <w:p w14:paraId="4DB08C0E" w14:textId="77777777" w:rsidR="00C04703" w:rsidRDefault="00C04703" w:rsidP="00C30C5F">
            <w:pPr>
              <w:spacing w:after="0" w:line="240" w:lineRule="auto"/>
              <w:rPr>
                <w:rFonts w:eastAsia="Times New Roman" w:cs="Times New Roman"/>
                <w:color w:val="000000"/>
                <w:sz w:val="20"/>
                <w:szCs w:val="20"/>
                <w:lang w:eastAsia="lt-LT"/>
              </w:rPr>
            </w:pPr>
          </w:p>
        </w:tc>
        <w:tc>
          <w:tcPr>
            <w:tcW w:w="1985" w:type="dxa"/>
            <w:shd w:val="clear" w:color="000000" w:fill="FFCCFF"/>
          </w:tcPr>
          <w:p w14:paraId="07F6B7B9" w14:textId="3865DF42" w:rsidR="00C04703" w:rsidRPr="007C2A02" w:rsidRDefault="00C04703" w:rsidP="00C30C5F">
            <w:pPr>
              <w:spacing w:after="0" w:line="240" w:lineRule="auto"/>
              <w:rPr>
                <w:rFonts w:eastAsia="Times New Roman" w:cs="Times New Roman"/>
                <w:color w:val="000000"/>
                <w:sz w:val="20"/>
                <w:szCs w:val="20"/>
                <w:lang w:eastAsia="lt-LT"/>
              </w:rPr>
            </w:pPr>
          </w:p>
        </w:tc>
      </w:tr>
      <w:tr w:rsidR="00C04703" w:rsidRPr="007C2A02" w14:paraId="523F6FB1" w14:textId="1EF2F326" w:rsidTr="00730DE0">
        <w:trPr>
          <w:trHeight w:val="585"/>
        </w:trPr>
        <w:tc>
          <w:tcPr>
            <w:tcW w:w="1134" w:type="dxa"/>
            <w:shd w:val="clear" w:color="000000" w:fill="FFFFCC"/>
            <w:hideMark/>
          </w:tcPr>
          <w:p w14:paraId="01FCA454"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001-01-02-01</w:t>
            </w:r>
          </w:p>
        </w:tc>
        <w:tc>
          <w:tcPr>
            <w:tcW w:w="2835" w:type="dxa"/>
            <w:shd w:val="clear" w:color="000000" w:fill="FFFFCC"/>
            <w:hideMark/>
          </w:tcPr>
          <w:p w14:paraId="5438D5C0"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Priemonė: Paskolų grąžinimas, palūkanų mokėjimas, kredito linijos ir dotacijų grąžinimas</w:t>
            </w:r>
          </w:p>
        </w:tc>
        <w:tc>
          <w:tcPr>
            <w:tcW w:w="851" w:type="dxa"/>
            <w:shd w:val="clear" w:color="000000" w:fill="FFFFCC"/>
            <w:hideMark/>
          </w:tcPr>
          <w:p w14:paraId="236CF92D"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269FF656"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61BA038D"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hideMark/>
          </w:tcPr>
          <w:p w14:paraId="38272EE9"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1134" w:type="dxa"/>
            <w:shd w:val="clear" w:color="000000" w:fill="FFFFCC"/>
          </w:tcPr>
          <w:p w14:paraId="729E0A9A" w14:textId="181EE394" w:rsidR="00C04703" w:rsidRPr="00830CAC" w:rsidRDefault="004A577E" w:rsidP="00830CA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192,9</w:t>
            </w:r>
          </w:p>
        </w:tc>
        <w:tc>
          <w:tcPr>
            <w:tcW w:w="1985" w:type="dxa"/>
            <w:shd w:val="clear" w:color="000000" w:fill="FFFFCC"/>
          </w:tcPr>
          <w:p w14:paraId="6966C275" w14:textId="08F9CF9A" w:rsidR="00C04703" w:rsidRPr="007C2A02" w:rsidRDefault="00C04703" w:rsidP="00C30C5F">
            <w:pPr>
              <w:spacing w:after="0" w:line="240" w:lineRule="auto"/>
              <w:rPr>
                <w:rFonts w:eastAsia="Times New Roman" w:cs="Times New Roman"/>
                <w:color w:val="000000"/>
                <w:sz w:val="20"/>
                <w:szCs w:val="20"/>
                <w:lang w:eastAsia="lt-LT"/>
              </w:rPr>
            </w:pPr>
          </w:p>
        </w:tc>
      </w:tr>
      <w:tr w:rsidR="00C04703" w:rsidRPr="007C2A02" w14:paraId="7F66A28A" w14:textId="263EF18D" w:rsidTr="00730DE0">
        <w:trPr>
          <w:trHeight w:val="463"/>
        </w:trPr>
        <w:tc>
          <w:tcPr>
            <w:tcW w:w="1134" w:type="dxa"/>
            <w:hideMark/>
          </w:tcPr>
          <w:p w14:paraId="66ACCB57"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R-001-01-02-01-01</w:t>
            </w:r>
          </w:p>
        </w:tc>
        <w:tc>
          <w:tcPr>
            <w:tcW w:w="2835" w:type="dxa"/>
            <w:hideMark/>
          </w:tcPr>
          <w:p w14:paraId="0E01B3FB"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Paimtų paskolų skaičius</w:t>
            </w:r>
          </w:p>
        </w:tc>
        <w:tc>
          <w:tcPr>
            <w:tcW w:w="851" w:type="dxa"/>
            <w:hideMark/>
          </w:tcPr>
          <w:p w14:paraId="726262D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850" w:type="dxa"/>
            <w:hideMark/>
          </w:tcPr>
          <w:p w14:paraId="43760CCC" w14:textId="2DF707CF"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851" w:type="dxa"/>
            <w:hideMark/>
          </w:tcPr>
          <w:p w14:paraId="22D5C75A"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1</w:t>
            </w:r>
          </w:p>
        </w:tc>
        <w:tc>
          <w:tcPr>
            <w:tcW w:w="992" w:type="dxa"/>
            <w:hideMark/>
          </w:tcPr>
          <w:p w14:paraId="7E4D87FB" w14:textId="6142EEAC" w:rsidR="00C04703" w:rsidRPr="007C2A02" w:rsidRDefault="0037014B"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Pr>
          <w:p w14:paraId="73BD4033"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tcPr>
          <w:p w14:paraId="57C5690A" w14:textId="2D998EE9" w:rsidR="00C04703" w:rsidRPr="007C2A02" w:rsidRDefault="00C04703" w:rsidP="00C30C5F">
            <w:pPr>
              <w:spacing w:after="0" w:line="240" w:lineRule="auto"/>
              <w:rPr>
                <w:rFonts w:eastAsia="Times New Roman" w:cs="Times New Roman"/>
                <w:color w:val="000000"/>
                <w:sz w:val="20"/>
                <w:szCs w:val="20"/>
                <w:lang w:eastAsia="lt-LT"/>
              </w:rPr>
            </w:pPr>
          </w:p>
        </w:tc>
      </w:tr>
      <w:tr w:rsidR="00C04703" w:rsidRPr="007C2A02" w14:paraId="6C86DD95" w14:textId="4B5B9506" w:rsidTr="00730DE0">
        <w:trPr>
          <w:trHeight w:val="585"/>
        </w:trPr>
        <w:tc>
          <w:tcPr>
            <w:tcW w:w="1134" w:type="dxa"/>
            <w:shd w:val="clear" w:color="000000" w:fill="FFFFCC"/>
            <w:hideMark/>
          </w:tcPr>
          <w:p w14:paraId="1F7679CD"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001-01-02-02</w:t>
            </w:r>
          </w:p>
        </w:tc>
        <w:tc>
          <w:tcPr>
            <w:tcW w:w="2835" w:type="dxa"/>
            <w:shd w:val="clear" w:color="000000" w:fill="FFFFCC"/>
            <w:hideMark/>
          </w:tcPr>
          <w:p w14:paraId="1F2B7615"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Priemonė: Projektų administravimas (darbo užmokestis)</w:t>
            </w:r>
          </w:p>
        </w:tc>
        <w:tc>
          <w:tcPr>
            <w:tcW w:w="851" w:type="dxa"/>
            <w:shd w:val="clear" w:color="000000" w:fill="FFFFCC"/>
            <w:hideMark/>
          </w:tcPr>
          <w:p w14:paraId="615DB77A"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6354B7D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441D5187"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hideMark/>
          </w:tcPr>
          <w:p w14:paraId="33CD782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1134" w:type="dxa"/>
            <w:shd w:val="clear" w:color="000000" w:fill="FFFFCC"/>
          </w:tcPr>
          <w:p w14:paraId="5AD1C081" w14:textId="77540E41" w:rsidR="00C04703"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70,85</w:t>
            </w:r>
          </w:p>
        </w:tc>
        <w:tc>
          <w:tcPr>
            <w:tcW w:w="1985" w:type="dxa"/>
            <w:shd w:val="clear" w:color="000000" w:fill="FFFFCC"/>
          </w:tcPr>
          <w:p w14:paraId="1370F2B4" w14:textId="3E54EB40" w:rsidR="00C04703" w:rsidRPr="007C2A02" w:rsidRDefault="00C04703" w:rsidP="00C30C5F">
            <w:pPr>
              <w:spacing w:after="0" w:line="240" w:lineRule="auto"/>
              <w:rPr>
                <w:rFonts w:eastAsia="Times New Roman" w:cs="Times New Roman"/>
                <w:color w:val="000000"/>
                <w:sz w:val="20"/>
                <w:szCs w:val="20"/>
                <w:lang w:eastAsia="lt-LT"/>
              </w:rPr>
            </w:pPr>
          </w:p>
        </w:tc>
      </w:tr>
      <w:tr w:rsidR="00C04703" w:rsidRPr="007C2A02" w14:paraId="56ABB4BF" w14:textId="6F1BAFF7" w:rsidTr="00730DE0">
        <w:trPr>
          <w:trHeight w:val="585"/>
        </w:trPr>
        <w:tc>
          <w:tcPr>
            <w:tcW w:w="1134" w:type="dxa"/>
            <w:hideMark/>
          </w:tcPr>
          <w:p w14:paraId="0CEF9B89"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R-001-01-02-02-01</w:t>
            </w:r>
          </w:p>
        </w:tc>
        <w:tc>
          <w:tcPr>
            <w:tcW w:w="2835" w:type="dxa"/>
            <w:hideMark/>
          </w:tcPr>
          <w:p w14:paraId="5F2E9ABA"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Administruojamų projektų skaičius</w:t>
            </w:r>
          </w:p>
        </w:tc>
        <w:tc>
          <w:tcPr>
            <w:tcW w:w="851" w:type="dxa"/>
            <w:hideMark/>
          </w:tcPr>
          <w:p w14:paraId="19F2C81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23</w:t>
            </w:r>
          </w:p>
        </w:tc>
        <w:tc>
          <w:tcPr>
            <w:tcW w:w="850" w:type="dxa"/>
            <w:hideMark/>
          </w:tcPr>
          <w:p w14:paraId="11F39B4A" w14:textId="6654818E"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24</w:t>
            </w:r>
          </w:p>
        </w:tc>
        <w:tc>
          <w:tcPr>
            <w:tcW w:w="851" w:type="dxa"/>
            <w:hideMark/>
          </w:tcPr>
          <w:p w14:paraId="49991370" w14:textId="0640DC42"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w:t>
            </w:r>
          </w:p>
        </w:tc>
        <w:tc>
          <w:tcPr>
            <w:tcW w:w="992" w:type="dxa"/>
          </w:tcPr>
          <w:p w14:paraId="108B9A50" w14:textId="76701548" w:rsidR="00C04703" w:rsidRPr="007C2A02" w:rsidRDefault="00C8254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26</w:t>
            </w:r>
          </w:p>
        </w:tc>
        <w:tc>
          <w:tcPr>
            <w:tcW w:w="1134" w:type="dxa"/>
          </w:tcPr>
          <w:p w14:paraId="2624E0AD"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tcPr>
          <w:p w14:paraId="143A8900" w14:textId="6D5BC1AB" w:rsidR="00C04703" w:rsidRPr="007C2A02" w:rsidRDefault="00C82544" w:rsidP="00C82544">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Įgyvendinama ir administruojama daugiau projektų</w:t>
            </w:r>
          </w:p>
        </w:tc>
      </w:tr>
      <w:tr w:rsidR="00C04703" w:rsidRPr="007C2A02" w14:paraId="0C0E3D0B" w14:textId="24A678A1" w:rsidTr="00730DE0">
        <w:trPr>
          <w:trHeight w:val="803"/>
        </w:trPr>
        <w:tc>
          <w:tcPr>
            <w:tcW w:w="1134" w:type="dxa"/>
            <w:shd w:val="clear" w:color="000000" w:fill="CCFFCC"/>
            <w:vAlign w:val="center"/>
            <w:hideMark/>
          </w:tcPr>
          <w:p w14:paraId="1441DA62"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 xml:space="preserve">001-01-03 </w:t>
            </w:r>
          </w:p>
        </w:tc>
        <w:tc>
          <w:tcPr>
            <w:tcW w:w="2835" w:type="dxa"/>
            <w:shd w:val="clear" w:color="000000" w:fill="CCFFCC"/>
            <w:hideMark/>
          </w:tcPr>
          <w:p w14:paraId="3D6390A8" w14:textId="77777777" w:rsidR="00C04703" w:rsidRPr="007C2A02" w:rsidRDefault="00C04703" w:rsidP="007C2A02">
            <w:pPr>
              <w:spacing w:after="0" w:line="240" w:lineRule="auto"/>
              <w:rPr>
                <w:rFonts w:eastAsia="Times New Roman" w:cs="Times New Roman"/>
                <w:b/>
                <w:bCs/>
                <w:color w:val="000000"/>
                <w:sz w:val="20"/>
                <w:szCs w:val="20"/>
                <w:lang w:eastAsia="lt-LT"/>
              </w:rPr>
            </w:pPr>
            <w:r w:rsidRPr="007C2A02">
              <w:rPr>
                <w:rFonts w:eastAsia="Times New Roman" w:cs="Times New Roman"/>
                <w:b/>
                <w:bCs/>
                <w:color w:val="000000"/>
                <w:sz w:val="20"/>
                <w:szCs w:val="20"/>
                <w:lang w:eastAsia="lt-LT"/>
              </w:rPr>
              <w:t>Uždavinys: Investuoti į savivaldybės administracijos darbuotojų kompetencijas, darbo sąlygų gerinimą, klientų aptarnavimo tobulinimą</w:t>
            </w:r>
          </w:p>
        </w:tc>
        <w:tc>
          <w:tcPr>
            <w:tcW w:w="851" w:type="dxa"/>
            <w:shd w:val="clear" w:color="000000" w:fill="CCFFCC"/>
            <w:hideMark/>
          </w:tcPr>
          <w:p w14:paraId="2FB15992" w14:textId="77777777" w:rsidR="00C04703" w:rsidRPr="007C2A02" w:rsidRDefault="00C04703" w:rsidP="007C2A02">
            <w:pPr>
              <w:spacing w:after="0" w:line="240" w:lineRule="auto"/>
              <w:jc w:val="center"/>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850" w:type="dxa"/>
            <w:shd w:val="clear" w:color="000000" w:fill="CCFFCC"/>
            <w:hideMark/>
          </w:tcPr>
          <w:p w14:paraId="41C5F607" w14:textId="77777777" w:rsidR="00C04703" w:rsidRPr="007C2A02" w:rsidRDefault="00C04703" w:rsidP="007C2A02">
            <w:pPr>
              <w:spacing w:after="0" w:line="240" w:lineRule="auto"/>
              <w:jc w:val="center"/>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851" w:type="dxa"/>
            <w:shd w:val="clear" w:color="000000" w:fill="CCFFCC"/>
            <w:hideMark/>
          </w:tcPr>
          <w:p w14:paraId="627C4907" w14:textId="77777777" w:rsidR="00C04703" w:rsidRPr="007C2A02" w:rsidRDefault="00C04703" w:rsidP="007C2A02">
            <w:pPr>
              <w:spacing w:after="0" w:line="240" w:lineRule="auto"/>
              <w:jc w:val="center"/>
              <w:rPr>
                <w:rFonts w:eastAsia="Times New Roman" w:cs="Times New Roman"/>
                <w:b/>
                <w:bCs/>
                <w:sz w:val="20"/>
                <w:szCs w:val="20"/>
                <w:lang w:eastAsia="lt-LT"/>
              </w:rPr>
            </w:pPr>
            <w:r w:rsidRPr="007C2A02">
              <w:rPr>
                <w:rFonts w:eastAsia="Times New Roman" w:cs="Times New Roman"/>
                <w:b/>
                <w:bCs/>
                <w:sz w:val="20"/>
                <w:szCs w:val="20"/>
                <w:lang w:eastAsia="lt-LT"/>
              </w:rPr>
              <w:t> </w:t>
            </w:r>
          </w:p>
        </w:tc>
        <w:tc>
          <w:tcPr>
            <w:tcW w:w="992" w:type="dxa"/>
            <w:shd w:val="clear" w:color="000000" w:fill="CCFFCC"/>
          </w:tcPr>
          <w:p w14:paraId="550A6D41" w14:textId="2CED78F9" w:rsidR="00C04703" w:rsidRPr="007C2A02" w:rsidRDefault="00C04703" w:rsidP="007C2A02">
            <w:pPr>
              <w:spacing w:after="0" w:line="240" w:lineRule="auto"/>
              <w:jc w:val="center"/>
              <w:rPr>
                <w:rFonts w:eastAsia="Times New Roman" w:cs="Times New Roman"/>
                <w:b/>
                <w:bCs/>
                <w:sz w:val="20"/>
                <w:szCs w:val="20"/>
                <w:lang w:eastAsia="lt-LT"/>
              </w:rPr>
            </w:pPr>
          </w:p>
        </w:tc>
        <w:tc>
          <w:tcPr>
            <w:tcW w:w="1134" w:type="dxa"/>
            <w:shd w:val="clear" w:color="000000" w:fill="CCFFCC"/>
          </w:tcPr>
          <w:p w14:paraId="040975BA" w14:textId="77777777" w:rsidR="00C04703" w:rsidRPr="00830CAC" w:rsidRDefault="00C04703" w:rsidP="00830CAC">
            <w:pPr>
              <w:spacing w:after="0" w:line="240" w:lineRule="auto"/>
              <w:jc w:val="center"/>
              <w:rPr>
                <w:rFonts w:eastAsia="Times New Roman" w:cs="Times New Roman"/>
                <w:b/>
                <w:bCs/>
                <w:sz w:val="20"/>
                <w:szCs w:val="20"/>
                <w:lang w:eastAsia="lt-LT"/>
              </w:rPr>
            </w:pPr>
          </w:p>
        </w:tc>
        <w:tc>
          <w:tcPr>
            <w:tcW w:w="1985" w:type="dxa"/>
            <w:shd w:val="clear" w:color="000000" w:fill="CCFFCC"/>
          </w:tcPr>
          <w:p w14:paraId="216E71BC" w14:textId="6FCC19DF" w:rsidR="00C04703" w:rsidRPr="007C2A02" w:rsidRDefault="00C04703" w:rsidP="00C30C5F">
            <w:pPr>
              <w:spacing w:after="0" w:line="240" w:lineRule="auto"/>
              <w:rPr>
                <w:rFonts w:eastAsia="Times New Roman" w:cs="Times New Roman"/>
                <w:b/>
                <w:bCs/>
                <w:sz w:val="20"/>
                <w:szCs w:val="20"/>
                <w:lang w:eastAsia="lt-LT"/>
              </w:rPr>
            </w:pPr>
          </w:p>
        </w:tc>
      </w:tr>
      <w:tr w:rsidR="00C04703" w:rsidRPr="007C2A02" w14:paraId="48576E01" w14:textId="250E0A72" w:rsidTr="00730DE0">
        <w:trPr>
          <w:trHeight w:val="885"/>
        </w:trPr>
        <w:tc>
          <w:tcPr>
            <w:tcW w:w="1134" w:type="dxa"/>
            <w:shd w:val="clear" w:color="000000" w:fill="FFCCFF"/>
            <w:hideMark/>
          </w:tcPr>
          <w:p w14:paraId="19488E17"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E-001-01-03-01</w:t>
            </w:r>
          </w:p>
        </w:tc>
        <w:tc>
          <w:tcPr>
            <w:tcW w:w="2835" w:type="dxa"/>
            <w:shd w:val="clear" w:color="000000" w:fill="FFCCFF"/>
            <w:hideMark/>
          </w:tcPr>
          <w:p w14:paraId="0F7FB996" w14:textId="4BB4B789" w:rsidR="00C04703" w:rsidRPr="007C2A02" w:rsidRDefault="006828A4" w:rsidP="007C2A02">
            <w:pPr>
              <w:spacing w:after="0" w:line="240" w:lineRule="auto"/>
              <w:rPr>
                <w:rFonts w:eastAsia="Times New Roman" w:cs="Times New Roman"/>
                <w:b/>
                <w:bCs/>
                <w:sz w:val="20"/>
                <w:szCs w:val="20"/>
                <w:lang w:eastAsia="lt-LT"/>
              </w:rPr>
            </w:pPr>
            <w:r>
              <w:rPr>
                <w:rFonts w:eastAsia="Times New Roman" w:cs="Times New Roman"/>
                <w:b/>
                <w:bCs/>
                <w:sz w:val="20"/>
                <w:szCs w:val="20"/>
                <w:lang w:eastAsia="lt-LT"/>
              </w:rPr>
              <w:t>Savivaldybės administracinių paslaugų, teikiamų elektroniniu būdu ne žemesniu kaip 4 brandos lygiu, dalis nuo visų savivaldybės teikiamų administracinių paslaugų (proc.)</w:t>
            </w:r>
          </w:p>
        </w:tc>
        <w:tc>
          <w:tcPr>
            <w:tcW w:w="851" w:type="dxa"/>
            <w:shd w:val="clear" w:color="000000" w:fill="FFCCFF"/>
            <w:hideMark/>
          </w:tcPr>
          <w:p w14:paraId="31FF6FEF" w14:textId="5924B084" w:rsidR="00C04703" w:rsidRPr="007C2A02" w:rsidRDefault="006828A4" w:rsidP="007C2A02">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54</w:t>
            </w:r>
          </w:p>
        </w:tc>
        <w:tc>
          <w:tcPr>
            <w:tcW w:w="850" w:type="dxa"/>
            <w:shd w:val="clear" w:color="000000" w:fill="FFCCFF"/>
            <w:hideMark/>
          </w:tcPr>
          <w:p w14:paraId="2F75DF65" w14:textId="19B28D12" w:rsidR="00C04703" w:rsidRPr="007C2A02" w:rsidRDefault="006828A4" w:rsidP="007C2A02">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55</w:t>
            </w:r>
          </w:p>
        </w:tc>
        <w:tc>
          <w:tcPr>
            <w:tcW w:w="851" w:type="dxa"/>
            <w:shd w:val="clear" w:color="000000" w:fill="FFCCFF"/>
            <w:hideMark/>
          </w:tcPr>
          <w:p w14:paraId="5807E8AD" w14:textId="5941C98E" w:rsidR="00C04703" w:rsidRPr="007C2A02" w:rsidRDefault="006828A4" w:rsidP="007C2A02">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55</w:t>
            </w:r>
          </w:p>
        </w:tc>
        <w:tc>
          <w:tcPr>
            <w:tcW w:w="992" w:type="dxa"/>
            <w:shd w:val="clear" w:color="000000" w:fill="FFCCFF"/>
          </w:tcPr>
          <w:p w14:paraId="42761D86" w14:textId="7421A44B" w:rsidR="00C04703" w:rsidRPr="00FD029F" w:rsidRDefault="00C82544" w:rsidP="007C2A02">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53</w:t>
            </w:r>
          </w:p>
        </w:tc>
        <w:tc>
          <w:tcPr>
            <w:tcW w:w="1134" w:type="dxa"/>
            <w:shd w:val="clear" w:color="000000" w:fill="FFCCFF"/>
          </w:tcPr>
          <w:p w14:paraId="727CCA3C"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shd w:val="clear" w:color="000000" w:fill="FFCCFF"/>
          </w:tcPr>
          <w:p w14:paraId="26B38664" w14:textId="6C29076B" w:rsidR="00C04703" w:rsidRPr="007C2A02" w:rsidRDefault="00C82544" w:rsidP="00C82544">
            <w:pPr>
              <w:spacing w:after="0" w:line="240" w:lineRule="auto"/>
              <w:rPr>
                <w:rFonts w:eastAsia="Times New Roman" w:cs="Times New Roman"/>
                <w:color w:val="000000"/>
                <w:sz w:val="20"/>
                <w:szCs w:val="20"/>
                <w:lang w:eastAsia="lt-LT"/>
              </w:rPr>
            </w:pPr>
            <w:r w:rsidRPr="00C82544">
              <w:rPr>
                <w:rFonts w:eastAsia="Times New Roman" w:cs="Times New Roman"/>
                <w:color w:val="000000"/>
                <w:sz w:val="20"/>
                <w:szCs w:val="20"/>
                <w:lang w:eastAsia="lt-LT"/>
              </w:rPr>
              <w:t xml:space="preserve">Procentas sumažėjo, nes </w:t>
            </w:r>
            <w:r>
              <w:rPr>
                <w:rFonts w:eastAsia="Times New Roman" w:cs="Times New Roman"/>
                <w:color w:val="000000"/>
                <w:sz w:val="20"/>
                <w:szCs w:val="20"/>
                <w:lang w:eastAsia="lt-LT"/>
              </w:rPr>
              <w:t>padidėjo</w:t>
            </w:r>
            <w:r w:rsidRPr="00C82544">
              <w:rPr>
                <w:rFonts w:eastAsia="Times New Roman" w:cs="Times New Roman"/>
                <w:color w:val="000000"/>
                <w:sz w:val="20"/>
                <w:szCs w:val="20"/>
                <w:lang w:eastAsia="lt-LT"/>
              </w:rPr>
              <w:t xml:space="preserve"> bendras paslaugų skaičius.</w:t>
            </w:r>
          </w:p>
        </w:tc>
      </w:tr>
      <w:tr w:rsidR="00C04703" w:rsidRPr="007C2A02" w14:paraId="19B83D16" w14:textId="50376F09" w:rsidTr="00730DE0">
        <w:trPr>
          <w:trHeight w:val="870"/>
        </w:trPr>
        <w:tc>
          <w:tcPr>
            <w:tcW w:w="1134" w:type="dxa"/>
            <w:shd w:val="clear" w:color="auto" w:fill="FFFFCC"/>
            <w:hideMark/>
          </w:tcPr>
          <w:p w14:paraId="5D23EB69"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001-01-03-01</w:t>
            </w:r>
          </w:p>
        </w:tc>
        <w:tc>
          <w:tcPr>
            <w:tcW w:w="2835" w:type="dxa"/>
            <w:shd w:val="clear" w:color="auto" w:fill="FFFFCC"/>
            <w:hideMark/>
          </w:tcPr>
          <w:p w14:paraId="460B0D2F"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Priemonė: Projekto 05-002-01-07-08 „Valstybinės žemės nuomos mokesčio skaitmeninimas Panevėžio rajono ir Rokiškio rajono savivaldybėse“ įgyvendinimas</w:t>
            </w:r>
          </w:p>
        </w:tc>
        <w:tc>
          <w:tcPr>
            <w:tcW w:w="851" w:type="dxa"/>
            <w:shd w:val="clear" w:color="auto" w:fill="FFFFCC"/>
            <w:hideMark/>
          </w:tcPr>
          <w:p w14:paraId="3105AF73"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auto" w:fill="FFFFCC"/>
            <w:hideMark/>
          </w:tcPr>
          <w:p w14:paraId="42288D6B"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auto" w:fill="FFFFCC"/>
            <w:hideMark/>
          </w:tcPr>
          <w:p w14:paraId="28C6160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auto" w:fill="FFFFCC"/>
          </w:tcPr>
          <w:p w14:paraId="5247709E" w14:textId="0A152346"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auto" w:fill="FFFFCC"/>
          </w:tcPr>
          <w:p w14:paraId="6C6864F5" w14:textId="6EB3BC5C" w:rsidR="00C04703"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94,76</w:t>
            </w:r>
          </w:p>
        </w:tc>
        <w:tc>
          <w:tcPr>
            <w:tcW w:w="1985" w:type="dxa"/>
            <w:shd w:val="clear" w:color="auto" w:fill="FFFFCC"/>
          </w:tcPr>
          <w:p w14:paraId="79AB9BC2" w14:textId="38674254" w:rsidR="00C04703" w:rsidRPr="007C2A02" w:rsidRDefault="00C04703" w:rsidP="007C2A02">
            <w:pPr>
              <w:spacing w:after="0" w:line="240" w:lineRule="auto"/>
              <w:jc w:val="center"/>
              <w:rPr>
                <w:rFonts w:eastAsia="Times New Roman" w:cs="Times New Roman"/>
                <w:color w:val="000000"/>
                <w:sz w:val="20"/>
                <w:szCs w:val="20"/>
                <w:lang w:eastAsia="lt-LT"/>
              </w:rPr>
            </w:pPr>
          </w:p>
        </w:tc>
      </w:tr>
      <w:tr w:rsidR="00C04703" w:rsidRPr="007C2A02" w14:paraId="115F43EB" w14:textId="47836C78" w:rsidTr="00730DE0">
        <w:trPr>
          <w:trHeight w:val="585"/>
        </w:trPr>
        <w:tc>
          <w:tcPr>
            <w:tcW w:w="1134" w:type="dxa"/>
            <w:hideMark/>
          </w:tcPr>
          <w:p w14:paraId="4C0C26BF"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R-001-01-03-01-01</w:t>
            </w:r>
          </w:p>
        </w:tc>
        <w:tc>
          <w:tcPr>
            <w:tcW w:w="2835" w:type="dxa"/>
            <w:hideMark/>
          </w:tcPr>
          <w:p w14:paraId="0937383E"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Įgyvendintas projektas, proc. </w:t>
            </w:r>
          </w:p>
        </w:tc>
        <w:tc>
          <w:tcPr>
            <w:tcW w:w="851" w:type="dxa"/>
            <w:hideMark/>
          </w:tcPr>
          <w:p w14:paraId="2675679C"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40</w:t>
            </w:r>
          </w:p>
        </w:tc>
        <w:tc>
          <w:tcPr>
            <w:tcW w:w="850" w:type="dxa"/>
            <w:hideMark/>
          </w:tcPr>
          <w:p w14:paraId="01149149" w14:textId="03B8E969"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851" w:type="dxa"/>
            <w:hideMark/>
          </w:tcPr>
          <w:p w14:paraId="0D16472F" w14:textId="7482E54B"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992" w:type="dxa"/>
          </w:tcPr>
          <w:p w14:paraId="2AB58941" w14:textId="61B57491" w:rsidR="00C04703" w:rsidRPr="007C2A02" w:rsidRDefault="00A4602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1134" w:type="dxa"/>
          </w:tcPr>
          <w:p w14:paraId="276C7559"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tcPr>
          <w:p w14:paraId="17E50F56" w14:textId="642CFDA2" w:rsidR="00C04703" w:rsidRPr="007C2A02" w:rsidRDefault="00A4602D" w:rsidP="00C11FED">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Projekto veiklos įvykdytos</w:t>
            </w:r>
            <w:r w:rsidRPr="00A4602D">
              <w:rPr>
                <w:rFonts w:eastAsia="Times New Roman" w:cs="Times New Roman"/>
                <w:color w:val="000000"/>
                <w:sz w:val="20"/>
                <w:szCs w:val="20"/>
                <w:lang w:eastAsia="lt-LT"/>
              </w:rPr>
              <w:t>, ruošiama galutinė ataskaita</w:t>
            </w:r>
            <w:r>
              <w:rPr>
                <w:rFonts w:eastAsia="Times New Roman" w:cs="Times New Roman"/>
                <w:color w:val="000000"/>
                <w:sz w:val="20"/>
                <w:szCs w:val="20"/>
                <w:lang w:eastAsia="lt-LT"/>
              </w:rPr>
              <w:t xml:space="preserve">, </w:t>
            </w:r>
            <w:r w:rsidR="00B15B02" w:rsidRPr="00737EA2">
              <w:rPr>
                <w:rFonts w:eastAsia="Times New Roman" w:cs="Times New Roman"/>
                <w:color w:val="000000"/>
                <w:sz w:val="20"/>
                <w:szCs w:val="20"/>
                <w:lang w:eastAsia="lt-LT"/>
              </w:rPr>
              <w:t xml:space="preserve">2026 m. </w:t>
            </w:r>
            <w:r w:rsidRPr="00737EA2">
              <w:rPr>
                <w:rFonts w:eastAsia="Times New Roman" w:cs="Times New Roman"/>
                <w:color w:val="000000"/>
                <w:sz w:val="20"/>
                <w:szCs w:val="20"/>
                <w:lang w:eastAsia="lt-LT"/>
              </w:rPr>
              <w:t>bus teikiama CPVA</w:t>
            </w:r>
            <w:r>
              <w:rPr>
                <w:rFonts w:eastAsia="Times New Roman" w:cs="Times New Roman"/>
                <w:color w:val="000000"/>
                <w:sz w:val="20"/>
                <w:szCs w:val="20"/>
                <w:lang w:eastAsia="lt-LT"/>
              </w:rPr>
              <w:t xml:space="preserve"> </w:t>
            </w:r>
          </w:p>
        </w:tc>
      </w:tr>
      <w:tr w:rsidR="00C04703" w:rsidRPr="007C2A02" w14:paraId="0499A1AA" w14:textId="498A249E" w:rsidTr="00730DE0">
        <w:trPr>
          <w:trHeight w:val="900"/>
        </w:trPr>
        <w:tc>
          <w:tcPr>
            <w:tcW w:w="1134" w:type="dxa"/>
            <w:shd w:val="clear" w:color="auto" w:fill="FFFFCC"/>
            <w:hideMark/>
          </w:tcPr>
          <w:p w14:paraId="0EBD3A2C"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001-01-03-02</w:t>
            </w:r>
          </w:p>
        </w:tc>
        <w:tc>
          <w:tcPr>
            <w:tcW w:w="2835" w:type="dxa"/>
            <w:shd w:val="clear" w:color="auto" w:fill="FFFFCC"/>
            <w:hideMark/>
          </w:tcPr>
          <w:p w14:paraId="0C6D50C3" w14:textId="63D7487E" w:rsidR="00C04703" w:rsidRPr="007C2A02" w:rsidRDefault="00C04703" w:rsidP="006828A4">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 xml:space="preserve">Priemonė: Panevėžio rajono </w:t>
            </w:r>
            <w:r w:rsidR="006828A4">
              <w:rPr>
                <w:rFonts w:eastAsia="Times New Roman" w:cs="Times New Roman"/>
                <w:b/>
                <w:bCs/>
                <w:sz w:val="20"/>
                <w:szCs w:val="20"/>
                <w:lang w:eastAsia="lt-LT"/>
              </w:rPr>
              <w:t>administracinio pastato Vasario 16-osios g. 27,</w:t>
            </w:r>
            <w:r w:rsidRPr="007C2A02">
              <w:rPr>
                <w:rFonts w:eastAsia="Times New Roman" w:cs="Times New Roman"/>
                <w:b/>
                <w:bCs/>
                <w:sz w:val="20"/>
                <w:szCs w:val="20"/>
                <w:lang w:eastAsia="lt-LT"/>
              </w:rPr>
              <w:t xml:space="preserve"> Panevėžio r., </w:t>
            </w:r>
            <w:r w:rsidR="006828A4">
              <w:rPr>
                <w:rFonts w:eastAsia="Times New Roman" w:cs="Times New Roman"/>
                <w:b/>
                <w:bCs/>
                <w:sz w:val="20"/>
                <w:szCs w:val="20"/>
                <w:lang w:eastAsia="lt-LT"/>
              </w:rPr>
              <w:t>atnaujinimas</w:t>
            </w:r>
            <w:r w:rsidRPr="007C2A02">
              <w:rPr>
                <w:rFonts w:eastAsia="Times New Roman" w:cs="Times New Roman"/>
                <w:b/>
                <w:bCs/>
                <w:sz w:val="20"/>
                <w:szCs w:val="20"/>
                <w:lang w:eastAsia="lt-LT"/>
              </w:rPr>
              <w:t xml:space="preserve"> </w:t>
            </w:r>
          </w:p>
        </w:tc>
        <w:tc>
          <w:tcPr>
            <w:tcW w:w="851" w:type="dxa"/>
            <w:shd w:val="clear" w:color="auto" w:fill="FFFFCC"/>
            <w:hideMark/>
          </w:tcPr>
          <w:p w14:paraId="58C00F75"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auto" w:fill="FFFFCC"/>
            <w:hideMark/>
          </w:tcPr>
          <w:p w14:paraId="5B1DF00E"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auto" w:fill="FFFFCC"/>
            <w:hideMark/>
          </w:tcPr>
          <w:p w14:paraId="268F2480"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auto" w:fill="FFFFCC"/>
          </w:tcPr>
          <w:p w14:paraId="5C780D0D" w14:textId="07287594" w:rsidR="00C04703" w:rsidRPr="007C2A02" w:rsidRDefault="00C04703" w:rsidP="007C2A02">
            <w:pPr>
              <w:spacing w:after="0" w:line="240" w:lineRule="auto"/>
              <w:jc w:val="center"/>
              <w:rPr>
                <w:rFonts w:eastAsia="Times New Roman" w:cs="Times New Roman"/>
                <w:color w:val="000000"/>
                <w:sz w:val="20"/>
                <w:szCs w:val="20"/>
                <w:lang w:eastAsia="lt-LT"/>
              </w:rPr>
            </w:pPr>
          </w:p>
        </w:tc>
        <w:tc>
          <w:tcPr>
            <w:tcW w:w="1134" w:type="dxa"/>
            <w:shd w:val="clear" w:color="auto" w:fill="FFFFCC"/>
          </w:tcPr>
          <w:p w14:paraId="2490E114" w14:textId="004E133B" w:rsidR="00C04703"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w:t>
            </w:r>
          </w:p>
        </w:tc>
        <w:tc>
          <w:tcPr>
            <w:tcW w:w="1985" w:type="dxa"/>
            <w:shd w:val="clear" w:color="auto" w:fill="FFFFCC"/>
          </w:tcPr>
          <w:p w14:paraId="53AB9B16" w14:textId="06DE9899" w:rsidR="00C04703" w:rsidRPr="007C2A02" w:rsidRDefault="00C04703" w:rsidP="00C11FED">
            <w:pPr>
              <w:spacing w:after="0" w:line="240" w:lineRule="auto"/>
              <w:rPr>
                <w:rFonts w:eastAsia="Times New Roman" w:cs="Times New Roman"/>
                <w:color w:val="000000"/>
                <w:sz w:val="20"/>
                <w:szCs w:val="20"/>
                <w:lang w:eastAsia="lt-LT"/>
              </w:rPr>
            </w:pPr>
          </w:p>
        </w:tc>
      </w:tr>
      <w:tr w:rsidR="00C04703" w:rsidRPr="007C2A02" w14:paraId="66B5E061" w14:textId="79698516" w:rsidTr="00730DE0">
        <w:trPr>
          <w:trHeight w:val="585"/>
        </w:trPr>
        <w:tc>
          <w:tcPr>
            <w:tcW w:w="1134" w:type="dxa"/>
            <w:hideMark/>
          </w:tcPr>
          <w:p w14:paraId="14DBA67D"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lastRenderedPageBreak/>
              <w:t>R-001-01-03-02-01</w:t>
            </w:r>
          </w:p>
        </w:tc>
        <w:tc>
          <w:tcPr>
            <w:tcW w:w="2835" w:type="dxa"/>
            <w:hideMark/>
          </w:tcPr>
          <w:p w14:paraId="498ED7EF" w14:textId="77777777" w:rsidR="00C04703" w:rsidRPr="007C2A02" w:rsidRDefault="00C04703" w:rsidP="007C2A02">
            <w:pPr>
              <w:spacing w:after="0" w:line="240" w:lineRule="auto"/>
              <w:rPr>
                <w:rFonts w:eastAsia="Times New Roman" w:cs="Times New Roman"/>
                <w:color w:val="000000"/>
                <w:sz w:val="20"/>
                <w:szCs w:val="20"/>
                <w:lang w:eastAsia="lt-LT"/>
              </w:rPr>
            </w:pPr>
            <w:r w:rsidRPr="007C2A02">
              <w:rPr>
                <w:rFonts w:eastAsia="Times New Roman" w:cs="Times New Roman"/>
                <w:color w:val="000000"/>
                <w:sz w:val="20"/>
                <w:szCs w:val="20"/>
                <w:lang w:eastAsia="lt-LT"/>
              </w:rPr>
              <w:t xml:space="preserve">Įgyvendintas projektas, proc. </w:t>
            </w:r>
          </w:p>
        </w:tc>
        <w:tc>
          <w:tcPr>
            <w:tcW w:w="851" w:type="dxa"/>
            <w:hideMark/>
          </w:tcPr>
          <w:p w14:paraId="07FED374" w14:textId="38ADE36C"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850" w:type="dxa"/>
            <w:hideMark/>
          </w:tcPr>
          <w:p w14:paraId="5602C4A2" w14:textId="70B638EE"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851" w:type="dxa"/>
            <w:hideMark/>
          </w:tcPr>
          <w:p w14:paraId="433E5D3C" w14:textId="59BC977A" w:rsidR="00C04703" w:rsidRPr="007C2A02" w:rsidRDefault="006828A4"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992" w:type="dxa"/>
          </w:tcPr>
          <w:p w14:paraId="4A8B8D3B" w14:textId="6E9D9C15" w:rsidR="00C04703" w:rsidRPr="007C2A02" w:rsidRDefault="00A4602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1134" w:type="dxa"/>
          </w:tcPr>
          <w:p w14:paraId="506E4EF4"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tcPr>
          <w:p w14:paraId="6023A4FC" w14:textId="6A9E2456" w:rsidR="00C04703" w:rsidRPr="007C2A02" w:rsidRDefault="00A4602D" w:rsidP="00746390">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Viešųjų pirkimų būdu išrinktas projektuotojas.</w:t>
            </w:r>
          </w:p>
        </w:tc>
      </w:tr>
      <w:tr w:rsidR="00C04703" w:rsidRPr="007C2A02" w14:paraId="0F12D54D" w14:textId="527D4B76" w:rsidTr="00730DE0">
        <w:trPr>
          <w:trHeight w:val="585"/>
        </w:trPr>
        <w:tc>
          <w:tcPr>
            <w:tcW w:w="1134" w:type="dxa"/>
            <w:shd w:val="clear" w:color="000000" w:fill="FFFFCC"/>
            <w:hideMark/>
          </w:tcPr>
          <w:p w14:paraId="6A6DE22C" w14:textId="77777777" w:rsidR="00C04703" w:rsidRPr="00730DE0" w:rsidRDefault="00C04703" w:rsidP="007C2A02">
            <w:pPr>
              <w:spacing w:after="0" w:line="240" w:lineRule="auto"/>
              <w:rPr>
                <w:rFonts w:eastAsia="Times New Roman" w:cs="Times New Roman"/>
                <w:b/>
                <w:bCs/>
                <w:color w:val="000000"/>
                <w:sz w:val="16"/>
                <w:szCs w:val="16"/>
                <w:lang w:eastAsia="lt-LT"/>
              </w:rPr>
            </w:pPr>
            <w:r w:rsidRPr="00730DE0">
              <w:rPr>
                <w:rFonts w:eastAsia="Times New Roman" w:cs="Times New Roman"/>
                <w:b/>
                <w:bCs/>
                <w:color w:val="000000"/>
                <w:sz w:val="16"/>
                <w:szCs w:val="16"/>
                <w:lang w:eastAsia="lt-LT"/>
              </w:rPr>
              <w:t>001-01-03-03</w:t>
            </w:r>
          </w:p>
        </w:tc>
        <w:tc>
          <w:tcPr>
            <w:tcW w:w="2835" w:type="dxa"/>
            <w:shd w:val="clear" w:color="000000" w:fill="FFFFCC"/>
            <w:hideMark/>
          </w:tcPr>
          <w:p w14:paraId="148A9245" w14:textId="77777777" w:rsidR="00C04703" w:rsidRPr="007C2A02" w:rsidRDefault="00C04703" w:rsidP="007C2A02">
            <w:pPr>
              <w:spacing w:after="0" w:line="240" w:lineRule="auto"/>
              <w:rPr>
                <w:rFonts w:eastAsia="Times New Roman" w:cs="Times New Roman"/>
                <w:b/>
                <w:bCs/>
                <w:sz w:val="20"/>
                <w:szCs w:val="20"/>
                <w:lang w:eastAsia="lt-LT"/>
              </w:rPr>
            </w:pPr>
            <w:r w:rsidRPr="007C2A02">
              <w:rPr>
                <w:rFonts w:eastAsia="Times New Roman" w:cs="Times New Roman"/>
                <w:b/>
                <w:bCs/>
                <w:sz w:val="20"/>
                <w:szCs w:val="20"/>
                <w:lang w:eastAsia="lt-LT"/>
              </w:rPr>
              <w:t>Priemonė: Administracinės naštos mažinimo priemonių taikymas</w:t>
            </w:r>
          </w:p>
        </w:tc>
        <w:tc>
          <w:tcPr>
            <w:tcW w:w="851" w:type="dxa"/>
            <w:shd w:val="clear" w:color="000000" w:fill="FFFFCC"/>
            <w:hideMark/>
          </w:tcPr>
          <w:p w14:paraId="231A243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0" w:type="dxa"/>
            <w:shd w:val="clear" w:color="000000" w:fill="FFFFCC"/>
            <w:hideMark/>
          </w:tcPr>
          <w:p w14:paraId="3CEBAF24"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851" w:type="dxa"/>
            <w:shd w:val="clear" w:color="000000" w:fill="FFFFCC"/>
            <w:hideMark/>
          </w:tcPr>
          <w:p w14:paraId="38AAC029"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992" w:type="dxa"/>
            <w:shd w:val="clear" w:color="000000" w:fill="FFFFCC"/>
            <w:hideMark/>
          </w:tcPr>
          <w:p w14:paraId="099AB4B2" w14:textId="77777777" w:rsidR="00C04703" w:rsidRPr="007C2A02" w:rsidRDefault="00C04703" w:rsidP="007C2A02">
            <w:pPr>
              <w:spacing w:after="0" w:line="240" w:lineRule="auto"/>
              <w:jc w:val="center"/>
              <w:rPr>
                <w:rFonts w:eastAsia="Times New Roman" w:cs="Times New Roman"/>
                <w:color w:val="000000"/>
                <w:sz w:val="20"/>
                <w:szCs w:val="20"/>
                <w:lang w:eastAsia="lt-LT"/>
              </w:rPr>
            </w:pPr>
            <w:r w:rsidRPr="007C2A02">
              <w:rPr>
                <w:rFonts w:eastAsia="Times New Roman" w:cs="Times New Roman"/>
                <w:color w:val="000000"/>
                <w:sz w:val="20"/>
                <w:szCs w:val="20"/>
                <w:lang w:eastAsia="lt-LT"/>
              </w:rPr>
              <w:t> </w:t>
            </w:r>
          </w:p>
        </w:tc>
        <w:tc>
          <w:tcPr>
            <w:tcW w:w="1134" w:type="dxa"/>
            <w:shd w:val="clear" w:color="000000" w:fill="FFFFCC"/>
          </w:tcPr>
          <w:p w14:paraId="1884916E" w14:textId="4E447102" w:rsidR="00C04703"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w:t>
            </w:r>
          </w:p>
        </w:tc>
        <w:tc>
          <w:tcPr>
            <w:tcW w:w="1985" w:type="dxa"/>
            <w:shd w:val="clear" w:color="000000" w:fill="FFFFCC"/>
          </w:tcPr>
          <w:p w14:paraId="2BC4C7A2" w14:textId="32D7B697" w:rsidR="00C04703" w:rsidRPr="007C2A02" w:rsidRDefault="00C04703" w:rsidP="00C11FED">
            <w:pPr>
              <w:spacing w:after="0" w:line="240" w:lineRule="auto"/>
              <w:rPr>
                <w:rFonts w:eastAsia="Times New Roman" w:cs="Times New Roman"/>
                <w:color w:val="000000"/>
                <w:sz w:val="20"/>
                <w:szCs w:val="20"/>
                <w:lang w:eastAsia="lt-LT"/>
              </w:rPr>
            </w:pPr>
          </w:p>
        </w:tc>
      </w:tr>
      <w:tr w:rsidR="00C04703" w:rsidRPr="007C2A02" w14:paraId="5C070FC0" w14:textId="372B5C8E" w:rsidTr="00730DE0">
        <w:trPr>
          <w:trHeight w:val="585"/>
        </w:trPr>
        <w:tc>
          <w:tcPr>
            <w:tcW w:w="1134" w:type="dxa"/>
            <w:hideMark/>
          </w:tcPr>
          <w:p w14:paraId="608DAD22" w14:textId="77777777" w:rsidR="00C04703" w:rsidRPr="00730DE0" w:rsidRDefault="00C04703"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R-001-01-03-03-01</w:t>
            </w:r>
          </w:p>
        </w:tc>
        <w:tc>
          <w:tcPr>
            <w:tcW w:w="2835" w:type="dxa"/>
            <w:hideMark/>
          </w:tcPr>
          <w:p w14:paraId="3637DA1A" w14:textId="77777777" w:rsidR="00C04703" w:rsidRPr="00887807" w:rsidRDefault="00C04703" w:rsidP="007C2A02">
            <w:pPr>
              <w:spacing w:after="0" w:line="240" w:lineRule="auto"/>
              <w:rPr>
                <w:rFonts w:eastAsia="Times New Roman" w:cs="Times New Roman"/>
                <w:color w:val="000000"/>
                <w:sz w:val="20"/>
                <w:szCs w:val="20"/>
                <w:lang w:eastAsia="lt-LT"/>
              </w:rPr>
            </w:pPr>
            <w:r w:rsidRPr="00887807">
              <w:rPr>
                <w:rFonts w:eastAsia="Times New Roman" w:cs="Times New Roman"/>
                <w:color w:val="000000"/>
                <w:sz w:val="20"/>
                <w:szCs w:val="20"/>
                <w:lang w:eastAsia="lt-LT"/>
              </w:rPr>
              <w:t xml:space="preserve">Įgyventų suplanuotų administracinės naštos mažinimo priemonių dalis, proc. </w:t>
            </w:r>
          </w:p>
        </w:tc>
        <w:tc>
          <w:tcPr>
            <w:tcW w:w="851" w:type="dxa"/>
            <w:hideMark/>
          </w:tcPr>
          <w:p w14:paraId="17B6EEBD" w14:textId="77777777" w:rsidR="00C04703" w:rsidRPr="00887807" w:rsidRDefault="00C04703" w:rsidP="007C2A02">
            <w:pPr>
              <w:spacing w:after="0" w:line="240" w:lineRule="auto"/>
              <w:jc w:val="center"/>
              <w:rPr>
                <w:rFonts w:eastAsia="Times New Roman" w:cs="Times New Roman"/>
                <w:color w:val="000000"/>
                <w:sz w:val="20"/>
                <w:szCs w:val="20"/>
                <w:lang w:eastAsia="lt-LT"/>
              </w:rPr>
            </w:pPr>
            <w:r w:rsidRPr="00887807">
              <w:rPr>
                <w:rFonts w:eastAsia="Times New Roman" w:cs="Times New Roman"/>
                <w:color w:val="000000"/>
                <w:sz w:val="20"/>
                <w:szCs w:val="20"/>
                <w:lang w:eastAsia="lt-LT"/>
              </w:rPr>
              <w:t>100</w:t>
            </w:r>
          </w:p>
        </w:tc>
        <w:tc>
          <w:tcPr>
            <w:tcW w:w="850" w:type="dxa"/>
            <w:hideMark/>
          </w:tcPr>
          <w:p w14:paraId="5FF19396" w14:textId="77777777" w:rsidR="00C04703" w:rsidRPr="00887807" w:rsidRDefault="00C04703" w:rsidP="007C2A02">
            <w:pPr>
              <w:spacing w:after="0" w:line="240" w:lineRule="auto"/>
              <w:jc w:val="center"/>
              <w:rPr>
                <w:rFonts w:eastAsia="Times New Roman" w:cs="Times New Roman"/>
                <w:color w:val="000000"/>
                <w:sz w:val="20"/>
                <w:szCs w:val="20"/>
                <w:lang w:eastAsia="lt-LT"/>
              </w:rPr>
            </w:pPr>
            <w:r w:rsidRPr="00887807">
              <w:rPr>
                <w:rFonts w:eastAsia="Times New Roman" w:cs="Times New Roman"/>
                <w:color w:val="000000"/>
                <w:sz w:val="20"/>
                <w:szCs w:val="20"/>
                <w:lang w:eastAsia="lt-LT"/>
              </w:rPr>
              <w:t>100</w:t>
            </w:r>
          </w:p>
        </w:tc>
        <w:tc>
          <w:tcPr>
            <w:tcW w:w="851" w:type="dxa"/>
            <w:hideMark/>
          </w:tcPr>
          <w:p w14:paraId="51B7D3E8" w14:textId="77777777" w:rsidR="00C04703" w:rsidRPr="00887807" w:rsidRDefault="00C04703" w:rsidP="007C2A02">
            <w:pPr>
              <w:spacing w:after="0" w:line="240" w:lineRule="auto"/>
              <w:jc w:val="center"/>
              <w:rPr>
                <w:rFonts w:eastAsia="Times New Roman" w:cs="Times New Roman"/>
                <w:color w:val="000000"/>
                <w:sz w:val="20"/>
                <w:szCs w:val="20"/>
                <w:lang w:eastAsia="lt-LT"/>
              </w:rPr>
            </w:pPr>
            <w:r w:rsidRPr="00887807">
              <w:rPr>
                <w:rFonts w:eastAsia="Times New Roman" w:cs="Times New Roman"/>
                <w:color w:val="000000"/>
                <w:sz w:val="20"/>
                <w:szCs w:val="20"/>
                <w:lang w:eastAsia="lt-LT"/>
              </w:rPr>
              <w:t>100</w:t>
            </w:r>
          </w:p>
        </w:tc>
        <w:tc>
          <w:tcPr>
            <w:tcW w:w="992" w:type="dxa"/>
          </w:tcPr>
          <w:p w14:paraId="14495323" w14:textId="4FE4E47D" w:rsidR="00C04703" w:rsidRPr="00887807" w:rsidRDefault="00A4602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134" w:type="dxa"/>
          </w:tcPr>
          <w:p w14:paraId="18CBBB3D"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tcPr>
          <w:p w14:paraId="158A9119" w14:textId="30CBE2E2" w:rsidR="00C04703" w:rsidRPr="00887807" w:rsidRDefault="00C04703" w:rsidP="00C11FED">
            <w:pPr>
              <w:spacing w:after="0" w:line="240" w:lineRule="auto"/>
              <w:rPr>
                <w:rFonts w:eastAsia="Times New Roman" w:cs="Times New Roman"/>
                <w:color w:val="000000"/>
                <w:sz w:val="20"/>
                <w:szCs w:val="20"/>
                <w:lang w:eastAsia="lt-LT"/>
              </w:rPr>
            </w:pPr>
          </w:p>
        </w:tc>
      </w:tr>
      <w:tr w:rsidR="00C04703" w:rsidRPr="007C2A02" w14:paraId="1714411E" w14:textId="7FED39EE" w:rsidTr="00730DE0">
        <w:trPr>
          <w:trHeight w:val="585"/>
        </w:trPr>
        <w:tc>
          <w:tcPr>
            <w:tcW w:w="1134" w:type="dxa"/>
          </w:tcPr>
          <w:p w14:paraId="15F40EC5" w14:textId="11193CDC" w:rsidR="00C04703" w:rsidRPr="00730DE0" w:rsidRDefault="00912FDE" w:rsidP="007C2A02">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R-001-01-03-03-02</w:t>
            </w:r>
          </w:p>
        </w:tc>
        <w:tc>
          <w:tcPr>
            <w:tcW w:w="2835" w:type="dxa"/>
          </w:tcPr>
          <w:p w14:paraId="4EE7631F" w14:textId="45652123" w:rsidR="00C04703" w:rsidRPr="007C2A02" w:rsidRDefault="00912FDE" w:rsidP="007C2A02">
            <w:pPr>
              <w:spacing w:after="0" w:line="240" w:lineRule="auto"/>
              <w:rPr>
                <w:rFonts w:eastAsia="Times New Roman" w:cs="Times New Roman"/>
                <w:sz w:val="20"/>
                <w:szCs w:val="20"/>
                <w:lang w:eastAsia="lt-LT"/>
              </w:rPr>
            </w:pPr>
            <w:r>
              <w:rPr>
                <w:rFonts w:eastAsia="Times New Roman" w:cs="Times New Roman"/>
                <w:sz w:val="20"/>
                <w:szCs w:val="20"/>
                <w:lang w:eastAsia="lt-LT"/>
              </w:rPr>
              <w:t>E.parašu pasirašytų dokumentų dalis nuo viso užregistruotų siunčiamų dokumentų skaičiaus, proc.</w:t>
            </w:r>
          </w:p>
        </w:tc>
        <w:tc>
          <w:tcPr>
            <w:tcW w:w="851" w:type="dxa"/>
            <w:noWrap/>
          </w:tcPr>
          <w:p w14:paraId="1DD28803" w14:textId="1040917A" w:rsidR="00C04703" w:rsidRPr="007C2A02" w:rsidRDefault="00912FDE"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70</w:t>
            </w:r>
          </w:p>
        </w:tc>
        <w:tc>
          <w:tcPr>
            <w:tcW w:w="850" w:type="dxa"/>
            <w:noWrap/>
          </w:tcPr>
          <w:p w14:paraId="30B89636" w14:textId="1819A8B9" w:rsidR="00C04703" w:rsidRPr="007C2A02" w:rsidRDefault="00912FDE"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80</w:t>
            </w:r>
          </w:p>
        </w:tc>
        <w:tc>
          <w:tcPr>
            <w:tcW w:w="851" w:type="dxa"/>
            <w:noWrap/>
          </w:tcPr>
          <w:p w14:paraId="34675528" w14:textId="2B6A8BEA" w:rsidR="00C04703" w:rsidRPr="007C2A02" w:rsidRDefault="00912FDE"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90</w:t>
            </w:r>
          </w:p>
        </w:tc>
        <w:tc>
          <w:tcPr>
            <w:tcW w:w="992" w:type="dxa"/>
          </w:tcPr>
          <w:p w14:paraId="7B3ABA91" w14:textId="1B1E62CF" w:rsidR="00C04703" w:rsidRPr="007C2A02" w:rsidRDefault="00A4602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79</w:t>
            </w:r>
          </w:p>
        </w:tc>
        <w:tc>
          <w:tcPr>
            <w:tcW w:w="1134" w:type="dxa"/>
          </w:tcPr>
          <w:p w14:paraId="1A52FB3A" w14:textId="77777777" w:rsidR="00C04703" w:rsidRPr="00830CAC" w:rsidRDefault="00C04703" w:rsidP="00830CAC">
            <w:pPr>
              <w:spacing w:after="0" w:line="240" w:lineRule="auto"/>
              <w:jc w:val="center"/>
              <w:rPr>
                <w:rFonts w:eastAsia="Times New Roman" w:cs="Times New Roman"/>
                <w:b/>
                <w:color w:val="000000"/>
                <w:sz w:val="20"/>
                <w:szCs w:val="20"/>
                <w:lang w:eastAsia="lt-LT"/>
              </w:rPr>
            </w:pPr>
          </w:p>
        </w:tc>
        <w:tc>
          <w:tcPr>
            <w:tcW w:w="1985" w:type="dxa"/>
          </w:tcPr>
          <w:p w14:paraId="4AD45519" w14:textId="5B968CF2" w:rsidR="00C04703" w:rsidRPr="007C2A02" w:rsidRDefault="00A4602D" w:rsidP="00B15B02">
            <w:pPr>
              <w:spacing w:after="0" w:line="240" w:lineRule="auto"/>
              <w:jc w:val="left"/>
              <w:rPr>
                <w:rFonts w:eastAsia="Times New Roman" w:cs="Times New Roman"/>
                <w:color w:val="000000"/>
                <w:sz w:val="20"/>
                <w:szCs w:val="20"/>
                <w:lang w:eastAsia="lt-LT"/>
              </w:rPr>
            </w:pPr>
            <w:r w:rsidRPr="00A4602D">
              <w:rPr>
                <w:rFonts w:eastAsia="Times New Roman" w:cs="Times New Roman"/>
                <w:color w:val="000000"/>
                <w:sz w:val="20"/>
                <w:szCs w:val="20"/>
                <w:lang w:eastAsia="lt-LT"/>
              </w:rPr>
              <w:t xml:space="preserve">Skaičiuojamas procentas kanceliarija+CMS, neįtraukiant atskirose sistemose siunčiamų </w:t>
            </w:r>
            <w:r w:rsidRPr="00737EA2">
              <w:rPr>
                <w:rFonts w:eastAsia="Times New Roman" w:cs="Times New Roman"/>
                <w:color w:val="000000"/>
                <w:sz w:val="20"/>
                <w:szCs w:val="20"/>
                <w:lang w:eastAsia="lt-LT"/>
              </w:rPr>
              <w:t>dokumentų (</w:t>
            </w:r>
            <w:r w:rsidR="00B15B02" w:rsidRPr="00737EA2">
              <w:rPr>
                <w:rFonts w:eastAsia="Times New Roman" w:cs="Times New Roman"/>
                <w:color w:val="000000"/>
                <w:sz w:val="20"/>
                <w:szCs w:val="20"/>
                <w:lang w:eastAsia="lt-LT"/>
              </w:rPr>
              <w:t>p</w:t>
            </w:r>
            <w:r w:rsidRPr="00737EA2">
              <w:rPr>
                <w:rFonts w:eastAsia="Times New Roman" w:cs="Times New Roman"/>
                <w:color w:val="000000"/>
                <w:sz w:val="20"/>
                <w:szCs w:val="20"/>
                <w:lang w:eastAsia="lt-LT"/>
              </w:rPr>
              <w:t>vz.</w:t>
            </w:r>
            <w:r w:rsidR="00B15B02" w:rsidRPr="00737EA2">
              <w:rPr>
                <w:rFonts w:eastAsia="Times New Roman" w:cs="Times New Roman"/>
                <w:color w:val="000000"/>
                <w:sz w:val="20"/>
                <w:szCs w:val="20"/>
                <w:lang w:eastAsia="lt-LT"/>
              </w:rPr>
              <w:t>,</w:t>
            </w:r>
            <w:r w:rsidRPr="00737EA2">
              <w:rPr>
                <w:rFonts w:eastAsia="Times New Roman" w:cs="Times New Roman"/>
                <w:color w:val="000000"/>
                <w:sz w:val="20"/>
                <w:szCs w:val="20"/>
                <w:lang w:eastAsia="lt-LT"/>
              </w:rPr>
              <w:t xml:space="preserve"> </w:t>
            </w:r>
            <w:r w:rsidR="00B15B02" w:rsidRPr="00737EA2">
              <w:rPr>
                <w:rFonts w:eastAsia="Times New Roman" w:cs="Times New Roman"/>
                <w:color w:val="000000"/>
                <w:sz w:val="20"/>
                <w:szCs w:val="20"/>
                <w:lang w:eastAsia="lt-LT"/>
              </w:rPr>
              <w:t>A</w:t>
            </w:r>
            <w:r w:rsidRPr="00737EA2">
              <w:rPr>
                <w:rFonts w:eastAsia="Times New Roman" w:cs="Times New Roman"/>
                <w:color w:val="000000"/>
                <w:sz w:val="20"/>
                <w:szCs w:val="20"/>
                <w:lang w:eastAsia="lt-LT"/>
              </w:rPr>
              <w:t xml:space="preserve">rchitektūros sk., </w:t>
            </w:r>
            <w:r w:rsidR="00B15B02" w:rsidRPr="00737EA2">
              <w:rPr>
                <w:rFonts w:eastAsia="Times New Roman" w:cs="Times New Roman"/>
                <w:color w:val="000000"/>
                <w:sz w:val="20"/>
                <w:szCs w:val="20"/>
                <w:lang w:eastAsia="lt-LT"/>
              </w:rPr>
              <w:t>V</w:t>
            </w:r>
            <w:r w:rsidRPr="00737EA2">
              <w:rPr>
                <w:rFonts w:eastAsia="Times New Roman" w:cs="Times New Roman"/>
                <w:color w:val="000000"/>
                <w:sz w:val="20"/>
                <w:szCs w:val="20"/>
                <w:lang w:eastAsia="lt-LT"/>
              </w:rPr>
              <w:t>iešųjų pirkimų</w:t>
            </w:r>
            <w:r w:rsidRPr="00A4602D">
              <w:rPr>
                <w:rFonts w:eastAsia="Times New Roman" w:cs="Times New Roman"/>
                <w:color w:val="000000"/>
                <w:sz w:val="20"/>
                <w:szCs w:val="20"/>
                <w:lang w:eastAsia="lt-LT"/>
              </w:rPr>
              <w:t xml:space="preserve"> sk.)</w:t>
            </w:r>
          </w:p>
        </w:tc>
      </w:tr>
      <w:tr w:rsidR="00912FDE" w:rsidRPr="007C2A02" w14:paraId="4A8EEAEF" w14:textId="77777777" w:rsidTr="00730DE0">
        <w:trPr>
          <w:trHeight w:val="585"/>
        </w:trPr>
        <w:tc>
          <w:tcPr>
            <w:tcW w:w="1134" w:type="dxa"/>
            <w:shd w:val="clear" w:color="auto" w:fill="FFFFCC"/>
          </w:tcPr>
          <w:p w14:paraId="004FD182" w14:textId="38F8C9A4" w:rsidR="00912FDE" w:rsidRPr="00730DE0" w:rsidRDefault="008C3D84" w:rsidP="007C2A02">
            <w:pPr>
              <w:spacing w:after="0" w:line="240" w:lineRule="auto"/>
              <w:rPr>
                <w:rFonts w:eastAsia="Times New Roman" w:cs="Times New Roman"/>
                <w:b/>
                <w:sz w:val="16"/>
                <w:szCs w:val="16"/>
                <w:lang w:eastAsia="lt-LT"/>
              </w:rPr>
            </w:pPr>
            <w:r w:rsidRPr="00730DE0">
              <w:rPr>
                <w:rFonts w:eastAsia="Times New Roman" w:cs="Times New Roman"/>
                <w:b/>
                <w:sz w:val="16"/>
                <w:szCs w:val="16"/>
                <w:lang w:eastAsia="lt-LT"/>
              </w:rPr>
              <w:t>001-01-03-04</w:t>
            </w:r>
          </w:p>
        </w:tc>
        <w:tc>
          <w:tcPr>
            <w:tcW w:w="2835" w:type="dxa"/>
            <w:shd w:val="clear" w:color="auto" w:fill="FFFFCC"/>
          </w:tcPr>
          <w:p w14:paraId="11250B85" w14:textId="57BEF89E" w:rsidR="00912FDE" w:rsidRPr="008C3D84" w:rsidRDefault="008C3D84" w:rsidP="007C2A02">
            <w:pPr>
              <w:spacing w:after="0" w:line="240" w:lineRule="auto"/>
              <w:rPr>
                <w:rFonts w:eastAsia="Times New Roman" w:cs="Times New Roman"/>
                <w:b/>
                <w:sz w:val="20"/>
                <w:szCs w:val="20"/>
                <w:lang w:eastAsia="lt-LT"/>
              </w:rPr>
            </w:pPr>
            <w:r w:rsidRPr="008C3D84">
              <w:rPr>
                <w:rFonts w:eastAsia="Times New Roman" w:cs="Times New Roman"/>
                <w:b/>
                <w:sz w:val="20"/>
                <w:szCs w:val="20"/>
                <w:lang w:eastAsia="lt-LT"/>
              </w:rPr>
              <w:t>Priemonė: Projekto INTERREG Latvija-Lietuva „Civilinės saugos pajėgumų stiprinimas pasienio regionuose per vietos lyderius (Stay Safe)</w:t>
            </w:r>
          </w:p>
        </w:tc>
        <w:tc>
          <w:tcPr>
            <w:tcW w:w="851" w:type="dxa"/>
            <w:shd w:val="clear" w:color="auto" w:fill="FFFFCC"/>
            <w:noWrap/>
          </w:tcPr>
          <w:p w14:paraId="5537B5FF" w14:textId="77777777" w:rsidR="00912FDE" w:rsidRDefault="00912FDE" w:rsidP="007C2A02">
            <w:pPr>
              <w:spacing w:after="0" w:line="240" w:lineRule="auto"/>
              <w:jc w:val="center"/>
              <w:rPr>
                <w:rFonts w:eastAsia="Times New Roman" w:cs="Times New Roman"/>
                <w:sz w:val="20"/>
                <w:szCs w:val="20"/>
                <w:lang w:eastAsia="lt-LT"/>
              </w:rPr>
            </w:pPr>
          </w:p>
        </w:tc>
        <w:tc>
          <w:tcPr>
            <w:tcW w:w="850" w:type="dxa"/>
            <w:shd w:val="clear" w:color="auto" w:fill="FFFFCC"/>
            <w:noWrap/>
          </w:tcPr>
          <w:p w14:paraId="554DE72F" w14:textId="77777777" w:rsidR="00912FDE" w:rsidRDefault="00912FDE" w:rsidP="007C2A02">
            <w:pPr>
              <w:spacing w:after="0" w:line="240" w:lineRule="auto"/>
              <w:jc w:val="center"/>
              <w:rPr>
                <w:rFonts w:eastAsia="Times New Roman" w:cs="Times New Roman"/>
                <w:sz w:val="20"/>
                <w:szCs w:val="20"/>
                <w:lang w:eastAsia="lt-LT"/>
              </w:rPr>
            </w:pPr>
          </w:p>
        </w:tc>
        <w:tc>
          <w:tcPr>
            <w:tcW w:w="851" w:type="dxa"/>
            <w:shd w:val="clear" w:color="auto" w:fill="FFFFCC"/>
            <w:noWrap/>
          </w:tcPr>
          <w:p w14:paraId="28AAE98A" w14:textId="77777777" w:rsidR="00912FDE" w:rsidRDefault="00912FDE" w:rsidP="007C2A02">
            <w:pPr>
              <w:spacing w:after="0" w:line="240" w:lineRule="auto"/>
              <w:jc w:val="center"/>
              <w:rPr>
                <w:rFonts w:eastAsia="Times New Roman" w:cs="Times New Roman"/>
                <w:sz w:val="20"/>
                <w:szCs w:val="20"/>
                <w:lang w:eastAsia="lt-LT"/>
              </w:rPr>
            </w:pPr>
          </w:p>
        </w:tc>
        <w:tc>
          <w:tcPr>
            <w:tcW w:w="992" w:type="dxa"/>
            <w:shd w:val="clear" w:color="auto" w:fill="FFFFCC"/>
          </w:tcPr>
          <w:p w14:paraId="3FCE2973" w14:textId="77777777" w:rsidR="00912FDE" w:rsidRPr="007C2A02" w:rsidRDefault="00912FDE" w:rsidP="007C2A02">
            <w:pPr>
              <w:spacing w:after="0" w:line="240" w:lineRule="auto"/>
              <w:jc w:val="center"/>
              <w:rPr>
                <w:rFonts w:eastAsia="Times New Roman" w:cs="Times New Roman"/>
                <w:color w:val="000000"/>
                <w:sz w:val="20"/>
                <w:szCs w:val="20"/>
                <w:lang w:eastAsia="lt-LT"/>
              </w:rPr>
            </w:pPr>
          </w:p>
        </w:tc>
        <w:tc>
          <w:tcPr>
            <w:tcW w:w="1134" w:type="dxa"/>
            <w:shd w:val="clear" w:color="auto" w:fill="FFFFCC"/>
          </w:tcPr>
          <w:p w14:paraId="63190435" w14:textId="32B04ADF" w:rsidR="00912FDE"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10,96</w:t>
            </w:r>
          </w:p>
        </w:tc>
        <w:tc>
          <w:tcPr>
            <w:tcW w:w="1985" w:type="dxa"/>
            <w:shd w:val="clear" w:color="auto" w:fill="FFFFCC"/>
          </w:tcPr>
          <w:p w14:paraId="51C34084" w14:textId="77777777" w:rsidR="00912FDE" w:rsidRPr="007C2A02" w:rsidRDefault="00912FDE" w:rsidP="00C11FED">
            <w:pPr>
              <w:spacing w:after="0" w:line="240" w:lineRule="auto"/>
              <w:rPr>
                <w:rFonts w:eastAsia="Times New Roman" w:cs="Times New Roman"/>
                <w:color w:val="000000"/>
                <w:sz w:val="20"/>
                <w:szCs w:val="20"/>
                <w:lang w:eastAsia="lt-LT"/>
              </w:rPr>
            </w:pPr>
          </w:p>
        </w:tc>
      </w:tr>
      <w:tr w:rsidR="008C3D84" w:rsidRPr="007C2A02" w14:paraId="560FE153" w14:textId="77777777" w:rsidTr="00730DE0">
        <w:trPr>
          <w:trHeight w:val="585"/>
        </w:trPr>
        <w:tc>
          <w:tcPr>
            <w:tcW w:w="1134" w:type="dxa"/>
          </w:tcPr>
          <w:p w14:paraId="27E2AD45" w14:textId="672961FD" w:rsidR="008C3D84" w:rsidRPr="00730DE0" w:rsidRDefault="008C3D84" w:rsidP="008C3D84">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R-001-01-03-04-01</w:t>
            </w:r>
          </w:p>
        </w:tc>
        <w:tc>
          <w:tcPr>
            <w:tcW w:w="2835" w:type="dxa"/>
          </w:tcPr>
          <w:p w14:paraId="3E1DFB98" w14:textId="71D189F8" w:rsidR="008C3D84" w:rsidRPr="008C3D84" w:rsidRDefault="008C3D84" w:rsidP="007C2A02">
            <w:pPr>
              <w:spacing w:after="0" w:line="240" w:lineRule="auto"/>
              <w:rPr>
                <w:rFonts w:eastAsia="Times New Roman" w:cs="Times New Roman"/>
                <w:sz w:val="20"/>
                <w:szCs w:val="20"/>
                <w:lang w:eastAsia="lt-LT"/>
              </w:rPr>
            </w:pPr>
            <w:r>
              <w:rPr>
                <w:rFonts w:eastAsia="Times New Roman" w:cs="Times New Roman"/>
                <w:sz w:val="20"/>
                <w:szCs w:val="20"/>
                <w:lang w:eastAsia="lt-LT"/>
              </w:rPr>
              <w:t>Įgyvendintas projektas, proc.</w:t>
            </w:r>
          </w:p>
        </w:tc>
        <w:tc>
          <w:tcPr>
            <w:tcW w:w="851" w:type="dxa"/>
            <w:noWrap/>
          </w:tcPr>
          <w:p w14:paraId="1F49D3A8" w14:textId="0EA6E842" w:rsidR="008C3D84" w:rsidRPr="008C3D84" w:rsidRDefault="008C3D8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850" w:type="dxa"/>
            <w:noWrap/>
          </w:tcPr>
          <w:p w14:paraId="6E499AE9" w14:textId="3428D484" w:rsidR="008C3D84" w:rsidRPr="008C3D84" w:rsidRDefault="008C3D8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851" w:type="dxa"/>
            <w:noWrap/>
          </w:tcPr>
          <w:p w14:paraId="18C8D668" w14:textId="1D6D89B2" w:rsidR="008C3D84" w:rsidRPr="008C3D84" w:rsidRDefault="008C3D8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992" w:type="dxa"/>
          </w:tcPr>
          <w:p w14:paraId="6BD60DB3" w14:textId="5A89DE1D" w:rsidR="008C3D84" w:rsidRPr="008C3D84" w:rsidRDefault="00A4602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1134" w:type="dxa"/>
          </w:tcPr>
          <w:p w14:paraId="0DD87588" w14:textId="77777777" w:rsidR="008C3D84" w:rsidRDefault="008C3D84" w:rsidP="00C11FED">
            <w:pPr>
              <w:spacing w:after="0" w:line="240" w:lineRule="auto"/>
              <w:rPr>
                <w:rFonts w:eastAsia="Times New Roman" w:cs="Times New Roman"/>
                <w:color w:val="000000"/>
                <w:sz w:val="20"/>
                <w:szCs w:val="20"/>
                <w:lang w:eastAsia="lt-LT"/>
              </w:rPr>
            </w:pPr>
          </w:p>
        </w:tc>
        <w:tc>
          <w:tcPr>
            <w:tcW w:w="1985" w:type="dxa"/>
          </w:tcPr>
          <w:p w14:paraId="44218C4B" w14:textId="77777777" w:rsidR="008C3D84" w:rsidRPr="007C2A02" w:rsidRDefault="008C3D84" w:rsidP="00C11FED">
            <w:pPr>
              <w:spacing w:after="0" w:line="240" w:lineRule="auto"/>
              <w:rPr>
                <w:rFonts w:eastAsia="Times New Roman" w:cs="Times New Roman"/>
                <w:color w:val="000000"/>
                <w:sz w:val="20"/>
                <w:szCs w:val="20"/>
                <w:lang w:eastAsia="lt-LT"/>
              </w:rPr>
            </w:pPr>
          </w:p>
        </w:tc>
      </w:tr>
      <w:tr w:rsidR="00730DE0" w:rsidRPr="007C2A02" w14:paraId="5E9AE8EB" w14:textId="77777777" w:rsidTr="00730DE0">
        <w:trPr>
          <w:trHeight w:val="585"/>
        </w:trPr>
        <w:tc>
          <w:tcPr>
            <w:tcW w:w="1134" w:type="dxa"/>
            <w:shd w:val="clear" w:color="auto" w:fill="FFFFCC"/>
          </w:tcPr>
          <w:p w14:paraId="589890D0" w14:textId="5B8EB790" w:rsidR="008C3D84" w:rsidRPr="00730DE0" w:rsidRDefault="008C3D84" w:rsidP="001D2814">
            <w:pPr>
              <w:spacing w:after="0" w:line="240" w:lineRule="auto"/>
              <w:rPr>
                <w:rFonts w:eastAsia="Times New Roman" w:cs="Times New Roman"/>
                <w:b/>
                <w:sz w:val="16"/>
                <w:szCs w:val="16"/>
                <w:lang w:eastAsia="lt-LT"/>
              </w:rPr>
            </w:pPr>
            <w:r w:rsidRPr="00730DE0">
              <w:rPr>
                <w:rFonts w:eastAsia="Times New Roman" w:cs="Times New Roman"/>
                <w:b/>
                <w:sz w:val="16"/>
                <w:szCs w:val="16"/>
                <w:lang w:eastAsia="lt-LT"/>
              </w:rPr>
              <w:t>001-01-03-05</w:t>
            </w:r>
          </w:p>
        </w:tc>
        <w:tc>
          <w:tcPr>
            <w:tcW w:w="2835" w:type="dxa"/>
            <w:shd w:val="clear" w:color="auto" w:fill="FFFFCC"/>
          </w:tcPr>
          <w:p w14:paraId="6FF85E04" w14:textId="212C965B" w:rsidR="008C3D84" w:rsidRPr="008C3D84" w:rsidRDefault="008C3D84" w:rsidP="008C3D84">
            <w:pPr>
              <w:spacing w:after="0" w:line="240" w:lineRule="auto"/>
              <w:rPr>
                <w:rFonts w:eastAsia="Times New Roman" w:cs="Times New Roman"/>
                <w:b/>
                <w:sz w:val="20"/>
                <w:szCs w:val="20"/>
                <w:lang w:eastAsia="lt-LT"/>
              </w:rPr>
            </w:pPr>
            <w:r w:rsidRPr="008C3D84">
              <w:rPr>
                <w:rFonts w:eastAsia="Times New Roman" w:cs="Times New Roman"/>
                <w:b/>
                <w:sz w:val="20"/>
                <w:szCs w:val="20"/>
                <w:lang w:eastAsia="lt-LT"/>
              </w:rPr>
              <w:t xml:space="preserve">Priemonė: Projekto </w:t>
            </w:r>
            <w:r>
              <w:rPr>
                <w:rFonts w:eastAsia="Times New Roman" w:cs="Times New Roman"/>
                <w:b/>
                <w:sz w:val="20"/>
                <w:szCs w:val="20"/>
                <w:lang w:eastAsia="lt-LT"/>
              </w:rPr>
              <w:t>„Pasirengimo valdyti krizes ir ekstremaliąsias situacijas stiprinimas Panevėžio rajone“ įgyvendinimas</w:t>
            </w:r>
          </w:p>
        </w:tc>
        <w:tc>
          <w:tcPr>
            <w:tcW w:w="851" w:type="dxa"/>
            <w:shd w:val="clear" w:color="auto" w:fill="FFFFCC"/>
            <w:noWrap/>
          </w:tcPr>
          <w:p w14:paraId="263BB338" w14:textId="77777777" w:rsidR="008C3D84" w:rsidRDefault="008C3D84" w:rsidP="001D2814">
            <w:pPr>
              <w:spacing w:after="0" w:line="240" w:lineRule="auto"/>
              <w:jc w:val="center"/>
              <w:rPr>
                <w:rFonts w:eastAsia="Times New Roman" w:cs="Times New Roman"/>
                <w:sz w:val="20"/>
                <w:szCs w:val="20"/>
                <w:lang w:eastAsia="lt-LT"/>
              </w:rPr>
            </w:pPr>
          </w:p>
        </w:tc>
        <w:tc>
          <w:tcPr>
            <w:tcW w:w="850" w:type="dxa"/>
            <w:shd w:val="clear" w:color="auto" w:fill="FFFFCC"/>
            <w:noWrap/>
          </w:tcPr>
          <w:p w14:paraId="5B57373F" w14:textId="77777777" w:rsidR="008C3D84" w:rsidRDefault="008C3D84" w:rsidP="001D2814">
            <w:pPr>
              <w:spacing w:after="0" w:line="240" w:lineRule="auto"/>
              <w:jc w:val="center"/>
              <w:rPr>
                <w:rFonts w:eastAsia="Times New Roman" w:cs="Times New Roman"/>
                <w:sz w:val="20"/>
                <w:szCs w:val="20"/>
                <w:lang w:eastAsia="lt-LT"/>
              </w:rPr>
            </w:pPr>
          </w:p>
        </w:tc>
        <w:tc>
          <w:tcPr>
            <w:tcW w:w="851" w:type="dxa"/>
            <w:shd w:val="clear" w:color="auto" w:fill="FFFFCC"/>
            <w:noWrap/>
          </w:tcPr>
          <w:p w14:paraId="3BEF45CD" w14:textId="77777777" w:rsidR="008C3D84" w:rsidRDefault="008C3D84" w:rsidP="001D2814">
            <w:pPr>
              <w:spacing w:after="0" w:line="240" w:lineRule="auto"/>
              <w:jc w:val="center"/>
              <w:rPr>
                <w:rFonts w:eastAsia="Times New Roman" w:cs="Times New Roman"/>
                <w:sz w:val="20"/>
                <w:szCs w:val="20"/>
                <w:lang w:eastAsia="lt-LT"/>
              </w:rPr>
            </w:pPr>
          </w:p>
        </w:tc>
        <w:tc>
          <w:tcPr>
            <w:tcW w:w="992" w:type="dxa"/>
            <w:shd w:val="clear" w:color="auto" w:fill="FFFFCC"/>
          </w:tcPr>
          <w:p w14:paraId="6555A21C" w14:textId="77777777" w:rsidR="008C3D84" w:rsidRPr="007C2A02" w:rsidRDefault="008C3D84" w:rsidP="001D2814">
            <w:pPr>
              <w:spacing w:after="0" w:line="240" w:lineRule="auto"/>
              <w:jc w:val="center"/>
              <w:rPr>
                <w:rFonts w:eastAsia="Times New Roman" w:cs="Times New Roman"/>
                <w:color w:val="000000"/>
                <w:sz w:val="20"/>
                <w:szCs w:val="20"/>
                <w:lang w:eastAsia="lt-LT"/>
              </w:rPr>
            </w:pPr>
          </w:p>
        </w:tc>
        <w:tc>
          <w:tcPr>
            <w:tcW w:w="1134" w:type="dxa"/>
            <w:shd w:val="clear" w:color="auto" w:fill="FFFFCC"/>
          </w:tcPr>
          <w:p w14:paraId="213907CE" w14:textId="30351984" w:rsidR="008C3D84"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25,14</w:t>
            </w:r>
          </w:p>
        </w:tc>
        <w:tc>
          <w:tcPr>
            <w:tcW w:w="1985" w:type="dxa"/>
            <w:shd w:val="clear" w:color="auto" w:fill="FFFFCC"/>
          </w:tcPr>
          <w:p w14:paraId="23ED3870" w14:textId="77777777" w:rsidR="008C3D84" w:rsidRPr="007C2A02" w:rsidRDefault="008C3D84" w:rsidP="001D2814">
            <w:pPr>
              <w:spacing w:after="0" w:line="240" w:lineRule="auto"/>
              <w:rPr>
                <w:rFonts w:eastAsia="Times New Roman" w:cs="Times New Roman"/>
                <w:color w:val="000000"/>
                <w:sz w:val="20"/>
                <w:szCs w:val="20"/>
                <w:lang w:eastAsia="lt-LT"/>
              </w:rPr>
            </w:pPr>
          </w:p>
        </w:tc>
      </w:tr>
      <w:tr w:rsidR="008C3D84" w:rsidRPr="007C2A02" w14:paraId="1687F823" w14:textId="77777777" w:rsidTr="00730DE0">
        <w:trPr>
          <w:trHeight w:val="585"/>
        </w:trPr>
        <w:tc>
          <w:tcPr>
            <w:tcW w:w="1134" w:type="dxa"/>
          </w:tcPr>
          <w:p w14:paraId="4B194A85" w14:textId="3DAF1803" w:rsidR="008C3D84" w:rsidRPr="00730DE0" w:rsidRDefault="008C3D84" w:rsidP="008C3D84">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R-001-01-03-05-01</w:t>
            </w:r>
          </w:p>
        </w:tc>
        <w:tc>
          <w:tcPr>
            <w:tcW w:w="2835" w:type="dxa"/>
          </w:tcPr>
          <w:p w14:paraId="244C9ADF" w14:textId="4618470B" w:rsidR="008C3D84" w:rsidRDefault="008C3D84" w:rsidP="007C2A02">
            <w:pPr>
              <w:spacing w:after="0" w:line="240" w:lineRule="auto"/>
              <w:rPr>
                <w:rFonts w:eastAsia="Times New Roman" w:cs="Times New Roman"/>
                <w:sz w:val="20"/>
                <w:szCs w:val="20"/>
                <w:lang w:eastAsia="lt-LT"/>
              </w:rPr>
            </w:pPr>
            <w:r>
              <w:rPr>
                <w:rFonts w:eastAsia="Times New Roman" w:cs="Times New Roman"/>
                <w:sz w:val="20"/>
                <w:szCs w:val="20"/>
                <w:lang w:eastAsia="lt-LT"/>
              </w:rPr>
              <w:t>Įgyvendintas projektas, proc.</w:t>
            </w:r>
          </w:p>
        </w:tc>
        <w:tc>
          <w:tcPr>
            <w:tcW w:w="851" w:type="dxa"/>
            <w:noWrap/>
          </w:tcPr>
          <w:p w14:paraId="29DE2C96" w14:textId="2C6A5968" w:rsidR="008C3D84" w:rsidRDefault="008C3D8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80</w:t>
            </w:r>
          </w:p>
        </w:tc>
        <w:tc>
          <w:tcPr>
            <w:tcW w:w="850" w:type="dxa"/>
            <w:noWrap/>
          </w:tcPr>
          <w:p w14:paraId="4B614C96" w14:textId="06F4C54C" w:rsidR="008C3D84" w:rsidRDefault="008C3D8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851" w:type="dxa"/>
            <w:noWrap/>
          </w:tcPr>
          <w:p w14:paraId="6EC3E504" w14:textId="7741B844" w:rsidR="008C3D84" w:rsidRDefault="008C3D84"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0</w:t>
            </w:r>
          </w:p>
        </w:tc>
        <w:tc>
          <w:tcPr>
            <w:tcW w:w="992" w:type="dxa"/>
          </w:tcPr>
          <w:p w14:paraId="6C35B214" w14:textId="338B4946" w:rsidR="008C3D84" w:rsidRPr="008C3D84" w:rsidRDefault="00A4602D"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w:t>
            </w:r>
          </w:p>
        </w:tc>
        <w:tc>
          <w:tcPr>
            <w:tcW w:w="1134" w:type="dxa"/>
          </w:tcPr>
          <w:p w14:paraId="62FD8B32" w14:textId="4A6C0867" w:rsidR="00A4602D" w:rsidRDefault="00A4602D" w:rsidP="00C11FED">
            <w:pPr>
              <w:spacing w:after="0" w:line="240" w:lineRule="auto"/>
              <w:rPr>
                <w:rFonts w:eastAsia="Times New Roman" w:cs="Times New Roman"/>
                <w:color w:val="000000"/>
                <w:sz w:val="20"/>
                <w:szCs w:val="20"/>
                <w:lang w:eastAsia="lt-LT"/>
              </w:rPr>
            </w:pPr>
          </w:p>
        </w:tc>
        <w:tc>
          <w:tcPr>
            <w:tcW w:w="1985" w:type="dxa"/>
          </w:tcPr>
          <w:p w14:paraId="33D1E697" w14:textId="47BD3974" w:rsidR="008C3D84" w:rsidRPr="007C2A02" w:rsidRDefault="00CA0E07" w:rsidP="00C11FED">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Sutaupius lėšų, projektas tęsiamas 2026 m.</w:t>
            </w:r>
          </w:p>
        </w:tc>
      </w:tr>
      <w:tr w:rsidR="00730DE0" w:rsidRPr="007C2A02" w14:paraId="3919ACEB" w14:textId="77777777" w:rsidTr="00730DE0">
        <w:trPr>
          <w:trHeight w:val="585"/>
        </w:trPr>
        <w:tc>
          <w:tcPr>
            <w:tcW w:w="1134" w:type="dxa"/>
            <w:shd w:val="clear" w:color="auto" w:fill="FFFFCC"/>
          </w:tcPr>
          <w:p w14:paraId="15379080" w14:textId="38DF3D31" w:rsidR="008C3D84" w:rsidRPr="00730DE0" w:rsidRDefault="008C3D84" w:rsidP="001D2814">
            <w:pPr>
              <w:spacing w:after="0" w:line="240" w:lineRule="auto"/>
              <w:rPr>
                <w:rFonts w:eastAsia="Times New Roman" w:cs="Times New Roman"/>
                <w:b/>
                <w:sz w:val="16"/>
                <w:szCs w:val="16"/>
                <w:lang w:eastAsia="lt-LT"/>
              </w:rPr>
            </w:pPr>
            <w:r w:rsidRPr="00730DE0">
              <w:rPr>
                <w:rFonts w:eastAsia="Times New Roman" w:cs="Times New Roman"/>
                <w:b/>
                <w:sz w:val="16"/>
                <w:szCs w:val="16"/>
                <w:lang w:eastAsia="lt-LT"/>
              </w:rPr>
              <w:t>001-01-03-06</w:t>
            </w:r>
          </w:p>
        </w:tc>
        <w:tc>
          <w:tcPr>
            <w:tcW w:w="2835" w:type="dxa"/>
            <w:shd w:val="clear" w:color="auto" w:fill="FFFFCC"/>
          </w:tcPr>
          <w:p w14:paraId="0FAF39C6" w14:textId="4F9B069A" w:rsidR="008C3D84" w:rsidRPr="008C3D84" w:rsidRDefault="008C3D84" w:rsidP="00730DE0">
            <w:pPr>
              <w:spacing w:after="0" w:line="240" w:lineRule="auto"/>
              <w:rPr>
                <w:rFonts w:eastAsia="Times New Roman" w:cs="Times New Roman"/>
                <w:b/>
                <w:sz w:val="20"/>
                <w:szCs w:val="20"/>
                <w:lang w:eastAsia="lt-LT"/>
              </w:rPr>
            </w:pPr>
            <w:r w:rsidRPr="008C3D84">
              <w:rPr>
                <w:rFonts w:eastAsia="Times New Roman" w:cs="Times New Roman"/>
                <w:b/>
                <w:sz w:val="20"/>
                <w:szCs w:val="20"/>
                <w:lang w:eastAsia="lt-LT"/>
              </w:rPr>
              <w:t xml:space="preserve">Priemonė: Projekto </w:t>
            </w:r>
            <w:r>
              <w:rPr>
                <w:rFonts w:eastAsia="Times New Roman" w:cs="Times New Roman"/>
                <w:b/>
                <w:sz w:val="20"/>
                <w:szCs w:val="20"/>
                <w:lang w:eastAsia="lt-LT"/>
              </w:rPr>
              <w:t>„</w:t>
            </w:r>
            <w:r w:rsidR="00730DE0">
              <w:rPr>
                <w:rFonts w:eastAsia="Times New Roman" w:cs="Times New Roman"/>
                <w:b/>
                <w:sz w:val="20"/>
                <w:szCs w:val="20"/>
                <w:lang w:eastAsia="lt-LT"/>
              </w:rPr>
              <w:t>P</w:t>
            </w:r>
            <w:r>
              <w:rPr>
                <w:rFonts w:eastAsia="Times New Roman" w:cs="Times New Roman"/>
                <w:b/>
                <w:sz w:val="20"/>
                <w:szCs w:val="20"/>
                <w:lang w:eastAsia="lt-LT"/>
              </w:rPr>
              <w:t>riedangų infrastruktūros plėtra Panevėžio rajone</w:t>
            </w:r>
          </w:p>
        </w:tc>
        <w:tc>
          <w:tcPr>
            <w:tcW w:w="851" w:type="dxa"/>
            <w:shd w:val="clear" w:color="auto" w:fill="FFFFCC"/>
            <w:noWrap/>
          </w:tcPr>
          <w:p w14:paraId="5048080B" w14:textId="77777777" w:rsidR="008C3D84" w:rsidRDefault="008C3D84" w:rsidP="001D2814">
            <w:pPr>
              <w:spacing w:after="0" w:line="240" w:lineRule="auto"/>
              <w:jc w:val="center"/>
              <w:rPr>
                <w:rFonts w:eastAsia="Times New Roman" w:cs="Times New Roman"/>
                <w:sz w:val="20"/>
                <w:szCs w:val="20"/>
                <w:lang w:eastAsia="lt-LT"/>
              </w:rPr>
            </w:pPr>
          </w:p>
        </w:tc>
        <w:tc>
          <w:tcPr>
            <w:tcW w:w="850" w:type="dxa"/>
            <w:shd w:val="clear" w:color="auto" w:fill="FFFFCC"/>
            <w:noWrap/>
          </w:tcPr>
          <w:p w14:paraId="766960CA" w14:textId="77777777" w:rsidR="008C3D84" w:rsidRDefault="008C3D84" w:rsidP="001D2814">
            <w:pPr>
              <w:spacing w:after="0" w:line="240" w:lineRule="auto"/>
              <w:jc w:val="center"/>
              <w:rPr>
                <w:rFonts w:eastAsia="Times New Roman" w:cs="Times New Roman"/>
                <w:sz w:val="20"/>
                <w:szCs w:val="20"/>
                <w:lang w:eastAsia="lt-LT"/>
              </w:rPr>
            </w:pPr>
          </w:p>
        </w:tc>
        <w:tc>
          <w:tcPr>
            <w:tcW w:w="851" w:type="dxa"/>
            <w:shd w:val="clear" w:color="auto" w:fill="FFFFCC"/>
            <w:noWrap/>
          </w:tcPr>
          <w:p w14:paraId="43B31A92" w14:textId="77777777" w:rsidR="008C3D84" w:rsidRDefault="008C3D84" w:rsidP="001D2814">
            <w:pPr>
              <w:spacing w:after="0" w:line="240" w:lineRule="auto"/>
              <w:jc w:val="center"/>
              <w:rPr>
                <w:rFonts w:eastAsia="Times New Roman" w:cs="Times New Roman"/>
                <w:sz w:val="20"/>
                <w:szCs w:val="20"/>
                <w:lang w:eastAsia="lt-LT"/>
              </w:rPr>
            </w:pPr>
          </w:p>
        </w:tc>
        <w:tc>
          <w:tcPr>
            <w:tcW w:w="992" w:type="dxa"/>
            <w:shd w:val="clear" w:color="auto" w:fill="FFFFCC"/>
          </w:tcPr>
          <w:p w14:paraId="490F302D" w14:textId="77777777" w:rsidR="008C3D84" w:rsidRPr="007C2A02" w:rsidRDefault="008C3D84" w:rsidP="001D2814">
            <w:pPr>
              <w:spacing w:after="0" w:line="240" w:lineRule="auto"/>
              <w:jc w:val="center"/>
              <w:rPr>
                <w:rFonts w:eastAsia="Times New Roman" w:cs="Times New Roman"/>
                <w:color w:val="000000"/>
                <w:sz w:val="20"/>
                <w:szCs w:val="20"/>
                <w:lang w:eastAsia="lt-LT"/>
              </w:rPr>
            </w:pPr>
          </w:p>
        </w:tc>
        <w:tc>
          <w:tcPr>
            <w:tcW w:w="1134" w:type="dxa"/>
            <w:shd w:val="clear" w:color="auto" w:fill="FFFFCC"/>
          </w:tcPr>
          <w:p w14:paraId="66B7FFB8" w14:textId="0020A1E4" w:rsidR="008C3D84" w:rsidRPr="00830CAC" w:rsidRDefault="00830CAC" w:rsidP="00830CAC">
            <w:pPr>
              <w:spacing w:after="0" w:line="240" w:lineRule="auto"/>
              <w:jc w:val="center"/>
              <w:rPr>
                <w:rFonts w:eastAsia="Times New Roman" w:cs="Times New Roman"/>
                <w:b/>
                <w:color w:val="000000"/>
                <w:sz w:val="20"/>
                <w:szCs w:val="20"/>
                <w:lang w:eastAsia="lt-LT"/>
              </w:rPr>
            </w:pPr>
            <w:r w:rsidRPr="00830CAC">
              <w:rPr>
                <w:rFonts w:eastAsia="Times New Roman" w:cs="Times New Roman"/>
                <w:b/>
                <w:color w:val="000000"/>
                <w:sz w:val="20"/>
                <w:szCs w:val="20"/>
                <w:lang w:eastAsia="lt-LT"/>
              </w:rPr>
              <w:t>-</w:t>
            </w:r>
          </w:p>
        </w:tc>
        <w:tc>
          <w:tcPr>
            <w:tcW w:w="1985" w:type="dxa"/>
            <w:shd w:val="clear" w:color="auto" w:fill="FFFFCC"/>
          </w:tcPr>
          <w:p w14:paraId="3BDA19B9" w14:textId="77777777" w:rsidR="008C3D84" w:rsidRPr="007C2A02" w:rsidRDefault="008C3D84" w:rsidP="001D2814">
            <w:pPr>
              <w:spacing w:after="0" w:line="240" w:lineRule="auto"/>
              <w:rPr>
                <w:rFonts w:eastAsia="Times New Roman" w:cs="Times New Roman"/>
                <w:color w:val="000000"/>
                <w:sz w:val="20"/>
                <w:szCs w:val="20"/>
                <w:lang w:eastAsia="lt-LT"/>
              </w:rPr>
            </w:pPr>
          </w:p>
        </w:tc>
      </w:tr>
      <w:tr w:rsidR="008C3D84" w:rsidRPr="007C2A02" w14:paraId="0CF2C398" w14:textId="77777777" w:rsidTr="00730DE0">
        <w:trPr>
          <w:trHeight w:val="585"/>
        </w:trPr>
        <w:tc>
          <w:tcPr>
            <w:tcW w:w="1134" w:type="dxa"/>
          </w:tcPr>
          <w:p w14:paraId="5A49A1B7" w14:textId="53BF6D70" w:rsidR="008C3D84" w:rsidRPr="00730DE0" w:rsidRDefault="008C3D84" w:rsidP="008C3D84">
            <w:pPr>
              <w:spacing w:after="0" w:line="240" w:lineRule="auto"/>
              <w:rPr>
                <w:rFonts w:eastAsia="Times New Roman" w:cs="Times New Roman"/>
                <w:sz w:val="16"/>
                <w:szCs w:val="16"/>
                <w:lang w:eastAsia="lt-LT"/>
              </w:rPr>
            </w:pPr>
            <w:r w:rsidRPr="00730DE0">
              <w:rPr>
                <w:rFonts w:eastAsia="Times New Roman" w:cs="Times New Roman"/>
                <w:sz w:val="16"/>
                <w:szCs w:val="16"/>
                <w:lang w:eastAsia="lt-LT"/>
              </w:rPr>
              <w:t>R-001-01-03-06-01</w:t>
            </w:r>
          </w:p>
        </w:tc>
        <w:tc>
          <w:tcPr>
            <w:tcW w:w="2835" w:type="dxa"/>
          </w:tcPr>
          <w:p w14:paraId="55CDBD06" w14:textId="5053CC3D" w:rsidR="008C3D84" w:rsidRDefault="008C3D84" w:rsidP="007C2A02">
            <w:pPr>
              <w:spacing w:after="0" w:line="240" w:lineRule="auto"/>
              <w:rPr>
                <w:rFonts w:eastAsia="Times New Roman" w:cs="Times New Roman"/>
                <w:sz w:val="20"/>
                <w:szCs w:val="20"/>
                <w:lang w:eastAsia="lt-LT"/>
              </w:rPr>
            </w:pPr>
            <w:r>
              <w:rPr>
                <w:rFonts w:eastAsia="Times New Roman" w:cs="Times New Roman"/>
                <w:sz w:val="20"/>
                <w:szCs w:val="20"/>
                <w:lang w:eastAsia="lt-LT"/>
              </w:rPr>
              <w:t>Įgyvendintas projektas, proc.</w:t>
            </w:r>
          </w:p>
        </w:tc>
        <w:tc>
          <w:tcPr>
            <w:tcW w:w="851" w:type="dxa"/>
            <w:noWrap/>
          </w:tcPr>
          <w:p w14:paraId="50D97D53" w14:textId="71D4E360" w:rsidR="008C3D84" w:rsidRDefault="00730DE0"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80</w:t>
            </w:r>
          </w:p>
        </w:tc>
        <w:tc>
          <w:tcPr>
            <w:tcW w:w="850" w:type="dxa"/>
            <w:noWrap/>
          </w:tcPr>
          <w:p w14:paraId="42A9B371" w14:textId="0F23CB78" w:rsidR="008C3D84" w:rsidRDefault="00730DE0"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851" w:type="dxa"/>
            <w:noWrap/>
          </w:tcPr>
          <w:p w14:paraId="0355CB2C" w14:textId="6B417C27" w:rsidR="008C3D84" w:rsidRDefault="00730DE0" w:rsidP="007C2A02">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0</w:t>
            </w:r>
          </w:p>
        </w:tc>
        <w:tc>
          <w:tcPr>
            <w:tcW w:w="992" w:type="dxa"/>
          </w:tcPr>
          <w:p w14:paraId="0D6017A7" w14:textId="5537B370" w:rsidR="008C3D84" w:rsidRPr="008C3D84" w:rsidRDefault="00A8550E" w:rsidP="007C2A0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1134" w:type="dxa"/>
          </w:tcPr>
          <w:p w14:paraId="3A780BC7" w14:textId="77777777" w:rsidR="008C3D84" w:rsidRDefault="008C3D84" w:rsidP="00C11FED">
            <w:pPr>
              <w:spacing w:after="0" w:line="240" w:lineRule="auto"/>
              <w:rPr>
                <w:rFonts w:eastAsia="Times New Roman" w:cs="Times New Roman"/>
                <w:color w:val="000000"/>
                <w:sz w:val="20"/>
                <w:szCs w:val="20"/>
                <w:lang w:eastAsia="lt-LT"/>
              </w:rPr>
            </w:pPr>
          </w:p>
        </w:tc>
        <w:tc>
          <w:tcPr>
            <w:tcW w:w="1985" w:type="dxa"/>
          </w:tcPr>
          <w:p w14:paraId="2A68AE48" w14:textId="4BBC31CE" w:rsidR="008C3D84" w:rsidRPr="007C2A02" w:rsidRDefault="00A4602D" w:rsidP="00C11FED">
            <w:pPr>
              <w:spacing w:after="0" w:line="240" w:lineRule="auto"/>
              <w:rPr>
                <w:rFonts w:eastAsia="Times New Roman" w:cs="Times New Roman"/>
                <w:color w:val="000000"/>
                <w:sz w:val="20"/>
                <w:szCs w:val="20"/>
                <w:lang w:eastAsia="lt-LT"/>
              </w:rPr>
            </w:pPr>
            <w:r w:rsidRPr="00A4602D">
              <w:rPr>
                <w:rFonts w:eastAsia="Times New Roman" w:cs="Times New Roman"/>
                <w:color w:val="000000"/>
                <w:sz w:val="20"/>
                <w:szCs w:val="20"/>
                <w:lang w:eastAsia="lt-LT"/>
              </w:rPr>
              <w:t>Pasirašyta darbų rangos s</w:t>
            </w:r>
            <w:r w:rsidR="00A8550E">
              <w:rPr>
                <w:rFonts w:eastAsia="Times New Roman" w:cs="Times New Roman"/>
                <w:color w:val="000000"/>
                <w:sz w:val="20"/>
                <w:szCs w:val="20"/>
                <w:lang w:eastAsia="lt-LT"/>
              </w:rPr>
              <w:t>utartis. Numatoma d</w:t>
            </w:r>
            <w:r w:rsidR="00A8550E" w:rsidRPr="00737EA2">
              <w:rPr>
                <w:rFonts w:eastAsia="Times New Roman" w:cs="Times New Roman"/>
                <w:color w:val="000000"/>
                <w:sz w:val="20"/>
                <w:szCs w:val="20"/>
                <w:lang w:eastAsia="lt-LT"/>
              </w:rPr>
              <w:t>arb</w:t>
            </w:r>
            <w:r w:rsidR="00B15B02" w:rsidRPr="00737EA2">
              <w:rPr>
                <w:rFonts w:eastAsia="Times New Roman" w:cs="Times New Roman"/>
                <w:color w:val="000000"/>
                <w:sz w:val="20"/>
                <w:szCs w:val="20"/>
                <w:lang w:eastAsia="lt-LT"/>
              </w:rPr>
              <w:t>ų</w:t>
            </w:r>
            <w:r w:rsidR="00A8550E">
              <w:rPr>
                <w:rFonts w:eastAsia="Times New Roman" w:cs="Times New Roman"/>
                <w:color w:val="000000"/>
                <w:sz w:val="20"/>
                <w:szCs w:val="20"/>
                <w:lang w:eastAsia="lt-LT"/>
              </w:rPr>
              <w:t xml:space="preserve"> pabaiga</w:t>
            </w:r>
            <w:r w:rsidRPr="00A4602D">
              <w:rPr>
                <w:rFonts w:eastAsia="Times New Roman" w:cs="Times New Roman"/>
                <w:color w:val="000000"/>
                <w:sz w:val="20"/>
                <w:szCs w:val="20"/>
                <w:lang w:eastAsia="lt-LT"/>
              </w:rPr>
              <w:t xml:space="preserve"> 2026 m. gegužės mėn.</w:t>
            </w:r>
          </w:p>
        </w:tc>
      </w:tr>
    </w:tbl>
    <w:p w14:paraId="76F13A0F" w14:textId="5E877E5E" w:rsidR="00171B52" w:rsidRPr="00BD6C11" w:rsidRDefault="00C56A29" w:rsidP="00A64C85">
      <w:pPr>
        <w:spacing w:after="0" w:line="240" w:lineRule="auto"/>
        <w:ind w:left="-567"/>
        <w:rPr>
          <w:rFonts w:cs="Times New Roman"/>
          <w:bCs/>
          <w:szCs w:val="24"/>
        </w:rPr>
      </w:pPr>
      <w:r>
        <w:rPr>
          <w:rFonts w:cs="Times New Roman"/>
          <w:b/>
          <w:bCs/>
        </w:rPr>
        <w:t>2</w:t>
      </w:r>
      <w:r w:rsidR="00A50DEE" w:rsidRPr="009C2B10">
        <w:rPr>
          <w:rFonts w:cs="Times New Roman"/>
          <w:b/>
          <w:bCs/>
        </w:rPr>
        <w:t xml:space="preserve"> lentelė</w:t>
      </w:r>
      <w:r w:rsidR="00A50DEE" w:rsidRPr="009C2B10">
        <w:rPr>
          <w:rFonts w:cs="Times New Roman"/>
          <w:bCs/>
        </w:rPr>
        <w:t>. 001 Savivaldybės valdymo programos stebėsenos rodiklių pasiekimo suvestinė</w:t>
      </w:r>
      <w:r w:rsidR="00746390">
        <w:rPr>
          <w:rFonts w:cs="Times New Roman"/>
          <w:bCs/>
          <w:szCs w:val="24"/>
        </w:rPr>
        <w:t>.</w:t>
      </w:r>
    </w:p>
    <w:p w14:paraId="149253E2" w14:textId="77777777" w:rsidR="00746390" w:rsidRDefault="00746390" w:rsidP="00C11FED">
      <w:pPr>
        <w:spacing w:after="0" w:line="240" w:lineRule="auto"/>
        <w:rPr>
          <w:rFonts w:eastAsia="Times New Roman" w:cs="Times New Roman"/>
          <w:b/>
          <w:bCs/>
          <w:szCs w:val="24"/>
          <w:lang w:eastAsia="lt-LT"/>
        </w:rPr>
      </w:pPr>
    </w:p>
    <w:p w14:paraId="61D21105" w14:textId="0F07C43A" w:rsidR="00171B52" w:rsidRPr="00387577" w:rsidRDefault="007E7C87" w:rsidP="00B52D12">
      <w:pPr>
        <w:pStyle w:val="Heading3"/>
        <w:rPr>
          <w:rFonts w:eastAsia="Times New Roman"/>
          <w:lang w:eastAsia="lt-LT"/>
        </w:rPr>
      </w:pPr>
      <w:r w:rsidRPr="00387577">
        <w:rPr>
          <w:rFonts w:eastAsia="Times New Roman"/>
          <w:lang w:eastAsia="lt-LT"/>
        </w:rPr>
        <w:t>0</w:t>
      </w:r>
      <w:r w:rsidR="00AA5325" w:rsidRPr="00387577">
        <w:rPr>
          <w:rFonts w:eastAsia="Times New Roman"/>
          <w:lang w:eastAsia="lt-LT"/>
        </w:rPr>
        <w:t>0</w:t>
      </w:r>
      <w:r w:rsidRPr="00387577">
        <w:rPr>
          <w:rFonts w:eastAsia="Times New Roman"/>
          <w:lang w:eastAsia="lt-LT"/>
        </w:rPr>
        <w:t>1</w:t>
      </w:r>
      <w:r w:rsidR="00AA5325" w:rsidRPr="00387577">
        <w:rPr>
          <w:rFonts w:eastAsia="Times New Roman"/>
          <w:lang w:eastAsia="lt-LT"/>
        </w:rPr>
        <w:t>-01-01</w:t>
      </w:r>
      <w:r w:rsidRPr="00387577">
        <w:rPr>
          <w:rFonts w:eastAsia="Times New Roman"/>
          <w:lang w:eastAsia="lt-LT"/>
        </w:rPr>
        <w:t xml:space="preserve"> uždavinys: Sudaryti sąlygas savivaldybės funkcijų vykdymui</w:t>
      </w:r>
      <w:r w:rsidR="00730DE0" w:rsidRPr="00387577">
        <w:rPr>
          <w:rFonts w:eastAsia="Times New Roman"/>
          <w:lang w:eastAsia="lt-LT"/>
        </w:rPr>
        <w:t xml:space="preserve"> </w:t>
      </w:r>
    </w:p>
    <w:p w14:paraId="4895B087" w14:textId="77777777" w:rsidR="009C5AF2" w:rsidRDefault="009C5AF2" w:rsidP="0036034B">
      <w:pPr>
        <w:spacing w:after="0" w:line="240" w:lineRule="auto"/>
        <w:ind w:left="-567" w:firstLine="567"/>
        <w:rPr>
          <w:rFonts w:cs="Times New Roman"/>
          <w:b/>
          <w:bCs/>
          <w:i/>
        </w:rPr>
      </w:pPr>
    </w:p>
    <w:p w14:paraId="4DFFC948" w14:textId="732C8DF8" w:rsidR="0084440B" w:rsidRPr="0036034B" w:rsidRDefault="00C56A29" w:rsidP="005A4843">
      <w:pPr>
        <w:spacing w:after="0" w:line="240" w:lineRule="auto"/>
        <w:ind w:left="-567" w:firstLine="425"/>
        <w:rPr>
          <w:rFonts w:cs="Times New Roman"/>
          <w:b/>
          <w:bCs/>
          <w:i/>
        </w:rPr>
      </w:pPr>
      <w:r w:rsidRPr="00C56A29">
        <w:rPr>
          <w:rFonts w:cs="Times New Roman"/>
          <w:b/>
          <w:bCs/>
          <w:i/>
        </w:rPr>
        <w:t>Savivaldybės taryba</w:t>
      </w:r>
      <w:r w:rsidR="00CA0E07">
        <w:rPr>
          <w:rFonts w:cs="Times New Roman"/>
          <w:b/>
          <w:bCs/>
          <w:i/>
        </w:rPr>
        <w:t>.</w:t>
      </w:r>
      <w:r>
        <w:rPr>
          <w:rFonts w:cs="Times New Roman"/>
          <w:b/>
          <w:bCs/>
          <w:i/>
        </w:rPr>
        <w:t xml:space="preserve"> </w:t>
      </w:r>
      <w:r w:rsidR="00CA0E07">
        <w:rPr>
          <w:rFonts w:cs="Times New Roman"/>
        </w:rPr>
        <w:t>Ataskaitiniais</w:t>
      </w:r>
      <w:r w:rsidRPr="00132C43">
        <w:rPr>
          <w:rFonts w:cs="Times New Roman"/>
        </w:rPr>
        <w:t xml:space="preserve"> metais </w:t>
      </w:r>
      <w:r w:rsidRPr="00B802C3">
        <w:rPr>
          <w:rFonts w:cs="Times New Roman"/>
        </w:rPr>
        <w:t>veikė 2023</w:t>
      </w:r>
      <w:r w:rsidR="009F3A7A" w:rsidRPr="00B802C3">
        <w:rPr>
          <w:rFonts w:cs="Times New Roman"/>
        </w:rPr>
        <w:t>–</w:t>
      </w:r>
      <w:r w:rsidRPr="00B802C3">
        <w:rPr>
          <w:rFonts w:cs="Times New Roman"/>
        </w:rPr>
        <w:t>2027 metų tarybos kadencijos Panevėžio rajono savivaldybės taryba (toliau –</w:t>
      </w:r>
      <w:r w:rsidR="00CA0E07">
        <w:rPr>
          <w:rFonts w:cs="Times New Roman"/>
        </w:rPr>
        <w:t>T</w:t>
      </w:r>
      <w:r w:rsidRPr="00B802C3">
        <w:rPr>
          <w:rFonts w:cs="Times New Roman"/>
        </w:rPr>
        <w:t>aryba</w:t>
      </w:r>
      <w:r w:rsidRPr="00737EA2">
        <w:rPr>
          <w:rFonts w:cs="Times New Roman"/>
        </w:rPr>
        <w:t>)</w:t>
      </w:r>
      <w:r w:rsidR="00B15B02" w:rsidRPr="00737EA2">
        <w:rPr>
          <w:rFonts w:cs="Times New Roman"/>
        </w:rPr>
        <w:t>,</w:t>
      </w:r>
      <w:r w:rsidRPr="00B802C3">
        <w:rPr>
          <w:rFonts w:cs="Times New Roman"/>
        </w:rPr>
        <w:t xml:space="preserve"> </w:t>
      </w:r>
      <w:r>
        <w:rPr>
          <w:rFonts w:cs="Times New Roman"/>
        </w:rPr>
        <w:t xml:space="preserve">sudaryta iš </w:t>
      </w:r>
      <w:r w:rsidRPr="00B802C3">
        <w:rPr>
          <w:rFonts w:cs="Times New Roman"/>
        </w:rPr>
        <w:t>25 Tarybos nari</w:t>
      </w:r>
      <w:r>
        <w:rPr>
          <w:rFonts w:cs="Times New Roman"/>
        </w:rPr>
        <w:t>ų</w:t>
      </w:r>
      <w:r w:rsidRPr="00B802C3">
        <w:rPr>
          <w:rFonts w:cs="Times New Roman"/>
        </w:rPr>
        <w:t xml:space="preserve">. </w:t>
      </w:r>
      <w:r>
        <w:rPr>
          <w:rFonts w:cs="Times New Roman"/>
        </w:rPr>
        <w:t>Pažymėtina, kad a</w:t>
      </w:r>
      <w:r w:rsidRPr="00B802C3">
        <w:rPr>
          <w:rFonts w:cs="Times New Roman"/>
        </w:rPr>
        <w:t xml:space="preserve">taskaitiniu </w:t>
      </w:r>
      <w:r>
        <w:rPr>
          <w:rFonts w:cs="Times New Roman"/>
        </w:rPr>
        <w:t>laikotarpiu</w:t>
      </w:r>
      <w:r w:rsidRPr="00B802C3">
        <w:rPr>
          <w:rFonts w:cs="Times New Roman"/>
        </w:rPr>
        <w:t xml:space="preserve"> Savivaldybės tarybos narių sudėtis </w:t>
      </w:r>
      <w:r>
        <w:rPr>
          <w:rFonts w:cs="Times New Roman"/>
        </w:rPr>
        <w:t xml:space="preserve">nekito. </w:t>
      </w:r>
      <w:r w:rsidRPr="001B2540">
        <w:rPr>
          <w:rFonts w:cs="Times New Roman"/>
          <w:bCs/>
        </w:rPr>
        <w:t>Veikė 4 Savivaldybės tarybos komitetai:</w:t>
      </w:r>
      <w:r>
        <w:rPr>
          <w:rFonts w:cs="Times New Roman"/>
        </w:rPr>
        <w:t xml:space="preserve"> </w:t>
      </w:r>
      <w:r w:rsidRPr="001B2540">
        <w:rPr>
          <w:rFonts w:cs="Times New Roman"/>
        </w:rPr>
        <w:t>Biudžeto, ekonomikos ir investicijų (8 nariai);</w:t>
      </w:r>
      <w:r>
        <w:rPr>
          <w:rFonts w:cs="Times New Roman"/>
        </w:rPr>
        <w:t xml:space="preserve"> </w:t>
      </w:r>
      <w:r w:rsidRPr="001B2540">
        <w:rPr>
          <w:rFonts w:cs="Times New Roman"/>
        </w:rPr>
        <w:t>Kaimo, sveikatos ir socialinių reikalų (9 nariai);</w:t>
      </w:r>
      <w:r>
        <w:rPr>
          <w:rFonts w:cs="Times New Roman"/>
        </w:rPr>
        <w:t xml:space="preserve"> </w:t>
      </w:r>
      <w:r w:rsidRPr="001B2540">
        <w:rPr>
          <w:rFonts w:cs="Times New Roman"/>
        </w:rPr>
        <w:t>Švietimo, kultūros, jaunimo ir savivaldos reikalų (8 nariai); Kontrolės (7 nariai).</w:t>
      </w:r>
      <w:r w:rsidRPr="00B46FBF">
        <w:rPr>
          <w:rFonts w:cs="Times New Roman"/>
        </w:rPr>
        <w:t>202</w:t>
      </w:r>
      <w:r>
        <w:rPr>
          <w:rFonts w:cs="Times New Roman"/>
        </w:rPr>
        <w:t>5</w:t>
      </w:r>
      <w:r w:rsidRPr="00B46FBF">
        <w:rPr>
          <w:rFonts w:cs="Times New Roman"/>
        </w:rPr>
        <w:t xml:space="preserve"> m. buvo sušaukta 1</w:t>
      </w:r>
      <w:r>
        <w:rPr>
          <w:rFonts w:cs="Times New Roman"/>
        </w:rPr>
        <w:t>1</w:t>
      </w:r>
      <w:r w:rsidRPr="00B46FBF">
        <w:rPr>
          <w:rFonts w:cs="Times New Roman"/>
        </w:rPr>
        <w:t xml:space="preserve"> Savivaldybės tarybos posėdžių. </w:t>
      </w:r>
      <w:r>
        <w:rPr>
          <w:rFonts w:cs="Times New Roman"/>
        </w:rPr>
        <w:t xml:space="preserve">Savivaldybės tarybos komitetuose svarstyti 293 sprendimo projektai. </w:t>
      </w:r>
      <w:r w:rsidR="00CA0E07">
        <w:rPr>
          <w:rFonts w:cs="Times New Roman"/>
        </w:rPr>
        <w:t>T</w:t>
      </w:r>
      <w:r>
        <w:rPr>
          <w:rFonts w:cs="Times New Roman"/>
        </w:rPr>
        <w:t xml:space="preserve">arybos posėdžiuose </w:t>
      </w:r>
      <w:r w:rsidRPr="00737EA2">
        <w:rPr>
          <w:rFonts w:cs="Times New Roman"/>
        </w:rPr>
        <w:t>priimt</w:t>
      </w:r>
      <w:r w:rsidR="00B15B02" w:rsidRPr="00737EA2">
        <w:rPr>
          <w:rFonts w:cs="Times New Roman"/>
        </w:rPr>
        <w:t>as</w:t>
      </w:r>
      <w:r w:rsidRPr="00737EA2">
        <w:rPr>
          <w:rFonts w:cs="Times New Roman"/>
        </w:rPr>
        <w:t xml:space="preserve"> 2</w:t>
      </w:r>
      <w:r>
        <w:rPr>
          <w:rFonts w:cs="Times New Roman"/>
        </w:rPr>
        <w:t>81</w:t>
      </w:r>
      <w:r w:rsidRPr="00B46FBF">
        <w:rPr>
          <w:rFonts w:cs="Times New Roman"/>
        </w:rPr>
        <w:t xml:space="preserve"> sprendim</w:t>
      </w:r>
      <w:r w:rsidR="00CA0E07">
        <w:rPr>
          <w:rFonts w:cs="Times New Roman"/>
        </w:rPr>
        <w:t>as</w:t>
      </w:r>
      <w:r w:rsidR="00206B3B">
        <w:rPr>
          <w:rFonts w:cs="Times New Roman"/>
        </w:rPr>
        <w:t>.</w:t>
      </w:r>
    </w:p>
    <w:p w14:paraId="3AB4B69D" w14:textId="5A5891A3" w:rsidR="00387577" w:rsidRPr="00737EA2" w:rsidRDefault="001D04AD" w:rsidP="005A4843">
      <w:pPr>
        <w:spacing w:after="0" w:line="240" w:lineRule="auto"/>
        <w:ind w:left="-567" w:firstLine="425"/>
        <w:rPr>
          <w:rFonts w:cs="Times New Roman"/>
          <w:szCs w:val="24"/>
        </w:rPr>
      </w:pPr>
      <w:r w:rsidRPr="0033570D">
        <w:rPr>
          <w:rFonts w:cs="Times New Roman"/>
          <w:b/>
          <w:i/>
          <w:szCs w:val="24"/>
        </w:rPr>
        <w:t>Žmogiškųjų išteklių valdymo sritis</w:t>
      </w:r>
      <w:r w:rsidR="0033570D">
        <w:rPr>
          <w:rFonts w:cs="Times New Roman"/>
          <w:b/>
          <w:i/>
          <w:szCs w:val="24"/>
        </w:rPr>
        <w:t>.</w:t>
      </w:r>
      <w:r w:rsidR="00B46236" w:rsidRPr="0033570D">
        <w:rPr>
          <w:rFonts w:cs="Times New Roman"/>
          <w:szCs w:val="24"/>
        </w:rPr>
        <w:t xml:space="preserve"> </w:t>
      </w:r>
      <w:r w:rsidR="00387577">
        <w:rPr>
          <w:rFonts w:cs="Times New Roman"/>
          <w:szCs w:val="24"/>
        </w:rPr>
        <w:t xml:space="preserve">Savivaldybės </w:t>
      </w:r>
      <w:r w:rsidR="00387577" w:rsidRPr="00737EA2">
        <w:rPr>
          <w:rFonts w:cs="Times New Roman"/>
          <w:szCs w:val="24"/>
        </w:rPr>
        <w:t>administracij</w:t>
      </w:r>
      <w:r w:rsidR="00B15B02" w:rsidRPr="00737EA2">
        <w:rPr>
          <w:rFonts w:cs="Times New Roman"/>
          <w:szCs w:val="24"/>
        </w:rPr>
        <w:t>ą</w:t>
      </w:r>
      <w:r w:rsidR="00387577" w:rsidRPr="00737EA2">
        <w:rPr>
          <w:rFonts w:cs="Times New Roman"/>
          <w:szCs w:val="24"/>
        </w:rPr>
        <w:t xml:space="preserve"> sudarė 17</w:t>
      </w:r>
      <w:r w:rsidR="00387577">
        <w:rPr>
          <w:rFonts w:cs="Times New Roman"/>
          <w:szCs w:val="24"/>
        </w:rPr>
        <w:t xml:space="preserve"> skyrių, 12 seniūnijų ir </w:t>
      </w:r>
      <w:r w:rsidR="004176D8">
        <w:rPr>
          <w:rFonts w:cs="Times New Roman"/>
          <w:szCs w:val="24"/>
        </w:rPr>
        <w:br/>
      </w:r>
      <w:r w:rsidR="00387577" w:rsidRPr="00CA0E07">
        <w:rPr>
          <w:rFonts w:cs="Times New Roman"/>
          <w:szCs w:val="24"/>
        </w:rPr>
        <w:t>5</w:t>
      </w:r>
      <w:r w:rsidR="00387577">
        <w:rPr>
          <w:rFonts w:cs="Times New Roman"/>
          <w:color w:val="EE0000"/>
          <w:szCs w:val="24"/>
        </w:rPr>
        <w:t xml:space="preserve"> </w:t>
      </w:r>
      <w:r w:rsidR="00387577">
        <w:rPr>
          <w:rFonts w:cs="Times New Roman"/>
          <w:szCs w:val="24"/>
        </w:rPr>
        <w:t xml:space="preserve">skyriams nepriklausantys darbuotojai. </w:t>
      </w:r>
      <w:r w:rsidR="00387577" w:rsidRPr="0036034B">
        <w:rPr>
          <w:rFonts w:cs="Times New Roman"/>
          <w:szCs w:val="24"/>
        </w:rPr>
        <w:t xml:space="preserve">Ataskaitiniais metais </w:t>
      </w:r>
      <w:r w:rsidR="00387577" w:rsidRPr="0036034B">
        <w:rPr>
          <w:rFonts w:cs="Times New Roman"/>
          <w:iCs/>
          <w:szCs w:val="24"/>
        </w:rPr>
        <w:t>Savivaldybėje patvirtintų pareigybių skaičius buvo 263,75. Priimtų darbuotojų buvo 30, priimtų terminuot</w:t>
      </w:r>
      <w:r w:rsidR="00135372">
        <w:rPr>
          <w:rFonts w:cs="Times New Roman"/>
          <w:iCs/>
          <w:szCs w:val="24"/>
        </w:rPr>
        <w:t xml:space="preserve">os darbo sutarties sąlygomis – </w:t>
      </w:r>
      <w:r w:rsidR="00206B3B" w:rsidRPr="0036034B">
        <w:rPr>
          <w:rFonts w:cs="Times New Roman"/>
          <w:iCs/>
          <w:szCs w:val="24"/>
        </w:rPr>
        <w:t>3</w:t>
      </w:r>
      <w:r w:rsidR="00387577" w:rsidRPr="0036034B">
        <w:rPr>
          <w:rFonts w:cs="Times New Roman"/>
          <w:iCs/>
          <w:szCs w:val="24"/>
        </w:rPr>
        <w:t>, atleistų – 18. Siekiant efektyvaus</w:t>
      </w:r>
      <w:r w:rsidR="00387577" w:rsidRPr="0036034B">
        <w:rPr>
          <w:rFonts w:cs="Times New Roman"/>
          <w:i/>
          <w:iCs/>
          <w:szCs w:val="24"/>
        </w:rPr>
        <w:t xml:space="preserve"> </w:t>
      </w:r>
      <w:r w:rsidR="00387577" w:rsidRPr="0036034B">
        <w:rPr>
          <w:rFonts w:cs="Times New Roman"/>
          <w:iCs/>
          <w:szCs w:val="24"/>
        </w:rPr>
        <w:t xml:space="preserve">Savivaldybės valdymo, </w:t>
      </w:r>
      <w:r w:rsidR="00206B3B" w:rsidRPr="0036034B">
        <w:rPr>
          <w:rFonts w:cs="Times New Roman"/>
          <w:iCs/>
          <w:szCs w:val="24"/>
        </w:rPr>
        <w:t>2025</w:t>
      </w:r>
      <w:r w:rsidR="00387577" w:rsidRPr="0036034B">
        <w:rPr>
          <w:rFonts w:cs="Times New Roman"/>
          <w:iCs/>
          <w:szCs w:val="24"/>
        </w:rPr>
        <w:t xml:space="preserve"> m. 174 darbuotojai dalyvavo mokymuose ir kėlė profesinę kvalifika</w:t>
      </w:r>
      <w:r w:rsidR="00206B3B" w:rsidRPr="0036034B">
        <w:rPr>
          <w:rFonts w:cs="Times New Roman"/>
          <w:iCs/>
          <w:szCs w:val="24"/>
        </w:rPr>
        <w:t>ciją (2024 m. – 161 darbuotojas</w:t>
      </w:r>
      <w:r w:rsidR="0036034B">
        <w:rPr>
          <w:rFonts w:cs="Times New Roman"/>
          <w:iCs/>
          <w:szCs w:val="24"/>
        </w:rPr>
        <w:t xml:space="preserve">). </w:t>
      </w:r>
    </w:p>
    <w:p w14:paraId="6AC7144E" w14:textId="1B4F669C" w:rsidR="0064744C" w:rsidRPr="00406AA1" w:rsidRDefault="00393D2C" w:rsidP="005A4843">
      <w:pPr>
        <w:pStyle w:val="BodyText"/>
        <w:spacing w:after="0"/>
        <w:ind w:left="-567" w:firstLine="425"/>
        <w:rPr>
          <w:szCs w:val="24"/>
        </w:rPr>
      </w:pPr>
      <w:r w:rsidRPr="000F1F42">
        <w:rPr>
          <w:b/>
          <w:i/>
          <w:szCs w:val="24"/>
        </w:rPr>
        <w:t>Vidaus auditas</w:t>
      </w:r>
      <w:r w:rsidR="000F1F42" w:rsidRPr="000F1F42">
        <w:rPr>
          <w:szCs w:val="24"/>
        </w:rPr>
        <w:t xml:space="preserve">. 2025 m. Centralizuotas vidaus audito skyrius atliko 5 veiklos auditus administracijoje: „Panevėžio rajono savivaldybės administracijos „Socialinių paslaugų pirkimas Panevėžio rajone efektyvumo </w:t>
      </w:r>
      <w:r w:rsidR="000F1F42" w:rsidRPr="000F1F42">
        <w:rPr>
          <w:szCs w:val="24"/>
        </w:rPr>
        <w:lastRenderedPageBreak/>
        <w:t>vertinimo vidaus auditas“, „Administracinės naštos mažinimo priemonių vykdymo vertinimas</w:t>
      </w:r>
      <w:r w:rsidR="000F1F42" w:rsidRPr="00737EA2">
        <w:rPr>
          <w:szCs w:val="24"/>
        </w:rPr>
        <w:t>“ (du</w:t>
      </w:r>
      <w:r w:rsidR="000F1F42" w:rsidRPr="000F1F42">
        <w:rPr>
          <w:szCs w:val="24"/>
        </w:rPr>
        <w:t xml:space="preserve"> vertinimai), „Panevėžio rajono savivaldybės </w:t>
      </w:r>
      <w:r w:rsidR="00CA0E07">
        <w:rPr>
          <w:szCs w:val="24"/>
        </w:rPr>
        <w:t>a</w:t>
      </w:r>
      <w:r w:rsidR="000F1F42" w:rsidRPr="000F1F42">
        <w:rPr>
          <w:szCs w:val="24"/>
        </w:rPr>
        <w:t xml:space="preserve">dministracijos valstybės biudžeto lėšų, skirtų asmeninei pagalbai teikti ir </w:t>
      </w:r>
      <w:r w:rsidR="000F1F42" w:rsidRPr="000D2B6F">
        <w:rPr>
          <w:szCs w:val="24"/>
        </w:rPr>
        <w:t>administruoti</w:t>
      </w:r>
      <w:r w:rsidR="00B15B02" w:rsidRPr="000D2B6F">
        <w:rPr>
          <w:szCs w:val="24"/>
        </w:rPr>
        <w:t>,</w:t>
      </w:r>
      <w:r w:rsidR="000F1F42" w:rsidRPr="000F1F42">
        <w:rPr>
          <w:szCs w:val="24"/>
        </w:rPr>
        <w:t xml:space="preserve"> panaudojimo vertinimas“, „Panevėžio rajono švietimo įstaigų atsparumo korupcijai vertinimo vidaus audito ataskaita“</w:t>
      </w:r>
      <w:r w:rsidR="00CA0E07">
        <w:rPr>
          <w:szCs w:val="24"/>
        </w:rPr>
        <w:t xml:space="preserve">. </w:t>
      </w:r>
      <w:r w:rsidR="000F1F42" w:rsidRPr="000F1F42">
        <w:rPr>
          <w:szCs w:val="24"/>
        </w:rPr>
        <w:t xml:space="preserve">Suteiktos 2 </w:t>
      </w:r>
      <w:r w:rsidR="000F1F42" w:rsidRPr="000D2B6F">
        <w:rPr>
          <w:szCs w:val="24"/>
        </w:rPr>
        <w:t xml:space="preserve">konsultacijos </w:t>
      </w:r>
      <w:r w:rsidR="00B15B02" w:rsidRPr="000D2B6F">
        <w:rPr>
          <w:szCs w:val="24"/>
        </w:rPr>
        <w:t>Savivaldybės a</w:t>
      </w:r>
      <w:r w:rsidR="000F1F42" w:rsidRPr="000D2B6F">
        <w:rPr>
          <w:szCs w:val="24"/>
        </w:rPr>
        <w:t>dministracijos</w:t>
      </w:r>
      <w:r w:rsidR="000F1F42" w:rsidRPr="000F1F42">
        <w:rPr>
          <w:szCs w:val="24"/>
        </w:rPr>
        <w:t xml:space="preserve"> direktoriui </w:t>
      </w:r>
      <w:r w:rsidR="000F1F42" w:rsidRPr="000F1F42">
        <w:rPr>
          <w:iCs/>
          <w:szCs w:val="24"/>
        </w:rPr>
        <w:t>– „Kompleksinių paslaugų (KOPA) aplinkybių, pasirinkto partnerio veiklos, personalo administravimo, vidaus kontrolės v</w:t>
      </w:r>
      <w:r w:rsidR="00CA0E07">
        <w:rPr>
          <w:iCs/>
          <w:szCs w:val="24"/>
        </w:rPr>
        <w:t xml:space="preserve">ertinimas“ ir </w:t>
      </w:r>
      <w:r w:rsidR="000F1F42" w:rsidRPr="000F1F42">
        <w:rPr>
          <w:iCs/>
          <w:szCs w:val="24"/>
        </w:rPr>
        <w:t>Panevėžio rajono kultūros centruose sudaromų darbo sutarčių atitiktis teisės aktams, darbo grafikų ir faktinio darbo laiko apskaitos suderinamuma</w:t>
      </w:r>
      <w:r w:rsidR="00CA0E07">
        <w:rPr>
          <w:iCs/>
          <w:szCs w:val="24"/>
        </w:rPr>
        <w:t>s, atlygio už darbą bei išlaidų už kurą kompensavimo teisingumo</w:t>
      </w:r>
      <w:r w:rsidR="000F1F42" w:rsidRPr="000F1F42">
        <w:rPr>
          <w:iCs/>
          <w:szCs w:val="24"/>
        </w:rPr>
        <w:t xml:space="preserve"> </w:t>
      </w:r>
      <w:r w:rsidR="000F1F42" w:rsidRPr="000D2B6F">
        <w:rPr>
          <w:iCs/>
          <w:szCs w:val="24"/>
        </w:rPr>
        <w:t>atitikt</w:t>
      </w:r>
      <w:r w:rsidR="00B15B02" w:rsidRPr="000D2B6F">
        <w:rPr>
          <w:iCs/>
          <w:szCs w:val="24"/>
        </w:rPr>
        <w:t xml:space="preserve">is </w:t>
      </w:r>
      <w:r w:rsidR="000F1F42" w:rsidRPr="000D2B6F">
        <w:rPr>
          <w:iCs/>
          <w:szCs w:val="24"/>
        </w:rPr>
        <w:t>teisės</w:t>
      </w:r>
      <w:r w:rsidR="000F1F42" w:rsidRPr="000F1F42">
        <w:rPr>
          <w:iCs/>
          <w:szCs w:val="24"/>
        </w:rPr>
        <w:t xml:space="preserve"> aktams</w:t>
      </w:r>
      <w:r w:rsidR="00CA0E07">
        <w:rPr>
          <w:iCs/>
          <w:szCs w:val="24"/>
        </w:rPr>
        <w:t xml:space="preserve">. </w:t>
      </w:r>
      <w:r w:rsidR="000F1F42" w:rsidRPr="000F1F42">
        <w:rPr>
          <w:szCs w:val="24"/>
          <w:lang w:eastAsia="lt-LT"/>
        </w:rPr>
        <w:t>Skyrius</w:t>
      </w:r>
      <w:r w:rsidR="00CA0E07">
        <w:t xml:space="preserve"> 2025 m. </w:t>
      </w:r>
      <w:r w:rsidR="000F1F42" w:rsidRPr="000F1F42">
        <w:t xml:space="preserve">pateikė 30 </w:t>
      </w:r>
      <w:r w:rsidR="000F1F42" w:rsidRPr="000D2B6F">
        <w:t>rekomendacijų</w:t>
      </w:r>
      <w:r w:rsidR="00B15B02" w:rsidRPr="000D2B6F">
        <w:t>,</w:t>
      </w:r>
      <w:r w:rsidR="000F1F42" w:rsidRPr="000D2B6F">
        <w:t xml:space="preserve"> iš</w:t>
      </w:r>
      <w:r w:rsidR="000F1F42" w:rsidRPr="000F1F42">
        <w:t xml:space="preserve"> kurių 28 buvo didelio reikšmingumo, 2 – vidutinio reikšmingumo. Per 2025 m. įgyvendintos 44 rekomendacijos</w:t>
      </w:r>
      <w:r w:rsidR="000F1F42" w:rsidRPr="000D2B6F">
        <w:t xml:space="preserve">, </w:t>
      </w:r>
      <w:r w:rsidR="00B15B02" w:rsidRPr="000D2B6F">
        <w:t>nes</w:t>
      </w:r>
      <w:r w:rsidR="000F1F42" w:rsidRPr="000D2B6F">
        <w:t xml:space="preserve"> </w:t>
      </w:r>
      <w:r w:rsidR="00B15B02" w:rsidRPr="000D2B6F">
        <w:br/>
      </w:r>
      <w:r w:rsidR="000F1F42" w:rsidRPr="000D2B6F">
        <w:t>18 rekomendacijų buvo neįgyvendintų 2025 m. pradžio</w:t>
      </w:r>
      <w:r w:rsidR="00CA0E07" w:rsidRPr="000D2B6F">
        <w:t>je. Rekomendacijų įgyvendinimas –</w:t>
      </w:r>
      <w:r w:rsidR="000F1F42" w:rsidRPr="000D2B6F">
        <w:t xml:space="preserve"> 91 p</w:t>
      </w:r>
      <w:r w:rsidR="000F1F42" w:rsidRPr="000F1F42">
        <w:t xml:space="preserve">roc., </w:t>
      </w:r>
      <w:r w:rsidR="00B15B02">
        <w:br/>
      </w:r>
      <w:r w:rsidR="000F1F42" w:rsidRPr="000D2B6F">
        <w:t>1 rekomendacija</w:t>
      </w:r>
      <w:r w:rsidR="000F1F42" w:rsidRPr="000F1F42">
        <w:t xml:space="preserve"> neteko aktualumo, likusių 3 rekomendacijų įgyvendinimas bus tęsiamas 2026 m. Atlikus rekomendacijų įgyvendinimo kontrolę nustatyta</w:t>
      </w:r>
      <w:r w:rsidR="000F1F42" w:rsidRPr="000D2B6F">
        <w:t xml:space="preserve">, </w:t>
      </w:r>
      <w:r w:rsidR="00B15B02" w:rsidRPr="000D2B6F">
        <w:t>kad</w:t>
      </w:r>
      <w:r w:rsidR="000F1F42" w:rsidRPr="000D2B6F">
        <w:t xml:space="preserve"> rekomendacijos</w:t>
      </w:r>
      <w:r w:rsidR="000F1F42" w:rsidRPr="000F1F42">
        <w:t xml:space="preserve"> įgyvendintos tinkamai. Centralizuoto vidaus audito skyriaus konsultacijos metu buvo nustatyta pažeidimų, kurie perduoti nagrinėti teisėsaugos institucijoms</w:t>
      </w:r>
      <w:r w:rsidR="000F1F42">
        <w:t>.</w:t>
      </w:r>
    </w:p>
    <w:p w14:paraId="6BE2E314" w14:textId="77777777" w:rsidR="00206B3B" w:rsidRPr="00135372" w:rsidRDefault="00775E13" w:rsidP="00705FE8">
      <w:pPr>
        <w:tabs>
          <w:tab w:val="left" w:pos="993"/>
        </w:tabs>
        <w:spacing w:after="0" w:line="240" w:lineRule="auto"/>
        <w:ind w:left="-567" w:firstLine="425"/>
        <w:rPr>
          <w:rFonts w:eastAsia="Times New Roman" w:cs="Times New Roman"/>
          <w:i/>
          <w:szCs w:val="24"/>
        </w:rPr>
      </w:pPr>
      <w:r w:rsidRPr="0036034B">
        <w:rPr>
          <w:rFonts w:eastAsia="Times New Roman" w:cs="Times New Roman"/>
          <w:b/>
          <w:i/>
          <w:szCs w:val="24"/>
        </w:rPr>
        <w:t xml:space="preserve">Civilinės metrikacijos ir archyvų </w:t>
      </w:r>
      <w:r w:rsidR="00393D2C" w:rsidRPr="00135372">
        <w:rPr>
          <w:rFonts w:eastAsia="Times New Roman" w:cs="Times New Roman"/>
          <w:b/>
          <w:i/>
          <w:szCs w:val="24"/>
        </w:rPr>
        <w:t>paslaugos</w:t>
      </w:r>
      <w:r w:rsidRPr="00135372">
        <w:rPr>
          <w:rFonts w:eastAsia="Times New Roman" w:cs="Times New Roman"/>
          <w:i/>
          <w:szCs w:val="24"/>
        </w:rPr>
        <w:t xml:space="preserve">. </w:t>
      </w:r>
    </w:p>
    <w:p w14:paraId="5F731A28" w14:textId="267433FD" w:rsidR="00206B3B" w:rsidRPr="00206B3B" w:rsidRDefault="00206B3B" w:rsidP="00206B3B">
      <w:pPr>
        <w:tabs>
          <w:tab w:val="left" w:pos="993"/>
        </w:tabs>
        <w:spacing w:after="0" w:line="240" w:lineRule="auto"/>
        <w:ind w:left="-567" w:firstLine="425"/>
        <w:rPr>
          <w:rFonts w:eastAsia="Times New Roman" w:cs="Times New Roman"/>
          <w:szCs w:val="24"/>
        </w:rPr>
      </w:pPr>
      <w:r w:rsidRPr="009E6BC6">
        <w:rPr>
          <w:rFonts w:eastAsia="Times New Roman" w:cs="Times New Roman"/>
          <w:szCs w:val="24"/>
        </w:rPr>
        <w:t>202</w:t>
      </w:r>
      <w:r>
        <w:rPr>
          <w:rFonts w:eastAsia="Times New Roman" w:cs="Times New Roman"/>
          <w:szCs w:val="24"/>
        </w:rPr>
        <w:t>5</w:t>
      </w:r>
      <w:r w:rsidRPr="009E6BC6">
        <w:rPr>
          <w:rFonts w:eastAsia="Times New Roman" w:cs="Times New Roman"/>
          <w:szCs w:val="24"/>
        </w:rPr>
        <w:t xml:space="preserve"> m.</w:t>
      </w:r>
      <w:r w:rsidRPr="009E6BC6">
        <w:rPr>
          <w:rFonts w:eastAsia="Times New Roman" w:cs="Times New Roman"/>
          <w:i/>
          <w:szCs w:val="24"/>
        </w:rPr>
        <w:t xml:space="preserve"> </w:t>
      </w:r>
      <w:r w:rsidRPr="009E6BC6">
        <w:rPr>
          <w:rFonts w:eastAsia="Times New Roman" w:cs="Times New Roman"/>
          <w:szCs w:val="24"/>
        </w:rPr>
        <w:t>Civilinės metrikacijos ir archyvų skyriuje įregistru</w:t>
      </w:r>
      <w:r w:rsidRPr="000D2B6F">
        <w:rPr>
          <w:rFonts w:eastAsia="Times New Roman" w:cs="Times New Roman"/>
          <w:szCs w:val="24"/>
        </w:rPr>
        <w:t>ot</w:t>
      </w:r>
      <w:r w:rsidR="00B15B02" w:rsidRPr="000D2B6F">
        <w:rPr>
          <w:rFonts w:eastAsia="Times New Roman" w:cs="Times New Roman"/>
          <w:szCs w:val="24"/>
        </w:rPr>
        <w:t>i</w:t>
      </w:r>
      <w:r w:rsidRPr="009E6BC6">
        <w:rPr>
          <w:rFonts w:eastAsia="Times New Roman" w:cs="Times New Roman"/>
          <w:szCs w:val="24"/>
        </w:rPr>
        <w:t xml:space="preserve"> 2</w:t>
      </w:r>
      <w:r>
        <w:rPr>
          <w:rFonts w:eastAsia="Times New Roman" w:cs="Times New Roman"/>
          <w:szCs w:val="24"/>
        </w:rPr>
        <w:t>39</w:t>
      </w:r>
      <w:r w:rsidRPr="009E6BC6">
        <w:rPr>
          <w:rFonts w:eastAsia="Times New Roman" w:cs="Times New Roman"/>
          <w:szCs w:val="24"/>
        </w:rPr>
        <w:t xml:space="preserve"> kūdiki</w:t>
      </w:r>
      <w:r>
        <w:rPr>
          <w:rFonts w:eastAsia="Times New Roman" w:cs="Times New Roman"/>
          <w:szCs w:val="24"/>
        </w:rPr>
        <w:t>ai (2024</w:t>
      </w:r>
      <w:r w:rsidRPr="009E6BC6">
        <w:rPr>
          <w:rFonts w:eastAsia="Times New Roman" w:cs="Times New Roman"/>
          <w:szCs w:val="24"/>
        </w:rPr>
        <w:t xml:space="preserve"> m. – 21</w:t>
      </w:r>
      <w:r>
        <w:rPr>
          <w:rFonts w:eastAsia="Times New Roman" w:cs="Times New Roman"/>
          <w:szCs w:val="24"/>
        </w:rPr>
        <w:t>1</w:t>
      </w:r>
      <w:r w:rsidRPr="009E6BC6">
        <w:rPr>
          <w:rFonts w:eastAsia="Times New Roman" w:cs="Times New Roman"/>
          <w:szCs w:val="24"/>
        </w:rPr>
        <w:t>)</w:t>
      </w:r>
      <w:r>
        <w:rPr>
          <w:rFonts w:eastAsia="Times New Roman" w:cs="Times New Roman"/>
          <w:szCs w:val="24"/>
        </w:rPr>
        <w:t>.</w:t>
      </w:r>
      <w:r w:rsidRPr="00E06637">
        <w:t xml:space="preserve"> </w:t>
      </w:r>
      <w:r w:rsidRPr="00E06637">
        <w:rPr>
          <w:rFonts w:eastAsia="Times New Roman" w:cs="Times New Roman"/>
          <w:szCs w:val="24"/>
        </w:rPr>
        <w:t>Rajone įregistruota 110 santuokų (2024 m. – 95</w:t>
      </w:r>
      <w:r w:rsidRPr="000D2B6F">
        <w:rPr>
          <w:rFonts w:eastAsia="Times New Roman" w:cs="Times New Roman"/>
          <w:szCs w:val="24"/>
        </w:rPr>
        <w:t xml:space="preserve">), </w:t>
      </w:r>
      <w:r w:rsidR="00F13C13" w:rsidRPr="000D2B6F">
        <w:rPr>
          <w:rFonts w:eastAsia="Times New Roman" w:cs="Times New Roman"/>
          <w:szCs w:val="24"/>
        </w:rPr>
        <w:t xml:space="preserve">9 poros </w:t>
      </w:r>
      <w:r w:rsidRPr="000D2B6F">
        <w:rPr>
          <w:rFonts w:eastAsia="Times New Roman" w:cs="Times New Roman"/>
          <w:szCs w:val="24"/>
        </w:rPr>
        <w:t xml:space="preserve">pasveikintos </w:t>
      </w:r>
      <w:r w:rsidR="00B15B02" w:rsidRPr="000D2B6F">
        <w:rPr>
          <w:rFonts w:eastAsia="Times New Roman" w:cs="Times New Roman"/>
          <w:szCs w:val="24"/>
        </w:rPr>
        <w:t xml:space="preserve">santuokos </w:t>
      </w:r>
      <w:r w:rsidRPr="000D2B6F">
        <w:rPr>
          <w:rFonts w:eastAsia="Times New Roman" w:cs="Times New Roman"/>
          <w:szCs w:val="24"/>
        </w:rPr>
        <w:t>jubiliej</w:t>
      </w:r>
      <w:r w:rsidR="00B15B02" w:rsidRPr="000D2B6F">
        <w:rPr>
          <w:rFonts w:eastAsia="Times New Roman" w:cs="Times New Roman"/>
          <w:szCs w:val="24"/>
        </w:rPr>
        <w:t>au</w:t>
      </w:r>
      <w:r w:rsidRPr="000D2B6F">
        <w:rPr>
          <w:rFonts w:eastAsia="Times New Roman" w:cs="Times New Roman"/>
          <w:szCs w:val="24"/>
        </w:rPr>
        <w:t xml:space="preserve">s </w:t>
      </w:r>
      <w:r w:rsidR="00B15B02" w:rsidRPr="000D2B6F">
        <w:rPr>
          <w:rFonts w:eastAsia="Times New Roman" w:cs="Times New Roman"/>
          <w:szCs w:val="24"/>
        </w:rPr>
        <w:t>proga</w:t>
      </w:r>
      <w:r w:rsidRPr="000D2B6F">
        <w:rPr>
          <w:rFonts w:eastAsia="Times New Roman" w:cs="Times New Roman"/>
          <w:szCs w:val="24"/>
        </w:rPr>
        <w:t>. Išsituokė</w:t>
      </w:r>
      <w:r w:rsidRPr="009E6BC6">
        <w:rPr>
          <w:rFonts w:eastAsia="Times New Roman" w:cs="Times New Roman"/>
          <w:szCs w:val="24"/>
        </w:rPr>
        <w:t xml:space="preserve"> </w:t>
      </w:r>
      <w:r>
        <w:rPr>
          <w:rFonts w:eastAsia="Times New Roman" w:cs="Times New Roman"/>
          <w:szCs w:val="24"/>
        </w:rPr>
        <w:t>81</w:t>
      </w:r>
      <w:r w:rsidRPr="009E6BC6">
        <w:rPr>
          <w:rFonts w:eastAsia="Times New Roman" w:cs="Times New Roman"/>
          <w:szCs w:val="24"/>
        </w:rPr>
        <w:t xml:space="preserve"> por</w:t>
      </w:r>
      <w:r>
        <w:rPr>
          <w:rFonts w:eastAsia="Times New Roman" w:cs="Times New Roman"/>
          <w:szCs w:val="24"/>
        </w:rPr>
        <w:t>a</w:t>
      </w:r>
      <w:r w:rsidRPr="009E6BC6">
        <w:rPr>
          <w:rFonts w:eastAsia="Times New Roman" w:cs="Times New Roman"/>
          <w:szCs w:val="24"/>
        </w:rPr>
        <w:t xml:space="preserve"> (202</w:t>
      </w:r>
      <w:r>
        <w:rPr>
          <w:rFonts w:eastAsia="Times New Roman" w:cs="Times New Roman"/>
          <w:szCs w:val="24"/>
        </w:rPr>
        <w:t>4</w:t>
      </w:r>
      <w:r w:rsidRPr="009E6BC6">
        <w:rPr>
          <w:rFonts w:eastAsia="Times New Roman" w:cs="Times New Roman"/>
          <w:szCs w:val="24"/>
        </w:rPr>
        <w:t xml:space="preserve"> m. – </w:t>
      </w:r>
      <w:r>
        <w:rPr>
          <w:rFonts w:eastAsia="Times New Roman" w:cs="Times New Roman"/>
          <w:szCs w:val="24"/>
        </w:rPr>
        <w:t>68</w:t>
      </w:r>
      <w:r w:rsidRPr="009E6BC6">
        <w:rPr>
          <w:rFonts w:eastAsia="Times New Roman" w:cs="Times New Roman"/>
          <w:szCs w:val="24"/>
        </w:rPr>
        <w:t xml:space="preserve">). Ataskaitiniais metais mirė </w:t>
      </w:r>
      <w:r>
        <w:rPr>
          <w:rFonts w:eastAsia="Times New Roman" w:cs="Times New Roman"/>
          <w:szCs w:val="24"/>
        </w:rPr>
        <w:t>519</w:t>
      </w:r>
      <w:r w:rsidRPr="009E6BC6">
        <w:rPr>
          <w:rFonts w:eastAsia="Times New Roman" w:cs="Times New Roman"/>
          <w:szCs w:val="24"/>
        </w:rPr>
        <w:t xml:space="preserve"> gyventojų (</w:t>
      </w:r>
      <w:r>
        <w:rPr>
          <w:rFonts w:eastAsia="Times New Roman" w:cs="Times New Roman"/>
          <w:szCs w:val="24"/>
        </w:rPr>
        <w:t>4</w:t>
      </w:r>
      <w:r w:rsidRPr="009E6BC6">
        <w:rPr>
          <w:rFonts w:eastAsia="Times New Roman" w:cs="Times New Roman"/>
          <w:szCs w:val="24"/>
        </w:rPr>
        <w:t>1 gyventoj</w:t>
      </w:r>
      <w:r>
        <w:rPr>
          <w:rFonts w:eastAsia="Times New Roman" w:cs="Times New Roman"/>
          <w:szCs w:val="24"/>
        </w:rPr>
        <w:t>u</w:t>
      </w:r>
      <w:r w:rsidRPr="009E6BC6">
        <w:rPr>
          <w:rFonts w:eastAsia="Times New Roman" w:cs="Times New Roman"/>
          <w:szCs w:val="24"/>
        </w:rPr>
        <w:t xml:space="preserve"> mažiau negu 202</w:t>
      </w:r>
      <w:r>
        <w:rPr>
          <w:rFonts w:eastAsia="Times New Roman" w:cs="Times New Roman"/>
          <w:szCs w:val="24"/>
        </w:rPr>
        <w:t>4</w:t>
      </w:r>
      <w:r w:rsidRPr="009E6BC6">
        <w:rPr>
          <w:rFonts w:eastAsia="Times New Roman" w:cs="Times New Roman"/>
          <w:szCs w:val="24"/>
        </w:rPr>
        <w:t xml:space="preserve"> m.). Užsienyje mirė 9 Panevėžio rajono gyventojai. </w:t>
      </w:r>
      <w:r w:rsidRPr="002119FD">
        <w:rPr>
          <w:rFonts w:eastAsia="Times New Roman" w:cs="Times New Roman"/>
          <w:szCs w:val="24"/>
        </w:rPr>
        <w:t>2025 m. buvo surašyta 54 civilinės būklės aktų įrašų pakeitimo ar papildymo įrašai.</w:t>
      </w:r>
      <w:r>
        <w:rPr>
          <w:rFonts w:eastAsia="Times New Roman" w:cs="Times New Roman"/>
          <w:szCs w:val="24"/>
        </w:rPr>
        <w:t xml:space="preserve"> </w:t>
      </w:r>
      <w:r w:rsidRPr="00F57122">
        <w:rPr>
          <w:rFonts w:eastAsia="Times New Roman" w:cs="Times New Roman"/>
          <w:szCs w:val="24"/>
        </w:rPr>
        <w:t>Sudaryta 1030 civilinės būklės aktų įrašų.</w:t>
      </w:r>
      <w:r>
        <w:rPr>
          <w:rFonts w:eastAsia="Times New Roman" w:cs="Times New Roman"/>
          <w:szCs w:val="24"/>
        </w:rPr>
        <w:t xml:space="preserve"> </w:t>
      </w:r>
      <w:r w:rsidRPr="009E6BC6">
        <w:rPr>
          <w:rFonts w:eastAsia="Times New Roman" w:cs="Times New Roman"/>
          <w:szCs w:val="24"/>
        </w:rPr>
        <w:t xml:space="preserve">Už civilinės būklės įrašų registravimą </w:t>
      </w:r>
      <w:r w:rsidRPr="00EC2BBF">
        <w:rPr>
          <w:rFonts w:eastAsia="Times New Roman" w:cs="Times New Roman"/>
          <w:szCs w:val="24"/>
        </w:rPr>
        <w:t xml:space="preserve">surinkta 6981,30 </w:t>
      </w:r>
      <w:r w:rsidRPr="009E6BC6">
        <w:rPr>
          <w:rFonts w:eastAsia="Times New Roman" w:cs="Times New Roman"/>
          <w:szCs w:val="24"/>
        </w:rPr>
        <w:t xml:space="preserve">Eur. Į Civilinės metrikacijos ir archyvų skyrių priimta saugoti </w:t>
      </w:r>
      <w:r>
        <w:rPr>
          <w:rFonts w:eastAsia="Times New Roman" w:cs="Times New Roman"/>
          <w:szCs w:val="24"/>
        </w:rPr>
        <w:t>17</w:t>
      </w:r>
      <w:r w:rsidRPr="009E6BC6">
        <w:rPr>
          <w:rFonts w:eastAsia="Times New Roman" w:cs="Times New Roman"/>
          <w:szCs w:val="24"/>
        </w:rPr>
        <w:t xml:space="preserve"> įmonių ilgai ir laikinai saugomų dokumentų, atrinkti naikinti</w:t>
      </w:r>
      <w:r w:rsidRPr="002119FD">
        <w:rPr>
          <w:rFonts w:eastAsia="Times New Roman" w:cs="Times New Roman"/>
          <w:szCs w:val="24"/>
        </w:rPr>
        <w:t xml:space="preserve"> 532 likviduotų įmonių dokumentai. Išnagrinė</w:t>
      </w:r>
      <w:r w:rsidRPr="000D2B6F">
        <w:rPr>
          <w:rFonts w:eastAsia="Times New Roman" w:cs="Times New Roman"/>
          <w:szCs w:val="24"/>
        </w:rPr>
        <w:t>t</w:t>
      </w:r>
      <w:r w:rsidR="00F13C13" w:rsidRPr="000D2B6F">
        <w:rPr>
          <w:rFonts w:eastAsia="Times New Roman" w:cs="Times New Roman"/>
          <w:szCs w:val="24"/>
        </w:rPr>
        <w:t>i</w:t>
      </w:r>
      <w:r w:rsidRPr="002119FD">
        <w:rPr>
          <w:rFonts w:eastAsia="Times New Roman" w:cs="Times New Roman"/>
          <w:szCs w:val="24"/>
        </w:rPr>
        <w:t xml:space="preserve"> 775 prašym</w:t>
      </w:r>
      <w:r w:rsidRPr="000D2B6F">
        <w:rPr>
          <w:rFonts w:eastAsia="Times New Roman" w:cs="Times New Roman"/>
          <w:szCs w:val="24"/>
        </w:rPr>
        <w:t>a</w:t>
      </w:r>
      <w:r w:rsidR="00F13C13" w:rsidRPr="000D2B6F">
        <w:rPr>
          <w:rFonts w:eastAsia="Times New Roman" w:cs="Times New Roman"/>
          <w:szCs w:val="24"/>
        </w:rPr>
        <w:t>i</w:t>
      </w:r>
      <w:r w:rsidRPr="002119FD">
        <w:rPr>
          <w:rFonts w:eastAsia="Times New Roman" w:cs="Times New Roman"/>
          <w:szCs w:val="24"/>
        </w:rPr>
        <w:t xml:space="preserve"> išduoti juridinius faktus patvirtinančius </w:t>
      </w:r>
      <w:r w:rsidRPr="009E6BC6">
        <w:rPr>
          <w:rFonts w:eastAsia="Times New Roman" w:cs="Times New Roman"/>
          <w:szCs w:val="24"/>
        </w:rPr>
        <w:t xml:space="preserve">dokumentus, išduoti </w:t>
      </w:r>
      <w:r>
        <w:rPr>
          <w:rFonts w:eastAsia="Times New Roman" w:cs="Times New Roman"/>
          <w:szCs w:val="24"/>
        </w:rPr>
        <w:t>7481 dokumentai (2024</w:t>
      </w:r>
      <w:r w:rsidRPr="009E6BC6">
        <w:rPr>
          <w:rFonts w:eastAsia="Times New Roman" w:cs="Times New Roman"/>
          <w:szCs w:val="24"/>
        </w:rPr>
        <w:t xml:space="preserve"> m. – </w:t>
      </w:r>
      <w:r>
        <w:rPr>
          <w:rFonts w:eastAsia="Times New Roman" w:cs="Times New Roman"/>
          <w:szCs w:val="24"/>
        </w:rPr>
        <w:t>8204</w:t>
      </w:r>
      <w:r w:rsidRPr="009E6BC6">
        <w:rPr>
          <w:rFonts w:eastAsia="Times New Roman" w:cs="Times New Roman"/>
          <w:szCs w:val="24"/>
        </w:rPr>
        <w:t>).</w:t>
      </w:r>
    </w:p>
    <w:p w14:paraId="724C2EC1" w14:textId="1BEBCD03" w:rsidR="00D679AB" w:rsidRPr="009C5AF2" w:rsidRDefault="001D04AD" w:rsidP="009C5AF2">
      <w:pPr>
        <w:spacing w:after="0" w:line="240" w:lineRule="auto"/>
        <w:ind w:left="-567" w:firstLine="425"/>
        <w:rPr>
          <w:rFonts w:eastAsia="SimSun" w:cs="Times New Roman"/>
          <w:szCs w:val="24"/>
          <w:lang w:eastAsia="hi-IN" w:bidi="hi-IN"/>
        </w:rPr>
      </w:pPr>
      <w:r w:rsidRPr="0036034B">
        <w:rPr>
          <w:rFonts w:cs="Times New Roman"/>
          <w:b/>
          <w:i/>
          <w:iCs/>
          <w:szCs w:val="24"/>
        </w:rPr>
        <w:t>Teisės sritis</w:t>
      </w:r>
      <w:r w:rsidR="00FE0992" w:rsidRPr="0036034B">
        <w:rPr>
          <w:rFonts w:cs="Times New Roman"/>
          <w:b/>
          <w:i/>
          <w:iCs/>
          <w:szCs w:val="24"/>
        </w:rPr>
        <w:t>.</w:t>
      </w:r>
      <w:r w:rsidR="00FE0992" w:rsidRPr="0036034B">
        <w:rPr>
          <w:rFonts w:cs="Times New Roman"/>
          <w:i/>
          <w:iCs/>
          <w:szCs w:val="24"/>
        </w:rPr>
        <w:t xml:space="preserve"> </w:t>
      </w:r>
      <w:r w:rsidR="00206B3B" w:rsidRPr="0036034B">
        <w:rPr>
          <w:rFonts w:eastAsia="SimSun" w:cs="Times New Roman"/>
          <w:szCs w:val="24"/>
          <w:lang w:eastAsia="hi-IN" w:bidi="hi-IN"/>
        </w:rPr>
        <w:t>2025</w:t>
      </w:r>
      <w:r w:rsidR="00206B3B" w:rsidRPr="00206B3B">
        <w:rPr>
          <w:rFonts w:eastAsia="SimSun" w:cs="Times New Roman"/>
          <w:szCs w:val="24"/>
          <w:lang w:eastAsia="hi-IN" w:bidi="hi-IN"/>
        </w:rPr>
        <w:t xml:space="preserve"> m. vykdant valstybės deleguotas funkcijas, </w:t>
      </w:r>
      <w:r w:rsidR="00206B3B" w:rsidRPr="000D2B6F">
        <w:rPr>
          <w:rFonts w:eastAsia="SimSun" w:cs="Times New Roman"/>
          <w:szCs w:val="24"/>
          <w:lang w:eastAsia="hi-IN" w:bidi="hi-IN"/>
        </w:rPr>
        <w:t xml:space="preserve">738 </w:t>
      </w:r>
      <w:r w:rsidR="00F13C13" w:rsidRPr="000D2B6F">
        <w:rPr>
          <w:rFonts w:eastAsia="SimSun" w:cs="Times New Roman"/>
          <w:szCs w:val="24"/>
          <w:lang w:eastAsia="hi-IN" w:bidi="hi-IN"/>
        </w:rPr>
        <w:t>s</w:t>
      </w:r>
      <w:r w:rsidR="00206B3B" w:rsidRPr="000D2B6F">
        <w:rPr>
          <w:rFonts w:eastAsia="SimSun" w:cs="Times New Roman"/>
          <w:szCs w:val="24"/>
          <w:lang w:eastAsia="hi-IN" w:bidi="hi-IN"/>
        </w:rPr>
        <w:t>avivaldybės</w:t>
      </w:r>
      <w:r w:rsidR="00206B3B" w:rsidRPr="00206B3B">
        <w:rPr>
          <w:rFonts w:eastAsia="SimSun" w:cs="Times New Roman"/>
          <w:szCs w:val="24"/>
          <w:lang w:eastAsia="hi-IN" w:bidi="hi-IN"/>
        </w:rPr>
        <w:t xml:space="preserve"> gyventojams suteikta pirminė teisinė pagalba (2024 m. – </w:t>
      </w:r>
      <w:r w:rsidR="00206B3B" w:rsidRPr="000D2B6F">
        <w:rPr>
          <w:rFonts w:eastAsia="SimSun" w:cs="Times New Roman"/>
          <w:szCs w:val="24"/>
          <w:lang w:eastAsia="hi-IN" w:bidi="hi-IN"/>
        </w:rPr>
        <w:t xml:space="preserve">756 </w:t>
      </w:r>
      <w:r w:rsidR="00F13C13" w:rsidRPr="000D2B6F">
        <w:rPr>
          <w:rFonts w:eastAsia="SimSun" w:cs="Times New Roman"/>
          <w:szCs w:val="24"/>
          <w:lang w:eastAsia="hi-IN" w:bidi="hi-IN"/>
        </w:rPr>
        <w:t>s</w:t>
      </w:r>
      <w:r w:rsidR="00206B3B" w:rsidRPr="000D2B6F">
        <w:rPr>
          <w:rFonts w:eastAsia="SimSun" w:cs="Times New Roman"/>
          <w:szCs w:val="24"/>
          <w:lang w:eastAsia="hi-IN" w:bidi="hi-IN"/>
        </w:rPr>
        <w:t>avivaldybės</w:t>
      </w:r>
      <w:r w:rsidR="00206B3B" w:rsidRPr="00206B3B">
        <w:rPr>
          <w:rFonts w:eastAsia="SimSun" w:cs="Times New Roman"/>
          <w:szCs w:val="24"/>
          <w:lang w:eastAsia="hi-IN" w:bidi="hi-IN"/>
        </w:rPr>
        <w:t xml:space="preserve"> gyventojams). Daugiausia savivaldybės gyventojų kreipėsi civilinės teisės ir civilinio proceso klausimais (262 </w:t>
      </w:r>
      <w:r w:rsidR="00206B3B" w:rsidRPr="000D2B6F">
        <w:rPr>
          <w:rFonts w:eastAsia="SimSun" w:cs="Times New Roman"/>
          <w:szCs w:val="24"/>
          <w:lang w:eastAsia="hi-IN" w:bidi="hi-IN"/>
        </w:rPr>
        <w:t>pareiškėj</w:t>
      </w:r>
      <w:r w:rsidR="00105200" w:rsidRPr="000D2B6F">
        <w:rPr>
          <w:rFonts w:eastAsia="SimSun" w:cs="Times New Roman"/>
          <w:szCs w:val="24"/>
          <w:lang w:eastAsia="hi-IN" w:bidi="hi-IN"/>
        </w:rPr>
        <w:t>ai</w:t>
      </w:r>
      <w:r w:rsidR="00206B3B" w:rsidRPr="000D2B6F">
        <w:rPr>
          <w:rFonts w:eastAsia="SimSun" w:cs="Times New Roman"/>
          <w:szCs w:val="24"/>
          <w:lang w:eastAsia="hi-IN" w:bidi="hi-IN"/>
        </w:rPr>
        <w:t>,</w:t>
      </w:r>
      <w:r w:rsidR="00206B3B" w:rsidRPr="00206B3B">
        <w:rPr>
          <w:rFonts w:eastAsia="SimSun" w:cs="Times New Roman"/>
          <w:szCs w:val="24"/>
          <w:lang w:eastAsia="hi-IN" w:bidi="hi-IN"/>
        </w:rPr>
        <w:t xml:space="preserve"> iš jų: 1 kreipėsi civilinio proceso klausimais, 70 – paveldėjimo klausimais, 16 – daiktinės teisės, 41 – asmenų klausimais, 68 – notarų ir antstolių veiklos, 30 – ikiteisminio ginčų sprendimo, 36 – kitais civilinės teisės ir civilinio proceso klausimais) ir šeimos teisės klausimais (246 </w:t>
      </w:r>
      <w:r w:rsidR="00206B3B" w:rsidRPr="000D2B6F">
        <w:rPr>
          <w:rFonts w:eastAsia="SimSun" w:cs="Times New Roman"/>
          <w:szCs w:val="24"/>
          <w:lang w:eastAsia="hi-IN" w:bidi="hi-IN"/>
        </w:rPr>
        <w:t>pareiškėja</w:t>
      </w:r>
      <w:r w:rsidR="00105200" w:rsidRPr="000D2B6F">
        <w:rPr>
          <w:rFonts w:eastAsia="SimSun" w:cs="Times New Roman"/>
          <w:szCs w:val="24"/>
          <w:lang w:eastAsia="hi-IN" w:bidi="hi-IN"/>
        </w:rPr>
        <w:t>i</w:t>
      </w:r>
      <w:r w:rsidR="00206B3B" w:rsidRPr="000D2B6F">
        <w:rPr>
          <w:rFonts w:eastAsia="SimSun" w:cs="Times New Roman"/>
          <w:szCs w:val="24"/>
          <w:lang w:eastAsia="hi-IN" w:bidi="hi-IN"/>
        </w:rPr>
        <w:t>, iš</w:t>
      </w:r>
      <w:r w:rsidR="00206B3B" w:rsidRPr="00206B3B">
        <w:rPr>
          <w:rFonts w:eastAsia="SimSun" w:cs="Times New Roman"/>
          <w:szCs w:val="24"/>
          <w:lang w:eastAsia="hi-IN" w:bidi="hi-IN"/>
        </w:rPr>
        <w:t xml:space="preserve"> jų: 64 santuokos nutraukimo, 105 – šeimos narių tarpusavio išlaikymo, tėvystės nustatymo ir pripažinimo klausimais, 58 – kitų vaikų ir tėvų tarpusavio teisių ir pareigų klausimais, 16 – globos ir rūpybos, įvaikinimo klausimais, 3 – kitais šeimos teisės klausimais).</w:t>
      </w:r>
      <w:r w:rsidR="00206B3B" w:rsidRPr="00206B3B">
        <w:rPr>
          <w:rFonts w:eastAsia="Calibri" w:cs="Times New Roman"/>
          <w:szCs w:val="24"/>
        </w:rPr>
        <w:t xml:space="preserve"> 2025 m. antiko</w:t>
      </w:r>
      <w:r w:rsidR="0036034B">
        <w:rPr>
          <w:rFonts w:eastAsia="Calibri" w:cs="Times New Roman"/>
          <w:szCs w:val="24"/>
        </w:rPr>
        <w:t xml:space="preserve">rupciniu požiūriu įvertinti 32 </w:t>
      </w:r>
      <w:r w:rsidR="00206B3B" w:rsidRPr="00206B3B">
        <w:rPr>
          <w:rFonts w:eastAsia="Calibri" w:cs="Times New Roman"/>
          <w:szCs w:val="24"/>
        </w:rPr>
        <w:t xml:space="preserve">norminiai teisės </w:t>
      </w:r>
      <w:r w:rsidR="00206B3B" w:rsidRPr="000D2B6F">
        <w:rPr>
          <w:rFonts w:eastAsia="Calibri" w:cs="Times New Roman"/>
          <w:szCs w:val="24"/>
        </w:rPr>
        <w:t>akt</w:t>
      </w:r>
      <w:r w:rsidR="00105200" w:rsidRPr="000D2B6F">
        <w:rPr>
          <w:rFonts w:eastAsia="Calibri" w:cs="Times New Roman"/>
          <w:szCs w:val="24"/>
        </w:rPr>
        <w:t>ai</w:t>
      </w:r>
      <w:r w:rsidR="00206B3B" w:rsidRPr="000D2B6F">
        <w:rPr>
          <w:rFonts w:eastAsia="Calibri" w:cs="Times New Roman"/>
          <w:szCs w:val="24"/>
        </w:rPr>
        <w:t xml:space="preserve"> (Savivaldybės</w:t>
      </w:r>
      <w:r w:rsidR="00206B3B" w:rsidRPr="00206B3B">
        <w:rPr>
          <w:rFonts w:eastAsia="Calibri" w:cs="Times New Roman"/>
          <w:szCs w:val="24"/>
        </w:rPr>
        <w:t xml:space="preserve"> tarybos sprendimų) projektai. </w:t>
      </w:r>
      <w:r w:rsidR="00CA0E07">
        <w:rPr>
          <w:rFonts w:cs="Times New Roman"/>
          <w:szCs w:val="24"/>
        </w:rPr>
        <w:t xml:space="preserve">2025 m. teismuose nagrinėtos 43 </w:t>
      </w:r>
      <w:r w:rsidR="00206B3B" w:rsidRPr="00206B3B">
        <w:rPr>
          <w:rFonts w:cs="Times New Roman"/>
          <w:szCs w:val="24"/>
        </w:rPr>
        <w:t>bylos, iš jų 12 bylų yra nebaigtos, šių bylų nagrinėji</w:t>
      </w:r>
      <w:r w:rsidR="00CA0E07">
        <w:rPr>
          <w:rFonts w:cs="Times New Roman"/>
          <w:szCs w:val="24"/>
        </w:rPr>
        <w:t xml:space="preserve">mas teismuose perkeltas į 2026 </w:t>
      </w:r>
      <w:r w:rsidR="00206B3B" w:rsidRPr="00206B3B">
        <w:rPr>
          <w:rFonts w:cs="Times New Roman"/>
          <w:szCs w:val="24"/>
        </w:rPr>
        <w:t xml:space="preserve">m. </w:t>
      </w:r>
      <w:r w:rsidR="00CA0E07">
        <w:rPr>
          <w:rFonts w:cs="Times New Roman"/>
          <w:szCs w:val="24"/>
        </w:rPr>
        <w:t>Ataskaitiniais metais</w:t>
      </w:r>
      <w:r w:rsidR="00206B3B" w:rsidRPr="00206B3B">
        <w:rPr>
          <w:rFonts w:cs="Times New Roman"/>
          <w:szCs w:val="24"/>
        </w:rPr>
        <w:t xml:space="preserve"> Savivaldybė </w:t>
      </w:r>
      <w:r w:rsidR="00206B3B" w:rsidRPr="000D2B6F">
        <w:rPr>
          <w:rFonts w:cs="Times New Roman"/>
          <w:szCs w:val="24"/>
        </w:rPr>
        <w:t>ir</w:t>
      </w:r>
      <w:r w:rsidR="00CA0E07" w:rsidRPr="000D2B6F">
        <w:rPr>
          <w:rFonts w:cs="Times New Roman"/>
          <w:szCs w:val="24"/>
        </w:rPr>
        <w:t xml:space="preserve"> </w:t>
      </w:r>
      <w:r w:rsidR="00105200" w:rsidRPr="000D2B6F">
        <w:rPr>
          <w:rFonts w:cs="Times New Roman"/>
          <w:szCs w:val="24"/>
        </w:rPr>
        <w:t>S</w:t>
      </w:r>
      <w:r w:rsidR="00CA0E07" w:rsidRPr="000D2B6F">
        <w:rPr>
          <w:rFonts w:cs="Times New Roman"/>
          <w:szCs w:val="24"/>
        </w:rPr>
        <w:t>avivaldybės</w:t>
      </w:r>
      <w:r w:rsidR="00CA0E07">
        <w:rPr>
          <w:rFonts w:cs="Times New Roman"/>
          <w:szCs w:val="24"/>
        </w:rPr>
        <w:t xml:space="preserve"> administracija 5 </w:t>
      </w:r>
      <w:r w:rsidR="00206B3B" w:rsidRPr="00206B3B">
        <w:rPr>
          <w:rFonts w:cs="Times New Roman"/>
          <w:szCs w:val="24"/>
        </w:rPr>
        <w:t>bylose dalyvavo kaip atsakovė, 2 bylose dalyvavo kaip išvadą teikianti institucija, 14-oje bylų Savivaldybės administracija dalyvavo kaip tretysis (suinteresuotas) asmuo, 18 bylų buvo ieškovė/ kreditorė, 1 byloje dalyvavo kaip nutarimą priėmusi institucija admi</w:t>
      </w:r>
      <w:r w:rsidR="009C5AF2">
        <w:rPr>
          <w:rFonts w:cs="Times New Roman"/>
          <w:szCs w:val="24"/>
        </w:rPr>
        <w:t xml:space="preserve">nistracinio nusižengimo byloje. </w:t>
      </w:r>
      <w:r w:rsidR="00206B3B" w:rsidRPr="00206B3B">
        <w:rPr>
          <w:rFonts w:cs="Times New Roman"/>
          <w:szCs w:val="24"/>
        </w:rPr>
        <w:t>Vykdant viešosios tvarkos funkcijas, per 2025 metus buvo surašy</w:t>
      </w:r>
      <w:r w:rsidR="00206B3B" w:rsidRPr="000D2B6F">
        <w:rPr>
          <w:rFonts w:cs="Times New Roman"/>
          <w:szCs w:val="24"/>
        </w:rPr>
        <w:t>t</w:t>
      </w:r>
      <w:r w:rsidR="00213741" w:rsidRPr="000D2B6F">
        <w:rPr>
          <w:rFonts w:cs="Times New Roman"/>
          <w:szCs w:val="24"/>
        </w:rPr>
        <w:t>a</w:t>
      </w:r>
      <w:r w:rsidR="00206B3B" w:rsidRPr="00206B3B">
        <w:rPr>
          <w:rFonts w:cs="Times New Roman"/>
          <w:szCs w:val="24"/>
        </w:rPr>
        <w:t xml:space="preserve"> </w:t>
      </w:r>
      <w:r w:rsidR="004176D8">
        <w:rPr>
          <w:rFonts w:cs="Times New Roman"/>
          <w:szCs w:val="24"/>
        </w:rPr>
        <w:br/>
      </w:r>
      <w:r w:rsidR="00206B3B" w:rsidRPr="00206B3B">
        <w:rPr>
          <w:rFonts w:cs="Times New Roman"/>
          <w:szCs w:val="24"/>
        </w:rPr>
        <w:t>219 administracinių nusižengimų protoko</w:t>
      </w:r>
      <w:r w:rsidR="00206B3B" w:rsidRPr="000D2B6F">
        <w:rPr>
          <w:rFonts w:cs="Times New Roman"/>
          <w:szCs w:val="24"/>
        </w:rPr>
        <w:t>l</w:t>
      </w:r>
      <w:r w:rsidR="00213741" w:rsidRPr="000D2B6F">
        <w:rPr>
          <w:rFonts w:cs="Times New Roman"/>
          <w:szCs w:val="24"/>
        </w:rPr>
        <w:t>ų</w:t>
      </w:r>
      <w:r w:rsidR="00206B3B" w:rsidRPr="00206B3B">
        <w:rPr>
          <w:rFonts w:cs="Times New Roman"/>
          <w:szCs w:val="24"/>
        </w:rPr>
        <w:t xml:space="preserve"> – 1 protokolas dėl </w:t>
      </w:r>
      <w:r w:rsidR="00213741" w:rsidRPr="000D2B6F">
        <w:rPr>
          <w:rFonts w:cs="Times New Roman"/>
          <w:szCs w:val="24"/>
        </w:rPr>
        <w:t>s</w:t>
      </w:r>
      <w:r w:rsidR="00206B3B" w:rsidRPr="000D2B6F">
        <w:rPr>
          <w:rFonts w:cs="Times New Roman"/>
          <w:szCs w:val="24"/>
        </w:rPr>
        <w:t>t</w:t>
      </w:r>
      <w:r w:rsidR="00206B3B" w:rsidRPr="00206B3B">
        <w:rPr>
          <w:rFonts w:cs="Times New Roman"/>
          <w:szCs w:val="24"/>
        </w:rPr>
        <w:t>atinio (jo patalpų) naudojimo pažeidžiant nustatytus reikalavimus ir (ar) naudojimo ne pagal paskirtį, po vieną protokolą dėl eismo saugumo reikalavimų automobilių keliuose pažeidimo, dėl statinio naudotojo pareigų nevykdymo ir statinių techninės priežiūros reglamentuojančių teisės aktų pažeidim</w:t>
      </w:r>
      <w:r w:rsidR="00206B3B">
        <w:rPr>
          <w:rFonts w:cs="Times New Roman"/>
          <w:szCs w:val="24"/>
        </w:rPr>
        <w:t xml:space="preserve">o, viešosios rimties trikdymo, </w:t>
      </w:r>
      <w:r w:rsidR="00206B3B" w:rsidRPr="00206B3B">
        <w:rPr>
          <w:rFonts w:cs="Times New Roman"/>
          <w:szCs w:val="24"/>
        </w:rPr>
        <w:t xml:space="preserve">dėl daugiabučio gyvenamojo namo bendro naudojimo objektų administravimo (valdymo) pareigų neatlikimo ar netinkamo atlikimo. Likusieji </w:t>
      </w:r>
      <w:r w:rsidR="004176D8">
        <w:rPr>
          <w:rFonts w:cs="Times New Roman"/>
          <w:szCs w:val="24"/>
        </w:rPr>
        <w:br/>
      </w:r>
      <w:r w:rsidR="00206B3B" w:rsidRPr="00206B3B">
        <w:rPr>
          <w:rFonts w:cs="Times New Roman"/>
          <w:szCs w:val="24"/>
        </w:rPr>
        <w:t>216 protokolų yra už atliekų tvarkymo taisyklių bei tvarkymo ir švaros taisyklių paže</w:t>
      </w:r>
      <w:r w:rsidR="00206B3B">
        <w:rPr>
          <w:rFonts w:cs="Times New Roman"/>
          <w:szCs w:val="24"/>
        </w:rPr>
        <w:t xml:space="preserve">idimus. Taip pat buvo surašyta </w:t>
      </w:r>
      <w:r w:rsidR="00206B3B" w:rsidRPr="00206B3B">
        <w:rPr>
          <w:rFonts w:cs="Times New Roman"/>
          <w:szCs w:val="24"/>
        </w:rPr>
        <w:t xml:space="preserve">19 nutarimų administracinių nusižengimų bylose dėl atliekų tvarkymo taisyklių </w:t>
      </w:r>
      <w:r w:rsidR="00206B3B" w:rsidRPr="000D2B6F">
        <w:rPr>
          <w:rFonts w:cs="Times New Roman"/>
          <w:szCs w:val="24"/>
        </w:rPr>
        <w:t xml:space="preserve">pažeidimo </w:t>
      </w:r>
      <w:r w:rsidR="00213741" w:rsidRPr="000D2B6F">
        <w:rPr>
          <w:rFonts w:cs="Times New Roman"/>
          <w:szCs w:val="24"/>
        </w:rPr>
        <w:t>bei</w:t>
      </w:r>
      <w:r w:rsidR="00206B3B" w:rsidRPr="000D2B6F">
        <w:rPr>
          <w:rFonts w:cs="Times New Roman"/>
          <w:szCs w:val="24"/>
        </w:rPr>
        <w:t xml:space="preserve"> </w:t>
      </w:r>
      <w:r w:rsidR="00213741" w:rsidRPr="000D2B6F">
        <w:rPr>
          <w:rFonts w:cs="Times New Roman"/>
          <w:szCs w:val="24"/>
        </w:rPr>
        <w:t>t</w:t>
      </w:r>
      <w:r w:rsidR="00206B3B" w:rsidRPr="000D2B6F">
        <w:rPr>
          <w:rFonts w:cs="Times New Roman"/>
          <w:szCs w:val="24"/>
        </w:rPr>
        <w:t xml:space="preserve">varkymo ir švaros taisyklių pažeidimo. Bendradarbiaujant su seniūnijomis, vykdyta </w:t>
      </w:r>
      <w:r w:rsidR="00213741" w:rsidRPr="000D2B6F">
        <w:rPr>
          <w:rFonts w:cs="Times New Roman"/>
          <w:szCs w:val="24"/>
        </w:rPr>
        <w:t>t</w:t>
      </w:r>
      <w:r w:rsidR="00206B3B" w:rsidRPr="000D2B6F">
        <w:rPr>
          <w:rFonts w:cs="Times New Roman"/>
          <w:szCs w:val="24"/>
        </w:rPr>
        <w:t>varkymo ir šv</w:t>
      </w:r>
      <w:r w:rsidR="00206B3B" w:rsidRPr="00206B3B">
        <w:rPr>
          <w:rFonts w:cs="Times New Roman"/>
          <w:szCs w:val="24"/>
        </w:rPr>
        <w:t>aros taisyklių pažeidimų prevencija, surašant asmenims raštus – įspėjimus dėl pažeidimo, įpareigojant imtis priemonių ir per nustatytą terminą įvykdyti įspėjime nurodytus reikalavimus</w:t>
      </w:r>
      <w:r w:rsidR="00206B3B">
        <w:rPr>
          <w:rFonts w:cs="Times New Roman"/>
          <w:szCs w:val="24"/>
        </w:rPr>
        <w:t>.</w:t>
      </w:r>
    </w:p>
    <w:p w14:paraId="65CF10C1" w14:textId="08976E6B" w:rsidR="00B3725D" w:rsidRPr="00EB097B" w:rsidRDefault="00E54FB6" w:rsidP="00705FE8">
      <w:pPr>
        <w:spacing w:after="0" w:line="240" w:lineRule="auto"/>
        <w:ind w:left="-567" w:firstLine="425"/>
        <w:rPr>
          <w:rFonts w:cs="Times New Roman"/>
          <w:szCs w:val="24"/>
        </w:rPr>
      </w:pPr>
      <w:r w:rsidRPr="0036034B">
        <w:rPr>
          <w:rFonts w:cs="Times New Roman"/>
          <w:b/>
          <w:i/>
          <w:szCs w:val="24"/>
        </w:rPr>
        <w:t xml:space="preserve">Civilinės saugos </w:t>
      </w:r>
      <w:r w:rsidR="00420AFE" w:rsidRPr="0036034B">
        <w:rPr>
          <w:rFonts w:cs="Times New Roman"/>
          <w:b/>
          <w:i/>
          <w:szCs w:val="24"/>
        </w:rPr>
        <w:t>sritis</w:t>
      </w:r>
      <w:r w:rsidR="00420AFE" w:rsidRPr="0036034B">
        <w:rPr>
          <w:rFonts w:cs="Times New Roman"/>
          <w:szCs w:val="24"/>
        </w:rPr>
        <w:t xml:space="preserve">. </w:t>
      </w:r>
      <w:r w:rsidR="00206B3B" w:rsidRPr="0036034B">
        <w:rPr>
          <w:rFonts w:cs="Times New Roman"/>
          <w:szCs w:val="24"/>
        </w:rPr>
        <w:t>Jos veiklą reglamentuoja Lietuvos Respublikos Vyriausybės 2022 m. gruodžio</w:t>
      </w:r>
      <w:r w:rsidR="00206B3B" w:rsidRPr="00705FE8">
        <w:rPr>
          <w:rFonts w:cs="Times New Roman"/>
          <w:szCs w:val="24"/>
        </w:rPr>
        <w:t xml:space="preserve"> </w:t>
      </w:r>
      <w:r w:rsidR="00213741">
        <w:rPr>
          <w:rFonts w:cs="Times New Roman"/>
          <w:szCs w:val="24"/>
        </w:rPr>
        <w:br/>
      </w:r>
      <w:r w:rsidR="00206B3B" w:rsidRPr="000D2B6F">
        <w:rPr>
          <w:rFonts w:cs="Times New Roman"/>
          <w:szCs w:val="24"/>
        </w:rPr>
        <w:t>29</w:t>
      </w:r>
      <w:r w:rsidR="00206B3B" w:rsidRPr="00705FE8">
        <w:rPr>
          <w:rFonts w:cs="Times New Roman"/>
          <w:szCs w:val="24"/>
        </w:rPr>
        <w:t xml:space="preserve"> d. nutarimas Nr. 1317 „Dėl Lietuvos Respublikos krizių valdymo ir civilinės saugos įstatymo įgyvendinimo</w:t>
      </w:r>
      <w:r w:rsidR="00EB097B" w:rsidRPr="000D2B6F">
        <w:rPr>
          <w:rFonts w:cs="Times New Roman"/>
          <w:szCs w:val="24"/>
        </w:rPr>
        <w:t>“</w:t>
      </w:r>
      <w:r w:rsidR="00213741" w:rsidRPr="000D2B6F">
        <w:rPr>
          <w:rFonts w:cs="Times New Roman"/>
          <w:szCs w:val="24"/>
        </w:rPr>
        <w:t>.</w:t>
      </w:r>
      <w:r w:rsidR="00EB097B" w:rsidRPr="000D2B6F">
        <w:rPr>
          <w:rFonts w:cs="Times New Roman"/>
          <w:szCs w:val="24"/>
        </w:rPr>
        <w:t xml:space="preserve"> S</w:t>
      </w:r>
      <w:r w:rsidR="00EB097B" w:rsidRPr="00705FE8">
        <w:rPr>
          <w:rFonts w:cs="Times New Roman"/>
          <w:szCs w:val="24"/>
        </w:rPr>
        <w:t>avivaldybės mero potvarki</w:t>
      </w:r>
      <w:r w:rsidR="00EB097B">
        <w:rPr>
          <w:rFonts w:cs="Times New Roman"/>
          <w:szCs w:val="24"/>
        </w:rPr>
        <w:t>u patvirtintame s</w:t>
      </w:r>
      <w:r w:rsidR="00EB097B" w:rsidRPr="00705FE8">
        <w:rPr>
          <w:rFonts w:cs="Times New Roman"/>
          <w:szCs w:val="24"/>
        </w:rPr>
        <w:t xml:space="preserve">ąraše yra 210 objektų, kuriuose galima priimti </w:t>
      </w:r>
      <w:r w:rsidR="00EB097B" w:rsidRPr="00705FE8">
        <w:rPr>
          <w:rFonts w:cs="Times New Roman"/>
          <w:szCs w:val="24"/>
        </w:rPr>
        <w:lastRenderedPageBreak/>
        <w:t xml:space="preserve">18 896 gyventojus. Panevėžio rajono gyventojų perspėjimui apie pavojų yra įrengta 20 vietinio valdymo elektros sirenų ir 2 centrinio valdymo akustinės </w:t>
      </w:r>
      <w:r w:rsidR="00EB097B" w:rsidRPr="00EB097B">
        <w:rPr>
          <w:rFonts w:cs="Times New Roman"/>
          <w:szCs w:val="24"/>
        </w:rPr>
        <w:t>sirenos</w:t>
      </w:r>
      <w:r w:rsidR="00F65FDE" w:rsidRPr="00EB097B">
        <w:rPr>
          <w:rFonts w:cs="Times New Roman"/>
          <w:szCs w:val="24"/>
        </w:rPr>
        <w:t xml:space="preserve">. </w:t>
      </w:r>
    </w:p>
    <w:p w14:paraId="677F2A8D" w14:textId="3C43944F" w:rsidR="00EB097B" w:rsidRPr="000D2B6F" w:rsidRDefault="00B3725D" w:rsidP="005A4843">
      <w:pPr>
        <w:spacing w:after="0" w:line="240" w:lineRule="auto"/>
        <w:ind w:left="-567" w:firstLine="425"/>
        <w:rPr>
          <w:rFonts w:cs="Times New Roman"/>
          <w:szCs w:val="24"/>
        </w:rPr>
      </w:pPr>
      <w:r w:rsidRPr="0036034B">
        <w:rPr>
          <w:rFonts w:eastAsia="Times New Roman" w:cs="Times New Roman"/>
          <w:b/>
          <w:i/>
          <w:szCs w:val="24"/>
          <w:lang w:eastAsia="ar-SA"/>
        </w:rPr>
        <w:t>Finansų sritis.</w:t>
      </w:r>
      <w:r w:rsidRPr="0036034B">
        <w:rPr>
          <w:rFonts w:eastAsia="Times New Roman" w:cs="Times New Roman"/>
          <w:i/>
          <w:szCs w:val="24"/>
          <w:lang w:eastAsia="ar-SA"/>
        </w:rPr>
        <w:t xml:space="preserve"> </w:t>
      </w:r>
      <w:r w:rsidR="00EB097B" w:rsidRPr="0036034B">
        <w:rPr>
          <w:rFonts w:eastAsia="Times New Roman" w:cs="Times New Roman"/>
          <w:szCs w:val="24"/>
          <w:lang w:eastAsia="ar-SA"/>
        </w:rPr>
        <w:t>2025 m. buvo suplanuotas 150,0 tūkst. Eur Mero rezervas. Vadovaujantis Panevėžio</w:t>
      </w:r>
      <w:r w:rsidR="00EB097B" w:rsidRPr="00705FE8">
        <w:rPr>
          <w:rFonts w:eastAsia="Times New Roman" w:cs="Times New Roman"/>
          <w:szCs w:val="24"/>
          <w:lang w:eastAsia="ar-SA"/>
        </w:rPr>
        <w:t xml:space="preserve"> rajono savivaldybės tarybos 2023 m. kovo 30 d. sprendimu Nr. T-68 „Dėl Panevėžio rajono savivaldybės mero rezervo sudarymo ir naudojimo tvarkos aprašo patvirtinimo“ </w:t>
      </w:r>
      <w:r w:rsidR="00EB097B">
        <w:rPr>
          <w:rFonts w:eastAsia="Times New Roman" w:cs="Times New Roman"/>
          <w:szCs w:val="24"/>
          <w:lang w:eastAsia="ar-SA"/>
        </w:rPr>
        <w:t xml:space="preserve">buvo gautas vienas </w:t>
      </w:r>
      <w:r w:rsidR="00EB097B" w:rsidRPr="00705FE8">
        <w:rPr>
          <w:rFonts w:eastAsia="Times New Roman" w:cs="Times New Roman"/>
          <w:szCs w:val="24"/>
          <w:lang w:eastAsia="ar-SA"/>
        </w:rPr>
        <w:t>prašym</w:t>
      </w:r>
      <w:r w:rsidR="00EB097B">
        <w:rPr>
          <w:rFonts w:eastAsia="Times New Roman" w:cs="Times New Roman"/>
          <w:szCs w:val="24"/>
          <w:lang w:eastAsia="ar-SA"/>
        </w:rPr>
        <w:t>as</w:t>
      </w:r>
      <w:r w:rsidR="00EB097B" w:rsidRPr="00705FE8">
        <w:rPr>
          <w:rFonts w:eastAsia="Times New Roman" w:cs="Times New Roman"/>
          <w:szCs w:val="24"/>
          <w:lang w:eastAsia="ar-SA"/>
        </w:rPr>
        <w:t xml:space="preserve"> dėl lėšų skyrimo iš </w:t>
      </w:r>
      <w:r w:rsidR="00EB097B">
        <w:rPr>
          <w:rFonts w:eastAsia="Times New Roman" w:cs="Times New Roman"/>
          <w:szCs w:val="24"/>
          <w:lang w:eastAsia="ar-SA"/>
        </w:rPr>
        <w:t>M</w:t>
      </w:r>
      <w:r w:rsidR="00EB097B" w:rsidRPr="00705FE8">
        <w:rPr>
          <w:rFonts w:eastAsia="Times New Roman" w:cs="Times New Roman"/>
          <w:szCs w:val="24"/>
          <w:lang w:eastAsia="ar-SA"/>
        </w:rPr>
        <w:t>ero rezervo.</w:t>
      </w:r>
      <w:r w:rsidR="00EB097B">
        <w:rPr>
          <w:rFonts w:eastAsia="Times New Roman" w:cs="Times New Roman"/>
          <w:szCs w:val="24"/>
          <w:lang w:eastAsia="ar-SA"/>
        </w:rPr>
        <w:t xml:space="preserve"> </w:t>
      </w:r>
      <w:r w:rsidR="00EB097B">
        <w:rPr>
          <w:szCs w:val="24"/>
        </w:rPr>
        <w:t>Atsižvel</w:t>
      </w:r>
      <w:r w:rsidR="00EB097B" w:rsidRPr="000D2B6F">
        <w:rPr>
          <w:szCs w:val="24"/>
        </w:rPr>
        <w:t>g</w:t>
      </w:r>
      <w:r w:rsidR="00213741" w:rsidRPr="000D2B6F">
        <w:rPr>
          <w:szCs w:val="24"/>
        </w:rPr>
        <w:t>iant</w:t>
      </w:r>
      <w:r w:rsidR="00EB097B">
        <w:rPr>
          <w:szCs w:val="24"/>
        </w:rPr>
        <w:t xml:space="preserve"> į Panevėžio rajono savivaldybės mero </w:t>
      </w:r>
      <w:r w:rsidR="00A1176B">
        <w:rPr>
          <w:szCs w:val="24"/>
        </w:rPr>
        <w:t xml:space="preserve">rezervo lėšų skyrimo komisijos </w:t>
      </w:r>
      <w:r w:rsidR="00EB097B">
        <w:rPr>
          <w:szCs w:val="24"/>
        </w:rPr>
        <w:t xml:space="preserve">2025 m. sausio 14 d. posėdžio protokolą </w:t>
      </w:r>
      <w:r w:rsidR="00EB097B" w:rsidRPr="00BC6ABD">
        <w:rPr>
          <w:szCs w:val="24"/>
        </w:rPr>
        <w:t xml:space="preserve">Nr. </w:t>
      </w:r>
      <w:r w:rsidR="00EB097B">
        <w:rPr>
          <w:szCs w:val="24"/>
        </w:rPr>
        <w:t>MP</w:t>
      </w:r>
      <w:r w:rsidR="00EB097B" w:rsidRPr="00BC6ABD">
        <w:rPr>
          <w:szCs w:val="24"/>
        </w:rPr>
        <w:t>-</w:t>
      </w:r>
      <w:r w:rsidR="00EB097B">
        <w:rPr>
          <w:szCs w:val="24"/>
        </w:rPr>
        <w:t>1</w:t>
      </w:r>
      <w:r w:rsidR="00EB097B">
        <w:rPr>
          <w:rFonts w:eastAsia="Times New Roman" w:cs="Times New Roman"/>
          <w:szCs w:val="24"/>
          <w:lang w:eastAsia="ar-SA"/>
        </w:rPr>
        <w:t xml:space="preserve">, 2025 m. sausio 16 d. Mero potvarkiu Nr. M-36 skirta 3,0 tūkst. </w:t>
      </w:r>
      <w:r w:rsidR="00EB097B" w:rsidRPr="000D2B6F">
        <w:rPr>
          <w:rFonts w:eastAsia="Times New Roman" w:cs="Times New Roman"/>
          <w:szCs w:val="24"/>
          <w:lang w:eastAsia="ar-SA"/>
        </w:rPr>
        <w:t xml:space="preserve">eurų </w:t>
      </w:r>
      <w:r w:rsidR="00213741" w:rsidRPr="000D2B6F">
        <w:rPr>
          <w:szCs w:val="24"/>
        </w:rPr>
        <w:t>m</w:t>
      </w:r>
      <w:r w:rsidR="00EB097B" w:rsidRPr="000D2B6F">
        <w:rPr>
          <w:szCs w:val="24"/>
        </w:rPr>
        <w:t xml:space="preserve">edžiotojų būreliui „Skaistgiris“ </w:t>
      </w:r>
      <w:r w:rsidR="00EB097B" w:rsidRPr="000D2B6F">
        <w:rPr>
          <w:rFonts w:eastAsia="Times New Roman" w:cs="Times New Roman"/>
          <w:szCs w:val="24"/>
          <w:lang w:eastAsia="ar-SA"/>
        </w:rPr>
        <w:t xml:space="preserve">gaisro padariniams likviduoti ir jo padarytiems nuostoliams iš dalies kompensuoti. 2025 m. pabaigoje Mero rezervo likutis 147,0 tūkst. eurų. 2025 m. balandžio 23 d. </w:t>
      </w:r>
      <w:r w:rsidR="00213741" w:rsidRPr="000D2B6F">
        <w:rPr>
          <w:rFonts w:eastAsia="Times New Roman" w:cs="Times New Roman"/>
          <w:szCs w:val="24"/>
          <w:lang w:eastAsia="ar-SA"/>
        </w:rPr>
        <w:t>Savivaldybės t</w:t>
      </w:r>
      <w:r w:rsidR="00EB097B" w:rsidRPr="000D2B6F">
        <w:rPr>
          <w:rFonts w:eastAsia="Times New Roman" w:cs="Times New Roman"/>
          <w:szCs w:val="24"/>
          <w:lang w:eastAsia="ar-SA"/>
        </w:rPr>
        <w:t>arybos sprendimu Nr. T-97 buvo patvirtinta nauja tvarka – „Dėl Panevėžio rajono savivaldybės mero rezervo sudarymo ir naudojimo tvarkos aprašo patvirtinimo“.</w:t>
      </w:r>
    </w:p>
    <w:p w14:paraId="12247225" w14:textId="07272BDF" w:rsidR="001D04AD" w:rsidRPr="000D2B6F" w:rsidRDefault="001D04AD" w:rsidP="005A4843">
      <w:pPr>
        <w:spacing w:after="0" w:line="240" w:lineRule="auto"/>
        <w:ind w:left="-567" w:firstLine="425"/>
        <w:rPr>
          <w:rFonts w:eastAsia="Times New Roman" w:cs="Times New Roman"/>
          <w:szCs w:val="24"/>
          <w:lang w:eastAsia="lt-LT"/>
        </w:rPr>
      </w:pPr>
      <w:r w:rsidRPr="000D2B6F">
        <w:rPr>
          <w:rFonts w:cs="Times New Roman"/>
          <w:b/>
          <w:i/>
          <w:szCs w:val="24"/>
        </w:rPr>
        <w:t>Tarptautinis bendradarbiavimas</w:t>
      </w:r>
      <w:r w:rsidR="00420AFE" w:rsidRPr="000D2B6F">
        <w:rPr>
          <w:rFonts w:cs="Times New Roman"/>
          <w:b/>
          <w:i/>
          <w:szCs w:val="24"/>
        </w:rPr>
        <w:t>.</w:t>
      </w:r>
      <w:r w:rsidR="00EB097B" w:rsidRPr="000D2B6F">
        <w:rPr>
          <w:rFonts w:cs="Times New Roman"/>
          <w:szCs w:val="24"/>
        </w:rPr>
        <w:t xml:space="preserve"> 2025 m. tęsėsi bendradarbiavimas su užsienio partneriais, vykdytos užsienio komandiruotės, kurių metu susitik</w:t>
      </w:r>
      <w:r w:rsidR="00F31123" w:rsidRPr="000D2B6F">
        <w:rPr>
          <w:rFonts w:cs="Times New Roman"/>
          <w:szCs w:val="24"/>
        </w:rPr>
        <w:t>t</w:t>
      </w:r>
      <w:r w:rsidR="00EB097B" w:rsidRPr="000D2B6F">
        <w:rPr>
          <w:rFonts w:cs="Times New Roman"/>
          <w:szCs w:val="24"/>
        </w:rPr>
        <w:t xml:space="preserve">a su vykdomų tarptautinių projektų partneriais, dalyvauta tarptautiniuose renginiuose. Teikiant humanitarinę pagalbą Ukrainai, Radechivo savivaldybėje lankėsi Savivaldybės tarybos nariai ir administracijos atstovai. Bendraujant su užsienio savivaldybėmis, sulaukta delegacijų iš </w:t>
      </w:r>
      <w:r w:rsidR="00EB097B" w:rsidRPr="000D2B6F">
        <w:rPr>
          <w:szCs w:val="24"/>
        </w:rPr>
        <w:t xml:space="preserve">Latvijos Limbažių savivaldybės, Lenkijos Liubičo savivaldybės, Ukrainos Radechivo savivaldybės, Ukrainos Poltavos </w:t>
      </w:r>
      <w:r w:rsidR="00EB097B" w:rsidRPr="000D2B6F">
        <w:rPr>
          <w:rStyle w:val="rynqvb"/>
          <w:szCs w:val="24"/>
        </w:rPr>
        <w:t>regiono</w:t>
      </w:r>
      <w:r w:rsidR="00EB097B" w:rsidRPr="000D2B6F">
        <w:rPr>
          <w:szCs w:val="24"/>
        </w:rPr>
        <w:t xml:space="preserve"> karinės (valstybės) administracijos, Ukrainos Poltavos regiono vaikų ir jaunimo visuomeninės organizacijos „Stolitja krasi“ </w:t>
      </w:r>
      <w:r w:rsidR="00EB097B" w:rsidRPr="000D2B6F">
        <w:rPr>
          <w:rStyle w:val="rynqvb"/>
          <w:szCs w:val="24"/>
        </w:rPr>
        <w:t>ir</w:t>
      </w:r>
      <w:r w:rsidR="00EB097B" w:rsidRPr="000D2B6F">
        <w:rPr>
          <w:szCs w:val="24"/>
        </w:rPr>
        <w:t xml:space="preserve"> Rumunijos Maramurešo apskrities tarybos.</w:t>
      </w:r>
      <w:r w:rsidR="00EB097B" w:rsidRPr="000D2B6F">
        <w:rPr>
          <w:rFonts w:cs="Times New Roman"/>
          <w:szCs w:val="24"/>
        </w:rPr>
        <w:t xml:space="preserve"> Vykdant Lietuvos ir Ukrainos jaunimo mainų projektą, jau trečią vasarą 34 jaunuoliai iš Lietuvos ir Ukrainos susibūrė į bendrą stovyklą rajone, kurioje kūrybiškai leido laiką, lavino socialines kompetencijas.</w:t>
      </w:r>
    </w:p>
    <w:p w14:paraId="04F0D9D8" w14:textId="7E03AB9D" w:rsidR="00420AFE" w:rsidRPr="000D2B6F" w:rsidRDefault="00703436" w:rsidP="005A4843">
      <w:pPr>
        <w:spacing w:after="0" w:line="240" w:lineRule="auto"/>
        <w:ind w:left="-567" w:firstLine="425"/>
        <w:rPr>
          <w:rFonts w:eastAsia="Times New Roman" w:cs="Times New Roman"/>
          <w:szCs w:val="24"/>
          <w:lang w:eastAsia="lt-LT"/>
        </w:rPr>
      </w:pPr>
      <w:r w:rsidRPr="000D2B6F">
        <w:rPr>
          <w:rFonts w:eastAsia="Times New Roman" w:cs="Times New Roman"/>
          <w:b/>
          <w:i/>
          <w:szCs w:val="24"/>
        </w:rPr>
        <w:t>Informacinės technologijos</w:t>
      </w:r>
      <w:r w:rsidR="00DF1E26" w:rsidRPr="000D2B6F">
        <w:rPr>
          <w:rFonts w:eastAsia="Times New Roman" w:cs="Times New Roman"/>
          <w:b/>
          <w:i/>
          <w:szCs w:val="24"/>
        </w:rPr>
        <w:t>.</w:t>
      </w:r>
      <w:r w:rsidR="00DC31A5" w:rsidRPr="000D2B6F">
        <w:rPr>
          <w:rFonts w:eastAsia="Times New Roman" w:cs="Times New Roman"/>
          <w:b/>
          <w:i/>
          <w:szCs w:val="24"/>
        </w:rPr>
        <w:t xml:space="preserve"> </w:t>
      </w:r>
      <w:r w:rsidR="001418F7" w:rsidRPr="000D2B6F">
        <w:t>Ataskaitiniais metais Savivaldybės internet</w:t>
      </w:r>
      <w:r w:rsidR="00A519D7" w:rsidRPr="000D2B6F">
        <w:t>o</w:t>
      </w:r>
      <w:r w:rsidR="001418F7" w:rsidRPr="000D2B6F">
        <w:t xml:space="preserve"> svetainėje apsilankė </w:t>
      </w:r>
      <w:r w:rsidR="004176D8">
        <w:br/>
      </w:r>
      <w:r w:rsidR="001418F7" w:rsidRPr="000D2B6F">
        <w:t>8876 lankytojai, atlikta 108 140 peržiūrų.</w:t>
      </w:r>
      <w:r w:rsidR="001418F7" w:rsidRPr="000D2B6F">
        <w:rPr>
          <w:rFonts w:eastAsia="Times New Roman" w:cs="Times New Roman"/>
          <w:szCs w:val="24"/>
        </w:rPr>
        <w:t xml:space="preserve"> </w:t>
      </w:r>
      <w:r w:rsidR="00DC31A5" w:rsidRPr="000D2B6F">
        <w:rPr>
          <w:rFonts w:eastAsia="Times New Roman" w:cs="Times New Roman"/>
          <w:szCs w:val="24"/>
        </w:rPr>
        <w:t xml:space="preserve">Per Elektroninės valdžios portalą epaslaugos.lt ataskaitiniais metais gyventojams suteiktos 232 paslaugos. Interneto svetainėje </w:t>
      </w:r>
      <w:r w:rsidR="001418F7" w:rsidRPr="000D2B6F">
        <w:rPr>
          <w:rFonts w:eastAsia="Times New Roman" w:cs="Times New Roman"/>
          <w:szCs w:val="24"/>
        </w:rPr>
        <w:t>„</w:t>
      </w:r>
      <w:r w:rsidR="00DC31A5" w:rsidRPr="000D2B6F">
        <w:rPr>
          <w:rFonts w:eastAsia="Times New Roman" w:cs="Times New Roman"/>
          <w:szCs w:val="24"/>
        </w:rPr>
        <w:t>Problemų žemėlapyje</w:t>
      </w:r>
      <w:r w:rsidR="001418F7" w:rsidRPr="000D2B6F">
        <w:rPr>
          <w:rFonts w:eastAsia="Times New Roman" w:cs="Times New Roman"/>
          <w:szCs w:val="24"/>
        </w:rPr>
        <w:t>“</w:t>
      </w:r>
      <w:r w:rsidR="00DC31A5" w:rsidRPr="000D2B6F">
        <w:rPr>
          <w:rFonts w:eastAsia="Times New Roman" w:cs="Times New Roman"/>
          <w:szCs w:val="24"/>
        </w:rPr>
        <w:t xml:space="preserve"> 2025 metais buvo pateiktos 184 problemos. Vidutinis atsakingų darbuotojų reagavimo laikas į problemas – 2</w:t>
      </w:r>
      <w:r w:rsidR="00A519D7" w:rsidRPr="000D2B6F">
        <w:rPr>
          <w:rFonts w:eastAsia="Times New Roman" w:cs="Times New Roman"/>
          <w:szCs w:val="24"/>
        </w:rPr>
        <w:t>,</w:t>
      </w:r>
      <w:r w:rsidR="00DC31A5" w:rsidRPr="000D2B6F">
        <w:rPr>
          <w:rFonts w:eastAsia="Times New Roman" w:cs="Times New Roman"/>
          <w:szCs w:val="24"/>
        </w:rPr>
        <w:t>44 d. Tinkle buvo užfiksuota 18 kibernetinio saugumo ir gedimų incidentų, 5 iš jų buvo kritiniai. 2025 metais nemokamu internetu rajone (WiFi4EU) buvo pasinaudota 56 633 kart</w:t>
      </w:r>
      <w:r w:rsidR="00A519D7" w:rsidRPr="000D2B6F">
        <w:rPr>
          <w:rFonts w:eastAsia="Times New Roman" w:cs="Times New Roman"/>
          <w:szCs w:val="24"/>
        </w:rPr>
        <w:t>us</w:t>
      </w:r>
      <w:r w:rsidR="00DC31A5" w:rsidRPr="000D2B6F">
        <w:rPr>
          <w:rFonts w:eastAsia="Times New Roman" w:cs="Times New Roman"/>
          <w:szCs w:val="24"/>
        </w:rPr>
        <w:t>.</w:t>
      </w:r>
      <w:r w:rsidR="00AC5BE7" w:rsidRPr="000D2B6F">
        <w:rPr>
          <w:rFonts w:eastAsia="Times New Roman" w:cs="Times New Roman"/>
          <w:szCs w:val="24"/>
        </w:rPr>
        <w:t xml:space="preserve"> </w:t>
      </w:r>
      <w:r w:rsidR="00B11496" w:rsidRPr="000D2B6F">
        <w:rPr>
          <w:rFonts w:eastAsia="Times New Roman" w:cs="Times New Roman"/>
          <w:szCs w:val="24"/>
        </w:rPr>
        <w:t>Ataskaitiniais metais r</w:t>
      </w:r>
      <w:r w:rsidR="00AC5BE7" w:rsidRPr="000D2B6F">
        <w:rPr>
          <w:rFonts w:eastAsia="Times New Roman" w:cs="Times New Roman"/>
          <w:iCs/>
          <w:szCs w:val="24"/>
          <w:lang w:eastAsia="lt-LT"/>
        </w:rPr>
        <w:t xml:space="preserve">ajono gyventojams </w:t>
      </w:r>
      <w:r w:rsidR="00B11496" w:rsidRPr="000D2B6F">
        <w:rPr>
          <w:rFonts w:eastAsia="Times New Roman" w:cs="Times New Roman"/>
          <w:iCs/>
          <w:szCs w:val="24"/>
          <w:lang w:eastAsia="lt-LT"/>
        </w:rPr>
        <w:t xml:space="preserve">pristatyta ir įdiegta </w:t>
      </w:r>
      <w:r w:rsidR="00AC5BE7" w:rsidRPr="000D2B6F">
        <w:rPr>
          <w:rFonts w:eastAsia="Times New Roman" w:cs="Times New Roman"/>
          <w:iCs/>
          <w:szCs w:val="24"/>
          <w:lang w:eastAsia="lt-LT"/>
        </w:rPr>
        <w:t xml:space="preserve">gyventojo mobilioji </w:t>
      </w:r>
      <w:r w:rsidR="006765DE" w:rsidRPr="000D2B6F">
        <w:rPr>
          <w:rFonts w:eastAsia="Times New Roman" w:cs="Times New Roman"/>
          <w:iCs/>
          <w:szCs w:val="24"/>
          <w:lang w:eastAsia="lt-LT"/>
        </w:rPr>
        <w:t>programėlė</w:t>
      </w:r>
      <w:r w:rsidR="00A519D7" w:rsidRPr="000D2B6F">
        <w:rPr>
          <w:rFonts w:eastAsia="Times New Roman" w:cs="Times New Roman"/>
          <w:iCs/>
          <w:szCs w:val="24"/>
          <w:lang w:eastAsia="lt-LT"/>
        </w:rPr>
        <w:t>,</w:t>
      </w:r>
      <w:r w:rsidR="00AC5BE7" w:rsidRPr="000D2B6F">
        <w:rPr>
          <w:rFonts w:eastAsia="Times New Roman" w:cs="Times New Roman"/>
          <w:iCs/>
          <w:szCs w:val="24"/>
          <w:lang w:eastAsia="lt-LT"/>
        </w:rPr>
        <w:t xml:space="preserve"> skirta </w:t>
      </w:r>
      <w:r w:rsidR="00A519D7" w:rsidRPr="000D2B6F">
        <w:rPr>
          <w:rFonts w:eastAsia="Times New Roman" w:cs="Times New Roman"/>
          <w:iCs/>
          <w:szCs w:val="24"/>
          <w:lang w:eastAsia="lt-LT"/>
        </w:rPr>
        <w:t>S</w:t>
      </w:r>
      <w:r w:rsidR="00AC5BE7" w:rsidRPr="000D2B6F">
        <w:rPr>
          <w:rFonts w:eastAsia="Times New Roman" w:cs="Times New Roman"/>
          <w:iCs/>
          <w:szCs w:val="24"/>
          <w:lang w:eastAsia="lt-LT"/>
        </w:rPr>
        <w:t>avivaldybės aktuali</w:t>
      </w:r>
      <w:r w:rsidR="00A519D7" w:rsidRPr="000D2B6F">
        <w:rPr>
          <w:rFonts w:eastAsia="Times New Roman" w:cs="Times New Roman"/>
          <w:iCs/>
          <w:szCs w:val="24"/>
          <w:lang w:eastAsia="lt-LT"/>
        </w:rPr>
        <w:t>ai</w:t>
      </w:r>
      <w:r w:rsidR="00AC5BE7" w:rsidRPr="000D2B6F">
        <w:rPr>
          <w:rFonts w:eastAsia="Times New Roman" w:cs="Times New Roman"/>
          <w:iCs/>
          <w:szCs w:val="24"/>
          <w:lang w:eastAsia="lt-LT"/>
        </w:rPr>
        <w:t xml:space="preserve"> informacij</w:t>
      </w:r>
      <w:r w:rsidR="00A519D7" w:rsidRPr="000D2B6F">
        <w:rPr>
          <w:rFonts w:eastAsia="Times New Roman" w:cs="Times New Roman"/>
          <w:iCs/>
          <w:szCs w:val="24"/>
          <w:lang w:eastAsia="lt-LT"/>
        </w:rPr>
        <w:t>ai</w:t>
      </w:r>
      <w:r w:rsidR="00AC5BE7" w:rsidRPr="000D2B6F">
        <w:rPr>
          <w:rFonts w:eastAsia="Times New Roman" w:cs="Times New Roman"/>
          <w:iCs/>
          <w:szCs w:val="24"/>
          <w:lang w:eastAsia="lt-LT"/>
        </w:rPr>
        <w:t xml:space="preserve"> teik</w:t>
      </w:r>
      <w:r w:rsidR="00A519D7" w:rsidRPr="000D2B6F">
        <w:rPr>
          <w:rFonts w:eastAsia="Times New Roman" w:cs="Times New Roman"/>
          <w:iCs/>
          <w:szCs w:val="24"/>
          <w:lang w:eastAsia="lt-LT"/>
        </w:rPr>
        <w:t>t</w:t>
      </w:r>
      <w:r w:rsidR="00AC5BE7" w:rsidRPr="000D2B6F">
        <w:rPr>
          <w:rFonts w:eastAsia="Times New Roman" w:cs="Times New Roman"/>
          <w:iCs/>
          <w:szCs w:val="24"/>
          <w:lang w:eastAsia="lt-LT"/>
        </w:rPr>
        <w:t>i, apklaus</w:t>
      </w:r>
      <w:r w:rsidR="00A519D7" w:rsidRPr="000D2B6F">
        <w:rPr>
          <w:rFonts w:eastAsia="Times New Roman" w:cs="Times New Roman"/>
          <w:iCs/>
          <w:szCs w:val="24"/>
          <w:lang w:eastAsia="lt-LT"/>
        </w:rPr>
        <w:t>oms</w:t>
      </w:r>
      <w:r w:rsidR="00AC5BE7" w:rsidRPr="000D2B6F">
        <w:rPr>
          <w:rFonts w:eastAsia="Times New Roman" w:cs="Times New Roman"/>
          <w:iCs/>
          <w:szCs w:val="24"/>
          <w:lang w:eastAsia="lt-LT"/>
        </w:rPr>
        <w:t xml:space="preserve"> organiz</w:t>
      </w:r>
      <w:r w:rsidR="00A519D7" w:rsidRPr="000D2B6F">
        <w:rPr>
          <w:rFonts w:eastAsia="Times New Roman" w:cs="Times New Roman"/>
          <w:iCs/>
          <w:szCs w:val="24"/>
          <w:lang w:eastAsia="lt-LT"/>
        </w:rPr>
        <w:t>uot</w:t>
      </w:r>
      <w:r w:rsidR="00AC5BE7" w:rsidRPr="000D2B6F">
        <w:rPr>
          <w:rFonts w:eastAsia="Times New Roman" w:cs="Times New Roman"/>
          <w:iCs/>
          <w:szCs w:val="24"/>
          <w:lang w:eastAsia="lt-LT"/>
        </w:rPr>
        <w:t>i</w:t>
      </w:r>
      <w:r w:rsidR="00AC5BE7" w:rsidRPr="000D2B6F">
        <w:rPr>
          <w:rFonts w:eastAsia="Times New Roman" w:cs="Times New Roman"/>
          <w:szCs w:val="24"/>
          <w:lang w:eastAsia="lt-LT"/>
        </w:rPr>
        <w:t>.</w:t>
      </w:r>
    </w:p>
    <w:p w14:paraId="50301DE1" w14:textId="2F9BFC8D" w:rsidR="00420AFE" w:rsidRPr="000D2B6F" w:rsidRDefault="00393D2C" w:rsidP="005A4843">
      <w:pPr>
        <w:pStyle w:val="NormalWeb"/>
        <w:spacing w:before="0" w:beforeAutospacing="0" w:after="0" w:afterAutospacing="0"/>
        <w:ind w:left="-567" w:firstLine="425"/>
        <w:rPr>
          <w:b/>
        </w:rPr>
      </w:pPr>
      <w:r w:rsidRPr="000D2B6F">
        <w:rPr>
          <w:b/>
          <w:i/>
        </w:rPr>
        <w:t>Viešųjų pirkimų sritis</w:t>
      </w:r>
      <w:r w:rsidR="00DF1E26" w:rsidRPr="000D2B6F">
        <w:rPr>
          <w:b/>
          <w:i/>
        </w:rPr>
        <w:t>.</w:t>
      </w:r>
      <w:r w:rsidR="000F1F42" w:rsidRPr="000D2B6F">
        <w:t xml:space="preserve"> 2025 metais Savivaldybės administracija vykdė centrinės perkančiosios organizacijos funkcijas ir organizavo viešųjų pirkimų procedūras, kurių pagrindu buvo sudarytos viešojo pirkimo sutartys, </w:t>
      </w:r>
      <w:r w:rsidR="00DF1E26" w:rsidRPr="000D2B6F">
        <w:t>j</w:t>
      </w:r>
      <w:r w:rsidR="000F1F42" w:rsidRPr="000D2B6F">
        <w:t xml:space="preserve">ų bendra vertė sudarė </w:t>
      </w:r>
      <w:r w:rsidR="000F1F42" w:rsidRPr="000D2B6F">
        <w:rPr>
          <w:rStyle w:val="Strong"/>
          <w:b w:val="0"/>
        </w:rPr>
        <w:t>13 997 500,32 Eur</w:t>
      </w:r>
      <w:r w:rsidR="000F1F42" w:rsidRPr="000D2B6F">
        <w:rPr>
          <w:b/>
        </w:rPr>
        <w:t xml:space="preserve">. </w:t>
      </w:r>
      <w:r w:rsidR="000F1F42" w:rsidRPr="000D2B6F">
        <w:t xml:space="preserve">Savivaldybės administracijos Viešųjų pirkimų komisija per ataskaitinį laikotarpį paskelbė </w:t>
      </w:r>
      <w:r w:rsidR="000F1F42" w:rsidRPr="000D2B6F">
        <w:rPr>
          <w:rStyle w:val="Strong"/>
          <w:b w:val="0"/>
        </w:rPr>
        <w:t>61 viešąjį pirkimą</w:t>
      </w:r>
      <w:r w:rsidR="000F1F42" w:rsidRPr="000D2B6F">
        <w:t xml:space="preserve">. Įvykdžius viešųjų pirkimų procedūras, buvo sudarytos </w:t>
      </w:r>
      <w:r w:rsidR="000F1F42" w:rsidRPr="000D2B6F">
        <w:rPr>
          <w:rStyle w:val="Strong"/>
          <w:b w:val="0"/>
        </w:rPr>
        <w:t>47 viešojo pirkimo sutartys</w:t>
      </w:r>
      <w:r w:rsidR="000F1F42" w:rsidRPr="000D2B6F">
        <w:t xml:space="preserve">, kurių bendra vertė </w:t>
      </w:r>
      <w:r w:rsidR="000F1F42" w:rsidRPr="000D2B6F">
        <w:rPr>
          <w:b/>
        </w:rPr>
        <w:t xml:space="preserve">– </w:t>
      </w:r>
      <w:r w:rsidR="000F1F42" w:rsidRPr="000D2B6F">
        <w:rPr>
          <w:rStyle w:val="Strong"/>
          <w:b w:val="0"/>
        </w:rPr>
        <w:t>9 884 643,73 Eur</w:t>
      </w:r>
      <w:r w:rsidR="000F1F42" w:rsidRPr="000D2B6F">
        <w:rPr>
          <w:b/>
        </w:rPr>
        <w:t xml:space="preserve">.  </w:t>
      </w:r>
      <w:r w:rsidR="000F1F42" w:rsidRPr="000D2B6F">
        <w:t xml:space="preserve">Pirkimų organizatoriai </w:t>
      </w:r>
      <w:r w:rsidR="00DF1E26" w:rsidRPr="000D2B6F">
        <w:br/>
      </w:r>
      <w:r w:rsidR="000F1F42" w:rsidRPr="000D2B6F">
        <w:t>2025 metais vykdė pirkimus savarankiškai ir atliko</w:t>
      </w:r>
      <w:r w:rsidR="000F1F42" w:rsidRPr="000D2B6F">
        <w:rPr>
          <w:b/>
        </w:rPr>
        <w:t xml:space="preserve"> </w:t>
      </w:r>
      <w:r w:rsidR="000F1F42" w:rsidRPr="000D2B6F">
        <w:rPr>
          <w:rStyle w:val="Strong"/>
          <w:b w:val="0"/>
        </w:rPr>
        <w:t>1 341 neskelbiamą apklausą</w:t>
      </w:r>
      <w:r w:rsidR="000F1F42" w:rsidRPr="000D2B6F">
        <w:rPr>
          <w:b/>
        </w:rPr>
        <w:t xml:space="preserve">, </w:t>
      </w:r>
      <w:r w:rsidR="000F1F42" w:rsidRPr="000D2B6F">
        <w:t xml:space="preserve">kurių bendra vertė siekė </w:t>
      </w:r>
      <w:r w:rsidR="00DF1E26" w:rsidRPr="000D2B6F">
        <w:br/>
      </w:r>
      <w:r w:rsidR="000F1F42" w:rsidRPr="000D2B6F">
        <w:rPr>
          <w:rStyle w:val="Strong"/>
          <w:b w:val="0"/>
        </w:rPr>
        <w:t>1 123 090,27 Eur</w:t>
      </w:r>
      <w:r w:rsidR="000F1F42" w:rsidRPr="000D2B6F">
        <w:rPr>
          <w:b/>
        </w:rPr>
        <w:t xml:space="preserve">, </w:t>
      </w:r>
      <w:r w:rsidR="000F1F42" w:rsidRPr="000D2B6F">
        <w:t>taip pat paskelbė</w:t>
      </w:r>
      <w:r w:rsidR="000F1F42" w:rsidRPr="000D2B6F">
        <w:rPr>
          <w:b/>
        </w:rPr>
        <w:t xml:space="preserve"> </w:t>
      </w:r>
      <w:r w:rsidR="000F1F42" w:rsidRPr="000D2B6F">
        <w:rPr>
          <w:rStyle w:val="Strong"/>
          <w:b w:val="0"/>
        </w:rPr>
        <w:t>36 viešuosius pirkimus</w:t>
      </w:r>
      <w:r w:rsidR="000F1F42" w:rsidRPr="000D2B6F">
        <w:rPr>
          <w:b/>
        </w:rPr>
        <w:t xml:space="preserve">, </w:t>
      </w:r>
      <w:r w:rsidR="000F1F42" w:rsidRPr="000D2B6F">
        <w:t>po kurių sudaryta</w:t>
      </w:r>
      <w:r w:rsidR="000F1F42" w:rsidRPr="000D2B6F">
        <w:rPr>
          <w:b/>
        </w:rPr>
        <w:t xml:space="preserve"> </w:t>
      </w:r>
      <w:r w:rsidR="000F1F42" w:rsidRPr="000D2B6F">
        <w:rPr>
          <w:rStyle w:val="Strong"/>
          <w:b w:val="0"/>
        </w:rPr>
        <w:t>31 viešojo</w:t>
      </w:r>
      <w:r w:rsidR="000F1F42" w:rsidRPr="000D2B6F">
        <w:rPr>
          <w:rStyle w:val="Strong"/>
        </w:rPr>
        <w:t xml:space="preserve"> </w:t>
      </w:r>
      <w:r w:rsidR="000F1F42" w:rsidRPr="000D2B6F">
        <w:rPr>
          <w:rStyle w:val="Strong"/>
          <w:b w:val="0"/>
        </w:rPr>
        <w:t>pirkimo sutartis</w:t>
      </w:r>
      <w:r w:rsidR="000F1F42" w:rsidRPr="000D2B6F">
        <w:rPr>
          <w:b/>
        </w:rPr>
        <w:t xml:space="preserve"> </w:t>
      </w:r>
      <w:r w:rsidR="000F1F42" w:rsidRPr="000D2B6F">
        <w:t>už</w:t>
      </w:r>
      <w:r w:rsidR="000F1F42" w:rsidRPr="000D2B6F">
        <w:rPr>
          <w:b/>
        </w:rPr>
        <w:t xml:space="preserve"> </w:t>
      </w:r>
      <w:r w:rsidR="000F1F42" w:rsidRPr="000D2B6F">
        <w:rPr>
          <w:rStyle w:val="Strong"/>
          <w:b w:val="0"/>
        </w:rPr>
        <w:t>967 861,58 Eur</w:t>
      </w:r>
      <w:r w:rsidR="000F1F42" w:rsidRPr="000D2B6F">
        <w:rPr>
          <w:bCs/>
        </w:rPr>
        <w:t>.</w:t>
      </w:r>
      <w:r w:rsidR="009C5AF2" w:rsidRPr="000D2B6F">
        <w:rPr>
          <w:b/>
        </w:rPr>
        <w:t xml:space="preserve"> </w:t>
      </w:r>
      <w:r w:rsidR="000F1F42" w:rsidRPr="000D2B6F">
        <w:t>Siekdama didinti viešųjų pirkimų proceso skaidrumą ir efektyvumą, sti</w:t>
      </w:r>
      <w:r w:rsidR="000F1F42" w:rsidRPr="000F1F42">
        <w:t xml:space="preserve">printi vidaus kontrolę bei užtikrinti </w:t>
      </w:r>
      <w:r w:rsidR="000F1F42" w:rsidRPr="000D2B6F">
        <w:t xml:space="preserve">racionalų </w:t>
      </w:r>
      <w:r w:rsidR="00DF1E26" w:rsidRPr="000D2B6F">
        <w:t>s</w:t>
      </w:r>
      <w:r w:rsidR="000F1F42" w:rsidRPr="000D2B6F">
        <w:t xml:space="preserve">avivaldybės biudžeto lėšų naudojimą, Savivaldybės administracija įsigijo viešųjų pirkimų proceso administravimo platformos </w:t>
      </w:r>
      <w:r w:rsidR="000F1F42" w:rsidRPr="000D2B6F">
        <w:rPr>
          <w:rStyle w:val="Strong"/>
          <w:b w:val="0"/>
        </w:rPr>
        <w:t>„Mano konkursas</w:t>
      </w:r>
      <w:r w:rsidR="000F1F42" w:rsidRPr="000D2B6F">
        <w:rPr>
          <w:rStyle w:val="Strong"/>
        </w:rPr>
        <w:t>“</w:t>
      </w:r>
      <w:r w:rsidR="000F1F42" w:rsidRPr="000D2B6F">
        <w:t xml:space="preserve"> penkių modulių naudojimo licenciją bei sudarė viešųjų pirkimų vykdymo mokymo paslaugų sutartį su UAB </w:t>
      </w:r>
      <w:r w:rsidR="000F1F42" w:rsidRPr="000D2B6F">
        <w:rPr>
          <w:rStyle w:val="Strong"/>
          <w:b w:val="0"/>
        </w:rPr>
        <w:t>„Mano konkursas“</w:t>
      </w:r>
      <w:r w:rsidR="000F1F42" w:rsidRPr="000D2B6F">
        <w:rPr>
          <w:b/>
        </w:rPr>
        <w:t>.</w:t>
      </w:r>
      <w:r w:rsidR="000F1F42" w:rsidRPr="000D2B6F">
        <w:t xml:space="preserve"> Vykdydama centrinės perkančiosios organizacijos funkcijas, Savivaldybės administracija taip pat inicijavo analogiškų paslaugų įsigijimą </w:t>
      </w:r>
      <w:r w:rsidR="00DF1E26" w:rsidRPr="000D2B6F">
        <w:t>s</w:t>
      </w:r>
      <w:r w:rsidR="000F1F42" w:rsidRPr="000D2B6F">
        <w:t xml:space="preserve">avivaldybės biudžetinėms įstaigoms. Įgyvendinant valstybinės žemės nuomos mokesčio administravimo funkciją, per 2025 metus į </w:t>
      </w:r>
      <w:r w:rsidR="00BA724C" w:rsidRPr="000D2B6F">
        <w:t>s</w:t>
      </w:r>
      <w:r w:rsidR="000F1F42" w:rsidRPr="000D2B6F">
        <w:t xml:space="preserve">avivaldybės biudžetą gauta </w:t>
      </w:r>
      <w:r w:rsidR="000F1F42" w:rsidRPr="000D2B6F">
        <w:rPr>
          <w:rStyle w:val="Strong"/>
          <w:b w:val="0"/>
        </w:rPr>
        <w:t>90 639,60 Eur</w:t>
      </w:r>
      <w:r w:rsidR="000F1F42" w:rsidRPr="000D2B6F">
        <w:t xml:space="preserve"> valstybinės žemės nuomos mokesčio įplaukų, iš jų: iš juridinių asmenų – </w:t>
      </w:r>
      <w:r w:rsidR="000F1F42" w:rsidRPr="000D2B6F">
        <w:rPr>
          <w:rStyle w:val="Strong"/>
          <w:b w:val="0"/>
        </w:rPr>
        <w:t>53 202,09 Eur</w:t>
      </w:r>
      <w:r w:rsidR="000F1F42" w:rsidRPr="000D2B6F">
        <w:t xml:space="preserve">, iš fizinių asmenų </w:t>
      </w:r>
      <w:r w:rsidR="000F1F42" w:rsidRPr="000D2B6F">
        <w:rPr>
          <w:b/>
        </w:rPr>
        <w:t xml:space="preserve">– </w:t>
      </w:r>
      <w:r w:rsidR="000F1F42" w:rsidRPr="000D2B6F">
        <w:rPr>
          <w:rStyle w:val="Strong"/>
          <w:b w:val="0"/>
        </w:rPr>
        <w:t>38 312,84 Eur</w:t>
      </w:r>
      <w:r w:rsidR="000F1F42" w:rsidRPr="000D2B6F">
        <w:rPr>
          <w:bCs/>
        </w:rPr>
        <w:t>.</w:t>
      </w:r>
    </w:p>
    <w:p w14:paraId="49EAF757" w14:textId="376B0462" w:rsidR="0036034B" w:rsidRPr="0036034B" w:rsidRDefault="00393D2C" w:rsidP="005A4843">
      <w:pPr>
        <w:spacing w:after="0" w:line="240" w:lineRule="auto"/>
        <w:ind w:left="-567" w:firstLine="425"/>
        <w:rPr>
          <w:rFonts w:cs="Times New Roman"/>
          <w:iCs/>
          <w:szCs w:val="24"/>
        </w:rPr>
      </w:pPr>
      <w:r w:rsidRPr="000D2B6F">
        <w:rPr>
          <w:rFonts w:cs="Times New Roman"/>
          <w:b/>
          <w:i/>
          <w:szCs w:val="24"/>
        </w:rPr>
        <w:t>Dokumentų valdymas</w:t>
      </w:r>
      <w:r w:rsidR="00DF1E26" w:rsidRPr="000D2B6F">
        <w:rPr>
          <w:rFonts w:cs="Times New Roman"/>
          <w:b/>
          <w:i/>
          <w:szCs w:val="24"/>
        </w:rPr>
        <w:t>.</w:t>
      </w:r>
      <w:r w:rsidR="0036034B" w:rsidRPr="000D2B6F">
        <w:rPr>
          <w:rFonts w:cs="Times New Roman"/>
          <w:iCs/>
          <w:szCs w:val="24"/>
        </w:rPr>
        <w:t xml:space="preserve"> Savivaldybėje dokumentų</w:t>
      </w:r>
      <w:r w:rsidR="0036034B" w:rsidRPr="009E6BC6">
        <w:rPr>
          <w:rFonts w:cs="Times New Roman"/>
          <w:iCs/>
          <w:szCs w:val="24"/>
        </w:rPr>
        <w:t xml:space="preserve"> rengimas, įforminimas, tvarkymas, valdymas ir apskaita vykdomi vadovaujantis Dokumentų rengimo taisyklėmis bei kitais reglamentuojančiais teisės aktais. Siekiant užtikrinti savivaldybės efektyvių suskaitmenintų popierinių ir elektroninių dokumentų valdymą, saugojimą, patogią prieigą, jau </w:t>
      </w:r>
      <w:r w:rsidR="0036034B">
        <w:rPr>
          <w:rFonts w:cs="Times New Roman"/>
          <w:iCs/>
          <w:szCs w:val="24"/>
        </w:rPr>
        <w:t>tryliktus</w:t>
      </w:r>
      <w:r w:rsidR="0036034B" w:rsidRPr="009E6BC6">
        <w:rPr>
          <w:rFonts w:cs="Times New Roman"/>
          <w:iCs/>
          <w:szCs w:val="24"/>
        </w:rPr>
        <w:t xml:space="preserve"> metus veikia kompiuterizuota procesų ir</w:t>
      </w:r>
      <w:r w:rsidR="0036034B">
        <w:rPr>
          <w:rFonts w:cs="Times New Roman"/>
          <w:iCs/>
          <w:szCs w:val="24"/>
        </w:rPr>
        <w:t xml:space="preserve"> dokumentų valdymo sistema. 2025</w:t>
      </w:r>
      <w:r w:rsidR="0036034B" w:rsidRPr="009E6BC6">
        <w:rPr>
          <w:rFonts w:cs="Times New Roman"/>
          <w:iCs/>
          <w:szCs w:val="24"/>
        </w:rPr>
        <w:t xml:space="preserve"> metais tobulinant darbo procedūras ir mažinant administracinę naštą, </w:t>
      </w:r>
      <w:r w:rsidR="0036034B">
        <w:rPr>
          <w:rFonts w:cs="Times New Roman"/>
          <w:iCs/>
          <w:szCs w:val="24"/>
        </w:rPr>
        <w:t>nuo vasario 1 d. buvo atsisakyta</w:t>
      </w:r>
      <w:r w:rsidR="00AC5BE7">
        <w:rPr>
          <w:rFonts w:cs="Times New Roman"/>
          <w:iCs/>
          <w:szCs w:val="24"/>
        </w:rPr>
        <w:t xml:space="preserve"> </w:t>
      </w:r>
      <w:r w:rsidR="007012A2" w:rsidRPr="000D2B6F">
        <w:rPr>
          <w:rFonts w:cs="Times New Roman"/>
          <w:iCs/>
          <w:szCs w:val="24"/>
        </w:rPr>
        <w:t>Savivaldybės a</w:t>
      </w:r>
      <w:r w:rsidR="0036034B" w:rsidRPr="000D2B6F">
        <w:rPr>
          <w:rFonts w:cs="Times New Roman"/>
          <w:iCs/>
          <w:szCs w:val="24"/>
        </w:rPr>
        <w:t>dministracijos</w:t>
      </w:r>
      <w:r w:rsidR="0036034B">
        <w:rPr>
          <w:rFonts w:cs="Times New Roman"/>
          <w:iCs/>
          <w:szCs w:val="24"/>
        </w:rPr>
        <w:t xml:space="preserve"> direktoriaus įsakymų Savivaldybės finansų, turto valdymo ir panaudojimo </w:t>
      </w:r>
      <w:r w:rsidR="0036034B" w:rsidRPr="007E0E40">
        <w:rPr>
          <w:rFonts w:cs="Times New Roman"/>
          <w:iCs/>
          <w:szCs w:val="24"/>
        </w:rPr>
        <w:t xml:space="preserve">klausimais </w:t>
      </w:r>
      <w:r w:rsidR="0036034B">
        <w:rPr>
          <w:rFonts w:cs="Times New Roman"/>
          <w:iCs/>
          <w:szCs w:val="24"/>
        </w:rPr>
        <w:t xml:space="preserve">A1 bei paslaugų teikimo ir </w:t>
      </w:r>
      <w:r w:rsidR="0036034B" w:rsidRPr="007E0E40">
        <w:rPr>
          <w:rFonts w:cs="Times New Roman"/>
          <w:iCs/>
          <w:szCs w:val="24"/>
        </w:rPr>
        <w:t>administravimo klausimais</w:t>
      </w:r>
      <w:r w:rsidR="0036034B">
        <w:rPr>
          <w:rFonts w:cs="Times New Roman"/>
          <w:iCs/>
          <w:szCs w:val="24"/>
        </w:rPr>
        <w:t xml:space="preserve"> A2</w:t>
      </w:r>
      <w:r w:rsidR="0036034B" w:rsidRPr="009E6BC6">
        <w:rPr>
          <w:rFonts w:cs="Times New Roman"/>
          <w:iCs/>
          <w:szCs w:val="24"/>
        </w:rPr>
        <w:t xml:space="preserve"> popierinių dokumentų saugojimo, kaip alternatyvą pasirenkant formuoti elektronines </w:t>
      </w:r>
      <w:r w:rsidR="0036034B" w:rsidRPr="000D2B6F">
        <w:rPr>
          <w:rFonts w:cs="Times New Roman"/>
          <w:iCs/>
          <w:szCs w:val="24"/>
        </w:rPr>
        <w:t xml:space="preserve">bylas </w:t>
      </w:r>
      <w:r w:rsidR="007012A2" w:rsidRPr="000D2B6F">
        <w:rPr>
          <w:rFonts w:cs="Times New Roman"/>
          <w:iCs/>
          <w:szCs w:val="24"/>
        </w:rPr>
        <w:t>D</w:t>
      </w:r>
      <w:r w:rsidR="0036034B" w:rsidRPr="000D2B6F">
        <w:rPr>
          <w:rFonts w:cs="Times New Roman"/>
          <w:iCs/>
          <w:szCs w:val="24"/>
        </w:rPr>
        <w:t>okumentų valdymo sistemoje. 2025 metais dokumentų valdymo sistemoje užregistruot</w:t>
      </w:r>
      <w:r w:rsidR="007012A2" w:rsidRPr="000D2B6F">
        <w:rPr>
          <w:rFonts w:cs="Times New Roman"/>
          <w:iCs/>
          <w:szCs w:val="24"/>
        </w:rPr>
        <w:t>a</w:t>
      </w:r>
      <w:r w:rsidR="0036034B" w:rsidRPr="000D2B6F">
        <w:rPr>
          <w:rFonts w:cs="Times New Roman"/>
          <w:iCs/>
          <w:szCs w:val="24"/>
        </w:rPr>
        <w:t xml:space="preserve"> 10 640 gaut</w:t>
      </w:r>
      <w:r w:rsidR="007012A2" w:rsidRPr="000D2B6F">
        <w:rPr>
          <w:rFonts w:cs="Times New Roman"/>
          <w:iCs/>
          <w:szCs w:val="24"/>
        </w:rPr>
        <w:t>ų</w:t>
      </w:r>
      <w:r w:rsidR="0036034B" w:rsidRPr="000D2B6F">
        <w:rPr>
          <w:rFonts w:cs="Times New Roman"/>
          <w:iCs/>
          <w:szCs w:val="24"/>
        </w:rPr>
        <w:t xml:space="preserve"> dokument</w:t>
      </w:r>
      <w:r w:rsidR="007012A2" w:rsidRPr="000D2B6F">
        <w:rPr>
          <w:rFonts w:cs="Times New Roman"/>
          <w:iCs/>
          <w:szCs w:val="24"/>
        </w:rPr>
        <w:t>ų</w:t>
      </w:r>
      <w:r w:rsidR="0036034B" w:rsidRPr="000D2B6F">
        <w:rPr>
          <w:rFonts w:cs="Times New Roman"/>
          <w:iCs/>
          <w:szCs w:val="24"/>
        </w:rPr>
        <w:t xml:space="preserve">, Savivaldybės administracija parengė ir išsiuntė </w:t>
      </w:r>
      <w:r w:rsidR="004176D8">
        <w:rPr>
          <w:rFonts w:cs="Times New Roman"/>
          <w:iCs/>
          <w:szCs w:val="24"/>
        </w:rPr>
        <w:br/>
      </w:r>
      <w:r w:rsidR="0036034B" w:rsidRPr="000D2B6F">
        <w:rPr>
          <w:rFonts w:cs="Times New Roman"/>
          <w:iCs/>
          <w:szCs w:val="24"/>
        </w:rPr>
        <w:lastRenderedPageBreak/>
        <w:t>3 973 raštus. Gauta 320 gyventojų pareiškimų. Vyriausioji ryšių su visuomene specialistė, o nuo 2025 m. prie veiklos pr</w:t>
      </w:r>
      <w:r w:rsidR="00AC5BE7" w:rsidRPr="000D2B6F">
        <w:rPr>
          <w:rFonts w:cs="Times New Roman"/>
          <w:iCs/>
          <w:szCs w:val="24"/>
        </w:rPr>
        <w:t>i</w:t>
      </w:r>
      <w:r w:rsidR="0036034B" w:rsidRPr="000D2B6F">
        <w:rPr>
          <w:rFonts w:cs="Times New Roman"/>
          <w:iCs/>
          <w:szCs w:val="24"/>
        </w:rPr>
        <w:t>sidėjusi ir vyriausioji specialistė komunikacijai rengė, kaupė, sistemino ir teikė visuomenei bei viešosios informacijos priemonėmis operatyvią informaciją apie Savivaldybės tarybos priimamus sprendimus, Savivaldybės administracijos bei įstaigų veiklą.</w:t>
      </w:r>
      <w:r w:rsidR="0036034B" w:rsidRPr="000D2B6F">
        <w:rPr>
          <w:rFonts w:cs="Times New Roman"/>
          <w:color w:val="000000"/>
          <w:szCs w:val="24"/>
        </w:rPr>
        <w:t xml:space="preserve"> Informacija buvo skelbiama </w:t>
      </w:r>
      <w:r w:rsidR="0036646A" w:rsidRPr="000D2B6F">
        <w:rPr>
          <w:rFonts w:cs="Times New Roman"/>
          <w:color w:val="000000"/>
          <w:szCs w:val="24"/>
        </w:rPr>
        <w:t>s</w:t>
      </w:r>
      <w:r w:rsidR="0036034B" w:rsidRPr="000D2B6F">
        <w:rPr>
          <w:rFonts w:cs="Times New Roman"/>
          <w:color w:val="000000"/>
          <w:szCs w:val="24"/>
        </w:rPr>
        <w:t>avivaldybės interneto svetainėje; socialinių tinklų paskyrose; respublikiniuose</w:t>
      </w:r>
      <w:r w:rsidR="0036034B" w:rsidRPr="009E6BC6">
        <w:rPr>
          <w:rFonts w:cs="Times New Roman"/>
          <w:color w:val="000000"/>
          <w:szCs w:val="24"/>
        </w:rPr>
        <w:t xml:space="preserve"> interneto portaluose: www.manokrastas.lt, www.regionunaujienos.lt, etaplius.lt; vietos ir regiono portaluose: JP.lt, aina.lt, paninfo.lt; Lietuvos savivaldybių asociacijos leidinyje „Savivaldybių žinios“, Panevėžio miesto dienraštyje „Sekundė“, rajono savaitraštyje „Tėvynė“, reportažai rengiami Gerų naujienų televizijos (GNTV) bei radijo stoties „Pulsas“ laidose</w:t>
      </w:r>
      <w:r w:rsidR="0036034B">
        <w:rPr>
          <w:rFonts w:cs="Times New Roman"/>
          <w:color w:val="000000"/>
          <w:szCs w:val="24"/>
        </w:rPr>
        <w:t>.</w:t>
      </w:r>
    </w:p>
    <w:p w14:paraId="6E8B51DA" w14:textId="41640036" w:rsidR="00EB3A5D" w:rsidRPr="001D677A" w:rsidRDefault="00690833" w:rsidP="00571A1F">
      <w:pPr>
        <w:spacing w:after="0" w:line="240" w:lineRule="auto"/>
        <w:ind w:left="-567" w:firstLine="425"/>
        <w:rPr>
          <w:rFonts w:cs="Times New Roman"/>
          <w:color w:val="000000"/>
          <w:szCs w:val="24"/>
          <w:highlight w:val="yellow"/>
        </w:rPr>
      </w:pPr>
      <w:r w:rsidRPr="001D677A">
        <w:rPr>
          <w:rFonts w:cs="Times New Roman"/>
          <w:color w:val="000000"/>
          <w:szCs w:val="24"/>
          <w:highlight w:val="yellow"/>
        </w:rPr>
        <w:t xml:space="preserve"> </w:t>
      </w:r>
    </w:p>
    <w:p w14:paraId="5566C050" w14:textId="380BBE5D" w:rsidR="00D946D8" w:rsidRPr="0036034B" w:rsidRDefault="005324E9" w:rsidP="0036034B">
      <w:pPr>
        <w:spacing w:after="0" w:line="240" w:lineRule="auto"/>
        <w:ind w:left="-567" w:firstLine="425"/>
        <w:rPr>
          <w:rFonts w:cs="Times New Roman"/>
          <w:iCs/>
          <w:szCs w:val="24"/>
        </w:rPr>
      </w:pPr>
      <w:r w:rsidRPr="0036034B">
        <w:rPr>
          <w:rFonts w:cs="Times New Roman"/>
          <w:b/>
          <w:i/>
          <w:szCs w:val="24"/>
        </w:rPr>
        <w:t>Statybos leidimų išdavimas</w:t>
      </w:r>
      <w:r w:rsidR="00571A1F" w:rsidRPr="0036034B">
        <w:rPr>
          <w:rFonts w:cs="Times New Roman"/>
          <w:b/>
          <w:i/>
          <w:szCs w:val="24"/>
        </w:rPr>
        <w:t xml:space="preserve">. </w:t>
      </w:r>
      <w:r w:rsidR="00690833" w:rsidRPr="0036034B">
        <w:rPr>
          <w:rFonts w:cs="Times New Roman"/>
          <w:iCs/>
          <w:szCs w:val="24"/>
        </w:rPr>
        <w:t xml:space="preserve">Ataskaitiniais metais išduoti </w:t>
      </w:r>
      <w:r w:rsidR="00690833" w:rsidRPr="000D2B6F">
        <w:rPr>
          <w:rFonts w:cs="Times New Roman"/>
          <w:iCs/>
          <w:szCs w:val="24"/>
        </w:rPr>
        <w:t>dokumentai</w:t>
      </w:r>
      <w:r w:rsidR="0036646A" w:rsidRPr="000D2B6F">
        <w:rPr>
          <w:rFonts w:cs="Times New Roman"/>
          <w:iCs/>
          <w:szCs w:val="24"/>
        </w:rPr>
        <w:t>,</w:t>
      </w:r>
      <w:r w:rsidR="00690833" w:rsidRPr="0036034B">
        <w:rPr>
          <w:rFonts w:cs="Times New Roman"/>
          <w:iCs/>
          <w:szCs w:val="24"/>
        </w:rPr>
        <w:t xml:space="preserve"> susiję su statybomis: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275"/>
        <w:gridCol w:w="1276"/>
        <w:gridCol w:w="1276"/>
      </w:tblGrid>
      <w:tr w:rsidR="0036034B" w:rsidRPr="00034360" w14:paraId="3F89F66D" w14:textId="77777777" w:rsidTr="004176D8">
        <w:tc>
          <w:tcPr>
            <w:tcW w:w="6663" w:type="dxa"/>
            <w:tcBorders>
              <w:top w:val="single" w:sz="4" w:space="0" w:color="auto"/>
              <w:left w:val="single" w:sz="4" w:space="0" w:color="auto"/>
              <w:bottom w:val="single" w:sz="4" w:space="0" w:color="auto"/>
              <w:right w:val="single" w:sz="4" w:space="0" w:color="auto"/>
            </w:tcBorders>
          </w:tcPr>
          <w:p w14:paraId="2B638723"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spacing w:val="-3"/>
                <w:szCs w:val="24"/>
              </w:rPr>
              <w:br w:type="page"/>
            </w:r>
            <w:r w:rsidRPr="00034360">
              <w:rPr>
                <w:rFonts w:eastAsia="Times New Roman" w:cs="Times New Roman"/>
                <w:b/>
              </w:rPr>
              <w:t>Rodiklis, mato vienetas</w:t>
            </w:r>
          </w:p>
        </w:tc>
        <w:tc>
          <w:tcPr>
            <w:tcW w:w="1275" w:type="dxa"/>
            <w:tcBorders>
              <w:top w:val="single" w:sz="4" w:space="0" w:color="auto"/>
              <w:left w:val="single" w:sz="4" w:space="0" w:color="auto"/>
              <w:bottom w:val="single" w:sz="4" w:space="0" w:color="auto"/>
              <w:right w:val="single" w:sz="4" w:space="0" w:color="auto"/>
            </w:tcBorders>
          </w:tcPr>
          <w:p w14:paraId="24440F40"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2023 m.</w:t>
            </w:r>
          </w:p>
        </w:tc>
        <w:tc>
          <w:tcPr>
            <w:tcW w:w="1276" w:type="dxa"/>
            <w:tcBorders>
              <w:top w:val="single" w:sz="4" w:space="0" w:color="auto"/>
              <w:left w:val="single" w:sz="4" w:space="0" w:color="auto"/>
              <w:bottom w:val="single" w:sz="4" w:space="0" w:color="auto"/>
              <w:right w:val="single" w:sz="4" w:space="0" w:color="auto"/>
            </w:tcBorders>
          </w:tcPr>
          <w:p w14:paraId="6209D34E"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2024 m.</w:t>
            </w:r>
          </w:p>
        </w:tc>
        <w:tc>
          <w:tcPr>
            <w:tcW w:w="1276" w:type="dxa"/>
            <w:tcBorders>
              <w:top w:val="single" w:sz="4" w:space="0" w:color="auto"/>
              <w:left w:val="single" w:sz="4" w:space="0" w:color="auto"/>
              <w:bottom w:val="single" w:sz="4" w:space="0" w:color="auto"/>
              <w:right w:val="single" w:sz="4" w:space="0" w:color="auto"/>
            </w:tcBorders>
          </w:tcPr>
          <w:p w14:paraId="2DFC34FF"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2025 m.</w:t>
            </w:r>
          </w:p>
        </w:tc>
      </w:tr>
      <w:tr w:rsidR="0036034B" w:rsidRPr="00034360" w14:paraId="7EEBAD84" w14:textId="77777777" w:rsidTr="004176D8">
        <w:trPr>
          <w:trHeight w:val="484"/>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2ABF7AA2" w14:textId="77777777" w:rsidR="0036034B" w:rsidRPr="00034360" w:rsidRDefault="0036034B" w:rsidP="0087378B">
            <w:pPr>
              <w:spacing w:after="0" w:line="240" w:lineRule="auto"/>
              <w:rPr>
                <w:rFonts w:eastAsia="Times New Roman" w:cs="Times New Roman"/>
                <w:b/>
              </w:rPr>
            </w:pPr>
            <w:r w:rsidRPr="00034360">
              <w:rPr>
                <w:rFonts w:eastAsia="Times New Roman" w:cs="Times New Roman"/>
                <w:b/>
              </w:rPr>
              <w:t>Išduota statybą leidžiančių dokumentų, vnt.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D053D3"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192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2C7741"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175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E7DBE4" w14:textId="77777777" w:rsidR="0036034B" w:rsidRPr="00034360" w:rsidRDefault="0036034B" w:rsidP="0087378B">
            <w:pPr>
              <w:spacing w:after="0" w:line="240" w:lineRule="auto"/>
              <w:jc w:val="center"/>
              <w:rPr>
                <w:rFonts w:eastAsia="Times New Roman" w:cs="Times New Roman"/>
                <w:b/>
              </w:rPr>
            </w:pPr>
            <w:r>
              <w:rPr>
                <w:rFonts w:eastAsia="Times New Roman" w:cs="Times New Roman"/>
                <w:b/>
              </w:rPr>
              <w:t>198</w:t>
            </w:r>
          </w:p>
        </w:tc>
      </w:tr>
      <w:tr w:rsidR="0036034B" w:rsidRPr="00034360" w14:paraId="3C3BB93D"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326C8C2D" w14:textId="77777777" w:rsidR="0036034B" w:rsidRPr="00034360" w:rsidRDefault="0036034B" w:rsidP="0087378B">
            <w:pPr>
              <w:spacing w:after="0" w:line="240" w:lineRule="auto"/>
              <w:rPr>
                <w:rFonts w:eastAsia="Times New Roman" w:cs="Times New Roman"/>
                <w:i/>
                <w:iCs/>
              </w:rPr>
            </w:pPr>
            <w:r w:rsidRPr="00034360">
              <w:rPr>
                <w:rFonts w:eastAsia="Times New Roman" w:cs="Times New Roman"/>
                <w:i/>
                <w:iCs/>
              </w:rPr>
              <w:t>Iš jų:</w:t>
            </w:r>
          </w:p>
        </w:tc>
        <w:tc>
          <w:tcPr>
            <w:tcW w:w="1275" w:type="dxa"/>
            <w:tcBorders>
              <w:top w:val="single" w:sz="4" w:space="0" w:color="auto"/>
              <w:left w:val="single" w:sz="4" w:space="0" w:color="auto"/>
              <w:bottom w:val="single" w:sz="4" w:space="0" w:color="auto"/>
              <w:right w:val="single" w:sz="4" w:space="0" w:color="auto"/>
            </w:tcBorders>
          </w:tcPr>
          <w:p w14:paraId="094A717E" w14:textId="77777777" w:rsidR="0036034B" w:rsidRPr="00034360" w:rsidRDefault="0036034B" w:rsidP="0087378B">
            <w:pPr>
              <w:spacing w:after="0" w:line="240" w:lineRule="auto"/>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F0ABC5" w14:textId="77777777" w:rsidR="0036034B" w:rsidRPr="00034360" w:rsidRDefault="0036034B" w:rsidP="0087378B">
            <w:pPr>
              <w:spacing w:after="0" w:line="240" w:lineRule="auto"/>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6FA5280" w14:textId="77777777" w:rsidR="0036034B" w:rsidRPr="00034360" w:rsidRDefault="0036034B" w:rsidP="0087378B">
            <w:pPr>
              <w:spacing w:after="0" w:line="240" w:lineRule="auto"/>
              <w:jc w:val="center"/>
              <w:rPr>
                <w:rFonts w:eastAsia="Times New Roman" w:cs="Times New Roman"/>
              </w:rPr>
            </w:pPr>
          </w:p>
        </w:tc>
      </w:tr>
      <w:tr w:rsidR="0036034B" w:rsidRPr="00034360" w14:paraId="5F8605E3"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5A3E309A" w14:textId="77777777" w:rsidR="0036034B" w:rsidRPr="00034360" w:rsidRDefault="0036034B" w:rsidP="0087378B">
            <w:pPr>
              <w:spacing w:after="0" w:line="240" w:lineRule="auto"/>
              <w:rPr>
                <w:rFonts w:eastAsia="Times New Roman" w:cs="Times New Roman"/>
                <w:i/>
                <w:iCs/>
              </w:rPr>
            </w:pPr>
            <w:r w:rsidRPr="00034360">
              <w:rPr>
                <w:rFonts w:eastAsia="Times New Roman" w:cs="Times New Roman"/>
                <w:i/>
                <w:iCs/>
              </w:rPr>
              <w:t xml:space="preserve">Išduota statybos leidimų pastatų atnaujinimui (modernizavimui) (LAP), vnt. </w:t>
            </w:r>
          </w:p>
        </w:tc>
        <w:tc>
          <w:tcPr>
            <w:tcW w:w="1275" w:type="dxa"/>
            <w:tcBorders>
              <w:top w:val="single" w:sz="4" w:space="0" w:color="auto"/>
              <w:left w:val="single" w:sz="4" w:space="0" w:color="auto"/>
              <w:bottom w:val="single" w:sz="4" w:space="0" w:color="auto"/>
              <w:right w:val="single" w:sz="4" w:space="0" w:color="auto"/>
            </w:tcBorders>
          </w:tcPr>
          <w:p w14:paraId="1EDB5CD0"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60845B5F"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50B2341C" w14:textId="77777777" w:rsidR="0036034B" w:rsidRPr="00034360" w:rsidRDefault="0036034B" w:rsidP="0087378B">
            <w:pPr>
              <w:spacing w:after="0" w:line="240" w:lineRule="auto"/>
              <w:jc w:val="center"/>
              <w:rPr>
                <w:rFonts w:eastAsia="Times New Roman" w:cs="Times New Roman"/>
              </w:rPr>
            </w:pPr>
            <w:r>
              <w:rPr>
                <w:rFonts w:eastAsia="Times New Roman" w:cs="Times New Roman"/>
              </w:rPr>
              <w:t>4</w:t>
            </w:r>
          </w:p>
        </w:tc>
      </w:tr>
      <w:tr w:rsidR="0036034B" w:rsidRPr="00034360" w14:paraId="224BAC77"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339CCF00" w14:textId="77777777" w:rsidR="0036034B" w:rsidRPr="00034360" w:rsidRDefault="0036034B" w:rsidP="0087378B">
            <w:pPr>
              <w:spacing w:after="0" w:line="240" w:lineRule="auto"/>
              <w:rPr>
                <w:rFonts w:eastAsia="Times New Roman" w:cs="Times New Roman"/>
                <w:i/>
                <w:iCs/>
              </w:rPr>
            </w:pPr>
            <w:r w:rsidRPr="00034360">
              <w:rPr>
                <w:rFonts w:eastAsia="Times New Roman" w:cs="Times New Roman"/>
                <w:i/>
                <w:iCs/>
              </w:rPr>
              <w:t>Išduota statybos leidimų neypatingų statinių rekonstravimui (LRS) bei naujai statybai (LSNS), vnt.</w:t>
            </w:r>
          </w:p>
        </w:tc>
        <w:tc>
          <w:tcPr>
            <w:tcW w:w="1275" w:type="dxa"/>
            <w:tcBorders>
              <w:top w:val="single" w:sz="4" w:space="0" w:color="auto"/>
              <w:left w:val="single" w:sz="4" w:space="0" w:color="auto"/>
              <w:bottom w:val="single" w:sz="4" w:space="0" w:color="auto"/>
              <w:right w:val="single" w:sz="4" w:space="0" w:color="auto"/>
            </w:tcBorders>
          </w:tcPr>
          <w:p w14:paraId="21BDFE4E"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166</w:t>
            </w:r>
          </w:p>
        </w:tc>
        <w:tc>
          <w:tcPr>
            <w:tcW w:w="1276" w:type="dxa"/>
            <w:tcBorders>
              <w:top w:val="single" w:sz="4" w:space="0" w:color="auto"/>
              <w:left w:val="single" w:sz="4" w:space="0" w:color="auto"/>
              <w:bottom w:val="single" w:sz="4" w:space="0" w:color="auto"/>
              <w:right w:val="single" w:sz="4" w:space="0" w:color="auto"/>
            </w:tcBorders>
          </w:tcPr>
          <w:p w14:paraId="10D1BEDF"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139</w:t>
            </w:r>
          </w:p>
        </w:tc>
        <w:tc>
          <w:tcPr>
            <w:tcW w:w="1276" w:type="dxa"/>
            <w:tcBorders>
              <w:top w:val="single" w:sz="4" w:space="0" w:color="auto"/>
              <w:left w:val="single" w:sz="4" w:space="0" w:color="auto"/>
              <w:bottom w:val="single" w:sz="4" w:space="0" w:color="auto"/>
              <w:right w:val="single" w:sz="4" w:space="0" w:color="auto"/>
            </w:tcBorders>
          </w:tcPr>
          <w:p w14:paraId="59941DE4" w14:textId="77777777" w:rsidR="0036034B" w:rsidRPr="00034360" w:rsidRDefault="0036034B" w:rsidP="0087378B">
            <w:pPr>
              <w:spacing w:after="0" w:line="240" w:lineRule="auto"/>
              <w:jc w:val="center"/>
              <w:rPr>
                <w:rFonts w:eastAsia="Times New Roman" w:cs="Times New Roman"/>
              </w:rPr>
            </w:pPr>
            <w:r>
              <w:rPr>
                <w:rFonts w:eastAsia="Times New Roman" w:cs="Times New Roman"/>
              </w:rPr>
              <w:t>169</w:t>
            </w:r>
          </w:p>
        </w:tc>
      </w:tr>
      <w:tr w:rsidR="0036034B" w:rsidRPr="00034360" w14:paraId="0ABF1ADD"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4C2415A4" w14:textId="77777777" w:rsidR="0036034B" w:rsidRPr="00034360" w:rsidRDefault="0036034B" w:rsidP="0087378B">
            <w:pPr>
              <w:spacing w:after="0" w:line="240" w:lineRule="auto"/>
              <w:rPr>
                <w:rFonts w:eastAsia="Times New Roman" w:cs="Times New Roman"/>
                <w:i/>
                <w:iCs/>
              </w:rPr>
            </w:pPr>
            <w:r w:rsidRPr="00034360">
              <w:rPr>
                <w:rFonts w:eastAsia="Times New Roman" w:cs="Times New Roman"/>
                <w:i/>
                <w:iCs/>
              </w:rPr>
              <w:t>Išduota statybos leidimų ypatingų statinių rekonstravimui (LRS) bei naujai statybai (LSNS), vnt.</w:t>
            </w:r>
          </w:p>
        </w:tc>
        <w:tc>
          <w:tcPr>
            <w:tcW w:w="1275" w:type="dxa"/>
            <w:tcBorders>
              <w:top w:val="single" w:sz="4" w:space="0" w:color="auto"/>
              <w:left w:val="single" w:sz="4" w:space="0" w:color="auto"/>
              <w:bottom w:val="single" w:sz="4" w:space="0" w:color="auto"/>
              <w:right w:val="single" w:sz="4" w:space="0" w:color="auto"/>
            </w:tcBorders>
          </w:tcPr>
          <w:p w14:paraId="1F5F0833"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9</w:t>
            </w:r>
          </w:p>
        </w:tc>
        <w:tc>
          <w:tcPr>
            <w:tcW w:w="1276" w:type="dxa"/>
            <w:tcBorders>
              <w:top w:val="single" w:sz="4" w:space="0" w:color="auto"/>
              <w:left w:val="single" w:sz="4" w:space="0" w:color="auto"/>
              <w:bottom w:val="single" w:sz="4" w:space="0" w:color="auto"/>
              <w:right w:val="single" w:sz="4" w:space="0" w:color="auto"/>
            </w:tcBorders>
          </w:tcPr>
          <w:p w14:paraId="1BCA5B48"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9</w:t>
            </w:r>
          </w:p>
        </w:tc>
        <w:tc>
          <w:tcPr>
            <w:tcW w:w="1276" w:type="dxa"/>
            <w:tcBorders>
              <w:top w:val="single" w:sz="4" w:space="0" w:color="auto"/>
              <w:left w:val="single" w:sz="4" w:space="0" w:color="auto"/>
              <w:bottom w:val="single" w:sz="4" w:space="0" w:color="auto"/>
              <w:right w:val="single" w:sz="4" w:space="0" w:color="auto"/>
            </w:tcBorders>
          </w:tcPr>
          <w:p w14:paraId="3D1C88F6" w14:textId="77777777" w:rsidR="0036034B" w:rsidRPr="00034360" w:rsidRDefault="0036034B" w:rsidP="0087378B">
            <w:pPr>
              <w:spacing w:after="0" w:line="240" w:lineRule="auto"/>
              <w:jc w:val="center"/>
              <w:rPr>
                <w:rFonts w:eastAsia="Times New Roman" w:cs="Times New Roman"/>
              </w:rPr>
            </w:pPr>
            <w:r>
              <w:rPr>
                <w:rFonts w:eastAsia="Times New Roman" w:cs="Times New Roman"/>
              </w:rPr>
              <w:t>8</w:t>
            </w:r>
          </w:p>
        </w:tc>
      </w:tr>
      <w:tr w:rsidR="0036034B" w:rsidRPr="00034360" w14:paraId="6F119C7F"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60764D6D" w14:textId="77777777" w:rsidR="0036034B" w:rsidRPr="00034360" w:rsidRDefault="0036034B" w:rsidP="0087378B">
            <w:pPr>
              <w:spacing w:after="0" w:line="240" w:lineRule="auto"/>
              <w:rPr>
                <w:rFonts w:eastAsia="Times New Roman" w:cs="Times New Roman"/>
                <w:i/>
                <w:iCs/>
              </w:rPr>
            </w:pPr>
            <w:r w:rsidRPr="00034360">
              <w:rPr>
                <w:rFonts w:eastAsia="Times New Roman" w:cs="Times New Roman"/>
                <w:i/>
                <w:iCs/>
              </w:rPr>
              <w:t xml:space="preserve">Išduota kitų statybos leidimų (statinių griovimui, paprastajam remontui, paskirties keitimui), vnt. </w:t>
            </w:r>
          </w:p>
        </w:tc>
        <w:tc>
          <w:tcPr>
            <w:tcW w:w="1275" w:type="dxa"/>
            <w:tcBorders>
              <w:top w:val="single" w:sz="4" w:space="0" w:color="auto"/>
              <w:left w:val="single" w:sz="4" w:space="0" w:color="auto"/>
              <w:bottom w:val="single" w:sz="4" w:space="0" w:color="auto"/>
              <w:right w:val="single" w:sz="4" w:space="0" w:color="auto"/>
            </w:tcBorders>
          </w:tcPr>
          <w:p w14:paraId="358530D4"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15</w:t>
            </w:r>
          </w:p>
        </w:tc>
        <w:tc>
          <w:tcPr>
            <w:tcW w:w="1276" w:type="dxa"/>
            <w:tcBorders>
              <w:top w:val="single" w:sz="4" w:space="0" w:color="auto"/>
              <w:left w:val="single" w:sz="4" w:space="0" w:color="auto"/>
              <w:bottom w:val="single" w:sz="4" w:space="0" w:color="auto"/>
              <w:right w:val="single" w:sz="4" w:space="0" w:color="auto"/>
            </w:tcBorders>
          </w:tcPr>
          <w:p w14:paraId="51AF13E0" w14:textId="77777777" w:rsidR="0036034B" w:rsidRPr="00034360" w:rsidRDefault="0036034B" w:rsidP="0087378B">
            <w:pPr>
              <w:spacing w:after="0" w:line="240" w:lineRule="auto"/>
              <w:jc w:val="center"/>
              <w:rPr>
                <w:rFonts w:eastAsia="Times New Roman" w:cs="Times New Roman"/>
              </w:rPr>
            </w:pPr>
            <w:r w:rsidRPr="00034360">
              <w:rPr>
                <w:rFonts w:eastAsia="Times New Roman" w:cs="Times New Roman"/>
              </w:rPr>
              <w:t>25</w:t>
            </w:r>
          </w:p>
        </w:tc>
        <w:tc>
          <w:tcPr>
            <w:tcW w:w="1276" w:type="dxa"/>
            <w:tcBorders>
              <w:top w:val="single" w:sz="4" w:space="0" w:color="auto"/>
              <w:left w:val="single" w:sz="4" w:space="0" w:color="auto"/>
              <w:bottom w:val="single" w:sz="4" w:space="0" w:color="auto"/>
              <w:right w:val="single" w:sz="4" w:space="0" w:color="auto"/>
            </w:tcBorders>
          </w:tcPr>
          <w:p w14:paraId="449A5091" w14:textId="77777777" w:rsidR="0036034B" w:rsidRPr="00034360" w:rsidRDefault="0036034B" w:rsidP="0087378B">
            <w:pPr>
              <w:spacing w:after="0" w:line="240" w:lineRule="auto"/>
              <w:jc w:val="center"/>
              <w:rPr>
                <w:rFonts w:eastAsia="Times New Roman" w:cs="Times New Roman"/>
              </w:rPr>
            </w:pPr>
            <w:r>
              <w:rPr>
                <w:rFonts w:eastAsia="Times New Roman" w:cs="Times New Roman"/>
              </w:rPr>
              <w:t>17</w:t>
            </w:r>
          </w:p>
        </w:tc>
      </w:tr>
      <w:tr w:rsidR="0036034B" w:rsidRPr="00034360" w14:paraId="3BC88C6C"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11AD9B77" w14:textId="77777777" w:rsidR="0036034B" w:rsidRPr="00034360" w:rsidRDefault="0036034B" w:rsidP="0087378B">
            <w:pPr>
              <w:spacing w:after="0" w:line="240" w:lineRule="auto"/>
              <w:rPr>
                <w:rFonts w:eastAsia="Times New Roman" w:cs="Times New Roman"/>
                <w:b/>
                <w:bCs/>
              </w:rPr>
            </w:pPr>
            <w:r w:rsidRPr="00034360">
              <w:rPr>
                <w:rFonts w:eastAsia="Times New Roman" w:cs="Times New Roman"/>
                <w:b/>
                <w:bCs/>
              </w:rPr>
              <w:t xml:space="preserve">Išduota leidimų kasinėjimo darbams atlikti </w:t>
            </w:r>
          </w:p>
        </w:tc>
        <w:tc>
          <w:tcPr>
            <w:tcW w:w="1275" w:type="dxa"/>
            <w:tcBorders>
              <w:top w:val="single" w:sz="4" w:space="0" w:color="auto"/>
              <w:left w:val="single" w:sz="4" w:space="0" w:color="auto"/>
              <w:bottom w:val="single" w:sz="4" w:space="0" w:color="auto"/>
              <w:right w:val="single" w:sz="4" w:space="0" w:color="auto"/>
            </w:tcBorders>
          </w:tcPr>
          <w:p w14:paraId="4C31EA4A" w14:textId="77777777" w:rsidR="0036034B" w:rsidRPr="00034360" w:rsidRDefault="0036034B" w:rsidP="0087378B">
            <w:pPr>
              <w:spacing w:after="0" w:line="240" w:lineRule="auto"/>
              <w:jc w:val="center"/>
              <w:rPr>
                <w:rFonts w:eastAsia="Times New Roman" w:cs="Times New Roman"/>
                <w:b/>
                <w:bCs/>
                <w:highlight w:val="yellow"/>
              </w:rPr>
            </w:pPr>
            <w:r w:rsidRPr="00034360">
              <w:rPr>
                <w:rFonts w:eastAsia="Times New Roman" w:cs="Times New Roman"/>
                <w:b/>
                <w:bCs/>
              </w:rPr>
              <w:t>59</w:t>
            </w:r>
          </w:p>
        </w:tc>
        <w:tc>
          <w:tcPr>
            <w:tcW w:w="1276" w:type="dxa"/>
            <w:tcBorders>
              <w:top w:val="single" w:sz="4" w:space="0" w:color="auto"/>
              <w:left w:val="single" w:sz="4" w:space="0" w:color="auto"/>
              <w:bottom w:val="single" w:sz="4" w:space="0" w:color="auto"/>
              <w:right w:val="single" w:sz="4" w:space="0" w:color="auto"/>
            </w:tcBorders>
          </w:tcPr>
          <w:p w14:paraId="31F5EC5B" w14:textId="77777777" w:rsidR="0036034B" w:rsidRPr="00034360" w:rsidRDefault="0036034B" w:rsidP="0087378B">
            <w:pPr>
              <w:spacing w:after="0" w:line="240" w:lineRule="auto"/>
              <w:jc w:val="center"/>
              <w:rPr>
                <w:rFonts w:eastAsia="Times New Roman" w:cs="Times New Roman"/>
                <w:b/>
                <w:bCs/>
                <w:highlight w:val="yellow"/>
              </w:rPr>
            </w:pPr>
            <w:r w:rsidRPr="00034360">
              <w:rPr>
                <w:rFonts w:eastAsia="Times New Roman" w:cs="Times New Roman"/>
                <w:b/>
                <w:bCs/>
              </w:rPr>
              <w:t>96</w:t>
            </w:r>
          </w:p>
        </w:tc>
        <w:tc>
          <w:tcPr>
            <w:tcW w:w="1276" w:type="dxa"/>
            <w:tcBorders>
              <w:top w:val="single" w:sz="4" w:space="0" w:color="auto"/>
              <w:left w:val="single" w:sz="4" w:space="0" w:color="auto"/>
              <w:bottom w:val="single" w:sz="4" w:space="0" w:color="auto"/>
              <w:right w:val="single" w:sz="4" w:space="0" w:color="auto"/>
            </w:tcBorders>
          </w:tcPr>
          <w:p w14:paraId="42791FDF" w14:textId="1B57DEBA" w:rsidR="0036034B" w:rsidRPr="001164E5" w:rsidRDefault="001164E5" w:rsidP="0087378B">
            <w:pPr>
              <w:spacing w:after="0" w:line="240" w:lineRule="auto"/>
              <w:jc w:val="center"/>
              <w:rPr>
                <w:rFonts w:eastAsia="Times New Roman" w:cs="Times New Roman"/>
                <w:b/>
                <w:bCs/>
              </w:rPr>
            </w:pPr>
            <w:r w:rsidRPr="001164E5">
              <w:rPr>
                <w:rFonts w:eastAsia="Times New Roman" w:cs="Times New Roman"/>
                <w:b/>
                <w:bCs/>
              </w:rPr>
              <w:t>105</w:t>
            </w:r>
          </w:p>
        </w:tc>
      </w:tr>
      <w:tr w:rsidR="0036034B" w:rsidRPr="00034360" w14:paraId="6A4FC31E" w14:textId="77777777" w:rsidTr="004176D8">
        <w:trPr>
          <w:trHeight w:val="290"/>
        </w:trPr>
        <w:tc>
          <w:tcPr>
            <w:tcW w:w="6663" w:type="dxa"/>
            <w:tcBorders>
              <w:top w:val="single" w:sz="4" w:space="0" w:color="auto"/>
              <w:left w:val="single" w:sz="4" w:space="0" w:color="auto"/>
              <w:bottom w:val="single" w:sz="4" w:space="0" w:color="auto"/>
              <w:right w:val="single" w:sz="4" w:space="0" w:color="auto"/>
            </w:tcBorders>
          </w:tcPr>
          <w:p w14:paraId="17BFDFFB" w14:textId="77777777" w:rsidR="0036034B" w:rsidRPr="00034360" w:rsidRDefault="0036034B" w:rsidP="0087378B">
            <w:pPr>
              <w:spacing w:after="0" w:line="240" w:lineRule="auto"/>
              <w:rPr>
                <w:rFonts w:eastAsia="Times New Roman" w:cs="Times New Roman"/>
                <w:b/>
              </w:rPr>
            </w:pPr>
            <w:r w:rsidRPr="00034360">
              <w:rPr>
                <w:rFonts w:eastAsia="Times New Roman" w:cs="Times New Roman"/>
                <w:b/>
              </w:rPr>
              <w:t>Pateiktų prašymų išduoti statybą leidžiantį dokumentą ir patikrintų techninių projektų kiekis, vnt.</w:t>
            </w:r>
          </w:p>
        </w:tc>
        <w:tc>
          <w:tcPr>
            <w:tcW w:w="1275" w:type="dxa"/>
            <w:tcBorders>
              <w:top w:val="single" w:sz="4" w:space="0" w:color="auto"/>
              <w:left w:val="single" w:sz="4" w:space="0" w:color="auto"/>
              <w:bottom w:val="single" w:sz="4" w:space="0" w:color="auto"/>
              <w:right w:val="single" w:sz="4" w:space="0" w:color="auto"/>
            </w:tcBorders>
          </w:tcPr>
          <w:p w14:paraId="3700645F"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541</w:t>
            </w:r>
          </w:p>
        </w:tc>
        <w:tc>
          <w:tcPr>
            <w:tcW w:w="1276" w:type="dxa"/>
            <w:tcBorders>
              <w:top w:val="single" w:sz="4" w:space="0" w:color="auto"/>
              <w:left w:val="single" w:sz="4" w:space="0" w:color="auto"/>
              <w:bottom w:val="single" w:sz="4" w:space="0" w:color="auto"/>
              <w:right w:val="single" w:sz="4" w:space="0" w:color="auto"/>
            </w:tcBorders>
          </w:tcPr>
          <w:p w14:paraId="25174F3B" w14:textId="77777777" w:rsidR="0036034B" w:rsidRPr="00034360" w:rsidRDefault="0036034B" w:rsidP="0087378B">
            <w:pPr>
              <w:spacing w:after="0" w:line="240" w:lineRule="auto"/>
              <w:jc w:val="center"/>
              <w:rPr>
                <w:rFonts w:eastAsia="Times New Roman" w:cs="Times New Roman"/>
                <w:b/>
              </w:rPr>
            </w:pPr>
            <w:r w:rsidRPr="00034360">
              <w:rPr>
                <w:rFonts w:eastAsia="Times New Roman" w:cs="Times New Roman"/>
                <w:b/>
              </w:rPr>
              <w:t>606</w:t>
            </w:r>
          </w:p>
        </w:tc>
        <w:tc>
          <w:tcPr>
            <w:tcW w:w="1276" w:type="dxa"/>
            <w:tcBorders>
              <w:top w:val="single" w:sz="4" w:space="0" w:color="auto"/>
              <w:left w:val="single" w:sz="4" w:space="0" w:color="auto"/>
              <w:bottom w:val="single" w:sz="4" w:space="0" w:color="auto"/>
              <w:right w:val="single" w:sz="4" w:space="0" w:color="auto"/>
            </w:tcBorders>
          </w:tcPr>
          <w:p w14:paraId="0A473F30" w14:textId="77777777" w:rsidR="0036034B" w:rsidRPr="00034360" w:rsidRDefault="0036034B" w:rsidP="0087378B">
            <w:pPr>
              <w:spacing w:after="0" w:line="240" w:lineRule="auto"/>
              <w:jc w:val="center"/>
              <w:rPr>
                <w:rFonts w:eastAsia="Times New Roman" w:cs="Times New Roman"/>
                <w:b/>
              </w:rPr>
            </w:pPr>
            <w:r>
              <w:rPr>
                <w:rFonts w:eastAsia="Times New Roman" w:cs="Times New Roman"/>
                <w:b/>
              </w:rPr>
              <w:t>497</w:t>
            </w:r>
          </w:p>
        </w:tc>
      </w:tr>
    </w:tbl>
    <w:p w14:paraId="03ABCE39" w14:textId="77777777" w:rsidR="009C5AF2" w:rsidRDefault="009C5AF2" w:rsidP="009C5AF2">
      <w:pPr>
        <w:spacing w:after="0" w:line="240" w:lineRule="auto"/>
        <w:ind w:left="-567"/>
        <w:rPr>
          <w:rFonts w:cs="Times New Roman"/>
          <w:iCs/>
          <w:szCs w:val="24"/>
        </w:rPr>
      </w:pPr>
    </w:p>
    <w:p w14:paraId="097762D2" w14:textId="05F25325" w:rsidR="006D6B98" w:rsidRDefault="002B256D" w:rsidP="005876D0">
      <w:pPr>
        <w:spacing w:after="0" w:line="240" w:lineRule="auto"/>
        <w:ind w:left="-567" w:firstLine="567"/>
        <w:rPr>
          <w:rFonts w:eastAsia="Times New Roman"/>
          <w:b/>
          <w:lang w:eastAsia="lt-LT"/>
        </w:rPr>
      </w:pPr>
      <w:r w:rsidRPr="00387577">
        <w:rPr>
          <w:rFonts w:eastAsia="Times New Roman"/>
          <w:b/>
          <w:lang w:eastAsia="lt-LT"/>
        </w:rPr>
        <w:t>001-01-02 uždavinys: Efektyviai valdyti savivaldybės inve</w:t>
      </w:r>
      <w:r>
        <w:rPr>
          <w:rFonts w:eastAsia="Times New Roman"/>
          <w:b/>
          <w:lang w:eastAsia="lt-LT"/>
        </w:rPr>
        <w:t>sticijas ir finansinius srautus</w:t>
      </w:r>
    </w:p>
    <w:p w14:paraId="30E5DE1A" w14:textId="77777777" w:rsidR="009C5AF2" w:rsidRPr="002B256D" w:rsidRDefault="009C5AF2" w:rsidP="002B256D">
      <w:pPr>
        <w:spacing w:after="0" w:line="240" w:lineRule="auto"/>
        <w:rPr>
          <w:rFonts w:eastAsia="Times New Roman"/>
          <w:b/>
          <w:lang w:eastAsia="lt-LT"/>
        </w:rPr>
      </w:pPr>
    </w:p>
    <w:p w14:paraId="7742FE00" w14:textId="7F451DF8" w:rsidR="006243C1" w:rsidRDefault="00EF265D" w:rsidP="003A5E9C">
      <w:pPr>
        <w:spacing w:after="0" w:line="240" w:lineRule="auto"/>
        <w:ind w:left="-567" w:firstLine="425"/>
        <w:contextualSpacing/>
        <w:rPr>
          <w:rFonts w:cs="Times New Roman"/>
          <w:szCs w:val="24"/>
        </w:rPr>
      </w:pPr>
      <w:r w:rsidRPr="004B3B6E">
        <w:rPr>
          <w:rFonts w:cs="Times New Roman"/>
          <w:szCs w:val="24"/>
        </w:rPr>
        <w:t>Siekiant efektyviai valdyti savivaldybės</w:t>
      </w:r>
      <w:r w:rsidRPr="006243C1">
        <w:rPr>
          <w:rFonts w:cs="Times New Roman"/>
          <w:szCs w:val="24"/>
        </w:rPr>
        <w:t xml:space="preserve"> investicijas, 2025 m. planuoti projektai, orientuoti į darnią ekonomikos, visuomenės ir aplinkosaugos pusiausvyrą, suderinti su Panevėžio regiono 2022–2030 metų plėtros planu, Panevėžio rajono savivaldybės 2023–2030 metų strateginiu plėtros planu. Per 2025 metus Investicijų ir užsienio ryšių skyrius koordinavo ir parengė 11 Savivaldybės projektų paraiškų ES fondų, Lietuvos Respublikos ir tarptautinių programų finansavimui gauti iš viso už daugiau nei 31 mln. Eur, 16 projektinių pasiūlymų dėl Savivaldybės investicinių projektų įtraukimo į Panevėžio regiono 2022–2030 metų plėtros planą.</w:t>
      </w:r>
      <w:r w:rsidRPr="006243C1" w:rsidDel="00DD64E0">
        <w:rPr>
          <w:rFonts w:cs="Times New Roman"/>
          <w:szCs w:val="24"/>
        </w:rPr>
        <w:t xml:space="preserve"> </w:t>
      </w:r>
      <w:r w:rsidRPr="006243C1">
        <w:rPr>
          <w:rFonts w:cs="Times New Roman"/>
          <w:szCs w:val="24"/>
        </w:rPr>
        <w:t>2025 metais pasirašy</w:t>
      </w:r>
      <w:r w:rsidRPr="000D2B6F">
        <w:rPr>
          <w:rFonts w:cs="Times New Roman"/>
          <w:szCs w:val="24"/>
        </w:rPr>
        <w:t>t</w:t>
      </w:r>
      <w:r w:rsidR="004B3B6E" w:rsidRPr="000D2B6F">
        <w:rPr>
          <w:rFonts w:cs="Times New Roman"/>
          <w:szCs w:val="24"/>
        </w:rPr>
        <w:t>a</w:t>
      </w:r>
      <w:r w:rsidRPr="006243C1">
        <w:rPr>
          <w:rFonts w:cs="Times New Roman"/>
          <w:szCs w:val="24"/>
        </w:rPr>
        <w:t xml:space="preserve"> 12 projektų finansavimo sutar</w:t>
      </w:r>
      <w:r w:rsidR="004B3B6E" w:rsidRPr="000D2B6F">
        <w:rPr>
          <w:rFonts w:cs="Times New Roman"/>
          <w:szCs w:val="24"/>
        </w:rPr>
        <w:t>čių</w:t>
      </w:r>
      <w:r w:rsidRPr="006243C1">
        <w:rPr>
          <w:rFonts w:cs="Times New Roman"/>
          <w:szCs w:val="24"/>
        </w:rPr>
        <w:t xml:space="preserve"> iš viso už beveik 27</w:t>
      </w:r>
      <w:r w:rsidRPr="006243C1">
        <w:rPr>
          <w:rFonts w:cs="Times New Roman"/>
          <w:color w:val="EE0000"/>
          <w:szCs w:val="24"/>
        </w:rPr>
        <w:t xml:space="preserve"> </w:t>
      </w:r>
      <w:r w:rsidRPr="006243C1">
        <w:rPr>
          <w:rFonts w:cs="Times New Roman"/>
          <w:szCs w:val="24"/>
        </w:rPr>
        <w:t>mln.</w:t>
      </w:r>
      <w:r w:rsidRPr="006243C1">
        <w:rPr>
          <w:rFonts w:cs="Times New Roman"/>
          <w:color w:val="EE0000"/>
          <w:szCs w:val="24"/>
        </w:rPr>
        <w:t xml:space="preserve"> </w:t>
      </w:r>
      <w:r w:rsidRPr="006243C1">
        <w:rPr>
          <w:rFonts w:cs="Times New Roman"/>
          <w:szCs w:val="24"/>
        </w:rPr>
        <w:t xml:space="preserve">Eur. </w:t>
      </w:r>
    </w:p>
    <w:p w14:paraId="012E60F4" w14:textId="77777777" w:rsidR="009C5AF2" w:rsidRDefault="00EF265D" w:rsidP="003A5E9C">
      <w:pPr>
        <w:spacing w:after="0" w:line="240" w:lineRule="auto"/>
        <w:ind w:left="-567" w:firstLine="425"/>
        <w:contextualSpacing/>
        <w:rPr>
          <w:rFonts w:cs="Times New Roman"/>
          <w:szCs w:val="24"/>
        </w:rPr>
      </w:pPr>
      <w:r w:rsidRPr="006243C1">
        <w:rPr>
          <w:rFonts w:cs="Times New Roman"/>
          <w:szCs w:val="24"/>
        </w:rPr>
        <w:t xml:space="preserve">Įgyvendinant 2024–2029 metų Panevėžio regiono funkcinės zonos strategiją, kuria siekiama sustiprinti regiono patrauklumą verslui, investicijoms, gyvenimui ir turizmui, pasirašytos trys Jungtinės veiklos sutartys: dėl bendrų veiklų skatinant investuoti Panevėžio regiono funkcinėje zonoje; dėl judumo paslaugos teikimo administravimo ir koordinavimo funkcijų perdavimo ir dėl Panevėžio regiono funkcinės zonos, kaip turizmui patrauklios vietovės, konkurencingumo stiprinimo su Biržų, Kupiškio, Pasvalio ir Rokiškio rajonų savivaldybėmis. </w:t>
      </w:r>
    </w:p>
    <w:p w14:paraId="1EE3E94E" w14:textId="49A6CC8F" w:rsidR="009C5AF2" w:rsidRPr="000D2B6F" w:rsidRDefault="00406AA1" w:rsidP="003A5E9C">
      <w:pPr>
        <w:spacing w:after="0" w:line="240" w:lineRule="auto"/>
        <w:ind w:left="-567" w:firstLine="425"/>
        <w:contextualSpacing/>
        <w:rPr>
          <w:rFonts w:cs="Times New Roman"/>
          <w:szCs w:val="24"/>
        </w:rPr>
      </w:pPr>
      <w:r w:rsidRPr="00705FE8">
        <w:rPr>
          <w:lang w:eastAsia="ar-SA"/>
        </w:rPr>
        <w:t>202</w:t>
      </w:r>
      <w:r>
        <w:rPr>
          <w:lang w:eastAsia="ar-SA"/>
        </w:rPr>
        <w:t>5</w:t>
      </w:r>
      <w:r w:rsidRPr="00705FE8">
        <w:rPr>
          <w:lang w:eastAsia="ar-SA"/>
        </w:rPr>
        <w:t xml:space="preserve"> m. </w:t>
      </w:r>
      <w:r>
        <w:rPr>
          <w:lang w:eastAsia="ar-SA"/>
        </w:rPr>
        <w:t>balandžio</w:t>
      </w:r>
      <w:r w:rsidRPr="00705FE8">
        <w:rPr>
          <w:lang w:eastAsia="ar-SA"/>
        </w:rPr>
        <w:t xml:space="preserve"> 2</w:t>
      </w:r>
      <w:r>
        <w:rPr>
          <w:lang w:eastAsia="ar-SA"/>
        </w:rPr>
        <w:t>3</w:t>
      </w:r>
      <w:r w:rsidRPr="00705FE8">
        <w:rPr>
          <w:lang w:eastAsia="ar-SA"/>
        </w:rPr>
        <w:t xml:space="preserve"> d. Savivaldybės tarybos sprendimu Nr. T-</w:t>
      </w:r>
      <w:r>
        <w:rPr>
          <w:lang w:eastAsia="ar-SA"/>
        </w:rPr>
        <w:t>96</w:t>
      </w:r>
      <w:r w:rsidRPr="00705FE8">
        <w:rPr>
          <w:lang w:eastAsia="ar-SA"/>
        </w:rPr>
        <w:t xml:space="preserve"> „</w:t>
      </w:r>
      <w:r w:rsidRPr="000D2B6F">
        <w:rPr>
          <w:lang w:eastAsia="ar-SA"/>
        </w:rPr>
        <w:t xml:space="preserve">Dėl </w:t>
      </w:r>
      <w:r w:rsidR="00AE702E" w:rsidRPr="000D2B6F">
        <w:rPr>
          <w:lang w:eastAsia="ar-SA"/>
        </w:rPr>
        <w:t>I</w:t>
      </w:r>
      <w:r w:rsidRPr="000D2B6F">
        <w:rPr>
          <w:lang w:eastAsia="ar-SA"/>
        </w:rPr>
        <w:t xml:space="preserve">lgalaikės paskolos ėmimo“ buvo pritarta imti ilgalaikę paskolą iki 1 600,0 tūkst. eurų projektui </w:t>
      </w:r>
      <w:r w:rsidRPr="000D2B6F">
        <w:t xml:space="preserve">„Mokslo paskirties pastato (STEAM centro), Žemdirbių g. 15, Velžio k., Velžio sen., Panevėžio r., statyba“ </w:t>
      </w:r>
      <w:r w:rsidRPr="000D2B6F">
        <w:rPr>
          <w:lang w:eastAsia="ar-SA"/>
        </w:rPr>
        <w:t>finansuoti</w:t>
      </w:r>
      <w:r w:rsidRPr="000D2B6F">
        <w:t xml:space="preserve">, iki 2025 m. pabaigos buvo panaudota 143,9 tūkst. eurų, likusi dalis bus naudojama iki 2026 m. pabaigos. 2025 m. skoliniai įsipareigojimai buvo įvykdyti laiku, kredito įstaigoms grąžinta </w:t>
      </w:r>
      <w:r w:rsidR="00071F2A" w:rsidRPr="000D2B6F">
        <w:t>ilgalaikių paskolų 149</w:t>
      </w:r>
      <w:r w:rsidR="004B3B6E" w:rsidRPr="000D2B6F">
        <w:t xml:space="preserve"> </w:t>
      </w:r>
      <w:r w:rsidR="00071F2A" w:rsidRPr="000D2B6F">
        <w:t xml:space="preserve">085,64 </w:t>
      </w:r>
      <w:r w:rsidR="004B3B6E" w:rsidRPr="000D2B6F">
        <w:t>E</w:t>
      </w:r>
      <w:r w:rsidR="00071F2A" w:rsidRPr="000D2B6F">
        <w:t>ur, sumokėta palūkanų 23</w:t>
      </w:r>
      <w:r w:rsidR="004B3B6E" w:rsidRPr="000D2B6F">
        <w:t xml:space="preserve"> </w:t>
      </w:r>
      <w:r w:rsidR="00071F2A" w:rsidRPr="000D2B6F">
        <w:t xml:space="preserve">229,89 </w:t>
      </w:r>
      <w:r w:rsidR="004B3B6E" w:rsidRPr="000D2B6F">
        <w:t>E</w:t>
      </w:r>
      <w:r w:rsidR="00071F2A" w:rsidRPr="000D2B6F">
        <w:t>ur grąžinta valstybei 20</w:t>
      </w:r>
      <w:r w:rsidR="004B3B6E" w:rsidRPr="000D2B6F">
        <w:t xml:space="preserve"> </w:t>
      </w:r>
      <w:r w:rsidR="00071F2A" w:rsidRPr="000D2B6F">
        <w:t xml:space="preserve">625,89 </w:t>
      </w:r>
      <w:r w:rsidR="004B3B6E" w:rsidRPr="000D2B6F">
        <w:t>E</w:t>
      </w:r>
      <w:r w:rsidR="00071F2A" w:rsidRPr="000D2B6F">
        <w:t>ur</w:t>
      </w:r>
      <w:r w:rsidR="009C5AF2" w:rsidRPr="000D2B6F">
        <w:rPr>
          <w:rFonts w:cs="Times New Roman"/>
          <w:szCs w:val="24"/>
        </w:rPr>
        <w:t>.</w:t>
      </w:r>
    </w:p>
    <w:p w14:paraId="45263B55" w14:textId="77777777" w:rsidR="009C5AF2" w:rsidRPr="000D2B6F" w:rsidRDefault="006243C1" w:rsidP="003A5E9C">
      <w:pPr>
        <w:spacing w:after="0" w:line="240" w:lineRule="auto"/>
        <w:ind w:left="-567" w:firstLine="425"/>
        <w:contextualSpacing/>
        <w:rPr>
          <w:rFonts w:cs="Times New Roman"/>
          <w:szCs w:val="24"/>
        </w:rPr>
      </w:pPr>
      <w:r w:rsidRPr="000D2B6F">
        <w:rPr>
          <w:rFonts w:cs="Times New Roman"/>
          <w:szCs w:val="24"/>
        </w:rPr>
        <w:t xml:space="preserve">2025 metais </w:t>
      </w:r>
      <w:r w:rsidR="00406AA1" w:rsidRPr="000D2B6F">
        <w:rPr>
          <w:rFonts w:cs="Times New Roman"/>
          <w:szCs w:val="24"/>
        </w:rPr>
        <w:t>Savivaldybės darbuotojai administravo</w:t>
      </w:r>
      <w:r w:rsidRPr="000D2B6F">
        <w:rPr>
          <w:rFonts w:cs="Times New Roman"/>
          <w:szCs w:val="24"/>
        </w:rPr>
        <w:t xml:space="preserve"> 26</w:t>
      </w:r>
      <w:r w:rsidR="008622EF" w:rsidRPr="000D2B6F">
        <w:rPr>
          <w:rFonts w:cs="Times New Roman"/>
          <w:szCs w:val="24"/>
        </w:rPr>
        <w:t xml:space="preserve"> </w:t>
      </w:r>
      <w:r w:rsidR="00406AA1" w:rsidRPr="000D2B6F">
        <w:rPr>
          <w:rFonts w:cs="Times New Roman"/>
          <w:szCs w:val="24"/>
        </w:rPr>
        <w:t>projektus</w:t>
      </w:r>
      <w:r w:rsidR="00B11496" w:rsidRPr="000D2B6F">
        <w:rPr>
          <w:rFonts w:cs="Times New Roman"/>
          <w:szCs w:val="24"/>
        </w:rPr>
        <w:t>, už kurių administravimą</w:t>
      </w:r>
      <w:r w:rsidR="008622EF" w:rsidRPr="000D2B6F">
        <w:rPr>
          <w:rFonts w:cs="Times New Roman"/>
          <w:szCs w:val="24"/>
        </w:rPr>
        <w:t xml:space="preserve"> buvo mokamas darbo užmokestis</w:t>
      </w:r>
      <w:r w:rsidR="00BE338E" w:rsidRPr="000D2B6F">
        <w:rPr>
          <w:rFonts w:cs="Times New Roman"/>
          <w:szCs w:val="24"/>
        </w:rPr>
        <w:t>.</w:t>
      </w:r>
    </w:p>
    <w:p w14:paraId="4BC0B931" w14:textId="77777777" w:rsidR="009C5AF2" w:rsidRPr="000D2B6F" w:rsidRDefault="009C5AF2" w:rsidP="009C5AF2">
      <w:pPr>
        <w:spacing w:after="0" w:line="240" w:lineRule="auto"/>
        <w:ind w:left="-851" w:firstLine="284"/>
        <w:contextualSpacing/>
        <w:rPr>
          <w:rFonts w:cs="Times New Roman"/>
          <w:szCs w:val="24"/>
        </w:rPr>
      </w:pPr>
    </w:p>
    <w:p w14:paraId="5C2D3FBA" w14:textId="1D7C374A" w:rsidR="009C5AF2" w:rsidRPr="000D2B6F" w:rsidRDefault="00406AA1" w:rsidP="003A5E9C">
      <w:pPr>
        <w:spacing w:after="0" w:line="240" w:lineRule="auto"/>
        <w:ind w:left="-567" w:firstLine="425"/>
        <w:contextualSpacing/>
        <w:rPr>
          <w:rFonts w:cs="Times New Roman"/>
          <w:szCs w:val="24"/>
        </w:rPr>
      </w:pPr>
      <w:r w:rsidRPr="000D2B6F">
        <w:rPr>
          <w:rFonts w:eastAsia="Times New Roman" w:cstheme="majorBidi"/>
          <w:b/>
          <w:color w:val="000000" w:themeColor="text1"/>
          <w:szCs w:val="24"/>
          <w:lang w:eastAsia="lt-LT"/>
        </w:rPr>
        <w:t xml:space="preserve">001-01-03 uždavinys: Investuoti į </w:t>
      </w:r>
      <w:r w:rsidR="005A4843">
        <w:rPr>
          <w:rFonts w:eastAsia="Times New Roman" w:cstheme="majorBidi"/>
          <w:b/>
          <w:color w:val="000000" w:themeColor="text1"/>
          <w:szCs w:val="24"/>
          <w:lang w:eastAsia="lt-LT"/>
        </w:rPr>
        <w:t>S</w:t>
      </w:r>
      <w:r w:rsidRPr="000D2B6F">
        <w:rPr>
          <w:rFonts w:eastAsia="Times New Roman" w:cstheme="majorBidi"/>
          <w:b/>
          <w:color w:val="000000" w:themeColor="text1"/>
          <w:szCs w:val="24"/>
          <w:lang w:eastAsia="lt-LT"/>
        </w:rPr>
        <w:t>avivaldybės administracijos darbuotojų kompetencijas, darbo sąlygų gerinimą, klientų aptarnavimo tobulinimą</w:t>
      </w:r>
    </w:p>
    <w:p w14:paraId="4C78790A" w14:textId="77777777" w:rsidR="009C5AF2" w:rsidRPr="000D2B6F" w:rsidRDefault="009C5AF2" w:rsidP="009C5AF2">
      <w:pPr>
        <w:spacing w:after="0" w:line="240" w:lineRule="auto"/>
        <w:ind w:left="-851" w:firstLine="284"/>
        <w:contextualSpacing/>
        <w:rPr>
          <w:rFonts w:cs="Times New Roman"/>
          <w:szCs w:val="24"/>
        </w:rPr>
      </w:pPr>
    </w:p>
    <w:p w14:paraId="76F84AE8" w14:textId="1AF53B49" w:rsidR="006E530A" w:rsidRPr="009C5AF2" w:rsidRDefault="00A335B1" w:rsidP="003A5E9C">
      <w:pPr>
        <w:spacing w:after="0" w:line="240" w:lineRule="auto"/>
        <w:ind w:left="-567" w:firstLine="425"/>
        <w:contextualSpacing/>
        <w:rPr>
          <w:rFonts w:cs="Times New Roman"/>
          <w:szCs w:val="24"/>
        </w:rPr>
      </w:pPr>
      <w:r w:rsidRPr="000D2B6F">
        <w:rPr>
          <w:rFonts w:eastAsia="Times New Roman" w:cs="Times New Roman"/>
          <w:szCs w:val="24"/>
          <w:lang w:eastAsia="lt-LT"/>
        </w:rPr>
        <w:t>S</w:t>
      </w:r>
      <w:r w:rsidR="004E21F6" w:rsidRPr="000D2B6F">
        <w:rPr>
          <w:rFonts w:eastAsia="Times New Roman" w:cs="Times New Roman"/>
          <w:szCs w:val="24"/>
          <w:lang w:eastAsia="lt-LT"/>
        </w:rPr>
        <w:t>iekiant kurti technologinius sprendinius ir įrankius bei saugiai ir patogiai naudotis paslaugomis</w:t>
      </w:r>
      <w:r w:rsidR="007829F3" w:rsidRPr="000D2B6F">
        <w:rPr>
          <w:rFonts w:eastAsia="Times New Roman" w:cs="Times New Roman"/>
          <w:szCs w:val="24"/>
          <w:lang w:eastAsia="lt-LT"/>
        </w:rPr>
        <w:t>,</w:t>
      </w:r>
      <w:r w:rsidR="004E21F6" w:rsidRPr="000D2B6F">
        <w:rPr>
          <w:rFonts w:eastAsia="Times New Roman" w:cs="Times New Roman"/>
          <w:szCs w:val="24"/>
          <w:lang w:eastAsia="lt-LT"/>
        </w:rPr>
        <w:t xml:space="preserve"> </w:t>
      </w:r>
      <w:r w:rsidR="004B3B6E" w:rsidRPr="000D2B6F">
        <w:rPr>
          <w:rFonts w:eastAsia="Times New Roman" w:cs="Times New Roman"/>
          <w:szCs w:val="24"/>
          <w:lang w:eastAsia="lt-LT"/>
        </w:rPr>
        <w:br/>
      </w:r>
      <w:r w:rsidR="004E21F6" w:rsidRPr="000D2B6F">
        <w:rPr>
          <w:rFonts w:eastAsia="Times New Roman" w:cs="Times New Roman"/>
          <w:szCs w:val="24"/>
          <w:lang w:eastAsia="lt-LT"/>
        </w:rPr>
        <w:t>202</w:t>
      </w:r>
      <w:r w:rsidR="006E530A" w:rsidRPr="000D2B6F">
        <w:rPr>
          <w:rFonts w:eastAsia="Times New Roman" w:cs="Times New Roman"/>
          <w:szCs w:val="24"/>
          <w:lang w:eastAsia="lt-LT"/>
        </w:rPr>
        <w:t>4</w:t>
      </w:r>
      <w:r w:rsidR="00B11496" w:rsidRPr="000D2B6F">
        <w:rPr>
          <w:b/>
        </w:rPr>
        <w:t>–</w:t>
      </w:r>
      <w:r w:rsidR="006E530A" w:rsidRPr="000D2B6F">
        <w:rPr>
          <w:rFonts w:eastAsia="Times New Roman" w:cs="Times New Roman"/>
          <w:szCs w:val="24"/>
          <w:lang w:eastAsia="lt-LT"/>
        </w:rPr>
        <w:t>2025</w:t>
      </w:r>
      <w:r w:rsidR="004E21F6" w:rsidRPr="000D2B6F">
        <w:rPr>
          <w:rFonts w:eastAsia="Times New Roman" w:cs="Times New Roman"/>
          <w:szCs w:val="24"/>
          <w:lang w:eastAsia="lt-LT"/>
        </w:rPr>
        <w:t xml:space="preserve"> m. buvo įgyvendinamas projektas „</w:t>
      </w:r>
      <w:r w:rsidR="004E21F6" w:rsidRPr="000D2B6F">
        <w:rPr>
          <w:rFonts w:eastAsia="Times New Roman" w:cs="Times New Roman"/>
          <w:iCs/>
          <w:szCs w:val="24"/>
          <w:lang w:eastAsia="lt-LT"/>
        </w:rPr>
        <w:t>Valstybinės žemės nuom</w:t>
      </w:r>
      <w:r w:rsidR="004E21F6" w:rsidRPr="0013207E">
        <w:rPr>
          <w:rFonts w:eastAsia="Times New Roman" w:cs="Times New Roman"/>
          <w:iCs/>
          <w:szCs w:val="24"/>
          <w:lang w:eastAsia="lt-LT"/>
        </w:rPr>
        <w:t xml:space="preserve">os mokesčio skaitmeninimas Panevėžio rajono ir Rokiškio rajono savivaldybėse“. </w:t>
      </w:r>
      <w:r w:rsidR="00B11496" w:rsidRPr="0013207E">
        <w:rPr>
          <w:rFonts w:eastAsia="Times New Roman" w:cs="Times New Roman"/>
          <w:iCs/>
          <w:szCs w:val="24"/>
          <w:lang w:eastAsia="lt-LT"/>
        </w:rPr>
        <w:t>Ataskaitiniais metais</w:t>
      </w:r>
      <w:r w:rsidR="006E530A" w:rsidRPr="0013207E">
        <w:rPr>
          <w:rFonts w:eastAsia="Times New Roman" w:cs="Times New Roman"/>
          <w:iCs/>
          <w:szCs w:val="24"/>
          <w:lang w:eastAsia="lt-LT"/>
        </w:rPr>
        <w:t xml:space="preserve"> </w:t>
      </w:r>
      <w:r w:rsidR="0013207E" w:rsidRPr="0013207E">
        <w:rPr>
          <w:rFonts w:eastAsia="Times New Roman" w:cs="Times New Roman"/>
          <w:iCs/>
          <w:szCs w:val="24"/>
          <w:lang w:eastAsia="lt-LT"/>
        </w:rPr>
        <w:t>buvo</w:t>
      </w:r>
      <w:r w:rsidR="006E530A" w:rsidRPr="0013207E">
        <w:rPr>
          <w:rFonts w:eastAsia="Times New Roman" w:cs="Times New Roman"/>
          <w:iCs/>
          <w:szCs w:val="24"/>
          <w:lang w:eastAsia="lt-LT"/>
        </w:rPr>
        <w:t xml:space="preserve"> sukurta</w:t>
      </w:r>
      <w:r w:rsidRPr="0013207E">
        <w:rPr>
          <w:rFonts w:eastAsia="Times New Roman" w:cs="Times New Roman"/>
          <w:iCs/>
          <w:szCs w:val="24"/>
          <w:lang w:eastAsia="lt-LT"/>
        </w:rPr>
        <w:t xml:space="preserve"> valstybinės žemės nuomos mokesčių surinkimo </w:t>
      </w:r>
      <w:r w:rsidR="006E530A" w:rsidRPr="0013207E">
        <w:rPr>
          <w:rFonts w:eastAsia="Times New Roman" w:cs="Times New Roman"/>
          <w:iCs/>
          <w:szCs w:val="24"/>
          <w:lang w:eastAsia="lt-LT"/>
        </w:rPr>
        <w:t>skaitmeninė sistema</w:t>
      </w:r>
      <w:r w:rsidR="0013207E">
        <w:rPr>
          <w:rFonts w:eastAsia="Times New Roman" w:cs="Times New Roman"/>
          <w:iCs/>
          <w:szCs w:val="24"/>
          <w:lang w:eastAsia="lt-LT"/>
        </w:rPr>
        <w:t>, kurios teikiama elektronine</w:t>
      </w:r>
      <w:r w:rsidR="0013207E" w:rsidRPr="0013207E">
        <w:rPr>
          <w:rFonts w:eastAsia="Times New Roman" w:cs="Times New Roman"/>
          <w:iCs/>
          <w:szCs w:val="24"/>
          <w:lang w:eastAsia="lt-LT"/>
        </w:rPr>
        <w:t xml:space="preserve"> paslauga</w:t>
      </w:r>
      <w:r w:rsidRPr="0013207E">
        <w:rPr>
          <w:rFonts w:eastAsia="Times New Roman" w:cs="Times New Roman"/>
          <w:iCs/>
          <w:szCs w:val="24"/>
          <w:lang w:eastAsia="lt-LT"/>
        </w:rPr>
        <w:t xml:space="preserve"> </w:t>
      </w:r>
      <w:r w:rsidR="0013207E" w:rsidRPr="0013207E">
        <w:rPr>
          <w:rFonts w:eastAsia="Times New Roman" w:cs="Times New Roman"/>
          <w:iCs/>
          <w:szCs w:val="24"/>
          <w:lang w:eastAsia="lt-LT"/>
        </w:rPr>
        <w:t>jau naudojasi gyventojai.</w:t>
      </w:r>
      <w:r w:rsidRPr="0013207E">
        <w:rPr>
          <w:rFonts w:eastAsia="Times New Roman" w:cs="Times New Roman"/>
          <w:iCs/>
          <w:szCs w:val="24"/>
          <w:lang w:eastAsia="lt-LT"/>
        </w:rPr>
        <w:t xml:space="preserve"> </w:t>
      </w:r>
    </w:p>
    <w:p w14:paraId="0932539A" w14:textId="0141BD1D" w:rsidR="009C5AF2" w:rsidRDefault="0013207E" w:rsidP="003A5E9C">
      <w:pPr>
        <w:spacing w:after="0" w:line="240" w:lineRule="auto"/>
        <w:ind w:left="-567" w:firstLine="425"/>
        <w:rPr>
          <w:rFonts w:eastAsia="Times New Roman" w:cs="Times New Roman"/>
          <w:szCs w:val="24"/>
          <w:lang w:eastAsia="lt-LT"/>
        </w:rPr>
      </w:pPr>
      <w:r>
        <w:rPr>
          <w:rFonts w:eastAsia="Times New Roman" w:cs="Times New Roman"/>
          <w:szCs w:val="24"/>
          <w:lang w:eastAsia="lt-LT"/>
        </w:rPr>
        <w:t>2025 m. p</w:t>
      </w:r>
      <w:r w:rsidR="006E530A" w:rsidRPr="00425748">
        <w:rPr>
          <w:rFonts w:eastAsia="Times New Roman" w:cs="Times New Roman"/>
          <w:szCs w:val="24"/>
          <w:lang w:eastAsia="lt-LT"/>
        </w:rPr>
        <w:t>radėtas įgyvendinti Panevėžio rajono administracinio pastato</w:t>
      </w:r>
      <w:r>
        <w:rPr>
          <w:rFonts w:eastAsia="Times New Roman" w:cs="Times New Roman"/>
          <w:szCs w:val="24"/>
          <w:lang w:eastAsia="lt-LT"/>
        </w:rPr>
        <w:t xml:space="preserve"> adresu:</w:t>
      </w:r>
      <w:r w:rsidR="006E530A" w:rsidRPr="00425748">
        <w:rPr>
          <w:rFonts w:eastAsia="Times New Roman" w:cs="Times New Roman"/>
          <w:szCs w:val="24"/>
          <w:lang w:eastAsia="lt-LT"/>
        </w:rPr>
        <w:t xml:space="preserve"> Va</w:t>
      </w:r>
      <w:r w:rsidR="000D2B6F">
        <w:rPr>
          <w:rFonts w:eastAsia="Times New Roman" w:cs="Times New Roman"/>
          <w:szCs w:val="24"/>
          <w:lang w:eastAsia="lt-LT"/>
        </w:rPr>
        <w:t xml:space="preserve">sario 16-osios g. </w:t>
      </w:r>
      <w:r w:rsidR="004176D8">
        <w:rPr>
          <w:rFonts w:eastAsia="Times New Roman" w:cs="Times New Roman"/>
          <w:szCs w:val="24"/>
          <w:lang w:eastAsia="lt-LT"/>
        </w:rPr>
        <w:t xml:space="preserve">27, </w:t>
      </w:r>
      <w:r w:rsidR="009C5AF2" w:rsidRPr="000D2B6F">
        <w:rPr>
          <w:rFonts w:eastAsia="Times New Roman" w:cs="Times New Roman"/>
          <w:szCs w:val="24"/>
          <w:lang w:eastAsia="lt-LT"/>
        </w:rPr>
        <w:t>Panevėž</w:t>
      </w:r>
      <w:r w:rsidR="004B3B6E" w:rsidRPr="000D2B6F">
        <w:rPr>
          <w:rFonts w:eastAsia="Times New Roman" w:cs="Times New Roman"/>
          <w:szCs w:val="24"/>
          <w:lang w:eastAsia="lt-LT"/>
        </w:rPr>
        <w:t>ys,</w:t>
      </w:r>
      <w:r w:rsidR="004B3B6E">
        <w:rPr>
          <w:rFonts w:eastAsia="Times New Roman" w:cs="Times New Roman"/>
          <w:szCs w:val="24"/>
          <w:lang w:eastAsia="lt-LT"/>
        </w:rPr>
        <w:t xml:space="preserve"> </w:t>
      </w:r>
      <w:r w:rsidR="006E530A" w:rsidRPr="00425748">
        <w:rPr>
          <w:rFonts w:eastAsia="Times New Roman" w:cs="Times New Roman"/>
          <w:szCs w:val="24"/>
          <w:lang w:eastAsia="lt-LT"/>
        </w:rPr>
        <w:t xml:space="preserve">atnaujinimo </w:t>
      </w:r>
      <w:r w:rsidR="006E530A" w:rsidRPr="000D2B6F">
        <w:rPr>
          <w:rFonts w:eastAsia="Times New Roman" w:cs="Times New Roman"/>
          <w:szCs w:val="24"/>
          <w:lang w:eastAsia="lt-LT"/>
        </w:rPr>
        <w:t>projektas.</w:t>
      </w:r>
      <w:r w:rsidR="006E530A" w:rsidRPr="000D2B6F">
        <w:rPr>
          <w:rFonts w:eastAsia="Times New Roman" w:cs="Times New Roman"/>
          <w:color w:val="C00000"/>
          <w:szCs w:val="24"/>
          <w:lang w:eastAsia="lt-LT"/>
        </w:rPr>
        <w:t xml:space="preserve"> </w:t>
      </w:r>
      <w:r w:rsidRPr="000D2B6F">
        <w:rPr>
          <w:rFonts w:eastAsia="Times New Roman" w:cs="Times New Roman"/>
          <w:szCs w:val="24"/>
          <w:lang w:eastAsia="lt-LT"/>
        </w:rPr>
        <w:t>L</w:t>
      </w:r>
      <w:r w:rsidR="006E530A" w:rsidRPr="000D2B6F">
        <w:rPr>
          <w:rFonts w:eastAsia="Times New Roman" w:cs="Times New Roman"/>
          <w:szCs w:val="24"/>
          <w:lang w:eastAsia="lt-LT"/>
        </w:rPr>
        <w:t>apkričio</w:t>
      </w:r>
      <w:r w:rsidR="006E530A" w:rsidRPr="0044727C">
        <w:rPr>
          <w:rFonts w:eastAsia="Times New Roman" w:cs="Times New Roman"/>
          <w:szCs w:val="24"/>
          <w:lang w:eastAsia="lt-LT"/>
        </w:rPr>
        <w:t xml:space="preserve"> mėn. pasirašyta paslaugų teikimo sutartis su UAB „Panprojektas“</w:t>
      </w:r>
      <w:r w:rsidR="006E530A">
        <w:rPr>
          <w:rFonts w:eastAsia="Times New Roman" w:cs="Times New Roman"/>
          <w:szCs w:val="24"/>
          <w:lang w:eastAsia="lt-LT"/>
        </w:rPr>
        <w:t xml:space="preserve"> dėl pastato </w:t>
      </w:r>
      <w:r w:rsidR="006E530A" w:rsidRPr="001A6CCE">
        <w:rPr>
          <w:rFonts w:eastAsia="Times New Roman" w:cs="Times New Roman"/>
          <w:szCs w:val="24"/>
          <w:lang w:eastAsia="lt-LT"/>
        </w:rPr>
        <w:t>atnaujinimo (modernizavimo) projekto parengimo ir projekto vykdymo priežiūros</w:t>
      </w:r>
      <w:r w:rsidR="006E530A">
        <w:rPr>
          <w:rFonts w:eastAsia="Times New Roman" w:cs="Times New Roman"/>
          <w:szCs w:val="24"/>
          <w:lang w:eastAsia="lt-LT"/>
        </w:rPr>
        <w:t>.</w:t>
      </w:r>
    </w:p>
    <w:p w14:paraId="24150E11" w14:textId="5200A20E" w:rsidR="009C5AF2" w:rsidRPr="00107A0C" w:rsidRDefault="006E530A" w:rsidP="003A5E9C">
      <w:pPr>
        <w:spacing w:after="0" w:line="240" w:lineRule="auto"/>
        <w:ind w:left="-567" w:firstLine="425"/>
        <w:rPr>
          <w:rFonts w:cs="Times New Roman"/>
          <w:szCs w:val="24"/>
        </w:rPr>
      </w:pPr>
      <w:r>
        <w:rPr>
          <w:rFonts w:cs="Times New Roman"/>
          <w:szCs w:val="24"/>
        </w:rPr>
        <w:t xml:space="preserve">Mažinant administracinę naštą, Savivaldybėje buvo vykdomos administracinės naštos mažinimo priemonės: </w:t>
      </w:r>
      <w:r w:rsidRPr="00E62C07">
        <w:rPr>
          <w:rFonts w:cs="Times New Roman"/>
          <w:szCs w:val="24"/>
        </w:rPr>
        <w:t>DVS įdiegtas funkcionalumas administracinės našt</w:t>
      </w:r>
      <w:r>
        <w:rPr>
          <w:rFonts w:cs="Times New Roman"/>
          <w:szCs w:val="24"/>
        </w:rPr>
        <w:t>os</w:t>
      </w:r>
      <w:r w:rsidRPr="00E62C07">
        <w:rPr>
          <w:rFonts w:cs="Times New Roman"/>
          <w:szCs w:val="24"/>
        </w:rPr>
        <w:t xml:space="preserve"> pokyčio fiksavimui</w:t>
      </w:r>
      <w:r>
        <w:rPr>
          <w:rFonts w:cs="Times New Roman"/>
          <w:szCs w:val="24"/>
        </w:rPr>
        <w:t xml:space="preserve">, vertintas administracinės naštos pokytis rengiamuose teisės aktuose, nenustatyta </w:t>
      </w:r>
      <w:r w:rsidRPr="000D2B6F">
        <w:rPr>
          <w:rFonts w:cs="Times New Roman"/>
          <w:szCs w:val="24"/>
        </w:rPr>
        <w:t>n</w:t>
      </w:r>
      <w:r w:rsidR="00107A0C" w:rsidRPr="000D2B6F">
        <w:rPr>
          <w:rFonts w:cs="Times New Roman"/>
          <w:szCs w:val="24"/>
        </w:rPr>
        <w:t>ė</w:t>
      </w:r>
      <w:r>
        <w:rPr>
          <w:rFonts w:cs="Times New Roman"/>
          <w:szCs w:val="24"/>
        </w:rPr>
        <w:t xml:space="preserve"> vieno administracinės naštos didėjimo atvejo. </w:t>
      </w:r>
      <w:r>
        <w:t>D</w:t>
      </w:r>
      <w:r w:rsidRPr="008B359C">
        <w:t>idint</w:t>
      </w:r>
      <w:r>
        <w:t>as</w:t>
      </w:r>
      <w:r w:rsidRPr="008B359C">
        <w:t xml:space="preserve"> </w:t>
      </w:r>
      <w:r w:rsidRPr="008B359C">
        <w:rPr>
          <w:bCs/>
        </w:rPr>
        <w:t xml:space="preserve">dokumentų </w:t>
      </w:r>
      <w:r>
        <w:rPr>
          <w:bCs/>
        </w:rPr>
        <w:t xml:space="preserve">valdymo sistemos skaitmenizavo </w:t>
      </w:r>
      <w:r w:rsidRPr="008B359C">
        <w:rPr>
          <w:bCs/>
        </w:rPr>
        <w:t>lyg</w:t>
      </w:r>
      <w:r>
        <w:rPr>
          <w:bCs/>
        </w:rPr>
        <w:t xml:space="preserve">is akcentuojant elektroninio dokumentų pasirašymo svarbą, o šios priemonės įvykdymo </w:t>
      </w:r>
      <w:r w:rsidRPr="000D2B6F">
        <w:rPr>
          <w:bCs/>
        </w:rPr>
        <w:t xml:space="preserve">lyderis </w:t>
      </w:r>
      <w:r w:rsidR="00107A0C" w:rsidRPr="000D2B6F">
        <w:rPr>
          <w:bCs/>
        </w:rPr>
        <w:t>–</w:t>
      </w:r>
      <w:r w:rsidRPr="000D2B6F">
        <w:rPr>
          <w:bCs/>
        </w:rPr>
        <w:t xml:space="preserve"> Civilinės</w:t>
      </w:r>
      <w:r>
        <w:rPr>
          <w:bCs/>
        </w:rPr>
        <w:t xml:space="preserve"> metrikacijos ir archyvų skyrius, kuris net 93,1 </w:t>
      </w:r>
      <w:r w:rsidR="00107A0C" w:rsidRPr="000D2B6F">
        <w:rPr>
          <w:bCs/>
        </w:rPr>
        <w:t>proc.</w:t>
      </w:r>
      <w:r>
        <w:rPr>
          <w:bCs/>
        </w:rPr>
        <w:t xml:space="preserve"> dokumentų </w:t>
      </w:r>
      <w:r w:rsidRPr="00184959">
        <w:rPr>
          <w:bCs/>
        </w:rPr>
        <w:t>nuo viso užregistruotų siunčiamų dokumentų skaičiaus</w:t>
      </w:r>
      <w:r>
        <w:rPr>
          <w:bCs/>
        </w:rPr>
        <w:t xml:space="preserve"> pasirašė elektroniniu</w:t>
      </w:r>
      <w:r w:rsidRPr="00184959">
        <w:rPr>
          <w:bCs/>
        </w:rPr>
        <w:t xml:space="preserve"> parašu</w:t>
      </w:r>
      <w:r>
        <w:rPr>
          <w:bCs/>
        </w:rPr>
        <w:t>, taip ženkliai maž</w:t>
      </w:r>
      <w:r w:rsidRPr="000D2B6F">
        <w:rPr>
          <w:bCs/>
        </w:rPr>
        <w:t>in</w:t>
      </w:r>
      <w:r w:rsidR="00107A0C" w:rsidRPr="000D2B6F">
        <w:rPr>
          <w:bCs/>
        </w:rPr>
        <w:t>damas</w:t>
      </w:r>
      <w:r>
        <w:rPr>
          <w:bCs/>
        </w:rPr>
        <w:t xml:space="preserve"> administracinę naštą gyventojams. Elektroninėmis ryšio priemonėmis d</w:t>
      </w:r>
      <w:r w:rsidRPr="000D2B6F">
        <w:rPr>
          <w:bCs/>
        </w:rPr>
        <w:t>al</w:t>
      </w:r>
      <w:r w:rsidR="00107A0C" w:rsidRPr="000D2B6F">
        <w:rPr>
          <w:bCs/>
        </w:rPr>
        <w:t>y</w:t>
      </w:r>
      <w:r w:rsidRPr="000D2B6F">
        <w:rPr>
          <w:bCs/>
        </w:rPr>
        <w:t>tas</w:t>
      </w:r>
      <w:r>
        <w:rPr>
          <w:bCs/>
        </w:rPr>
        <w:t>i aktualia informacija apie administracinės naštos mažinimą</w:t>
      </w:r>
      <w:r>
        <w:rPr>
          <w:rFonts w:cs="Times New Roman"/>
          <w:szCs w:val="24"/>
        </w:rPr>
        <w:t xml:space="preserve"> su seniūnijomis ir skyriais</w:t>
      </w:r>
      <w:r w:rsidR="00107A0C">
        <w:rPr>
          <w:rFonts w:cs="Times New Roman"/>
          <w:szCs w:val="24"/>
        </w:rPr>
        <w:t xml:space="preserve"> </w:t>
      </w:r>
      <w:r w:rsidR="00107A0C" w:rsidRPr="000D2B6F">
        <w:rPr>
          <w:rFonts w:cs="Times New Roman"/>
          <w:szCs w:val="24"/>
        </w:rPr>
        <w:t>–</w:t>
      </w:r>
      <w:r>
        <w:rPr>
          <w:rFonts w:cs="Times New Roman"/>
          <w:szCs w:val="24"/>
        </w:rPr>
        <w:t xml:space="preserve"> </w:t>
      </w:r>
      <w:r w:rsidR="004176D8">
        <w:rPr>
          <w:rFonts w:cs="Times New Roman"/>
          <w:szCs w:val="24"/>
        </w:rPr>
        <w:br/>
      </w:r>
      <w:r w:rsidRPr="00FD6F02">
        <w:rPr>
          <w:rFonts w:cs="Times New Roman"/>
          <w:szCs w:val="24"/>
        </w:rPr>
        <w:t>2025-10-30 parengtas direktoriaus įsakymas</w:t>
      </w:r>
      <w:r w:rsidR="00135372">
        <w:rPr>
          <w:rFonts w:cs="Times New Roman"/>
          <w:szCs w:val="24"/>
        </w:rPr>
        <w:t xml:space="preserve"> </w:t>
      </w:r>
      <w:r w:rsidR="00135372" w:rsidRPr="000D2B6F">
        <w:rPr>
          <w:rFonts w:cs="Times New Roman"/>
          <w:szCs w:val="24"/>
        </w:rPr>
        <w:t>Nr. A-408 „</w:t>
      </w:r>
      <w:r w:rsidRPr="000D2B6F">
        <w:rPr>
          <w:rFonts w:cs="Times New Roman"/>
          <w:szCs w:val="24"/>
        </w:rPr>
        <w:t>Dėl Panevėžio rajono savivaldybės administracijos 2025</w:t>
      </w:r>
      <w:r w:rsidR="00A1176B" w:rsidRPr="000D2B6F">
        <w:rPr>
          <w:rFonts w:cs="Times New Roman"/>
          <w:szCs w:val="24"/>
        </w:rPr>
        <w:t>–</w:t>
      </w:r>
      <w:r w:rsidRPr="000D2B6F">
        <w:rPr>
          <w:rFonts w:cs="Times New Roman"/>
          <w:szCs w:val="24"/>
        </w:rPr>
        <w:t>2027 m. administracinės naštos mažinimo priemonių įgyvendinimo plano patvirtinimo</w:t>
      </w:r>
      <w:r w:rsidR="00107A0C" w:rsidRPr="000D2B6F">
        <w:rPr>
          <w:rFonts w:cs="Times New Roman"/>
          <w:szCs w:val="24"/>
        </w:rPr>
        <w:t>“</w:t>
      </w:r>
      <w:r w:rsidRPr="000D2B6F">
        <w:rPr>
          <w:rFonts w:cs="Times New Roman"/>
          <w:szCs w:val="24"/>
        </w:rPr>
        <w:t xml:space="preserve">. </w:t>
      </w:r>
      <w:r w:rsidR="00107A0C" w:rsidRPr="000D2B6F">
        <w:rPr>
          <w:bCs/>
        </w:rPr>
        <w:t>Savivaldybės interneto svetainėje</w:t>
      </w:r>
      <w:r w:rsidR="00107A0C" w:rsidRPr="000D2B6F">
        <w:rPr>
          <w:rFonts w:cs="Times New Roman"/>
          <w:szCs w:val="24"/>
        </w:rPr>
        <w:t xml:space="preserve"> p</w:t>
      </w:r>
      <w:r w:rsidRPr="000D2B6F">
        <w:rPr>
          <w:rFonts w:cs="Times New Roman"/>
          <w:szCs w:val="24"/>
        </w:rPr>
        <w:t xml:space="preserve">eržiūrėta ir </w:t>
      </w:r>
      <w:r w:rsidRPr="000D2B6F">
        <w:rPr>
          <w:bCs/>
        </w:rPr>
        <w:t>atnaujinta informacija apie administracines</w:t>
      </w:r>
      <w:r w:rsidR="00107A0C" w:rsidRPr="000D2B6F">
        <w:rPr>
          <w:bCs/>
        </w:rPr>
        <w:t xml:space="preserve"> ir</w:t>
      </w:r>
      <w:r w:rsidRPr="000D2B6F">
        <w:rPr>
          <w:bCs/>
        </w:rPr>
        <w:t xml:space="preserve"> viešąsias paslaugas.</w:t>
      </w:r>
      <w:r>
        <w:rPr>
          <w:bCs/>
        </w:rPr>
        <w:t xml:space="preserve"> Akcentuota dokumentų išdavimo greičiau, nei numatyta, </w:t>
      </w:r>
      <w:r w:rsidRPr="000D2B6F">
        <w:rPr>
          <w:bCs/>
        </w:rPr>
        <w:t xml:space="preserve">svarba, dėl </w:t>
      </w:r>
      <w:r w:rsidR="00107A0C" w:rsidRPr="000D2B6F">
        <w:rPr>
          <w:bCs/>
        </w:rPr>
        <w:t>t</w:t>
      </w:r>
      <w:r w:rsidRPr="000D2B6F">
        <w:rPr>
          <w:bCs/>
        </w:rPr>
        <w:t xml:space="preserve">o net 98,88 </w:t>
      </w:r>
      <w:r w:rsidR="00107A0C" w:rsidRPr="000D2B6F">
        <w:rPr>
          <w:bCs/>
        </w:rPr>
        <w:t>proc.</w:t>
      </w:r>
      <w:r w:rsidRPr="000D2B6F">
        <w:t xml:space="preserve"> licencijų</w:t>
      </w:r>
      <w:r w:rsidRPr="008B359C">
        <w:t>, leidimų ir pažymų</w:t>
      </w:r>
      <w:r>
        <w:t xml:space="preserve"> išduota greičiau, nei</w:t>
      </w:r>
      <w:r w:rsidRPr="008B359C">
        <w:t xml:space="preserve"> nustatyta teisės aktuose</w:t>
      </w:r>
      <w:r w:rsidR="009C5AF2">
        <w:t>.</w:t>
      </w:r>
    </w:p>
    <w:p w14:paraId="0537BAB5" w14:textId="77777777" w:rsidR="009C5AF2" w:rsidRDefault="00D432CE" w:rsidP="003A5E9C">
      <w:pPr>
        <w:spacing w:after="0" w:line="240" w:lineRule="auto"/>
        <w:ind w:left="-567" w:firstLine="425"/>
        <w:rPr>
          <w:rFonts w:eastAsia="Times New Roman" w:cs="Times New Roman"/>
          <w:szCs w:val="24"/>
          <w:lang w:eastAsia="lt-LT"/>
        </w:rPr>
      </w:pPr>
      <w:r w:rsidRPr="00A1176B">
        <w:rPr>
          <w:rFonts w:cs="Times New Roman"/>
          <w:szCs w:val="24"/>
        </w:rPr>
        <w:t>Įgyvendinant projektą „Civilinės saugos pajėgumų stiprinimas pasienio regionuose per vietos lyderius (Stay Safe)“ 2025 m. buvo vykdomi parengiamieji darbai, įgyvendintos viešinimo veiklos.</w:t>
      </w:r>
    </w:p>
    <w:p w14:paraId="7BE60EE9" w14:textId="16959EB7" w:rsidR="006E530A" w:rsidRPr="009C5AF2" w:rsidRDefault="006E530A" w:rsidP="003A5E9C">
      <w:pPr>
        <w:spacing w:after="0" w:line="240" w:lineRule="auto"/>
        <w:ind w:left="-567" w:firstLine="425"/>
        <w:rPr>
          <w:rFonts w:eastAsia="Times New Roman" w:cs="Times New Roman"/>
          <w:szCs w:val="24"/>
          <w:lang w:eastAsia="lt-LT"/>
        </w:rPr>
      </w:pPr>
      <w:r w:rsidRPr="00A1176B">
        <w:rPr>
          <w:rFonts w:cs="Times New Roman"/>
          <w:szCs w:val="24"/>
        </w:rPr>
        <w:t>Vykdant projektą „Pasirengimo valdyti krizes ir ekstremaliąsias situacijas stiprinimas Panevėžio rajone“</w:t>
      </w:r>
      <w:r w:rsidR="00D432CE" w:rsidRPr="00A1176B">
        <w:rPr>
          <w:rFonts w:cs="Times New Roman"/>
          <w:szCs w:val="24"/>
        </w:rPr>
        <w:t>,</w:t>
      </w:r>
      <w:r w:rsidRPr="00A1176B">
        <w:rPr>
          <w:rFonts w:cs="Times New Roman"/>
          <w:szCs w:val="24"/>
        </w:rPr>
        <w:t xml:space="preserve"> </w:t>
      </w:r>
      <w:r w:rsidR="004176D8">
        <w:rPr>
          <w:rFonts w:cs="Times New Roman"/>
          <w:szCs w:val="24"/>
        </w:rPr>
        <w:br/>
      </w:r>
      <w:r w:rsidRPr="00A1176B">
        <w:rPr>
          <w:rFonts w:cs="Times New Roman"/>
          <w:szCs w:val="24"/>
        </w:rPr>
        <w:t xml:space="preserve">2025 m. įsigyta 1125 vnt. miegmaišių ir 1125 vnt. sulankstomų lovų. Vykdant viešuosius pirkimus </w:t>
      </w:r>
      <w:r w:rsidR="00A1176B" w:rsidRPr="00A1176B">
        <w:rPr>
          <w:rFonts w:cs="Times New Roman"/>
          <w:szCs w:val="24"/>
        </w:rPr>
        <w:t>sutaupius</w:t>
      </w:r>
      <w:r w:rsidRPr="00A1176B">
        <w:rPr>
          <w:rFonts w:cs="Times New Roman"/>
          <w:szCs w:val="24"/>
        </w:rPr>
        <w:t xml:space="preserve"> lėšų, </w:t>
      </w:r>
      <w:r w:rsidR="00A1176B" w:rsidRPr="00A1176B">
        <w:rPr>
          <w:rFonts w:cs="Times New Roman"/>
          <w:szCs w:val="24"/>
        </w:rPr>
        <w:t xml:space="preserve">projektas tęsiamas 2026 m., </w:t>
      </w:r>
      <w:r w:rsidRPr="00A1176B">
        <w:rPr>
          <w:rFonts w:cs="Times New Roman"/>
          <w:szCs w:val="24"/>
        </w:rPr>
        <w:t>papildomai</w:t>
      </w:r>
      <w:r w:rsidR="00A1176B" w:rsidRPr="00A1176B">
        <w:rPr>
          <w:rFonts w:cs="Times New Roman"/>
          <w:szCs w:val="24"/>
        </w:rPr>
        <w:t xml:space="preserve"> </w:t>
      </w:r>
      <w:r w:rsidR="00A1176B">
        <w:rPr>
          <w:rFonts w:cs="Times New Roman"/>
          <w:szCs w:val="24"/>
        </w:rPr>
        <w:t>įsigyjant</w:t>
      </w:r>
      <w:r w:rsidRPr="00A1176B">
        <w:rPr>
          <w:rFonts w:cs="Times New Roman"/>
          <w:szCs w:val="24"/>
        </w:rPr>
        <w:t xml:space="preserve"> 2189 vnt.</w:t>
      </w:r>
      <w:r w:rsidR="00135372" w:rsidRPr="00A1176B">
        <w:rPr>
          <w:rFonts w:cs="Times New Roman"/>
          <w:szCs w:val="24"/>
        </w:rPr>
        <w:t xml:space="preserve"> sulankstomų lovų ir miegmaišių</w:t>
      </w:r>
      <w:r w:rsidRPr="00A1176B">
        <w:rPr>
          <w:rFonts w:cs="Times New Roman"/>
          <w:szCs w:val="24"/>
        </w:rPr>
        <w:t xml:space="preserve"> bei 15 vnt. generatorių. </w:t>
      </w:r>
    </w:p>
    <w:p w14:paraId="43D6F528" w14:textId="389E6B3A" w:rsidR="006E530A" w:rsidRDefault="006E530A" w:rsidP="003A5E9C">
      <w:pPr>
        <w:spacing w:after="0" w:line="240" w:lineRule="auto"/>
        <w:ind w:left="-567" w:firstLine="425"/>
        <w:rPr>
          <w:rFonts w:cs="Times New Roman"/>
          <w:szCs w:val="24"/>
        </w:rPr>
      </w:pPr>
      <w:r w:rsidRPr="00D432CE">
        <w:rPr>
          <w:rFonts w:cs="Times New Roman"/>
          <w:szCs w:val="24"/>
        </w:rPr>
        <w:t>Vykdant projektą „Priedangų infrastru</w:t>
      </w:r>
      <w:r w:rsidR="00D432CE" w:rsidRPr="00D432CE">
        <w:rPr>
          <w:rFonts w:cs="Times New Roman"/>
          <w:szCs w:val="24"/>
        </w:rPr>
        <w:t>ktūros plėtra Panevėžio rajone“, kur</w:t>
      </w:r>
      <w:r w:rsidR="003A5E9C">
        <w:rPr>
          <w:rFonts w:cs="Times New Roman"/>
          <w:szCs w:val="24"/>
        </w:rPr>
        <w:t xml:space="preserve">io įgyvendinimo metu planuojama </w:t>
      </w:r>
      <w:r w:rsidR="00D432CE" w:rsidRPr="00D432CE">
        <w:rPr>
          <w:rFonts w:cs="Times New Roman"/>
          <w:szCs w:val="24"/>
        </w:rPr>
        <w:t>įrengti priedangas</w:t>
      </w:r>
      <w:r w:rsidRPr="00D432CE">
        <w:rPr>
          <w:rFonts w:cs="Times New Roman"/>
          <w:szCs w:val="24"/>
        </w:rPr>
        <w:t xml:space="preserve"> 6 švietimo įstaigose</w:t>
      </w:r>
      <w:r w:rsidR="00D432CE" w:rsidRPr="00D432CE">
        <w:rPr>
          <w:rFonts w:cs="Times New Roman"/>
          <w:szCs w:val="24"/>
        </w:rPr>
        <w:t>,</w:t>
      </w:r>
      <w:r w:rsidRPr="00D432CE">
        <w:rPr>
          <w:rFonts w:cs="Times New Roman"/>
          <w:szCs w:val="24"/>
        </w:rPr>
        <w:t xml:space="preserve"> </w:t>
      </w:r>
      <w:r w:rsidR="00D432CE" w:rsidRPr="00D432CE">
        <w:rPr>
          <w:rFonts w:cs="Times New Roman"/>
          <w:szCs w:val="24"/>
        </w:rPr>
        <w:t>2025 m.</w:t>
      </w:r>
      <w:r w:rsidRPr="00D432CE">
        <w:rPr>
          <w:rFonts w:cs="Times New Roman"/>
          <w:szCs w:val="24"/>
        </w:rPr>
        <w:t xml:space="preserve"> pasirašyta rangos sutartis numatytiems darbams atlikti. </w:t>
      </w:r>
    </w:p>
    <w:p w14:paraId="276E7B83" w14:textId="49BA256A" w:rsidR="00316C2D" w:rsidRDefault="00316C2D" w:rsidP="005A4843">
      <w:pPr>
        <w:spacing w:after="0" w:line="240" w:lineRule="auto"/>
        <w:ind w:left="-567" w:firstLine="425"/>
        <w:contextualSpacing/>
        <w:rPr>
          <w:rFonts w:cs="Times New Roman"/>
          <w:szCs w:val="24"/>
        </w:rPr>
      </w:pPr>
    </w:p>
    <w:tbl>
      <w:tblPr>
        <w:tblStyle w:val="TableGrid"/>
        <w:tblW w:w="10490" w:type="dxa"/>
        <w:tblInd w:w="-567" w:type="dxa"/>
        <w:tblLook w:val="04A0" w:firstRow="1" w:lastRow="0" w:firstColumn="1" w:lastColumn="0" w:noHBand="0" w:noVBand="1"/>
      </w:tblPr>
      <w:tblGrid>
        <w:gridCol w:w="10490"/>
      </w:tblGrid>
      <w:tr w:rsidR="00D51991" w14:paraId="65510884" w14:textId="77777777" w:rsidTr="00B52D12">
        <w:tc>
          <w:tcPr>
            <w:tcW w:w="10490" w:type="dxa"/>
            <w:tcBorders>
              <w:top w:val="nil"/>
              <w:left w:val="nil"/>
              <w:bottom w:val="nil"/>
              <w:right w:val="nil"/>
            </w:tcBorders>
            <w:shd w:val="clear" w:color="auto" w:fill="D9E2F3" w:themeFill="accent1" w:themeFillTint="33"/>
          </w:tcPr>
          <w:p w14:paraId="3183F4F9" w14:textId="77777777" w:rsidR="00D51991" w:rsidRPr="003E6065" w:rsidRDefault="00D51991" w:rsidP="003E6065">
            <w:pPr>
              <w:pStyle w:val="Heading2"/>
              <w:outlineLvl w:val="1"/>
              <w:rPr>
                <w:rFonts w:eastAsia="Times New Roman"/>
              </w:rPr>
            </w:pPr>
          </w:p>
          <w:p w14:paraId="0FD9CC6C" w14:textId="3347CD6E" w:rsidR="00D51991" w:rsidRPr="003E6065" w:rsidRDefault="00D51991" w:rsidP="00B16C87">
            <w:pPr>
              <w:pStyle w:val="Heading2"/>
              <w:outlineLvl w:val="1"/>
            </w:pPr>
            <w:r w:rsidRPr="003E6065">
              <w:t>002 Ugdymo proceso ir kokybiškos ugdymosi</w:t>
            </w:r>
            <w:r w:rsidR="00316C2D" w:rsidRPr="003E6065">
              <w:t xml:space="preserve"> aplinkos užtikrinimo programa</w:t>
            </w:r>
          </w:p>
          <w:p w14:paraId="04023FAA" w14:textId="77777777" w:rsidR="00D51991" w:rsidRPr="003E6065" w:rsidRDefault="00D51991" w:rsidP="003E6065">
            <w:pPr>
              <w:pStyle w:val="Heading2"/>
              <w:outlineLvl w:val="1"/>
              <w:rPr>
                <w:rFonts w:eastAsia="Times New Roman"/>
              </w:rPr>
            </w:pPr>
          </w:p>
        </w:tc>
      </w:tr>
    </w:tbl>
    <w:p w14:paraId="4B93C293" w14:textId="08CAC93B" w:rsidR="00CD2C17" w:rsidRPr="00437F05" w:rsidRDefault="00020BBB" w:rsidP="00705FE8">
      <w:pPr>
        <w:spacing w:after="0" w:line="240" w:lineRule="auto"/>
        <w:ind w:left="-567"/>
        <w:rPr>
          <w:rFonts w:cs="Times New Roman"/>
          <w:b/>
          <w:bCs/>
          <w:szCs w:val="24"/>
        </w:rPr>
      </w:pPr>
      <w:r w:rsidRPr="00437F05">
        <w:rPr>
          <w:rFonts w:eastAsia="Times New Roman" w:cs="Times New Roman"/>
          <w:bCs/>
          <w:szCs w:val="24"/>
        </w:rPr>
        <w:t xml:space="preserve">Informacija apie pasiektas </w:t>
      </w:r>
      <w:r w:rsidRPr="00C30C5F">
        <w:rPr>
          <w:rFonts w:eastAsia="Times New Roman" w:cs="Times New Roman"/>
          <w:bCs/>
          <w:szCs w:val="24"/>
        </w:rPr>
        <w:t xml:space="preserve">uždavinių ir priemonių rodiklių </w:t>
      </w:r>
      <w:r w:rsidRPr="00437F05">
        <w:rPr>
          <w:rFonts w:eastAsia="Times New Roman" w:cs="Times New Roman"/>
          <w:bCs/>
          <w:szCs w:val="24"/>
        </w:rPr>
        <w:t xml:space="preserve">reikšmes pateikiama </w:t>
      </w:r>
      <w:r w:rsidR="003232E2">
        <w:rPr>
          <w:rFonts w:eastAsia="Times New Roman" w:cs="Times New Roman"/>
          <w:bCs/>
          <w:szCs w:val="24"/>
        </w:rPr>
        <w:t>3</w:t>
      </w:r>
      <w:r w:rsidRPr="00437F05">
        <w:rPr>
          <w:rFonts w:eastAsia="Times New Roman" w:cs="Times New Roman"/>
          <w:bCs/>
          <w:szCs w:val="24"/>
        </w:rPr>
        <w:t xml:space="preserve"> lentelėje. Trumpas uždavinių įgyvendinimo apibendrinimas pateikiamas po lentele</w:t>
      </w:r>
      <w:r w:rsidR="00437F05">
        <w:rPr>
          <w:rFonts w:eastAsia="Times New Roman" w:cs="Times New Roman"/>
          <w:bCs/>
          <w:szCs w:val="24"/>
        </w:rPr>
        <w:t>.</w:t>
      </w:r>
    </w:p>
    <w:tbl>
      <w:tblPr>
        <w:tblW w:w="10490" w:type="dxa"/>
        <w:tblInd w:w="-572" w:type="dxa"/>
        <w:tblLayout w:type="fixed"/>
        <w:tblLook w:val="04A0" w:firstRow="1" w:lastRow="0" w:firstColumn="1" w:lastColumn="0" w:noHBand="0" w:noVBand="1"/>
      </w:tblPr>
      <w:tblGrid>
        <w:gridCol w:w="1410"/>
        <w:gridCol w:w="2276"/>
        <w:gridCol w:w="850"/>
        <w:gridCol w:w="851"/>
        <w:gridCol w:w="850"/>
        <w:gridCol w:w="1134"/>
        <w:gridCol w:w="1134"/>
        <w:gridCol w:w="1985"/>
      </w:tblGrid>
      <w:tr w:rsidR="001D2814" w:rsidRPr="00B93BAF" w14:paraId="009A78E6" w14:textId="31FFD70F" w:rsidTr="00B52D12">
        <w:trPr>
          <w:trHeight w:val="585"/>
          <w:tblHeader/>
        </w:trPr>
        <w:tc>
          <w:tcPr>
            <w:tcW w:w="1410" w:type="dxa"/>
            <w:vMerge w:val="restart"/>
            <w:tcBorders>
              <w:top w:val="single" w:sz="4" w:space="0" w:color="auto"/>
              <w:left w:val="single" w:sz="4" w:space="0" w:color="auto"/>
              <w:bottom w:val="single" w:sz="4" w:space="0" w:color="auto"/>
              <w:right w:val="single" w:sz="4" w:space="0" w:color="auto"/>
            </w:tcBorders>
            <w:shd w:val="clear" w:color="auto" w:fill="DBE5F1"/>
            <w:hideMark/>
          </w:tcPr>
          <w:p w14:paraId="4C79D673"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Stebėsenos rodiklio kodas</w:t>
            </w:r>
          </w:p>
        </w:tc>
        <w:tc>
          <w:tcPr>
            <w:tcW w:w="2276" w:type="dxa"/>
            <w:vMerge w:val="restart"/>
            <w:tcBorders>
              <w:top w:val="single" w:sz="4" w:space="0" w:color="auto"/>
              <w:left w:val="single" w:sz="4" w:space="0" w:color="auto"/>
              <w:bottom w:val="single" w:sz="4" w:space="0" w:color="auto"/>
              <w:right w:val="single" w:sz="4" w:space="0" w:color="auto"/>
            </w:tcBorders>
            <w:shd w:val="clear" w:color="auto" w:fill="DBE5F1"/>
            <w:hideMark/>
          </w:tcPr>
          <w:p w14:paraId="7924D1E4"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Stebėsenos rodiklio pavadinimas (matavimo vnt.)</w:t>
            </w:r>
          </w:p>
        </w:tc>
        <w:tc>
          <w:tcPr>
            <w:tcW w:w="2551" w:type="dxa"/>
            <w:gridSpan w:val="3"/>
            <w:tcBorders>
              <w:top w:val="single" w:sz="4" w:space="0" w:color="auto"/>
              <w:left w:val="nil"/>
              <w:bottom w:val="single" w:sz="4" w:space="0" w:color="auto"/>
              <w:right w:val="single" w:sz="4" w:space="0" w:color="auto"/>
            </w:tcBorders>
            <w:shd w:val="clear" w:color="auto" w:fill="DBE5F1"/>
            <w:hideMark/>
          </w:tcPr>
          <w:p w14:paraId="1495090C"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Siektinos stebėsenos rodiklių reikšmės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cPr>
          <w:p w14:paraId="3488D685" w14:textId="1976C74F"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cs="Times New Roman"/>
                <w:b/>
                <w:bCs/>
                <w:sz w:val="20"/>
                <w:szCs w:val="20"/>
              </w:rPr>
              <w:t>Stebėsenos rodiklio reikšmė ataskaitiniais metais</w:t>
            </w:r>
            <w:r w:rsidR="00E0409B">
              <w:rPr>
                <w:rFonts w:cs="Times New Roman"/>
                <w:b/>
                <w:bCs/>
                <w:sz w:val="20"/>
                <w:szCs w:val="20"/>
              </w:rPr>
              <w:t xml:space="preserve"> (2025)</w:t>
            </w:r>
          </w:p>
        </w:tc>
        <w:tc>
          <w:tcPr>
            <w:tcW w:w="1134" w:type="dxa"/>
            <w:tcBorders>
              <w:top w:val="single" w:sz="4" w:space="0" w:color="auto"/>
              <w:left w:val="single" w:sz="4" w:space="0" w:color="auto"/>
              <w:right w:val="single" w:sz="4" w:space="0" w:color="auto"/>
            </w:tcBorders>
            <w:shd w:val="clear" w:color="auto" w:fill="DBE5F1"/>
          </w:tcPr>
          <w:p w14:paraId="342F7F4C" w14:textId="6827748F" w:rsidR="001D2814" w:rsidRPr="00B93BAF" w:rsidRDefault="001D2814" w:rsidP="00B93BAF">
            <w:pPr>
              <w:spacing w:after="0" w:line="240" w:lineRule="auto"/>
              <w:jc w:val="center"/>
              <w:rPr>
                <w:rFonts w:cs="Times New Roman"/>
                <w:b/>
                <w:bCs/>
                <w:sz w:val="20"/>
                <w:szCs w:val="20"/>
              </w:rPr>
            </w:pPr>
            <w:r w:rsidRPr="00830CAC">
              <w:rPr>
                <w:rFonts w:cs="Times New Roman"/>
                <w:b/>
                <w:bCs/>
                <w:sz w:val="20"/>
                <w:szCs w:val="20"/>
              </w:rPr>
              <w:t>Panaudoti asignavimai</w:t>
            </w:r>
          </w:p>
        </w:tc>
        <w:tc>
          <w:tcPr>
            <w:tcW w:w="1985" w:type="dxa"/>
            <w:vMerge w:val="restart"/>
            <w:tcBorders>
              <w:top w:val="single" w:sz="4" w:space="0" w:color="auto"/>
              <w:left w:val="single" w:sz="4" w:space="0" w:color="auto"/>
              <w:right w:val="single" w:sz="4" w:space="0" w:color="auto"/>
            </w:tcBorders>
            <w:shd w:val="clear" w:color="auto" w:fill="DBE5F1"/>
          </w:tcPr>
          <w:p w14:paraId="3EEA357D" w14:textId="3E35E218"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cs="Times New Roman"/>
                <w:b/>
                <w:bCs/>
                <w:sz w:val="20"/>
                <w:szCs w:val="20"/>
              </w:rPr>
              <w:t>Paaiškinimas</w:t>
            </w:r>
          </w:p>
        </w:tc>
      </w:tr>
      <w:tr w:rsidR="00363144" w:rsidRPr="00B93BAF" w14:paraId="224DAEC2" w14:textId="3A12CA7C" w:rsidTr="00B52D12">
        <w:trPr>
          <w:trHeight w:val="739"/>
          <w:tblHeader/>
        </w:trPr>
        <w:tc>
          <w:tcPr>
            <w:tcW w:w="1410" w:type="dxa"/>
            <w:vMerge/>
            <w:tcBorders>
              <w:top w:val="single" w:sz="4" w:space="0" w:color="auto"/>
              <w:left w:val="single" w:sz="4" w:space="0" w:color="auto"/>
              <w:bottom w:val="single" w:sz="4" w:space="0" w:color="auto"/>
              <w:right w:val="single" w:sz="4" w:space="0" w:color="auto"/>
            </w:tcBorders>
            <w:hideMark/>
          </w:tcPr>
          <w:p w14:paraId="411CB518" w14:textId="77777777" w:rsidR="001D2814" w:rsidRPr="00B93BAF" w:rsidRDefault="001D2814" w:rsidP="00B93BAF">
            <w:pPr>
              <w:spacing w:after="0" w:line="240" w:lineRule="auto"/>
              <w:rPr>
                <w:rFonts w:eastAsia="Times New Roman" w:cs="Times New Roman"/>
                <w:b/>
                <w:bCs/>
                <w:color w:val="000000"/>
                <w:sz w:val="20"/>
                <w:szCs w:val="20"/>
                <w:lang w:eastAsia="lt-LT"/>
              </w:rPr>
            </w:pPr>
          </w:p>
        </w:tc>
        <w:tc>
          <w:tcPr>
            <w:tcW w:w="2276" w:type="dxa"/>
            <w:vMerge/>
            <w:tcBorders>
              <w:top w:val="single" w:sz="4" w:space="0" w:color="auto"/>
              <w:left w:val="single" w:sz="4" w:space="0" w:color="auto"/>
              <w:bottom w:val="single" w:sz="4" w:space="0" w:color="auto"/>
              <w:right w:val="single" w:sz="4" w:space="0" w:color="auto"/>
            </w:tcBorders>
            <w:hideMark/>
          </w:tcPr>
          <w:p w14:paraId="055C33A3" w14:textId="77777777" w:rsidR="001D2814" w:rsidRPr="00B93BAF" w:rsidRDefault="001D2814" w:rsidP="00B93BAF">
            <w:pPr>
              <w:spacing w:after="0" w:line="240" w:lineRule="auto"/>
              <w:rPr>
                <w:rFonts w:eastAsia="Times New Roman" w:cs="Times New Roman"/>
                <w:b/>
                <w:bCs/>
                <w:color w:val="000000"/>
                <w:sz w:val="20"/>
                <w:szCs w:val="20"/>
                <w:lang w:eastAsia="lt-LT"/>
              </w:rPr>
            </w:pPr>
          </w:p>
        </w:tc>
        <w:tc>
          <w:tcPr>
            <w:tcW w:w="850" w:type="dxa"/>
            <w:tcBorders>
              <w:top w:val="nil"/>
              <w:left w:val="nil"/>
              <w:bottom w:val="single" w:sz="4" w:space="0" w:color="auto"/>
              <w:right w:val="single" w:sz="4" w:space="0" w:color="auto"/>
            </w:tcBorders>
            <w:shd w:val="clear" w:color="000000" w:fill="DBE5F1"/>
            <w:hideMark/>
          </w:tcPr>
          <w:p w14:paraId="3D35B1F5" w14:textId="4F8129FD"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Pr="00B93BAF">
              <w:rPr>
                <w:rFonts w:eastAsia="Times New Roman" w:cs="Times New Roman"/>
                <w:b/>
                <w:bCs/>
                <w:color w:val="000000"/>
                <w:sz w:val="20"/>
                <w:szCs w:val="20"/>
                <w:lang w:eastAsia="lt-LT"/>
              </w:rPr>
              <w:t xml:space="preserve"> m.</w:t>
            </w:r>
          </w:p>
        </w:tc>
        <w:tc>
          <w:tcPr>
            <w:tcW w:w="851" w:type="dxa"/>
            <w:tcBorders>
              <w:top w:val="nil"/>
              <w:left w:val="nil"/>
              <w:bottom w:val="single" w:sz="4" w:space="0" w:color="auto"/>
              <w:right w:val="single" w:sz="4" w:space="0" w:color="auto"/>
            </w:tcBorders>
            <w:shd w:val="clear" w:color="000000" w:fill="DBE5F1"/>
            <w:hideMark/>
          </w:tcPr>
          <w:p w14:paraId="4FF8D141" w14:textId="6759BB78"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2026</w:t>
            </w:r>
            <w:r w:rsidRPr="00B93BAF">
              <w:rPr>
                <w:rFonts w:eastAsia="Times New Roman" w:cs="Times New Roman"/>
                <w:b/>
                <w:bCs/>
                <w:color w:val="000000"/>
                <w:sz w:val="20"/>
                <w:szCs w:val="20"/>
                <w:lang w:eastAsia="lt-LT"/>
              </w:rPr>
              <w:t xml:space="preserve"> m.</w:t>
            </w:r>
          </w:p>
        </w:tc>
        <w:tc>
          <w:tcPr>
            <w:tcW w:w="850" w:type="dxa"/>
            <w:tcBorders>
              <w:top w:val="nil"/>
              <w:left w:val="nil"/>
              <w:bottom w:val="single" w:sz="4" w:space="0" w:color="auto"/>
              <w:right w:val="single" w:sz="4" w:space="0" w:color="auto"/>
            </w:tcBorders>
            <w:shd w:val="clear" w:color="000000" w:fill="DBE5F1"/>
            <w:hideMark/>
          </w:tcPr>
          <w:p w14:paraId="17808EDF" w14:textId="73299FB7"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2027</w:t>
            </w:r>
            <w:r w:rsidRPr="00B93BAF">
              <w:rPr>
                <w:rFonts w:eastAsia="Times New Roman" w:cs="Times New Roman"/>
                <w:b/>
                <w:bCs/>
                <w:color w:val="000000"/>
                <w:sz w:val="20"/>
                <w:szCs w:val="20"/>
                <w:lang w:eastAsia="lt-LT"/>
              </w:rPr>
              <w:t xml:space="preserve"> m.</w:t>
            </w:r>
          </w:p>
        </w:tc>
        <w:tc>
          <w:tcPr>
            <w:tcW w:w="1134" w:type="dxa"/>
            <w:vMerge/>
            <w:tcBorders>
              <w:top w:val="single" w:sz="4" w:space="0" w:color="auto"/>
              <w:left w:val="single" w:sz="4" w:space="0" w:color="auto"/>
              <w:bottom w:val="single" w:sz="4" w:space="0" w:color="auto"/>
              <w:right w:val="single" w:sz="4" w:space="0" w:color="auto"/>
            </w:tcBorders>
          </w:tcPr>
          <w:p w14:paraId="39F5B5D6" w14:textId="77777777" w:rsidR="001D2814" w:rsidRPr="00B93BAF" w:rsidRDefault="001D2814" w:rsidP="00B93BAF">
            <w:pPr>
              <w:spacing w:after="0" w:line="240" w:lineRule="auto"/>
              <w:rPr>
                <w:rFonts w:eastAsia="Times New Roman" w:cs="Times New Roman"/>
                <w:b/>
                <w:bCs/>
                <w:color w:val="000000"/>
                <w:sz w:val="20"/>
                <w:szCs w:val="20"/>
                <w:lang w:eastAsia="lt-LT"/>
              </w:rPr>
            </w:pPr>
          </w:p>
        </w:tc>
        <w:tc>
          <w:tcPr>
            <w:tcW w:w="1134" w:type="dxa"/>
            <w:tcBorders>
              <w:left w:val="single" w:sz="4" w:space="0" w:color="auto"/>
              <w:bottom w:val="single" w:sz="4" w:space="0" w:color="auto"/>
              <w:right w:val="single" w:sz="4" w:space="0" w:color="auto"/>
            </w:tcBorders>
            <w:shd w:val="clear" w:color="auto" w:fill="DBE5F1"/>
          </w:tcPr>
          <w:p w14:paraId="54F14581" w14:textId="77777777" w:rsidR="001D2814" w:rsidRPr="00B93BAF" w:rsidRDefault="001D2814" w:rsidP="00B93BAF">
            <w:pPr>
              <w:spacing w:after="0" w:line="240" w:lineRule="auto"/>
              <w:rPr>
                <w:rFonts w:eastAsia="Times New Roman" w:cs="Times New Roman"/>
                <w:b/>
                <w:bCs/>
                <w:color w:val="000000"/>
                <w:sz w:val="20"/>
                <w:szCs w:val="20"/>
                <w:lang w:eastAsia="lt-LT"/>
              </w:rPr>
            </w:pPr>
          </w:p>
        </w:tc>
        <w:tc>
          <w:tcPr>
            <w:tcW w:w="1985" w:type="dxa"/>
            <w:vMerge/>
            <w:tcBorders>
              <w:left w:val="single" w:sz="4" w:space="0" w:color="auto"/>
              <w:bottom w:val="single" w:sz="4" w:space="0" w:color="auto"/>
              <w:right w:val="single" w:sz="4" w:space="0" w:color="auto"/>
            </w:tcBorders>
          </w:tcPr>
          <w:p w14:paraId="7DEEDB39" w14:textId="1D335284" w:rsidR="001D2814" w:rsidRPr="00B93BAF" w:rsidRDefault="001D2814" w:rsidP="00B93BAF">
            <w:pPr>
              <w:spacing w:after="0" w:line="240" w:lineRule="auto"/>
              <w:rPr>
                <w:rFonts w:eastAsia="Times New Roman" w:cs="Times New Roman"/>
                <w:b/>
                <w:bCs/>
                <w:color w:val="000000"/>
                <w:sz w:val="20"/>
                <w:szCs w:val="20"/>
                <w:lang w:eastAsia="lt-LT"/>
              </w:rPr>
            </w:pPr>
          </w:p>
        </w:tc>
      </w:tr>
      <w:tr w:rsidR="00363144" w:rsidRPr="00B93BAF" w14:paraId="4ADAC758" w14:textId="4F5D144A" w:rsidTr="00B52D12">
        <w:trPr>
          <w:trHeight w:val="285"/>
          <w:tblHeader/>
        </w:trPr>
        <w:tc>
          <w:tcPr>
            <w:tcW w:w="1410" w:type="dxa"/>
            <w:tcBorders>
              <w:top w:val="nil"/>
              <w:left w:val="single" w:sz="4" w:space="0" w:color="auto"/>
              <w:bottom w:val="single" w:sz="4" w:space="0" w:color="auto"/>
              <w:right w:val="single" w:sz="4" w:space="0" w:color="auto"/>
            </w:tcBorders>
            <w:shd w:val="clear" w:color="000000" w:fill="DBE5F1"/>
            <w:hideMark/>
          </w:tcPr>
          <w:p w14:paraId="1935FE0E"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1</w:t>
            </w:r>
          </w:p>
        </w:tc>
        <w:tc>
          <w:tcPr>
            <w:tcW w:w="2276" w:type="dxa"/>
            <w:tcBorders>
              <w:top w:val="nil"/>
              <w:left w:val="nil"/>
              <w:bottom w:val="single" w:sz="4" w:space="0" w:color="auto"/>
              <w:right w:val="single" w:sz="4" w:space="0" w:color="auto"/>
            </w:tcBorders>
            <w:shd w:val="clear" w:color="000000" w:fill="DBE5F1"/>
            <w:hideMark/>
          </w:tcPr>
          <w:p w14:paraId="47600DB1"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2</w:t>
            </w:r>
          </w:p>
        </w:tc>
        <w:tc>
          <w:tcPr>
            <w:tcW w:w="850" w:type="dxa"/>
            <w:tcBorders>
              <w:top w:val="nil"/>
              <w:left w:val="nil"/>
              <w:bottom w:val="single" w:sz="4" w:space="0" w:color="auto"/>
              <w:right w:val="single" w:sz="4" w:space="0" w:color="auto"/>
            </w:tcBorders>
            <w:shd w:val="clear" w:color="000000" w:fill="DBE5F1"/>
            <w:hideMark/>
          </w:tcPr>
          <w:p w14:paraId="4AFA1864" w14:textId="21484C77"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51" w:type="dxa"/>
            <w:tcBorders>
              <w:top w:val="nil"/>
              <w:left w:val="nil"/>
              <w:bottom w:val="single" w:sz="4" w:space="0" w:color="auto"/>
              <w:right w:val="single" w:sz="4" w:space="0" w:color="auto"/>
            </w:tcBorders>
            <w:shd w:val="clear" w:color="000000" w:fill="DBE5F1"/>
            <w:hideMark/>
          </w:tcPr>
          <w:p w14:paraId="77868D0A" w14:textId="37935448"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850" w:type="dxa"/>
            <w:tcBorders>
              <w:top w:val="nil"/>
              <w:left w:val="nil"/>
              <w:bottom w:val="single" w:sz="4" w:space="0" w:color="auto"/>
              <w:right w:val="single" w:sz="4" w:space="0" w:color="auto"/>
            </w:tcBorders>
            <w:shd w:val="clear" w:color="000000" w:fill="DBE5F1"/>
            <w:hideMark/>
          </w:tcPr>
          <w:p w14:paraId="7FDDBB3B" w14:textId="09A927EE"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7864B759" w14:textId="3D3ECD6D"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1134" w:type="dxa"/>
            <w:tcBorders>
              <w:top w:val="single" w:sz="4" w:space="0" w:color="auto"/>
              <w:left w:val="nil"/>
              <w:bottom w:val="single" w:sz="4" w:space="0" w:color="auto"/>
              <w:right w:val="single" w:sz="4" w:space="0" w:color="auto"/>
            </w:tcBorders>
            <w:shd w:val="clear" w:color="000000" w:fill="DBE5F1"/>
          </w:tcPr>
          <w:p w14:paraId="08DEB023" w14:textId="4CAF7395" w:rsidR="001D2814"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1985" w:type="dxa"/>
            <w:tcBorders>
              <w:top w:val="nil"/>
              <w:left w:val="single" w:sz="4" w:space="0" w:color="auto"/>
              <w:bottom w:val="single" w:sz="4" w:space="0" w:color="auto"/>
              <w:right w:val="single" w:sz="4" w:space="0" w:color="auto"/>
            </w:tcBorders>
            <w:shd w:val="clear" w:color="000000" w:fill="DBE5F1"/>
          </w:tcPr>
          <w:p w14:paraId="40E03B04" w14:textId="3875551B" w:rsidR="001D2814" w:rsidRPr="00B93BAF" w:rsidRDefault="001D2814"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363144" w:rsidRPr="00B93BAF" w14:paraId="69117F6F" w14:textId="08C96218" w:rsidTr="00B52D12">
        <w:trPr>
          <w:trHeight w:val="585"/>
        </w:trPr>
        <w:tc>
          <w:tcPr>
            <w:tcW w:w="1410" w:type="dxa"/>
            <w:tcBorders>
              <w:top w:val="nil"/>
              <w:left w:val="single" w:sz="4" w:space="0" w:color="auto"/>
              <w:bottom w:val="single" w:sz="4" w:space="0" w:color="auto"/>
              <w:right w:val="single" w:sz="4" w:space="0" w:color="auto"/>
            </w:tcBorders>
            <w:shd w:val="clear" w:color="000000" w:fill="CCFFCC"/>
            <w:hideMark/>
          </w:tcPr>
          <w:p w14:paraId="4D85E4BE"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t>002-01-04</w:t>
            </w:r>
          </w:p>
        </w:tc>
        <w:tc>
          <w:tcPr>
            <w:tcW w:w="2276" w:type="dxa"/>
            <w:tcBorders>
              <w:top w:val="nil"/>
              <w:left w:val="nil"/>
              <w:bottom w:val="single" w:sz="4" w:space="0" w:color="auto"/>
              <w:right w:val="single" w:sz="4" w:space="0" w:color="auto"/>
            </w:tcBorders>
            <w:shd w:val="clear" w:color="000000" w:fill="CCFFCC"/>
            <w:hideMark/>
          </w:tcPr>
          <w:p w14:paraId="24A52A03"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Uždavinys: Sudaryti sąlygas neformaliojo vaikų ir suaugusiųjų švietimo programų vykdymui</w:t>
            </w:r>
          </w:p>
        </w:tc>
        <w:tc>
          <w:tcPr>
            <w:tcW w:w="850" w:type="dxa"/>
            <w:tcBorders>
              <w:top w:val="nil"/>
              <w:left w:val="nil"/>
              <w:bottom w:val="single" w:sz="4" w:space="0" w:color="auto"/>
              <w:right w:val="single" w:sz="4" w:space="0" w:color="auto"/>
            </w:tcBorders>
            <w:shd w:val="clear" w:color="000000" w:fill="CCFFCC"/>
            <w:hideMark/>
          </w:tcPr>
          <w:p w14:paraId="6F497886"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CCFFCC"/>
            <w:hideMark/>
          </w:tcPr>
          <w:p w14:paraId="70A198CC"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CCFFCC"/>
            <w:hideMark/>
          </w:tcPr>
          <w:p w14:paraId="026FCE83"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CCFFCC"/>
          </w:tcPr>
          <w:p w14:paraId="16522992" w14:textId="3D5CE236"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CCFFCC"/>
          </w:tcPr>
          <w:p w14:paraId="48778A0E"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CCFFCC"/>
          </w:tcPr>
          <w:p w14:paraId="30C4F2B5" w14:textId="003D3DC6"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0697AD95" w14:textId="0E9FE83E" w:rsidTr="00B52D12">
        <w:trPr>
          <w:trHeight w:val="852"/>
        </w:trPr>
        <w:tc>
          <w:tcPr>
            <w:tcW w:w="1410" w:type="dxa"/>
            <w:tcBorders>
              <w:top w:val="nil"/>
              <w:left w:val="single" w:sz="4" w:space="0" w:color="auto"/>
              <w:bottom w:val="single" w:sz="4" w:space="0" w:color="auto"/>
              <w:right w:val="single" w:sz="4" w:space="0" w:color="auto"/>
            </w:tcBorders>
            <w:shd w:val="clear" w:color="000000" w:fill="FFCCFF"/>
            <w:hideMark/>
          </w:tcPr>
          <w:p w14:paraId="5F52BB69"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lastRenderedPageBreak/>
              <w:t>E-002-01-04-01</w:t>
            </w:r>
          </w:p>
        </w:tc>
        <w:tc>
          <w:tcPr>
            <w:tcW w:w="2276" w:type="dxa"/>
            <w:tcBorders>
              <w:top w:val="nil"/>
              <w:left w:val="nil"/>
              <w:bottom w:val="single" w:sz="4" w:space="0" w:color="auto"/>
              <w:right w:val="single" w:sz="4" w:space="0" w:color="auto"/>
            </w:tcBorders>
            <w:shd w:val="clear" w:color="000000" w:fill="FFCCFF"/>
            <w:hideMark/>
          </w:tcPr>
          <w:p w14:paraId="03EC8F2E" w14:textId="03CCFB8B" w:rsidR="001D2814" w:rsidRPr="00B93BAF" w:rsidRDefault="00143065" w:rsidP="00143065">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Neformaliajame ugdyme dalyvaujančių suaugusiųjų skaičius (tūkst.asm.)</w:t>
            </w:r>
          </w:p>
        </w:tc>
        <w:tc>
          <w:tcPr>
            <w:tcW w:w="850" w:type="dxa"/>
            <w:tcBorders>
              <w:top w:val="nil"/>
              <w:left w:val="nil"/>
              <w:bottom w:val="single" w:sz="4" w:space="0" w:color="auto"/>
              <w:right w:val="single" w:sz="4" w:space="0" w:color="auto"/>
            </w:tcBorders>
            <w:shd w:val="clear" w:color="000000" w:fill="FFCCFF"/>
            <w:hideMark/>
          </w:tcPr>
          <w:p w14:paraId="253D77A2" w14:textId="08A14980" w:rsidR="001D2814" w:rsidRPr="00B93BAF" w:rsidRDefault="00143065"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851" w:type="dxa"/>
            <w:tcBorders>
              <w:top w:val="nil"/>
              <w:left w:val="nil"/>
              <w:bottom w:val="single" w:sz="4" w:space="0" w:color="auto"/>
              <w:right w:val="single" w:sz="4" w:space="0" w:color="auto"/>
            </w:tcBorders>
            <w:shd w:val="clear" w:color="000000" w:fill="FFCCFF"/>
            <w:hideMark/>
          </w:tcPr>
          <w:p w14:paraId="422343DD" w14:textId="4715188F" w:rsidR="001D2814" w:rsidRPr="00B93BAF" w:rsidRDefault="00143065"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4,1</w:t>
            </w:r>
          </w:p>
        </w:tc>
        <w:tc>
          <w:tcPr>
            <w:tcW w:w="850" w:type="dxa"/>
            <w:tcBorders>
              <w:top w:val="nil"/>
              <w:left w:val="nil"/>
              <w:bottom w:val="single" w:sz="4" w:space="0" w:color="auto"/>
              <w:right w:val="single" w:sz="4" w:space="0" w:color="auto"/>
            </w:tcBorders>
            <w:shd w:val="clear" w:color="000000" w:fill="FFCCFF"/>
            <w:hideMark/>
          </w:tcPr>
          <w:p w14:paraId="5DEF5019" w14:textId="3801B4AC" w:rsidR="001D2814" w:rsidRPr="00B93BAF" w:rsidRDefault="00143065"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4,15</w:t>
            </w:r>
          </w:p>
        </w:tc>
        <w:tc>
          <w:tcPr>
            <w:tcW w:w="1134" w:type="dxa"/>
            <w:tcBorders>
              <w:top w:val="nil"/>
              <w:left w:val="nil"/>
              <w:bottom w:val="single" w:sz="4" w:space="0" w:color="auto"/>
              <w:right w:val="single" w:sz="4" w:space="0" w:color="auto"/>
            </w:tcBorders>
            <w:shd w:val="clear" w:color="000000" w:fill="FFCCFF"/>
          </w:tcPr>
          <w:p w14:paraId="40E0AE9E" w14:textId="4566C274" w:rsidR="001D2814" w:rsidRPr="00A2394F" w:rsidRDefault="0087378B" w:rsidP="00B93BAF">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4</w:t>
            </w:r>
          </w:p>
        </w:tc>
        <w:tc>
          <w:tcPr>
            <w:tcW w:w="1134" w:type="dxa"/>
            <w:tcBorders>
              <w:top w:val="single" w:sz="4" w:space="0" w:color="auto"/>
              <w:left w:val="nil"/>
              <w:bottom w:val="single" w:sz="4" w:space="0" w:color="auto"/>
              <w:right w:val="single" w:sz="4" w:space="0" w:color="auto"/>
            </w:tcBorders>
            <w:shd w:val="clear" w:color="000000" w:fill="FFCCFF"/>
          </w:tcPr>
          <w:p w14:paraId="43089683" w14:textId="77777777" w:rsidR="001D2814" w:rsidRPr="00FE7261" w:rsidRDefault="001D2814" w:rsidP="00C63F4C">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279D47E0" w14:textId="3AC579B4" w:rsidR="001D2814" w:rsidRPr="00FE7261" w:rsidRDefault="001D2814" w:rsidP="00C63F4C">
            <w:pPr>
              <w:spacing w:after="0" w:line="240" w:lineRule="auto"/>
              <w:rPr>
                <w:rFonts w:eastAsia="Times New Roman" w:cs="Times New Roman"/>
                <w:b/>
                <w:color w:val="000000"/>
                <w:sz w:val="20"/>
                <w:szCs w:val="20"/>
                <w:lang w:eastAsia="lt-LT"/>
              </w:rPr>
            </w:pPr>
          </w:p>
        </w:tc>
      </w:tr>
      <w:tr w:rsidR="00363144" w:rsidRPr="00B93BAF" w14:paraId="537C597B" w14:textId="57DB1C70" w:rsidTr="00B52D12">
        <w:trPr>
          <w:trHeight w:val="585"/>
        </w:trPr>
        <w:tc>
          <w:tcPr>
            <w:tcW w:w="1410" w:type="dxa"/>
            <w:tcBorders>
              <w:top w:val="nil"/>
              <w:left w:val="single" w:sz="4" w:space="0" w:color="auto"/>
              <w:bottom w:val="single" w:sz="4" w:space="0" w:color="auto"/>
              <w:right w:val="single" w:sz="4" w:space="0" w:color="auto"/>
            </w:tcBorders>
            <w:shd w:val="clear" w:color="000000" w:fill="FFCCFF"/>
            <w:hideMark/>
          </w:tcPr>
          <w:p w14:paraId="03EAD9DD"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E-002-01-04-02</w:t>
            </w:r>
          </w:p>
        </w:tc>
        <w:tc>
          <w:tcPr>
            <w:tcW w:w="2276" w:type="dxa"/>
            <w:tcBorders>
              <w:top w:val="nil"/>
              <w:left w:val="nil"/>
              <w:bottom w:val="single" w:sz="4" w:space="0" w:color="auto"/>
              <w:right w:val="single" w:sz="4" w:space="0" w:color="auto"/>
            </w:tcBorders>
            <w:shd w:val="clear" w:color="000000" w:fill="FFCCFF"/>
            <w:hideMark/>
          </w:tcPr>
          <w:p w14:paraId="63B4B79E"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Neformaliame ugdyme dalyvaujančių mokinių dalis**</w:t>
            </w:r>
          </w:p>
        </w:tc>
        <w:tc>
          <w:tcPr>
            <w:tcW w:w="850" w:type="dxa"/>
            <w:tcBorders>
              <w:top w:val="nil"/>
              <w:left w:val="nil"/>
              <w:bottom w:val="single" w:sz="4" w:space="0" w:color="auto"/>
              <w:right w:val="single" w:sz="4" w:space="0" w:color="auto"/>
            </w:tcBorders>
            <w:shd w:val="clear" w:color="000000" w:fill="FFCCFF"/>
            <w:hideMark/>
          </w:tcPr>
          <w:p w14:paraId="26F51B6A" w14:textId="7C28FE63" w:rsidR="001D2814" w:rsidRPr="00B93BAF" w:rsidRDefault="00143065"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78,3</w:t>
            </w:r>
          </w:p>
        </w:tc>
        <w:tc>
          <w:tcPr>
            <w:tcW w:w="851" w:type="dxa"/>
            <w:tcBorders>
              <w:top w:val="nil"/>
              <w:left w:val="nil"/>
              <w:bottom w:val="single" w:sz="4" w:space="0" w:color="auto"/>
              <w:right w:val="single" w:sz="4" w:space="0" w:color="auto"/>
            </w:tcBorders>
            <w:shd w:val="clear" w:color="000000" w:fill="FFCCFF"/>
            <w:hideMark/>
          </w:tcPr>
          <w:p w14:paraId="24298461" w14:textId="6530E185" w:rsidR="001D2814" w:rsidRPr="00B93BAF" w:rsidRDefault="00143065"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79</w:t>
            </w:r>
          </w:p>
        </w:tc>
        <w:tc>
          <w:tcPr>
            <w:tcW w:w="850" w:type="dxa"/>
            <w:tcBorders>
              <w:top w:val="nil"/>
              <w:left w:val="nil"/>
              <w:bottom w:val="single" w:sz="4" w:space="0" w:color="auto"/>
              <w:right w:val="single" w:sz="4" w:space="0" w:color="auto"/>
            </w:tcBorders>
            <w:shd w:val="clear" w:color="000000" w:fill="FFCCFF"/>
            <w:hideMark/>
          </w:tcPr>
          <w:p w14:paraId="67C85307" w14:textId="5D486BB2" w:rsidR="001D2814" w:rsidRPr="00B93BAF" w:rsidRDefault="00143065"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80</w:t>
            </w:r>
          </w:p>
        </w:tc>
        <w:tc>
          <w:tcPr>
            <w:tcW w:w="1134" w:type="dxa"/>
            <w:tcBorders>
              <w:top w:val="nil"/>
              <w:left w:val="nil"/>
              <w:bottom w:val="single" w:sz="4" w:space="0" w:color="auto"/>
              <w:right w:val="single" w:sz="4" w:space="0" w:color="auto"/>
            </w:tcBorders>
            <w:shd w:val="clear" w:color="000000" w:fill="FFCCFF"/>
            <w:hideMark/>
          </w:tcPr>
          <w:p w14:paraId="0B2632ED" w14:textId="123EAC51" w:rsidR="001D2814" w:rsidRPr="00B93BAF" w:rsidRDefault="0087378B" w:rsidP="00C63F4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78</w:t>
            </w:r>
          </w:p>
        </w:tc>
        <w:tc>
          <w:tcPr>
            <w:tcW w:w="1134" w:type="dxa"/>
            <w:tcBorders>
              <w:top w:val="single" w:sz="4" w:space="0" w:color="auto"/>
              <w:left w:val="nil"/>
              <w:bottom w:val="single" w:sz="4" w:space="0" w:color="auto"/>
              <w:right w:val="single" w:sz="4" w:space="0" w:color="auto"/>
            </w:tcBorders>
            <w:shd w:val="clear" w:color="000000" w:fill="FFCCFF"/>
          </w:tcPr>
          <w:p w14:paraId="296E70BB" w14:textId="77777777" w:rsidR="001D2814" w:rsidRDefault="001D2814" w:rsidP="000530FF">
            <w:pPr>
              <w:spacing w:after="0" w:line="240" w:lineRule="auto"/>
              <w:rPr>
                <w:rFonts w:eastAsia="Times New Roman" w:cs="Times New Roman"/>
                <w:b/>
                <w:bCs/>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0BDEDA25" w14:textId="6020F8B3" w:rsidR="001D2814" w:rsidRPr="00B93BAF" w:rsidRDefault="001D2814" w:rsidP="000530FF">
            <w:pPr>
              <w:spacing w:after="0" w:line="240" w:lineRule="auto"/>
              <w:rPr>
                <w:rFonts w:eastAsia="Times New Roman" w:cs="Times New Roman"/>
                <w:b/>
                <w:bCs/>
                <w:color w:val="000000"/>
                <w:sz w:val="20"/>
                <w:szCs w:val="20"/>
                <w:lang w:eastAsia="lt-LT"/>
              </w:rPr>
            </w:pPr>
          </w:p>
        </w:tc>
      </w:tr>
      <w:tr w:rsidR="00363144" w:rsidRPr="00B93BAF" w14:paraId="587D07E3" w14:textId="4EAB2248"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3DD1E3B8"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002-01-04-02</w:t>
            </w:r>
          </w:p>
        </w:tc>
        <w:tc>
          <w:tcPr>
            <w:tcW w:w="2276" w:type="dxa"/>
            <w:tcBorders>
              <w:top w:val="nil"/>
              <w:left w:val="nil"/>
              <w:bottom w:val="single" w:sz="4" w:space="0" w:color="auto"/>
              <w:right w:val="single" w:sz="4" w:space="0" w:color="auto"/>
            </w:tcBorders>
            <w:shd w:val="clear" w:color="000000" w:fill="FFFFCC"/>
            <w:hideMark/>
          </w:tcPr>
          <w:p w14:paraId="3819E22F"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Priemonė: Neformalusis švietimas</w:t>
            </w:r>
          </w:p>
        </w:tc>
        <w:tc>
          <w:tcPr>
            <w:tcW w:w="850" w:type="dxa"/>
            <w:tcBorders>
              <w:top w:val="nil"/>
              <w:left w:val="nil"/>
              <w:bottom w:val="single" w:sz="4" w:space="0" w:color="auto"/>
              <w:right w:val="single" w:sz="4" w:space="0" w:color="auto"/>
            </w:tcBorders>
            <w:shd w:val="clear" w:color="000000" w:fill="FFFFCC"/>
            <w:hideMark/>
          </w:tcPr>
          <w:p w14:paraId="540704D5"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2C513E77"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43D621F6"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tcPr>
          <w:p w14:paraId="08E1C631" w14:textId="0816C23C"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5A7A4AAA" w14:textId="36857CFE"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191,79</w:t>
            </w:r>
          </w:p>
        </w:tc>
        <w:tc>
          <w:tcPr>
            <w:tcW w:w="1985" w:type="dxa"/>
            <w:tcBorders>
              <w:top w:val="nil"/>
              <w:left w:val="single" w:sz="4" w:space="0" w:color="auto"/>
              <w:bottom w:val="single" w:sz="4" w:space="0" w:color="auto"/>
              <w:right w:val="single" w:sz="4" w:space="0" w:color="auto"/>
            </w:tcBorders>
            <w:shd w:val="clear" w:color="000000" w:fill="FFFFCC"/>
          </w:tcPr>
          <w:p w14:paraId="164F092A" w14:textId="22921D49"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61ECE993" w14:textId="711F3E09" w:rsidTr="00B52D12">
        <w:trPr>
          <w:trHeight w:val="585"/>
        </w:trPr>
        <w:tc>
          <w:tcPr>
            <w:tcW w:w="1410" w:type="dxa"/>
            <w:tcBorders>
              <w:top w:val="nil"/>
              <w:left w:val="single" w:sz="4" w:space="0" w:color="auto"/>
              <w:bottom w:val="single" w:sz="4" w:space="0" w:color="auto"/>
              <w:right w:val="single" w:sz="4" w:space="0" w:color="auto"/>
            </w:tcBorders>
            <w:hideMark/>
          </w:tcPr>
          <w:p w14:paraId="4FA4713F"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P-002-01-04-02-01</w:t>
            </w:r>
          </w:p>
        </w:tc>
        <w:tc>
          <w:tcPr>
            <w:tcW w:w="2276" w:type="dxa"/>
            <w:tcBorders>
              <w:top w:val="nil"/>
              <w:left w:val="nil"/>
              <w:bottom w:val="single" w:sz="4" w:space="0" w:color="auto"/>
              <w:right w:val="single" w:sz="4" w:space="0" w:color="auto"/>
            </w:tcBorders>
            <w:hideMark/>
          </w:tcPr>
          <w:p w14:paraId="7299594C"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Vykdomų neformaliojo švietimo programų skaičius</w:t>
            </w:r>
          </w:p>
        </w:tc>
        <w:tc>
          <w:tcPr>
            <w:tcW w:w="850" w:type="dxa"/>
            <w:tcBorders>
              <w:top w:val="nil"/>
              <w:left w:val="nil"/>
              <w:bottom w:val="single" w:sz="4" w:space="0" w:color="auto"/>
              <w:right w:val="single" w:sz="4" w:space="0" w:color="auto"/>
            </w:tcBorders>
            <w:hideMark/>
          </w:tcPr>
          <w:p w14:paraId="0003A988"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48</w:t>
            </w:r>
          </w:p>
        </w:tc>
        <w:tc>
          <w:tcPr>
            <w:tcW w:w="851" w:type="dxa"/>
            <w:tcBorders>
              <w:top w:val="nil"/>
              <w:left w:val="nil"/>
              <w:bottom w:val="single" w:sz="4" w:space="0" w:color="auto"/>
              <w:right w:val="single" w:sz="4" w:space="0" w:color="auto"/>
            </w:tcBorders>
            <w:hideMark/>
          </w:tcPr>
          <w:p w14:paraId="278B6FB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48</w:t>
            </w:r>
          </w:p>
        </w:tc>
        <w:tc>
          <w:tcPr>
            <w:tcW w:w="850" w:type="dxa"/>
            <w:tcBorders>
              <w:top w:val="nil"/>
              <w:left w:val="nil"/>
              <w:bottom w:val="single" w:sz="4" w:space="0" w:color="auto"/>
              <w:right w:val="single" w:sz="4" w:space="0" w:color="auto"/>
            </w:tcBorders>
            <w:hideMark/>
          </w:tcPr>
          <w:p w14:paraId="2B48B65D" w14:textId="24D7118D"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1134" w:type="dxa"/>
            <w:tcBorders>
              <w:top w:val="nil"/>
              <w:left w:val="nil"/>
              <w:bottom w:val="single" w:sz="4" w:space="0" w:color="auto"/>
              <w:right w:val="single" w:sz="4" w:space="0" w:color="auto"/>
            </w:tcBorders>
          </w:tcPr>
          <w:p w14:paraId="1F88E604" w14:textId="0965608B" w:rsidR="001D2814" w:rsidRPr="00B93BAF" w:rsidRDefault="0087378B"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45</w:t>
            </w:r>
          </w:p>
        </w:tc>
        <w:tc>
          <w:tcPr>
            <w:tcW w:w="1134" w:type="dxa"/>
            <w:tcBorders>
              <w:top w:val="single" w:sz="4" w:space="0" w:color="auto"/>
              <w:left w:val="nil"/>
              <w:bottom w:val="single" w:sz="4" w:space="0" w:color="auto"/>
              <w:right w:val="single" w:sz="4" w:space="0" w:color="auto"/>
            </w:tcBorders>
          </w:tcPr>
          <w:p w14:paraId="3526F0CB" w14:textId="77777777" w:rsidR="001D2814" w:rsidRPr="00EE402F" w:rsidRDefault="001D2814" w:rsidP="00C63F4C">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69BDECC" w14:textId="63D0DB9B" w:rsidR="001D2814" w:rsidRPr="00B93BAF" w:rsidRDefault="001D2814" w:rsidP="00C63F4C">
            <w:pPr>
              <w:spacing w:after="0" w:line="240" w:lineRule="auto"/>
              <w:rPr>
                <w:rFonts w:eastAsia="Times New Roman" w:cs="Times New Roman"/>
                <w:color w:val="000000"/>
                <w:sz w:val="20"/>
                <w:szCs w:val="20"/>
                <w:lang w:eastAsia="lt-LT"/>
              </w:rPr>
            </w:pPr>
          </w:p>
        </w:tc>
      </w:tr>
      <w:tr w:rsidR="00363144" w:rsidRPr="00B93BAF" w14:paraId="7D3301F0" w14:textId="34BF17F2" w:rsidTr="00B52D12">
        <w:trPr>
          <w:trHeight w:val="585"/>
        </w:trPr>
        <w:tc>
          <w:tcPr>
            <w:tcW w:w="1410" w:type="dxa"/>
            <w:tcBorders>
              <w:top w:val="nil"/>
              <w:left w:val="single" w:sz="4" w:space="0" w:color="auto"/>
              <w:bottom w:val="single" w:sz="4" w:space="0" w:color="auto"/>
              <w:right w:val="single" w:sz="4" w:space="0" w:color="auto"/>
            </w:tcBorders>
            <w:hideMark/>
          </w:tcPr>
          <w:p w14:paraId="58C9A4D9"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R-002-01-04-02-02</w:t>
            </w:r>
          </w:p>
        </w:tc>
        <w:tc>
          <w:tcPr>
            <w:tcW w:w="2276" w:type="dxa"/>
            <w:tcBorders>
              <w:top w:val="nil"/>
              <w:left w:val="nil"/>
              <w:bottom w:val="single" w:sz="4" w:space="0" w:color="auto"/>
              <w:right w:val="single" w:sz="4" w:space="0" w:color="auto"/>
            </w:tcBorders>
            <w:hideMark/>
          </w:tcPr>
          <w:p w14:paraId="4AC60554" w14:textId="1A64484F"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Mokinių, lankančių neformaliojo ugdymo už</w:t>
            </w:r>
            <w:r>
              <w:rPr>
                <w:rFonts w:eastAsia="Times New Roman" w:cs="Times New Roman"/>
                <w:color w:val="000000"/>
                <w:sz w:val="20"/>
                <w:szCs w:val="20"/>
                <w:lang w:eastAsia="lt-LT"/>
              </w:rPr>
              <w:t xml:space="preserve">siėmimus, </w:t>
            </w:r>
            <w:r w:rsidRPr="00B93BAF">
              <w:rPr>
                <w:rFonts w:eastAsia="Times New Roman" w:cs="Times New Roman"/>
                <w:color w:val="000000"/>
                <w:sz w:val="20"/>
                <w:szCs w:val="20"/>
                <w:lang w:eastAsia="lt-LT"/>
              </w:rPr>
              <w:t xml:space="preserve">skaičius </w:t>
            </w:r>
          </w:p>
        </w:tc>
        <w:tc>
          <w:tcPr>
            <w:tcW w:w="850" w:type="dxa"/>
            <w:tcBorders>
              <w:top w:val="nil"/>
              <w:left w:val="nil"/>
              <w:bottom w:val="single" w:sz="4" w:space="0" w:color="auto"/>
              <w:right w:val="single" w:sz="4" w:space="0" w:color="auto"/>
            </w:tcBorders>
            <w:hideMark/>
          </w:tcPr>
          <w:p w14:paraId="29C741F5" w14:textId="688F3F56"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2174</w:t>
            </w:r>
          </w:p>
        </w:tc>
        <w:tc>
          <w:tcPr>
            <w:tcW w:w="851" w:type="dxa"/>
            <w:tcBorders>
              <w:top w:val="nil"/>
              <w:left w:val="nil"/>
              <w:bottom w:val="single" w:sz="4" w:space="0" w:color="auto"/>
              <w:right w:val="single" w:sz="4" w:space="0" w:color="auto"/>
            </w:tcBorders>
            <w:hideMark/>
          </w:tcPr>
          <w:p w14:paraId="5C3A10B2" w14:textId="416ADD23"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2200</w:t>
            </w:r>
          </w:p>
        </w:tc>
        <w:tc>
          <w:tcPr>
            <w:tcW w:w="850" w:type="dxa"/>
            <w:tcBorders>
              <w:top w:val="nil"/>
              <w:left w:val="nil"/>
              <w:bottom w:val="single" w:sz="4" w:space="0" w:color="auto"/>
              <w:right w:val="single" w:sz="4" w:space="0" w:color="auto"/>
            </w:tcBorders>
            <w:hideMark/>
          </w:tcPr>
          <w:p w14:paraId="3A9F5B73" w14:textId="23E62FAC"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2200</w:t>
            </w:r>
          </w:p>
        </w:tc>
        <w:tc>
          <w:tcPr>
            <w:tcW w:w="1134" w:type="dxa"/>
            <w:tcBorders>
              <w:top w:val="nil"/>
              <w:left w:val="nil"/>
              <w:bottom w:val="single" w:sz="4" w:space="0" w:color="auto"/>
              <w:right w:val="single" w:sz="4" w:space="0" w:color="auto"/>
            </w:tcBorders>
          </w:tcPr>
          <w:p w14:paraId="0E841C01" w14:textId="7F751A5F" w:rsidR="001D2814" w:rsidRPr="00B93BAF" w:rsidRDefault="004A577E"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2190</w:t>
            </w:r>
          </w:p>
        </w:tc>
        <w:tc>
          <w:tcPr>
            <w:tcW w:w="1134" w:type="dxa"/>
            <w:tcBorders>
              <w:top w:val="single" w:sz="4" w:space="0" w:color="auto"/>
              <w:left w:val="nil"/>
              <w:bottom w:val="single" w:sz="4" w:space="0" w:color="auto"/>
              <w:right w:val="single" w:sz="4" w:space="0" w:color="auto"/>
            </w:tcBorders>
          </w:tcPr>
          <w:p w14:paraId="6E5ACA00"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22065E9B" w14:textId="4A81BD79"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10A30743" w14:textId="696822EB"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28DE6181"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002-01-04-03</w:t>
            </w:r>
          </w:p>
        </w:tc>
        <w:tc>
          <w:tcPr>
            <w:tcW w:w="2276" w:type="dxa"/>
            <w:tcBorders>
              <w:top w:val="nil"/>
              <w:left w:val="nil"/>
              <w:bottom w:val="single" w:sz="4" w:space="0" w:color="auto"/>
              <w:right w:val="single" w:sz="4" w:space="0" w:color="auto"/>
            </w:tcBorders>
            <w:shd w:val="clear" w:color="000000" w:fill="FFFFCC"/>
            <w:hideMark/>
          </w:tcPr>
          <w:p w14:paraId="764F5B84"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xml:space="preserve">Priemonė: Panevėžio rajono trečiojo amžiaus universiteto įkūrimas ir veiklos užtikrinimas </w:t>
            </w:r>
          </w:p>
        </w:tc>
        <w:tc>
          <w:tcPr>
            <w:tcW w:w="850" w:type="dxa"/>
            <w:tcBorders>
              <w:top w:val="nil"/>
              <w:left w:val="nil"/>
              <w:bottom w:val="single" w:sz="4" w:space="0" w:color="auto"/>
              <w:right w:val="single" w:sz="4" w:space="0" w:color="auto"/>
            </w:tcBorders>
            <w:shd w:val="clear" w:color="000000" w:fill="FFFFCC"/>
            <w:hideMark/>
          </w:tcPr>
          <w:p w14:paraId="5D76C5FF"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3096A8F8"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1EDD0A10"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tcPr>
          <w:p w14:paraId="20D7C4BB" w14:textId="132D2AD8"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3EE4DA77" w14:textId="3A18DC43"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15,0</w:t>
            </w:r>
          </w:p>
        </w:tc>
        <w:tc>
          <w:tcPr>
            <w:tcW w:w="1985" w:type="dxa"/>
            <w:tcBorders>
              <w:top w:val="nil"/>
              <w:left w:val="single" w:sz="4" w:space="0" w:color="auto"/>
              <w:bottom w:val="single" w:sz="4" w:space="0" w:color="auto"/>
              <w:right w:val="single" w:sz="4" w:space="0" w:color="auto"/>
            </w:tcBorders>
            <w:shd w:val="clear" w:color="000000" w:fill="FFFFCC"/>
          </w:tcPr>
          <w:p w14:paraId="5B107D91" w14:textId="2C046008"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1DC6B275" w14:textId="22AE089B" w:rsidTr="00B52D12">
        <w:trPr>
          <w:trHeight w:val="585"/>
        </w:trPr>
        <w:tc>
          <w:tcPr>
            <w:tcW w:w="1410" w:type="dxa"/>
            <w:tcBorders>
              <w:top w:val="nil"/>
              <w:left w:val="single" w:sz="4" w:space="0" w:color="auto"/>
              <w:bottom w:val="single" w:sz="4" w:space="0" w:color="auto"/>
              <w:right w:val="single" w:sz="4" w:space="0" w:color="auto"/>
            </w:tcBorders>
            <w:hideMark/>
          </w:tcPr>
          <w:p w14:paraId="595A5A33"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R-002-01-04-03-01</w:t>
            </w:r>
          </w:p>
        </w:tc>
        <w:tc>
          <w:tcPr>
            <w:tcW w:w="2276" w:type="dxa"/>
            <w:tcBorders>
              <w:top w:val="nil"/>
              <w:left w:val="nil"/>
              <w:bottom w:val="single" w:sz="4" w:space="0" w:color="auto"/>
              <w:right w:val="single" w:sz="4" w:space="0" w:color="auto"/>
            </w:tcBorders>
            <w:hideMark/>
          </w:tcPr>
          <w:p w14:paraId="7A432D97"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Asmenų, lankančių užsiėmimus, skaičius</w:t>
            </w:r>
          </w:p>
        </w:tc>
        <w:tc>
          <w:tcPr>
            <w:tcW w:w="850" w:type="dxa"/>
            <w:tcBorders>
              <w:top w:val="nil"/>
              <w:left w:val="nil"/>
              <w:bottom w:val="single" w:sz="4" w:space="0" w:color="auto"/>
              <w:right w:val="single" w:sz="4" w:space="0" w:color="auto"/>
            </w:tcBorders>
            <w:hideMark/>
          </w:tcPr>
          <w:p w14:paraId="7E38FC9A" w14:textId="0C0FC0AB"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802</w:t>
            </w:r>
          </w:p>
        </w:tc>
        <w:tc>
          <w:tcPr>
            <w:tcW w:w="851" w:type="dxa"/>
            <w:tcBorders>
              <w:top w:val="nil"/>
              <w:left w:val="nil"/>
              <w:bottom w:val="single" w:sz="4" w:space="0" w:color="auto"/>
              <w:right w:val="single" w:sz="4" w:space="0" w:color="auto"/>
            </w:tcBorders>
            <w:hideMark/>
          </w:tcPr>
          <w:p w14:paraId="6B3F9ECC" w14:textId="0D916F84"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805</w:t>
            </w:r>
          </w:p>
        </w:tc>
        <w:tc>
          <w:tcPr>
            <w:tcW w:w="850" w:type="dxa"/>
            <w:tcBorders>
              <w:top w:val="nil"/>
              <w:left w:val="nil"/>
              <w:bottom w:val="single" w:sz="4" w:space="0" w:color="auto"/>
              <w:right w:val="single" w:sz="4" w:space="0" w:color="auto"/>
            </w:tcBorders>
            <w:hideMark/>
          </w:tcPr>
          <w:p w14:paraId="02BBE5E2" w14:textId="31FED28F"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805</w:t>
            </w:r>
          </w:p>
        </w:tc>
        <w:tc>
          <w:tcPr>
            <w:tcW w:w="1134" w:type="dxa"/>
            <w:tcBorders>
              <w:top w:val="nil"/>
              <w:left w:val="nil"/>
              <w:bottom w:val="single" w:sz="4" w:space="0" w:color="auto"/>
              <w:right w:val="single" w:sz="4" w:space="0" w:color="auto"/>
            </w:tcBorders>
            <w:hideMark/>
          </w:tcPr>
          <w:p w14:paraId="7D6EC69F" w14:textId="337A3370" w:rsidR="001D2814" w:rsidRPr="00B93BAF" w:rsidRDefault="0087378B" w:rsidP="00C63F4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786</w:t>
            </w:r>
          </w:p>
        </w:tc>
        <w:tc>
          <w:tcPr>
            <w:tcW w:w="1134" w:type="dxa"/>
            <w:tcBorders>
              <w:top w:val="single" w:sz="4" w:space="0" w:color="auto"/>
              <w:left w:val="nil"/>
              <w:bottom w:val="single" w:sz="4" w:space="0" w:color="auto"/>
              <w:right w:val="single" w:sz="4" w:space="0" w:color="auto"/>
            </w:tcBorders>
          </w:tcPr>
          <w:p w14:paraId="7CBF8483"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098CEF7D" w14:textId="6C9DCC9D"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0EE3AC29" w14:textId="7ECC4554" w:rsidTr="00B52D12">
        <w:trPr>
          <w:trHeight w:val="879"/>
        </w:trPr>
        <w:tc>
          <w:tcPr>
            <w:tcW w:w="1410" w:type="dxa"/>
            <w:tcBorders>
              <w:top w:val="nil"/>
              <w:left w:val="single" w:sz="4" w:space="0" w:color="auto"/>
              <w:bottom w:val="single" w:sz="4" w:space="0" w:color="auto"/>
              <w:right w:val="single" w:sz="4" w:space="0" w:color="auto"/>
            </w:tcBorders>
            <w:shd w:val="clear" w:color="000000" w:fill="CCFFCC"/>
            <w:hideMark/>
          </w:tcPr>
          <w:p w14:paraId="6AB90440"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t xml:space="preserve">002-01-05  </w:t>
            </w:r>
          </w:p>
        </w:tc>
        <w:tc>
          <w:tcPr>
            <w:tcW w:w="2276" w:type="dxa"/>
            <w:tcBorders>
              <w:top w:val="nil"/>
              <w:left w:val="nil"/>
              <w:bottom w:val="single" w:sz="4" w:space="0" w:color="auto"/>
              <w:right w:val="single" w:sz="4" w:space="0" w:color="auto"/>
            </w:tcBorders>
            <w:shd w:val="clear" w:color="000000" w:fill="CCFFCC"/>
            <w:hideMark/>
          </w:tcPr>
          <w:p w14:paraId="56E4EB9B"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xml:space="preserve">Uždavinys: Sudaryti sąlygas vaikui, mokiniui, mokytojui gauti visapusišką pagalbą ugdymo proceso kokybės gerinimui </w:t>
            </w:r>
          </w:p>
        </w:tc>
        <w:tc>
          <w:tcPr>
            <w:tcW w:w="850" w:type="dxa"/>
            <w:tcBorders>
              <w:top w:val="nil"/>
              <w:left w:val="nil"/>
              <w:bottom w:val="single" w:sz="4" w:space="0" w:color="auto"/>
              <w:right w:val="single" w:sz="4" w:space="0" w:color="auto"/>
            </w:tcBorders>
            <w:shd w:val="clear" w:color="000000" w:fill="CCFFCC"/>
            <w:hideMark/>
          </w:tcPr>
          <w:p w14:paraId="272F89C7"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CCFFCC"/>
            <w:hideMark/>
          </w:tcPr>
          <w:p w14:paraId="65C5636B"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CCFFCC"/>
            <w:hideMark/>
          </w:tcPr>
          <w:p w14:paraId="6083EEB0"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CCFFCC"/>
            <w:hideMark/>
          </w:tcPr>
          <w:p w14:paraId="4068C894"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CCFFCC"/>
          </w:tcPr>
          <w:p w14:paraId="2290098B"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CCFFCC"/>
          </w:tcPr>
          <w:p w14:paraId="7D8CAD2F" w14:textId="5A4BA1EE"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67C6A16B" w14:textId="18DCE614" w:rsidTr="00B52D12">
        <w:trPr>
          <w:trHeight w:val="585"/>
        </w:trPr>
        <w:tc>
          <w:tcPr>
            <w:tcW w:w="1410" w:type="dxa"/>
            <w:tcBorders>
              <w:top w:val="nil"/>
              <w:left w:val="single" w:sz="4" w:space="0" w:color="auto"/>
              <w:bottom w:val="single" w:sz="4" w:space="0" w:color="auto"/>
              <w:right w:val="single" w:sz="4" w:space="0" w:color="auto"/>
            </w:tcBorders>
            <w:shd w:val="clear" w:color="000000" w:fill="FFCCFF"/>
            <w:hideMark/>
          </w:tcPr>
          <w:p w14:paraId="4F5064EE"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E-002-01-05-01</w:t>
            </w:r>
          </w:p>
        </w:tc>
        <w:tc>
          <w:tcPr>
            <w:tcW w:w="2276" w:type="dxa"/>
            <w:tcBorders>
              <w:top w:val="nil"/>
              <w:left w:val="nil"/>
              <w:bottom w:val="single" w:sz="4" w:space="0" w:color="auto"/>
              <w:right w:val="single" w:sz="4" w:space="0" w:color="auto"/>
            </w:tcBorders>
            <w:shd w:val="clear" w:color="000000" w:fill="FFCCFF"/>
            <w:hideMark/>
          </w:tcPr>
          <w:p w14:paraId="5A3CD59A" w14:textId="1E9129FD" w:rsidR="001D2814" w:rsidRPr="00B93BAF" w:rsidRDefault="001D2814" w:rsidP="00E00F33">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Švietimo pagalbą gaunančių mokinių dalis</w:t>
            </w:r>
            <w:r w:rsidRPr="0017618B">
              <w:rPr>
                <w:rFonts w:eastAsia="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CCFF"/>
            <w:hideMark/>
          </w:tcPr>
          <w:p w14:paraId="6ADB584C"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68</w:t>
            </w:r>
          </w:p>
        </w:tc>
        <w:tc>
          <w:tcPr>
            <w:tcW w:w="851" w:type="dxa"/>
            <w:tcBorders>
              <w:top w:val="nil"/>
              <w:left w:val="nil"/>
              <w:bottom w:val="single" w:sz="4" w:space="0" w:color="auto"/>
              <w:right w:val="single" w:sz="4" w:space="0" w:color="auto"/>
            </w:tcBorders>
            <w:shd w:val="clear" w:color="000000" w:fill="FFCCFF"/>
            <w:hideMark/>
          </w:tcPr>
          <w:p w14:paraId="7BD75643"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68</w:t>
            </w:r>
          </w:p>
        </w:tc>
        <w:tc>
          <w:tcPr>
            <w:tcW w:w="850" w:type="dxa"/>
            <w:tcBorders>
              <w:top w:val="nil"/>
              <w:left w:val="nil"/>
              <w:bottom w:val="single" w:sz="4" w:space="0" w:color="auto"/>
              <w:right w:val="single" w:sz="4" w:space="0" w:color="auto"/>
            </w:tcBorders>
            <w:shd w:val="clear" w:color="000000" w:fill="FFCCFF"/>
            <w:hideMark/>
          </w:tcPr>
          <w:p w14:paraId="0F1555E2" w14:textId="29DE8827"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68</w:t>
            </w:r>
          </w:p>
        </w:tc>
        <w:tc>
          <w:tcPr>
            <w:tcW w:w="1134" w:type="dxa"/>
            <w:tcBorders>
              <w:top w:val="nil"/>
              <w:left w:val="nil"/>
              <w:bottom w:val="single" w:sz="4" w:space="0" w:color="auto"/>
              <w:right w:val="single" w:sz="4" w:space="0" w:color="auto"/>
            </w:tcBorders>
            <w:shd w:val="clear" w:color="000000" w:fill="FFCCFF"/>
            <w:hideMark/>
          </w:tcPr>
          <w:p w14:paraId="408C7739" w14:textId="72140EC6" w:rsidR="001D2814" w:rsidRPr="00B93BAF" w:rsidRDefault="0087378B"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86,4</w:t>
            </w:r>
          </w:p>
        </w:tc>
        <w:tc>
          <w:tcPr>
            <w:tcW w:w="1134" w:type="dxa"/>
            <w:tcBorders>
              <w:top w:val="single" w:sz="4" w:space="0" w:color="auto"/>
              <w:left w:val="nil"/>
              <w:bottom w:val="single" w:sz="4" w:space="0" w:color="auto"/>
              <w:right w:val="single" w:sz="4" w:space="0" w:color="auto"/>
            </w:tcBorders>
            <w:shd w:val="clear" w:color="000000" w:fill="FFCCFF"/>
          </w:tcPr>
          <w:p w14:paraId="258FEB4E"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6D73466F" w14:textId="0ACAEA6C"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E00F33" w:rsidRPr="00B93BAF" w14:paraId="31A08415" w14:textId="77777777" w:rsidTr="00B52D12">
        <w:trPr>
          <w:trHeight w:val="2641"/>
        </w:trPr>
        <w:tc>
          <w:tcPr>
            <w:tcW w:w="1410" w:type="dxa"/>
            <w:tcBorders>
              <w:top w:val="nil"/>
              <w:left w:val="single" w:sz="4" w:space="0" w:color="auto"/>
              <w:bottom w:val="single" w:sz="4" w:space="0" w:color="auto"/>
              <w:right w:val="single" w:sz="4" w:space="0" w:color="auto"/>
            </w:tcBorders>
            <w:shd w:val="clear" w:color="000000" w:fill="FFCCFF"/>
          </w:tcPr>
          <w:p w14:paraId="24DB2C2B" w14:textId="424FEAC5" w:rsidR="00E00F33" w:rsidRPr="00B93BAF" w:rsidRDefault="00E00F33" w:rsidP="00B93BAF">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E-002-01-05-02</w:t>
            </w:r>
          </w:p>
        </w:tc>
        <w:tc>
          <w:tcPr>
            <w:tcW w:w="2276" w:type="dxa"/>
            <w:tcBorders>
              <w:top w:val="nil"/>
              <w:left w:val="nil"/>
              <w:bottom w:val="single" w:sz="4" w:space="0" w:color="auto"/>
              <w:right w:val="single" w:sz="4" w:space="0" w:color="auto"/>
            </w:tcBorders>
            <w:shd w:val="clear" w:color="000000" w:fill="FFCCFF"/>
          </w:tcPr>
          <w:p w14:paraId="073A39D4" w14:textId="1C18B417" w:rsidR="00E00F33" w:rsidRPr="00B93BAF" w:rsidRDefault="00E00F33" w:rsidP="00E00F33">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Mokinių, turinčių specialiųjų poreikių ir ugdomų integruotai, dalis (proc.)</w:t>
            </w:r>
          </w:p>
        </w:tc>
        <w:tc>
          <w:tcPr>
            <w:tcW w:w="850" w:type="dxa"/>
            <w:tcBorders>
              <w:top w:val="nil"/>
              <w:left w:val="nil"/>
              <w:bottom w:val="single" w:sz="4" w:space="0" w:color="auto"/>
              <w:right w:val="single" w:sz="4" w:space="0" w:color="auto"/>
            </w:tcBorders>
            <w:shd w:val="clear" w:color="000000" w:fill="FFCCFF"/>
          </w:tcPr>
          <w:p w14:paraId="5FC92313" w14:textId="7AC1A5A0" w:rsidR="00E00F33"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851" w:type="dxa"/>
            <w:tcBorders>
              <w:top w:val="nil"/>
              <w:left w:val="nil"/>
              <w:bottom w:val="single" w:sz="4" w:space="0" w:color="auto"/>
              <w:right w:val="single" w:sz="4" w:space="0" w:color="auto"/>
            </w:tcBorders>
            <w:shd w:val="clear" w:color="000000" w:fill="FFCCFF"/>
          </w:tcPr>
          <w:p w14:paraId="42537E6C" w14:textId="71FBF211" w:rsidR="00E00F33"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850" w:type="dxa"/>
            <w:tcBorders>
              <w:top w:val="nil"/>
              <w:left w:val="nil"/>
              <w:bottom w:val="single" w:sz="4" w:space="0" w:color="auto"/>
              <w:right w:val="single" w:sz="4" w:space="0" w:color="auto"/>
            </w:tcBorders>
            <w:shd w:val="clear" w:color="000000" w:fill="FFCCFF"/>
          </w:tcPr>
          <w:p w14:paraId="1825CC01" w14:textId="69827B9F" w:rsidR="00E00F33"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1134" w:type="dxa"/>
            <w:tcBorders>
              <w:top w:val="nil"/>
              <w:left w:val="nil"/>
              <w:bottom w:val="single" w:sz="4" w:space="0" w:color="auto"/>
              <w:right w:val="single" w:sz="4" w:space="0" w:color="auto"/>
            </w:tcBorders>
            <w:shd w:val="clear" w:color="000000" w:fill="FFCCFF"/>
          </w:tcPr>
          <w:p w14:paraId="7D1002E0" w14:textId="0687BFE3" w:rsidR="00E00F33" w:rsidRPr="00B93BAF" w:rsidRDefault="0087378B"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24,1</w:t>
            </w:r>
          </w:p>
        </w:tc>
        <w:tc>
          <w:tcPr>
            <w:tcW w:w="1134" w:type="dxa"/>
            <w:tcBorders>
              <w:top w:val="single" w:sz="4" w:space="0" w:color="auto"/>
              <w:left w:val="nil"/>
              <w:bottom w:val="single" w:sz="4" w:space="0" w:color="auto"/>
              <w:right w:val="single" w:sz="4" w:space="0" w:color="auto"/>
            </w:tcBorders>
            <w:shd w:val="clear" w:color="000000" w:fill="FFCCFF"/>
          </w:tcPr>
          <w:p w14:paraId="6A4B3446" w14:textId="77777777" w:rsidR="00E00F33" w:rsidRPr="00B93BAF" w:rsidRDefault="00E00F33"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622146A8" w14:textId="74E857C0" w:rsidR="00E00F33" w:rsidRPr="00B93BAF" w:rsidRDefault="0017618B" w:rsidP="0017618B">
            <w:pPr>
              <w:spacing w:after="0" w:line="240" w:lineRule="auto"/>
              <w:rPr>
                <w:rFonts w:eastAsia="Times New Roman" w:cs="Times New Roman"/>
                <w:color w:val="000000"/>
                <w:sz w:val="20"/>
                <w:szCs w:val="20"/>
                <w:lang w:eastAsia="lt-LT"/>
              </w:rPr>
            </w:pPr>
            <w:r w:rsidRPr="0017618B">
              <w:rPr>
                <w:sz w:val="20"/>
                <w:szCs w:val="20"/>
              </w:rPr>
              <w:t>Pasikeitus teisės aktams, kalbos ir kalbėjimo sutrikimų turintys vaikai nebepriskiriami prie SUP turinčių mokinių skaičiaus, nes jiems skiriama tik švietimo pagalba</w:t>
            </w:r>
            <w:r>
              <w:t>.</w:t>
            </w:r>
          </w:p>
        </w:tc>
      </w:tr>
      <w:tr w:rsidR="00363144" w:rsidRPr="00B93BAF" w14:paraId="095C6A37" w14:textId="740E9E28"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6630B4FD"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002-01-05-07</w:t>
            </w:r>
          </w:p>
        </w:tc>
        <w:tc>
          <w:tcPr>
            <w:tcW w:w="2276" w:type="dxa"/>
            <w:tcBorders>
              <w:top w:val="nil"/>
              <w:left w:val="nil"/>
              <w:bottom w:val="single" w:sz="4" w:space="0" w:color="auto"/>
              <w:right w:val="single" w:sz="4" w:space="0" w:color="auto"/>
            </w:tcBorders>
            <w:shd w:val="clear" w:color="000000" w:fill="FFFFCC"/>
            <w:hideMark/>
          </w:tcPr>
          <w:p w14:paraId="759C2F64"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xml:space="preserve">Priemonė: Apyvartinių mokymui skirtų lėšų valdymas </w:t>
            </w:r>
          </w:p>
        </w:tc>
        <w:tc>
          <w:tcPr>
            <w:tcW w:w="850" w:type="dxa"/>
            <w:tcBorders>
              <w:top w:val="nil"/>
              <w:left w:val="nil"/>
              <w:bottom w:val="single" w:sz="4" w:space="0" w:color="auto"/>
              <w:right w:val="single" w:sz="4" w:space="0" w:color="auto"/>
            </w:tcBorders>
            <w:shd w:val="clear" w:color="000000" w:fill="FFFFCC"/>
            <w:hideMark/>
          </w:tcPr>
          <w:p w14:paraId="03D2F53C"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4F16B379"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34EFF709"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hideMark/>
          </w:tcPr>
          <w:p w14:paraId="74E4D215"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FFFFCC"/>
          </w:tcPr>
          <w:p w14:paraId="2BC29D02" w14:textId="74DF7E5D" w:rsidR="001D2814" w:rsidRPr="00B93BAF" w:rsidRDefault="00EE402F"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000000" w:fill="FFFFCC"/>
          </w:tcPr>
          <w:p w14:paraId="6FD65F43" w14:textId="2BB722E6"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2EF06BA6" w14:textId="0E117B90" w:rsidTr="00B52D12">
        <w:trPr>
          <w:trHeight w:val="585"/>
        </w:trPr>
        <w:tc>
          <w:tcPr>
            <w:tcW w:w="1410" w:type="dxa"/>
            <w:tcBorders>
              <w:top w:val="nil"/>
              <w:left w:val="single" w:sz="4" w:space="0" w:color="auto"/>
              <w:bottom w:val="single" w:sz="4" w:space="0" w:color="auto"/>
              <w:right w:val="single" w:sz="4" w:space="0" w:color="auto"/>
            </w:tcBorders>
            <w:hideMark/>
          </w:tcPr>
          <w:p w14:paraId="396379C0"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P-002-01-05-07-01</w:t>
            </w:r>
          </w:p>
        </w:tc>
        <w:tc>
          <w:tcPr>
            <w:tcW w:w="2276" w:type="dxa"/>
            <w:tcBorders>
              <w:top w:val="nil"/>
              <w:left w:val="nil"/>
              <w:bottom w:val="single" w:sz="4" w:space="0" w:color="auto"/>
              <w:right w:val="single" w:sz="4" w:space="0" w:color="auto"/>
            </w:tcBorders>
            <w:shd w:val="clear" w:color="000000" w:fill="FFFFFF"/>
            <w:hideMark/>
          </w:tcPr>
          <w:p w14:paraId="38429650"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Atvejų, kai skirtos apyvartinės lėšos, skaičius</w:t>
            </w:r>
          </w:p>
        </w:tc>
        <w:tc>
          <w:tcPr>
            <w:tcW w:w="850" w:type="dxa"/>
            <w:tcBorders>
              <w:top w:val="nil"/>
              <w:left w:val="nil"/>
              <w:bottom w:val="single" w:sz="4" w:space="0" w:color="auto"/>
              <w:right w:val="single" w:sz="4" w:space="0" w:color="auto"/>
            </w:tcBorders>
            <w:shd w:val="clear" w:color="000000" w:fill="FFFFFF"/>
            <w:hideMark/>
          </w:tcPr>
          <w:p w14:paraId="6D8D538D"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1</w:t>
            </w:r>
          </w:p>
        </w:tc>
        <w:tc>
          <w:tcPr>
            <w:tcW w:w="851" w:type="dxa"/>
            <w:tcBorders>
              <w:top w:val="nil"/>
              <w:left w:val="nil"/>
              <w:bottom w:val="single" w:sz="4" w:space="0" w:color="auto"/>
              <w:right w:val="single" w:sz="4" w:space="0" w:color="auto"/>
            </w:tcBorders>
            <w:shd w:val="clear" w:color="000000" w:fill="FFFFFF"/>
            <w:hideMark/>
          </w:tcPr>
          <w:p w14:paraId="61CB35EA"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1</w:t>
            </w:r>
          </w:p>
        </w:tc>
        <w:tc>
          <w:tcPr>
            <w:tcW w:w="850" w:type="dxa"/>
            <w:tcBorders>
              <w:top w:val="nil"/>
              <w:left w:val="nil"/>
              <w:bottom w:val="single" w:sz="4" w:space="0" w:color="auto"/>
              <w:right w:val="single" w:sz="4" w:space="0" w:color="auto"/>
            </w:tcBorders>
            <w:shd w:val="clear" w:color="000000" w:fill="FFFFFF"/>
            <w:hideMark/>
          </w:tcPr>
          <w:p w14:paraId="4BE04F36"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1</w:t>
            </w:r>
          </w:p>
        </w:tc>
        <w:tc>
          <w:tcPr>
            <w:tcW w:w="1134" w:type="dxa"/>
            <w:tcBorders>
              <w:top w:val="nil"/>
              <w:left w:val="nil"/>
              <w:bottom w:val="single" w:sz="4" w:space="0" w:color="auto"/>
              <w:right w:val="single" w:sz="4" w:space="0" w:color="auto"/>
            </w:tcBorders>
            <w:shd w:val="clear" w:color="000000" w:fill="FFFFFF"/>
          </w:tcPr>
          <w:p w14:paraId="774BB876" w14:textId="27EEF104" w:rsidR="001D2814" w:rsidRPr="00B93BAF" w:rsidRDefault="002A4F00"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Borders>
              <w:top w:val="single" w:sz="4" w:space="0" w:color="auto"/>
              <w:left w:val="nil"/>
              <w:bottom w:val="single" w:sz="4" w:space="0" w:color="auto"/>
              <w:right w:val="single" w:sz="4" w:space="0" w:color="auto"/>
            </w:tcBorders>
            <w:shd w:val="clear" w:color="000000" w:fill="FFFFFF"/>
          </w:tcPr>
          <w:p w14:paraId="0EC2452C" w14:textId="77777777" w:rsidR="001D2814"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FFFF"/>
          </w:tcPr>
          <w:p w14:paraId="4FBDFE48" w14:textId="56127A8D"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0305562F" w14:textId="46D0E81F"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585E7E9E"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002-01-05-08</w:t>
            </w:r>
          </w:p>
        </w:tc>
        <w:tc>
          <w:tcPr>
            <w:tcW w:w="2276" w:type="dxa"/>
            <w:tcBorders>
              <w:top w:val="nil"/>
              <w:left w:val="nil"/>
              <w:bottom w:val="single" w:sz="4" w:space="0" w:color="auto"/>
              <w:right w:val="single" w:sz="4" w:space="0" w:color="auto"/>
            </w:tcBorders>
            <w:shd w:val="clear" w:color="000000" w:fill="FFFFCC"/>
            <w:hideMark/>
          </w:tcPr>
          <w:p w14:paraId="3C2C5FE5"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Priemonė: Išlaidos kitoms švietimo reikmėms</w:t>
            </w:r>
          </w:p>
        </w:tc>
        <w:tc>
          <w:tcPr>
            <w:tcW w:w="850" w:type="dxa"/>
            <w:tcBorders>
              <w:top w:val="nil"/>
              <w:left w:val="nil"/>
              <w:bottom w:val="single" w:sz="4" w:space="0" w:color="auto"/>
              <w:right w:val="single" w:sz="4" w:space="0" w:color="auto"/>
            </w:tcBorders>
            <w:shd w:val="clear" w:color="000000" w:fill="FFFFCC"/>
            <w:hideMark/>
          </w:tcPr>
          <w:p w14:paraId="0D67AEA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5DA3398B"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59E36847"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tcPr>
          <w:p w14:paraId="04246362" w14:textId="4ADA9856"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4BB6584F" w14:textId="3CFF9C36"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55,95</w:t>
            </w:r>
          </w:p>
        </w:tc>
        <w:tc>
          <w:tcPr>
            <w:tcW w:w="1985" w:type="dxa"/>
            <w:tcBorders>
              <w:top w:val="nil"/>
              <w:left w:val="single" w:sz="4" w:space="0" w:color="auto"/>
              <w:bottom w:val="single" w:sz="4" w:space="0" w:color="auto"/>
              <w:right w:val="single" w:sz="4" w:space="0" w:color="auto"/>
            </w:tcBorders>
            <w:shd w:val="clear" w:color="000000" w:fill="FFFFCC"/>
          </w:tcPr>
          <w:p w14:paraId="5765D08A" w14:textId="4DE455A4"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31DFE354" w14:textId="77FE31D2" w:rsidTr="00B52D12">
        <w:trPr>
          <w:trHeight w:val="585"/>
        </w:trPr>
        <w:tc>
          <w:tcPr>
            <w:tcW w:w="1410" w:type="dxa"/>
            <w:tcBorders>
              <w:top w:val="nil"/>
              <w:left w:val="single" w:sz="4" w:space="0" w:color="auto"/>
              <w:bottom w:val="single" w:sz="4" w:space="0" w:color="auto"/>
              <w:right w:val="single" w:sz="4" w:space="0" w:color="auto"/>
            </w:tcBorders>
            <w:hideMark/>
          </w:tcPr>
          <w:p w14:paraId="7EC809A9"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P-002-01-05-08-01</w:t>
            </w:r>
          </w:p>
        </w:tc>
        <w:tc>
          <w:tcPr>
            <w:tcW w:w="2276" w:type="dxa"/>
            <w:tcBorders>
              <w:top w:val="nil"/>
              <w:left w:val="nil"/>
              <w:bottom w:val="single" w:sz="4" w:space="0" w:color="auto"/>
              <w:right w:val="single" w:sz="4" w:space="0" w:color="auto"/>
            </w:tcBorders>
            <w:shd w:val="clear" w:color="000000" w:fill="FFFFFF"/>
            <w:hideMark/>
          </w:tcPr>
          <w:p w14:paraId="5B278843"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Atvejų, kai patirtos išlaidos, skaičius</w:t>
            </w:r>
          </w:p>
        </w:tc>
        <w:tc>
          <w:tcPr>
            <w:tcW w:w="850" w:type="dxa"/>
            <w:tcBorders>
              <w:top w:val="nil"/>
              <w:left w:val="nil"/>
              <w:bottom w:val="single" w:sz="4" w:space="0" w:color="auto"/>
              <w:right w:val="single" w:sz="4" w:space="0" w:color="auto"/>
            </w:tcBorders>
            <w:shd w:val="clear" w:color="000000" w:fill="FFFFFF"/>
            <w:hideMark/>
          </w:tcPr>
          <w:p w14:paraId="16A36A74" w14:textId="1DF4603F"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1</w:t>
            </w:r>
            <w:r w:rsidR="00E00F33">
              <w:rPr>
                <w:rFonts w:eastAsia="Times New Roman" w:cs="Times New Roman"/>
                <w:color w:val="000000"/>
                <w:sz w:val="20"/>
                <w:szCs w:val="20"/>
                <w:lang w:eastAsia="lt-LT"/>
              </w:rPr>
              <w:t>9</w:t>
            </w:r>
          </w:p>
        </w:tc>
        <w:tc>
          <w:tcPr>
            <w:tcW w:w="851" w:type="dxa"/>
            <w:tcBorders>
              <w:top w:val="nil"/>
              <w:left w:val="nil"/>
              <w:bottom w:val="single" w:sz="4" w:space="0" w:color="auto"/>
              <w:right w:val="single" w:sz="4" w:space="0" w:color="auto"/>
            </w:tcBorders>
            <w:shd w:val="clear" w:color="000000" w:fill="FFFFFF"/>
            <w:hideMark/>
          </w:tcPr>
          <w:p w14:paraId="16379E23" w14:textId="4CE3C272" w:rsidR="001D2814" w:rsidRPr="00B93BAF" w:rsidRDefault="00E00F33"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850" w:type="dxa"/>
            <w:tcBorders>
              <w:top w:val="nil"/>
              <w:left w:val="nil"/>
              <w:bottom w:val="single" w:sz="4" w:space="0" w:color="auto"/>
              <w:right w:val="single" w:sz="4" w:space="0" w:color="auto"/>
            </w:tcBorders>
            <w:shd w:val="clear" w:color="000000" w:fill="FFFFFF"/>
            <w:hideMark/>
          </w:tcPr>
          <w:p w14:paraId="6EBA6ED1" w14:textId="2AA0073A" w:rsidR="001D2814" w:rsidRPr="00B93BAF" w:rsidRDefault="00E00F33" w:rsidP="00E00F33">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w:t>
            </w:r>
          </w:p>
        </w:tc>
        <w:tc>
          <w:tcPr>
            <w:tcW w:w="1134" w:type="dxa"/>
            <w:tcBorders>
              <w:top w:val="nil"/>
              <w:left w:val="nil"/>
              <w:bottom w:val="single" w:sz="4" w:space="0" w:color="auto"/>
              <w:right w:val="single" w:sz="4" w:space="0" w:color="auto"/>
            </w:tcBorders>
            <w:shd w:val="clear" w:color="000000" w:fill="FFFFFF"/>
          </w:tcPr>
          <w:p w14:paraId="013A3A6C" w14:textId="34447809" w:rsidR="001D2814" w:rsidRPr="00B93BAF" w:rsidRDefault="0087378B"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19</w:t>
            </w:r>
          </w:p>
        </w:tc>
        <w:tc>
          <w:tcPr>
            <w:tcW w:w="1134" w:type="dxa"/>
            <w:tcBorders>
              <w:top w:val="single" w:sz="4" w:space="0" w:color="auto"/>
              <w:left w:val="nil"/>
              <w:bottom w:val="single" w:sz="4" w:space="0" w:color="auto"/>
              <w:right w:val="single" w:sz="4" w:space="0" w:color="auto"/>
            </w:tcBorders>
            <w:shd w:val="clear" w:color="000000" w:fill="FFFFFF"/>
          </w:tcPr>
          <w:p w14:paraId="5500B774"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FFFF"/>
          </w:tcPr>
          <w:p w14:paraId="6DCA3082" w14:textId="755BB659"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43E8291C" w14:textId="22180893" w:rsidTr="00B52D12">
        <w:trPr>
          <w:trHeight w:val="585"/>
        </w:trPr>
        <w:tc>
          <w:tcPr>
            <w:tcW w:w="1410" w:type="dxa"/>
            <w:tcBorders>
              <w:top w:val="nil"/>
              <w:left w:val="single" w:sz="4" w:space="0" w:color="auto"/>
              <w:bottom w:val="single" w:sz="4" w:space="0" w:color="auto"/>
              <w:right w:val="single" w:sz="4" w:space="0" w:color="auto"/>
            </w:tcBorders>
            <w:shd w:val="clear" w:color="000000" w:fill="CCFFCC"/>
            <w:hideMark/>
          </w:tcPr>
          <w:p w14:paraId="14F60D2A"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lastRenderedPageBreak/>
              <w:t xml:space="preserve">002-01-06  </w:t>
            </w:r>
          </w:p>
        </w:tc>
        <w:tc>
          <w:tcPr>
            <w:tcW w:w="2276" w:type="dxa"/>
            <w:tcBorders>
              <w:top w:val="nil"/>
              <w:left w:val="nil"/>
              <w:bottom w:val="single" w:sz="4" w:space="0" w:color="auto"/>
              <w:right w:val="single" w:sz="4" w:space="0" w:color="auto"/>
            </w:tcBorders>
            <w:shd w:val="clear" w:color="000000" w:fill="CCFFCC"/>
            <w:hideMark/>
          </w:tcPr>
          <w:p w14:paraId="3E63C466"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Uždavinys: Modernizuoti ugdymo paslaugas bei sąlygas</w:t>
            </w:r>
          </w:p>
        </w:tc>
        <w:tc>
          <w:tcPr>
            <w:tcW w:w="850" w:type="dxa"/>
            <w:tcBorders>
              <w:top w:val="nil"/>
              <w:left w:val="nil"/>
              <w:bottom w:val="single" w:sz="4" w:space="0" w:color="auto"/>
              <w:right w:val="single" w:sz="4" w:space="0" w:color="auto"/>
            </w:tcBorders>
            <w:shd w:val="clear" w:color="000000" w:fill="CCFFCC"/>
            <w:hideMark/>
          </w:tcPr>
          <w:p w14:paraId="1472431E"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CCFFCC"/>
            <w:hideMark/>
          </w:tcPr>
          <w:p w14:paraId="7E858300"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CCFFCC"/>
            <w:hideMark/>
          </w:tcPr>
          <w:p w14:paraId="62FFA48A"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CCFFCC"/>
          </w:tcPr>
          <w:p w14:paraId="0458209F" w14:textId="71BD8622"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CCFFCC"/>
          </w:tcPr>
          <w:p w14:paraId="25F5DB08"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CCFFCC"/>
          </w:tcPr>
          <w:p w14:paraId="0F0DB5CD" w14:textId="5EACCB08"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481F1BA3" w14:textId="1C0432C2" w:rsidTr="00B52D12">
        <w:trPr>
          <w:trHeight w:val="585"/>
        </w:trPr>
        <w:tc>
          <w:tcPr>
            <w:tcW w:w="1410" w:type="dxa"/>
            <w:tcBorders>
              <w:top w:val="nil"/>
              <w:left w:val="single" w:sz="4" w:space="0" w:color="auto"/>
              <w:bottom w:val="single" w:sz="4" w:space="0" w:color="auto"/>
              <w:right w:val="single" w:sz="4" w:space="0" w:color="auto"/>
            </w:tcBorders>
            <w:shd w:val="clear" w:color="000000" w:fill="FFCCFF"/>
            <w:hideMark/>
          </w:tcPr>
          <w:p w14:paraId="3C7DFD99"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E-002-01-06-01</w:t>
            </w:r>
          </w:p>
        </w:tc>
        <w:tc>
          <w:tcPr>
            <w:tcW w:w="2276" w:type="dxa"/>
            <w:tcBorders>
              <w:top w:val="nil"/>
              <w:left w:val="nil"/>
              <w:bottom w:val="single" w:sz="4" w:space="0" w:color="auto"/>
              <w:right w:val="single" w:sz="4" w:space="0" w:color="auto"/>
            </w:tcBorders>
            <w:shd w:val="clear" w:color="000000" w:fill="FFCCFF"/>
            <w:hideMark/>
          </w:tcPr>
          <w:p w14:paraId="4876BC09"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xml:space="preserve">Ugdymo įstaigų, modernizuotų per pastaruosius 10 metų, dalis, proc. </w:t>
            </w:r>
          </w:p>
        </w:tc>
        <w:tc>
          <w:tcPr>
            <w:tcW w:w="850" w:type="dxa"/>
            <w:tcBorders>
              <w:top w:val="nil"/>
              <w:left w:val="nil"/>
              <w:bottom w:val="single" w:sz="4" w:space="0" w:color="auto"/>
              <w:right w:val="single" w:sz="4" w:space="0" w:color="auto"/>
            </w:tcBorders>
            <w:shd w:val="clear" w:color="000000" w:fill="FFCCFF"/>
            <w:hideMark/>
          </w:tcPr>
          <w:p w14:paraId="0E187CDD"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98</w:t>
            </w:r>
          </w:p>
        </w:tc>
        <w:tc>
          <w:tcPr>
            <w:tcW w:w="851" w:type="dxa"/>
            <w:tcBorders>
              <w:top w:val="nil"/>
              <w:left w:val="nil"/>
              <w:bottom w:val="single" w:sz="4" w:space="0" w:color="auto"/>
              <w:right w:val="single" w:sz="4" w:space="0" w:color="auto"/>
            </w:tcBorders>
            <w:shd w:val="clear" w:color="000000" w:fill="FFCCFF"/>
            <w:hideMark/>
          </w:tcPr>
          <w:p w14:paraId="5C7AEAB9"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98</w:t>
            </w:r>
          </w:p>
        </w:tc>
        <w:tc>
          <w:tcPr>
            <w:tcW w:w="850" w:type="dxa"/>
            <w:tcBorders>
              <w:top w:val="nil"/>
              <w:left w:val="nil"/>
              <w:bottom w:val="single" w:sz="4" w:space="0" w:color="auto"/>
              <w:right w:val="single" w:sz="4" w:space="0" w:color="auto"/>
            </w:tcBorders>
            <w:shd w:val="clear" w:color="000000" w:fill="FFCCFF"/>
            <w:hideMark/>
          </w:tcPr>
          <w:p w14:paraId="728B9D23"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98</w:t>
            </w:r>
          </w:p>
        </w:tc>
        <w:tc>
          <w:tcPr>
            <w:tcW w:w="1134" w:type="dxa"/>
            <w:tcBorders>
              <w:top w:val="nil"/>
              <w:left w:val="nil"/>
              <w:bottom w:val="single" w:sz="4" w:space="0" w:color="auto"/>
              <w:right w:val="single" w:sz="4" w:space="0" w:color="auto"/>
            </w:tcBorders>
            <w:shd w:val="clear" w:color="000000" w:fill="FFCCFF"/>
          </w:tcPr>
          <w:p w14:paraId="71183110" w14:textId="03DC9A8A" w:rsidR="001D2814" w:rsidRPr="0087378B" w:rsidRDefault="009536D6" w:rsidP="00B93BAF">
            <w:pPr>
              <w:spacing w:after="0" w:line="240" w:lineRule="auto"/>
              <w:jc w:val="center"/>
              <w:rPr>
                <w:rFonts w:eastAsia="Times New Roman" w:cs="Times New Roman"/>
                <w:color w:val="000000"/>
                <w:sz w:val="20"/>
                <w:szCs w:val="20"/>
                <w:highlight w:val="yellow"/>
                <w:lang w:eastAsia="lt-LT"/>
              </w:rPr>
            </w:pPr>
            <w:r w:rsidRPr="009536D6">
              <w:rPr>
                <w:rFonts w:eastAsia="Times New Roman" w:cs="Times New Roman"/>
                <w:color w:val="000000"/>
                <w:sz w:val="20"/>
                <w:szCs w:val="20"/>
                <w:lang w:eastAsia="lt-LT"/>
              </w:rPr>
              <w:t>98</w:t>
            </w:r>
          </w:p>
        </w:tc>
        <w:tc>
          <w:tcPr>
            <w:tcW w:w="1134" w:type="dxa"/>
            <w:tcBorders>
              <w:top w:val="single" w:sz="4" w:space="0" w:color="auto"/>
              <w:left w:val="nil"/>
              <w:bottom w:val="single" w:sz="4" w:space="0" w:color="auto"/>
              <w:right w:val="single" w:sz="4" w:space="0" w:color="auto"/>
            </w:tcBorders>
            <w:shd w:val="clear" w:color="000000" w:fill="FFCCFF"/>
          </w:tcPr>
          <w:p w14:paraId="39DAEA89" w14:textId="77777777" w:rsidR="001D2814" w:rsidRPr="00EE402F" w:rsidRDefault="001D2814" w:rsidP="00B93BAF">
            <w:pPr>
              <w:spacing w:after="0" w:line="240" w:lineRule="auto"/>
              <w:jc w:val="center"/>
              <w:rPr>
                <w:rFonts w:eastAsia="Times New Roman" w:cs="Times New Roman"/>
                <w:b/>
                <w:color w:val="000000"/>
                <w:sz w:val="20"/>
                <w:szCs w:val="20"/>
                <w:highlight w:val="yellow"/>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681BFDED" w14:textId="4121405A" w:rsidR="001D2814" w:rsidRPr="0087378B" w:rsidRDefault="001D2814" w:rsidP="00B93BAF">
            <w:pPr>
              <w:spacing w:after="0" w:line="240" w:lineRule="auto"/>
              <w:jc w:val="center"/>
              <w:rPr>
                <w:rFonts w:eastAsia="Times New Roman" w:cs="Times New Roman"/>
                <w:color w:val="000000"/>
                <w:sz w:val="20"/>
                <w:szCs w:val="20"/>
                <w:highlight w:val="yellow"/>
                <w:lang w:eastAsia="lt-LT"/>
              </w:rPr>
            </w:pPr>
          </w:p>
        </w:tc>
      </w:tr>
      <w:tr w:rsidR="00672A11" w:rsidRPr="00B93BAF" w14:paraId="47395EAA" w14:textId="77777777" w:rsidTr="00B52D12">
        <w:trPr>
          <w:trHeight w:val="585"/>
        </w:trPr>
        <w:tc>
          <w:tcPr>
            <w:tcW w:w="1410" w:type="dxa"/>
            <w:tcBorders>
              <w:top w:val="nil"/>
              <w:left w:val="single" w:sz="4" w:space="0" w:color="auto"/>
              <w:bottom w:val="single" w:sz="4" w:space="0" w:color="auto"/>
              <w:right w:val="single" w:sz="4" w:space="0" w:color="auto"/>
            </w:tcBorders>
            <w:shd w:val="clear" w:color="000000" w:fill="FFCCFF"/>
          </w:tcPr>
          <w:p w14:paraId="240B5BA6" w14:textId="130EBA85" w:rsidR="00672A11" w:rsidRPr="00B93BAF" w:rsidRDefault="00672A11" w:rsidP="00B93BAF">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E-002-01-06-02</w:t>
            </w:r>
          </w:p>
        </w:tc>
        <w:tc>
          <w:tcPr>
            <w:tcW w:w="2276" w:type="dxa"/>
            <w:tcBorders>
              <w:top w:val="nil"/>
              <w:left w:val="nil"/>
              <w:bottom w:val="single" w:sz="4" w:space="0" w:color="auto"/>
              <w:right w:val="single" w:sz="4" w:space="0" w:color="auto"/>
            </w:tcBorders>
            <w:shd w:val="clear" w:color="000000" w:fill="FFCCFF"/>
          </w:tcPr>
          <w:p w14:paraId="62C7BD4E" w14:textId="3E4A1EC7" w:rsidR="00672A11" w:rsidRPr="00B93BAF" w:rsidRDefault="00672A11" w:rsidP="00B93BAF">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Mokinių, kurie naudojasi sukurta visos dienos mokyklos infrastruktūra, skaičius (asm/per metus)</w:t>
            </w:r>
          </w:p>
        </w:tc>
        <w:tc>
          <w:tcPr>
            <w:tcW w:w="850" w:type="dxa"/>
            <w:tcBorders>
              <w:top w:val="nil"/>
              <w:left w:val="nil"/>
              <w:bottom w:val="single" w:sz="4" w:space="0" w:color="auto"/>
              <w:right w:val="single" w:sz="4" w:space="0" w:color="auto"/>
            </w:tcBorders>
            <w:shd w:val="clear" w:color="000000" w:fill="FFCCFF"/>
          </w:tcPr>
          <w:p w14:paraId="23B6368C" w14:textId="3C8B7B94" w:rsidR="00672A11"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140</w:t>
            </w:r>
          </w:p>
        </w:tc>
        <w:tc>
          <w:tcPr>
            <w:tcW w:w="851" w:type="dxa"/>
            <w:tcBorders>
              <w:top w:val="nil"/>
              <w:left w:val="nil"/>
              <w:bottom w:val="single" w:sz="4" w:space="0" w:color="auto"/>
              <w:right w:val="single" w:sz="4" w:space="0" w:color="auto"/>
            </w:tcBorders>
            <w:shd w:val="clear" w:color="000000" w:fill="FFCCFF"/>
          </w:tcPr>
          <w:p w14:paraId="20577134" w14:textId="4E10BAF3" w:rsidR="00672A11"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140</w:t>
            </w:r>
          </w:p>
        </w:tc>
        <w:tc>
          <w:tcPr>
            <w:tcW w:w="850" w:type="dxa"/>
            <w:tcBorders>
              <w:top w:val="nil"/>
              <w:left w:val="nil"/>
              <w:bottom w:val="single" w:sz="4" w:space="0" w:color="auto"/>
              <w:right w:val="single" w:sz="4" w:space="0" w:color="auto"/>
            </w:tcBorders>
            <w:shd w:val="clear" w:color="000000" w:fill="FFCCFF"/>
          </w:tcPr>
          <w:p w14:paraId="559E9149" w14:textId="72E0E27A" w:rsidR="00672A11"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140</w:t>
            </w:r>
          </w:p>
        </w:tc>
        <w:tc>
          <w:tcPr>
            <w:tcW w:w="1134" w:type="dxa"/>
            <w:tcBorders>
              <w:top w:val="nil"/>
              <w:left w:val="nil"/>
              <w:bottom w:val="single" w:sz="4" w:space="0" w:color="auto"/>
              <w:right w:val="single" w:sz="4" w:space="0" w:color="auto"/>
            </w:tcBorders>
            <w:shd w:val="clear" w:color="000000" w:fill="FFCCFF"/>
          </w:tcPr>
          <w:p w14:paraId="3F387C9B" w14:textId="0F1D398A" w:rsidR="00672A11" w:rsidRDefault="009536D6" w:rsidP="00B93BAF">
            <w:pPr>
              <w:spacing w:after="0" w:line="240" w:lineRule="auto"/>
              <w:jc w:val="center"/>
              <w:rPr>
                <w:rFonts w:eastAsia="Times New Roman" w:cs="Times New Roman"/>
                <w:color w:val="000000"/>
                <w:sz w:val="20"/>
                <w:szCs w:val="20"/>
                <w:lang w:eastAsia="lt-LT"/>
              </w:rPr>
            </w:pPr>
            <w:r w:rsidRPr="009536D6">
              <w:rPr>
                <w:rFonts w:eastAsia="Times New Roman" w:cs="Times New Roman"/>
                <w:sz w:val="20"/>
                <w:szCs w:val="20"/>
                <w:lang w:eastAsia="lt-LT"/>
              </w:rPr>
              <w:t>153</w:t>
            </w:r>
          </w:p>
        </w:tc>
        <w:tc>
          <w:tcPr>
            <w:tcW w:w="1134" w:type="dxa"/>
            <w:tcBorders>
              <w:top w:val="single" w:sz="4" w:space="0" w:color="auto"/>
              <w:left w:val="nil"/>
              <w:bottom w:val="single" w:sz="4" w:space="0" w:color="auto"/>
              <w:right w:val="single" w:sz="4" w:space="0" w:color="auto"/>
            </w:tcBorders>
            <w:shd w:val="clear" w:color="000000" w:fill="FFCCFF"/>
          </w:tcPr>
          <w:p w14:paraId="75110D0A" w14:textId="77777777" w:rsidR="00672A11" w:rsidRPr="00EE402F" w:rsidRDefault="00672A11"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2A2E2475" w14:textId="77777777" w:rsidR="00672A11" w:rsidRPr="00B93BAF" w:rsidRDefault="00672A11" w:rsidP="00B93BAF">
            <w:pPr>
              <w:spacing w:after="0" w:line="240" w:lineRule="auto"/>
              <w:jc w:val="center"/>
              <w:rPr>
                <w:rFonts w:eastAsia="Times New Roman" w:cs="Times New Roman"/>
                <w:color w:val="000000"/>
                <w:sz w:val="20"/>
                <w:szCs w:val="20"/>
                <w:lang w:eastAsia="lt-LT"/>
              </w:rPr>
            </w:pPr>
          </w:p>
        </w:tc>
      </w:tr>
      <w:tr w:rsidR="00363144" w:rsidRPr="00B93BAF" w14:paraId="48DA1D77" w14:textId="10F3E613"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721BFE0B"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002-01-06-04</w:t>
            </w:r>
          </w:p>
        </w:tc>
        <w:tc>
          <w:tcPr>
            <w:tcW w:w="2276" w:type="dxa"/>
            <w:tcBorders>
              <w:top w:val="nil"/>
              <w:left w:val="nil"/>
              <w:bottom w:val="single" w:sz="4" w:space="0" w:color="auto"/>
              <w:right w:val="single" w:sz="4" w:space="0" w:color="auto"/>
            </w:tcBorders>
            <w:shd w:val="clear" w:color="000000" w:fill="FFFFCC"/>
            <w:hideMark/>
          </w:tcPr>
          <w:p w14:paraId="36EDDD97"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Priemonė: Panevėžio rajono STEAM centras</w:t>
            </w:r>
          </w:p>
        </w:tc>
        <w:tc>
          <w:tcPr>
            <w:tcW w:w="850" w:type="dxa"/>
            <w:tcBorders>
              <w:top w:val="nil"/>
              <w:left w:val="nil"/>
              <w:bottom w:val="single" w:sz="4" w:space="0" w:color="auto"/>
              <w:right w:val="single" w:sz="4" w:space="0" w:color="auto"/>
            </w:tcBorders>
            <w:shd w:val="clear" w:color="000000" w:fill="FFFFCC"/>
            <w:hideMark/>
          </w:tcPr>
          <w:p w14:paraId="5E5AAB6B"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576EFF3D"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5842990E"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tcPr>
          <w:p w14:paraId="0DF69C62" w14:textId="21560E36"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352E95CF" w14:textId="3518A925"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163,07</w:t>
            </w:r>
          </w:p>
        </w:tc>
        <w:tc>
          <w:tcPr>
            <w:tcW w:w="1985" w:type="dxa"/>
            <w:tcBorders>
              <w:top w:val="nil"/>
              <w:left w:val="single" w:sz="4" w:space="0" w:color="auto"/>
              <w:bottom w:val="single" w:sz="4" w:space="0" w:color="auto"/>
              <w:right w:val="single" w:sz="4" w:space="0" w:color="auto"/>
            </w:tcBorders>
            <w:shd w:val="clear" w:color="000000" w:fill="FFFFCC"/>
          </w:tcPr>
          <w:p w14:paraId="77CE1ECC" w14:textId="5C43EED7"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2EDD1EA7" w14:textId="39806548" w:rsidTr="00B52D12">
        <w:trPr>
          <w:trHeight w:val="585"/>
        </w:trPr>
        <w:tc>
          <w:tcPr>
            <w:tcW w:w="1410" w:type="dxa"/>
            <w:tcBorders>
              <w:top w:val="nil"/>
              <w:left w:val="single" w:sz="4" w:space="0" w:color="auto"/>
              <w:bottom w:val="single" w:sz="4" w:space="0" w:color="auto"/>
              <w:right w:val="single" w:sz="4" w:space="0" w:color="auto"/>
            </w:tcBorders>
            <w:hideMark/>
          </w:tcPr>
          <w:p w14:paraId="72A92B1B"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R-002-01-06-04-01</w:t>
            </w:r>
          </w:p>
        </w:tc>
        <w:tc>
          <w:tcPr>
            <w:tcW w:w="2276" w:type="dxa"/>
            <w:tcBorders>
              <w:top w:val="nil"/>
              <w:left w:val="nil"/>
              <w:bottom w:val="single" w:sz="4" w:space="0" w:color="auto"/>
              <w:right w:val="single" w:sz="4" w:space="0" w:color="auto"/>
            </w:tcBorders>
            <w:hideMark/>
          </w:tcPr>
          <w:p w14:paraId="5EE79295"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Lankytojų skaičius</w:t>
            </w:r>
          </w:p>
        </w:tc>
        <w:tc>
          <w:tcPr>
            <w:tcW w:w="850" w:type="dxa"/>
            <w:tcBorders>
              <w:top w:val="nil"/>
              <w:left w:val="nil"/>
              <w:bottom w:val="single" w:sz="4" w:space="0" w:color="auto"/>
              <w:right w:val="single" w:sz="4" w:space="0" w:color="auto"/>
            </w:tcBorders>
            <w:hideMark/>
          </w:tcPr>
          <w:p w14:paraId="74EF4DFE"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1B9010BF" w14:textId="453E8CB1"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1880</w:t>
            </w:r>
          </w:p>
        </w:tc>
        <w:tc>
          <w:tcPr>
            <w:tcW w:w="850" w:type="dxa"/>
            <w:tcBorders>
              <w:top w:val="nil"/>
              <w:left w:val="nil"/>
              <w:bottom w:val="single" w:sz="4" w:space="0" w:color="auto"/>
              <w:right w:val="single" w:sz="4" w:space="0" w:color="auto"/>
            </w:tcBorders>
            <w:hideMark/>
          </w:tcPr>
          <w:p w14:paraId="00DF3274" w14:textId="6D946BC3"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1900</w:t>
            </w:r>
          </w:p>
        </w:tc>
        <w:tc>
          <w:tcPr>
            <w:tcW w:w="1134" w:type="dxa"/>
            <w:tcBorders>
              <w:top w:val="nil"/>
              <w:left w:val="nil"/>
              <w:bottom w:val="single" w:sz="4" w:space="0" w:color="auto"/>
              <w:right w:val="single" w:sz="4" w:space="0" w:color="auto"/>
            </w:tcBorders>
          </w:tcPr>
          <w:p w14:paraId="0D9F2F10" w14:textId="2F63EFE6"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4A2B79A7"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0DBA47A9" w14:textId="5735E8A9"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6B7D473C" w14:textId="3E5BE354" w:rsidTr="00B52D12">
        <w:trPr>
          <w:trHeight w:val="888"/>
        </w:trPr>
        <w:tc>
          <w:tcPr>
            <w:tcW w:w="1410" w:type="dxa"/>
            <w:tcBorders>
              <w:top w:val="nil"/>
              <w:left w:val="single" w:sz="4" w:space="0" w:color="auto"/>
              <w:bottom w:val="single" w:sz="4" w:space="0" w:color="auto"/>
              <w:right w:val="single" w:sz="4" w:space="0" w:color="auto"/>
            </w:tcBorders>
            <w:shd w:val="clear" w:color="auto" w:fill="FFFFCC"/>
            <w:hideMark/>
          </w:tcPr>
          <w:p w14:paraId="73EDC797"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002-01-06-05</w:t>
            </w:r>
          </w:p>
        </w:tc>
        <w:tc>
          <w:tcPr>
            <w:tcW w:w="2276" w:type="dxa"/>
            <w:tcBorders>
              <w:top w:val="nil"/>
              <w:left w:val="nil"/>
              <w:bottom w:val="single" w:sz="4" w:space="0" w:color="auto"/>
              <w:right w:val="single" w:sz="4" w:space="0" w:color="auto"/>
            </w:tcBorders>
            <w:shd w:val="clear" w:color="auto" w:fill="FFFFCC"/>
            <w:hideMark/>
          </w:tcPr>
          <w:p w14:paraId="040EE907"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Priemonė: Projekto 12-003-03-01-23 (RE) „Ugdymo prieinamumo atskirtį patiriantiems vaikams didinimas Panevėžio rajone“ įgyvendinimas</w:t>
            </w:r>
          </w:p>
        </w:tc>
        <w:tc>
          <w:tcPr>
            <w:tcW w:w="850" w:type="dxa"/>
            <w:tcBorders>
              <w:top w:val="nil"/>
              <w:left w:val="nil"/>
              <w:bottom w:val="single" w:sz="4" w:space="0" w:color="auto"/>
              <w:right w:val="single" w:sz="4" w:space="0" w:color="auto"/>
            </w:tcBorders>
            <w:shd w:val="clear" w:color="auto" w:fill="FFFFCC"/>
            <w:hideMark/>
          </w:tcPr>
          <w:p w14:paraId="4B0E6279"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FFFFCC"/>
            <w:hideMark/>
          </w:tcPr>
          <w:p w14:paraId="01E486E4"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FFFFCC"/>
            <w:hideMark/>
          </w:tcPr>
          <w:p w14:paraId="37177E85"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FFFFCC"/>
          </w:tcPr>
          <w:p w14:paraId="1B5D75CF" w14:textId="31226AD0"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357F4C89" w14:textId="0E1DCF01"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478,18</w:t>
            </w:r>
          </w:p>
        </w:tc>
        <w:tc>
          <w:tcPr>
            <w:tcW w:w="1985" w:type="dxa"/>
            <w:tcBorders>
              <w:top w:val="nil"/>
              <w:left w:val="single" w:sz="4" w:space="0" w:color="auto"/>
              <w:bottom w:val="single" w:sz="4" w:space="0" w:color="auto"/>
              <w:right w:val="single" w:sz="4" w:space="0" w:color="auto"/>
            </w:tcBorders>
            <w:shd w:val="clear" w:color="auto" w:fill="FFFFCC"/>
          </w:tcPr>
          <w:p w14:paraId="662CEB8C" w14:textId="00E6E8D8"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35FDD196" w14:textId="6455587C" w:rsidTr="00B52D12">
        <w:trPr>
          <w:trHeight w:val="420"/>
        </w:trPr>
        <w:tc>
          <w:tcPr>
            <w:tcW w:w="1410" w:type="dxa"/>
            <w:tcBorders>
              <w:top w:val="nil"/>
              <w:left w:val="single" w:sz="4" w:space="0" w:color="auto"/>
              <w:bottom w:val="single" w:sz="4" w:space="0" w:color="auto"/>
              <w:right w:val="single" w:sz="4" w:space="0" w:color="auto"/>
            </w:tcBorders>
            <w:hideMark/>
          </w:tcPr>
          <w:p w14:paraId="4022BC1D"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R-002-01-06-05-01</w:t>
            </w:r>
          </w:p>
        </w:tc>
        <w:tc>
          <w:tcPr>
            <w:tcW w:w="2276" w:type="dxa"/>
            <w:tcBorders>
              <w:top w:val="nil"/>
              <w:left w:val="nil"/>
              <w:bottom w:val="single" w:sz="4" w:space="0" w:color="auto"/>
              <w:right w:val="single" w:sz="4" w:space="0" w:color="auto"/>
            </w:tcBorders>
            <w:hideMark/>
          </w:tcPr>
          <w:p w14:paraId="0F976CFE"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Įgyvendintas projektas, proc.</w:t>
            </w:r>
          </w:p>
        </w:tc>
        <w:tc>
          <w:tcPr>
            <w:tcW w:w="850" w:type="dxa"/>
            <w:tcBorders>
              <w:top w:val="nil"/>
              <w:left w:val="nil"/>
              <w:bottom w:val="single" w:sz="4" w:space="0" w:color="auto"/>
              <w:right w:val="single" w:sz="4" w:space="0" w:color="auto"/>
            </w:tcBorders>
          </w:tcPr>
          <w:p w14:paraId="3F3D188D" w14:textId="34B77BDD"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70</w:t>
            </w:r>
          </w:p>
        </w:tc>
        <w:tc>
          <w:tcPr>
            <w:tcW w:w="851" w:type="dxa"/>
            <w:tcBorders>
              <w:top w:val="nil"/>
              <w:left w:val="nil"/>
              <w:bottom w:val="single" w:sz="4" w:space="0" w:color="auto"/>
              <w:right w:val="single" w:sz="4" w:space="0" w:color="auto"/>
            </w:tcBorders>
          </w:tcPr>
          <w:p w14:paraId="25E3AF9E" w14:textId="7E179224"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850" w:type="dxa"/>
            <w:tcBorders>
              <w:top w:val="nil"/>
              <w:left w:val="nil"/>
              <w:bottom w:val="single" w:sz="4" w:space="0" w:color="auto"/>
              <w:right w:val="single" w:sz="4" w:space="0" w:color="auto"/>
            </w:tcBorders>
          </w:tcPr>
          <w:p w14:paraId="2AD5046F" w14:textId="694E6C82"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nil"/>
              <w:left w:val="nil"/>
              <w:bottom w:val="single" w:sz="4" w:space="0" w:color="auto"/>
              <w:right w:val="single" w:sz="4" w:space="0" w:color="auto"/>
            </w:tcBorders>
          </w:tcPr>
          <w:p w14:paraId="4917ED77" w14:textId="27F719AE"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w:t>
            </w:r>
          </w:p>
        </w:tc>
        <w:tc>
          <w:tcPr>
            <w:tcW w:w="1134" w:type="dxa"/>
            <w:tcBorders>
              <w:top w:val="single" w:sz="4" w:space="0" w:color="auto"/>
              <w:left w:val="nil"/>
              <w:bottom w:val="single" w:sz="4" w:space="0" w:color="auto"/>
              <w:right w:val="single" w:sz="4" w:space="0" w:color="auto"/>
            </w:tcBorders>
          </w:tcPr>
          <w:p w14:paraId="168BD6EB" w14:textId="77777777" w:rsidR="001D2814" w:rsidRDefault="001D2814" w:rsidP="002E4426">
            <w:pPr>
              <w:spacing w:after="0" w:line="240" w:lineRule="auto"/>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9308C33" w14:textId="160E0C95" w:rsidR="001D2814" w:rsidRPr="00B93BAF" w:rsidRDefault="00006155" w:rsidP="002E4426">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Dėl užsitęsusių viešojo pirkimo procedūrų ir ilgo dokumentų derinimo su CPVA</w:t>
            </w:r>
          </w:p>
        </w:tc>
      </w:tr>
      <w:tr w:rsidR="00363144" w:rsidRPr="00B93BAF" w14:paraId="43923E52" w14:textId="167F63BC" w:rsidTr="00B52D12">
        <w:trPr>
          <w:trHeight w:val="585"/>
        </w:trPr>
        <w:tc>
          <w:tcPr>
            <w:tcW w:w="1410" w:type="dxa"/>
            <w:tcBorders>
              <w:top w:val="nil"/>
              <w:left w:val="single" w:sz="4" w:space="0" w:color="auto"/>
              <w:bottom w:val="single" w:sz="4" w:space="0" w:color="auto"/>
              <w:right w:val="single" w:sz="4" w:space="0" w:color="auto"/>
            </w:tcBorders>
            <w:hideMark/>
          </w:tcPr>
          <w:p w14:paraId="655E3BC9"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P-002-01-06-05-02</w:t>
            </w:r>
          </w:p>
        </w:tc>
        <w:tc>
          <w:tcPr>
            <w:tcW w:w="2276" w:type="dxa"/>
            <w:tcBorders>
              <w:top w:val="nil"/>
              <w:left w:val="nil"/>
              <w:bottom w:val="single" w:sz="4" w:space="0" w:color="auto"/>
              <w:right w:val="single" w:sz="4" w:space="0" w:color="auto"/>
            </w:tcBorders>
            <w:hideMark/>
          </w:tcPr>
          <w:p w14:paraId="6B28751E" w14:textId="2ACBC91A"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Naujos arba modernizuotos vaikų priežiūros infrastruktūros mokymo klasių talpumas), asmenys</w:t>
            </w:r>
            <w:r>
              <w:rPr>
                <w:rFonts w:ascii="Arial" w:eastAsia="Times New Roman" w:hAnsi="Arial" w:cs="Arial"/>
                <w:color w:val="000000"/>
                <w:sz w:val="20"/>
                <w:szCs w:val="20"/>
                <w:lang w:eastAsia="lt-LT"/>
              </w:rPr>
              <w:t>*</w:t>
            </w:r>
          </w:p>
        </w:tc>
        <w:tc>
          <w:tcPr>
            <w:tcW w:w="850" w:type="dxa"/>
            <w:tcBorders>
              <w:top w:val="nil"/>
              <w:left w:val="nil"/>
              <w:bottom w:val="single" w:sz="4" w:space="0" w:color="auto"/>
              <w:right w:val="single" w:sz="4" w:space="0" w:color="auto"/>
            </w:tcBorders>
            <w:hideMark/>
          </w:tcPr>
          <w:p w14:paraId="0A21FDB5" w14:textId="13ED09CD"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r>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550EBB54" w14:textId="067CABD9" w:rsidR="001D2814" w:rsidRPr="00B93BAF" w:rsidRDefault="001D2814" w:rsidP="00672A11">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r w:rsidR="00672A11">
              <w:rPr>
                <w:rFonts w:eastAsia="Times New Roman" w:cs="Times New Roman"/>
                <w:color w:val="000000"/>
                <w:sz w:val="20"/>
                <w:szCs w:val="20"/>
                <w:lang w:eastAsia="lt-LT"/>
              </w:rPr>
              <w:t>55</w:t>
            </w:r>
          </w:p>
        </w:tc>
        <w:tc>
          <w:tcPr>
            <w:tcW w:w="850" w:type="dxa"/>
            <w:tcBorders>
              <w:top w:val="nil"/>
              <w:left w:val="nil"/>
              <w:bottom w:val="single" w:sz="4" w:space="0" w:color="auto"/>
              <w:right w:val="single" w:sz="4" w:space="0" w:color="auto"/>
            </w:tcBorders>
            <w:hideMark/>
          </w:tcPr>
          <w:p w14:paraId="313576A9" w14:textId="79D097F7"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55</w:t>
            </w:r>
          </w:p>
        </w:tc>
        <w:tc>
          <w:tcPr>
            <w:tcW w:w="1134" w:type="dxa"/>
            <w:tcBorders>
              <w:top w:val="nil"/>
              <w:left w:val="nil"/>
              <w:bottom w:val="single" w:sz="4" w:space="0" w:color="auto"/>
              <w:right w:val="single" w:sz="4" w:space="0" w:color="auto"/>
            </w:tcBorders>
          </w:tcPr>
          <w:p w14:paraId="6B15EF82" w14:textId="34055A64"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375EAD5C"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021E9A8" w14:textId="0DC0C553"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478FEDED" w14:textId="200D9B04" w:rsidTr="00B52D12">
        <w:trPr>
          <w:trHeight w:val="780"/>
        </w:trPr>
        <w:tc>
          <w:tcPr>
            <w:tcW w:w="1410" w:type="dxa"/>
            <w:tcBorders>
              <w:top w:val="nil"/>
              <w:left w:val="single" w:sz="4" w:space="0" w:color="auto"/>
              <w:bottom w:val="single" w:sz="4" w:space="0" w:color="auto"/>
              <w:right w:val="single" w:sz="4" w:space="0" w:color="auto"/>
            </w:tcBorders>
            <w:hideMark/>
          </w:tcPr>
          <w:p w14:paraId="5C6D9F70"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R-002-01-06-05-03</w:t>
            </w:r>
          </w:p>
        </w:tc>
        <w:tc>
          <w:tcPr>
            <w:tcW w:w="2276" w:type="dxa"/>
            <w:tcBorders>
              <w:top w:val="nil"/>
              <w:left w:val="nil"/>
              <w:bottom w:val="single" w:sz="4" w:space="0" w:color="auto"/>
              <w:right w:val="single" w:sz="4" w:space="0" w:color="auto"/>
            </w:tcBorders>
            <w:hideMark/>
          </w:tcPr>
          <w:p w14:paraId="748A68BF" w14:textId="66EEB260"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Naujos arba modernizuotos vaikų priežiūros infrastruktūros naudotojų skaičius per metus), naudotojai per metus</w:t>
            </w:r>
            <w:r>
              <w:rPr>
                <w:rFonts w:ascii="Arial" w:eastAsia="Times New Roman" w:hAnsi="Arial" w:cs="Arial"/>
                <w:color w:val="000000"/>
                <w:sz w:val="20"/>
                <w:szCs w:val="20"/>
                <w:lang w:eastAsia="lt-LT"/>
              </w:rPr>
              <w:t>*</w:t>
            </w:r>
          </w:p>
        </w:tc>
        <w:tc>
          <w:tcPr>
            <w:tcW w:w="850" w:type="dxa"/>
            <w:tcBorders>
              <w:top w:val="nil"/>
              <w:left w:val="nil"/>
              <w:bottom w:val="single" w:sz="4" w:space="0" w:color="auto"/>
              <w:right w:val="single" w:sz="4" w:space="0" w:color="auto"/>
            </w:tcBorders>
            <w:hideMark/>
          </w:tcPr>
          <w:p w14:paraId="7CE15827" w14:textId="079DCCC0"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r>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6BFFB83E" w14:textId="0EADFC7C"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55</w:t>
            </w:r>
          </w:p>
        </w:tc>
        <w:tc>
          <w:tcPr>
            <w:tcW w:w="850" w:type="dxa"/>
            <w:tcBorders>
              <w:top w:val="nil"/>
              <w:left w:val="nil"/>
              <w:bottom w:val="single" w:sz="4" w:space="0" w:color="auto"/>
              <w:right w:val="single" w:sz="4" w:space="0" w:color="auto"/>
            </w:tcBorders>
            <w:hideMark/>
          </w:tcPr>
          <w:p w14:paraId="4C4C07E7" w14:textId="75DBD499"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55</w:t>
            </w:r>
          </w:p>
        </w:tc>
        <w:tc>
          <w:tcPr>
            <w:tcW w:w="1134" w:type="dxa"/>
            <w:tcBorders>
              <w:top w:val="nil"/>
              <w:left w:val="nil"/>
              <w:bottom w:val="single" w:sz="4" w:space="0" w:color="auto"/>
              <w:right w:val="single" w:sz="4" w:space="0" w:color="auto"/>
            </w:tcBorders>
          </w:tcPr>
          <w:p w14:paraId="1BD7F99E" w14:textId="4C6972E3"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5AFC1CE3"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450098C8" w14:textId="462D82B4"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1AF2AC0A" w14:textId="42F21091" w:rsidTr="00B52D12">
        <w:trPr>
          <w:trHeight w:val="300"/>
        </w:trPr>
        <w:tc>
          <w:tcPr>
            <w:tcW w:w="1410" w:type="dxa"/>
            <w:tcBorders>
              <w:top w:val="nil"/>
              <w:left w:val="single" w:sz="4" w:space="0" w:color="auto"/>
              <w:bottom w:val="single" w:sz="4" w:space="0" w:color="auto"/>
              <w:right w:val="single" w:sz="4" w:space="0" w:color="auto"/>
            </w:tcBorders>
            <w:hideMark/>
          </w:tcPr>
          <w:p w14:paraId="77A77A88"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P-002-01-06-05-04</w:t>
            </w:r>
          </w:p>
        </w:tc>
        <w:tc>
          <w:tcPr>
            <w:tcW w:w="2276" w:type="dxa"/>
            <w:tcBorders>
              <w:top w:val="nil"/>
              <w:left w:val="nil"/>
              <w:bottom w:val="single" w:sz="4" w:space="0" w:color="auto"/>
              <w:right w:val="single" w:sz="4" w:space="0" w:color="auto"/>
            </w:tcBorders>
            <w:hideMark/>
          </w:tcPr>
          <w:p w14:paraId="6F14A0A6" w14:textId="6E3DF519"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Sukurtų naujų ikimokyklinio ugdymo vietų skaičius</w:t>
            </w:r>
            <w:r>
              <w:rPr>
                <w:rFonts w:ascii="Arial" w:eastAsia="Times New Roman" w:hAnsi="Arial" w:cs="Arial"/>
                <w:color w:val="000000"/>
                <w:sz w:val="20"/>
                <w:szCs w:val="20"/>
                <w:lang w:eastAsia="lt-LT"/>
              </w:rPr>
              <w:t>*</w:t>
            </w:r>
          </w:p>
        </w:tc>
        <w:tc>
          <w:tcPr>
            <w:tcW w:w="850" w:type="dxa"/>
            <w:tcBorders>
              <w:top w:val="nil"/>
              <w:left w:val="nil"/>
              <w:bottom w:val="single" w:sz="4" w:space="0" w:color="auto"/>
              <w:right w:val="single" w:sz="4" w:space="0" w:color="auto"/>
            </w:tcBorders>
            <w:hideMark/>
          </w:tcPr>
          <w:p w14:paraId="0563FA38" w14:textId="4BC49BF8"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r>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6782D7D6" w14:textId="7A38FA14"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55</w:t>
            </w:r>
          </w:p>
        </w:tc>
        <w:tc>
          <w:tcPr>
            <w:tcW w:w="850" w:type="dxa"/>
            <w:tcBorders>
              <w:top w:val="nil"/>
              <w:left w:val="nil"/>
              <w:bottom w:val="single" w:sz="4" w:space="0" w:color="auto"/>
              <w:right w:val="single" w:sz="4" w:space="0" w:color="auto"/>
            </w:tcBorders>
            <w:hideMark/>
          </w:tcPr>
          <w:p w14:paraId="219F0E00" w14:textId="755D8EA9"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55</w:t>
            </w:r>
          </w:p>
        </w:tc>
        <w:tc>
          <w:tcPr>
            <w:tcW w:w="1134" w:type="dxa"/>
            <w:tcBorders>
              <w:top w:val="nil"/>
              <w:left w:val="nil"/>
              <w:bottom w:val="single" w:sz="4" w:space="0" w:color="auto"/>
              <w:right w:val="single" w:sz="4" w:space="0" w:color="auto"/>
            </w:tcBorders>
          </w:tcPr>
          <w:p w14:paraId="6DE8E6FF" w14:textId="04695007"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6900F258"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B725155" w14:textId="14ED2714"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0FFC5852" w14:textId="77890B28" w:rsidTr="00B52D12">
        <w:trPr>
          <w:trHeight w:val="855"/>
        </w:trPr>
        <w:tc>
          <w:tcPr>
            <w:tcW w:w="1410" w:type="dxa"/>
            <w:tcBorders>
              <w:top w:val="nil"/>
              <w:left w:val="single" w:sz="4" w:space="0" w:color="auto"/>
              <w:bottom w:val="single" w:sz="4" w:space="0" w:color="auto"/>
              <w:right w:val="single" w:sz="4" w:space="0" w:color="auto"/>
            </w:tcBorders>
            <w:shd w:val="clear" w:color="000000" w:fill="FFFFCC"/>
            <w:hideMark/>
          </w:tcPr>
          <w:p w14:paraId="3E92AB29"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002-01-06-06</w:t>
            </w:r>
          </w:p>
        </w:tc>
        <w:tc>
          <w:tcPr>
            <w:tcW w:w="2276" w:type="dxa"/>
            <w:tcBorders>
              <w:top w:val="nil"/>
              <w:left w:val="nil"/>
              <w:bottom w:val="single" w:sz="4" w:space="0" w:color="auto"/>
              <w:right w:val="single" w:sz="4" w:space="0" w:color="auto"/>
            </w:tcBorders>
            <w:shd w:val="clear" w:color="000000" w:fill="FFFFCC"/>
            <w:hideMark/>
          </w:tcPr>
          <w:p w14:paraId="1BBD0BE7" w14:textId="3C4ABAE4"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xml:space="preserve">Priemonė: Projekto </w:t>
            </w:r>
            <w:r>
              <w:rPr>
                <w:rFonts w:eastAsia="Times New Roman" w:cs="Times New Roman"/>
                <w:b/>
                <w:bCs/>
                <w:color w:val="000000"/>
                <w:sz w:val="20"/>
                <w:szCs w:val="20"/>
                <w:lang w:eastAsia="lt-LT"/>
              </w:rPr>
              <w:br/>
            </w:r>
            <w:r w:rsidRPr="00B93BAF">
              <w:rPr>
                <w:rFonts w:eastAsia="Times New Roman" w:cs="Times New Roman"/>
                <w:b/>
                <w:bCs/>
                <w:color w:val="000000"/>
                <w:sz w:val="20"/>
                <w:szCs w:val="20"/>
                <w:lang w:eastAsia="lt-LT"/>
              </w:rPr>
              <w:t>12-003-03-02-17 (RE) „Įvairialypio švietimo plėtojimas Panevėžio rajono švietimo įstaigose vykdant visos dienos mokyklų veiklą“ įgyvendinimas</w:t>
            </w:r>
          </w:p>
        </w:tc>
        <w:tc>
          <w:tcPr>
            <w:tcW w:w="850" w:type="dxa"/>
            <w:tcBorders>
              <w:top w:val="nil"/>
              <w:left w:val="nil"/>
              <w:bottom w:val="single" w:sz="4" w:space="0" w:color="auto"/>
              <w:right w:val="single" w:sz="4" w:space="0" w:color="auto"/>
            </w:tcBorders>
            <w:shd w:val="clear" w:color="000000" w:fill="FFFFCC"/>
            <w:hideMark/>
          </w:tcPr>
          <w:p w14:paraId="3E7E65C0"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12123F8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611B2003"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tcPr>
          <w:p w14:paraId="68A7FF5C" w14:textId="04E12E5E"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74137A46" w14:textId="289B15AF"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435,27</w:t>
            </w:r>
          </w:p>
        </w:tc>
        <w:tc>
          <w:tcPr>
            <w:tcW w:w="1985" w:type="dxa"/>
            <w:tcBorders>
              <w:top w:val="nil"/>
              <w:left w:val="single" w:sz="4" w:space="0" w:color="auto"/>
              <w:bottom w:val="single" w:sz="4" w:space="0" w:color="auto"/>
              <w:right w:val="single" w:sz="4" w:space="0" w:color="auto"/>
            </w:tcBorders>
            <w:shd w:val="clear" w:color="000000" w:fill="FFFFCC"/>
          </w:tcPr>
          <w:p w14:paraId="5F7DF198" w14:textId="70FEA52C"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09926860" w14:textId="7DAA3BFE" w:rsidTr="00B52D12">
        <w:trPr>
          <w:trHeight w:val="585"/>
        </w:trPr>
        <w:tc>
          <w:tcPr>
            <w:tcW w:w="1410" w:type="dxa"/>
            <w:tcBorders>
              <w:top w:val="nil"/>
              <w:left w:val="single" w:sz="4" w:space="0" w:color="auto"/>
              <w:bottom w:val="single" w:sz="4" w:space="0" w:color="auto"/>
              <w:right w:val="single" w:sz="4" w:space="0" w:color="auto"/>
            </w:tcBorders>
            <w:hideMark/>
          </w:tcPr>
          <w:p w14:paraId="5ED50AD8"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R-002-01-06-06-01</w:t>
            </w:r>
          </w:p>
        </w:tc>
        <w:tc>
          <w:tcPr>
            <w:tcW w:w="2276" w:type="dxa"/>
            <w:tcBorders>
              <w:top w:val="nil"/>
              <w:left w:val="nil"/>
              <w:bottom w:val="single" w:sz="4" w:space="0" w:color="auto"/>
              <w:right w:val="single" w:sz="4" w:space="0" w:color="auto"/>
            </w:tcBorders>
            <w:hideMark/>
          </w:tcPr>
          <w:p w14:paraId="2E0DDE21"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Įgyvendintas projektas, proc.</w:t>
            </w:r>
          </w:p>
        </w:tc>
        <w:tc>
          <w:tcPr>
            <w:tcW w:w="850" w:type="dxa"/>
            <w:tcBorders>
              <w:top w:val="nil"/>
              <w:left w:val="nil"/>
              <w:bottom w:val="single" w:sz="4" w:space="0" w:color="auto"/>
              <w:right w:val="single" w:sz="4" w:space="0" w:color="auto"/>
            </w:tcBorders>
            <w:hideMark/>
          </w:tcPr>
          <w:p w14:paraId="650F73C6" w14:textId="6CCCCEA7"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65</w:t>
            </w:r>
          </w:p>
        </w:tc>
        <w:tc>
          <w:tcPr>
            <w:tcW w:w="851" w:type="dxa"/>
            <w:tcBorders>
              <w:top w:val="nil"/>
              <w:left w:val="nil"/>
              <w:bottom w:val="single" w:sz="4" w:space="0" w:color="auto"/>
              <w:right w:val="single" w:sz="4" w:space="0" w:color="auto"/>
            </w:tcBorders>
            <w:hideMark/>
          </w:tcPr>
          <w:p w14:paraId="1CD96054" w14:textId="18A8264E"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850" w:type="dxa"/>
            <w:tcBorders>
              <w:top w:val="nil"/>
              <w:left w:val="nil"/>
              <w:bottom w:val="single" w:sz="4" w:space="0" w:color="auto"/>
              <w:right w:val="single" w:sz="4" w:space="0" w:color="auto"/>
            </w:tcBorders>
            <w:hideMark/>
          </w:tcPr>
          <w:p w14:paraId="5A51317C" w14:textId="705715FC"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nil"/>
              <w:left w:val="nil"/>
              <w:bottom w:val="single" w:sz="4" w:space="0" w:color="auto"/>
              <w:right w:val="single" w:sz="4" w:space="0" w:color="auto"/>
            </w:tcBorders>
          </w:tcPr>
          <w:p w14:paraId="77E43A02" w14:textId="572FBCB0" w:rsidR="001D2814" w:rsidRPr="009536D6" w:rsidRDefault="00006155" w:rsidP="00B93BAF">
            <w:pPr>
              <w:spacing w:after="0" w:line="240" w:lineRule="auto"/>
              <w:jc w:val="center"/>
              <w:rPr>
                <w:rFonts w:eastAsia="Times New Roman" w:cs="Times New Roman"/>
                <w:color w:val="000000"/>
                <w:sz w:val="20"/>
                <w:szCs w:val="20"/>
                <w:lang w:eastAsia="lt-LT"/>
              </w:rPr>
            </w:pPr>
            <w:r w:rsidRPr="009536D6">
              <w:rPr>
                <w:rFonts w:eastAsia="Times New Roman" w:cs="Times New Roman"/>
                <w:color w:val="000000"/>
                <w:sz w:val="20"/>
                <w:szCs w:val="20"/>
                <w:lang w:eastAsia="lt-LT"/>
              </w:rPr>
              <w:t>65</w:t>
            </w:r>
          </w:p>
        </w:tc>
        <w:tc>
          <w:tcPr>
            <w:tcW w:w="1134" w:type="dxa"/>
            <w:tcBorders>
              <w:top w:val="single" w:sz="4" w:space="0" w:color="auto"/>
              <w:left w:val="nil"/>
              <w:bottom w:val="single" w:sz="4" w:space="0" w:color="auto"/>
              <w:right w:val="single" w:sz="4" w:space="0" w:color="auto"/>
            </w:tcBorders>
          </w:tcPr>
          <w:p w14:paraId="77876364"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06CC6F12" w14:textId="2A46C1D9"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50094565" w14:textId="6BCDB950" w:rsidTr="00B52D12">
        <w:trPr>
          <w:trHeight w:val="585"/>
        </w:trPr>
        <w:tc>
          <w:tcPr>
            <w:tcW w:w="1410" w:type="dxa"/>
            <w:tcBorders>
              <w:top w:val="nil"/>
              <w:left w:val="single" w:sz="4" w:space="0" w:color="auto"/>
              <w:bottom w:val="single" w:sz="4" w:space="0" w:color="auto"/>
              <w:right w:val="single" w:sz="4" w:space="0" w:color="auto"/>
            </w:tcBorders>
            <w:hideMark/>
          </w:tcPr>
          <w:p w14:paraId="50BAD1E9"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lastRenderedPageBreak/>
              <w:t>P-002-01-06-06-02</w:t>
            </w:r>
          </w:p>
        </w:tc>
        <w:tc>
          <w:tcPr>
            <w:tcW w:w="2276" w:type="dxa"/>
            <w:tcBorders>
              <w:top w:val="nil"/>
              <w:left w:val="nil"/>
              <w:bottom w:val="single" w:sz="4" w:space="0" w:color="auto"/>
              <w:right w:val="single" w:sz="4" w:space="0" w:color="auto"/>
            </w:tcBorders>
            <w:hideMark/>
          </w:tcPr>
          <w:p w14:paraId="2A13C9D6" w14:textId="350B01C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Naujos arba modernizuotos švietimo infrastruktūros mokymo klasių talpumas, asmenys</w:t>
            </w:r>
            <w:r>
              <w:rPr>
                <w:rFonts w:ascii="Arial" w:eastAsia="Times New Roman" w:hAnsi="Arial" w:cs="Arial"/>
                <w:color w:val="000000"/>
                <w:sz w:val="20"/>
                <w:szCs w:val="20"/>
                <w:lang w:eastAsia="lt-LT"/>
              </w:rPr>
              <w:t>*</w:t>
            </w:r>
            <w:r w:rsidRPr="00B93BAF">
              <w:rPr>
                <w:rFonts w:eastAsia="Times New Roman" w:cs="Times New Roman"/>
                <w:color w:val="000000"/>
                <w:sz w:val="20"/>
                <w:szCs w:val="20"/>
                <w:lang w:eastAsia="lt-LT"/>
              </w:rPr>
              <w:t xml:space="preserve"> </w:t>
            </w:r>
          </w:p>
        </w:tc>
        <w:tc>
          <w:tcPr>
            <w:tcW w:w="850" w:type="dxa"/>
            <w:tcBorders>
              <w:top w:val="nil"/>
              <w:left w:val="nil"/>
              <w:bottom w:val="single" w:sz="4" w:space="0" w:color="auto"/>
              <w:right w:val="single" w:sz="4" w:space="0" w:color="auto"/>
            </w:tcBorders>
            <w:hideMark/>
          </w:tcPr>
          <w:p w14:paraId="5432E9B0" w14:textId="0AD06A75"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r w:rsidR="001D2814">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403BE1B3" w14:textId="7890D2A8"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r w:rsidR="001D2814">
              <w:rPr>
                <w:rFonts w:eastAsia="Times New Roman" w:cs="Times New Roman"/>
                <w:color w:val="000000"/>
                <w:sz w:val="20"/>
                <w:szCs w:val="20"/>
                <w:lang w:eastAsia="lt-LT"/>
              </w:rPr>
              <w:t>0</w:t>
            </w:r>
            <w:r w:rsidR="001D2814"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hideMark/>
          </w:tcPr>
          <w:p w14:paraId="544E64EC" w14:textId="64EB2FEB" w:rsidR="001D2814" w:rsidRPr="00B93BAF" w:rsidRDefault="00672A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140</w:t>
            </w:r>
          </w:p>
        </w:tc>
        <w:tc>
          <w:tcPr>
            <w:tcW w:w="1134" w:type="dxa"/>
            <w:tcBorders>
              <w:top w:val="nil"/>
              <w:left w:val="nil"/>
              <w:bottom w:val="single" w:sz="4" w:space="0" w:color="auto"/>
              <w:right w:val="single" w:sz="4" w:space="0" w:color="auto"/>
            </w:tcBorders>
          </w:tcPr>
          <w:p w14:paraId="5E8283DB" w14:textId="5D6682DA" w:rsidR="001D2814" w:rsidRPr="009536D6" w:rsidRDefault="00006155" w:rsidP="00B93BAF">
            <w:pPr>
              <w:spacing w:after="0" w:line="240" w:lineRule="auto"/>
              <w:jc w:val="center"/>
              <w:rPr>
                <w:rFonts w:eastAsia="Times New Roman" w:cs="Times New Roman"/>
                <w:color w:val="000000"/>
                <w:sz w:val="20"/>
                <w:szCs w:val="20"/>
                <w:lang w:eastAsia="lt-LT"/>
              </w:rPr>
            </w:pPr>
            <w:r w:rsidRPr="009536D6">
              <w:rPr>
                <w:rFonts w:eastAsia="Times New Roman" w:cs="Times New Roman"/>
                <w:color w:val="000000"/>
                <w:sz w:val="20"/>
                <w:szCs w:val="20"/>
                <w:lang w:eastAsia="lt-LT"/>
              </w:rPr>
              <w:t>153</w:t>
            </w:r>
          </w:p>
        </w:tc>
        <w:tc>
          <w:tcPr>
            <w:tcW w:w="1134" w:type="dxa"/>
            <w:tcBorders>
              <w:top w:val="single" w:sz="4" w:space="0" w:color="auto"/>
              <w:left w:val="nil"/>
              <w:bottom w:val="single" w:sz="4" w:space="0" w:color="auto"/>
              <w:right w:val="single" w:sz="4" w:space="0" w:color="auto"/>
            </w:tcBorders>
          </w:tcPr>
          <w:p w14:paraId="45B89E7F"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4E4B1F9B" w14:textId="1FFCF10F"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09A31EB3" w14:textId="33086CBA" w:rsidTr="00B52D12">
        <w:trPr>
          <w:trHeight w:val="585"/>
        </w:trPr>
        <w:tc>
          <w:tcPr>
            <w:tcW w:w="1410" w:type="dxa"/>
            <w:tcBorders>
              <w:top w:val="nil"/>
              <w:left w:val="single" w:sz="4" w:space="0" w:color="auto"/>
              <w:bottom w:val="single" w:sz="4" w:space="0" w:color="auto"/>
              <w:right w:val="single" w:sz="4" w:space="0" w:color="auto"/>
            </w:tcBorders>
            <w:hideMark/>
          </w:tcPr>
          <w:p w14:paraId="0EB80F8F"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R-002-01-06-06-03</w:t>
            </w:r>
          </w:p>
        </w:tc>
        <w:tc>
          <w:tcPr>
            <w:tcW w:w="2276" w:type="dxa"/>
            <w:tcBorders>
              <w:top w:val="nil"/>
              <w:left w:val="nil"/>
              <w:bottom w:val="single" w:sz="4" w:space="0" w:color="auto"/>
              <w:right w:val="single" w:sz="4" w:space="0" w:color="auto"/>
            </w:tcBorders>
            <w:hideMark/>
          </w:tcPr>
          <w:p w14:paraId="46398896" w14:textId="479A849E"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Naujos arba modernizuotos švietimo infrastruktūros naudotojų skaičius per metus (asmenys)</w:t>
            </w:r>
            <w:r>
              <w:rPr>
                <w:rFonts w:ascii="Arial" w:eastAsia="Times New Roman" w:hAnsi="Arial" w:cs="Arial"/>
                <w:color w:val="000000"/>
                <w:sz w:val="20"/>
                <w:szCs w:val="20"/>
                <w:lang w:eastAsia="lt-LT"/>
              </w:rPr>
              <w:t>*</w:t>
            </w:r>
          </w:p>
        </w:tc>
        <w:tc>
          <w:tcPr>
            <w:tcW w:w="850" w:type="dxa"/>
            <w:tcBorders>
              <w:top w:val="nil"/>
              <w:left w:val="nil"/>
              <w:bottom w:val="single" w:sz="4" w:space="0" w:color="auto"/>
              <w:right w:val="single" w:sz="4" w:space="0" w:color="auto"/>
            </w:tcBorders>
            <w:hideMark/>
          </w:tcPr>
          <w:p w14:paraId="2839BFB4" w14:textId="3752ECF6" w:rsidR="001D2814" w:rsidRPr="00B93BAF" w:rsidRDefault="00672A11" w:rsidP="00672A11">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r w:rsidR="001D2814">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4A7C34BB" w14:textId="16A32C97" w:rsidR="001D2814" w:rsidRPr="00B93BAF" w:rsidRDefault="00672A11" w:rsidP="00672A11">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r w:rsidR="001D2814">
              <w:rPr>
                <w:rFonts w:eastAsia="Times New Roman" w:cs="Times New Roman"/>
                <w:color w:val="000000"/>
                <w:sz w:val="20"/>
                <w:szCs w:val="20"/>
                <w:lang w:eastAsia="lt-LT"/>
              </w:rPr>
              <w:t>0</w:t>
            </w:r>
          </w:p>
        </w:tc>
        <w:tc>
          <w:tcPr>
            <w:tcW w:w="850" w:type="dxa"/>
            <w:tcBorders>
              <w:top w:val="nil"/>
              <w:left w:val="nil"/>
              <w:bottom w:val="single" w:sz="4" w:space="0" w:color="auto"/>
              <w:right w:val="single" w:sz="4" w:space="0" w:color="auto"/>
            </w:tcBorders>
            <w:hideMark/>
          </w:tcPr>
          <w:p w14:paraId="19FFC9B2" w14:textId="45B8ED4B"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1</w:t>
            </w:r>
            <w:r w:rsidR="00672A11">
              <w:rPr>
                <w:rFonts w:eastAsia="Times New Roman" w:cs="Times New Roman"/>
                <w:color w:val="000000"/>
                <w:sz w:val="20"/>
                <w:szCs w:val="20"/>
                <w:lang w:eastAsia="lt-LT"/>
              </w:rPr>
              <w:t>40</w:t>
            </w:r>
          </w:p>
        </w:tc>
        <w:tc>
          <w:tcPr>
            <w:tcW w:w="1134" w:type="dxa"/>
            <w:tcBorders>
              <w:top w:val="nil"/>
              <w:left w:val="nil"/>
              <w:bottom w:val="single" w:sz="4" w:space="0" w:color="auto"/>
              <w:right w:val="single" w:sz="4" w:space="0" w:color="auto"/>
            </w:tcBorders>
          </w:tcPr>
          <w:p w14:paraId="04E96A64" w14:textId="40B6DA02" w:rsidR="001D2814" w:rsidRPr="009536D6" w:rsidRDefault="00006155" w:rsidP="00B93BAF">
            <w:pPr>
              <w:spacing w:after="0" w:line="240" w:lineRule="auto"/>
              <w:jc w:val="center"/>
              <w:rPr>
                <w:rFonts w:eastAsia="Times New Roman" w:cs="Times New Roman"/>
                <w:color w:val="000000"/>
                <w:sz w:val="20"/>
                <w:szCs w:val="20"/>
                <w:lang w:eastAsia="lt-LT"/>
              </w:rPr>
            </w:pPr>
            <w:r w:rsidRPr="009536D6">
              <w:rPr>
                <w:rFonts w:eastAsia="Times New Roman" w:cs="Times New Roman"/>
                <w:color w:val="000000"/>
                <w:sz w:val="20"/>
                <w:szCs w:val="20"/>
                <w:lang w:eastAsia="lt-LT"/>
              </w:rPr>
              <w:t>153</w:t>
            </w:r>
          </w:p>
        </w:tc>
        <w:tc>
          <w:tcPr>
            <w:tcW w:w="1134" w:type="dxa"/>
            <w:tcBorders>
              <w:top w:val="single" w:sz="4" w:space="0" w:color="auto"/>
              <w:left w:val="nil"/>
              <w:bottom w:val="single" w:sz="4" w:space="0" w:color="auto"/>
              <w:right w:val="single" w:sz="4" w:space="0" w:color="auto"/>
            </w:tcBorders>
          </w:tcPr>
          <w:p w14:paraId="1D2EBA59"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653FF93B" w14:textId="56A54401"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211775C9" w14:textId="62492838" w:rsidTr="00B52D12">
        <w:trPr>
          <w:trHeight w:val="585"/>
        </w:trPr>
        <w:tc>
          <w:tcPr>
            <w:tcW w:w="1410" w:type="dxa"/>
            <w:tcBorders>
              <w:top w:val="nil"/>
              <w:left w:val="single" w:sz="4" w:space="0" w:color="auto"/>
              <w:bottom w:val="single" w:sz="4" w:space="0" w:color="auto"/>
              <w:right w:val="single" w:sz="4" w:space="0" w:color="auto"/>
            </w:tcBorders>
            <w:hideMark/>
          </w:tcPr>
          <w:p w14:paraId="51DD7E7C"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R-002-01-06-06-04</w:t>
            </w:r>
          </w:p>
        </w:tc>
        <w:tc>
          <w:tcPr>
            <w:tcW w:w="2276" w:type="dxa"/>
            <w:tcBorders>
              <w:top w:val="nil"/>
              <w:left w:val="nil"/>
              <w:bottom w:val="single" w:sz="4" w:space="0" w:color="auto"/>
              <w:right w:val="single" w:sz="4" w:space="0" w:color="auto"/>
            </w:tcBorders>
            <w:hideMark/>
          </w:tcPr>
          <w:p w14:paraId="394A437F" w14:textId="0DDE78C5"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Mokinių, kurie naudojasi sukurta visos dienos mokyklos infrastruktūra, skaičius (asmenys)</w:t>
            </w:r>
            <w:r>
              <w:rPr>
                <w:rFonts w:ascii="Arial" w:eastAsia="Times New Roman" w:hAnsi="Arial" w:cs="Arial"/>
                <w:color w:val="000000"/>
                <w:sz w:val="20"/>
                <w:szCs w:val="20"/>
                <w:lang w:eastAsia="lt-LT"/>
              </w:rPr>
              <w:t>*</w:t>
            </w:r>
          </w:p>
        </w:tc>
        <w:tc>
          <w:tcPr>
            <w:tcW w:w="850" w:type="dxa"/>
            <w:tcBorders>
              <w:top w:val="nil"/>
              <w:left w:val="nil"/>
              <w:bottom w:val="single" w:sz="4" w:space="0" w:color="auto"/>
              <w:right w:val="single" w:sz="4" w:space="0" w:color="auto"/>
            </w:tcBorders>
            <w:hideMark/>
          </w:tcPr>
          <w:p w14:paraId="710C40EA" w14:textId="69FA2F06" w:rsidR="001D2814" w:rsidRPr="00B93BAF" w:rsidRDefault="00672A11" w:rsidP="00672A11">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r w:rsidR="001D2814">
              <w:rPr>
                <w:rFonts w:eastAsia="Times New Roman" w:cs="Times New Roman"/>
                <w:color w:val="000000"/>
                <w:sz w:val="20"/>
                <w:szCs w:val="20"/>
                <w:lang w:eastAsia="lt-LT"/>
              </w:rPr>
              <w:t>0</w:t>
            </w:r>
          </w:p>
        </w:tc>
        <w:tc>
          <w:tcPr>
            <w:tcW w:w="851" w:type="dxa"/>
            <w:tcBorders>
              <w:top w:val="nil"/>
              <w:left w:val="nil"/>
              <w:bottom w:val="single" w:sz="4" w:space="0" w:color="auto"/>
              <w:right w:val="single" w:sz="4" w:space="0" w:color="auto"/>
            </w:tcBorders>
            <w:hideMark/>
          </w:tcPr>
          <w:p w14:paraId="7E2352C8" w14:textId="79AD5EEF" w:rsidR="001D2814" w:rsidRPr="00B93BAF" w:rsidRDefault="00672A11" w:rsidP="00672A11">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r w:rsidR="001D2814">
              <w:rPr>
                <w:rFonts w:eastAsia="Times New Roman" w:cs="Times New Roman"/>
                <w:color w:val="000000"/>
                <w:sz w:val="20"/>
                <w:szCs w:val="20"/>
                <w:lang w:eastAsia="lt-LT"/>
              </w:rPr>
              <w:t>0</w:t>
            </w:r>
          </w:p>
        </w:tc>
        <w:tc>
          <w:tcPr>
            <w:tcW w:w="850" w:type="dxa"/>
            <w:tcBorders>
              <w:top w:val="nil"/>
              <w:left w:val="nil"/>
              <w:bottom w:val="single" w:sz="4" w:space="0" w:color="auto"/>
              <w:right w:val="single" w:sz="4" w:space="0" w:color="auto"/>
            </w:tcBorders>
            <w:hideMark/>
          </w:tcPr>
          <w:p w14:paraId="2C2BB393" w14:textId="6565AD14"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1</w:t>
            </w:r>
            <w:r w:rsidR="00672A11">
              <w:rPr>
                <w:rFonts w:eastAsia="Times New Roman" w:cs="Times New Roman"/>
                <w:color w:val="000000"/>
                <w:sz w:val="20"/>
                <w:szCs w:val="20"/>
                <w:lang w:eastAsia="lt-LT"/>
              </w:rPr>
              <w:t>40</w:t>
            </w:r>
          </w:p>
        </w:tc>
        <w:tc>
          <w:tcPr>
            <w:tcW w:w="1134" w:type="dxa"/>
            <w:tcBorders>
              <w:top w:val="nil"/>
              <w:left w:val="nil"/>
              <w:bottom w:val="single" w:sz="4" w:space="0" w:color="auto"/>
              <w:right w:val="single" w:sz="4" w:space="0" w:color="auto"/>
            </w:tcBorders>
          </w:tcPr>
          <w:p w14:paraId="2394DE0E" w14:textId="41D65F62"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153</w:t>
            </w:r>
          </w:p>
        </w:tc>
        <w:tc>
          <w:tcPr>
            <w:tcW w:w="1134" w:type="dxa"/>
            <w:tcBorders>
              <w:top w:val="single" w:sz="4" w:space="0" w:color="auto"/>
              <w:left w:val="nil"/>
              <w:bottom w:val="single" w:sz="4" w:space="0" w:color="auto"/>
              <w:right w:val="single" w:sz="4" w:space="0" w:color="auto"/>
            </w:tcBorders>
          </w:tcPr>
          <w:p w14:paraId="03E458BE" w14:textId="77777777" w:rsidR="001D2814" w:rsidRPr="00EE402F" w:rsidRDefault="001D2814" w:rsidP="00B93BAF">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2B98D9BE" w14:textId="24AFB5F6"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24ABE3A7" w14:textId="5E8A2919"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783C2CE8"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t>002-01-06-08</w:t>
            </w:r>
          </w:p>
        </w:tc>
        <w:tc>
          <w:tcPr>
            <w:tcW w:w="2276" w:type="dxa"/>
            <w:tcBorders>
              <w:top w:val="nil"/>
              <w:left w:val="nil"/>
              <w:bottom w:val="single" w:sz="4" w:space="0" w:color="auto"/>
              <w:right w:val="single" w:sz="4" w:space="0" w:color="auto"/>
            </w:tcBorders>
            <w:shd w:val="clear" w:color="000000" w:fill="FFFFCC"/>
            <w:hideMark/>
          </w:tcPr>
          <w:p w14:paraId="3793B997"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t xml:space="preserve">Priemonė: Projekto „Tūkstantmečio mokyklos II“ įgyvendinimas </w:t>
            </w:r>
          </w:p>
        </w:tc>
        <w:tc>
          <w:tcPr>
            <w:tcW w:w="850" w:type="dxa"/>
            <w:tcBorders>
              <w:top w:val="nil"/>
              <w:left w:val="nil"/>
              <w:bottom w:val="single" w:sz="4" w:space="0" w:color="auto"/>
              <w:right w:val="single" w:sz="4" w:space="0" w:color="auto"/>
            </w:tcBorders>
            <w:shd w:val="clear" w:color="000000" w:fill="FFFFCC"/>
            <w:hideMark/>
          </w:tcPr>
          <w:p w14:paraId="3943B2B1"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752B0C29"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0F7E7543"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hideMark/>
          </w:tcPr>
          <w:p w14:paraId="01654244"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FFFFCC"/>
          </w:tcPr>
          <w:p w14:paraId="704B94B2" w14:textId="609B9684" w:rsidR="001D2814" w:rsidRPr="00EE402F" w:rsidRDefault="00EE402F" w:rsidP="00B93BAF">
            <w:pPr>
              <w:spacing w:after="0" w:line="240" w:lineRule="auto"/>
              <w:jc w:val="center"/>
              <w:rPr>
                <w:rFonts w:eastAsia="Times New Roman" w:cs="Times New Roman"/>
                <w:b/>
                <w:color w:val="000000"/>
                <w:sz w:val="20"/>
                <w:szCs w:val="20"/>
                <w:lang w:eastAsia="lt-LT"/>
              </w:rPr>
            </w:pPr>
            <w:r w:rsidRPr="00EE402F">
              <w:rPr>
                <w:rFonts w:eastAsia="Times New Roman" w:cs="Times New Roman"/>
                <w:b/>
                <w:color w:val="000000"/>
                <w:sz w:val="20"/>
                <w:szCs w:val="20"/>
                <w:lang w:eastAsia="lt-LT"/>
              </w:rPr>
              <w:t>703,68</w:t>
            </w:r>
          </w:p>
        </w:tc>
        <w:tc>
          <w:tcPr>
            <w:tcW w:w="1985" w:type="dxa"/>
            <w:tcBorders>
              <w:top w:val="nil"/>
              <w:left w:val="single" w:sz="4" w:space="0" w:color="auto"/>
              <w:bottom w:val="single" w:sz="4" w:space="0" w:color="auto"/>
              <w:right w:val="single" w:sz="4" w:space="0" w:color="auto"/>
            </w:tcBorders>
            <w:shd w:val="clear" w:color="000000" w:fill="FFFFCC"/>
          </w:tcPr>
          <w:p w14:paraId="75577B25" w14:textId="2166655E"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2EB37264" w14:textId="381C3D31" w:rsidTr="00B52D12">
        <w:trPr>
          <w:trHeight w:val="585"/>
        </w:trPr>
        <w:tc>
          <w:tcPr>
            <w:tcW w:w="1410" w:type="dxa"/>
            <w:tcBorders>
              <w:top w:val="nil"/>
              <w:left w:val="single" w:sz="4" w:space="0" w:color="auto"/>
              <w:bottom w:val="single" w:sz="4" w:space="0" w:color="auto"/>
              <w:right w:val="single" w:sz="4" w:space="0" w:color="auto"/>
            </w:tcBorders>
            <w:hideMark/>
          </w:tcPr>
          <w:p w14:paraId="714932F1"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R-002-01-06-08-01</w:t>
            </w:r>
          </w:p>
        </w:tc>
        <w:tc>
          <w:tcPr>
            <w:tcW w:w="2276" w:type="dxa"/>
            <w:tcBorders>
              <w:top w:val="nil"/>
              <w:left w:val="nil"/>
              <w:bottom w:val="single" w:sz="4" w:space="0" w:color="auto"/>
              <w:right w:val="single" w:sz="4" w:space="0" w:color="auto"/>
            </w:tcBorders>
            <w:hideMark/>
          </w:tcPr>
          <w:p w14:paraId="20343283"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Įgyvendintas projektas, proc.</w:t>
            </w:r>
          </w:p>
        </w:tc>
        <w:tc>
          <w:tcPr>
            <w:tcW w:w="850" w:type="dxa"/>
            <w:tcBorders>
              <w:top w:val="nil"/>
              <w:left w:val="nil"/>
              <w:bottom w:val="single" w:sz="4" w:space="0" w:color="auto"/>
              <w:right w:val="single" w:sz="4" w:space="0" w:color="auto"/>
            </w:tcBorders>
            <w:hideMark/>
          </w:tcPr>
          <w:p w14:paraId="0D829D7D" w14:textId="77777777" w:rsidR="001D2814" w:rsidRPr="00B93BAF" w:rsidRDefault="001D2814" w:rsidP="00B93BAF">
            <w:pPr>
              <w:spacing w:after="0" w:line="240" w:lineRule="auto"/>
              <w:jc w:val="center"/>
              <w:rPr>
                <w:rFonts w:eastAsia="Times New Roman" w:cs="Times New Roman"/>
                <w:sz w:val="20"/>
                <w:szCs w:val="20"/>
                <w:lang w:eastAsia="lt-LT"/>
              </w:rPr>
            </w:pPr>
            <w:r w:rsidRPr="00B93BAF">
              <w:rPr>
                <w:rFonts w:eastAsia="Times New Roman" w:cs="Times New Roman"/>
                <w:sz w:val="20"/>
                <w:szCs w:val="20"/>
                <w:lang w:eastAsia="lt-LT"/>
              </w:rPr>
              <w:t>40</w:t>
            </w:r>
          </w:p>
        </w:tc>
        <w:tc>
          <w:tcPr>
            <w:tcW w:w="851" w:type="dxa"/>
            <w:tcBorders>
              <w:top w:val="nil"/>
              <w:left w:val="nil"/>
              <w:bottom w:val="single" w:sz="4" w:space="0" w:color="auto"/>
              <w:right w:val="single" w:sz="4" w:space="0" w:color="auto"/>
            </w:tcBorders>
            <w:hideMark/>
          </w:tcPr>
          <w:p w14:paraId="66E08C57" w14:textId="48ADBED0" w:rsidR="001D2814" w:rsidRPr="00B93BAF"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850" w:type="dxa"/>
            <w:tcBorders>
              <w:top w:val="nil"/>
              <w:left w:val="nil"/>
              <w:bottom w:val="single" w:sz="4" w:space="0" w:color="auto"/>
              <w:right w:val="single" w:sz="4" w:space="0" w:color="auto"/>
            </w:tcBorders>
            <w:hideMark/>
          </w:tcPr>
          <w:p w14:paraId="4F74CDD5" w14:textId="1AD8BC79" w:rsidR="001D2814" w:rsidRPr="00B93BAF"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0</w:t>
            </w:r>
          </w:p>
        </w:tc>
        <w:tc>
          <w:tcPr>
            <w:tcW w:w="1134" w:type="dxa"/>
            <w:tcBorders>
              <w:top w:val="nil"/>
              <w:left w:val="nil"/>
              <w:bottom w:val="single" w:sz="4" w:space="0" w:color="auto"/>
              <w:right w:val="single" w:sz="4" w:space="0" w:color="auto"/>
            </w:tcBorders>
            <w:hideMark/>
          </w:tcPr>
          <w:p w14:paraId="4F093141" w14:textId="0C31C0E3" w:rsidR="001D2814" w:rsidRPr="00B93BAF" w:rsidRDefault="0000615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1134" w:type="dxa"/>
            <w:tcBorders>
              <w:top w:val="single" w:sz="4" w:space="0" w:color="auto"/>
              <w:left w:val="nil"/>
              <w:bottom w:val="single" w:sz="4" w:space="0" w:color="auto"/>
              <w:right w:val="single" w:sz="4" w:space="0" w:color="auto"/>
            </w:tcBorders>
          </w:tcPr>
          <w:p w14:paraId="3FB7E69A" w14:textId="77777777" w:rsidR="001D2814" w:rsidRPr="00EE402F" w:rsidRDefault="001D2814" w:rsidP="00B93BAF">
            <w:pPr>
              <w:spacing w:after="0" w:line="240" w:lineRule="auto"/>
              <w:jc w:val="center"/>
              <w:rPr>
                <w:rFonts w:eastAsia="Times New Roman" w:cs="Times New Roman"/>
                <w:b/>
                <w:sz w:val="20"/>
                <w:szCs w:val="20"/>
                <w:lang w:eastAsia="lt-LT"/>
              </w:rPr>
            </w:pPr>
          </w:p>
        </w:tc>
        <w:tc>
          <w:tcPr>
            <w:tcW w:w="1985" w:type="dxa"/>
            <w:tcBorders>
              <w:top w:val="nil"/>
              <w:left w:val="single" w:sz="4" w:space="0" w:color="auto"/>
              <w:bottom w:val="single" w:sz="4" w:space="0" w:color="auto"/>
              <w:right w:val="single" w:sz="4" w:space="0" w:color="auto"/>
            </w:tcBorders>
          </w:tcPr>
          <w:p w14:paraId="2E64594B" w14:textId="1E9470CB" w:rsidR="001D2814" w:rsidRPr="00B93BAF" w:rsidRDefault="001D2814" w:rsidP="00B93BAF">
            <w:pPr>
              <w:spacing w:after="0" w:line="240" w:lineRule="auto"/>
              <w:jc w:val="center"/>
              <w:rPr>
                <w:rFonts w:eastAsia="Times New Roman" w:cs="Times New Roman"/>
                <w:sz w:val="20"/>
                <w:szCs w:val="20"/>
                <w:lang w:eastAsia="lt-LT"/>
              </w:rPr>
            </w:pPr>
          </w:p>
        </w:tc>
      </w:tr>
      <w:tr w:rsidR="00363144" w:rsidRPr="00B93BAF" w14:paraId="1B74C968" w14:textId="2B215A43" w:rsidTr="00B52D12">
        <w:trPr>
          <w:trHeight w:val="585"/>
        </w:trPr>
        <w:tc>
          <w:tcPr>
            <w:tcW w:w="1410" w:type="dxa"/>
            <w:tcBorders>
              <w:top w:val="nil"/>
              <w:left w:val="single" w:sz="4" w:space="0" w:color="auto"/>
              <w:bottom w:val="single" w:sz="4" w:space="0" w:color="auto"/>
              <w:right w:val="single" w:sz="4" w:space="0" w:color="auto"/>
            </w:tcBorders>
            <w:shd w:val="clear" w:color="auto" w:fill="FFFFCC"/>
            <w:hideMark/>
          </w:tcPr>
          <w:p w14:paraId="39CF3D7E" w14:textId="77777777" w:rsidR="001D2814" w:rsidRPr="009317BE" w:rsidRDefault="001D2814" w:rsidP="00B93BAF">
            <w:pPr>
              <w:spacing w:after="0" w:line="240" w:lineRule="auto"/>
              <w:rPr>
                <w:rFonts w:eastAsia="Times New Roman" w:cs="Times New Roman"/>
                <w:b/>
                <w:bCs/>
                <w:sz w:val="20"/>
                <w:szCs w:val="20"/>
                <w:lang w:eastAsia="lt-LT"/>
              </w:rPr>
            </w:pPr>
            <w:r w:rsidRPr="009317BE">
              <w:rPr>
                <w:rFonts w:eastAsia="Times New Roman" w:cs="Times New Roman"/>
                <w:b/>
                <w:bCs/>
                <w:sz w:val="20"/>
                <w:szCs w:val="20"/>
                <w:lang w:eastAsia="lt-LT"/>
              </w:rPr>
              <w:t>002-01-06-10</w:t>
            </w:r>
          </w:p>
        </w:tc>
        <w:tc>
          <w:tcPr>
            <w:tcW w:w="2276" w:type="dxa"/>
            <w:tcBorders>
              <w:top w:val="nil"/>
              <w:left w:val="nil"/>
              <w:bottom w:val="single" w:sz="4" w:space="0" w:color="auto"/>
              <w:right w:val="single" w:sz="4" w:space="0" w:color="auto"/>
            </w:tcBorders>
            <w:shd w:val="clear" w:color="auto" w:fill="FFFFCC"/>
            <w:hideMark/>
          </w:tcPr>
          <w:p w14:paraId="5E76E091" w14:textId="77777777" w:rsidR="001D2814" w:rsidRPr="009317BE" w:rsidRDefault="001D2814" w:rsidP="00B93BAF">
            <w:pPr>
              <w:spacing w:after="0" w:line="240" w:lineRule="auto"/>
              <w:rPr>
                <w:rFonts w:eastAsia="Times New Roman" w:cs="Times New Roman"/>
                <w:b/>
                <w:bCs/>
                <w:sz w:val="20"/>
                <w:szCs w:val="20"/>
                <w:lang w:eastAsia="lt-LT"/>
              </w:rPr>
            </w:pPr>
            <w:r w:rsidRPr="009317BE">
              <w:rPr>
                <w:rFonts w:eastAsia="Times New Roman" w:cs="Times New Roman"/>
                <w:b/>
                <w:bCs/>
                <w:sz w:val="20"/>
                <w:szCs w:val="20"/>
                <w:lang w:eastAsia="lt-LT"/>
              </w:rPr>
              <w:t xml:space="preserve">Priemonė: Projekto „Ugdymo priemonės mokykloms“ įgyvendinimas </w:t>
            </w:r>
          </w:p>
        </w:tc>
        <w:tc>
          <w:tcPr>
            <w:tcW w:w="850" w:type="dxa"/>
            <w:tcBorders>
              <w:top w:val="nil"/>
              <w:left w:val="nil"/>
              <w:bottom w:val="single" w:sz="4" w:space="0" w:color="auto"/>
              <w:right w:val="single" w:sz="4" w:space="0" w:color="auto"/>
            </w:tcBorders>
            <w:shd w:val="clear" w:color="auto" w:fill="FFFFCC"/>
            <w:hideMark/>
          </w:tcPr>
          <w:p w14:paraId="1191F3B2" w14:textId="77777777" w:rsidR="001D2814" w:rsidRPr="009317BE" w:rsidRDefault="001D2814" w:rsidP="00B93BAF">
            <w:pPr>
              <w:spacing w:after="0" w:line="240" w:lineRule="auto"/>
              <w:jc w:val="center"/>
              <w:rPr>
                <w:rFonts w:eastAsia="Times New Roman" w:cs="Times New Roman"/>
                <w:color w:val="FF0000"/>
                <w:sz w:val="20"/>
                <w:szCs w:val="20"/>
                <w:lang w:eastAsia="lt-LT"/>
              </w:rPr>
            </w:pPr>
            <w:r w:rsidRPr="009317BE">
              <w:rPr>
                <w:rFonts w:eastAsia="Times New Roman" w:cs="Times New Roman"/>
                <w:color w:val="FF0000"/>
                <w:sz w:val="20"/>
                <w:szCs w:val="20"/>
                <w:lang w:eastAsia="lt-LT"/>
              </w:rPr>
              <w:t> </w:t>
            </w:r>
          </w:p>
        </w:tc>
        <w:tc>
          <w:tcPr>
            <w:tcW w:w="851" w:type="dxa"/>
            <w:tcBorders>
              <w:top w:val="nil"/>
              <w:left w:val="nil"/>
              <w:bottom w:val="single" w:sz="4" w:space="0" w:color="auto"/>
              <w:right w:val="single" w:sz="4" w:space="0" w:color="auto"/>
            </w:tcBorders>
            <w:shd w:val="clear" w:color="auto" w:fill="FFFFCC"/>
            <w:hideMark/>
          </w:tcPr>
          <w:p w14:paraId="273E9F0D" w14:textId="77777777" w:rsidR="001D2814" w:rsidRPr="009317BE" w:rsidRDefault="001D2814" w:rsidP="00B93BAF">
            <w:pPr>
              <w:spacing w:after="0" w:line="240" w:lineRule="auto"/>
              <w:jc w:val="center"/>
              <w:rPr>
                <w:rFonts w:eastAsia="Times New Roman" w:cs="Times New Roman"/>
                <w:color w:val="000000"/>
                <w:sz w:val="20"/>
                <w:szCs w:val="20"/>
                <w:lang w:eastAsia="lt-LT"/>
              </w:rPr>
            </w:pPr>
            <w:r w:rsidRPr="009317BE">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FFFFCC"/>
            <w:hideMark/>
          </w:tcPr>
          <w:p w14:paraId="28686FB8" w14:textId="77777777" w:rsidR="001D2814" w:rsidRPr="009317BE" w:rsidRDefault="001D2814" w:rsidP="00B93BAF">
            <w:pPr>
              <w:spacing w:after="0" w:line="240" w:lineRule="auto"/>
              <w:jc w:val="center"/>
              <w:rPr>
                <w:rFonts w:eastAsia="Times New Roman" w:cs="Times New Roman"/>
                <w:color w:val="000000"/>
                <w:sz w:val="20"/>
                <w:szCs w:val="20"/>
                <w:lang w:eastAsia="lt-LT"/>
              </w:rPr>
            </w:pPr>
            <w:r w:rsidRPr="009317BE">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FFFFCC"/>
          </w:tcPr>
          <w:p w14:paraId="4992AFF3" w14:textId="2E2F380D" w:rsidR="001D2814" w:rsidRPr="00157AF1" w:rsidRDefault="001D2814" w:rsidP="00B93BAF">
            <w:pPr>
              <w:spacing w:after="0" w:line="240" w:lineRule="auto"/>
              <w:jc w:val="center"/>
              <w:rPr>
                <w:rFonts w:eastAsia="Times New Roman" w:cs="Times New Roman"/>
                <w:color w:val="000000"/>
                <w:sz w:val="20"/>
                <w:szCs w:val="20"/>
                <w:highlight w:val="green"/>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530BC500" w14:textId="4BEA2BC8" w:rsidR="001D2814" w:rsidRPr="00EE402F" w:rsidRDefault="00EE402F" w:rsidP="00B93BAF">
            <w:pPr>
              <w:spacing w:after="0" w:line="240" w:lineRule="auto"/>
              <w:jc w:val="center"/>
              <w:rPr>
                <w:rFonts w:eastAsia="Times New Roman" w:cs="Times New Roman"/>
                <w:b/>
                <w:color w:val="000000"/>
                <w:sz w:val="20"/>
                <w:szCs w:val="20"/>
                <w:highlight w:val="green"/>
                <w:lang w:eastAsia="lt-LT"/>
              </w:rPr>
            </w:pPr>
            <w:r w:rsidRPr="00EE402F">
              <w:rPr>
                <w:rFonts w:eastAsia="Times New Roman" w:cs="Times New Roman"/>
                <w:b/>
                <w:color w:val="000000"/>
                <w:sz w:val="20"/>
                <w:szCs w:val="20"/>
                <w:lang w:eastAsia="lt-LT"/>
              </w:rPr>
              <w:t>4,31</w:t>
            </w:r>
          </w:p>
        </w:tc>
        <w:tc>
          <w:tcPr>
            <w:tcW w:w="1985" w:type="dxa"/>
            <w:tcBorders>
              <w:top w:val="nil"/>
              <w:left w:val="single" w:sz="4" w:space="0" w:color="auto"/>
              <w:bottom w:val="single" w:sz="4" w:space="0" w:color="auto"/>
              <w:right w:val="single" w:sz="4" w:space="0" w:color="auto"/>
            </w:tcBorders>
            <w:shd w:val="clear" w:color="auto" w:fill="FFFFCC"/>
          </w:tcPr>
          <w:p w14:paraId="3990736A" w14:textId="65143395" w:rsidR="001D2814" w:rsidRPr="00157AF1" w:rsidRDefault="001D2814" w:rsidP="00B93BAF">
            <w:pPr>
              <w:spacing w:after="0" w:line="240" w:lineRule="auto"/>
              <w:jc w:val="center"/>
              <w:rPr>
                <w:rFonts w:eastAsia="Times New Roman" w:cs="Times New Roman"/>
                <w:color w:val="000000"/>
                <w:sz w:val="20"/>
                <w:szCs w:val="20"/>
                <w:highlight w:val="green"/>
                <w:lang w:eastAsia="lt-LT"/>
              </w:rPr>
            </w:pPr>
          </w:p>
        </w:tc>
      </w:tr>
      <w:tr w:rsidR="00363144" w:rsidRPr="00B93BAF" w14:paraId="6125F03C" w14:textId="75A87063" w:rsidTr="00B52D12">
        <w:trPr>
          <w:trHeight w:val="585"/>
        </w:trPr>
        <w:tc>
          <w:tcPr>
            <w:tcW w:w="1410" w:type="dxa"/>
            <w:tcBorders>
              <w:top w:val="nil"/>
              <w:left w:val="single" w:sz="4" w:space="0" w:color="auto"/>
              <w:bottom w:val="single" w:sz="4" w:space="0" w:color="auto"/>
              <w:right w:val="single" w:sz="4" w:space="0" w:color="auto"/>
            </w:tcBorders>
            <w:hideMark/>
          </w:tcPr>
          <w:p w14:paraId="6A5F633C" w14:textId="77777777" w:rsidR="001D2814" w:rsidRPr="009317BE" w:rsidRDefault="001D2814" w:rsidP="00B93BAF">
            <w:pPr>
              <w:spacing w:after="0" w:line="240" w:lineRule="auto"/>
              <w:rPr>
                <w:rFonts w:eastAsia="Times New Roman" w:cs="Times New Roman"/>
                <w:sz w:val="20"/>
                <w:szCs w:val="20"/>
                <w:lang w:eastAsia="lt-LT"/>
              </w:rPr>
            </w:pPr>
            <w:r w:rsidRPr="009317BE">
              <w:rPr>
                <w:rFonts w:eastAsia="Times New Roman" w:cs="Times New Roman"/>
                <w:sz w:val="20"/>
                <w:szCs w:val="20"/>
                <w:lang w:eastAsia="lt-LT"/>
              </w:rPr>
              <w:t>R-002-01-06-10-01</w:t>
            </w:r>
          </w:p>
        </w:tc>
        <w:tc>
          <w:tcPr>
            <w:tcW w:w="2276" w:type="dxa"/>
            <w:tcBorders>
              <w:top w:val="nil"/>
              <w:left w:val="nil"/>
              <w:bottom w:val="single" w:sz="4" w:space="0" w:color="auto"/>
              <w:right w:val="single" w:sz="4" w:space="0" w:color="auto"/>
            </w:tcBorders>
            <w:hideMark/>
          </w:tcPr>
          <w:p w14:paraId="686EE76F" w14:textId="77777777" w:rsidR="001D2814" w:rsidRPr="009317BE" w:rsidRDefault="001D2814" w:rsidP="00B93BAF">
            <w:pPr>
              <w:spacing w:after="0" w:line="240" w:lineRule="auto"/>
              <w:rPr>
                <w:rFonts w:eastAsia="Times New Roman" w:cs="Times New Roman"/>
                <w:sz w:val="20"/>
                <w:szCs w:val="20"/>
                <w:lang w:eastAsia="lt-LT"/>
              </w:rPr>
            </w:pPr>
            <w:r w:rsidRPr="009317BE">
              <w:rPr>
                <w:rFonts w:eastAsia="Times New Roman" w:cs="Times New Roman"/>
                <w:sz w:val="20"/>
                <w:szCs w:val="20"/>
                <w:lang w:eastAsia="lt-LT"/>
              </w:rPr>
              <w:t>Įgyvendintas projektas, proc.</w:t>
            </w:r>
          </w:p>
        </w:tc>
        <w:tc>
          <w:tcPr>
            <w:tcW w:w="850" w:type="dxa"/>
            <w:tcBorders>
              <w:top w:val="nil"/>
              <w:left w:val="nil"/>
              <w:bottom w:val="single" w:sz="4" w:space="0" w:color="auto"/>
              <w:right w:val="single" w:sz="4" w:space="0" w:color="auto"/>
            </w:tcBorders>
            <w:hideMark/>
          </w:tcPr>
          <w:p w14:paraId="01B18A15" w14:textId="25A2DC26" w:rsidR="001D2814" w:rsidRPr="009317BE"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851" w:type="dxa"/>
            <w:tcBorders>
              <w:top w:val="nil"/>
              <w:left w:val="nil"/>
              <w:bottom w:val="single" w:sz="4" w:space="0" w:color="auto"/>
              <w:right w:val="single" w:sz="4" w:space="0" w:color="auto"/>
            </w:tcBorders>
            <w:hideMark/>
          </w:tcPr>
          <w:p w14:paraId="130B0BAB" w14:textId="77777777" w:rsidR="001D2814" w:rsidRPr="009317BE" w:rsidRDefault="001D2814" w:rsidP="00B93BAF">
            <w:pPr>
              <w:spacing w:after="0" w:line="240" w:lineRule="auto"/>
              <w:jc w:val="center"/>
              <w:rPr>
                <w:rFonts w:eastAsia="Times New Roman" w:cs="Times New Roman"/>
                <w:sz w:val="20"/>
                <w:szCs w:val="20"/>
                <w:lang w:eastAsia="lt-LT"/>
              </w:rPr>
            </w:pPr>
            <w:r w:rsidRPr="009317BE">
              <w:rPr>
                <w:rFonts w:eastAsia="Times New Roman" w:cs="Times New Roman"/>
                <w:sz w:val="20"/>
                <w:szCs w:val="20"/>
                <w:lang w:eastAsia="lt-LT"/>
              </w:rPr>
              <w:t>40</w:t>
            </w:r>
          </w:p>
        </w:tc>
        <w:tc>
          <w:tcPr>
            <w:tcW w:w="850" w:type="dxa"/>
            <w:tcBorders>
              <w:top w:val="nil"/>
              <w:left w:val="nil"/>
              <w:bottom w:val="single" w:sz="4" w:space="0" w:color="auto"/>
              <w:right w:val="single" w:sz="4" w:space="0" w:color="auto"/>
            </w:tcBorders>
            <w:hideMark/>
          </w:tcPr>
          <w:p w14:paraId="29CB4FE7" w14:textId="1B482F39" w:rsidR="001D2814" w:rsidRPr="009317BE"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0</w:t>
            </w:r>
          </w:p>
        </w:tc>
        <w:tc>
          <w:tcPr>
            <w:tcW w:w="1134" w:type="dxa"/>
            <w:tcBorders>
              <w:top w:val="nil"/>
              <w:left w:val="nil"/>
              <w:bottom w:val="single" w:sz="4" w:space="0" w:color="auto"/>
              <w:right w:val="single" w:sz="4" w:space="0" w:color="auto"/>
            </w:tcBorders>
          </w:tcPr>
          <w:p w14:paraId="77C524E9" w14:textId="6BC182A7" w:rsidR="001D2814" w:rsidRPr="00157AF1" w:rsidRDefault="00006155" w:rsidP="00B93BAF">
            <w:pPr>
              <w:spacing w:after="0" w:line="240" w:lineRule="auto"/>
              <w:jc w:val="center"/>
              <w:rPr>
                <w:rFonts w:eastAsia="Times New Roman" w:cs="Times New Roman"/>
                <w:sz w:val="20"/>
                <w:szCs w:val="20"/>
                <w:highlight w:val="green"/>
                <w:lang w:eastAsia="lt-LT"/>
              </w:rPr>
            </w:pPr>
            <w:r w:rsidRPr="00006155">
              <w:rPr>
                <w:rFonts w:eastAsia="Times New Roman" w:cs="Times New Roman"/>
                <w:sz w:val="20"/>
                <w:szCs w:val="20"/>
                <w:lang w:eastAsia="lt-LT"/>
              </w:rPr>
              <w:t>40</w:t>
            </w:r>
          </w:p>
        </w:tc>
        <w:tc>
          <w:tcPr>
            <w:tcW w:w="1134" w:type="dxa"/>
            <w:tcBorders>
              <w:top w:val="single" w:sz="4" w:space="0" w:color="auto"/>
              <w:left w:val="nil"/>
              <w:bottom w:val="single" w:sz="4" w:space="0" w:color="auto"/>
              <w:right w:val="single" w:sz="4" w:space="0" w:color="auto"/>
            </w:tcBorders>
          </w:tcPr>
          <w:p w14:paraId="3A854032" w14:textId="77777777" w:rsidR="001D2814" w:rsidRPr="00157AF1" w:rsidRDefault="001D2814" w:rsidP="00B93BAF">
            <w:pPr>
              <w:spacing w:after="0" w:line="240" w:lineRule="auto"/>
              <w:jc w:val="center"/>
              <w:rPr>
                <w:rFonts w:eastAsia="Times New Roman" w:cs="Times New Roman"/>
                <w:sz w:val="20"/>
                <w:szCs w:val="20"/>
                <w:highlight w:val="green"/>
                <w:lang w:eastAsia="lt-LT"/>
              </w:rPr>
            </w:pPr>
          </w:p>
        </w:tc>
        <w:tc>
          <w:tcPr>
            <w:tcW w:w="1985" w:type="dxa"/>
            <w:tcBorders>
              <w:top w:val="nil"/>
              <w:left w:val="single" w:sz="4" w:space="0" w:color="auto"/>
              <w:bottom w:val="single" w:sz="4" w:space="0" w:color="auto"/>
              <w:right w:val="single" w:sz="4" w:space="0" w:color="auto"/>
            </w:tcBorders>
          </w:tcPr>
          <w:p w14:paraId="59EC7FB9" w14:textId="05918418" w:rsidR="001D2814" w:rsidRPr="00157AF1" w:rsidRDefault="001D2814" w:rsidP="00B93BAF">
            <w:pPr>
              <w:spacing w:after="0" w:line="240" w:lineRule="auto"/>
              <w:jc w:val="center"/>
              <w:rPr>
                <w:rFonts w:eastAsia="Times New Roman" w:cs="Times New Roman"/>
                <w:sz w:val="20"/>
                <w:szCs w:val="20"/>
                <w:highlight w:val="green"/>
                <w:lang w:eastAsia="lt-LT"/>
              </w:rPr>
            </w:pPr>
          </w:p>
        </w:tc>
      </w:tr>
      <w:tr w:rsidR="00363144" w:rsidRPr="00B93BAF" w14:paraId="57500470" w14:textId="77777777" w:rsidTr="00B52D12">
        <w:trPr>
          <w:trHeight w:val="585"/>
        </w:trPr>
        <w:tc>
          <w:tcPr>
            <w:tcW w:w="1410" w:type="dxa"/>
            <w:tcBorders>
              <w:top w:val="nil"/>
              <w:left w:val="single" w:sz="4" w:space="0" w:color="auto"/>
              <w:bottom w:val="single" w:sz="4" w:space="0" w:color="auto"/>
              <w:right w:val="single" w:sz="4" w:space="0" w:color="auto"/>
            </w:tcBorders>
            <w:shd w:val="clear" w:color="auto" w:fill="FFFFCC"/>
          </w:tcPr>
          <w:p w14:paraId="1708C6CA" w14:textId="452E03E2" w:rsidR="001D2814" w:rsidRPr="009317BE" w:rsidRDefault="001D2814" w:rsidP="00B93BAF">
            <w:pPr>
              <w:spacing w:after="0" w:line="240" w:lineRule="auto"/>
              <w:rPr>
                <w:rFonts w:eastAsia="Times New Roman" w:cs="Times New Roman"/>
                <w:b/>
                <w:sz w:val="20"/>
                <w:szCs w:val="20"/>
                <w:lang w:eastAsia="lt-LT"/>
              </w:rPr>
            </w:pPr>
            <w:r w:rsidRPr="009317BE">
              <w:rPr>
                <w:rFonts w:eastAsia="Times New Roman" w:cs="Times New Roman"/>
                <w:b/>
                <w:sz w:val="20"/>
                <w:szCs w:val="20"/>
                <w:lang w:eastAsia="lt-LT"/>
              </w:rPr>
              <w:t>002-01-06-11</w:t>
            </w:r>
          </w:p>
        </w:tc>
        <w:tc>
          <w:tcPr>
            <w:tcW w:w="2276" w:type="dxa"/>
            <w:tcBorders>
              <w:top w:val="nil"/>
              <w:left w:val="nil"/>
              <w:bottom w:val="single" w:sz="4" w:space="0" w:color="auto"/>
              <w:right w:val="single" w:sz="4" w:space="0" w:color="auto"/>
            </w:tcBorders>
            <w:shd w:val="clear" w:color="auto" w:fill="FFFFCC"/>
          </w:tcPr>
          <w:p w14:paraId="46BEDF71" w14:textId="5108989E" w:rsidR="001D2814" w:rsidRPr="009317BE" w:rsidRDefault="001D2814" w:rsidP="00B93BAF">
            <w:pPr>
              <w:spacing w:after="0" w:line="240" w:lineRule="auto"/>
              <w:rPr>
                <w:rFonts w:eastAsia="Times New Roman" w:cs="Times New Roman"/>
                <w:b/>
                <w:sz w:val="20"/>
                <w:szCs w:val="20"/>
                <w:lang w:eastAsia="lt-LT"/>
              </w:rPr>
            </w:pPr>
            <w:r w:rsidRPr="009317BE">
              <w:rPr>
                <w:rFonts w:eastAsia="Times New Roman" w:cs="Times New Roman"/>
                <w:b/>
                <w:sz w:val="20"/>
                <w:szCs w:val="20"/>
                <w:lang w:eastAsia="lt-LT"/>
              </w:rPr>
              <w:t>Priemonė: Projekto „Ankstyvojo ugdymo užtikrinimas vaikams iš socialinę riziką patiriančių šeimų “ įgyvendinimas</w:t>
            </w:r>
          </w:p>
        </w:tc>
        <w:tc>
          <w:tcPr>
            <w:tcW w:w="850" w:type="dxa"/>
            <w:tcBorders>
              <w:top w:val="nil"/>
              <w:left w:val="nil"/>
              <w:bottom w:val="single" w:sz="4" w:space="0" w:color="auto"/>
              <w:right w:val="single" w:sz="4" w:space="0" w:color="auto"/>
            </w:tcBorders>
            <w:shd w:val="clear" w:color="auto" w:fill="FFFFCC"/>
          </w:tcPr>
          <w:p w14:paraId="238EC466" w14:textId="77777777" w:rsidR="001D2814" w:rsidRPr="009317BE" w:rsidRDefault="001D2814" w:rsidP="00B93BAF">
            <w:pPr>
              <w:spacing w:after="0" w:line="240" w:lineRule="auto"/>
              <w:jc w:val="center"/>
              <w:rPr>
                <w:rFonts w:eastAsia="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FFFFCC"/>
          </w:tcPr>
          <w:p w14:paraId="3711486F" w14:textId="77777777" w:rsidR="001D2814" w:rsidRPr="009317BE" w:rsidRDefault="001D2814" w:rsidP="00B93BAF">
            <w:pPr>
              <w:spacing w:after="0" w:line="240" w:lineRule="auto"/>
              <w:jc w:val="center"/>
              <w:rPr>
                <w:rFonts w:eastAsia="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FFFFCC"/>
          </w:tcPr>
          <w:p w14:paraId="2D1499D3" w14:textId="77777777" w:rsidR="001D2814" w:rsidRPr="009317BE" w:rsidRDefault="001D2814" w:rsidP="00B93BAF">
            <w:pPr>
              <w:spacing w:after="0" w:line="240" w:lineRule="auto"/>
              <w:jc w:val="center"/>
              <w:rPr>
                <w:rFonts w:eastAsia="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FFFFCC"/>
          </w:tcPr>
          <w:p w14:paraId="0A5E02C8" w14:textId="77777777" w:rsidR="001D2814" w:rsidRPr="00157AF1" w:rsidRDefault="001D2814" w:rsidP="00B93BAF">
            <w:pPr>
              <w:spacing w:after="0" w:line="240" w:lineRule="auto"/>
              <w:jc w:val="center"/>
              <w:rPr>
                <w:rFonts w:eastAsia="Times New Roman" w:cs="Times New Roman"/>
                <w:sz w:val="20"/>
                <w:szCs w:val="20"/>
                <w:highlight w:val="green"/>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0826DE23" w14:textId="719E6BB9" w:rsidR="001D2814" w:rsidRPr="00EE402F" w:rsidRDefault="00EE402F" w:rsidP="00B93BAF">
            <w:pPr>
              <w:spacing w:after="0" w:line="240" w:lineRule="auto"/>
              <w:jc w:val="center"/>
              <w:rPr>
                <w:rFonts w:eastAsia="Times New Roman" w:cs="Times New Roman"/>
                <w:b/>
                <w:sz w:val="20"/>
                <w:szCs w:val="20"/>
                <w:lang w:eastAsia="lt-LT"/>
              </w:rPr>
            </w:pPr>
            <w:r w:rsidRPr="00EE402F">
              <w:rPr>
                <w:rFonts w:eastAsia="Times New Roman" w:cs="Times New Roman"/>
                <w:b/>
                <w:sz w:val="20"/>
                <w:szCs w:val="20"/>
                <w:lang w:eastAsia="lt-LT"/>
              </w:rPr>
              <w:t>53,66</w:t>
            </w:r>
          </w:p>
        </w:tc>
        <w:tc>
          <w:tcPr>
            <w:tcW w:w="1985" w:type="dxa"/>
            <w:tcBorders>
              <w:top w:val="nil"/>
              <w:left w:val="single" w:sz="4" w:space="0" w:color="auto"/>
              <w:bottom w:val="single" w:sz="4" w:space="0" w:color="auto"/>
              <w:right w:val="single" w:sz="4" w:space="0" w:color="auto"/>
            </w:tcBorders>
            <w:shd w:val="clear" w:color="auto" w:fill="FFFFCC"/>
          </w:tcPr>
          <w:p w14:paraId="539D5EF0" w14:textId="24FC8FD6" w:rsidR="001D2814" w:rsidRPr="00157AF1" w:rsidRDefault="001D2814" w:rsidP="00B93BAF">
            <w:pPr>
              <w:spacing w:after="0" w:line="240" w:lineRule="auto"/>
              <w:jc w:val="center"/>
              <w:rPr>
                <w:rFonts w:eastAsia="Times New Roman" w:cs="Times New Roman"/>
                <w:sz w:val="20"/>
                <w:szCs w:val="20"/>
                <w:highlight w:val="green"/>
                <w:lang w:eastAsia="lt-LT"/>
              </w:rPr>
            </w:pPr>
          </w:p>
        </w:tc>
      </w:tr>
      <w:tr w:rsidR="00363144" w:rsidRPr="00B93BAF" w14:paraId="727F5BF3" w14:textId="77777777" w:rsidTr="00B52D12">
        <w:trPr>
          <w:trHeight w:val="585"/>
        </w:trPr>
        <w:tc>
          <w:tcPr>
            <w:tcW w:w="1410" w:type="dxa"/>
            <w:tcBorders>
              <w:top w:val="nil"/>
              <w:left w:val="single" w:sz="4" w:space="0" w:color="auto"/>
              <w:bottom w:val="single" w:sz="4" w:space="0" w:color="auto"/>
              <w:right w:val="single" w:sz="4" w:space="0" w:color="auto"/>
            </w:tcBorders>
          </w:tcPr>
          <w:p w14:paraId="19C78D02" w14:textId="4E2629D9" w:rsidR="001D2814" w:rsidRPr="009317BE" w:rsidRDefault="001D2814" w:rsidP="00B93BAF">
            <w:pPr>
              <w:spacing w:after="0" w:line="240" w:lineRule="auto"/>
              <w:rPr>
                <w:rFonts w:eastAsia="Times New Roman" w:cs="Times New Roman"/>
                <w:sz w:val="20"/>
                <w:szCs w:val="20"/>
                <w:lang w:eastAsia="lt-LT"/>
              </w:rPr>
            </w:pPr>
            <w:r>
              <w:rPr>
                <w:rFonts w:eastAsia="Times New Roman" w:cs="Times New Roman"/>
                <w:sz w:val="20"/>
                <w:szCs w:val="20"/>
                <w:lang w:eastAsia="lt-LT"/>
              </w:rPr>
              <w:t>R-002-01-06-11-01</w:t>
            </w:r>
          </w:p>
        </w:tc>
        <w:tc>
          <w:tcPr>
            <w:tcW w:w="2276" w:type="dxa"/>
            <w:tcBorders>
              <w:top w:val="nil"/>
              <w:left w:val="nil"/>
              <w:bottom w:val="single" w:sz="4" w:space="0" w:color="auto"/>
              <w:right w:val="single" w:sz="4" w:space="0" w:color="auto"/>
            </w:tcBorders>
          </w:tcPr>
          <w:p w14:paraId="1779571A" w14:textId="3A0487D8" w:rsidR="001D2814" w:rsidRPr="009317BE" w:rsidRDefault="001D2814" w:rsidP="00B93BAF">
            <w:pPr>
              <w:spacing w:after="0" w:line="240" w:lineRule="auto"/>
              <w:rPr>
                <w:rFonts w:eastAsia="Times New Roman" w:cs="Times New Roman"/>
                <w:sz w:val="20"/>
                <w:szCs w:val="20"/>
                <w:lang w:eastAsia="lt-LT"/>
              </w:rPr>
            </w:pPr>
            <w:r>
              <w:rPr>
                <w:rFonts w:eastAsia="Times New Roman" w:cs="Times New Roman"/>
                <w:sz w:val="20"/>
                <w:szCs w:val="20"/>
                <w:lang w:eastAsia="lt-LT"/>
              </w:rPr>
              <w:t>Įgyvendintas projektas, proc.</w:t>
            </w:r>
          </w:p>
        </w:tc>
        <w:tc>
          <w:tcPr>
            <w:tcW w:w="850" w:type="dxa"/>
            <w:tcBorders>
              <w:top w:val="nil"/>
              <w:left w:val="nil"/>
              <w:bottom w:val="single" w:sz="4" w:space="0" w:color="auto"/>
              <w:right w:val="single" w:sz="4" w:space="0" w:color="auto"/>
            </w:tcBorders>
          </w:tcPr>
          <w:p w14:paraId="250F3DF7" w14:textId="5973D423" w:rsidR="001D2814" w:rsidRPr="009317BE"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30</w:t>
            </w:r>
          </w:p>
        </w:tc>
        <w:tc>
          <w:tcPr>
            <w:tcW w:w="851" w:type="dxa"/>
            <w:tcBorders>
              <w:top w:val="nil"/>
              <w:left w:val="nil"/>
              <w:bottom w:val="single" w:sz="4" w:space="0" w:color="auto"/>
              <w:right w:val="single" w:sz="4" w:space="0" w:color="auto"/>
            </w:tcBorders>
          </w:tcPr>
          <w:p w14:paraId="54C8E513" w14:textId="47185EAD" w:rsidR="001D2814" w:rsidRPr="009317BE"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30</w:t>
            </w:r>
          </w:p>
        </w:tc>
        <w:tc>
          <w:tcPr>
            <w:tcW w:w="850" w:type="dxa"/>
            <w:tcBorders>
              <w:top w:val="nil"/>
              <w:left w:val="nil"/>
              <w:bottom w:val="single" w:sz="4" w:space="0" w:color="auto"/>
              <w:right w:val="single" w:sz="4" w:space="0" w:color="auto"/>
            </w:tcBorders>
          </w:tcPr>
          <w:p w14:paraId="3A08FA85" w14:textId="73DCCF93" w:rsidR="001D2814" w:rsidRPr="009317BE" w:rsidRDefault="004C6BD5" w:rsidP="00B93BA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30</w:t>
            </w:r>
          </w:p>
        </w:tc>
        <w:tc>
          <w:tcPr>
            <w:tcW w:w="1134" w:type="dxa"/>
            <w:tcBorders>
              <w:top w:val="nil"/>
              <w:left w:val="nil"/>
              <w:bottom w:val="single" w:sz="4" w:space="0" w:color="auto"/>
              <w:right w:val="single" w:sz="4" w:space="0" w:color="auto"/>
            </w:tcBorders>
          </w:tcPr>
          <w:p w14:paraId="057F9A62" w14:textId="4D0D14D5" w:rsidR="001D2814" w:rsidRPr="00157AF1" w:rsidRDefault="00006155" w:rsidP="00B93BAF">
            <w:pPr>
              <w:spacing w:after="0" w:line="240" w:lineRule="auto"/>
              <w:jc w:val="center"/>
              <w:rPr>
                <w:rFonts w:eastAsia="Times New Roman" w:cs="Times New Roman"/>
                <w:sz w:val="20"/>
                <w:szCs w:val="20"/>
                <w:highlight w:val="green"/>
                <w:lang w:eastAsia="lt-LT"/>
              </w:rPr>
            </w:pPr>
            <w:r w:rsidRPr="00006155">
              <w:rPr>
                <w:rFonts w:eastAsia="Times New Roman" w:cs="Times New Roman"/>
                <w:sz w:val="20"/>
                <w:szCs w:val="20"/>
                <w:lang w:eastAsia="lt-LT"/>
              </w:rPr>
              <w:t>30</w:t>
            </w:r>
          </w:p>
        </w:tc>
        <w:tc>
          <w:tcPr>
            <w:tcW w:w="1134" w:type="dxa"/>
            <w:tcBorders>
              <w:top w:val="single" w:sz="4" w:space="0" w:color="auto"/>
              <w:left w:val="nil"/>
              <w:bottom w:val="single" w:sz="4" w:space="0" w:color="auto"/>
              <w:right w:val="single" w:sz="4" w:space="0" w:color="auto"/>
            </w:tcBorders>
          </w:tcPr>
          <w:p w14:paraId="5331D584" w14:textId="77777777" w:rsidR="001D2814" w:rsidRPr="00EE402F" w:rsidRDefault="001D2814" w:rsidP="00B93BAF">
            <w:pPr>
              <w:spacing w:after="0" w:line="240" w:lineRule="auto"/>
              <w:jc w:val="center"/>
              <w:rPr>
                <w:rFonts w:eastAsia="Times New Roman" w:cs="Times New Roman"/>
                <w:b/>
                <w:sz w:val="20"/>
                <w:szCs w:val="20"/>
                <w:lang w:eastAsia="lt-LT"/>
              </w:rPr>
            </w:pPr>
          </w:p>
        </w:tc>
        <w:tc>
          <w:tcPr>
            <w:tcW w:w="1985" w:type="dxa"/>
            <w:tcBorders>
              <w:top w:val="nil"/>
              <w:left w:val="single" w:sz="4" w:space="0" w:color="auto"/>
              <w:bottom w:val="single" w:sz="4" w:space="0" w:color="auto"/>
              <w:right w:val="single" w:sz="4" w:space="0" w:color="auto"/>
            </w:tcBorders>
          </w:tcPr>
          <w:p w14:paraId="0B5261D2" w14:textId="56248C93" w:rsidR="001D2814" w:rsidRPr="00157AF1" w:rsidRDefault="001D2814" w:rsidP="00B93BAF">
            <w:pPr>
              <w:spacing w:after="0" w:line="240" w:lineRule="auto"/>
              <w:jc w:val="center"/>
              <w:rPr>
                <w:rFonts w:eastAsia="Times New Roman" w:cs="Times New Roman"/>
                <w:sz w:val="20"/>
                <w:szCs w:val="20"/>
                <w:highlight w:val="green"/>
                <w:lang w:eastAsia="lt-LT"/>
              </w:rPr>
            </w:pPr>
          </w:p>
        </w:tc>
      </w:tr>
      <w:tr w:rsidR="004C6BD5" w:rsidRPr="00B93BAF" w14:paraId="4957D98F" w14:textId="77777777" w:rsidTr="00B52D12">
        <w:trPr>
          <w:trHeight w:val="585"/>
        </w:trPr>
        <w:tc>
          <w:tcPr>
            <w:tcW w:w="1410" w:type="dxa"/>
            <w:tcBorders>
              <w:top w:val="nil"/>
              <w:left w:val="single" w:sz="4" w:space="0" w:color="auto"/>
              <w:bottom w:val="single" w:sz="4" w:space="0" w:color="auto"/>
              <w:right w:val="single" w:sz="4" w:space="0" w:color="auto"/>
            </w:tcBorders>
            <w:shd w:val="clear" w:color="auto" w:fill="FFFFCC"/>
          </w:tcPr>
          <w:p w14:paraId="6141E25F" w14:textId="74A4323D" w:rsidR="004C6BD5" w:rsidRPr="00D176F2" w:rsidRDefault="004C6BD5" w:rsidP="00191911">
            <w:pPr>
              <w:spacing w:after="0" w:line="240" w:lineRule="auto"/>
              <w:rPr>
                <w:rFonts w:eastAsia="Times New Roman" w:cs="Times New Roman"/>
                <w:b/>
                <w:sz w:val="20"/>
                <w:szCs w:val="20"/>
                <w:lang w:eastAsia="lt-LT"/>
              </w:rPr>
            </w:pPr>
            <w:r w:rsidRPr="00D176F2">
              <w:rPr>
                <w:rFonts w:eastAsia="Times New Roman" w:cs="Times New Roman"/>
                <w:b/>
                <w:sz w:val="20"/>
                <w:szCs w:val="20"/>
                <w:lang w:eastAsia="lt-LT"/>
              </w:rPr>
              <w:t>002-01-06-12</w:t>
            </w:r>
          </w:p>
        </w:tc>
        <w:tc>
          <w:tcPr>
            <w:tcW w:w="2276" w:type="dxa"/>
            <w:tcBorders>
              <w:top w:val="nil"/>
              <w:left w:val="nil"/>
              <w:bottom w:val="single" w:sz="4" w:space="0" w:color="auto"/>
              <w:right w:val="single" w:sz="4" w:space="0" w:color="auto"/>
            </w:tcBorders>
            <w:shd w:val="clear" w:color="auto" w:fill="FFFFCC"/>
          </w:tcPr>
          <w:p w14:paraId="37963572" w14:textId="03251C89" w:rsidR="004C6BD5" w:rsidRPr="00D176F2" w:rsidRDefault="004C6BD5" w:rsidP="00191911">
            <w:pPr>
              <w:spacing w:after="0" w:line="240" w:lineRule="auto"/>
              <w:rPr>
                <w:rFonts w:eastAsia="Times New Roman" w:cs="Times New Roman"/>
                <w:b/>
                <w:sz w:val="20"/>
                <w:szCs w:val="20"/>
                <w:lang w:eastAsia="lt-LT"/>
              </w:rPr>
            </w:pPr>
            <w:r w:rsidRPr="00D176F2">
              <w:rPr>
                <w:rFonts w:eastAsia="Times New Roman" w:cs="Times New Roman"/>
                <w:b/>
                <w:sz w:val="20"/>
                <w:szCs w:val="20"/>
                <w:lang w:eastAsia="lt-LT"/>
              </w:rPr>
              <w:t>Priemonė: Projekto „Visos dienos mokyklos paslaugų prieinamumo didinimas Panevėžio rajono ir Šiaulių rajono mokyklose“ įgyvendinimas</w:t>
            </w:r>
          </w:p>
        </w:tc>
        <w:tc>
          <w:tcPr>
            <w:tcW w:w="850" w:type="dxa"/>
            <w:tcBorders>
              <w:top w:val="nil"/>
              <w:left w:val="nil"/>
              <w:bottom w:val="single" w:sz="4" w:space="0" w:color="auto"/>
              <w:right w:val="single" w:sz="4" w:space="0" w:color="auto"/>
            </w:tcBorders>
            <w:shd w:val="clear" w:color="auto" w:fill="FFFFCC"/>
          </w:tcPr>
          <w:p w14:paraId="188D3593" w14:textId="77777777" w:rsidR="004C6BD5" w:rsidRPr="00D176F2" w:rsidRDefault="004C6BD5" w:rsidP="00191911">
            <w:pPr>
              <w:spacing w:after="0" w:line="240" w:lineRule="auto"/>
              <w:jc w:val="center"/>
              <w:rPr>
                <w:rFonts w:eastAsia="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FFFFCC"/>
          </w:tcPr>
          <w:p w14:paraId="7C4D161A" w14:textId="77777777" w:rsidR="004C6BD5" w:rsidRPr="00D176F2" w:rsidRDefault="004C6BD5" w:rsidP="00191911">
            <w:pPr>
              <w:spacing w:after="0" w:line="240" w:lineRule="auto"/>
              <w:jc w:val="center"/>
              <w:rPr>
                <w:rFonts w:eastAsia="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FFFFCC"/>
          </w:tcPr>
          <w:p w14:paraId="3455CB26" w14:textId="77777777" w:rsidR="004C6BD5" w:rsidRPr="00D176F2" w:rsidRDefault="004C6BD5" w:rsidP="00191911">
            <w:pPr>
              <w:spacing w:after="0" w:line="240" w:lineRule="auto"/>
              <w:jc w:val="center"/>
              <w:rPr>
                <w:rFonts w:eastAsia="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FFFFCC"/>
          </w:tcPr>
          <w:p w14:paraId="5A5F3344" w14:textId="77777777" w:rsidR="004C6BD5" w:rsidRPr="00D176F2" w:rsidRDefault="004C6BD5" w:rsidP="00191911">
            <w:pPr>
              <w:spacing w:after="0" w:line="240" w:lineRule="auto"/>
              <w:jc w:val="center"/>
              <w:rPr>
                <w:rFonts w:eastAsia="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113E95F7" w14:textId="659790C4" w:rsidR="004C6BD5" w:rsidRPr="00EE402F" w:rsidRDefault="00EE402F" w:rsidP="00191911">
            <w:pPr>
              <w:spacing w:after="0" w:line="240" w:lineRule="auto"/>
              <w:jc w:val="center"/>
              <w:rPr>
                <w:rFonts w:eastAsia="Times New Roman" w:cs="Times New Roman"/>
                <w:b/>
                <w:sz w:val="20"/>
                <w:szCs w:val="20"/>
                <w:lang w:eastAsia="lt-LT"/>
              </w:rPr>
            </w:pPr>
            <w:r w:rsidRPr="00EE402F">
              <w:rPr>
                <w:rFonts w:eastAsia="Times New Roman" w:cs="Times New Roman"/>
                <w:b/>
                <w:sz w:val="20"/>
                <w:szCs w:val="20"/>
                <w:lang w:eastAsia="lt-LT"/>
              </w:rPr>
              <w:t>27,04</w:t>
            </w:r>
          </w:p>
        </w:tc>
        <w:tc>
          <w:tcPr>
            <w:tcW w:w="1985" w:type="dxa"/>
            <w:tcBorders>
              <w:top w:val="nil"/>
              <w:left w:val="single" w:sz="4" w:space="0" w:color="auto"/>
              <w:bottom w:val="single" w:sz="4" w:space="0" w:color="auto"/>
              <w:right w:val="single" w:sz="4" w:space="0" w:color="auto"/>
            </w:tcBorders>
            <w:shd w:val="clear" w:color="auto" w:fill="FFFFCC"/>
          </w:tcPr>
          <w:p w14:paraId="290BEB8A" w14:textId="77777777" w:rsidR="004C6BD5" w:rsidRPr="00D176F2" w:rsidRDefault="004C6BD5" w:rsidP="00191911">
            <w:pPr>
              <w:spacing w:after="0" w:line="240" w:lineRule="auto"/>
              <w:jc w:val="center"/>
              <w:rPr>
                <w:rFonts w:eastAsia="Times New Roman" w:cs="Times New Roman"/>
                <w:sz w:val="20"/>
                <w:szCs w:val="20"/>
                <w:lang w:eastAsia="lt-LT"/>
              </w:rPr>
            </w:pPr>
          </w:p>
        </w:tc>
      </w:tr>
      <w:tr w:rsidR="004C6BD5" w:rsidRPr="00B93BAF" w14:paraId="694199BE" w14:textId="77777777" w:rsidTr="00B52D12">
        <w:trPr>
          <w:trHeight w:val="585"/>
        </w:trPr>
        <w:tc>
          <w:tcPr>
            <w:tcW w:w="1410" w:type="dxa"/>
            <w:tcBorders>
              <w:top w:val="nil"/>
              <w:left w:val="single" w:sz="4" w:space="0" w:color="auto"/>
              <w:bottom w:val="single" w:sz="4" w:space="0" w:color="auto"/>
              <w:right w:val="single" w:sz="4" w:space="0" w:color="auto"/>
            </w:tcBorders>
          </w:tcPr>
          <w:p w14:paraId="50B2292E" w14:textId="622D6CD8" w:rsidR="004C6BD5" w:rsidRPr="00EE402F" w:rsidRDefault="004C6BD5" w:rsidP="00191911">
            <w:pPr>
              <w:spacing w:after="0" w:line="240" w:lineRule="auto"/>
              <w:rPr>
                <w:rFonts w:eastAsia="Times New Roman" w:cs="Times New Roman"/>
                <w:sz w:val="20"/>
                <w:szCs w:val="20"/>
                <w:lang w:eastAsia="lt-LT"/>
              </w:rPr>
            </w:pPr>
            <w:r w:rsidRPr="00EE402F">
              <w:rPr>
                <w:rFonts w:eastAsia="Times New Roman" w:cs="Times New Roman"/>
                <w:sz w:val="20"/>
                <w:szCs w:val="20"/>
                <w:lang w:eastAsia="lt-LT"/>
              </w:rPr>
              <w:t>R-002-01-06-12-01</w:t>
            </w:r>
          </w:p>
        </w:tc>
        <w:tc>
          <w:tcPr>
            <w:tcW w:w="2276" w:type="dxa"/>
            <w:tcBorders>
              <w:top w:val="nil"/>
              <w:left w:val="nil"/>
              <w:bottom w:val="single" w:sz="4" w:space="0" w:color="auto"/>
              <w:right w:val="single" w:sz="4" w:space="0" w:color="auto"/>
            </w:tcBorders>
          </w:tcPr>
          <w:p w14:paraId="5DE2AA97" w14:textId="24C58411" w:rsidR="004C6BD5" w:rsidRPr="00EE402F" w:rsidRDefault="004C6BD5" w:rsidP="00191911">
            <w:pPr>
              <w:spacing w:after="0" w:line="240" w:lineRule="auto"/>
              <w:rPr>
                <w:rFonts w:eastAsia="Times New Roman" w:cs="Times New Roman"/>
                <w:b/>
                <w:sz w:val="20"/>
                <w:szCs w:val="20"/>
                <w:lang w:eastAsia="lt-LT"/>
              </w:rPr>
            </w:pPr>
            <w:r w:rsidRPr="00EE402F">
              <w:rPr>
                <w:rFonts w:eastAsia="Times New Roman" w:cs="Times New Roman"/>
                <w:sz w:val="20"/>
                <w:szCs w:val="20"/>
                <w:lang w:eastAsia="lt-LT"/>
              </w:rPr>
              <w:t>Įgyvendintas projektas, proc.</w:t>
            </w:r>
          </w:p>
        </w:tc>
        <w:tc>
          <w:tcPr>
            <w:tcW w:w="850" w:type="dxa"/>
            <w:tcBorders>
              <w:top w:val="nil"/>
              <w:left w:val="nil"/>
              <w:bottom w:val="single" w:sz="4" w:space="0" w:color="auto"/>
              <w:right w:val="single" w:sz="4" w:space="0" w:color="auto"/>
            </w:tcBorders>
          </w:tcPr>
          <w:p w14:paraId="5BB75DBD" w14:textId="03B58C5D" w:rsidR="004C6BD5" w:rsidRPr="009317BE" w:rsidRDefault="004C6BD5"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851" w:type="dxa"/>
            <w:tcBorders>
              <w:top w:val="nil"/>
              <w:left w:val="nil"/>
              <w:bottom w:val="single" w:sz="4" w:space="0" w:color="auto"/>
              <w:right w:val="single" w:sz="4" w:space="0" w:color="auto"/>
            </w:tcBorders>
          </w:tcPr>
          <w:p w14:paraId="2493F14E" w14:textId="66D682DB" w:rsidR="004C6BD5" w:rsidRPr="009317BE" w:rsidRDefault="004C6BD5"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850" w:type="dxa"/>
            <w:tcBorders>
              <w:top w:val="nil"/>
              <w:left w:val="nil"/>
              <w:bottom w:val="single" w:sz="4" w:space="0" w:color="auto"/>
              <w:right w:val="single" w:sz="4" w:space="0" w:color="auto"/>
            </w:tcBorders>
          </w:tcPr>
          <w:p w14:paraId="5A9D086A" w14:textId="4E66F8CE" w:rsidR="004C6BD5" w:rsidRPr="009317BE" w:rsidRDefault="004C6BD5"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1134" w:type="dxa"/>
            <w:tcBorders>
              <w:top w:val="nil"/>
              <w:left w:val="nil"/>
              <w:bottom w:val="single" w:sz="4" w:space="0" w:color="auto"/>
              <w:right w:val="single" w:sz="4" w:space="0" w:color="auto"/>
            </w:tcBorders>
          </w:tcPr>
          <w:p w14:paraId="5558A47F" w14:textId="09E50C72" w:rsidR="004C6BD5" w:rsidRPr="00157AF1" w:rsidRDefault="00006155" w:rsidP="00191911">
            <w:pPr>
              <w:spacing w:after="0" w:line="240" w:lineRule="auto"/>
              <w:jc w:val="center"/>
              <w:rPr>
                <w:rFonts w:eastAsia="Times New Roman" w:cs="Times New Roman"/>
                <w:sz w:val="20"/>
                <w:szCs w:val="20"/>
                <w:highlight w:val="green"/>
                <w:lang w:eastAsia="lt-LT"/>
              </w:rPr>
            </w:pPr>
            <w:r w:rsidRPr="00006155">
              <w:rPr>
                <w:rFonts w:eastAsia="Times New Roman" w:cs="Times New Roman"/>
                <w:sz w:val="20"/>
                <w:szCs w:val="20"/>
                <w:lang w:eastAsia="lt-LT"/>
              </w:rPr>
              <w:t>20</w:t>
            </w:r>
          </w:p>
        </w:tc>
        <w:tc>
          <w:tcPr>
            <w:tcW w:w="1134" w:type="dxa"/>
            <w:tcBorders>
              <w:top w:val="single" w:sz="4" w:space="0" w:color="auto"/>
              <w:left w:val="nil"/>
              <w:bottom w:val="single" w:sz="4" w:space="0" w:color="auto"/>
              <w:right w:val="single" w:sz="4" w:space="0" w:color="auto"/>
            </w:tcBorders>
          </w:tcPr>
          <w:p w14:paraId="44AB7BBF" w14:textId="77777777" w:rsidR="004C6BD5" w:rsidRPr="00EE402F" w:rsidRDefault="004C6BD5" w:rsidP="00191911">
            <w:pPr>
              <w:spacing w:after="0" w:line="240" w:lineRule="auto"/>
              <w:jc w:val="center"/>
              <w:rPr>
                <w:rFonts w:eastAsia="Times New Roman" w:cs="Times New Roman"/>
                <w:b/>
                <w:sz w:val="20"/>
                <w:szCs w:val="20"/>
                <w:lang w:eastAsia="lt-LT"/>
              </w:rPr>
            </w:pPr>
          </w:p>
        </w:tc>
        <w:tc>
          <w:tcPr>
            <w:tcW w:w="1985" w:type="dxa"/>
            <w:tcBorders>
              <w:top w:val="nil"/>
              <w:left w:val="single" w:sz="4" w:space="0" w:color="auto"/>
              <w:bottom w:val="single" w:sz="4" w:space="0" w:color="auto"/>
              <w:right w:val="single" w:sz="4" w:space="0" w:color="auto"/>
            </w:tcBorders>
          </w:tcPr>
          <w:p w14:paraId="01B71F8A" w14:textId="77777777" w:rsidR="004C6BD5" w:rsidRPr="00157AF1" w:rsidRDefault="004C6BD5" w:rsidP="00191911">
            <w:pPr>
              <w:spacing w:after="0" w:line="240" w:lineRule="auto"/>
              <w:jc w:val="center"/>
              <w:rPr>
                <w:rFonts w:eastAsia="Times New Roman" w:cs="Times New Roman"/>
                <w:sz w:val="20"/>
                <w:szCs w:val="20"/>
                <w:highlight w:val="green"/>
                <w:lang w:eastAsia="lt-LT"/>
              </w:rPr>
            </w:pPr>
          </w:p>
        </w:tc>
      </w:tr>
      <w:tr w:rsidR="00EE402F" w:rsidRPr="00B93BAF" w14:paraId="55793E73" w14:textId="77777777" w:rsidTr="00B52D12">
        <w:trPr>
          <w:trHeight w:val="585"/>
        </w:trPr>
        <w:tc>
          <w:tcPr>
            <w:tcW w:w="1410" w:type="dxa"/>
            <w:tcBorders>
              <w:top w:val="nil"/>
              <w:left w:val="single" w:sz="4" w:space="0" w:color="auto"/>
              <w:bottom w:val="single" w:sz="4" w:space="0" w:color="auto"/>
              <w:right w:val="single" w:sz="4" w:space="0" w:color="auto"/>
            </w:tcBorders>
            <w:shd w:val="clear" w:color="auto" w:fill="FFFFCC"/>
          </w:tcPr>
          <w:p w14:paraId="6A8F13F6" w14:textId="1AB3F2ED" w:rsidR="00EE402F" w:rsidRPr="00EE402F" w:rsidRDefault="00EE402F" w:rsidP="00191911">
            <w:pPr>
              <w:spacing w:after="0" w:line="240" w:lineRule="auto"/>
              <w:rPr>
                <w:rFonts w:eastAsia="Times New Roman" w:cs="Times New Roman"/>
                <w:b/>
                <w:sz w:val="20"/>
                <w:szCs w:val="20"/>
                <w:lang w:eastAsia="lt-LT"/>
              </w:rPr>
            </w:pPr>
            <w:r w:rsidRPr="00EE402F">
              <w:rPr>
                <w:rFonts w:eastAsia="Times New Roman" w:cs="Times New Roman"/>
                <w:b/>
                <w:sz w:val="20"/>
                <w:szCs w:val="20"/>
                <w:lang w:eastAsia="lt-LT"/>
              </w:rPr>
              <w:t>002-01-06-13</w:t>
            </w:r>
          </w:p>
        </w:tc>
        <w:tc>
          <w:tcPr>
            <w:tcW w:w="2276" w:type="dxa"/>
            <w:tcBorders>
              <w:top w:val="nil"/>
              <w:left w:val="nil"/>
              <w:bottom w:val="single" w:sz="4" w:space="0" w:color="auto"/>
              <w:right w:val="single" w:sz="4" w:space="0" w:color="auto"/>
            </w:tcBorders>
            <w:shd w:val="clear" w:color="auto" w:fill="FFFFCC"/>
          </w:tcPr>
          <w:p w14:paraId="0DFDA747" w14:textId="07DA42C2" w:rsidR="00EE402F" w:rsidRPr="00EE402F" w:rsidRDefault="00EE402F" w:rsidP="00191911">
            <w:pPr>
              <w:spacing w:after="0" w:line="240" w:lineRule="auto"/>
              <w:rPr>
                <w:rFonts w:eastAsia="Times New Roman" w:cs="Times New Roman"/>
                <w:b/>
                <w:sz w:val="20"/>
                <w:szCs w:val="20"/>
                <w:lang w:eastAsia="lt-LT"/>
              </w:rPr>
            </w:pPr>
            <w:r w:rsidRPr="00EE402F">
              <w:rPr>
                <w:rFonts w:eastAsia="Times New Roman" w:cs="Times New Roman"/>
                <w:b/>
                <w:sz w:val="20"/>
                <w:szCs w:val="20"/>
                <w:lang w:eastAsia="lt-LT"/>
              </w:rPr>
              <w:t>Priemonė: Projekto „Švietimo pagalbos ir koordinuotai teikiamų naujų paslaugų užtikrinimas“ įgyvendinimas</w:t>
            </w:r>
          </w:p>
        </w:tc>
        <w:tc>
          <w:tcPr>
            <w:tcW w:w="850" w:type="dxa"/>
            <w:tcBorders>
              <w:top w:val="nil"/>
              <w:left w:val="nil"/>
              <w:bottom w:val="single" w:sz="4" w:space="0" w:color="auto"/>
              <w:right w:val="single" w:sz="4" w:space="0" w:color="auto"/>
            </w:tcBorders>
            <w:shd w:val="clear" w:color="auto" w:fill="FFFFCC"/>
          </w:tcPr>
          <w:p w14:paraId="5706F947" w14:textId="77777777" w:rsidR="00EE402F" w:rsidRDefault="00EE402F" w:rsidP="00191911">
            <w:pPr>
              <w:spacing w:after="0" w:line="240" w:lineRule="auto"/>
              <w:jc w:val="center"/>
              <w:rPr>
                <w:rFonts w:eastAsia="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FFFFCC"/>
          </w:tcPr>
          <w:p w14:paraId="4195F242" w14:textId="77777777" w:rsidR="00EE402F" w:rsidRDefault="00EE402F" w:rsidP="00191911">
            <w:pPr>
              <w:spacing w:after="0" w:line="240" w:lineRule="auto"/>
              <w:jc w:val="center"/>
              <w:rPr>
                <w:rFonts w:eastAsia="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FFFFCC"/>
          </w:tcPr>
          <w:p w14:paraId="307BA32C" w14:textId="77777777" w:rsidR="00EE402F" w:rsidRDefault="00EE402F" w:rsidP="00191911">
            <w:pPr>
              <w:spacing w:after="0" w:line="240" w:lineRule="auto"/>
              <w:jc w:val="center"/>
              <w:rPr>
                <w:rFonts w:eastAsia="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FFFFCC"/>
          </w:tcPr>
          <w:p w14:paraId="122F969E" w14:textId="77777777" w:rsidR="00EE402F" w:rsidRPr="00006155" w:rsidRDefault="00EE402F" w:rsidP="00191911">
            <w:pPr>
              <w:spacing w:after="0" w:line="240" w:lineRule="auto"/>
              <w:jc w:val="center"/>
              <w:rPr>
                <w:rFonts w:eastAsia="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46B1F7C0" w14:textId="1ED80F47" w:rsidR="00EE402F" w:rsidRPr="00EE402F" w:rsidRDefault="00EE402F" w:rsidP="00191911">
            <w:pPr>
              <w:spacing w:after="0" w:line="240" w:lineRule="auto"/>
              <w:jc w:val="center"/>
              <w:rPr>
                <w:rFonts w:eastAsia="Times New Roman" w:cs="Times New Roman"/>
                <w:b/>
                <w:sz w:val="20"/>
                <w:szCs w:val="20"/>
                <w:lang w:eastAsia="lt-LT"/>
              </w:rPr>
            </w:pPr>
            <w:r w:rsidRPr="00EE402F">
              <w:rPr>
                <w:rFonts w:eastAsia="Times New Roman" w:cs="Times New Roman"/>
                <w:b/>
                <w:sz w:val="20"/>
                <w:szCs w:val="20"/>
                <w:lang w:eastAsia="lt-LT"/>
              </w:rPr>
              <w:t>64,74</w:t>
            </w:r>
          </w:p>
        </w:tc>
        <w:tc>
          <w:tcPr>
            <w:tcW w:w="1985" w:type="dxa"/>
            <w:tcBorders>
              <w:top w:val="nil"/>
              <w:left w:val="single" w:sz="4" w:space="0" w:color="auto"/>
              <w:bottom w:val="single" w:sz="4" w:space="0" w:color="auto"/>
              <w:right w:val="single" w:sz="4" w:space="0" w:color="auto"/>
            </w:tcBorders>
            <w:shd w:val="clear" w:color="auto" w:fill="FFFFCC"/>
          </w:tcPr>
          <w:p w14:paraId="347A5E1D" w14:textId="77777777" w:rsidR="00EE402F" w:rsidRPr="00157AF1" w:rsidRDefault="00EE402F" w:rsidP="00191911">
            <w:pPr>
              <w:spacing w:after="0" w:line="240" w:lineRule="auto"/>
              <w:jc w:val="center"/>
              <w:rPr>
                <w:rFonts w:eastAsia="Times New Roman" w:cs="Times New Roman"/>
                <w:sz w:val="20"/>
                <w:szCs w:val="20"/>
                <w:highlight w:val="green"/>
                <w:lang w:eastAsia="lt-LT"/>
              </w:rPr>
            </w:pPr>
          </w:p>
        </w:tc>
      </w:tr>
      <w:tr w:rsidR="00EE402F" w:rsidRPr="00B93BAF" w14:paraId="6EBAACD8" w14:textId="77777777" w:rsidTr="00B52D12">
        <w:trPr>
          <w:trHeight w:val="585"/>
        </w:trPr>
        <w:tc>
          <w:tcPr>
            <w:tcW w:w="1410" w:type="dxa"/>
            <w:tcBorders>
              <w:top w:val="nil"/>
              <w:left w:val="single" w:sz="4" w:space="0" w:color="auto"/>
              <w:bottom w:val="single" w:sz="4" w:space="0" w:color="auto"/>
              <w:right w:val="single" w:sz="4" w:space="0" w:color="auto"/>
            </w:tcBorders>
          </w:tcPr>
          <w:p w14:paraId="79E12657" w14:textId="3694523F" w:rsidR="00EE402F" w:rsidRPr="00EE402F" w:rsidRDefault="00EE402F" w:rsidP="00191911">
            <w:pPr>
              <w:spacing w:after="0" w:line="240" w:lineRule="auto"/>
              <w:rPr>
                <w:rFonts w:eastAsia="Times New Roman" w:cs="Times New Roman"/>
                <w:sz w:val="20"/>
                <w:szCs w:val="20"/>
                <w:lang w:eastAsia="lt-LT"/>
              </w:rPr>
            </w:pPr>
            <w:r>
              <w:rPr>
                <w:rFonts w:eastAsia="Times New Roman" w:cs="Times New Roman"/>
                <w:sz w:val="20"/>
                <w:szCs w:val="20"/>
                <w:lang w:eastAsia="lt-LT"/>
              </w:rPr>
              <w:t>R-002-01-06-13-01</w:t>
            </w:r>
          </w:p>
        </w:tc>
        <w:tc>
          <w:tcPr>
            <w:tcW w:w="2276" w:type="dxa"/>
            <w:tcBorders>
              <w:top w:val="nil"/>
              <w:left w:val="nil"/>
              <w:bottom w:val="single" w:sz="4" w:space="0" w:color="auto"/>
              <w:right w:val="single" w:sz="4" w:space="0" w:color="auto"/>
            </w:tcBorders>
          </w:tcPr>
          <w:p w14:paraId="4D88CE97" w14:textId="07471001" w:rsidR="00EE402F" w:rsidRPr="00EE402F" w:rsidRDefault="00EE402F" w:rsidP="00191911">
            <w:pPr>
              <w:spacing w:after="0" w:line="240" w:lineRule="auto"/>
              <w:rPr>
                <w:rFonts w:eastAsia="Times New Roman" w:cs="Times New Roman"/>
                <w:sz w:val="20"/>
                <w:szCs w:val="20"/>
                <w:lang w:eastAsia="lt-LT"/>
              </w:rPr>
            </w:pPr>
            <w:r w:rsidRPr="00EE402F">
              <w:rPr>
                <w:rFonts w:eastAsia="Times New Roman" w:cs="Times New Roman"/>
                <w:sz w:val="20"/>
                <w:szCs w:val="20"/>
                <w:lang w:eastAsia="lt-LT"/>
              </w:rPr>
              <w:t>Įgyvendintas projektas, proc</w:t>
            </w:r>
          </w:p>
        </w:tc>
        <w:tc>
          <w:tcPr>
            <w:tcW w:w="850" w:type="dxa"/>
            <w:tcBorders>
              <w:top w:val="nil"/>
              <w:left w:val="nil"/>
              <w:bottom w:val="single" w:sz="4" w:space="0" w:color="auto"/>
              <w:right w:val="single" w:sz="4" w:space="0" w:color="auto"/>
            </w:tcBorders>
          </w:tcPr>
          <w:p w14:paraId="146A61C8" w14:textId="4C3DB740" w:rsidR="00EE402F" w:rsidRDefault="00EE402F"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851" w:type="dxa"/>
            <w:tcBorders>
              <w:top w:val="nil"/>
              <w:left w:val="nil"/>
              <w:bottom w:val="single" w:sz="4" w:space="0" w:color="auto"/>
              <w:right w:val="single" w:sz="4" w:space="0" w:color="auto"/>
            </w:tcBorders>
          </w:tcPr>
          <w:p w14:paraId="5035F0D9" w14:textId="76ABF7A0" w:rsidR="00EE402F" w:rsidRDefault="00EE402F"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850" w:type="dxa"/>
            <w:tcBorders>
              <w:top w:val="nil"/>
              <w:left w:val="nil"/>
              <w:bottom w:val="single" w:sz="4" w:space="0" w:color="auto"/>
              <w:right w:val="single" w:sz="4" w:space="0" w:color="auto"/>
            </w:tcBorders>
          </w:tcPr>
          <w:p w14:paraId="4065A1B4" w14:textId="3E47AC1D" w:rsidR="00EE402F" w:rsidRDefault="00EE402F"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40</w:t>
            </w:r>
          </w:p>
        </w:tc>
        <w:tc>
          <w:tcPr>
            <w:tcW w:w="1134" w:type="dxa"/>
            <w:tcBorders>
              <w:top w:val="nil"/>
              <w:left w:val="nil"/>
              <w:bottom w:val="single" w:sz="4" w:space="0" w:color="auto"/>
              <w:right w:val="single" w:sz="4" w:space="0" w:color="auto"/>
            </w:tcBorders>
          </w:tcPr>
          <w:p w14:paraId="15F94D4F" w14:textId="5EA29918" w:rsidR="00EE402F" w:rsidRPr="00006155" w:rsidRDefault="00EE402F" w:rsidP="00191911">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20</w:t>
            </w:r>
          </w:p>
        </w:tc>
        <w:tc>
          <w:tcPr>
            <w:tcW w:w="1134" w:type="dxa"/>
            <w:tcBorders>
              <w:top w:val="single" w:sz="4" w:space="0" w:color="auto"/>
              <w:left w:val="nil"/>
              <w:bottom w:val="single" w:sz="4" w:space="0" w:color="auto"/>
              <w:right w:val="single" w:sz="4" w:space="0" w:color="auto"/>
            </w:tcBorders>
          </w:tcPr>
          <w:p w14:paraId="18179E27" w14:textId="77777777" w:rsidR="00EE402F" w:rsidRPr="00157AF1" w:rsidRDefault="00EE402F" w:rsidP="00191911">
            <w:pPr>
              <w:spacing w:after="0" w:line="240" w:lineRule="auto"/>
              <w:jc w:val="center"/>
              <w:rPr>
                <w:rFonts w:eastAsia="Times New Roman" w:cs="Times New Roman"/>
                <w:sz w:val="20"/>
                <w:szCs w:val="20"/>
                <w:highlight w:val="green"/>
                <w:lang w:eastAsia="lt-LT"/>
              </w:rPr>
            </w:pPr>
          </w:p>
        </w:tc>
        <w:tc>
          <w:tcPr>
            <w:tcW w:w="1985" w:type="dxa"/>
            <w:tcBorders>
              <w:top w:val="nil"/>
              <w:left w:val="single" w:sz="4" w:space="0" w:color="auto"/>
              <w:bottom w:val="single" w:sz="4" w:space="0" w:color="auto"/>
              <w:right w:val="single" w:sz="4" w:space="0" w:color="auto"/>
            </w:tcBorders>
          </w:tcPr>
          <w:p w14:paraId="5D1AF876" w14:textId="77777777" w:rsidR="00EE402F" w:rsidRPr="00157AF1" w:rsidRDefault="00EE402F" w:rsidP="00191911">
            <w:pPr>
              <w:spacing w:after="0" w:line="240" w:lineRule="auto"/>
              <w:jc w:val="center"/>
              <w:rPr>
                <w:rFonts w:eastAsia="Times New Roman" w:cs="Times New Roman"/>
                <w:sz w:val="20"/>
                <w:szCs w:val="20"/>
                <w:highlight w:val="green"/>
                <w:lang w:eastAsia="lt-LT"/>
              </w:rPr>
            </w:pPr>
          </w:p>
        </w:tc>
      </w:tr>
      <w:tr w:rsidR="00363144" w:rsidRPr="00B93BAF" w14:paraId="0C425434" w14:textId="60ECBC7D" w:rsidTr="00B52D12">
        <w:trPr>
          <w:trHeight w:val="958"/>
        </w:trPr>
        <w:tc>
          <w:tcPr>
            <w:tcW w:w="1410" w:type="dxa"/>
            <w:tcBorders>
              <w:top w:val="nil"/>
              <w:left w:val="single" w:sz="4" w:space="0" w:color="auto"/>
              <w:bottom w:val="single" w:sz="4" w:space="0" w:color="auto"/>
              <w:right w:val="single" w:sz="4" w:space="0" w:color="auto"/>
            </w:tcBorders>
            <w:shd w:val="clear" w:color="000000" w:fill="CCFFCC"/>
            <w:hideMark/>
          </w:tcPr>
          <w:p w14:paraId="077E15BA"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lastRenderedPageBreak/>
              <w:t>002-01-07</w:t>
            </w:r>
          </w:p>
        </w:tc>
        <w:tc>
          <w:tcPr>
            <w:tcW w:w="2276" w:type="dxa"/>
            <w:tcBorders>
              <w:top w:val="nil"/>
              <w:left w:val="nil"/>
              <w:bottom w:val="single" w:sz="4" w:space="0" w:color="auto"/>
              <w:right w:val="single" w:sz="4" w:space="0" w:color="auto"/>
            </w:tcBorders>
            <w:shd w:val="clear" w:color="000000" w:fill="CCFFCC"/>
            <w:hideMark/>
          </w:tcPr>
          <w:p w14:paraId="0B143194"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Uždavinys: Sudaryti sąlygas vaikų ir jaunimo socializacijai bei saviraiškai</w:t>
            </w:r>
          </w:p>
        </w:tc>
        <w:tc>
          <w:tcPr>
            <w:tcW w:w="850" w:type="dxa"/>
            <w:tcBorders>
              <w:top w:val="nil"/>
              <w:left w:val="nil"/>
              <w:bottom w:val="single" w:sz="4" w:space="0" w:color="auto"/>
              <w:right w:val="single" w:sz="4" w:space="0" w:color="auto"/>
            </w:tcBorders>
            <w:shd w:val="clear" w:color="000000" w:fill="CCFFCC"/>
            <w:hideMark/>
          </w:tcPr>
          <w:p w14:paraId="20BEA64D"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CCFFCC"/>
            <w:hideMark/>
          </w:tcPr>
          <w:p w14:paraId="4CFE9FE7"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CCFFCC"/>
            <w:hideMark/>
          </w:tcPr>
          <w:p w14:paraId="5F494924"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CCFFCC"/>
            <w:hideMark/>
          </w:tcPr>
          <w:p w14:paraId="1987DD5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CCFFCC"/>
          </w:tcPr>
          <w:p w14:paraId="58F8ED21"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CCFFCC"/>
          </w:tcPr>
          <w:p w14:paraId="7507F0E8" w14:textId="39D91B4B"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5E7290AF" w14:textId="4CB1EAE4" w:rsidTr="00B52D12">
        <w:trPr>
          <w:trHeight w:val="870"/>
        </w:trPr>
        <w:tc>
          <w:tcPr>
            <w:tcW w:w="1410" w:type="dxa"/>
            <w:tcBorders>
              <w:top w:val="nil"/>
              <w:left w:val="single" w:sz="4" w:space="0" w:color="auto"/>
              <w:bottom w:val="single" w:sz="4" w:space="0" w:color="auto"/>
              <w:right w:val="single" w:sz="4" w:space="0" w:color="auto"/>
            </w:tcBorders>
            <w:shd w:val="clear" w:color="000000" w:fill="FFCCFF"/>
            <w:hideMark/>
          </w:tcPr>
          <w:p w14:paraId="67A51851" w14:textId="77777777" w:rsidR="001D2814" w:rsidRPr="00B93BAF" w:rsidRDefault="001D2814" w:rsidP="00B93BAF">
            <w:pPr>
              <w:spacing w:after="0" w:line="240" w:lineRule="auto"/>
              <w:rPr>
                <w:rFonts w:eastAsia="Times New Roman" w:cs="Times New Roman"/>
                <w:b/>
                <w:bCs/>
                <w:sz w:val="20"/>
                <w:szCs w:val="20"/>
                <w:lang w:eastAsia="lt-LT"/>
              </w:rPr>
            </w:pPr>
            <w:r w:rsidRPr="00B93BAF">
              <w:rPr>
                <w:rFonts w:eastAsia="Times New Roman" w:cs="Times New Roman"/>
                <w:b/>
                <w:bCs/>
                <w:sz w:val="20"/>
                <w:szCs w:val="20"/>
                <w:lang w:eastAsia="lt-LT"/>
              </w:rPr>
              <w:t>E-002-01-07-01</w:t>
            </w:r>
          </w:p>
        </w:tc>
        <w:tc>
          <w:tcPr>
            <w:tcW w:w="2276" w:type="dxa"/>
            <w:tcBorders>
              <w:top w:val="nil"/>
              <w:left w:val="nil"/>
              <w:bottom w:val="single" w:sz="4" w:space="0" w:color="auto"/>
              <w:right w:val="single" w:sz="4" w:space="0" w:color="auto"/>
            </w:tcBorders>
            <w:shd w:val="clear" w:color="000000" w:fill="FFCCFF"/>
            <w:hideMark/>
          </w:tcPr>
          <w:p w14:paraId="43A2DBEE" w14:textId="2A378A69" w:rsidR="001D2814" w:rsidRPr="00B93BAF" w:rsidRDefault="00191911" w:rsidP="00B93BAF">
            <w:pPr>
              <w:spacing w:after="0" w:line="240" w:lineRule="auto"/>
              <w:rPr>
                <w:rFonts w:eastAsia="Times New Roman" w:cs="Times New Roman"/>
                <w:b/>
                <w:bCs/>
                <w:color w:val="000000"/>
                <w:sz w:val="20"/>
                <w:szCs w:val="20"/>
                <w:lang w:eastAsia="lt-LT"/>
              </w:rPr>
            </w:pPr>
            <w:r>
              <w:rPr>
                <w:rFonts w:eastAsia="Times New Roman" w:cs="Times New Roman"/>
                <w:b/>
                <w:bCs/>
                <w:color w:val="000000"/>
                <w:sz w:val="20"/>
                <w:szCs w:val="20"/>
                <w:lang w:eastAsia="lt-LT"/>
              </w:rPr>
              <w:t>Jaunimo (14-29 m.) dalis visuomenėje (proc.)</w:t>
            </w:r>
            <w:r w:rsidR="001D2814" w:rsidRPr="00B93BAF">
              <w:rPr>
                <w:rFonts w:eastAsia="Times New Roman" w:cs="Times New Roman"/>
                <w:b/>
                <w:bCs/>
                <w:color w:val="000000"/>
                <w:sz w:val="20"/>
                <w:szCs w:val="20"/>
                <w:lang w:eastAsia="lt-LT"/>
              </w:rPr>
              <w:t>.</w:t>
            </w:r>
          </w:p>
        </w:tc>
        <w:tc>
          <w:tcPr>
            <w:tcW w:w="850" w:type="dxa"/>
            <w:tcBorders>
              <w:top w:val="nil"/>
              <w:left w:val="nil"/>
              <w:bottom w:val="single" w:sz="4" w:space="0" w:color="auto"/>
              <w:right w:val="single" w:sz="4" w:space="0" w:color="auto"/>
            </w:tcBorders>
            <w:shd w:val="clear" w:color="000000" w:fill="FFCCFF"/>
            <w:hideMark/>
          </w:tcPr>
          <w:p w14:paraId="59DC00A4" w14:textId="62E13B2D" w:rsidR="001D2814" w:rsidRPr="00B93BAF" w:rsidRDefault="001919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17,18</w:t>
            </w:r>
          </w:p>
        </w:tc>
        <w:tc>
          <w:tcPr>
            <w:tcW w:w="851" w:type="dxa"/>
            <w:tcBorders>
              <w:top w:val="nil"/>
              <w:left w:val="nil"/>
              <w:bottom w:val="single" w:sz="4" w:space="0" w:color="auto"/>
              <w:right w:val="single" w:sz="4" w:space="0" w:color="auto"/>
            </w:tcBorders>
            <w:shd w:val="clear" w:color="000000" w:fill="FFCCFF"/>
            <w:hideMark/>
          </w:tcPr>
          <w:p w14:paraId="681182D8" w14:textId="5788BFC9" w:rsidR="001D2814" w:rsidRPr="00B93BAF" w:rsidRDefault="001919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17,18</w:t>
            </w:r>
          </w:p>
        </w:tc>
        <w:tc>
          <w:tcPr>
            <w:tcW w:w="850" w:type="dxa"/>
            <w:tcBorders>
              <w:top w:val="nil"/>
              <w:left w:val="nil"/>
              <w:bottom w:val="single" w:sz="4" w:space="0" w:color="auto"/>
              <w:right w:val="single" w:sz="4" w:space="0" w:color="auto"/>
            </w:tcBorders>
            <w:shd w:val="clear" w:color="000000" w:fill="FFCCFF"/>
            <w:hideMark/>
          </w:tcPr>
          <w:p w14:paraId="02D58E8F" w14:textId="381A08A0" w:rsidR="001D2814" w:rsidRPr="00B93BAF" w:rsidRDefault="00191911"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17,17</w:t>
            </w:r>
          </w:p>
        </w:tc>
        <w:tc>
          <w:tcPr>
            <w:tcW w:w="1134" w:type="dxa"/>
            <w:tcBorders>
              <w:top w:val="nil"/>
              <w:left w:val="nil"/>
              <w:bottom w:val="single" w:sz="4" w:space="0" w:color="auto"/>
              <w:right w:val="single" w:sz="4" w:space="0" w:color="auto"/>
            </w:tcBorders>
            <w:shd w:val="clear" w:color="000000" w:fill="FFCCFF"/>
            <w:hideMark/>
          </w:tcPr>
          <w:p w14:paraId="55CAC19D" w14:textId="3DD3A26A"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17,08</w:t>
            </w:r>
          </w:p>
        </w:tc>
        <w:tc>
          <w:tcPr>
            <w:tcW w:w="1134" w:type="dxa"/>
            <w:tcBorders>
              <w:top w:val="single" w:sz="4" w:space="0" w:color="auto"/>
              <w:left w:val="nil"/>
              <w:bottom w:val="single" w:sz="4" w:space="0" w:color="auto"/>
              <w:right w:val="single" w:sz="4" w:space="0" w:color="auto"/>
            </w:tcBorders>
            <w:shd w:val="clear" w:color="000000" w:fill="FFCCFF"/>
          </w:tcPr>
          <w:p w14:paraId="096453E0"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CCFF"/>
          </w:tcPr>
          <w:p w14:paraId="608D1B58" w14:textId="715BB741" w:rsidR="001D2814" w:rsidRPr="00B93BAF" w:rsidRDefault="00AD3962" w:rsidP="00AD3962">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Išvestiniai duomenys iš VDA</w:t>
            </w:r>
          </w:p>
        </w:tc>
      </w:tr>
      <w:tr w:rsidR="00363144" w:rsidRPr="00B93BAF" w14:paraId="765633D4" w14:textId="775B6CE7"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63968B00"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002-01-07-01</w:t>
            </w:r>
          </w:p>
        </w:tc>
        <w:tc>
          <w:tcPr>
            <w:tcW w:w="2276" w:type="dxa"/>
            <w:tcBorders>
              <w:top w:val="nil"/>
              <w:left w:val="nil"/>
              <w:bottom w:val="single" w:sz="4" w:space="0" w:color="auto"/>
              <w:right w:val="single" w:sz="4" w:space="0" w:color="auto"/>
            </w:tcBorders>
            <w:shd w:val="clear" w:color="000000" w:fill="FFFFCC"/>
            <w:hideMark/>
          </w:tcPr>
          <w:p w14:paraId="215F7DDB"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Priemonė: Prevencinių ir mokinių užimtumo projektų finansavimas</w:t>
            </w:r>
          </w:p>
        </w:tc>
        <w:tc>
          <w:tcPr>
            <w:tcW w:w="850" w:type="dxa"/>
            <w:tcBorders>
              <w:top w:val="nil"/>
              <w:left w:val="nil"/>
              <w:bottom w:val="single" w:sz="4" w:space="0" w:color="auto"/>
              <w:right w:val="single" w:sz="4" w:space="0" w:color="auto"/>
            </w:tcBorders>
            <w:shd w:val="clear" w:color="000000" w:fill="FFFFCC"/>
            <w:hideMark/>
          </w:tcPr>
          <w:p w14:paraId="676C01E3"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35915EAC"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24E9B3F8"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hideMark/>
          </w:tcPr>
          <w:p w14:paraId="34A9EF83"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FFFFCC"/>
          </w:tcPr>
          <w:p w14:paraId="5A1FEEE9" w14:textId="61CEDD4C" w:rsidR="001D2814" w:rsidRPr="00B93BAF" w:rsidRDefault="00EE402F"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34,94</w:t>
            </w:r>
          </w:p>
        </w:tc>
        <w:tc>
          <w:tcPr>
            <w:tcW w:w="1985" w:type="dxa"/>
            <w:tcBorders>
              <w:top w:val="nil"/>
              <w:left w:val="single" w:sz="4" w:space="0" w:color="auto"/>
              <w:bottom w:val="single" w:sz="4" w:space="0" w:color="auto"/>
              <w:right w:val="single" w:sz="4" w:space="0" w:color="auto"/>
            </w:tcBorders>
            <w:shd w:val="clear" w:color="000000" w:fill="FFFFCC"/>
          </w:tcPr>
          <w:p w14:paraId="096DBF26" w14:textId="1341B095" w:rsidR="001D2814" w:rsidRPr="00B93BAF" w:rsidRDefault="001D2814" w:rsidP="00B93BAF">
            <w:pPr>
              <w:spacing w:after="0" w:line="240" w:lineRule="auto"/>
              <w:jc w:val="center"/>
              <w:rPr>
                <w:rFonts w:eastAsia="Times New Roman" w:cs="Times New Roman"/>
                <w:b/>
                <w:bCs/>
                <w:color w:val="000000"/>
                <w:sz w:val="20"/>
                <w:szCs w:val="20"/>
                <w:lang w:eastAsia="lt-LT"/>
              </w:rPr>
            </w:pPr>
          </w:p>
        </w:tc>
      </w:tr>
      <w:tr w:rsidR="00363144" w:rsidRPr="00B93BAF" w14:paraId="37E205A3" w14:textId="524AD791" w:rsidTr="00B52D12">
        <w:trPr>
          <w:trHeight w:val="585"/>
        </w:trPr>
        <w:tc>
          <w:tcPr>
            <w:tcW w:w="1410" w:type="dxa"/>
            <w:tcBorders>
              <w:top w:val="nil"/>
              <w:left w:val="single" w:sz="4" w:space="0" w:color="auto"/>
              <w:bottom w:val="single" w:sz="4" w:space="0" w:color="auto"/>
              <w:right w:val="single" w:sz="4" w:space="0" w:color="auto"/>
            </w:tcBorders>
            <w:hideMark/>
          </w:tcPr>
          <w:p w14:paraId="640F318B"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P-002-01-07-01-01</w:t>
            </w:r>
          </w:p>
        </w:tc>
        <w:tc>
          <w:tcPr>
            <w:tcW w:w="2276" w:type="dxa"/>
            <w:tcBorders>
              <w:top w:val="nil"/>
              <w:left w:val="nil"/>
              <w:bottom w:val="single" w:sz="4" w:space="0" w:color="auto"/>
              <w:right w:val="single" w:sz="4" w:space="0" w:color="auto"/>
            </w:tcBorders>
            <w:hideMark/>
          </w:tcPr>
          <w:p w14:paraId="35EC8022"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 xml:space="preserve">Finansuota projektų, vnt. </w:t>
            </w:r>
          </w:p>
        </w:tc>
        <w:tc>
          <w:tcPr>
            <w:tcW w:w="850" w:type="dxa"/>
            <w:tcBorders>
              <w:top w:val="nil"/>
              <w:left w:val="nil"/>
              <w:bottom w:val="single" w:sz="4" w:space="0" w:color="auto"/>
              <w:right w:val="single" w:sz="4" w:space="0" w:color="auto"/>
            </w:tcBorders>
            <w:hideMark/>
          </w:tcPr>
          <w:p w14:paraId="4CFC5BA3"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40</w:t>
            </w:r>
          </w:p>
        </w:tc>
        <w:tc>
          <w:tcPr>
            <w:tcW w:w="851" w:type="dxa"/>
            <w:tcBorders>
              <w:top w:val="nil"/>
              <w:left w:val="nil"/>
              <w:bottom w:val="single" w:sz="4" w:space="0" w:color="auto"/>
              <w:right w:val="single" w:sz="4" w:space="0" w:color="auto"/>
            </w:tcBorders>
            <w:hideMark/>
          </w:tcPr>
          <w:p w14:paraId="08545A67"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45</w:t>
            </w:r>
          </w:p>
        </w:tc>
        <w:tc>
          <w:tcPr>
            <w:tcW w:w="850" w:type="dxa"/>
            <w:tcBorders>
              <w:top w:val="nil"/>
              <w:left w:val="nil"/>
              <w:bottom w:val="single" w:sz="4" w:space="0" w:color="auto"/>
              <w:right w:val="single" w:sz="4" w:space="0" w:color="auto"/>
            </w:tcBorders>
            <w:hideMark/>
          </w:tcPr>
          <w:p w14:paraId="271CE14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45</w:t>
            </w:r>
          </w:p>
        </w:tc>
        <w:tc>
          <w:tcPr>
            <w:tcW w:w="1134" w:type="dxa"/>
            <w:tcBorders>
              <w:top w:val="nil"/>
              <w:left w:val="nil"/>
              <w:bottom w:val="single" w:sz="4" w:space="0" w:color="auto"/>
              <w:right w:val="single" w:sz="4" w:space="0" w:color="auto"/>
            </w:tcBorders>
          </w:tcPr>
          <w:p w14:paraId="19FA7187" w14:textId="331B1575"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38</w:t>
            </w:r>
          </w:p>
        </w:tc>
        <w:tc>
          <w:tcPr>
            <w:tcW w:w="1134" w:type="dxa"/>
            <w:tcBorders>
              <w:top w:val="single" w:sz="4" w:space="0" w:color="auto"/>
              <w:left w:val="nil"/>
              <w:bottom w:val="single" w:sz="4" w:space="0" w:color="auto"/>
              <w:right w:val="single" w:sz="4" w:space="0" w:color="auto"/>
            </w:tcBorders>
          </w:tcPr>
          <w:p w14:paraId="7E786941" w14:textId="77777777" w:rsidR="001D2814" w:rsidRPr="00B93BAF" w:rsidRDefault="001D2814" w:rsidP="00B93BAF">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C3CA973" w14:textId="161D55FC" w:rsidR="001D2814" w:rsidRPr="00B93BAF" w:rsidRDefault="001D2814" w:rsidP="00B93BAF">
            <w:pPr>
              <w:spacing w:after="0" w:line="240" w:lineRule="auto"/>
              <w:jc w:val="center"/>
              <w:rPr>
                <w:rFonts w:eastAsia="Times New Roman" w:cs="Times New Roman"/>
                <w:color w:val="000000"/>
                <w:sz w:val="20"/>
                <w:szCs w:val="20"/>
                <w:lang w:eastAsia="lt-LT"/>
              </w:rPr>
            </w:pPr>
          </w:p>
        </w:tc>
      </w:tr>
      <w:tr w:rsidR="00363144" w:rsidRPr="00B93BAF" w14:paraId="54285B36" w14:textId="5E3D5719" w:rsidTr="00B52D12">
        <w:trPr>
          <w:trHeight w:val="585"/>
        </w:trPr>
        <w:tc>
          <w:tcPr>
            <w:tcW w:w="1410" w:type="dxa"/>
            <w:tcBorders>
              <w:top w:val="nil"/>
              <w:left w:val="single" w:sz="4" w:space="0" w:color="auto"/>
              <w:bottom w:val="single" w:sz="4" w:space="0" w:color="auto"/>
              <w:right w:val="single" w:sz="4" w:space="0" w:color="auto"/>
            </w:tcBorders>
            <w:shd w:val="clear" w:color="000000" w:fill="FFFFCC"/>
            <w:hideMark/>
          </w:tcPr>
          <w:p w14:paraId="74FEFD87"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002-01-07-02</w:t>
            </w:r>
          </w:p>
        </w:tc>
        <w:tc>
          <w:tcPr>
            <w:tcW w:w="2276" w:type="dxa"/>
            <w:tcBorders>
              <w:top w:val="nil"/>
              <w:left w:val="nil"/>
              <w:bottom w:val="single" w:sz="4" w:space="0" w:color="auto"/>
              <w:right w:val="single" w:sz="4" w:space="0" w:color="auto"/>
            </w:tcBorders>
            <w:shd w:val="clear" w:color="000000" w:fill="FFFFCC"/>
            <w:hideMark/>
          </w:tcPr>
          <w:p w14:paraId="75511089" w14:textId="77777777" w:rsidR="001D2814" w:rsidRPr="00B93BAF" w:rsidRDefault="001D2814" w:rsidP="00B93BAF">
            <w:pPr>
              <w:spacing w:after="0" w:line="240" w:lineRule="auto"/>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xml:space="preserve">Priemonė: Studijų rėmimas </w:t>
            </w:r>
          </w:p>
        </w:tc>
        <w:tc>
          <w:tcPr>
            <w:tcW w:w="850" w:type="dxa"/>
            <w:tcBorders>
              <w:top w:val="nil"/>
              <w:left w:val="nil"/>
              <w:bottom w:val="single" w:sz="4" w:space="0" w:color="auto"/>
              <w:right w:val="single" w:sz="4" w:space="0" w:color="auto"/>
            </w:tcBorders>
            <w:shd w:val="clear" w:color="000000" w:fill="FFFFCC"/>
            <w:hideMark/>
          </w:tcPr>
          <w:p w14:paraId="41F45892"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000000" w:fill="FFFFCC"/>
            <w:hideMark/>
          </w:tcPr>
          <w:p w14:paraId="55F6BC2B"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000000" w:fill="FFFFCC"/>
            <w:hideMark/>
          </w:tcPr>
          <w:p w14:paraId="759DA35F" w14:textId="77777777" w:rsidR="001D2814" w:rsidRPr="00B93BAF" w:rsidRDefault="001D2814" w:rsidP="00B93BAF">
            <w:pPr>
              <w:spacing w:after="0" w:line="240" w:lineRule="auto"/>
              <w:jc w:val="center"/>
              <w:rPr>
                <w:rFonts w:eastAsia="Times New Roman" w:cs="Times New Roman"/>
                <w:b/>
                <w:bCs/>
                <w:color w:val="000000"/>
                <w:sz w:val="20"/>
                <w:szCs w:val="20"/>
                <w:lang w:eastAsia="lt-LT"/>
              </w:rPr>
            </w:pPr>
            <w:r w:rsidRPr="00B93BAF">
              <w:rPr>
                <w:rFonts w:eastAsia="Times New Roman" w:cs="Times New Roman"/>
                <w:b/>
                <w:bCs/>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CC"/>
          </w:tcPr>
          <w:p w14:paraId="3B9166FA" w14:textId="7819A81B" w:rsidR="001D2814" w:rsidRPr="00B93BAF" w:rsidRDefault="001D2814" w:rsidP="00B93BAF">
            <w:pPr>
              <w:spacing w:after="0" w:line="240" w:lineRule="auto"/>
              <w:jc w:val="center"/>
              <w:rPr>
                <w:rFonts w:eastAsia="Times New Roman" w:cs="Times New Roman"/>
                <w:b/>
                <w:bCs/>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590B3A70" w14:textId="580CA9E3" w:rsidR="001D2814" w:rsidRPr="00B93BAF" w:rsidRDefault="00EE402F" w:rsidP="00B93BAF">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12,39</w:t>
            </w:r>
          </w:p>
        </w:tc>
        <w:tc>
          <w:tcPr>
            <w:tcW w:w="1985" w:type="dxa"/>
            <w:tcBorders>
              <w:top w:val="nil"/>
              <w:left w:val="single" w:sz="4" w:space="0" w:color="auto"/>
              <w:bottom w:val="single" w:sz="4" w:space="0" w:color="auto"/>
              <w:right w:val="single" w:sz="4" w:space="0" w:color="auto"/>
            </w:tcBorders>
            <w:shd w:val="clear" w:color="000000" w:fill="FFFFCC"/>
          </w:tcPr>
          <w:p w14:paraId="72434E5E" w14:textId="6C6AD21B" w:rsidR="001D2814" w:rsidRPr="00B93BAF" w:rsidRDefault="001D2814" w:rsidP="00B93BAF">
            <w:pPr>
              <w:spacing w:after="0" w:line="240" w:lineRule="auto"/>
              <w:jc w:val="center"/>
              <w:rPr>
                <w:rFonts w:eastAsia="Times New Roman" w:cs="Times New Roman"/>
                <w:b/>
                <w:bCs/>
                <w:color w:val="000000"/>
                <w:sz w:val="20"/>
                <w:szCs w:val="20"/>
                <w:lang w:eastAsia="lt-LT"/>
              </w:rPr>
            </w:pPr>
          </w:p>
        </w:tc>
      </w:tr>
      <w:tr w:rsidR="00363144" w:rsidRPr="00B93BAF" w14:paraId="1F2505CF" w14:textId="1B2268C2" w:rsidTr="00B52D12">
        <w:trPr>
          <w:trHeight w:val="585"/>
        </w:trPr>
        <w:tc>
          <w:tcPr>
            <w:tcW w:w="1410" w:type="dxa"/>
            <w:tcBorders>
              <w:top w:val="nil"/>
              <w:left w:val="single" w:sz="4" w:space="0" w:color="auto"/>
              <w:bottom w:val="single" w:sz="4" w:space="0" w:color="auto"/>
              <w:right w:val="single" w:sz="4" w:space="0" w:color="auto"/>
            </w:tcBorders>
            <w:hideMark/>
          </w:tcPr>
          <w:p w14:paraId="2B401104" w14:textId="77777777" w:rsidR="001D2814" w:rsidRPr="00B93BAF" w:rsidRDefault="001D2814" w:rsidP="00B93BAF">
            <w:pPr>
              <w:spacing w:after="0" w:line="240" w:lineRule="auto"/>
              <w:rPr>
                <w:rFonts w:eastAsia="Times New Roman" w:cs="Times New Roman"/>
                <w:sz w:val="20"/>
                <w:szCs w:val="20"/>
                <w:lang w:eastAsia="lt-LT"/>
              </w:rPr>
            </w:pPr>
            <w:r w:rsidRPr="00B93BAF">
              <w:rPr>
                <w:rFonts w:eastAsia="Times New Roman" w:cs="Times New Roman"/>
                <w:sz w:val="20"/>
                <w:szCs w:val="20"/>
                <w:lang w:eastAsia="lt-LT"/>
              </w:rPr>
              <w:t>P-002-01-07-02-01</w:t>
            </w:r>
          </w:p>
        </w:tc>
        <w:tc>
          <w:tcPr>
            <w:tcW w:w="2276" w:type="dxa"/>
            <w:tcBorders>
              <w:top w:val="nil"/>
              <w:left w:val="nil"/>
              <w:bottom w:val="single" w:sz="4" w:space="0" w:color="auto"/>
              <w:right w:val="single" w:sz="4" w:space="0" w:color="auto"/>
            </w:tcBorders>
            <w:shd w:val="clear" w:color="000000" w:fill="FFFFFF"/>
            <w:hideMark/>
          </w:tcPr>
          <w:p w14:paraId="53D99D98" w14:textId="77777777" w:rsidR="001D2814" w:rsidRPr="00B93BAF" w:rsidRDefault="001D2814" w:rsidP="00B93BAF">
            <w:pPr>
              <w:spacing w:after="0" w:line="240" w:lineRule="auto"/>
              <w:rPr>
                <w:rFonts w:eastAsia="Times New Roman" w:cs="Times New Roman"/>
                <w:color w:val="000000"/>
                <w:sz w:val="20"/>
                <w:szCs w:val="20"/>
                <w:lang w:eastAsia="lt-LT"/>
              </w:rPr>
            </w:pPr>
            <w:r w:rsidRPr="00B93BAF">
              <w:rPr>
                <w:rFonts w:eastAsia="Times New Roman" w:cs="Times New Roman"/>
                <w:color w:val="000000"/>
                <w:sz w:val="20"/>
                <w:szCs w:val="20"/>
                <w:lang w:eastAsia="lt-LT"/>
              </w:rPr>
              <w:t>Asmenų, gavusių paramą, skaičius</w:t>
            </w:r>
          </w:p>
        </w:tc>
        <w:tc>
          <w:tcPr>
            <w:tcW w:w="850" w:type="dxa"/>
            <w:tcBorders>
              <w:top w:val="nil"/>
              <w:left w:val="nil"/>
              <w:bottom w:val="single" w:sz="4" w:space="0" w:color="auto"/>
              <w:right w:val="single" w:sz="4" w:space="0" w:color="auto"/>
            </w:tcBorders>
            <w:shd w:val="clear" w:color="000000" w:fill="FFFFFF"/>
            <w:hideMark/>
          </w:tcPr>
          <w:p w14:paraId="5E7FB39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25</w:t>
            </w:r>
          </w:p>
        </w:tc>
        <w:tc>
          <w:tcPr>
            <w:tcW w:w="851" w:type="dxa"/>
            <w:tcBorders>
              <w:top w:val="nil"/>
              <w:left w:val="nil"/>
              <w:bottom w:val="single" w:sz="4" w:space="0" w:color="auto"/>
              <w:right w:val="single" w:sz="4" w:space="0" w:color="auto"/>
            </w:tcBorders>
            <w:shd w:val="clear" w:color="000000" w:fill="FFFFFF"/>
            <w:hideMark/>
          </w:tcPr>
          <w:p w14:paraId="6418E2B2"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25</w:t>
            </w:r>
          </w:p>
        </w:tc>
        <w:tc>
          <w:tcPr>
            <w:tcW w:w="850" w:type="dxa"/>
            <w:tcBorders>
              <w:top w:val="nil"/>
              <w:left w:val="nil"/>
              <w:bottom w:val="single" w:sz="4" w:space="0" w:color="auto"/>
              <w:right w:val="single" w:sz="4" w:space="0" w:color="auto"/>
            </w:tcBorders>
            <w:shd w:val="clear" w:color="000000" w:fill="FFFFFF"/>
            <w:hideMark/>
          </w:tcPr>
          <w:p w14:paraId="29BDADC4" w14:textId="77777777" w:rsidR="001D2814" w:rsidRPr="00B93BAF" w:rsidRDefault="001D2814" w:rsidP="00B93BAF">
            <w:pPr>
              <w:spacing w:after="0" w:line="240" w:lineRule="auto"/>
              <w:jc w:val="center"/>
              <w:rPr>
                <w:rFonts w:eastAsia="Times New Roman" w:cs="Times New Roman"/>
                <w:color w:val="000000"/>
                <w:sz w:val="20"/>
                <w:szCs w:val="20"/>
                <w:lang w:eastAsia="lt-LT"/>
              </w:rPr>
            </w:pPr>
            <w:r w:rsidRPr="00B93BAF">
              <w:rPr>
                <w:rFonts w:eastAsia="Times New Roman" w:cs="Times New Roman"/>
                <w:color w:val="000000"/>
                <w:sz w:val="20"/>
                <w:szCs w:val="20"/>
                <w:lang w:eastAsia="lt-LT"/>
              </w:rPr>
              <w:t>25</w:t>
            </w:r>
          </w:p>
        </w:tc>
        <w:tc>
          <w:tcPr>
            <w:tcW w:w="1134" w:type="dxa"/>
            <w:tcBorders>
              <w:top w:val="nil"/>
              <w:left w:val="nil"/>
              <w:bottom w:val="single" w:sz="4" w:space="0" w:color="auto"/>
              <w:right w:val="single" w:sz="4" w:space="0" w:color="auto"/>
            </w:tcBorders>
            <w:shd w:val="clear" w:color="000000" w:fill="FFFFFF"/>
          </w:tcPr>
          <w:p w14:paraId="6CC00FA4" w14:textId="3112EB24" w:rsidR="001D2814" w:rsidRPr="00B93BAF" w:rsidRDefault="00006155" w:rsidP="00B93BAF">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w:t>
            </w:r>
          </w:p>
        </w:tc>
        <w:tc>
          <w:tcPr>
            <w:tcW w:w="1134" w:type="dxa"/>
            <w:tcBorders>
              <w:top w:val="single" w:sz="4" w:space="0" w:color="auto"/>
              <w:left w:val="nil"/>
              <w:bottom w:val="single" w:sz="4" w:space="0" w:color="auto"/>
              <w:right w:val="single" w:sz="4" w:space="0" w:color="auto"/>
            </w:tcBorders>
            <w:shd w:val="clear" w:color="000000" w:fill="FFFFFF"/>
          </w:tcPr>
          <w:p w14:paraId="5442F456" w14:textId="77777777" w:rsidR="001D2814" w:rsidRDefault="001D2814" w:rsidP="002E4426">
            <w:pPr>
              <w:spacing w:after="0" w:line="240" w:lineRule="auto"/>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000000" w:fill="FFFFFF"/>
          </w:tcPr>
          <w:p w14:paraId="121990A7" w14:textId="55E30E57" w:rsidR="001D2814" w:rsidRPr="00B93BAF" w:rsidRDefault="001D2814" w:rsidP="002E4426">
            <w:pPr>
              <w:spacing w:after="0" w:line="240" w:lineRule="auto"/>
              <w:rPr>
                <w:rFonts w:eastAsia="Times New Roman" w:cs="Times New Roman"/>
                <w:color w:val="000000"/>
                <w:sz w:val="20"/>
                <w:szCs w:val="20"/>
                <w:lang w:eastAsia="lt-LT"/>
              </w:rPr>
            </w:pPr>
          </w:p>
        </w:tc>
      </w:tr>
    </w:tbl>
    <w:p w14:paraId="40D83347" w14:textId="3D25B44F" w:rsidR="00762D01" w:rsidRPr="009536D6" w:rsidRDefault="00762D01" w:rsidP="00D75908">
      <w:pPr>
        <w:spacing w:after="0" w:line="240" w:lineRule="auto"/>
        <w:ind w:left="-567"/>
        <w:rPr>
          <w:rFonts w:cs="Times New Roman"/>
          <w:bCs/>
          <w:sz w:val="20"/>
          <w:szCs w:val="20"/>
        </w:rPr>
      </w:pPr>
      <w:r w:rsidRPr="009536D6">
        <w:rPr>
          <w:rFonts w:cs="Times New Roman"/>
          <w:bCs/>
          <w:sz w:val="20"/>
          <w:szCs w:val="20"/>
        </w:rPr>
        <w:t xml:space="preserve">* </w:t>
      </w:r>
      <w:r w:rsidR="000276EB" w:rsidRPr="009536D6">
        <w:rPr>
          <w:rFonts w:cs="Times New Roman"/>
          <w:bCs/>
          <w:sz w:val="20"/>
          <w:szCs w:val="20"/>
        </w:rPr>
        <w:t>VDA duomenys</w:t>
      </w:r>
    </w:p>
    <w:p w14:paraId="510DC1D6" w14:textId="02F92D30" w:rsidR="00F81D70" w:rsidRDefault="00762D01" w:rsidP="00D75908">
      <w:pPr>
        <w:spacing w:after="0" w:line="240" w:lineRule="auto"/>
        <w:ind w:left="-567"/>
        <w:rPr>
          <w:rFonts w:cs="Times New Roman"/>
          <w:bCs/>
          <w:sz w:val="20"/>
          <w:szCs w:val="20"/>
        </w:rPr>
      </w:pPr>
      <w:r w:rsidRPr="009536D6">
        <w:rPr>
          <w:rFonts w:cs="Times New Roman"/>
          <w:bCs/>
          <w:sz w:val="20"/>
          <w:szCs w:val="20"/>
        </w:rPr>
        <w:t>**ŠVIS duomenys</w:t>
      </w:r>
    </w:p>
    <w:p w14:paraId="507C457A" w14:textId="7B85B802" w:rsidR="00FE7261" w:rsidRPr="009C2B10" w:rsidRDefault="00D176F2" w:rsidP="00D75908">
      <w:pPr>
        <w:spacing w:after="0" w:line="240" w:lineRule="auto"/>
        <w:ind w:left="-567"/>
        <w:rPr>
          <w:rFonts w:cs="Times New Roman"/>
          <w:b/>
          <w:bCs/>
        </w:rPr>
      </w:pPr>
      <w:r>
        <w:rPr>
          <w:rFonts w:cs="Times New Roman"/>
          <w:b/>
          <w:bCs/>
        </w:rPr>
        <w:t>3</w:t>
      </w:r>
      <w:r w:rsidR="00FE7261" w:rsidRPr="009C2B10">
        <w:rPr>
          <w:rFonts w:cs="Times New Roman"/>
          <w:b/>
          <w:bCs/>
        </w:rPr>
        <w:t xml:space="preserve"> lentelė. </w:t>
      </w:r>
      <w:r w:rsidR="00FE7261" w:rsidRPr="009C2B10">
        <w:rPr>
          <w:rFonts w:cs="Times New Roman"/>
          <w:bCs/>
        </w:rPr>
        <w:t>002 Savivaldybės valdymo programos stebėsenos rodiklių pasiekimo suvestinė</w:t>
      </w:r>
      <w:r w:rsidR="009B6291" w:rsidRPr="009C2B10">
        <w:rPr>
          <w:rFonts w:cs="Times New Roman"/>
          <w:bCs/>
        </w:rPr>
        <w:t>.</w:t>
      </w:r>
    </w:p>
    <w:p w14:paraId="575AC674" w14:textId="77777777" w:rsidR="00FE7261" w:rsidRPr="00E31EC3" w:rsidRDefault="00FE7261" w:rsidP="00D75908">
      <w:pPr>
        <w:spacing w:after="0" w:line="240" w:lineRule="auto"/>
        <w:ind w:left="-567"/>
        <w:rPr>
          <w:rFonts w:cs="Times New Roman"/>
          <w:bCs/>
          <w:sz w:val="20"/>
          <w:szCs w:val="20"/>
        </w:rPr>
      </w:pPr>
    </w:p>
    <w:p w14:paraId="50BEDEE9" w14:textId="5C50A7DE" w:rsidR="00F81D70" w:rsidRDefault="00F81D70" w:rsidP="00B52D12">
      <w:pPr>
        <w:pStyle w:val="Heading3"/>
        <w:rPr>
          <w:rFonts w:eastAsia="Times New Roman"/>
          <w:lang w:eastAsia="lt-LT"/>
        </w:rPr>
      </w:pPr>
      <w:r w:rsidRPr="00B16C87">
        <w:rPr>
          <w:rStyle w:val="Heading3Char"/>
          <w:b/>
        </w:rPr>
        <w:t>002</w:t>
      </w:r>
      <w:r w:rsidRPr="00B16C87">
        <w:rPr>
          <w:rStyle w:val="Heading3Char"/>
        </w:rPr>
        <w:t>-</w:t>
      </w:r>
      <w:r w:rsidRPr="00705FE8">
        <w:rPr>
          <w:rFonts w:eastAsia="Times New Roman"/>
          <w:lang w:eastAsia="lt-LT"/>
        </w:rPr>
        <w:t>01-04 uždavinys: Sudaryti sąlygas neformaliojo vaikų ir suaugusiųjų švietimo programų vykdymui</w:t>
      </w:r>
    </w:p>
    <w:p w14:paraId="32681CA4" w14:textId="77777777" w:rsidR="009536D6" w:rsidRDefault="009536D6" w:rsidP="003A5E9C">
      <w:pPr>
        <w:spacing w:after="0" w:line="240" w:lineRule="auto"/>
        <w:ind w:left="-567" w:firstLine="709"/>
        <w:rPr>
          <w:rStyle w:val="Strong"/>
          <w:rFonts w:cs="Times New Roman"/>
          <w:b w:val="0"/>
          <w:bCs w:val="0"/>
          <w:szCs w:val="24"/>
        </w:rPr>
      </w:pPr>
    </w:p>
    <w:p w14:paraId="0F16B7F7" w14:textId="5F1F8470" w:rsidR="0088409C" w:rsidRDefault="0088409C" w:rsidP="005876D0">
      <w:pPr>
        <w:spacing w:after="0" w:line="240" w:lineRule="auto"/>
        <w:ind w:left="-709" w:firstLine="709"/>
        <w:rPr>
          <w:rFonts w:eastAsiaTheme="minorEastAsia"/>
          <w:kern w:val="24"/>
        </w:rPr>
      </w:pPr>
      <w:r w:rsidRPr="00560946">
        <w:rPr>
          <w:rStyle w:val="Strong"/>
          <w:rFonts w:cs="Times New Roman"/>
          <w:b w:val="0"/>
          <w:bCs w:val="0"/>
          <w:szCs w:val="24"/>
        </w:rPr>
        <w:t>Neformalusis vaikų švietimas Panevėžio</w:t>
      </w:r>
      <w:r w:rsidRPr="0088409C">
        <w:rPr>
          <w:rStyle w:val="Strong"/>
          <w:rFonts w:cs="Times New Roman"/>
          <w:b w:val="0"/>
          <w:bCs w:val="0"/>
          <w:szCs w:val="24"/>
        </w:rPr>
        <w:t xml:space="preserve"> rajone finansuojamas valstybės ir savivaldybės biudžetų lėšomis.</w:t>
      </w:r>
      <w:r w:rsidRPr="0088409C">
        <w:rPr>
          <w:rStyle w:val="Strong"/>
          <w:rFonts w:cs="Times New Roman"/>
          <w:szCs w:val="24"/>
        </w:rPr>
        <w:t xml:space="preserve"> </w:t>
      </w:r>
      <w:r w:rsidRPr="0088409C">
        <w:t xml:space="preserve">Valstybės skiriama lėšų suma vienai NVŠ programai finansuoti mokiniui yra </w:t>
      </w:r>
      <w:r w:rsidRPr="0088409C">
        <w:br/>
        <w:t xml:space="preserve">15–25 eurų. 2025 m. Panevėžio r. savivaldybėje nustatytas NVŠ krepšelis 25 eurai, specialiųjų ugdymosi poreikių mokiniams – 50 eurų. NVŠ programas lankė 891 mokinys, 23 teikėjai vykdė </w:t>
      </w:r>
      <w:r w:rsidRPr="0088409C">
        <w:br/>
        <w:t xml:space="preserve">45 programas. </w:t>
      </w:r>
      <w:r w:rsidRPr="0088409C">
        <w:rPr>
          <w:rStyle w:val="Strong"/>
          <w:rFonts w:cs="Times New Roman"/>
          <w:b w:val="0"/>
          <w:bCs w:val="0"/>
          <w:szCs w:val="24"/>
        </w:rPr>
        <w:t xml:space="preserve">Savivaldybės biudžeto lėšomis finansuojami NVŠ būreliai pagal nustatytus kriterijus. </w:t>
      </w:r>
      <w:r w:rsidRPr="0088409C">
        <w:rPr>
          <w:rFonts w:eastAsiaTheme="minorEastAsia"/>
          <w:kern w:val="24"/>
        </w:rPr>
        <w:t>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Raguvos gimnazijai – 12 val., Smilgių gimnazijai – 6 val</w:t>
      </w:r>
      <w:r w:rsidR="009536D6">
        <w:rPr>
          <w:rFonts w:eastAsiaTheme="minorEastAsia"/>
          <w:kern w:val="24"/>
        </w:rPr>
        <w:t>.</w:t>
      </w:r>
    </w:p>
    <w:p w14:paraId="07817DD2" w14:textId="3D6019EA" w:rsidR="00042FC0" w:rsidRPr="00042FC0" w:rsidRDefault="00042FC0" w:rsidP="005876D0">
      <w:pPr>
        <w:spacing w:after="0" w:line="240" w:lineRule="auto"/>
        <w:ind w:left="-709" w:firstLine="709"/>
      </w:pPr>
      <w:r>
        <w:rPr>
          <w:rFonts w:eastAsia="Times New Roman"/>
          <w:szCs w:val="24"/>
          <w:lang w:eastAsia="lt-LT"/>
        </w:rPr>
        <w:t>N</w:t>
      </w:r>
      <w:r w:rsidR="0088409C" w:rsidRPr="0088409C">
        <w:rPr>
          <w:rFonts w:eastAsia="Times New Roman"/>
          <w:szCs w:val="24"/>
          <w:lang w:eastAsia="lt-LT"/>
        </w:rPr>
        <w:t>eformaliojo suaugusiųjų švietimo ir tęstinio mokymosi programų konkurse dalyvavo vienuolika teikėjų.</w:t>
      </w:r>
      <w:r>
        <w:rPr>
          <w:rFonts w:eastAsia="Times New Roman"/>
          <w:szCs w:val="24"/>
          <w:lang w:eastAsia="lt-LT"/>
        </w:rPr>
        <w:t xml:space="preserve"> Siekiant</w:t>
      </w:r>
      <w:r w:rsidRPr="00042FC0">
        <w:t xml:space="preserve"> </w:t>
      </w:r>
      <w:r>
        <w:t xml:space="preserve">plėtoti Panevėžio rajono savivaldybės neformaliojo suaugusiųjų švietimo paslaugas, pritaikyti jas pagal visuomenės ir darbo rinkos poreikius, tenkinant Savivaldybės gyventojų savišvietos, užimtumo ir kultūrinius poreikius, skatinant suaugusiųjų aktyvų įsitraukimą į mokymosi visą gyvenimą procesą, </w:t>
      </w:r>
      <w:r>
        <w:rPr>
          <w:rFonts w:eastAsia="Times New Roman"/>
          <w:szCs w:val="24"/>
          <w:lang w:eastAsia="lt-LT"/>
        </w:rPr>
        <w:t>2025 m. finansuota 12</w:t>
      </w:r>
      <w:r w:rsidR="0088409C" w:rsidRPr="0088409C">
        <w:rPr>
          <w:rFonts w:eastAsia="Times New Roman"/>
          <w:szCs w:val="24"/>
          <w:lang w:eastAsia="lt-LT"/>
        </w:rPr>
        <w:t xml:space="preserve"> programų </w:t>
      </w:r>
      <w:r w:rsidRPr="009536D6">
        <w:rPr>
          <w:rFonts w:eastAsia="Times New Roman"/>
          <w:szCs w:val="24"/>
          <w:lang w:eastAsia="lt-LT"/>
        </w:rPr>
        <w:t>(</w:t>
      </w:r>
      <w:r w:rsidR="0088409C" w:rsidRPr="009536D6">
        <w:rPr>
          <w:rFonts w:eastAsia="Times New Roman"/>
          <w:szCs w:val="24"/>
          <w:lang w:eastAsia="lt-LT"/>
        </w:rPr>
        <w:t>skirta 15 000 Eur</w:t>
      </w:r>
      <w:r w:rsidRPr="009536D6">
        <w:rPr>
          <w:rFonts w:eastAsia="Times New Roman"/>
          <w:szCs w:val="24"/>
          <w:lang w:eastAsia="lt-LT"/>
        </w:rPr>
        <w:t>)</w:t>
      </w:r>
      <w:r w:rsidR="009536D6">
        <w:rPr>
          <w:rFonts w:eastAsia="Times New Roman"/>
          <w:szCs w:val="24"/>
          <w:lang w:eastAsia="lt-LT"/>
        </w:rPr>
        <w:t>.</w:t>
      </w:r>
    </w:p>
    <w:p w14:paraId="718A24BD" w14:textId="77777777" w:rsidR="009B6291" w:rsidRPr="00705FE8" w:rsidRDefault="009B6291" w:rsidP="005876D0">
      <w:pPr>
        <w:spacing w:after="0" w:line="240" w:lineRule="auto"/>
        <w:ind w:left="-567" w:firstLine="425"/>
        <w:rPr>
          <w:rFonts w:eastAsia="Times New Roman" w:cs="Times New Roman"/>
          <w:b/>
          <w:bCs/>
          <w:szCs w:val="24"/>
          <w:lang w:eastAsia="lt-LT"/>
        </w:rPr>
      </w:pPr>
    </w:p>
    <w:p w14:paraId="73BEA8E6" w14:textId="2C72BEBE" w:rsidR="00F81D70" w:rsidRDefault="00F81D70" w:rsidP="00B52D12">
      <w:pPr>
        <w:pStyle w:val="Heading3"/>
        <w:rPr>
          <w:rFonts w:eastAsia="Times New Roman"/>
          <w:lang w:eastAsia="lt-LT"/>
        </w:rPr>
      </w:pPr>
      <w:r w:rsidRPr="00116BB8">
        <w:rPr>
          <w:rFonts w:eastAsia="Times New Roman"/>
          <w:lang w:eastAsia="lt-LT"/>
        </w:rPr>
        <w:t>002-01-05 uždavinys: Sudaryti sąlygas vaikui, mokiniui, mokytojui gauti visapusišką pagalbą ugdymo proceso kokybės gerinimui</w:t>
      </w:r>
    </w:p>
    <w:p w14:paraId="2004C334" w14:textId="77777777" w:rsidR="00895B8C" w:rsidRDefault="00895B8C" w:rsidP="005876D0">
      <w:pPr>
        <w:spacing w:after="0" w:line="240" w:lineRule="auto"/>
        <w:rPr>
          <w:rFonts w:eastAsia="Times New Roman" w:cs="Times New Roman"/>
          <w:szCs w:val="24"/>
        </w:rPr>
      </w:pPr>
    </w:p>
    <w:p w14:paraId="61409CB7" w14:textId="34B5D08C" w:rsidR="00895B8C" w:rsidRPr="00895B8C" w:rsidRDefault="00895B8C" w:rsidP="00B52D12">
      <w:pPr>
        <w:spacing w:after="0" w:line="240" w:lineRule="auto"/>
        <w:ind w:left="-567" w:firstLine="425"/>
        <w:rPr>
          <w:rFonts w:eastAsia="Times New Roman" w:cs="Times New Roman"/>
          <w:szCs w:val="24"/>
        </w:rPr>
      </w:pPr>
      <w:r w:rsidRPr="00895B8C">
        <w:rPr>
          <w:rFonts w:eastAsia="Times New Roman" w:cs="Times New Roman"/>
          <w:szCs w:val="24"/>
        </w:rPr>
        <w:t xml:space="preserve">Siekiant pritraukti kuo daugiau trūkstamų specialistų, Panevėžio rajono savivaldybės tarybos 2025 m. spalio 30 d. sprendimu Nr. T-239 atnaujintas Mokytojų ir švietimo pagalbos specialistų pritraukimo, perkvalifikavimo bei skatinimo tvarkos aprašas. 2025 m. Savivaldybės administracija finansavo 7 rajono mokyklose dirbančių pedagogų prašymus dėl persikvalifikavimo,  1 studentei finansuotos studijos ir 14 naujai pradėjusių dirbti Panevėžio rajono mokyklose mokytojų skirta skatinimo priemonė po </w:t>
      </w:r>
      <w:r w:rsidRPr="005876D0">
        <w:rPr>
          <w:rFonts w:eastAsia="Times New Roman" w:cs="Times New Roman"/>
          <w:szCs w:val="24"/>
        </w:rPr>
        <w:t xml:space="preserve">500 </w:t>
      </w:r>
      <w:r w:rsidR="00560946" w:rsidRPr="005876D0">
        <w:rPr>
          <w:rFonts w:eastAsia="Times New Roman" w:cs="Times New Roman"/>
          <w:szCs w:val="24"/>
        </w:rPr>
        <w:t>E</w:t>
      </w:r>
      <w:r w:rsidRPr="005876D0">
        <w:rPr>
          <w:rFonts w:eastAsia="Times New Roman" w:cs="Times New Roman"/>
          <w:szCs w:val="24"/>
        </w:rPr>
        <w:t>ur</w:t>
      </w:r>
      <w:r>
        <w:rPr>
          <w:rFonts w:eastAsia="Times New Roman" w:cs="Times New Roman"/>
          <w:szCs w:val="24"/>
        </w:rPr>
        <w:t>/mėn.</w:t>
      </w:r>
    </w:p>
    <w:p w14:paraId="54972D2C" w14:textId="77777777" w:rsidR="00895B8C" w:rsidRDefault="00895B8C" w:rsidP="005876D0">
      <w:pPr>
        <w:spacing w:after="0" w:line="240" w:lineRule="auto"/>
        <w:rPr>
          <w:color w:val="FF0000"/>
          <w:lang w:eastAsia="lt-LT"/>
        </w:rPr>
      </w:pPr>
    </w:p>
    <w:p w14:paraId="4DBED3E6" w14:textId="2CD40D60" w:rsidR="003275C8" w:rsidRDefault="00F81D70" w:rsidP="00B52D12">
      <w:pPr>
        <w:pStyle w:val="Heading3"/>
        <w:rPr>
          <w:rFonts w:eastAsia="Times New Roman"/>
          <w:lang w:eastAsia="lt-LT"/>
        </w:rPr>
      </w:pPr>
      <w:r w:rsidRPr="00C973B1">
        <w:rPr>
          <w:rFonts w:eastAsia="Times New Roman"/>
          <w:lang w:eastAsia="lt-LT"/>
        </w:rPr>
        <w:lastRenderedPageBreak/>
        <w:t>002-01-06 uždavinys: Modernizuoti ugdymo paslaugas ir sąlygas</w:t>
      </w:r>
    </w:p>
    <w:p w14:paraId="5E11E827" w14:textId="77777777" w:rsidR="003275C8" w:rsidRPr="003275C8" w:rsidRDefault="003275C8" w:rsidP="005876D0">
      <w:pPr>
        <w:spacing w:after="0" w:line="240" w:lineRule="auto"/>
        <w:rPr>
          <w:lang w:eastAsia="lt-LT"/>
        </w:rPr>
      </w:pPr>
    </w:p>
    <w:p w14:paraId="58440C00" w14:textId="77777777" w:rsidR="009C607F" w:rsidRDefault="009C607F" w:rsidP="00B52D12">
      <w:pPr>
        <w:suppressAutoHyphens/>
        <w:autoSpaceDN w:val="0"/>
        <w:spacing w:after="0" w:line="240" w:lineRule="auto"/>
        <w:ind w:left="-567" w:firstLine="425"/>
        <w:textAlignment w:val="baseline"/>
        <w:rPr>
          <w:rFonts w:eastAsia="Calibri" w:cs="Times New Roman"/>
          <w:szCs w:val="24"/>
        </w:rPr>
      </w:pPr>
      <w:r w:rsidRPr="008602E3">
        <w:rPr>
          <w:rFonts w:eastAsia="Calibri" w:cs="Times New Roman"/>
          <w:szCs w:val="24"/>
        </w:rPr>
        <w:t>202</w:t>
      </w:r>
      <w:r w:rsidRPr="003456A3">
        <w:rPr>
          <w:rFonts w:eastAsia="Calibri" w:cs="Times New Roman"/>
          <w:szCs w:val="24"/>
        </w:rPr>
        <w:t>5</w:t>
      </w:r>
      <w:r w:rsidRPr="008602E3">
        <w:rPr>
          <w:rFonts w:eastAsia="Calibri" w:cs="Times New Roman"/>
          <w:szCs w:val="24"/>
        </w:rPr>
        <w:t xml:space="preserve"> m.</w:t>
      </w:r>
      <w:r w:rsidRPr="005A3992">
        <w:rPr>
          <w:rFonts w:eastAsia="Calibri" w:cs="Times New Roman"/>
          <w:szCs w:val="24"/>
        </w:rPr>
        <w:t xml:space="preserve"> įgyvendinami</w:t>
      </w:r>
      <w:r>
        <w:rPr>
          <w:rFonts w:eastAsia="Calibri" w:cs="Times New Roman"/>
          <w:szCs w:val="24"/>
        </w:rPr>
        <w:t xml:space="preserve"> ir įgyvendinti</w:t>
      </w:r>
      <w:r w:rsidRPr="005A3992">
        <w:rPr>
          <w:rFonts w:eastAsia="Calibri" w:cs="Times New Roman"/>
          <w:szCs w:val="24"/>
        </w:rPr>
        <w:t xml:space="preserve"> investiciniai projektai</w:t>
      </w:r>
      <w:r>
        <w:rPr>
          <w:rFonts w:eastAsia="Calibri" w:cs="Times New Roman"/>
          <w:szCs w:val="24"/>
        </w:rPr>
        <w:t xml:space="preserve"> švietimo srityje</w:t>
      </w:r>
      <w:r w:rsidRPr="005A3992">
        <w:rPr>
          <w:rFonts w:eastAsia="Calibri" w:cs="Times New Roman"/>
          <w:szCs w:val="24"/>
        </w:rPr>
        <w:t>:</w:t>
      </w:r>
    </w:p>
    <w:p w14:paraId="7E246387" w14:textId="207E5AF5" w:rsidR="003275C8" w:rsidRDefault="003023AE" w:rsidP="00B52D12">
      <w:pPr>
        <w:suppressAutoHyphens/>
        <w:autoSpaceDN w:val="0"/>
        <w:spacing w:after="0" w:line="240" w:lineRule="auto"/>
        <w:ind w:left="-567" w:firstLine="425"/>
        <w:textAlignment w:val="baseline"/>
        <w:rPr>
          <w:rFonts w:cs="Times New Roman"/>
          <w:szCs w:val="24"/>
        </w:rPr>
      </w:pPr>
      <w:r>
        <w:rPr>
          <w:rFonts w:cs="Times New Roman"/>
          <w:szCs w:val="24"/>
        </w:rPr>
        <w:t>1</w:t>
      </w:r>
      <w:r w:rsidR="009C607F">
        <w:rPr>
          <w:rFonts w:cs="Times New Roman"/>
          <w:szCs w:val="24"/>
        </w:rPr>
        <w:t xml:space="preserve">) </w:t>
      </w:r>
      <w:r w:rsidR="00135372">
        <w:rPr>
          <w:rFonts w:cs="Times New Roman"/>
          <w:szCs w:val="24"/>
        </w:rPr>
        <w:t>Panevėžio rajono STEAM centras.</w:t>
      </w:r>
      <w:r w:rsidR="009C607F" w:rsidRPr="000A7865">
        <w:rPr>
          <w:rFonts w:cs="Times New Roman"/>
          <w:szCs w:val="24"/>
        </w:rPr>
        <w:t xml:space="preserve"> </w:t>
      </w:r>
      <w:r w:rsidR="009C607F">
        <w:rPr>
          <w:rFonts w:cs="Times New Roman"/>
          <w:szCs w:val="24"/>
        </w:rPr>
        <w:t xml:space="preserve">2025 m. </w:t>
      </w:r>
      <w:r w:rsidR="003275C8">
        <w:rPr>
          <w:rFonts w:cs="Times New Roman"/>
          <w:szCs w:val="24"/>
        </w:rPr>
        <w:t xml:space="preserve">buvo </w:t>
      </w:r>
      <w:r w:rsidR="009C607F">
        <w:rPr>
          <w:rFonts w:cs="Times New Roman"/>
          <w:szCs w:val="24"/>
        </w:rPr>
        <w:t>rengiamas darbo projektas: parengta ir ekspertuota šio projekto Konstrukcijų dalis</w:t>
      </w:r>
      <w:r w:rsidR="003275C8">
        <w:rPr>
          <w:rFonts w:cs="Times New Roman"/>
          <w:szCs w:val="24"/>
        </w:rPr>
        <w:t xml:space="preserve">, </w:t>
      </w:r>
      <w:r w:rsidR="009C607F">
        <w:rPr>
          <w:rFonts w:cs="Times New Roman"/>
          <w:szCs w:val="24"/>
        </w:rPr>
        <w:t xml:space="preserve">rengiamos kitos darbo projekto dalys. 2025 m. pasirašyta </w:t>
      </w:r>
      <w:r w:rsidR="009C607F" w:rsidRPr="00290881">
        <w:rPr>
          <w:rFonts w:cs="Times New Roman"/>
          <w:szCs w:val="24"/>
        </w:rPr>
        <w:t xml:space="preserve">Rangos sutartis </w:t>
      </w:r>
      <w:r w:rsidR="009C607F">
        <w:rPr>
          <w:rFonts w:cs="Times New Roman"/>
          <w:szCs w:val="24"/>
        </w:rPr>
        <w:t>su UAB „Versiculus“ dėl m</w:t>
      </w:r>
      <w:r w:rsidR="009C607F" w:rsidRPr="00290881">
        <w:rPr>
          <w:rFonts w:cs="Times New Roman"/>
          <w:szCs w:val="24"/>
        </w:rPr>
        <w:t>okslo paskirties pastato (STEAM centro) Žemdirbių g. 15, Velžio k., Velžio sen., Panevėžio r.</w:t>
      </w:r>
      <w:r w:rsidR="009C607F">
        <w:rPr>
          <w:rFonts w:cs="Times New Roman"/>
          <w:szCs w:val="24"/>
        </w:rPr>
        <w:t>,</w:t>
      </w:r>
      <w:r w:rsidR="009C607F" w:rsidRPr="00290881">
        <w:rPr>
          <w:rFonts w:cs="Times New Roman"/>
          <w:szCs w:val="24"/>
        </w:rPr>
        <w:t xml:space="preserve"> statybos darb</w:t>
      </w:r>
      <w:r w:rsidR="009C607F">
        <w:rPr>
          <w:rFonts w:cs="Times New Roman"/>
          <w:szCs w:val="24"/>
        </w:rPr>
        <w:t>ų.</w:t>
      </w:r>
    </w:p>
    <w:p w14:paraId="1BF06167" w14:textId="77777777" w:rsidR="00B52D12" w:rsidRDefault="003023AE" w:rsidP="00B52D12">
      <w:pPr>
        <w:suppressAutoHyphens/>
        <w:autoSpaceDN w:val="0"/>
        <w:spacing w:after="0" w:line="240" w:lineRule="auto"/>
        <w:ind w:left="-567" w:firstLine="425"/>
        <w:textAlignment w:val="baseline"/>
        <w:rPr>
          <w:rFonts w:eastAsia="Calibri" w:cs="Times New Roman"/>
          <w:szCs w:val="24"/>
        </w:rPr>
      </w:pPr>
      <w:r>
        <w:rPr>
          <w:rFonts w:eastAsia="Calibri" w:cs="Times New Roman"/>
          <w:szCs w:val="24"/>
        </w:rPr>
        <w:t>2</w:t>
      </w:r>
      <w:r w:rsidR="009C607F">
        <w:rPr>
          <w:rFonts w:eastAsia="Calibri" w:cs="Times New Roman"/>
          <w:szCs w:val="24"/>
        </w:rPr>
        <w:t>) P</w:t>
      </w:r>
      <w:r w:rsidR="009C607F" w:rsidRPr="000A7865">
        <w:rPr>
          <w:rFonts w:eastAsia="Calibri" w:cs="Times New Roman"/>
          <w:szCs w:val="24"/>
        </w:rPr>
        <w:t>rojektas „Ugdymo prieinamumo atskirtį patiriantiems vaikams didinimas Panevėžio rajone“</w:t>
      </w:r>
      <w:r w:rsidR="003275C8">
        <w:rPr>
          <w:rFonts w:eastAsia="Calibri" w:cs="Times New Roman"/>
          <w:szCs w:val="24"/>
        </w:rPr>
        <w:t xml:space="preserve">. </w:t>
      </w:r>
      <w:r w:rsidR="00046B41">
        <w:rPr>
          <w:rFonts w:eastAsia="Calibri" w:cs="Times New Roman"/>
          <w:szCs w:val="24"/>
        </w:rPr>
        <w:t xml:space="preserve">Projekto metu planuojama pastatyti naują mokslo paskirties pastatą, įkuriant jame 55 ikimokyklinio ugdymo vietas </w:t>
      </w:r>
    </w:p>
    <w:p w14:paraId="47308D01" w14:textId="6FD5685C" w:rsidR="009C607F" w:rsidRPr="003275C8" w:rsidRDefault="00046B41" w:rsidP="00B52D12">
      <w:pPr>
        <w:suppressAutoHyphens/>
        <w:autoSpaceDN w:val="0"/>
        <w:spacing w:after="0" w:line="240" w:lineRule="auto"/>
        <w:ind w:left="-567" w:firstLine="425"/>
        <w:textAlignment w:val="baseline"/>
        <w:rPr>
          <w:rFonts w:cs="Times New Roman"/>
          <w:szCs w:val="24"/>
        </w:rPr>
      </w:pPr>
      <w:r>
        <w:rPr>
          <w:rFonts w:eastAsia="Calibri" w:cs="Times New Roman"/>
          <w:szCs w:val="24"/>
        </w:rPr>
        <w:t>2</w:t>
      </w:r>
      <w:r w:rsidRPr="00FB025F">
        <w:rPr>
          <w:rFonts w:cs="Times New Roman"/>
          <w:szCs w:val="24"/>
        </w:rPr>
        <w:t>–</w:t>
      </w:r>
      <w:r>
        <w:rPr>
          <w:rFonts w:eastAsia="Calibri" w:cs="Times New Roman"/>
          <w:szCs w:val="24"/>
        </w:rPr>
        <w:t>5 metų vaikams</w:t>
      </w:r>
      <w:r w:rsidR="00135372">
        <w:rPr>
          <w:rFonts w:eastAsia="Calibri" w:cs="Times New Roman"/>
          <w:szCs w:val="24"/>
        </w:rPr>
        <w:t>.</w:t>
      </w:r>
      <w:r w:rsidR="009C607F" w:rsidRPr="000A7865">
        <w:rPr>
          <w:rFonts w:eastAsia="Calibri" w:cs="Times New Roman"/>
          <w:szCs w:val="24"/>
        </w:rPr>
        <w:t xml:space="preserve"> </w:t>
      </w:r>
      <w:r w:rsidR="009C607F">
        <w:rPr>
          <w:rFonts w:eastAsia="Calibri" w:cs="Times New Roman"/>
          <w:szCs w:val="24"/>
        </w:rPr>
        <w:t>2025 m. pradėti statybos darbai: nugriautas senasis mokslo paskirties pastatas, pradėtas statyti naujas. Viešojo pirkimo procedūrų metu parinktas rangova</w:t>
      </w:r>
      <w:r w:rsidR="00175716">
        <w:rPr>
          <w:rFonts w:eastAsia="Calibri" w:cs="Times New Roman"/>
          <w:szCs w:val="24"/>
        </w:rPr>
        <w:t xml:space="preserve">s UAB </w:t>
      </w:r>
      <w:r w:rsidR="009C607F">
        <w:rPr>
          <w:rFonts w:eastAsia="Calibri" w:cs="Times New Roman"/>
          <w:szCs w:val="24"/>
        </w:rPr>
        <w:t>„Aukšta</w:t>
      </w:r>
      <w:r w:rsidR="00175716">
        <w:rPr>
          <w:rFonts w:eastAsia="Calibri" w:cs="Times New Roman"/>
          <w:szCs w:val="24"/>
        </w:rPr>
        <w:t>i</w:t>
      </w:r>
      <w:r w:rsidR="009C607F">
        <w:rPr>
          <w:rFonts w:eastAsia="Calibri" w:cs="Times New Roman"/>
          <w:szCs w:val="24"/>
        </w:rPr>
        <w:t xml:space="preserve">tijos ranga“ įrengė privažiavimą, pamatus, sienas. Planuojama </w:t>
      </w:r>
      <w:r w:rsidR="00175716" w:rsidRPr="005876D0">
        <w:rPr>
          <w:rFonts w:eastAsia="Calibri" w:cs="Times New Roman"/>
          <w:szCs w:val="24"/>
        </w:rPr>
        <w:t>projekt</w:t>
      </w:r>
      <w:r w:rsidR="00560946" w:rsidRPr="005876D0">
        <w:rPr>
          <w:rFonts w:eastAsia="Calibri" w:cs="Times New Roman"/>
          <w:szCs w:val="24"/>
        </w:rPr>
        <w:t>ą</w:t>
      </w:r>
      <w:r w:rsidR="00175716" w:rsidRPr="005876D0">
        <w:rPr>
          <w:rFonts w:eastAsia="Calibri" w:cs="Times New Roman"/>
          <w:szCs w:val="24"/>
        </w:rPr>
        <w:t xml:space="preserve"> </w:t>
      </w:r>
      <w:r w:rsidR="009C607F" w:rsidRPr="005876D0">
        <w:rPr>
          <w:rFonts w:eastAsia="Calibri" w:cs="Times New Roman"/>
          <w:szCs w:val="24"/>
        </w:rPr>
        <w:t>pabaig</w:t>
      </w:r>
      <w:r w:rsidR="00560946" w:rsidRPr="005876D0">
        <w:rPr>
          <w:rFonts w:eastAsia="Calibri" w:cs="Times New Roman"/>
          <w:szCs w:val="24"/>
        </w:rPr>
        <w:t>ti</w:t>
      </w:r>
      <w:r w:rsidR="009C607F">
        <w:rPr>
          <w:rFonts w:eastAsia="Calibri" w:cs="Times New Roman"/>
          <w:szCs w:val="24"/>
        </w:rPr>
        <w:t xml:space="preserve"> 2026 metais.</w:t>
      </w:r>
    </w:p>
    <w:p w14:paraId="2C9E2AD1" w14:textId="6E73626F" w:rsidR="009C607F" w:rsidRPr="00135372" w:rsidRDefault="003023AE" w:rsidP="00B52D12">
      <w:pPr>
        <w:spacing w:after="0" w:line="240" w:lineRule="auto"/>
        <w:ind w:left="-567" w:firstLine="425"/>
        <w:rPr>
          <w:rFonts w:eastAsia="Calibri" w:cs="Times New Roman"/>
          <w:szCs w:val="24"/>
        </w:rPr>
      </w:pPr>
      <w:bookmarkStart w:id="1" w:name="_Hlk220510651"/>
      <w:r>
        <w:rPr>
          <w:rFonts w:eastAsia="Calibri" w:cs="Times New Roman"/>
          <w:szCs w:val="24"/>
        </w:rPr>
        <w:t>3</w:t>
      </w:r>
      <w:r w:rsidR="009C607F" w:rsidRPr="00B9292F">
        <w:rPr>
          <w:rFonts w:eastAsia="Calibri" w:cs="Times New Roman"/>
          <w:szCs w:val="24"/>
        </w:rPr>
        <w:t>) Projektas „Ivairialypio švietimo plėtojimas Panevėžio rajono švietimo įstaigose vykdant visos dienos mokyklų veiklą“</w:t>
      </w:r>
      <w:r w:rsidR="003275C8">
        <w:rPr>
          <w:rFonts w:eastAsia="Calibri" w:cs="Times New Roman"/>
          <w:szCs w:val="24"/>
        </w:rPr>
        <w:t xml:space="preserve">. </w:t>
      </w:r>
      <w:r w:rsidR="009C607F" w:rsidRPr="00B9292F">
        <w:rPr>
          <w:rFonts w:eastAsia="Times New Roman" w:cs="Times New Roman"/>
          <w:color w:val="000000" w:themeColor="text1"/>
          <w:szCs w:val="24"/>
        </w:rPr>
        <w:t xml:space="preserve">Projekto metu 4 ugdymo įstaigose – Dembavos progimnazijoje, Naujamiesčio mokykloje, Paliūniškio pagrindinėje mokykloje ir Upytės Antano Belazaro pagrindinėje mokykloje </w:t>
      </w:r>
      <w:r w:rsidR="003275C8">
        <w:rPr>
          <w:rFonts w:eastAsia="Times New Roman" w:cs="Times New Roman"/>
          <w:color w:val="000000" w:themeColor="text1"/>
          <w:szCs w:val="24"/>
        </w:rPr>
        <w:t>pritaikytos patalpo</w:t>
      </w:r>
      <w:r w:rsidR="009C607F" w:rsidRPr="00B9292F">
        <w:rPr>
          <w:rFonts w:eastAsia="Times New Roman" w:cs="Times New Roman"/>
          <w:color w:val="000000" w:themeColor="text1"/>
          <w:szCs w:val="24"/>
        </w:rPr>
        <w:t xml:space="preserve">s visos dienos mokyklos paslaugoms teikti. </w:t>
      </w:r>
      <w:r w:rsidR="006858A5">
        <w:rPr>
          <w:rFonts w:eastAsia="Times New Roman" w:cs="Times New Roman"/>
          <w:color w:val="000000" w:themeColor="text1"/>
          <w:szCs w:val="24"/>
        </w:rPr>
        <w:t xml:space="preserve">2025 m. </w:t>
      </w:r>
      <w:r w:rsidR="009C607F" w:rsidRPr="00B9292F">
        <w:rPr>
          <w:rFonts w:eastAsia="Times New Roman" w:cs="Times New Roman"/>
          <w:color w:val="000000" w:themeColor="text1"/>
          <w:szCs w:val="24"/>
        </w:rPr>
        <w:t>Dembavos progimnazijoje</w:t>
      </w:r>
      <w:r w:rsidR="009C607F">
        <w:rPr>
          <w:rFonts w:eastAsia="Times New Roman" w:cs="Times New Roman"/>
          <w:color w:val="000000" w:themeColor="text1"/>
          <w:szCs w:val="24"/>
        </w:rPr>
        <w:t xml:space="preserve">, </w:t>
      </w:r>
      <w:r w:rsidR="009C607F" w:rsidRPr="00B9292F">
        <w:rPr>
          <w:rFonts w:eastAsia="Times New Roman" w:cs="Times New Roman"/>
          <w:color w:val="000000" w:themeColor="text1"/>
          <w:szCs w:val="24"/>
        </w:rPr>
        <w:t>Paliūniškio pagrindinėje mokykloje</w:t>
      </w:r>
      <w:r w:rsidR="00046B41">
        <w:rPr>
          <w:rFonts w:eastAsia="Times New Roman" w:cs="Times New Roman"/>
          <w:color w:val="000000" w:themeColor="text1"/>
          <w:szCs w:val="24"/>
        </w:rPr>
        <w:t xml:space="preserve"> ir </w:t>
      </w:r>
      <w:r w:rsidR="009C607F" w:rsidRPr="00B9292F">
        <w:rPr>
          <w:rFonts w:eastAsia="Times New Roman" w:cs="Times New Roman"/>
          <w:color w:val="000000" w:themeColor="text1"/>
          <w:szCs w:val="24"/>
        </w:rPr>
        <w:t xml:space="preserve">Upytės Antano Belazaro pagrindinėje mokykloje </w:t>
      </w:r>
      <w:r w:rsidR="009C607F">
        <w:rPr>
          <w:rFonts w:eastAsia="Times New Roman" w:cs="Times New Roman"/>
          <w:color w:val="000000" w:themeColor="text1"/>
          <w:szCs w:val="24"/>
        </w:rPr>
        <w:t>suremontuotos p</w:t>
      </w:r>
      <w:r w:rsidR="009C607F" w:rsidRPr="00B9292F">
        <w:rPr>
          <w:rFonts w:eastAsia="Times New Roman" w:cs="Times New Roman"/>
          <w:color w:val="000000" w:themeColor="text1"/>
          <w:szCs w:val="24"/>
        </w:rPr>
        <w:t>atalp</w:t>
      </w:r>
      <w:r w:rsidR="00046B41">
        <w:rPr>
          <w:rFonts w:eastAsia="Times New Roman" w:cs="Times New Roman"/>
          <w:color w:val="000000" w:themeColor="text1"/>
          <w:szCs w:val="24"/>
        </w:rPr>
        <w:t xml:space="preserve">os ir sporto aikštelė, </w:t>
      </w:r>
      <w:r w:rsidR="009C607F">
        <w:rPr>
          <w:rFonts w:eastAsia="Times New Roman" w:cs="Times New Roman"/>
          <w:color w:val="000000" w:themeColor="text1"/>
          <w:szCs w:val="24"/>
        </w:rPr>
        <w:t>Naujamiesčio mokykloje – sporto aikštelė</w:t>
      </w:r>
      <w:r w:rsidR="009C607F" w:rsidRPr="00B9292F">
        <w:rPr>
          <w:rFonts w:eastAsia="Times New Roman" w:cs="Times New Roman"/>
          <w:color w:val="000000" w:themeColor="text1"/>
          <w:szCs w:val="24"/>
        </w:rPr>
        <w:t xml:space="preserve">. </w:t>
      </w:r>
      <w:r w:rsidR="009C607F">
        <w:rPr>
          <w:rFonts w:eastAsia="Times New Roman" w:cs="Times New Roman"/>
          <w:color w:val="000000" w:themeColor="text1"/>
          <w:szCs w:val="24"/>
        </w:rPr>
        <w:t xml:space="preserve">Statybos darbų užbaigimo dokumentai bus </w:t>
      </w:r>
      <w:r w:rsidR="00046B41">
        <w:rPr>
          <w:rFonts w:eastAsia="Times New Roman" w:cs="Times New Roman"/>
          <w:color w:val="000000" w:themeColor="text1"/>
          <w:szCs w:val="24"/>
        </w:rPr>
        <w:t>su</w:t>
      </w:r>
      <w:r w:rsidR="009C607F">
        <w:rPr>
          <w:rFonts w:eastAsia="Times New Roman" w:cs="Times New Roman"/>
          <w:color w:val="000000" w:themeColor="text1"/>
          <w:szCs w:val="24"/>
        </w:rPr>
        <w:t>tvarkyti</w:t>
      </w:r>
      <w:r w:rsidR="009C607F" w:rsidRPr="00B9292F">
        <w:rPr>
          <w:rFonts w:eastAsia="Times New Roman" w:cs="Times New Roman"/>
          <w:color w:val="000000" w:themeColor="text1"/>
          <w:szCs w:val="24"/>
        </w:rPr>
        <w:t xml:space="preserve"> 202</w:t>
      </w:r>
      <w:r w:rsidR="009C607F">
        <w:rPr>
          <w:rFonts w:eastAsia="Times New Roman" w:cs="Times New Roman"/>
          <w:color w:val="000000" w:themeColor="text1"/>
          <w:szCs w:val="24"/>
        </w:rPr>
        <w:t>6</w:t>
      </w:r>
      <w:r w:rsidR="009C607F" w:rsidRPr="00B9292F">
        <w:rPr>
          <w:rFonts w:eastAsia="Times New Roman" w:cs="Times New Roman"/>
          <w:color w:val="000000" w:themeColor="text1"/>
          <w:szCs w:val="24"/>
        </w:rPr>
        <w:t xml:space="preserve"> metais.</w:t>
      </w:r>
    </w:p>
    <w:bookmarkEnd w:id="1"/>
    <w:p w14:paraId="2B476FB2" w14:textId="6FD4C397" w:rsidR="009C607F" w:rsidRPr="000A7865" w:rsidRDefault="003023AE" w:rsidP="00B52D12">
      <w:pPr>
        <w:suppressAutoHyphens/>
        <w:autoSpaceDN w:val="0"/>
        <w:spacing w:after="0" w:line="240" w:lineRule="auto"/>
        <w:ind w:left="-567" w:firstLine="425"/>
        <w:textAlignment w:val="baseline"/>
        <w:rPr>
          <w:rFonts w:eastAsia="Calibri" w:cs="Times New Roman"/>
          <w:szCs w:val="24"/>
        </w:rPr>
      </w:pPr>
      <w:r>
        <w:rPr>
          <w:rFonts w:eastAsia="Calibri" w:cs="Times New Roman"/>
          <w:szCs w:val="24"/>
        </w:rPr>
        <w:t>4</w:t>
      </w:r>
      <w:r w:rsidR="009C607F">
        <w:rPr>
          <w:rFonts w:eastAsia="Calibri" w:cs="Times New Roman"/>
          <w:szCs w:val="24"/>
        </w:rPr>
        <w:t xml:space="preserve">) </w:t>
      </w:r>
      <w:r w:rsidR="006858A5">
        <w:rPr>
          <w:rFonts w:eastAsia="Calibri" w:cs="Times New Roman"/>
          <w:szCs w:val="24"/>
        </w:rPr>
        <w:t>Įgyvendinamas p</w:t>
      </w:r>
      <w:r w:rsidR="009C607F" w:rsidRPr="000A7865">
        <w:rPr>
          <w:rFonts w:eastAsia="Calibri" w:cs="Times New Roman"/>
          <w:szCs w:val="24"/>
        </w:rPr>
        <w:t>rojektas „Tūkstantmečio mokyklos II“, kurio metu bus atnaujintos 6 rajono gimnazijų erdvės, nupirkta baldų ir įrangos bei sukurta universalaus dizaino nuostatas atitinkanti infrastruktūra.</w:t>
      </w:r>
    </w:p>
    <w:p w14:paraId="6E94D2AF" w14:textId="1D65EED8" w:rsidR="009C607F" w:rsidRPr="000A7865" w:rsidRDefault="003023AE" w:rsidP="00B52D12">
      <w:pPr>
        <w:suppressAutoHyphens/>
        <w:autoSpaceDN w:val="0"/>
        <w:spacing w:after="0" w:line="240" w:lineRule="auto"/>
        <w:ind w:left="-567" w:firstLine="425"/>
        <w:textAlignment w:val="baseline"/>
        <w:rPr>
          <w:rFonts w:eastAsia="Calibri" w:cs="Times New Roman"/>
          <w:szCs w:val="24"/>
        </w:rPr>
      </w:pPr>
      <w:r>
        <w:rPr>
          <w:rFonts w:eastAsia="Calibri" w:cs="Times New Roman"/>
          <w:szCs w:val="24"/>
        </w:rPr>
        <w:t>5</w:t>
      </w:r>
      <w:r w:rsidR="009C607F">
        <w:rPr>
          <w:rFonts w:eastAsia="Calibri" w:cs="Times New Roman"/>
          <w:szCs w:val="24"/>
        </w:rPr>
        <w:t>) Į</w:t>
      </w:r>
      <w:r w:rsidR="009C607F" w:rsidRPr="000A7865">
        <w:rPr>
          <w:rFonts w:eastAsia="Calibri" w:cs="Times New Roman"/>
          <w:szCs w:val="24"/>
        </w:rPr>
        <w:t>gyvendinamas projektas „Ugdymo priemonės mokykloms“, kurio metu bendrojo ugdymo mokyklos, turinčios ne mažiau kaip 200 mokinių, bus aprūpintos laboratorine įranga, priemonėmis ir kompiuterine įranga</w:t>
      </w:r>
      <w:r w:rsidR="009C607F">
        <w:rPr>
          <w:rFonts w:eastAsia="Calibri" w:cs="Times New Roman"/>
          <w:szCs w:val="24"/>
        </w:rPr>
        <w:t>. Projekte</w:t>
      </w:r>
      <w:r w:rsidR="006858A5">
        <w:rPr>
          <w:rFonts w:eastAsia="Calibri" w:cs="Times New Roman"/>
          <w:szCs w:val="24"/>
        </w:rPr>
        <w:t>, finansuojamame ES lėšomis,</w:t>
      </w:r>
      <w:r w:rsidR="009C607F">
        <w:rPr>
          <w:rFonts w:eastAsia="Calibri" w:cs="Times New Roman"/>
          <w:szCs w:val="24"/>
        </w:rPr>
        <w:t xml:space="preserve"> dalyvauja visos 6 rajono gimnazijos</w:t>
      </w:r>
      <w:r w:rsidR="009C607F" w:rsidRPr="005876D0">
        <w:rPr>
          <w:rFonts w:eastAsia="Calibri" w:cs="Times New Roman"/>
          <w:szCs w:val="24"/>
        </w:rPr>
        <w:t>. Projekt</w:t>
      </w:r>
      <w:r w:rsidR="00560946" w:rsidRPr="005876D0">
        <w:rPr>
          <w:rFonts w:eastAsia="Calibri" w:cs="Times New Roman"/>
          <w:szCs w:val="24"/>
        </w:rPr>
        <w:t>as</w:t>
      </w:r>
      <w:r w:rsidR="009C607F" w:rsidRPr="005876D0">
        <w:rPr>
          <w:rFonts w:eastAsia="Calibri" w:cs="Times New Roman"/>
          <w:szCs w:val="24"/>
        </w:rPr>
        <w:t xml:space="preserve"> įgyvendin</w:t>
      </w:r>
      <w:r w:rsidR="00560946" w:rsidRPr="005876D0">
        <w:rPr>
          <w:rFonts w:eastAsia="Calibri" w:cs="Times New Roman"/>
          <w:szCs w:val="24"/>
        </w:rPr>
        <w:t>amas</w:t>
      </w:r>
      <w:r w:rsidR="009C607F" w:rsidRPr="005876D0">
        <w:rPr>
          <w:rFonts w:eastAsia="Calibri" w:cs="Times New Roman"/>
          <w:szCs w:val="24"/>
        </w:rPr>
        <w:t xml:space="preserve"> </w:t>
      </w:r>
      <w:r w:rsidR="00B52D12">
        <w:rPr>
          <w:rFonts w:eastAsia="Calibri" w:cs="Times New Roman"/>
          <w:szCs w:val="24"/>
        </w:rPr>
        <w:br/>
      </w:r>
      <w:r w:rsidR="009C607F" w:rsidRPr="005876D0">
        <w:rPr>
          <w:rFonts w:eastAsia="Calibri" w:cs="Times New Roman"/>
          <w:szCs w:val="24"/>
        </w:rPr>
        <w:t>2024–2028 m.</w:t>
      </w:r>
    </w:p>
    <w:p w14:paraId="5E63674D" w14:textId="01B0C610" w:rsidR="009C607F" w:rsidRPr="005876D0" w:rsidRDefault="003023AE" w:rsidP="00B52D12">
      <w:pPr>
        <w:suppressAutoHyphens/>
        <w:autoSpaceDN w:val="0"/>
        <w:spacing w:after="0" w:line="240" w:lineRule="auto"/>
        <w:ind w:left="-567" w:firstLine="425"/>
        <w:textAlignment w:val="baseline"/>
        <w:rPr>
          <w:rFonts w:eastAsia="Calibri" w:cs="Times New Roman"/>
          <w:szCs w:val="24"/>
        </w:rPr>
      </w:pPr>
      <w:r>
        <w:rPr>
          <w:rFonts w:eastAsia="Calibri" w:cs="Times New Roman"/>
          <w:szCs w:val="24"/>
        </w:rPr>
        <w:t>6</w:t>
      </w:r>
      <w:r w:rsidR="009C607F">
        <w:rPr>
          <w:rFonts w:eastAsia="Calibri" w:cs="Times New Roman"/>
          <w:szCs w:val="24"/>
        </w:rPr>
        <w:t>)</w:t>
      </w:r>
      <w:r w:rsidR="00046B41">
        <w:rPr>
          <w:rFonts w:eastAsia="Calibri" w:cs="Times New Roman"/>
          <w:szCs w:val="24"/>
        </w:rPr>
        <w:t xml:space="preserve"> Projektas</w:t>
      </w:r>
      <w:r w:rsidR="009C607F">
        <w:rPr>
          <w:rFonts w:eastAsia="Calibri" w:cs="Times New Roman"/>
          <w:szCs w:val="24"/>
        </w:rPr>
        <w:t xml:space="preserve"> </w:t>
      </w:r>
      <w:r w:rsidR="00046B41" w:rsidRPr="000A7865">
        <w:rPr>
          <w:rFonts w:eastAsia="Calibri" w:cs="Times New Roman"/>
          <w:szCs w:val="24"/>
        </w:rPr>
        <w:t>„Ankstyvojo ugdymo užtikrinimas vaikams iš soci</w:t>
      </w:r>
      <w:r w:rsidR="00046B41">
        <w:rPr>
          <w:rFonts w:eastAsia="Calibri" w:cs="Times New Roman"/>
          <w:szCs w:val="24"/>
        </w:rPr>
        <w:t>a</w:t>
      </w:r>
      <w:r w:rsidR="00135372">
        <w:rPr>
          <w:rFonts w:eastAsia="Calibri" w:cs="Times New Roman"/>
          <w:szCs w:val="24"/>
        </w:rPr>
        <w:t>linę riziką patiriančių šeimų“.</w:t>
      </w:r>
      <w:r w:rsidR="006858A5">
        <w:rPr>
          <w:rFonts w:eastAsia="Calibri" w:cs="Times New Roman"/>
          <w:szCs w:val="24"/>
        </w:rPr>
        <w:t xml:space="preserve"> </w:t>
      </w:r>
      <w:r w:rsidR="009C607F">
        <w:rPr>
          <w:rFonts w:eastAsia="Calibri" w:cs="Times New Roman"/>
          <w:szCs w:val="24"/>
        </w:rPr>
        <w:t>V</w:t>
      </w:r>
      <w:r w:rsidR="006858A5">
        <w:rPr>
          <w:rFonts w:eastAsia="Calibri" w:cs="Times New Roman"/>
          <w:szCs w:val="24"/>
        </w:rPr>
        <w:t>isi s</w:t>
      </w:r>
      <w:r w:rsidR="009C607F" w:rsidRPr="000A7865">
        <w:rPr>
          <w:rFonts w:eastAsia="Calibri" w:cs="Times New Roman"/>
          <w:szCs w:val="24"/>
        </w:rPr>
        <w:t xml:space="preserve">avivaldybės vaikai iš socialinės rizikos šeimų, kuriems skirtas bei neskirtas privalomas ikimokyklinis </w:t>
      </w:r>
      <w:r w:rsidR="009C607F" w:rsidRPr="005876D0">
        <w:rPr>
          <w:rFonts w:eastAsia="Calibri" w:cs="Times New Roman"/>
          <w:szCs w:val="24"/>
        </w:rPr>
        <w:t>ugdymas</w:t>
      </w:r>
      <w:r w:rsidR="00560946" w:rsidRPr="005876D0">
        <w:rPr>
          <w:rFonts w:eastAsia="Calibri" w:cs="Times New Roman"/>
          <w:szCs w:val="24"/>
        </w:rPr>
        <w:t>,</w:t>
      </w:r>
      <w:r w:rsidR="009C607F" w:rsidRPr="005876D0">
        <w:rPr>
          <w:rFonts w:eastAsia="Calibri" w:cs="Times New Roman"/>
          <w:szCs w:val="24"/>
        </w:rPr>
        <w:t xml:space="preserve"> ir vaikai, kurie ugdomi pagal priešmokyklinio ugdymo programą, </w:t>
      </w:r>
      <w:r w:rsidR="00046B41" w:rsidRPr="005876D0">
        <w:rPr>
          <w:rFonts w:eastAsia="Calibri" w:cs="Times New Roman"/>
          <w:szCs w:val="24"/>
        </w:rPr>
        <w:t>dalyvauja</w:t>
      </w:r>
      <w:r w:rsidR="009C607F" w:rsidRPr="005876D0">
        <w:rPr>
          <w:rFonts w:eastAsia="Calibri" w:cs="Times New Roman"/>
          <w:szCs w:val="24"/>
        </w:rPr>
        <w:t xml:space="preserve"> projekte</w:t>
      </w:r>
      <w:r w:rsidRPr="005876D0">
        <w:rPr>
          <w:rFonts w:eastAsia="Calibri" w:cs="Times New Roman"/>
          <w:szCs w:val="24"/>
        </w:rPr>
        <w:t>,</w:t>
      </w:r>
      <w:r w:rsidR="009C607F" w:rsidRPr="005876D0">
        <w:rPr>
          <w:rFonts w:eastAsia="Calibri" w:cs="Times New Roman"/>
          <w:szCs w:val="24"/>
        </w:rPr>
        <w:t xml:space="preserve"> kurio tikslas – skatinti, kad palankių sąlygų neturinčios grupės turėtų vienodas galimybes gauti kokybišką ikimokyklinį ir priešmokyklinį ugdymą.  Projekto įgyvendinimo laikotarpis</w:t>
      </w:r>
      <w:r w:rsidR="00560946" w:rsidRPr="005876D0">
        <w:rPr>
          <w:rFonts w:eastAsia="Calibri" w:cs="Times New Roman"/>
          <w:szCs w:val="24"/>
        </w:rPr>
        <w:t xml:space="preserve"> –</w:t>
      </w:r>
      <w:r w:rsidR="009C607F" w:rsidRPr="005876D0">
        <w:rPr>
          <w:rFonts w:eastAsia="Calibri" w:cs="Times New Roman"/>
          <w:szCs w:val="24"/>
        </w:rPr>
        <w:t xml:space="preserve"> 2024–2027 m.</w:t>
      </w:r>
    </w:p>
    <w:p w14:paraId="267EEC2F" w14:textId="18F68B33" w:rsidR="009C607F" w:rsidRDefault="003023AE" w:rsidP="00B52D12">
      <w:pPr>
        <w:suppressAutoHyphens/>
        <w:autoSpaceDN w:val="0"/>
        <w:spacing w:after="0" w:line="240" w:lineRule="auto"/>
        <w:ind w:left="-567" w:firstLine="425"/>
        <w:textAlignment w:val="baseline"/>
        <w:rPr>
          <w:rFonts w:eastAsia="Calibri" w:cs="Times New Roman"/>
          <w:szCs w:val="24"/>
        </w:rPr>
      </w:pPr>
      <w:r w:rsidRPr="005876D0">
        <w:rPr>
          <w:rFonts w:eastAsia="Calibri" w:cs="Times New Roman"/>
          <w:szCs w:val="24"/>
        </w:rPr>
        <w:t>7</w:t>
      </w:r>
      <w:r w:rsidR="009C607F" w:rsidRPr="005876D0">
        <w:rPr>
          <w:rFonts w:eastAsia="Calibri" w:cs="Times New Roman"/>
          <w:szCs w:val="24"/>
        </w:rPr>
        <w:t xml:space="preserve">) Pradėtas </w:t>
      </w:r>
      <w:r w:rsidR="00560946" w:rsidRPr="005876D0">
        <w:rPr>
          <w:rFonts w:eastAsia="Calibri" w:cs="Times New Roman"/>
          <w:szCs w:val="24"/>
        </w:rPr>
        <w:t xml:space="preserve">įgyvendinti projektas </w:t>
      </w:r>
      <w:r w:rsidR="009C607F" w:rsidRPr="005876D0">
        <w:rPr>
          <w:rFonts w:eastAsia="Calibri" w:cs="Times New Roman"/>
          <w:szCs w:val="24"/>
        </w:rPr>
        <w:t xml:space="preserve">„Visos dienos mokyklos paslaugų prieinamumo didinimas Panevėžio rajono ir Šiaulių rajono mokyklose“. Planuojamas projekto </w:t>
      </w:r>
      <w:r w:rsidR="00560946" w:rsidRPr="005876D0">
        <w:rPr>
          <w:rFonts w:eastAsia="Calibri" w:cs="Times New Roman"/>
          <w:szCs w:val="24"/>
        </w:rPr>
        <w:t xml:space="preserve">įgyvendinimo </w:t>
      </w:r>
      <w:r w:rsidR="009C607F" w:rsidRPr="005876D0">
        <w:rPr>
          <w:rFonts w:eastAsia="Calibri" w:cs="Times New Roman"/>
          <w:szCs w:val="24"/>
        </w:rPr>
        <w:t>laikotarpis</w:t>
      </w:r>
      <w:r w:rsidR="00560946" w:rsidRPr="005876D0">
        <w:rPr>
          <w:rFonts w:eastAsia="Calibri" w:cs="Times New Roman"/>
          <w:szCs w:val="24"/>
        </w:rPr>
        <w:t xml:space="preserve"> –</w:t>
      </w:r>
      <w:r w:rsidR="009C607F" w:rsidRPr="005876D0">
        <w:rPr>
          <w:rFonts w:eastAsia="Calibri" w:cs="Times New Roman"/>
          <w:szCs w:val="24"/>
        </w:rPr>
        <w:t xml:space="preserve"> 2025–2027 m.</w:t>
      </w:r>
    </w:p>
    <w:p w14:paraId="28284B65" w14:textId="77777777" w:rsidR="006858A5" w:rsidRDefault="006858A5" w:rsidP="006858A5">
      <w:pPr>
        <w:suppressAutoHyphens/>
        <w:autoSpaceDN w:val="0"/>
        <w:spacing w:after="0" w:line="240" w:lineRule="auto"/>
        <w:ind w:left="-567"/>
        <w:textAlignment w:val="baseline"/>
        <w:rPr>
          <w:rFonts w:eastAsia="Calibri" w:cs="Times New Roman"/>
          <w:szCs w:val="24"/>
        </w:rPr>
      </w:pPr>
    </w:p>
    <w:p w14:paraId="3D9546D3" w14:textId="506107AE" w:rsidR="00F81D70" w:rsidRDefault="00F81D70" w:rsidP="00B52D12">
      <w:pPr>
        <w:pStyle w:val="Heading3"/>
      </w:pPr>
      <w:r w:rsidRPr="003E6065">
        <w:t>002-01-07 uždavinys: Sudaryti sąlygas vaikų ir jaunimo socializacijai bei saviraiškai</w:t>
      </w:r>
    </w:p>
    <w:p w14:paraId="379AFB86" w14:textId="77777777" w:rsidR="00B52D12" w:rsidRDefault="00B52D12" w:rsidP="003023AE">
      <w:pPr>
        <w:suppressAutoHyphens/>
        <w:autoSpaceDN w:val="0"/>
        <w:spacing w:after="0" w:line="240" w:lineRule="auto"/>
        <w:ind w:left="-567" w:firstLine="425"/>
        <w:textAlignment w:val="baseline"/>
      </w:pPr>
    </w:p>
    <w:p w14:paraId="569FCD8A" w14:textId="2DD3F642" w:rsidR="003023AE" w:rsidRPr="00680558" w:rsidRDefault="003023AE" w:rsidP="003023AE">
      <w:pPr>
        <w:suppressAutoHyphens/>
        <w:autoSpaceDN w:val="0"/>
        <w:spacing w:after="0" w:line="240" w:lineRule="auto"/>
        <w:ind w:left="-567" w:firstLine="425"/>
        <w:textAlignment w:val="baseline"/>
        <w:rPr>
          <w:rFonts w:cs="Times New Roman"/>
          <w:szCs w:val="24"/>
        </w:rPr>
      </w:pPr>
      <w:r w:rsidRPr="00680558">
        <w:rPr>
          <w:rFonts w:eastAsia="Calibri" w:cs="Times New Roman"/>
          <w:szCs w:val="24"/>
          <w:lang w:eastAsia="ar-SA"/>
        </w:rPr>
        <w:t xml:space="preserve">Remiant vaikų ir jaunimo socializaciją bei saviraišką 2025 m. buvo skirtas finansavimas 38 projektams: </w:t>
      </w:r>
      <w:r w:rsidRPr="00680558">
        <w:rPr>
          <w:rFonts w:cs="Times New Roman"/>
          <w:szCs w:val="24"/>
        </w:rPr>
        <w:t>Vaikų socializacijos progr</w:t>
      </w:r>
      <w:r w:rsidR="006858A5">
        <w:rPr>
          <w:rFonts w:cs="Times New Roman"/>
          <w:szCs w:val="24"/>
        </w:rPr>
        <w:t>amos projektams skirta 15 440</w:t>
      </w:r>
      <w:r w:rsidRPr="00680558">
        <w:rPr>
          <w:rFonts w:cs="Times New Roman"/>
          <w:szCs w:val="24"/>
        </w:rPr>
        <w:t xml:space="preserve"> Eur, įgyvendinta 17 projektų; Vaikų vasaros užimtumo ir poilsio progr</w:t>
      </w:r>
      <w:r w:rsidR="006858A5">
        <w:rPr>
          <w:rFonts w:cs="Times New Roman"/>
          <w:szCs w:val="24"/>
        </w:rPr>
        <w:t xml:space="preserve">amos projektams skirta 17 500 Eur, </w:t>
      </w:r>
      <w:r w:rsidR="006858A5" w:rsidRPr="005876D0">
        <w:rPr>
          <w:rFonts w:cs="Times New Roman"/>
          <w:szCs w:val="24"/>
        </w:rPr>
        <w:t>įgyvendinta 19 projektų</w:t>
      </w:r>
      <w:r w:rsidRPr="005876D0">
        <w:rPr>
          <w:rFonts w:cs="Times New Roman"/>
          <w:szCs w:val="24"/>
        </w:rPr>
        <w:t>;</w:t>
      </w:r>
      <w:r w:rsidRPr="005876D0">
        <w:rPr>
          <w:rFonts w:eastAsia="Calibri" w:cs="Times New Roman"/>
          <w:szCs w:val="24"/>
          <w:lang w:eastAsia="ar-SA"/>
        </w:rPr>
        <w:t xml:space="preserve"> </w:t>
      </w:r>
      <w:r w:rsidRPr="005876D0">
        <w:rPr>
          <w:rFonts w:cs="Times New Roman"/>
          <w:szCs w:val="24"/>
        </w:rPr>
        <w:t>Smurto ir patyčių prevencijos programos projektams skirta 2 000 Eur, įgyvendinti 2 projektai.</w:t>
      </w:r>
    </w:p>
    <w:p w14:paraId="432F0A51" w14:textId="77777777" w:rsidR="00B440D5" w:rsidRPr="00680558" w:rsidRDefault="00B440D5" w:rsidP="007F4BEA">
      <w:pPr>
        <w:spacing w:after="0" w:line="240" w:lineRule="auto"/>
        <w:ind w:left="-567" w:firstLine="425"/>
        <w:rPr>
          <w:rFonts w:eastAsia="Times New Roman" w:cs="Times New Roman"/>
          <w:b/>
          <w:bCs/>
          <w:color w:val="FF0000"/>
          <w:szCs w:val="24"/>
          <w:lang w:eastAsia="lt-LT"/>
        </w:rPr>
      </w:pPr>
    </w:p>
    <w:p w14:paraId="2D06641A" w14:textId="2715AD38" w:rsidR="004677DA" w:rsidRDefault="004677DA" w:rsidP="004677DA">
      <w:pPr>
        <w:spacing w:after="0" w:line="240" w:lineRule="auto"/>
        <w:ind w:left="1069"/>
        <w:rPr>
          <w:rFonts w:cs="Times New Roman"/>
          <w:b/>
          <w:iCs/>
          <w:szCs w:val="24"/>
        </w:rPr>
      </w:pPr>
    </w:p>
    <w:tbl>
      <w:tblPr>
        <w:tblStyle w:val="TableGrid"/>
        <w:tblW w:w="10490" w:type="dxa"/>
        <w:tblInd w:w="-567" w:type="dxa"/>
        <w:tblLook w:val="04A0" w:firstRow="1" w:lastRow="0" w:firstColumn="1" w:lastColumn="0" w:noHBand="0" w:noVBand="1"/>
      </w:tblPr>
      <w:tblGrid>
        <w:gridCol w:w="10490"/>
      </w:tblGrid>
      <w:tr w:rsidR="00D51991" w14:paraId="4534CABF" w14:textId="77777777" w:rsidTr="00B52D12">
        <w:tc>
          <w:tcPr>
            <w:tcW w:w="10490" w:type="dxa"/>
            <w:tcBorders>
              <w:top w:val="nil"/>
              <w:left w:val="nil"/>
              <w:bottom w:val="nil"/>
              <w:right w:val="nil"/>
            </w:tcBorders>
            <w:shd w:val="clear" w:color="auto" w:fill="D9E2F3" w:themeFill="accent1" w:themeFillTint="33"/>
          </w:tcPr>
          <w:p w14:paraId="1A7FB312" w14:textId="77777777" w:rsidR="00D51991" w:rsidRDefault="00D51991" w:rsidP="00B42017">
            <w:pPr>
              <w:jc w:val="center"/>
              <w:rPr>
                <w:rFonts w:cs="Times New Roman"/>
                <w:b/>
                <w:iCs/>
                <w:szCs w:val="24"/>
              </w:rPr>
            </w:pPr>
          </w:p>
          <w:p w14:paraId="71160C61" w14:textId="34D489E6" w:rsidR="00D51991" w:rsidRPr="003E6065" w:rsidRDefault="00D51991" w:rsidP="00B16C87">
            <w:pPr>
              <w:pStyle w:val="Heading2"/>
              <w:outlineLvl w:val="1"/>
            </w:pPr>
            <w:r w:rsidRPr="003E6065">
              <w:t>003 Aktyvaus bendruomenės gyven</w:t>
            </w:r>
            <w:r w:rsidR="00316C2D" w:rsidRPr="003E6065">
              <w:t>imo skatinimo programa</w:t>
            </w:r>
          </w:p>
          <w:p w14:paraId="0EB15C76" w14:textId="77777777" w:rsidR="00D51991" w:rsidRDefault="00D51991" w:rsidP="00D51991">
            <w:pPr>
              <w:jc w:val="center"/>
              <w:rPr>
                <w:rFonts w:cs="Times New Roman"/>
                <w:b/>
                <w:iCs/>
                <w:szCs w:val="24"/>
              </w:rPr>
            </w:pPr>
          </w:p>
        </w:tc>
      </w:tr>
    </w:tbl>
    <w:p w14:paraId="79E13C65" w14:textId="77112500" w:rsidR="0039085C" w:rsidRDefault="00020BBB" w:rsidP="007F4BEA">
      <w:pPr>
        <w:spacing w:after="0" w:line="240" w:lineRule="auto"/>
        <w:ind w:left="-567"/>
        <w:rPr>
          <w:rFonts w:cs="Times New Roman"/>
          <w:b/>
          <w:iCs/>
          <w:szCs w:val="24"/>
        </w:rPr>
      </w:pPr>
      <w:r w:rsidRPr="00116C31">
        <w:rPr>
          <w:rFonts w:eastAsia="Times New Roman" w:cs="Times New Roman"/>
          <w:bCs/>
          <w:szCs w:val="24"/>
        </w:rPr>
        <w:t xml:space="preserve">Informacija apie pasiektas </w:t>
      </w:r>
      <w:r w:rsidRPr="00437F05">
        <w:rPr>
          <w:rFonts w:eastAsia="Times New Roman" w:cs="Times New Roman"/>
          <w:bCs/>
          <w:szCs w:val="24"/>
        </w:rPr>
        <w:t xml:space="preserve">uždavinių ir priemonių rodiklių </w:t>
      </w:r>
      <w:r w:rsidR="003023AE">
        <w:rPr>
          <w:rFonts w:eastAsia="Times New Roman" w:cs="Times New Roman"/>
          <w:bCs/>
          <w:szCs w:val="24"/>
        </w:rPr>
        <w:t>reikšmes pateikiama 4</w:t>
      </w:r>
      <w:r w:rsidRPr="00116C31">
        <w:rPr>
          <w:rFonts w:eastAsia="Times New Roman" w:cs="Times New Roman"/>
          <w:bCs/>
          <w:szCs w:val="24"/>
        </w:rPr>
        <w:t xml:space="preserve"> lentelėje. Trumpas uždavinių įgyvendinimo apibendrinimas pateikiamas po lentele</w:t>
      </w:r>
      <w:r w:rsidR="00437F05">
        <w:rPr>
          <w:rFonts w:eastAsia="Times New Roman" w:cs="Times New Roman"/>
          <w:bCs/>
          <w:szCs w:val="24"/>
        </w:rPr>
        <w:t>.</w:t>
      </w:r>
    </w:p>
    <w:tbl>
      <w:tblPr>
        <w:tblW w:w="10490" w:type="dxa"/>
        <w:tblInd w:w="-572" w:type="dxa"/>
        <w:tblLook w:val="04A0" w:firstRow="1" w:lastRow="0" w:firstColumn="1" w:lastColumn="0" w:noHBand="0" w:noVBand="1"/>
      </w:tblPr>
      <w:tblGrid>
        <w:gridCol w:w="1421"/>
        <w:gridCol w:w="2074"/>
        <w:gridCol w:w="816"/>
        <w:gridCol w:w="825"/>
        <w:gridCol w:w="902"/>
        <w:gridCol w:w="1381"/>
        <w:gridCol w:w="1239"/>
        <w:gridCol w:w="1832"/>
      </w:tblGrid>
      <w:tr w:rsidR="00191911" w:rsidRPr="0039085C" w14:paraId="75A9FFB1" w14:textId="77777777" w:rsidTr="00B52D12">
        <w:trPr>
          <w:trHeight w:val="585"/>
          <w:tblHeader/>
        </w:trPr>
        <w:tc>
          <w:tcPr>
            <w:tcW w:w="1421"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7C79C6C0" w14:textId="77777777"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eastAsia="Times New Roman" w:cs="Times New Roman"/>
                <w:b/>
                <w:bCs/>
                <w:color w:val="000000"/>
                <w:sz w:val="20"/>
                <w:szCs w:val="20"/>
                <w:lang w:eastAsia="lt-LT"/>
              </w:rPr>
              <w:t xml:space="preserve">Stebėsenos rodiklio </w:t>
            </w:r>
            <w:r w:rsidRPr="0039085C">
              <w:rPr>
                <w:rFonts w:eastAsia="Times New Roman" w:cs="Times New Roman"/>
                <w:b/>
                <w:bCs/>
                <w:color w:val="000000"/>
                <w:sz w:val="20"/>
                <w:szCs w:val="20"/>
                <w:lang w:eastAsia="lt-LT"/>
              </w:rPr>
              <w:lastRenderedPageBreak/>
              <w:t>kodas</w:t>
            </w:r>
          </w:p>
        </w:tc>
        <w:tc>
          <w:tcPr>
            <w:tcW w:w="2074"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66CABB38" w14:textId="77777777"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eastAsia="Times New Roman" w:cs="Times New Roman"/>
                <w:b/>
                <w:bCs/>
                <w:color w:val="000000"/>
                <w:sz w:val="20"/>
                <w:szCs w:val="20"/>
                <w:lang w:eastAsia="lt-LT"/>
              </w:rPr>
              <w:lastRenderedPageBreak/>
              <w:t xml:space="preserve">Stebėsenos rodiklio pavadinimas </w:t>
            </w:r>
            <w:r w:rsidRPr="0039085C">
              <w:rPr>
                <w:rFonts w:eastAsia="Times New Roman" w:cs="Times New Roman"/>
                <w:b/>
                <w:bCs/>
                <w:color w:val="000000"/>
                <w:sz w:val="20"/>
                <w:szCs w:val="20"/>
                <w:lang w:eastAsia="lt-LT"/>
              </w:rPr>
              <w:lastRenderedPageBreak/>
              <w:t>(matavimo vnt.)</w:t>
            </w:r>
          </w:p>
        </w:tc>
        <w:tc>
          <w:tcPr>
            <w:tcW w:w="2543" w:type="dxa"/>
            <w:gridSpan w:val="3"/>
            <w:tcBorders>
              <w:top w:val="single" w:sz="4" w:space="0" w:color="auto"/>
              <w:left w:val="nil"/>
              <w:bottom w:val="single" w:sz="4" w:space="0" w:color="auto"/>
              <w:right w:val="single" w:sz="4" w:space="0" w:color="auto"/>
            </w:tcBorders>
            <w:shd w:val="clear" w:color="000000" w:fill="DBE5F1"/>
            <w:hideMark/>
          </w:tcPr>
          <w:p w14:paraId="0A7D3CC5" w14:textId="77777777"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eastAsia="Times New Roman" w:cs="Times New Roman"/>
                <w:b/>
                <w:bCs/>
                <w:color w:val="000000"/>
                <w:sz w:val="20"/>
                <w:szCs w:val="20"/>
                <w:lang w:eastAsia="lt-LT"/>
              </w:rPr>
              <w:lastRenderedPageBreak/>
              <w:t>Siektinos stebėsenos rodiklių reikšmės</w:t>
            </w:r>
          </w:p>
        </w:tc>
        <w:tc>
          <w:tcPr>
            <w:tcW w:w="1381" w:type="dxa"/>
            <w:vMerge w:val="restart"/>
            <w:tcBorders>
              <w:top w:val="single" w:sz="4" w:space="0" w:color="auto"/>
              <w:left w:val="single" w:sz="4" w:space="0" w:color="auto"/>
              <w:bottom w:val="single" w:sz="4" w:space="0" w:color="auto"/>
              <w:right w:val="single" w:sz="4" w:space="0" w:color="auto"/>
            </w:tcBorders>
            <w:shd w:val="clear" w:color="000000" w:fill="DBE5F1"/>
          </w:tcPr>
          <w:p w14:paraId="01911ADA" w14:textId="77777777"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cs="Times New Roman"/>
                <w:b/>
                <w:bCs/>
                <w:sz w:val="20"/>
                <w:szCs w:val="20"/>
              </w:rPr>
              <w:t xml:space="preserve">Stebėsenos rodiklio </w:t>
            </w:r>
            <w:r w:rsidRPr="0039085C">
              <w:rPr>
                <w:rFonts w:cs="Times New Roman"/>
                <w:b/>
                <w:bCs/>
                <w:sz w:val="20"/>
                <w:szCs w:val="20"/>
              </w:rPr>
              <w:lastRenderedPageBreak/>
              <w:t>reikšmė ataskaitiniais metais</w:t>
            </w:r>
          </w:p>
        </w:tc>
        <w:tc>
          <w:tcPr>
            <w:tcW w:w="1239" w:type="dxa"/>
            <w:tcBorders>
              <w:top w:val="single" w:sz="4" w:space="0" w:color="auto"/>
              <w:left w:val="single" w:sz="4" w:space="0" w:color="auto"/>
              <w:right w:val="single" w:sz="4" w:space="0" w:color="auto"/>
            </w:tcBorders>
            <w:shd w:val="clear" w:color="auto" w:fill="DBE5F1"/>
          </w:tcPr>
          <w:p w14:paraId="735F5DA1" w14:textId="24648264" w:rsidR="00191911" w:rsidRPr="0039085C" w:rsidRDefault="00191911" w:rsidP="0039085C">
            <w:pPr>
              <w:spacing w:after="0" w:line="240" w:lineRule="auto"/>
              <w:jc w:val="center"/>
              <w:rPr>
                <w:rFonts w:cs="Times New Roman"/>
                <w:b/>
                <w:bCs/>
                <w:sz w:val="20"/>
                <w:szCs w:val="20"/>
              </w:rPr>
            </w:pPr>
            <w:r w:rsidRPr="00EE402F">
              <w:rPr>
                <w:rFonts w:cs="Times New Roman"/>
                <w:b/>
                <w:bCs/>
                <w:sz w:val="20"/>
                <w:szCs w:val="20"/>
              </w:rPr>
              <w:lastRenderedPageBreak/>
              <w:t>Panaudoti asignavimai</w:t>
            </w:r>
          </w:p>
        </w:tc>
        <w:tc>
          <w:tcPr>
            <w:tcW w:w="1832" w:type="dxa"/>
            <w:vMerge w:val="restart"/>
            <w:tcBorders>
              <w:top w:val="single" w:sz="4" w:space="0" w:color="auto"/>
              <w:left w:val="single" w:sz="4" w:space="0" w:color="auto"/>
              <w:right w:val="single" w:sz="4" w:space="0" w:color="auto"/>
            </w:tcBorders>
            <w:shd w:val="clear" w:color="000000" w:fill="DBE5F1"/>
          </w:tcPr>
          <w:p w14:paraId="36BFC309" w14:textId="3A9B502B"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cs="Times New Roman"/>
                <w:b/>
                <w:bCs/>
                <w:sz w:val="20"/>
                <w:szCs w:val="20"/>
              </w:rPr>
              <w:t>Paaiškinimas</w:t>
            </w:r>
          </w:p>
        </w:tc>
      </w:tr>
      <w:tr w:rsidR="00191911" w:rsidRPr="0039085C" w14:paraId="59FAD5E3" w14:textId="77777777" w:rsidTr="00B52D12">
        <w:trPr>
          <w:trHeight w:val="570"/>
          <w:tblHeader/>
        </w:trPr>
        <w:tc>
          <w:tcPr>
            <w:tcW w:w="1421" w:type="dxa"/>
            <w:vMerge/>
            <w:tcBorders>
              <w:top w:val="single" w:sz="4" w:space="0" w:color="auto"/>
              <w:left w:val="single" w:sz="4" w:space="0" w:color="auto"/>
              <w:bottom w:val="single" w:sz="4" w:space="0" w:color="auto"/>
              <w:right w:val="single" w:sz="4" w:space="0" w:color="auto"/>
            </w:tcBorders>
            <w:hideMark/>
          </w:tcPr>
          <w:p w14:paraId="15C32349" w14:textId="77777777" w:rsidR="00191911" w:rsidRPr="0039085C" w:rsidRDefault="00191911" w:rsidP="0039085C">
            <w:pPr>
              <w:spacing w:after="0" w:line="240" w:lineRule="auto"/>
              <w:rPr>
                <w:rFonts w:eastAsia="Times New Roman" w:cs="Times New Roman"/>
                <w:b/>
                <w:bCs/>
                <w:color w:val="000000"/>
                <w:sz w:val="20"/>
                <w:szCs w:val="20"/>
                <w:lang w:eastAsia="lt-LT"/>
              </w:rPr>
            </w:pPr>
          </w:p>
        </w:tc>
        <w:tc>
          <w:tcPr>
            <w:tcW w:w="2074" w:type="dxa"/>
            <w:vMerge/>
            <w:tcBorders>
              <w:top w:val="single" w:sz="4" w:space="0" w:color="auto"/>
              <w:left w:val="single" w:sz="4" w:space="0" w:color="auto"/>
              <w:bottom w:val="single" w:sz="4" w:space="0" w:color="auto"/>
              <w:right w:val="single" w:sz="4" w:space="0" w:color="auto"/>
            </w:tcBorders>
            <w:hideMark/>
          </w:tcPr>
          <w:p w14:paraId="7A2D7644" w14:textId="77777777" w:rsidR="00191911" w:rsidRPr="0039085C" w:rsidRDefault="00191911" w:rsidP="0039085C">
            <w:pPr>
              <w:spacing w:after="0" w:line="240" w:lineRule="auto"/>
              <w:rPr>
                <w:rFonts w:eastAsia="Times New Roman" w:cs="Times New Roman"/>
                <w:b/>
                <w:bCs/>
                <w:color w:val="000000"/>
                <w:sz w:val="20"/>
                <w:szCs w:val="20"/>
                <w:lang w:eastAsia="lt-LT"/>
              </w:rPr>
            </w:pPr>
          </w:p>
        </w:tc>
        <w:tc>
          <w:tcPr>
            <w:tcW w:w="816" w:type="dxa"/>
            <w:tcBorders>
              <w:top w:val="nil"/>
              <w:left w:val="nil"/>
              <w:bottom w:val="single" w:sz="4" w:space="0" w:color="auto"/>
              <w:right w:val="single" w:sz="4" w:space="0" w:color="auto"/>
            </w:tcBorders>
            <w:shd w:val="clear" w:color="000000" w:fill="DBE5F1"/>
            <w:hideMark/>
          </w:tcPr>
          <w:p w14:paraId="3D1F0B3C" w14:textId="1B48DE84"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Pr="0039085C">
              <w:rPr>
                <w:rFonts w:eastAsia="Times New Roman" w:cs="Times New Roman"/>
                <w:b/>
                <w:bCs/>
                <w:color w:val="000000"/>
                <w:sz w:val="20"/>
                <w:szCs w:val="20"/>
                <w:lang w:eastAsia="lt-LT"/>
              </w:rPr>
              <w:t xml:space="preserve"> m.</w:t>
            </w:r>
          </w:p>
        </w:tc>
        <w:tc>
          <w:tcPr>
            <w:tcW w:w="825" w:type="dxa"/>
            <w:tcBorders>
              <w:top w:val="nil"/>
              <w:left w:val="nil"/>
              <w:bottom w:val="single" w:sz="4" w:space="0" w:color="auto"/>
              <w:right w:val="single" w:sz="4" w:space="0" w:color="auto"/>
            </w:tcBorders>
            <w:shd w:val="clear" w:color="000000" w:fill="DBE5F1"/>
            <w:hideMark/>
          </w:tcPr>
          <w:p w14:paraId="6AFED270" w14:textId="23FD36FA"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2026</w:t>
            </w:r>
            <w:r w:rsidRPr="0039085C">
              <w:rPr>
                <w:rFonts w:eastAsia="Times New Roman" w:cs="Times New Roman"/>
                <w:b/>
                <w:bCs/>
                <w:color w:val="000000"/>
                <w:sz w:val="20"/>
                <w:szCs w:val="20"/>
                <w:lang w:eastAsia="lt-LT"/>
              </w:rPr>
              <w:t xml:space="preserve"> m.</w:t>
            </w:r>
          </w:p>
        </w:tc>
        <w:tc>
          <w:tcPr>
            <w:tcW w:w="902" w:type="dxa"/>
            <w:tcBorders>
              <w:top w:val="nil"/>
              <w:left w:val="nil"/>
              <w:bottom w:val="single" w:sz="4" w:space="0" w:color="auto"/>
              <w:right w:val="single" w:sz="4" w:space="0" w:color="auto"/>
            </w:tcBorders>
            <w:shd w:val="clear" w:color="000000" w:fill="DBE5F1"/>
            <w:hideMark/>
          </w:tcPr>
          <w:p w14:paraId="4CDC0421" w14:textId="6F067191"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2027</w:t>
            </w:r>
            <w:r w:rsidRPr="0039085C">
              <w:rPr>
                <w:rFonts w:eastAsia="Times New Roman" w:cs="Times New Roman"/>
                <w:b/>
                <w:bCs/>
                <w:color w:val="000000"/>
                <w:sz w:val="20"/>
                <w:szCs w:val="20"/>
                <w:lang w:eastAsia="lt-LT"/>
              </w:rPr>
              <w:t xml:space="preserve"> m.</w:t>
            </w:r>
          </w:p>
        </w:tc>
        <w:tc>
          <w:tcPr>
            <w:tcW w:w="1381" w:type="dxa"/>
            <w:vMerge/>
            <w:tcBorders>
              <w:top w:val="single" w:sz="4" w:space="0" w:color="auto"/>
              <w:left w:val="single" w:sz="4" w:space="0" w:color="auto"/>
              <w:bottom w:val="single" w:sz="4" w:space="0" w:color="auto"/>
              <w:right w:val="single" w:sz="4" w:space="0" w:color="auto"/>
            </w:tcBorders>
          </w:tcPr>
          <w:p w14:paraId="2F974021" w14:textId="77777777" w:rsidR="00191911" w:rsidRPr="0039085C" w:rsidRDefault="00191911" w:rsidP="0039085C">
            <w:pPr>
              <w:spacing w:after="0" w:line="240" w:lineRule="auto"/>
              <w:rPr>
                <w:rFonts w:eastAsia="Times New Roman" w:cs="Times New Roman"/>
                <w:b/>
                <w:bCs/>
                <w:color w:val="000000"/>
                <w:sz w:val="20"/>
                <w:szCs w:val="20"/>
                <w:lang w:eastAsia="lt-LT"/>
              </w:rPr>
            </w:pPr>
          </w:p>
        </w:tc>
        <w:tc>
          <w:tcPr>
            <w:tcW w:w="1239" w:type="dxa"/>
            <w:tcBorders>
              <w:left w:val="single" w:sz="4" w:space="0" w:color="auto"/>
              <w:bottom w:val="single" w:sz="4" w:space="0" w:color="auto"/>
              <w:right w:val="single" w:sz="4" w:space="0" w:color="auto"/>
            </w:tcBorders>
            <w:shd w:val="clear" w:color="auto" w:fill="DBE5F1"/>
          </w:tcPr>
          <w:p w14:paraId="5B3D796D" w14:textId="77777777" w:rsidR="00191911" w:rsidRPr="0039085C" w:rsidRDefault="00191911" w:rsidP="0039085C">
            <w:pPr>
              <w:spacing w:after="0" w:line="240" w:lineRule="auto"/>
              <w:rPr>
                <w:rFonts w:eastAsia="Times New Roman" w:cs="Times New Roman"/>
                <w:b/>
                <w:bCs/>
                <w:color w:val="000000"/>
                <w:sz w:val="20"/>
                <w:szCs w:val="20"/>
                <w:lang w:eastAsia="lt-LT"/>
              </w:rPr>
            </w:pPr>
          </w:p>
        </w:tc>
        <w:tc>
          <w:tcPr>
            <w:tcW w:w="1832" w:type="dxa"/>
            <w:vMerge/>
            <w:tcBorders>
              <w:left w:val="single" w:sz="4" w:space="0" w:color="auto"/>
              <w:bottom w:val="single" w:sz="4" w:space="0" w:color="auto"/>
              <w:right w:val="single" w:sz="4" w:space="0" w:color="auto"/>
            </w:tcBorders>
          </w:tcPr>
          <w:p w14:paraId="5883F92B" w14:textId="2C97EBCA" w:rsidR="00191911" w:rsidRPr="0039085C" w:rsidRDefault="00191911" w:rsidP="0039085C">
            <w:pPr>
              <w:spacing w:after="0" w:line="240" w:lineRule="auto"/>
              <w:rPr>
                <w:rFonts w:eastAsia="Times New Roman" w:cs="Times New Roman"/>
                <w:b/>
                <w:bCs/>
                <w:color w:val="000000"/>
                <w:sz w:val="20"/>
                <w:szCs w:val="20"/>
                <w:lang w:eastAsia="lt-LT"/>
              </w:rPr>
            </w:pPr>
          </w:p>
        </w:tc>
      </w:tr>
      <w:tr w:rsidR="00191911" w:rsidRPr="0039085C" w14:paraId="01F2F8B0" w14:textId="77777777" w:rsidTr="00B52D12">
        <w:trPr>
          <w:trHeight w:val="285"/>
          <w:tblHeader/>
        </w:trPr>
        <w:tc>
          <w:tcPr>
            <w:tcW w:w="1421" w:type="dxa"/>
            <w:tcBorders>
              <w:top w:val="nil"/>
              <w:left w:val="single" w:sz="4" w:space="0" w:color="auto"/>
              <w:bottom w:val="single" w:sz="4" w:space="0" w:color="auto"/>
              <w:right w:val="single" w:sz="4" w:space="0" w:color="auto"/>
            </w:tcBorders>
            <w:shd w:val="clear" w:color="000000" w:fill="DBE5F1"/>
            <w:hideMark/>
          </w:tcPr>
          <w:p w14:paraId="06EC5B8E" w14:textId="77777777"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eastAsia="Times New Roman" w:cs="Times New Roman"/>
                <w:b/>
                <w:bCs/>
                <w:color w:val="000000"/>
                <w:sz w:val="20"/>
                <w:szCs w:val="20"/>
                <w:lang w:eastAsia="lt-LT"/>
              </w:rPr>
              <w:t>1</w:t>
            </w:r>
          </w:p>
        </w:tc>
        <w:tc>
          <w:tcPr>
            <w:tcW w:w="2074" w:type="dxa"/>
            <w:tcBorders>
              <w:top w:val="nil"/>
              <w:left w:val="nil"/>
              <w:bottom w:val="single" w:sz="4" w:space="0" w:color="auto"/>
              <w:right w:val="single" w:sz="4" w:space="0" w:color="auto"/>
            </w:tcBorders>
            <w:shd w:val="clear" w:color="000000" w:fill="DBE5F1"/>
            <w:hideMark/>
          </w:tcPr>
          <w:p w14:paraId="34811441" w14:textId="77777777"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39085C">
              <w:rPr>
                <w:rFonts w:eastAsia="Times New Roman" w:cs="Times New Roman"/>
                <w:b/>
                <w:bCs/>
                <w:color w:val="000000"/>
                <w:sz w:val="20"/>
                <w:szCs w:val="20"/>
                <w:lang w:eastAsia="lt-LT"/>
              </w:rPr>
              <w:t>2</w:t>
            </w:r>
          </w:p>
        </w:tc>
        <w:tc>
          <w:tcPr>
            <w:tcW w:w="816" w:type="dxa"/>
            <w:tcBorders>
              <w:top w:val="nil"/>
              <w:left w:val="nil"/>
              <w:bottom w:val="single" w:sz="4" w:space="0" w:color="auto"/>
              <w:right w:val="single" w:sz="4" w:space="0" w:color="auto"/>
            </w:tcBorders>
            <w:shd w:val="clear" w:color="000000" w:fill="DBE5F1"/>
            <w:hideMark/>
          </w:tcPr>
          <w:p w14:paraId="56F2C7E5" w14:textId="3B447F32"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25" w:type="dxa"/>
            <w:tcBorders>
              <w:top w:val="nil"/>
              <w:left w:val="nil"/>
              <w:bottom w:val="single" w:sz="4" w:space="0" w:color="auto"/>
              <w:right w:val="single" w:sz="4" w:space="0" w:color="auto"/>
            </w:tcBorders>
            <w:shd w:val="clear" w:color="000000" w:fill="DBE5F1"/>
            <w:hideMark/>
          </w:tcPr>
          <w:p w14:paraId="3AEB8491" w14:textId="4FCFA0C5"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902" w:type="dxa"/>
            <w:tcBorders>
              <w:top w:val="nil"/>
              <w:left w:val="nil"/>
              <w:bottom w:val="single" w:sz="4" w:space="0" w:color="auto"/>
              <w:right w:val="single" w:sz="4" w:space="0" w:color="auto"/>
            </w:tcBorders>
            <w:shd w:val="clear" w:color="000000" w:fill="DBE5F1"/>
            <w:hideMark/>
          </w:tcPr>
          <w:p w14:paraId="7849897C" w14:textId="18D91246"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1381" w:type="dxa"/>
            <w:tcBorders>
              <w:top w:val="nil"/>
              <w:left w:val="nil"/>
              <w:bottom w:val="single" w:sz="4" w:space="0" w:color="auto"/>
              <w:right w:val="single" w:sz="4" w:space="0" w:color="auto"/>
            </w:tcBorders>
            <w:shd w:val="clear" w:color="000000" w:fill="DBE5F1"/>
            <w:hideMark/>
          </w:tcPr>
          <w:p w14:paraId="382C5FF2" w14:textId="15E56E6C"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1239" w:type="dxa"/>
            <w:tcBorders>
              <w:top w:val="nil"/>
              <w:left w:val="nil"/>
              <w:bottom w:val="single" w:sz="4" w:space="0" w:color="auto"/>
              <w:right w:val="nil"/>
            </w:tcBorders>
            <w:shd w:val="clear" w:color="000000" w:fill="DBE5F1"/>
          </w:tcPr>
          <w:p w14:paraId="173943A1" w14:textId="3EEB05C1" w:rsidR="00191911"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1832" w:type="dxa"/>
            <w:tcBorders>
              <w:top w:val="nil"/>
              <w:left w:val="nil"/>
              <w:bottom w:val="single" w:sz="4" w:space="0" w:color="auto"/>
              <w:right w:val="single" w:sz="4" w:space="0" w:color="auto"/>
            </w:tcBorders>
            <w:shd w:val="clear" w:color="000000" w:fill="DBE5F1"/>
          </w:tcPr>
          <w:p w14:paraId="1969912C" w14:textId="4E2D7ED5"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191911" w:rsidRPr="0039085C" w14:paraId="703B844E"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CCFFCC"/>
          </w:tcPr>
          <w:p w14:paraId="613B3826" w14:textId="2C4AE5A5"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003-01-01</w:t>
            </w:r>
          </w:p>
        </w:tc>
        <w:tc>
          <w:tcPr>
            <w:tcW w:w="2074" w:type="dxa"/>
            <w:tcBorders>
              <w:top w:val="nil"/>
              <w:left w:val="nil"/>
              <w:bottom w:val="single" w:sz="4" w:space="0" w:color="auto"/>
              <w:right w:val="single" w:sz="4" w:space="0" w:color="auto"/>
            </w:tcBorders>
            <w:shd w:val="clear" w:color="000000" w:fill="CCFFCC"/>
          </w:tcPr>
          <w:p w14:paraId="37E5FD33" w14:textId="5058B472"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Uždavinys: Sudaryti sąlygas gauti aukštos kokybės kultūrines paslaugas</w:t>
            </w:r>
          </w:p>
        </w:tc>
        <w:tc>
          <w:tcPr>
            <w:tcW w:w="816" w:type="dxa"/>
            <w:tcBorders>
              <w:top w:val="nil"/>
              <w:left w:val="nil"/>
              <w:bottom w:val="single" w:sz="4" w:space="0" w:color="auto"/>
              <w:right w:val="single" w:sz="4" w:space="0" w:color="auto"/>
            </w:tcBorders>
            <w:shd w:val="clear" w:color="000000" w:fill="CCFFCC"/>
          </w:tcPr>
          <w:p w14:paraId="0D2F4D85" w14:textId="760F5A85"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000000" w:fill="CCFFCC"/>
          </w:tcPr>
          <w:p w14:paraId="6ABD9F6F" w14:textId="461089BE"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 </w:t>
            </w:r>
          </w:p>
        </w:tc>
        <w:tc>
          <w:tcPr>
            <w:tcW w:w="902" w:type="dxa"/>
            <w:tcBorders>
              <w:top w:val="nil"/>
              <w:left w:val="nil"/>
              <w:bottom w:val="single" w:sz="4" w:space="0" w:color="auto"/>
              <w:right w:val="single" w:sz="4" w:space="0" w:color="auto"/>
            </w:tcBorders>
            <w:shd w:val="clear" w:color="000000" w:fill="CCFFCC"/>
          </w:tcPr>
          <w:p w14:paraId="079A6767" w14:textId="03810762"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 </w:t>
            </w:r>
          </w:p>
        </w:tc>
        <w:tc>
          <w:tcPr>
            <w:tcW w:w="1381" w:type="dxa"/>
            <w:tcBorders>
              <w:top w:val="nil"/>
              <w:left w:val="nil"/>
              <w:bottom w:val="single" w:sz="4" w:space="0" w:color="auto"/>
              <w:right w:val="single" w:sz="4" w:space="0" w:color="auto"/>
            </w:tcBorders>
            <w:shd w:val="clear" w:color="000000" w:fill="CCFFCC"/>
          </w:tcPr>
          <w:p w14:paraId="497D9A7B" w14:textId="0804E76A"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 </w:t>
            </w:r>
          </w:p>
        </w:tc>
        <w:tc>
          <w:tcPr>
            <w:tcW w:w="1239" w:type="dxa"/>
            <w:tcBorders>
              <w:top w:val="single" w:sz="4" w:space="0" w:color="auto"/>
              <w:left w:val="nil"/>
              <w:bottom w:val="single" w:sz="4" w:space="0" w:color="auto"/>
              <w:right w:val="single" w:sz="4" w:space="0" w:color="auto"/>
            </w:tcBorders>
            <w:shd w:val="clear" w:color="000000" w:fill="CCFFCC"/>
          </w:tcPr>
          <w:p w14:paraId="6EBB729D" w14:textId="77777777" w:rsidR="00191911" w:rsidRPr="0039085C" w:rsidRDefault="00191911" w:rsidP="0039085C">
            <w:pPr>
              <w:spacing w:after="0" w:line="240" w:lineRule="auto"/>
              <w:rPr>
                <w:rFonts w:eastAsia="Times New Roman" w:cs="Times New Roman"/>
                <w:b/>
                <w:bCs/>
                <w:sz w:val="20"/>
                <w:szCs w:val="20"/>
                <w:lang w:eastAsia="lt-LT"/>
              </w:rPr>
            </w:pPr>
          </w:p>
        </w:tc>
        <w:tc>
          <w:tcPr>
            <w:tcW w:w="1832" w:type="dxa"/>
            <w:tcBorders>
              <w:top w:val="nil"/>
              <w:left w:val="single" w:sz="4" w:space="0" w:color="auto"/>
              <w:bottom w:val="single" w:sz="4" w:space="0" w:color="auto"/>
              <w:right w:val="single" w:sz="4" w:space="0" w:color="auto"/>
            </w:tcBorders>
            <w:shd w:val="clear" w:color="000000" w:fill="CCFFCC"/>
          </w:tcPr>
          <w:p w14:paraId="729C4622" w14:textId="0AE42DBD" w:rsidR="00191911" w:rsidRPr="0039085C" w:rsidRDefault="00191911" w:rsidP="0039085C">
            <w:pPr>
              <w:spacing w:after="0" w:line="240" w:lineRule="auto"/>
              <w:rPr>
                <w:rFonts w:eastAsia="Times New Roman" w:cs="Times New Roman"/>
                <w:b/>
                <w:bCs/>
                <w:sz w:val="20"/>
                <w:szCs w:val="20"/>
                <w:lang w:eastAsia="lt-LT"/>
              </w:rPr>
            </w:pPr>
          </w:p>
        </w:tc>
      </w:tr>
      <w:tr w:rsidR="00191911" w:rsidRPr="0039085C" w14:paraId="21A1B2E0"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CCFF"/>
          </w:tcPr>
          <w:p w14:paraId="364F8B37" w14:textId="3F2E7273" w:rsidR="00191911" w:rsidRPr="0039085C" w:rsidRDefault="00191911" w:rsidP="0039085C">
            <w:pPr>
              <w:spacing w:after="0" w:line="240" w:lineRule="auto"/>
              <w:rPr>
                <w:rFonts w:eastAsia="Times New Roman" w:cs="Times New Roman"/>
                <w:b/>
                <w:bCs/>
                <w:color w:val="000000"/>
                <w:sz w:val="20"/>
                <w:szCs w:val="20"/>
                <w:lang w:eastAsia="lt-LT"/>
              </w:rPr>
            </w:pPr>
            <w:r w:rsidRPr="00B6741F">
              <w:rPr>
                <w:rFonts w:eastAsia="Times New Roman" w:cs="Times New Roman"/>
                <w:b/>
                <w:bCs/>
                <w:color w:val="000000"/>
                <w:sz w:val="20"/>
                <w:szCs w:val="20"/>
                <w:lang w:eastAsia="lt-LT"/>
              </w:rPr>
              <w:t>E-003-01-01-01</w:t>
            </w:r>
          </w:p>
        </w:tc>
        <w:tc>
          <w:tcPr>
            <w:tcW w:w="2074" w:type="dxa"/>
            <w:tcBorders>
              <w:top w:val="nil"/>
              <w:left w:val="nil"/>
              <w:bottom w:val="single" w:sz="4" w:space="0" w:color="auto"/>
              <w:right w:val="single" w:sz="4" w:space="0" w:color="auto"/>
            </w:tcBorders>
            <w:shd w:val="clear" w:color="000000" w:fill="FFCCFF"/>
          </w:tcPr>
          <w:p w14:paraId="249C7F98" w14:textId="73E96E4E" w:rsidR="00191911" w:rsidRPr="0039085C" w:rsidRDefault="00191911" w:rsidP="0039085C">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Rajono kultūros renginiai (skaičius)</w:t>
            </w:r>
          </w:p>
        </w:tc>
        <w:tc>
          <w:tcPr>
            <w:tcW w:w="816" w:type="dxa"/>
            <w:tcBorders>
              <w:top w:val="nil"/>
              <w:left w:val="nil"/>
              <w:bottom w:val="single" w:sz="4" w:space="0" w:color="auto"/>
              <w:right w:val="single" w:sz="4" w:space="0" w:color="auto"/>
            </w:tcBorders>
            <w:shd w:val="clear" w:color="000000" w:fill="FFCCFF"/>
            <w:vAlign w:val="center"/>
          </w:tcPr>
          <w:p w14:paraId="22D7B00E" w14:textId="590C69B1"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sz w:val="20"/>
                <w:szCs w:val="20"/>
                <w:lang w:eastAsia="lt-LT"/>
              </w:rPr>
              <w:t>15</w:t>
            </w:r>
            <w:r w:rsidRPr="00B6741F">
              <w:rPr>
                <w:rFonts w:eastAsia="Times New Roman" w:cs="Times New Roman"/>
                <w:b/>
                <w:bCs/>
                <w:sz w:val="20"/>
                <w:szCs w:val="20"/>
                <w:lang w:eastAsia="lt-LT"/>
              </w:rPr>
              <w:t>00</w:t>
            </w:r>
          </w:p>
        </w:tc>
        <w:tc>
          <w:tcPr>
            <w:tcW w:w="825" w:type="dxa"/>
            <w:tcBorders>
              <w:top w:val="nil"/>
              <w:left w:val="nil"/>
              <w:bottom w:val="single" w:sz="4" w:space="0" w:color="auto"/>
              <w:right w:val="single" w:sz="4" w:space="0" w:color="auto"/>
            </w:tcBorders>
            <w:shd w:val="clear" w:color="000000" w:fill="FFCCFF"/>
            <w:vAlign w:val="center"/>
          </w:tcPr>
          <w:p w14:paraId="4789C7A7" w14:textId="06B9D944"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B6741F">
              <w:rPr>
                <w:rFonts w:eastAsia="Times New Roman" w:cs="Times New Roman"/>
                <w:b/>
                <w:bCs/>
                <w:sz w:val="20"/>
                <w:szCs w:val="20"/>
                <w:lang w:eastAsia="lt-LT"/>
              </w:rPr>
              <w:t>1500</w:t>
            </w:r>
          </w:p>
        </w:tc>
        <w:tc>
          <w:tcPr>
            <w:tcW w:w="902" w:type="dxa"/>
            <w:tcBorders>
              <w:top w:val="nil"/>
              <w:left w:val="nil"/>
              <w:bottom w:val="single" w:sz="4" w:space="0" w:color="auto"/>
              <w:right w:val="single" w:sz="4" w:space="0" w:color="auto"/>
            </w:tcBorders>
            <w:shd w:val="clear" w:color="000000" w:fill="FFCCFF"/>
            <w:vAlign w:val="center"/>
          </w:tcPr>
          <w:p w14:paraId="0BBD1ED9" w14:textId="22D0AAB8" w:rsidR="00191911" w:rsidRPr="0039085C" w:rsidRDefault="00191911" w:rsidP="0039085C">
            <w:pPr>
              <w:spacing w:after="0" w:line="240" w:lineRule="auto"/>
              <w:jc w:val="center"/>
              <w:rPr>
                <w:rFonts w:eastAsia="Times New Roman" w:cs="Times New Roman"/>
                <w:b/>
                <w:bCs/>
                <w:color w:val="000000"/>
                <w:sz w:val="20"/>
                <w:szCs w:val="20"/>
                <w:lang w:eastAsia="lt-LT"/>
              </w:rPr>
            </w:pPr>
            <w:r w:rsidRPr="00B6741F">
              <w:rPr>
                <w:rFonts w:eastAsia="Times New Roman" w:cs="Times New Roman"/>
                <w:b/>
                <w:bCs/>
                <w:sz w:val="20"/>
                <w:szCs w:val="20"/>
                <w:lang w:eastAsia="lt-LT"/>
              </w:rPr>
              <w:t>1500</w:t>
            </w:r>
          </w:p>
        </w:tc>
        <w:tc>
          <w:tcPr>
            <w:tcW w:w="1381" w:type="dxa"/>
            <w:tcBorders>
              <w:top w:val="nil"/>
              <w:left w:val="nil"/>
              <w:bottom w:val="single" w:sz="4" w:space="0" w:color="auto"/>
              <w:right w:val="single" w:sz="4" w:space="0" w:color="auto"/>
            </w:tcBorders>
            <w:shd w:val="clear" w:color="000000" w:fill="FFCCFF"/>
          </w:tcPr>
          <w:p w14:paraId="3E2AC828" w14:textId="77777777" w:rsidR="00191911" w:rsidRDefault="00191911" w:rsidP="0039085C">
            <w:pPr>
              <w:spacing w:after="0" w:line="240" w:lineRule="auto"/>
              <w:jc w:val="center"/>
              <w:rPr>
                <w:rFonts w:eastAsia="Times New Roman" w:cs="Times New Roman"/>
                <w:color w:val="000000"/>
                <w:sz w:val="20"/>
                <w:szCs w:val="20"/>
                <w:lang w:eastAsia="lt-LT"/>
              </w:rPr>
            </w:pPr>
          </w:p>
          <w:p w14:paraId="715521C0" w14:textId="78EA30FF" w:rsidR="00191911" w:rsidRPr="00C973B1" w:rsidRDefault="003F4F48" w:rsidP="0039085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2028</w:t>
            </w:r>
          </w:p>
        </w:tc>
        <w:tc>
          <w:tcPr>
            <w:tcW w:w="1239" w:type="dxa"/>
            <w:tcBorders>
              <w:top w:val="single" w:sz="4" w:space="0" w:color="auto"/>
              <w:left w:val="nil"/>
              <w:bottom w:val="single" w:sz="4" w:space="0" w:color="auto"/>
              <w:right w:val="single" w:sz="4" w:space="0" w:color="auto"/>
            </w:tcBorders>
            <w:shd w:val="clear" w:color="000000" w:fill="FFCCFF"/>
          </w:tcPr>
          <w:p w14:paraId="45CFA214" w14:textId="77777777" w:rsidR="00191911" w:rsidRPr="0039085C" w:rsidRDefault="00191911" w:rsidP="0039085C">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000000" w:fill="FFCCFF"/>
          </w:tcPr>
          <w:p w14:paraId="69FCC86B" w14:textId="2828F1C4" w:rsidR="00191911" w:rsidRPr="0039085C" w:rsidRDefault="00191911" w:rsidP="0039085C">
            <w:pPr>
              <w:spacing w:after="0" w:line="240" w:lineRule="auto"/>
              <w:jc w:val="center"/>
              <w:rPr>
                <w:rFonts w:eastAsia="Times New Roman" w:cs="Times New Roman"/>
                <w:color w:val="000000"/>
                <w:sz w:val="20"/>
                <w:szCs w:val="20"/>
                <w:lang w:eastAsia="lt-LT"/>
              </w:rPr>
            </w:pPr>
          </w:p>
        </w:tc>
      </w:tr>
      <w:tr w:rsidR="00191911" w:rsidRPr="0039085C" w14:paraId="2AC004BA"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CCFF"/>
          </w:tcPr>
          <w:p w14:paraId="5357F478" w14:textId="30A91318" w:rsidR="00191911" w:rsidRPr="0039085C" w:rsidRDefault="00191911" w:rsidP="0039085C">
            <w:pPr>
              <w:spacing w:after="0" w:line="240" w:lineRule="auto"/>
              <w:rPr>
                <w:rFonts w:eastAsia="Times New Roman" w:cs="Times New Roman"/>
                <w:b/>
                <w:bCs/>
                <w:color w:val="000000"/>
                <w:sz w:val="20"/>
                <w:szCs w:val="20"/>
                <w:lang w:eastAsia="lt-LT"/>
              </w:rPr>
            </w:pPr>
            <w:r w:rsidRPr="00B6741F">
              <w:rPr>
                <w:rFonts w:eastAsia="Times New Roman" w:cs="Times New Roman"/>
                <w:b/>
                <w:bCs/>
                <w:color w:val="000000"/>
                <w:sz w:val="20"/>
                <w:szCs w:val="20"/>
                <w:lang w:eastAsia="lt-LT"/>
              </w:rPr>
              <w:t>E-003-01-01-02</w:t>
            </w:r>
          </w:p>
        </w:tc>
        <w:tc>
          <w:tcPr>
            <w:tcW w:w="2074" w:type="dxa"/>
            <w:tcBorders>
              <w:top w:val="nil"/>
              <w:left w:val="nil"/>
              <w:bottom w:val="single" w:sz="4" w:space="0" w:color="auto"/>
              <w:right w:val="single" w:sz="4" w:space="0" w:color="auto"/>
            </w:tcBorders>
            <w:shd w:val="clear" w:color="000000" w:fill="FFCCFF"/>
          </w:tcPr>
          <w:p w14:paraId="704A892A" w14:textId="2E0AEB0C" w:rsidR="00191911" w:rsidRPr="0039085C" w:rsidRDefault="00191911" w:rsidP="00191911">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Lankytojų ir dalyvių skaičius rajono kultūros renginiuose</w:t>
            </w:r>
            <w:r>
              <w:rPr>
                <w:rFonts w:eastAsia="Times New Roman" w:cs="Times New Roman"/>
                <w:b/>
                <w:bCs/>
                <w:sz w:val="20"/>
                <w:szCs w:val="20"/>
                <w:lang w:eastAsia="lt-LT"/>
              </w:rPr>
              <w:t xml:space="preserve"> (tūkst.asm.)</w:t>
            </w:r>
          </w:p>
        </w:tc>
        <w:tc>
          <w:tcPr>
            <w:tcW w:w="816" w:type="dxa"/>
            <w:tcBorders>
              <w:top w:val="nil"/>
              <w:left w:val="nil"/>
              <w:bottom w:val="single" w:sz="4" w:space="0" w:color="auto"/>
              <w:right w:val="single" w:sz="4" w:space="0" w:color="auto"/>
            </w:tcBorders>
            <w:shd w:val="clear" w:color="000000" w:fill="FFCCFF"/>
          </w:tcPr>
          <w:p w14:paraId="767D0DD6" w14:textId="6F24B1A2"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210</w:t>
            </w:r>
          </w:p>
        </w:tc>
        <w:tc>
          <w:tcPr>
            <w:tcW w:w="825" w:type="dxa"/>
            <w:tcBorders>
              <w:top w:val="nil"/>
              <w:left w:val="nil"/>
              <w:bottom w:val="single" w:sz="4" w:space="0" w:color="auto"/>
              <w:right w:val="single" w:sz="4" w:space="0" w:color="auto"/>
            </w:tcBorders>
            <w:shd w:val="clear" w:color="000000" w:fill="FFCCFF"/>
          </w:tcPr>
          <w:p w14:paraId="3688B511" w14:textId="06A5D03C"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212</w:t>
            </w:r>
          </w:p>
        </w:tc>
        <w:tc>
          <w:tcPr>
            <w:tcW w:w="902" w:type="dxa"/>
            <w:tcBorders>
              <w:top w:val="nil"/>
              <w:left w:val="nil"/>
              <w:bottom w:val="single" w:sz="4" w:space="0" w:color="auto"/>
              <w:right w:val="single" w:sz="4" w:space="0" w:color="auto"/>
            </w:tcBorders>
            <w:shd w:val="clear" w:color="000000" w:fill="FFCCFF"/>
          </w:tcPr>
          <w:p w14:paraId="35971D6D" w14:textId="7E84FE5F" w:rsidR="00191911" w:rsidRPr="0039085C" w:rsidRDefault="00191911" w:rsidP="0039085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214</w:t>
            </w:r>
          </w:p>
        </w:tc>
        <w:tc>
          <w:tcPr>
            <w:tcW w:w="1381" w:type="dxa"/>
            <w:tcBorders>
              <w:top w:val="nil"/>
              <w:left w:val="nil"/>
              <w:bottom w:val="single" w:sz="4" w:space="0" w:color="auto"/>
              <w:right w:val="single" w:sz="4" w:space="0" w:color="auto"/>
            </w:tcBorders>
            <w:shd w:val="clear" w:color="000000" w:fill="FFCCFF"/>
          </w:tcPr>
          <w:p w14:paraId="0150A6AF" w14:textId="792D63E8" w:rsidR="00191911" w:rsidRPr="006421EB" w:rsidRDefault="008634D4" w:rsidP="0039085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206</w:t>
            </w:r>
          </w:p>
        </w:tc>
        <w:tc>
          <w:tcPr>
            <w:tcW w:w="1239" w:type="dxa"/>
            <w:tcBorders>
              <w:top w:val="single" w:sz="4" w:space="0" w:color="auto"/>
              <w:left w:val="nil"/>
              <w:bottom w:val="single" w:sz="4" w:space="0" w:color="auto"/>
              <w:right w:val="single" w:sz="4" w:space="0" w:color="auto"/>
            </w:tcBorders>
            <w:shd w:val="clear" w:color="000000" w:fill="FFCCFF"/>
          </w:tcPr>
          <w:p w14:paraId="405B9EFE" w14:textId="77777777" w:rsidR="00191911" w:rsidRPr="0039085C" w:rsidRDefault="00191911" w:rsidP="0039085C">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000000" w:fill="FFCCFF"/>
          </w:tcPr>
          <w:p w14:paraId="0E173103" w14:textId="4989A3BE" w:rsidR="00191911" w:rsidRPr="0039085C" w:rsidRDefault="00191911" w:rsidP="0039085C">
            <w:pPr>
              <w:spacing w:after="0" w:line="240" w:lineRule="auto"/>
              <w:jc w:val="center"/>
              <w:rPr>
                <w:rFonts w:eastAsia="Times New Roman" w:cs="Times New Roman"/>
                <w:color w:val="000000"/>
                <w:sz w:val="20"/>
                <w:szCs w:val="20"/>
                <w:lang w:eastAsia="lt-LT"/>
              </w:rPr>
            </w:pPr>
          </w:p>
        </w:tc>
      </w:tr>
      <w:tr w:rsidR="00191911" w:rsidRPr="0039085C" w14:paraId="52B77967"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CC"/>
          </w:tcPr>
          <w:p w14:paraId="18995501" w14:textId="18027F29"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003-01-01-15</w:t>
            </w:r>
          </w:p>
        </w:tc>
        <w:tc>
          <w:tcPr>
            <w:tcW w:w="2074" w:type="dxa"/>
            <w:tcBorders>
              <w:top w:val="nil"/>
              <w:left w:val="nil"/>
              <w:bottom w:val="single" w:sz="4" w:space="0" w:color="auto"/>
              <w:right w:val="single" w:sz="4" w:space="0" w:color="auto"/>
            </w:tcBorders>
            <w:shd w:val="clear" w:color="auto" w:fill="FFFFCC"/>
          </w:tcPr>
          <w:p w14:paraId="4D5EBBE3" w14:textId="32D50F1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Kultūros projektų, profesionaliojo meno kūrėjų rėmimas ir bendrasis finansavimas</w:t>
            </w:r>
          </w:p>
        </w:tc>
        <w:tc>
          <w:tcPr>
            <w:tcW w:w="816" w:type="dxa"/>
            <w:tcBorders>
              <w:top w:val="nil"/>
              <w:left w:val="nil"/>
              <w:bottom w:val="single" w:sz="4" w:space="0" w:color="auto"/>
              <w:right w:val="single" w:sz="4" w:space="0" w:color="auto"/>
            </w:tcBorders>
            <w:shd w:val="clear" w:color="auto" w:fill="FFFFCC"/>
          </w:tcPr>
          <w:p w14:paraId="465AD9F7" w14:textId="32B03B2C"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FFFFCC"/>
          </w:tcPr>
          <w:p w14:paraId="2668C527" w14:textId="2DDAD6B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FFFFCC"/>
          </w:tcPr>
          <w:p w14:paraId="1C603CA4" w14:textId="3F6BC1C9"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FFFFCC"/>
          </w:tcPr>
          <w:p w14:paraId="33032064" w14:textId="698B4EB4"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594C0E3B" w14:textId="243EE3E8" w:rsidR="00191911" w:rsidRPr="006858A5" w:rsidRDefault="00EE402F"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55,57</w:t>
            </w:r>
          </w:p>
        </w:tc>
        <w:tc>
          <w:tcPr>
            <w:tcW w:w="1832" w:type="dxa"/>
            <w:tcBorders>
              <w:top w:val="nil"/>
              <w:left w:val="single" w:sz="4" w:space="0" w:color="auto"/>
              <w:bottom w:val="single" w:sz="4" w:space="0" w:color="auto"/>
              <w:right w:val="single" w:sz="4" w:space="0" w:color="auto"/>
            </w:tcBorders>
            <w:shd w:val="clear" w:color="auto" w:fill="FFFFCC"/>
          </w:tcPr>
          <w:p w14:paraId="19FE7ABE" w14:textId="099CA3FE"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6E236991"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21C6E049" w14:textId="2FC32C59" w:rsidR="00191911" w:rsidRPr="0017618B" w:rsidRDefault="00191911" w:rsidP="00A826C0">
            <w:pPr>
              <w:spacing w:after="0" w:line="240" w:lineRule="auto"/>
              <w:rPr>
                <w:rFonts w:eastAsia="Times New Roman" w:cs="Times New Roman"/>
                <w:sz w:val="20"/>
                <w:szCs w:val="20"/>
                <w:lang w:eastAsia="lt-LT"/>
              </w:rPr>
            </w:pPr>
            <w:r w:rsidRPr="0017618B">
              <w:rPr>
                <w:rFonts w:eastAsia="Times New Roman" w:cs="Times New Roman"/>
                <w:sz w:val="20"/>
                <w:szCs w:val="20"/>
                <w:lang w:eastAsia="lt-LT"/>
              </w:rPr>
              <w:t>R-003-01-01-15-01</w:t>
            </w:r>
          </w:p>
        </w:tc>
        <w:tc>
          <w:tcPr>
            <w:tcW w:w="2074" w:type="dxa"/>
            <w:tcBorders>
              <w:top w:val="nil"/>
              <w:left w:val="nil"/>
              <w:bottom w:val="single" w:sz="4" w:space="0" w:color="auto"/>
              <w:right w:val="single" w:sz="4" w:space="0" w:color="auto"/>
            </w:tcBorders>
            <w:shd w:val="clear" w:color="auto" w:fill="FFFFFF" w:themeFill="background1"/>
          </w:tcPr>
          <w:p w14:paraId="659702A5" w14:textId="6D892D25" w:rsidR="00191911" w:rsidRPr="0017618B" w:rsidRDefault="00191911" w:rsidP="00A826C0">
            <w:pPr>
              <w:spacing w:after="0" w:line="240" w:lineRule="auto"/>
              <w:rPr>
                <w:rFonts w:eastAsia="Times New Roman" w:cs="Times New Roman"/>
                <w:sz w:val="20"/>
                <w:szCs w:val="20"/>
                <w:lang w:eastAsia="lt-LT"/>
              </w:rPr>
            </w:pPr>
            <w:r w:rsidRPr="0017618B">
              <w:rPr>
                <w:rFonts w:eastAsia="Times New Roman" w:cs="Times New Roman"/>
                <w:sz w:val="20"/>
                <w:szCs w:val="20"/>
                <w:lang w:eastAsia="lt-LT"/>
              </w:rPr>
              <w:t>Paremtų projektų skaičius</w:t>
            </w:r>
          </w:p>
        </w:tc>
        <w:tc>
          <w:tcPr>
            <w:tcW w:w="816" w:type="dxa"/>
            <w:tcBorders>
              <w:top w:val="nil"/>
              <w:left w:val="nil"/>
              <w:bottom w:val="single" w:sz="4" w:space="0" w:color="auto"/>
              <w:right w:val="single" w:sz="4" w:space="0" w:color="auto"/>
            </w:tcBorders>
            <w:shd w:val="clear" w:color="auto" w:fill="FFFFFF" w:themeFill="background1"/>
          </w:tcPr>
          <w:p w14:paraId="6D4D61A2" w14:textId="5870AC70" w:rsidR="00191911" w:rsidRPr="0017618B" w:rsidRDefault="007011D1" w:rsidP="00A826C0">
            <w:pPr>
              <w:spacing w:after="0" w:line="240" w:lineRule="auto"/>
              <w:jc w:val="center"/>
              <w:rPr>
                <w:rFonts w:eastAsia="Times New Roman" w:cs="Times New Roman"/>
                <w:sz w:val="20"/>
                <w:szCs w:val="20"/>
                <w:lang w:eastAsia="lt-LT"/>
              </w:rPr>
            </w:pPr>
            <w:r w:rsidRPr="0017618B">
              <w:rPr>
                <w:rFonts w:eastAsia="Times New Roman" w:cs="Times New Roman"/>
                <w:sz w:val="20"/>
                <w:szCs w:val="20"/>
                <w:lang w:eastAsia="lt-LT"/>
              </w:rPr>
              <w:t>20</w:t>
            </w:r>
          </w:p>
        </w:tc>
        <w:tc>
          <w:tcPr>
            <w:tcW w:w="825" w:type="dxa"/>
            <w:tcBorders>
              <w:top w:val="nil"/>
              <w:left w:val="nil"/>
              <w:bottom w:val="single" w:sz="4" w:space="0" w:color="auto"/>
              <w:right w:val="single" w:sz="4" w:space="0" w:color="auto"/>
            </w:tcBorders>
            <w:shd w:val="clear" w:color="auto" w:fill="FFFFFF" w:themeFill="background1"/>
          </w:tcPr>
          <w:p w14:paraId="4CA7810E" w14:textId="52E49EDB" w:rsidR="00191911" w:rsidRPr="0017618B" w:rsidRDefault="00191911" w:rsidP="007011D1">
            <w:pPr>
              <w:spacing w:after="0" w:line="240" w:lineRule="auto"/>
              <w:jc w:val="center"/>
              <w:rPr>
                <w:rFonts w:eastAsia="Times New Roman" w:cs="Times New Roman"/>
                <w:sz w:val="20"/>
                <w:szCs w:val="20"/>
                <w:lang w:eastAsia="lt-LT"/>
              </w:rPr>
            </w:pPr>
            <w:r w:rsidRPr="0017618B">
              <w:rPr>
                <w:rFonts w:eastAsia="Times New Roman" w:cs="Times New Roman"/>
                <w:sz w:val="20"/>
                <w:szCs w:val="20"/>
                <w:lang w:eastAsia="lt-LT"/>
              </w:rPr>
              <w:t>2</w:t>
            </w:r>
            <w:r w:rsidR="007011D1" w:rsidRPr="0017618B">
              <w:rPr>
                <w:rFonts w:eastAsia="Times New Roman" w:cs="Times New Roman"/>
                <w:sz w:val="20"/>
                <w:szCs w:val="20"/>
                <w:lang w:eastAsia="lt-LT"/>
              </w:rPr>
              <w:t>5</w:t>
            </w:r>
          </w:p>
        </w:tc>
        <w:tc>
          <w:tcPr>
            <w:tcW w:w="902" w:type="dxa"/>
            <w:tcBorders>
              <w:top w:val="nil"/>
              <w:left w:val="nil"/>
              <w:bottom w:val="single" w:sz="4" w:space="0" w:color="auto"/>
              <w:right w:val="single" w:sz="4" w:space="0" w:color="auto"/>
            </w:tcBorders>
            <w:shd w:val="clear" w:color="auto" w:fill="FFFFFF" w:themeFill="background1"/>
          </w:tcPr>
          <w:p w14:paraId="510EE401" w14:textId="47846AF7" w:rsidR="00191911" w:rsidRPr="0017618B" w:rsidRDefault="00191911" w:rsidP="00A826C0">
            <w:pPr>
              <w:spacing w:after="0" w:line="240" w:lineRule="auto"/>
              <w:jc w:val="center"/>
              <w:rPr>
                <w:rFonts w:eastAsia="Times New Roman" w:cs="Times New Roman"/>
                <w:sz w:val="20"/>
                <w:szCs w:val="20"/>
                <w:lang w:eastAsia="lt-LT"/>
              </w:rPr>
            </w:pPr>
            <w:r w:rsidRPr="0017618B">
              <w:rPr>
                <w:rFonts w:eastAsia="Times New Roman" w:cs="Times New Roman"/>
                <w:sz w:val="20"/>
                <w:szCs w:val="20"/>
                <w:lang w:eastAsia="lt-LT"/>
              </w:rPr>
              <w:t>25</w:t>
            </w:r>
          </w:p>
        </w:tc>
        <w:tc>
          <w:tcPr>
            <w:tcW w:w="1381" w:type="dxa"/>
            <w:tcBorders>
              <w:top w:val="nil"/>
              <w:left w:val="nil"/>
              <w:bottom w:val="single" w:sz="4" w:space="0" w:color="auto"/>
              <w:right w:val="single" w:sz="4" w:space="0" w:color="auto"/>
            </w:tcBorders>
            <w:shd w:val="clear" w:color="auto" w:fill="FFFFFF" w:themeFill="background1"/>
          </w:tcPr>
          <w:p w14:paraId="434DE61C" w14:textId="5FE8EB77" w:rsidR="00191911" w:rsidRPr="0017618B" w:rsidRDefault="00B7150E" w:rsidP="00A826C0">
            <w:pPr>
              <w:spacing w:after="0" w:line="240" w:lineRule="auto"/>
              <w:jc w:val="center"/>
              <w:rPr>
                <w:rFonts w:eastAsia="Times New Roman" w:cs="Times New Roman"/>
                <w:sz w:val="20"/>
                <w:szCs w:val="20"/>
                <w:lang w:eastAsia="lt-LT"/>
              </w:rPr>
            </w:pPr>
            <w:r w:rsidRPr="0017618B">
              <w:rPr>
                <w:rFonts w:eastAsia="Times New Roman" w:cs="Times New Roman"/>
                <w:sz w:val="20"/>
                <w:szCs w:val="20"/>
                <w:lang w:eastAsia="lt-LT"/>
              </w:rPr>
              <w:t>11</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F5FB932" w14:textId="77777777" w:rsidR="00191911" w:rsidRPr="006858A5" w:rsidRDefault="00191911" w:rsidP="00F30930">
            <w:pPr>
              <w:spacing w:after="0" w:line="240" w:lineRule="auto"/>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1E81A1A8" w14:textId="059E290C" w:rsidR="00191911" w:rsidRPr="0039085C" w:rsidRDefault="00191911" w:rsidP="00F30930">
            <w:pPr>
              <w:spacing w:after="0" w:line="240" w:lineRule="auto"/>
              <w:rPr>
                <w:rFonts w:eastAsia="Times New Roman" w:cs="Times New Roman"/>
                <w:color w:val="000000"/>
                <w:sz w:val="20"/>
                <w:szCs w:val="20"/>
                <w:lang w:eastAsia="lt-LT"/>
              </w:rPr>
            </w:pPr>
          </w:p>
        </w:tc>
      </w:tr>
      <w:tr w:rsidR="00191911" w:rsidRPr="0039085C" w14:paraId="0ADFC16B"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4401F0D" w14:textId="642FDFB9" w:rsidR="00191911" w:rsidRPr="00EF3B1B" w:rsidRDefault="00191911" w:rsidP="00A826C0">
            <w:pPr>
              <w:spacing w:after="0" w:line="240" w:lineRule="auto"/>
              <w:rPr>
                <w:rFonts w:eastAsia="Times New Roman" w:cs="Times New Roman"/>
                <w:sz w:val="20"/>
                <w:szCs w:val="20"/>
                <w:lang w:eastAsia="lt-LT"/>
              </w:rPr>
            </w:pPr>
            <w:r w:rsidRPr="00EF3B1B">
              <w:rPr>
                <w:rFonts w:eastAsia="Times New Roman" w:cs="Times New Roman"/>
                <w:sz w:val="20"/>
                <w:szCs w:val="20"/>
                <w:lang w:eastAsia="lt-LT"/>
              </w:rPr>
              <w:t>R-003-01-01-15-02</w:t>
            </w:r>
          </w:p>
        </w:tc>
        <w:tc>
          <w:tcPr>
            <w:tcW w:w="2074" w:type="dxa"/>
            <w:tcBorders>
              <w:top w:val="nil"/>
              <w:left w:val="nil"/>
              <w:bottom w:val="single" w:sz="4" w:space="0" w:color="auto"/>
              <w:right w:val="single" w:sz="4" w:space="0" w:color="auto"/>
            </w:tcBorders>
            <w:shd w:val="clear" w:color="auto" w:fill="FFFFFF" w:themeFill="background1"/>
          </w:tcPr>
          <w:p w14:paraId="3AF409CB" w14:textId="1BA6B1EC" w:rsidR="00191911" w:rsidRPr="00EF3B1B" w:rsidRDefault="00191911" w:rsidP="00A826C0">
            <w:pPr>
              <w:spacing w:after="0" w:line="240" w:lineRule="auto"/>
              <w:rPr>
                <w:rFonts w:eastAsia="Times New Roman" w:cs="Times New Roman"/>
                <w:sz w:val="20"/>
                <w:szCs w:val="20"/>
                <w:lang w:eastAsia="lt-LT"/>
              </w:rPr>
            </w:pPr>
            <w:r w:rsidRPr="00EF3B1B">
              <w:rPr>
                <w:rFonts w:eastAsia="Times New Roman" w:cs="Times New Roman"/>
                <w:sz w:val="20"/>
                <w:szCs w:val="20"/>
                <w:lang w:eastAsia="lt-LT"/>
              </w:rPr>
              <w:t>Paremtų profesionalių kūrėjų skaičius</w:t>
            </w:r>
          </w:p>
        </w:tc>
        <w:tc>
          <w:tcPr>
            <w:tcW w:w="816" w:type="dxa"/>
            <w:tcBorders>
              <w:top w:val="nil"/>
              <w:left w:val="nil"/>
              <w:bottom w:val="single" w:sz="4" w:space="0" w:color="auto"/>
              <w:right w:val="single" w:sz="4" w:space="0" w:color="auto"/>
            </w:tcBorders>
            <w:shd w:val="clear" w:color="auto" w:fill="FFFFFF" w:themeFill="background1"/>
          </w:tcPr>
          <w:p w14:paraId="3F2882F1" w14:textId="425C9FBD" w:rsidR="00191911" w:rsidRPr="00EF3B1B" w:rsidRDefault="007011D1" w:rsidP="007011D1">
            <w:pPr>
              <w:spacing w:after="0" w:line="240" w:lineRule="auto"/>
              <w:jc w:val="center"/>
              <w:rPr>
                <w:rFonts w:eastAsia="Times New Roman" w:cs="Times New Roman"/>
                <w:sz w:val="20"/>
                <w:szCs w:val="20"/>
                <w:lang w:eastAsia="lt-LT"/>
              </w:rPr>
            </w:pPr>
            <w:r w:rsidRPr="00EF3B1B">
              <w:rPr>
                <w:rFonts w:eastAsia="Times New Roman" w:cs="Times New Roman"/>
                <w:sz w:val="20"/>
                <w:szCs w:val="20"/>
                <w:lang w:eastAsia="lt-LT"/>
              </w:rPr>
              <w:t>50</w:t>
            </w:r>
          </w:p>
        </w:tc>
        <w:tc>
          <w:tcPr>
            <w:tcW w:w="825" w:type="dxa"/>
            <w:tcBorders>
              <w:top w:val="nil"/>
              <w:left w:val="nil"/>
              <w:bottom w:val="single" w:sz="4" w:space="0" w:color="auto"/>
              <w:right w:val="single" w:sz="4" w:space="0" w:color="auto"/>
            </w:tcBorders>
            <w:shd w:val="clear" w:color="auto" w:fill="FFFFFF" w:themeFill="background1"/>
          </w:tcPr>
          <w:p w14:paraId="10343B5C" w14:textId="32F25096" w:rsidR="00191911" w:rsidRPr="00EF3B1B" w:rsidRDefault="00191911" w:rsidP="007011D1">
            <w:pPr>
              <w:spacing w:after="0" w:line="240" w:lineRule="auto"/>
              <w:jc w:val="center"/>
              <w:rPr>
                <w:rFonts w:eastAsia="Times New Roman" w:cs="Times New Roman"/>
                <w:sz w:val="20"/>
                <w:szCs w:val="20"/>
                <w:lang w:eastAsia="lt-LT"/>
              </w:rPr>
            </w:pPr>
            <w:r w:rsidRPr="00EF3B1B">
              <w:rPr>
                <w:rFonts w:eastAsia="Times New Roman" w:cs="Times New Roman"/>
                <w:sz w:val="20"/>
                <w:szCs w:val="20"/>
                <w:lang w:eastAsia="lt-LT"/>
              </w:rPr>
              <w:t>5</w:t>
            </w:r>
            <w:r w:rsidR="007011D1" w:rsidRPr="00EF3B1B">
              <w:rPr>
                <w:rFonts w:eastAsia="Times New Roman" w:cs="Times New Roman"/>
                <w:sz w:val="20"/>
                <w:szCs w:val="20"/>
                <w:lang w:eastAsia="lt-LT"/>
              </w:rPr>
              <w:t>5</w:t>
            </w:r>
          </w:p>
        </w:tc>
        <w:tc>
          <w:tcPr>
            <w:tcW w:w="902" w:type="dxa"/>
            <w:tcBorders>
              <w:top w:val="nil"/>
              <w:left w:val="nil"/>
              <w:bottom w:val="single" w:sz="4" w:space="0" w:color="auto"/>
              <w:right w:val="single" w:sz="4" w:space="0" w:color="auto"/>
            </w:tcBorders>
            <w:shd w:val="clear" w:color="auto" w:fill="FFFFFF" w:themeFill="background1"/>
          </w:tcPr>
          <w:p w14:paraId="3ED5E9CD" w14:textId="0C701544" w:rsidR="00191911" w:rsidRPr="00EF3B1B" w:rsidRDefault="00191911" w:rsidP="00A826C0">
            <w:pPr>
              <w:spacing w:after="0" w:line="240" w:lineRule="auto"/>
              <w:jc w:val="center"/>
              <w:rPr>
                <w:rFonts w:eastAsia="Times New Roman" w:cs="Times New Roman"/>
                <w:sz w:val="20"/>
                <w:szCs w:val="20"/>
                <w:lang w:eastAsia="lt-LT"/>
              </w:rPr>
            </w:pPr>
            <w:r w:rsidRPr="00EF3B1B">
              <w:rPr>
                <w:rFonts w:eastAsia="Times New Roman" w:cs="Times New Roman"/>
                <w:sz w:val="20"/>
                <w:szCs w:val="20"/>
                <w:lang w:eastAsia="lt-LT"/>
              </w:rPr>
              <w:t>55</w:t>
            </w:r>
          </w:p>
        </w:tc>
        <w:tc>
          <w:tcPr>
            <w:tcW w:w="1381" w:type="dxa"/>
            <w:tcBorders>
              <w:top w:val="nil"/>
              <w:left w:val="nil"/>
              <w:bottom w:val="single" w:sz="4" w:space="0" w:color="auto"/>
              <w:right w:val="single" w:sz="4" w:space="0" w:color="auto"/>
            </w:tcBorders>
            <w:shd w:val="clear" w:color="auto" w:fill="FFFFFF" w:themeFill="background1"/>
          </w:tcPr>
          <w:p w14:paraId="2F772BD9" w14:textId="19BDA8A5" w:rsidR="00191911" w:rsidRPr="00EF3B1B" w:rsidRDefault="002073F4" w:rsidP="00A826C0">
            <w:pPr>
              <w:spacing w:after="0" w:line="240" w:lineRule="auto"/>
              <w:jc w:val="center"/>
              <w:rPr>
                <w:rFonts w:eastAsia="Times New Roman" w:cs="Times New Roman"/>
                <w:sz w:val="20"/>
                <w:szCs w:val="20"/>
                <w:lang w:eastAsia="lt-LT"/>
              </w:rPr>
            </w:pPr>
            <w:r w:rsidRPr="00EF3B1B">
              <w:rPr>
                <w:rFonts w:eastAsia="Times New Roman" w:cs="Times New Roman"/>
                <w:sz w:val="20"/>
                <w:szCs w:val="20"/>
                <w:lang w:eastAsia="lt-LT"/>
              </w:rPr>
              <w:t>110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0C9A0164" w14:textId="77777777" w:rsidR="00191911" w:rsidRPr="006858A5" w:rsidRDefault="00191911" w:rsidP="00F30930">
            <w:pPr>
              <w:spacing w:after="0" w:line="240" w:lineRule="auto"/>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09D9FD86" w14:textId="7DEFB0A2" w:rsidR="00191911" w:rsidRPr="00EF3B1B" w:rsidRDefault="00EF3B1B" w:rsidP="00F30930">
            <w:pPr>
              <w:spacing w:after="0" w:line="240" w:lineRule="auto"/>
              <w:rPr>
                <w:rFonts w:eastAsia="Times New Roman" w:cs="Times New Roman"/>
                <w:color w:val="000000"/>
                <w:sz w:val="20"/>
                <w:szCs w:val="20"/>
                <w:lang w:eastAsia="lt-LT"/>
              </w:rPr>
            </w:pPr>
            <w:r>
              <w:rPr>
                <w:rFonts w:cs="Times New Roman"/>
                <w:sz w:val="20"/>
                <w:szCs w:val="20"/>
              </w:rPr>
              <w:t>B</w:t>
            </w:r>
            <w:r w:rsidRPr="00EF3B1B">
              <w:rPr>
                <w:rFonts w:cs="Times New Roman"/>
                <w:sz w:val="20"/>
                <w:szCs w:val="20"/>
              </w:rPr>
              <w:t xml:space="preserve">endras Savivaldybės paremtų </w:t>
            </w:r>
            <w:proofErr w:type="spellStart"/>
            <w:r w:rsidRPr="00EF3B1B">
              <w:rPr>
                <w:rFonts w:cs="Times New Roman"/>
                <w:sz w:val="20"/>
                <w:szCs w:val="20"/>
                <w:lang w:val="en-GB"/>
              </w:rPr>
              <w:t>profesionalių</w:t>
            </w:r>
            <w:proofErr w:type="spellEnd"/>
            <w:r w:rsidRPr="00EF3B1B">
              <w:rPr>
                <w:rFonts w:cs="Times New Roman"/>
                <w:sz w:val="20"/>
                <w:szCs w:val="20"/>
                <w:lang w:val="en-GB"/>
              </w:rPr>
              <w:t xml:space="preserve"> </w:t>
            </w:r>
            <w:proofErr w:type="spellStart"/>
            <w:r w:rsidRPr="00EF3B1B">
              <w:rPr>
                <w:rFonts w:cs="Times New Roman"/>
                <w:sz w:val="20"/>
                <w:szCs w:val="20"/>
                <w:lang w:val="en-GB"/>
              </w:rPr>
              <w:t>kultūros</w:t>
            </w:r>
            <w:proofErr w:type="spellEnd"/>
            <w:r w:rsidRPr="00EF3B1B">
              <w:rPr>
                <w:rFonts w:cs="Times New Roman"/>
                <w:sz w:val="20"/>
                <w:szCs w:val="20"/>
                <w:lang w:val="en-GB"/>
              </w:rPr>
              <w:t xml:space="preserve"> </w:t>
            </w:r>
            <w:proofErr w:type="spellStart"/>
            <w:r w:rsidRPr="00EF3B1B">
              <w:rPr>
                <w:rFonts w:cs="Times New Roman"/>
                <w:sz w:val="20"/>
                <w:szCs w:val="20"/>
                <w:lang w:val="en-GB"/>
              </w:rPr>
              <w:t>ir</w:t>
            </w:r>
            <w:proofErr w:type="spellEnd"/>
            <w:r w:rsidRPr="00EF3B1B">
              <w:rPr>
                <w:rFonts w:cs="Times New Roman"/>
                <w:sz w:val="20"/>
                <w:szCs w:val="20"/>
                <w:lang w:val="en-GB"/>
              </w:rPr>
              <w:t xml:space="preserve"> </w:t>
            </w:r>
            <w:proofErr w:type="spellStart"/>
            <w:r w:rsidRPr="00EF3B1B">
              <w:rPr>
                <w:rFonts w:cs="Times New Roman"/>
                <w:sz w:val="20"/>
                <w:szCs w:val="20"/>
                <w:lang w:val="en-GB"/>
              </w:rPr>
              <w:t>meno</w:t>
            </w:r>
            <w:proofErr w:type="spellEnd"/>
            <w:r w:rsidRPr="00EF3B1B">
              <w:rPr>
                <w:rFonts w:cs="Times New Roman"/>
                <w:sz w:val="20"/>
                <w:szCs w:val="20"/>
                <w:lang w:val="en-GB"/>
              </w:rPr>
              <w:t xml:space="preserve"> </w:t>
            </w:r>
            <w:proofErr w:type="spellStart"/>
            <w:r w:rsidRPr="00EF3B1B">
              <w:rPr>
                <w:rFonts w:cs="Times New Roman"/>
                <w:sz w:val="20"/>
                <w:szCs w:val="20"/>
                <w:lang w:val="en-GB"/>
              </w:rPr>
              <w:t>kūrėjų</w:t>
            </w:r>
            <w:proofErr w:type="spellEnd"/>
            <w:r w:rsidRPr="00EF3B1B">
              <w:rPr>
                <w:rFonts w:cs="Times New Roman"/>
                <w:sz w:val="20"/>
                <w:szCs w:val="20"/>
                <w:lang w:val="en-GB"/>
              </w:rPr>
              <w:t xml:space="preserve"> / </w:t>
            </w:r>
            <w:proofErr w:type="spellStart"/>
            <w:r w:rsidRPr="00EF3B1B">
              <w:rPr>
                <w:rFonts w:cs="Times New Roman"/>
                <w:sz w:val="20"/>
                <w:szCs w:val="20"/>
                <w:lang w:val="en-GB"/>
              </w:rPr>
              <w:t>menininkų</w:t>
            </w:r>
            <w:proofErr w:type="spellEnd"/>
            <w:r w:rsidRPr="00EF3B1B">
              <w:rPr>
                <w:rFonts w:cs="Times New Roman"/>
                <w:sz w:val="20"/>
                <w:szCs w:val="20"/>
                <w:lang w:val="en-GB"/>
              </w:rPr>
              <w:t xml:space="preserve"> </w:t>
            </w:r>
            <w:proofErr w:type="spellStart"/>
            <w:r w:rsidRPr="00EF3B1B">
              <w:rPr>
                <w:rFonts w:cs="Times New Roman"/>
                <w:sz w:val="20"/>
                <w:szCs w:val="20"/>
                <w:lang w:val="en-GB"/>
              </w:rPr>
              <w:t>skaičius</w:t>
            </w:r>
            <w:proofErr w:type="spellEnd"/>
          </w:p>
        </w:tc>
      </w:tr>
      <w:tr w:rsidR="00191911" w:rsidRPr="0039085C" w14:paraId="47BC428D"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CCFFCC"/>
          </w:tcPr>
          <w:p w14:paraId="2CB1C0EA" w14:textId="344042D7"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003-01-02</w:t>
            </w:r>
          </w:p>
        </w:tc>
        <w:tc>
          <w:tcPr>
            <w:tcW w:w="2074" w:type="dxa"/>
            <w:tcBorders>
              <w:top w:val="nil"/>
              <w:left w:val="nil"/>
              <w:bottom w:val="single" w:sz="4" w:space="0" w:color="auto"/>
              <w:right w:val="single" w:sz="4" w:space="0" w:color="auto"/>
            </w:tcBorders>
            <w:shd w:val="clear" w:color="auto" w:fill="CCFFCC"/>
          </w:tcPr>
          <w:p w14:paraId="3A42896E" w14:textId="20510AE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Uždavinys: Skatinti gyventojus užsiimti kūno kultūros ir sporto veikla</w:t>
            </w:r>
          </w:p>
        </w:tc>
        <w:tc>
          <w:tcPr>
            <w:tcW w:w="816" w:type="dxa"/>
            <w:tcBorders>
              <w:top w:val="nil"/>
              <w:left w:val="nil"/>
              <w:bottom w:val="single" w:sz="4" w:space="0" w:color="auto"/>
              <w:right w:val="single" w:sz="4" w:space="0" w:color="auto"/>
            </w:tcBorders>
            <w:shd w:val="clear" w:color="auto" w:fill="CCFFCC"/>
          </w:tcPr>
          <w:p w14:paraId="259F122F" w14:textId="601BD66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CCFFCC"/>
          </w:tcPr>
          <w:p w14:paraId="62896B04" w14:textId="26FCCD6A"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b/>
                <w:bCs/>
                <w:color w:val="000000"/>
                <w:sz w:val="20"/>
                <w:szCs w:val="20"/>
                <w:lang w:eastAsia="lt-LT"/>
              </w:rPr>
              <w:t> </w:t>
            </w:r>
          </w:p>
        </w:tc>
        <w:tc>
          <w:tcPr>
            <w:tcW w:w="902" w:type="dxa"/>
            <w:tcBorders>
              <w:top w:val="nil"/>
              <w:left w:val="nil"/>
              <w:bottom w:val="single" w:sz="4" w:space="0" w:color="auto"/>
              <w:right w:val="single" w:sz="4" w:space="0" w:color="auto"/>
            </w:tcBorders>
            <w:shd w:val="clear" w:color="auto" w:fill="CCFFCC"/>
          </w:tcPr>
          <w:p w14:paraId="4CDB5F67" w14:textId="4B61247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b/>
                <w:bCs/>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CCFFCC"/>
          </w:tcPr>
          <w:p w14:paraId="16E7E24A" w14:textId="68C1A61A"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CCFFCC"/>
          </w:tcPr>
          <w:p w14:paraId="565E0C17"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CCFFCC"/>
          </w:tcPr>
          <w:p w14:paraId="58E0EBA0" w14:textId="6D364766"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7929B73C"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CCFF"/>
          </w:tcPr>
          <w:p w14:paraId="4AEC0452" w14:textId="1895FC54" w:rsidR="00191911" w:rsidRPr="00B6741F" w:rsidRDefault="007011D1" w:rsidP="00A826C0">
            <w:pPr>
              <w:spacing w:after="0" w:line="240" w:lineRule="auto"/>
              <w:rPr>
                <w:rFonts w:eastAsia="Times New Roman" w:cs="Times New Roman"/>
                <w:sz w:val="20"/>
                <w:szCs w:val="20"/>
                <w:lang w:eastAsia="lt-LT"/>
              </w:rPr>
            </w:pPr>
            <w:r>
              <w:rPr>
                <w:rFonts w:eastAsia="Times New Roman" w:cs="Times New Roman"/>
                <w:b/>
                <w:bCs/>
                <w:color w:val="000000"/>
                <w:sz w:val="20"/>
                <w:szCs w:val="20"/>
                <w:lang w:eastAsia="lt-LT"/>
              </w:rPr>
              <w:t>E-003-01-02-01</w:t>
            </w:r>
          </w:p>
        </w:tc>
        <w:tc>
          <w:tcPr>
            <w:tcW w:w="2074" w:type="dxa"/>
            <w:tcBorders>
              <w:top w:val="nil"/>
              <w:left w:val="nil"/>
              <w:bottom w:val="single" w:sz="4" w:space="0" w:color="auto"/>
              <w:right w:val="single" w:sz="4" w:space="0" w:color="auto"/>
            </w:tcBorders>
            <w:shd w:val="clear" w:color="auto" w:fill="FFCCFF"/>
          </w:tcPr>
          <w:p w14:paraId="5B6E9FA5" w14:textId="67C94413" w:rsidR="00191911" w:rsidRPr="00B6741F" w:rsidRDefault="007011D1" w:rsidP="00A826C0">
            <w:pPr>
              <w:spacing w:after="0" w:line="240" w:lineRule="auto"/>
              <w:rPr>
                <w:rFonts w:eastAsia="Times New Roman" w:cs="Times New Roman"/>
                <w:sz w:val="20"/>
                <w:szCs w:val="20"/>
                <w:lang w:eastAsia="lt-LT"/>
              </w:rPr>
            </w:pPr>
            <w:r>
              <w:rPr>
                <w:rFonts w:eastAsia="Times New Roman" w:cs="Times New Roman"/>
                <w:b/>
                <w:bCs/>
                <w:sz w:val="20"/>
                <w:szCs w:val="20"/>
                <w:lang w:eastAsia="lt-LT"/>
              </w:rPr>
              <w:t>Sporto varžybų ir sveikatingumo renginių dalyvių skaičius (tūkst.asm.)</w:t>
            </w:r>
          </w:p>
        </w:tc>
        <w:tc>
          <w:tcPr>
            <w:tcW w:w="816" w:type="dxa"/>
            <w:tcBorders>
              <w:top w:val="nil"/>
              <w:left w:val="nil"/>
              <w:bottom w:val="single" w:sz="4" w:space="0" w:color="auto"/>
              <w:right w:val="single" w:sz="4" w:space="0" w:color="auto"/>
            </w:tcBorders>
            <w:shd w:val="clear" w:color="auto" w:fill="FFCCFF"/>
          </w:tcPr>
          <w:p w14:paraId="3DEF5F53" w14:textId="7BD7909F" w:rsidR="00191911" w:rsidRPr="00B6741F" w:rsidRDefault="007011D1"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7,9</w:t>
            </w:r>
          </w:p>
        </w:tc>
        <w:tc>
          <w:tcPr>
            <w:tcW w:w="825" w:type="dxa"/>
            <w:tcBorders>
              <w:top w:val="nil"/>
              <w:left w:val="nil"/>
              <w:bottom w:val="single" w:sz="4" w:space="0" w:color="auto"/>
              <w:right w:val="single" w:sz="4" w:space="0" w:color="auto"/>
            </w:tcBorders>
            <w:shd w:val="clear" w:color="auto" w:fill="FFCCFF"/>
          </w:tcPr>
          <w:p w14:paraId="2328B996" w14:textId="197ED491" w:rsidR="00191911" w:rsidRPr="00B6741F" w:rsidRDefault="007011D1"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7,9</w:t>
            </w:r>
          </w:p>
        </w:tc>
        <w:tc>
          <w:tcPr>
            <w:tcW w:w="902" w:type="dxa"/>
            <w:tcBorders>
              <w:top w:val="nil"/>
              <w:left w:val="nil"/>
              <w:bottom w:val="single" w:sz="4" w:space="0" w:color="auto"/>
              <w:right w:val="single" w:sz="4" w:space="0" w:color="auto"/>
            </w:tcBorders>
            <w:shd w:val="clear" w:color="auto" w:fill="FFCCFF"/>
          </w:tcPr>
          <w:p w14:paraId="6C647F70" w14:textId="6A56A1EB" w:rsidR="00191911" w:rsidRPr="00B6741F" w:rsidRDefault="007011D1"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8</w:t>
            </w:r>
          </w:p>
        </w:tc>
        <w:tc>
          <w:tcPr>
            <w:tcW w:w="1381" w:type="dxa"/>
            <w:tcBorders>
              <w:top w:val="nil"/>
              <w:left w:val="nil"/>
              <w:bottom w:val="single" w:sz="4" w:space="0" w:color="auto"/>
              <w:right w:val="single" w:sz="4" w:space="0" w:color="auto"/>
            </w:tcBorders>
            <w:shd w:val="clear" w:color="auto" w:fill="FFCCFF"/>
          </w:tcPr>
          <w:p w14:paraId="6679E49F" w14:textId="1BFB847B" w:rsidR="00191911" w:rsidRPr="005324E9" w:rsidRDefault="002073F4" w:rsidP="00A826C0">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7,9</w:t>
            </w:r>
          </w:p>
        </w:tc>
        <w:tc>
          <w:tcPr>
            <w:tcW w:w="1239" w:type="dxa"/>
            <w:tcBorders>
              <w:top w:val="single" w:sz="4" w:space="0" w:color="auto"/>
              <w:left w:val="nil"/>
              <w:bottom w:val="single" w:sz="4" w:space="0" w:color="auto"/>
              <w:right w:val="single" w:sz="4" w:space="0" w:color="auto"/>
            </w:tcBorders>
            <w:shd w:val="clear" w:color="auto" w:fill="FFCCFF"/>
          </w:tcPr>
          <w:p w14:paraId="0DEFD85B"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CCFF"/>
          </w:tcPr>
          <w:p w14:paraId="6D448831" w14:textId="7102A7E4"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15A082A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CC"/>
          </w:tcPr>
          <w:p w14:paraId="7555389A" w14:textId="4B14115E"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003-01-02-01</w:t>
            </w:r>
          </w:p>
        </w:tc>
        <w:tc>
          <w:tcPr>
            <w:tcW w:w="2074" w:type="dxa"/>
            <w:tcBorders>
              <w:top w:val="nil"/>
              <w:left w:val="nil"/>
              <w:bottom w:val="single" w:sz="4" w:space="0" w:color="auto"/>
              <w:right w:val="single" w:sz="4" w:space="0" w:color="auto"/>
            </w:tcBorders>
            <w:shd w:val="clear" w:color="auto" w:fill="FFFFCC"/>
          </w:tcPr>
          <w:p w14:paraId="616950DF" w14:textId="5BEB10C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Priemonė: Sporto priemonių organizavimas ir dalyvavimo sporto renginiuose užtikrinimas</w:t>
            </w:r>
          </w:p>
        </w:tc>
        <w:tc>
          <w:tcPr>
            <w:tcW w:w="816" w:type="dxa"/>
            <w:tcBorders>
              <w:top w:val="nil"/>
              <w:left w:val="nil"/>
              <w:bottom w:val="single" w:sz="4" w:space="0" w:color="auto"/>
              <w:right w:val="single" w:sz="4" w:space="0" w:color="auto"/>
            </w:tcBorders>
            <w:shd w:val="clear" w:color="auto" w:fill="FFFFCC"/>
          </w:tcPr>
          <w:p w14:paraId="20506EA1" w14:textId="63EF5CA9"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FFFFCC"/>
          </w:tcPr>
          <w:p w14:paraId="48B0D461" w14:textId="70C2AC5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FFFFCC"/>
          </w:tcPr>
          <w:p w14:paraId="42D0686D" w14:textId="775A637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FFFFCC"/>
          </w:tcPr>
          <w:p w14:paraId="5042F99C" w14:textId="61A7A32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FFFFCC"/>
          </w:tcPr>
          <w:p w14:paraId="0AAC1383" w14:textId="6DF9D815"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96,5</w:t>
            </w:r>
          </w:p>
        </w:tc>
        <w:tc>
          <w:tcPr>
            <w:tcW w:w="1832" w:type="dxa"/>
            <w:tcBorders>
              <w:top w:val="nil"/>
              <w:left w:val="single" w:sz="4" w:space="0" w:color="auto"/>
              <w:bottom w:val="single" w:sz="4" w:space="0" w:color="auto"/>
              <w:right w:val="single" w:sz="4" w:space="0" w:color="auto"/>
            </w:tcBorders>
            <w:shd w:val="clear" w:color="auto" w:fill="FFFFCC"/>
          </w:tcPr>
          <w:p w14:paraId="346EB19C" w14:textId="454BDEB8"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07CEE647" w14:textId="77777777" w:rsidTr="00B52D12">
        <w:trPr>
          <w:trHeight w:val="585"/>
        </w:trPr>
        <w:tc>
          <w:tcPr>
            <w:tcW w:w="1421" w:type="dxa"/>
            <w:tcBorders>
              <w:top w:val="nil"/>
              <w:left w:val="single" w:sz="4" w:space="0" w:color="auto"/>
              <w:bottom w:val="single" w:sz="4" w:space="0" w:color="auto"/>
              <w:right w:val="single" w:sz="4" w:space="0" w:color="auto"/>
            </w:tcBorders>
          </w:tcPr>
          <w:p w14:paraId="4528DA59" w14:textId="772BDD6C"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R-003-01-02-01-01</w:t>
            </w:r>
          </w:p>
        </w:tc>
        <w:tc>
          <w:tcPr>
            <w:tcW w:w="2074" w:type="dxa"/>
            <w:tcBorders>
              <w:top w:val="nil"/>
              <w:left w:val="nil"/>
              <w:bottom w:val="single" w:sz="4" w:space="0" w:color="auto"/>
              <w:right w:val="single" w:sz="4" w:space="0" w:color="auto"/>
            </w:tcBorders>
          </w:tcPr>
          <w:p w14:paraId="4B4D67CA" w14:textId="68DA5D89"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Šalies ir tarptautinių sporto renginių, kuriuose dalyvauta, skaičius</w:t>
            </w:r>
          </w:p>
        </w:tc>
        <w:tc>
          <w:tcPr>
            <w:tcW w:w="816" w:type="dxa"/>
            <w:tcBorders>
              <w:top w:val="nil"/>
              <w:left w:val="nil"/>
              <w:bottom w:val="single" w:sz="4" w:space="0" w:color="auto"/>
              <w:right w:val="single" w:sz="4" w:space="0" w:color="auto"/>
            </w:tcBorders>
          </w:tcPr>
          <w:p w14:paraId="739399F4" w14:textId="76C0EDF8" w:rsidR="00191911" w:rsidRPr="00B6741F" w:rsidRDefault="007011D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95</w:t>
            </w:r>
          </w:p>
        </w:tc>
        <w:tc>
          <w:tcPr>
            <w:tcW w:w="825" w:type="dxa"/>
            <w:tcBorders>
              <w:top w:val="nil"/>
              <w:left w:val="nil"/>
              <w:bottom w:val="single" w:sz="4" w:space="0" w:color="auto"/>
              <w:right w:val="single" w:sz="4" w:space="0" w:color="auto"/>
            </w:tcBorders>
          </w:tcPr>
          <w:p w14:paraId="0086233A" w14:textId="73874FEC" w:rsidR="00191911" w:rsidRPr="00B6741F" w:rsidRDefault="007011D1" w:rsidP="007011D1">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902" w:type="dxa"/>
            <w:tcBorders>
              <w:top w:val="nil"/>
              <w:left w:val="nil"/>
              <w:bottom w:val="single" w:sz="4" w:space="0" w:color="auto"/>
              <w:right w:val="single" w:sz="4" w:space="0" w:color="auto"/>
            </w:tcBorders>
          </w:tcPr>
          <w:p w14:paraId="350205AB" w14:textId="74D49CFE"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100</w:t>
            </w:r>
          </w:p>
        </w:tc>
        <w:tc>
          <w:tcPr>
            <w:tcW w:w="1381" w:type="dxa"/>
            <w:tcBorders>
              <w:top w:val="nil"/>
              <w:left w:val="nil"/>
              <w:bottom w:val="single" w:sz="4" w:space="0" w:color="auto"/>
              <w:right w:val="single" w:sz="4" w:space="0" w:color="auto"/>
            </w:tcBorders>
          </w:tcPr>
          <w:p w14:paraId="29A0414C" w14:textId="1B16218D"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95</w:t>
            </w:r>
          </w:p>
        </w:tc>
        <w:tc>
          <w:tcPr>
            <w:tcW w:w="1239" w:type="dxa"/>
            <w:tcBorders>
              <w:top w:val="single" w:sz="4" w:space="0" w:color="auto"/>
              <w:left w:val="nil"/>
              <w:bottom w:val="single" w:sz="4" w:space="0" w:color="auto"/>
              <w:right w:val="single" w:sz="4" w:space="0" w:color="auto"/>
            </w:tcBorders>
          </w:tcPr>
          <w:p w14:paraId="5951F812"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tcPr>
          <w:p w14:paraId="03F5CD3A" w14:textId="067533D4"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03E9A878"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CC"/>
          </w:tcPr>
          <w:p w14:paraId="63A624EC" w14:textId="24C7E148"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003-01-02-02</w:t>
            </w:r>
          </w:p>
        </w:tc>
        <w:tc>
          <w:tcPr>
            <w:tcW w:w="2074" w:type="dxa"/>
            <w:tcBorders>
              <w:top w:val="nil"/>
              <w:left w:val="nil"/>
              <w:bottom w:val="single" w:sz="4" w:space="0" w:color="auto"/>
              <w:right w:val="single" w:sz="4" w:space="0" w:color="auto"/>
            </w:tcBorders>
            <w:shd w:val="clear" w:color="auto" w:fill="FFFFCC"/>
          </w:tcPr>
          <w:p w14:paraId="77E35B28" w14:textId="231A53BC"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Priemonė: Priemonė: Sporto renginių seniūnijose organizavimas</w:t>
            </w:r>
          </w:p>
        </w:tc>
        <w:tc>
          <w:tcPr>
            <w:tcW w:w="816" w:type="dxa"/>
            <w:tcBorders>
              <w:top w:val="nil"/>
              <w:left w:val="nil"/>
              <w:bottom w:val="single" w:sz="4" w:space="0" w:color="auto"/>
              <w:right w:val="single" w:sz="4" w:space="0" w:color="auto"/>
            </w:tcBorders>
            <w:shd w:val="clear" w:color="auto" w:fill="FFFFCC"/>
          </w:tcPr>
          <w:p w14:paraId="682CFD2C" w14:textId="440B1F33"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FFFFCC"/>
          </w:tcPr>
          <w:p w14:paraId="20F973B4" w14:textId="79B8C170"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FFFFCC"/>
          </w:tcPr>
          <w:p w14:paraId="1CD87764" w14:textId="3FE1E4B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FFFFCC"/>
          </w:tcPr>
          <w:p w14:paraId="3768F73E" w14:textId="6E1AB82B"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709D39A0" w14:textId="24E37C91"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9,65</w:t>
            </w:r>
          </w:p>
        </w:tc>
        <w:tc>
          <w:tcPr>
            <w:tcW w:w="1832" w:type="dxa"/>
            <w:tcBorders>
              <w:top w:val="nil"/>
              <w:left w:val="single" w:sz="4" w:space="0" w:color="auto"/>
              <w:bottom w:val="single" w:sz="4" w:space="0" w:color="auto"/>
              <w:right w:val="single" w:sz="4" w:space="0" w:color="auto"/>
            </w:tcBorders>
            <w:shd w:val="clear" w:color="auto" w:fill="FFFFCC"/>
          </w:tcPr>
          <w:p w14:paraId="50E1DD0A" w14:textId="38A6C340"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6E33908A"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7A570CAA" w14:textId="59A3A282"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R-003-01-02-02-01</w:t>
            </w:r>
          </w:p>
        </w:tc>
        <w:tc>
          <w:tcPr>
            <w:tcW w:w="2074" w:type="dxa"/>
            <w:tcBorders>
              <w:top w:val="nil"/>
              <w:left w:val="nil"/>
              <w:bottom w:val="single" w:sz="4" w:space="0" w:color="auto"/>
              <w:right w:val="single" w:sz="4" w:space="0" w:color="auto"/>
            </w:tcBorders>
            <w:shd w:val="clear" w:color="auto" w:fill="FFFFFF" w:themeFill="background1"/>
          </w:tcPr>
          <w:p w14:paraId="788DC459" w14:textId="759E3FB2"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Sporto renginių skaičius seniūnijose</w:t>
            </w:r>
          </w:p>
        </w:tc>
        <w:tc>
          <w:tcPr>
            <w:tcW w:w="816" w:type="dxa"/>
            <w:tcBorders>
              <w:top w:val="nil"/>
              <w:left w:val="nil"/>
              <w:bottom w:val="single" w:sz="4" w:space="0" w:color="auto"/>
              <w:right w:val="single" w:sz="4" w:space="0" w:color="auto"/>
            </w:tcBorders>
            <w:shd w:val="clear" w:color="auto" w:fill="FFFFFF" w:themeFill="background1"/>
          </w:tcPr>
          <w:p w14:paraId="71B28E6E" w14:textId="611F38D2" w:rsidR="00191911" w:rsidRPr="00B6741F" w:rsidRDefault="007011D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60</w:t>
            </w:r>
          </w:p>
        </w:tc>
        <w:tc>
          <w:tcPr>
            <w:tcW w:w="825" w:type="dxa"/>
            <w:tcBorders>
              <w:top w:val="nil"/>
              <w:left w:val="nil"/>
              <w:bottom w:val="single" w:sz="4" w:space="0" w:color="auto"/>
              <w:right w:val="single" w:sz="4" w:space="0" w:color="auto"/>
            </w:tcBorders>
            <w:shd w:val="clear" w:color="auto" w:fill="FFFFFF" w:themeFill="background1"/>
          </w:tcPr>
          <w:p w14:paraId="6A0EF4CA" w14:textId="0B85E1F4"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60</w:t>
            </w:r>
          </w:p>
        </w:tc>
        <w:tc>
          <w:tcPr>
            <w:tcW w:w="902" w:type="dxa"/>
            <w:tcBorders>
              <w:top w:val="nil"/>
              <w:left w:val="nil"/>
              <w:bottom w:val="single" w:sz="4" w:space="0" w:color="auto"/>
              <w:right w:val="single" w:sz="4" w:space="0" w:color="auto"/>
            </w:tcBorders>
            <w:shd w:val="clear" w:color="auto" w:fill="FFFFFF" w:themeFill="background1"/>
          </w:tcPr>
          <w:p w14:paraId="5AD1D9B3" w14:textId="2A39FBF3"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60</w:t>
            </w:r>
          </w:p>
        </w:tc>
        <w:tc>
          <w:tcPr>
            <w:tcW w:w="1381" w:type="dxa"/>
            <w:tcBorders>
              <w:top w:val="nil"/>
              <w:left w:val="nil"/>
              <w:bottom w:val="single" w:sz="4" w:space="0" w:color="auto"/>
              <w:right w:val="single" w:sz="4" w:space="0" w:color="auto"/>
            </w:tcBorders>
            <w:shd w:val="clear" w:color="auto" w:fill="FFFFFF" w:themeFill="background1"/>
          </w:tcPr>
          <w:p w14:paraId="3F998C95" w14:textId="3B11E0E9"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89E4D1B"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00B300D5" w14:textId="5AB8A4FC"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6170D5C3"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E90FA52" w14:textId="029A08FA"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R-003-01-02-02-02</w:t>
            </w:r>
          </w:p>
        </w:tc>
        <w:tc>
          <w:tcPr>
            <w:tcW w:w="2074" w:type="dxa"/>
            <w:tcBorders>
              <w:top w:val="nil"/>
              <w:left w:val="nil"/>
              <w:bottom w:val="single" w:sz="4" w:space="0" w:color="auto"/>
              <w:right w:val="single" w:sz="4" w:space="0" w:color="auto"/>
            </w:tcBorders>
            <w:shd w:val="clear" w:color="auto" w:fill="FFFFFF" w:themeFill="background1"/>
          </w:tcPr>
          <w:p w14:paraId="7ADFF686" w14:textId="6A571331"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Sporto renginių dalyvių skaičius seniūnijose</w:t>
            </w:r>
          </w:p>
        </w:tc>
        <w:tc>
          <w:tcPr>
            <w:tcW w:w="816" w:type="dxa"/>
            <w:tcBorders>
              <w:top w:val="nil"/>
              <w:left w:val="nil"/>
              <w:bottom w:val="single" w:sz="4" w:space="0" w:color="auto"/>
              <w:right w:val="single" w:sz="4" w:space="0" w:color="auto"/>
            </w:tcBorders>
            <w:shd w:val="clear" w:color="auto" w:fill="FFFFFF" w:themeFill="background1"/>
          </w:tcPr>
          <w:p w14:paraId="7D01719B" w14:textId="098F45DC" w:rsidR="00191911" w:rsidRPr="00B6741F" w:rsidRDefault="007011D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2000</w:t>
            </w:r>
          </w:p>
        </w:tc>
        <w:tc>
          <w:tcPr>
            <w:tcW w:w="825" w:type="dxa"/>
            <w:tcBorders>
              <w:top w:val="nil"/>
              <w:left w:val="nil"/>
              <w:bottom w:val="single" w:sz="4" w:space="0" w:color="auto"/>
              <w:right w:val="single" w:sz="4" w:space="0" w:color="auto"/>
            </w:tcBorders>
            <w:shd w:val="clear" w:color="auto" w:fill="FFFFFF" w:themeFill="background1"/>
          </w:tcPr>
          <w:p w14:paraId="3B703C1F" w14:textId="6AB5143C"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2000</w:t>
            </w:r>
          </w:p>
        </w:tc>
        <w:tc>
          <w:tcPr>
            <w:tcW w:w="902" w:type="dxa"/>
            <w:tcBorders>
              <w:top w:val="nil"/>
              <w:left w:val="nil"/>
              <w:bottom w:val="single" w:sz="4" w:space="0" w:color="auto"/>
              <w:right w:val="single" w:sz="4" w:space="0" w:color="auto"/>
            </w:tcBorders>
            <w:shd w:val="clear" w:color="auto" w:fill="FFFFFF" w:themeFill="background1"/>
          </w:tcPr>
          <w:p w14:paraId="5BBF51FE" w14:textId="3FD631D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2000</w:t>
            </w:r>
          </w:p>
        </w:tc>
        <w:tc>
          <w:tcPr>
            <w:tcW w:w="1381" w:type="dxa"/>
            <w:tcBorders>
              <w:top w:val="nil"/>
              <w:left w:val="nil"/>
              <w:bottom w:val="single" w:sz="4" w:space="0" w:color="auto"/>
              <w:right w:val="single" w:sz="4" w:space="0" w:color="auto"/>
            </w:tcBorders>
            <w:shd w:val="clear" w:color="auto" w:fill="FFFFFF" w:themeFill="background1"/>
          </w:tcPr>
          <w:p w14:paraId="55B96A38" w14:textId="37EE1772"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2000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E217625" w14:textId="77777777" w:rsidR="00191911" w:rsidRPr="006858A5" w:rsidRDefault="00191911" w:rsidP="00F30930">
            <w:pPr>
              <w:spacing w:after="0" w:line="240" w:lineRule="auto"/>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52CC43B" w14:textId="23B93613" w:rsidR="00191911" w:rsidRPr="0039085C" w:rsidRDefault="00191911" w:rsidP="00F30930">
            <w:pPr>
              <w:spacing w:after="0" w:line="240" w:lineRule="auto"/>
              <w:rPr>
                <w:rFonts w:eastAsia="Times New Roman" w:cs="Times New Roman"/>
                <w:color w:val="000000"/>
                <w:sz w:val="20"/>
                <w:szCs w:val="20"/>
                <w:lang w:eastAsia="lt-LT"/>
              </w:rPr>
            </w:pPr>
          </w:p>
        </w:tc>
      </w:tr>
      <w:tr w:rsidR="00191911" w:rsidRPr="0039085C" w14:paraId="5D65445E"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1040A12B" w14:textId="565F067D"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R-003-01-02-02-03</w:t>
            </w:r>
          </w:p>
        </w:tc>
        <w:tc>
          <w:tcPr>
            <w:tcW w:w="2074" w:type="dxa"/>
            <w:tcBorders>
              <w:top w:val="nil"/>
              <w:left w:val="nil"/>
              <w:bottom w:val="single" w:sz="4" w:space="0" w:color="auto"/>
              <w:right w:val="single" w:sz="4" w:space="0" w:color="auto"/>
            </w:tcBorders>
            <w:shd w:val="clear" w:color="auto" w:fill="FFFFFF" w:themeFill="background1"/>
          </w:tcPr>
          <w:p w14:paraId="1A73ADB7" w14:textId="1688D9CE"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Sporto metodininkų pareigybių skaičius seniūnijose</w:t>
            </w:r>
          </w:p>
        </w:tc>
        <w:tc>
          <w:tcPr>
            <w:tcW w:w="816" w:type="dxa"/>
            <w:tcBorders>
              <w:top w:val="nil"/>
              <w:left w:val="nil"/>
              <w:bottom w:val="single" w:sz="4" w:space="0" w:color="auto"/>
              <w:right w:val="single" w:sz="4" w:space="0" w:color="auto"/>
            </w:tcBorders>
            <w:shd w:val="clear" w:color="auto" w:fill="FFFFFF" w:themeFill="background1"/>
          </w:tcPr>
          <w:p w14:paraId="62DBF6B5" w14:textId="1B1878FF"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11</w:t>
            </w:r>
          </w:p>
        </w:tc>
        <w:tc>
          <w:tcPr>
            <w:tcW w:w="825" w:type="dxa"/>
            <w:tcBorders>
              <w:top w:val="nil"/>
              <w:left w:val="nil"/>
              <w:bottom w:val="single" w:sz="4" w:space="0" w:color="auto"/>
              <w:right w:val="single" w:sz="4" w:space="0" w:color="auto"/>
            </w:tcBorders>
            <w:shd w:val="clear" w:color="auto" w:fill="FFFFFF" w:themeFill="background1"/>
          </w:tcPr>
          <w:p w14:paraId="2B94648F" w14:textId="14E69B3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11</w:t>
            </w:r>
          </w:p>
        </w:tc>
        <w:tc>
          <w:tcPr>
            <w:tcW w:w="902" w:type="dxa"/>
            <w:tcBorders>
              <w:top w:val="nil"/>
              <w:left w:val="nil"/>
              <w:bottom w:val="single" w:sz="4" w:space="0" w:color="auto"/>
              <w:right w:val="single" w:sz="4" w:space="0" w:color="auto"/>
            </w:tcBorders>
            <w:shd w:val="clear" w:color="auto" w:fill="FFFFFF" w:themeFill="background1"/>
          </w:tcPr>
          <w:p w14:paraId="76E27D84" w14:textId="6DDD58E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11</w:t>
            </w:r>
          </w:p>
        </w:tc>
        <w:tc>
          <w:tcPr>
            <w:tcW w:w="1381" w:type="dxa"/>
            <w:tcBorders>
              <w:top w:val="nil"/>
              <w:left w:val="nil"/>
              <w:bottom w:val="single" w:sz="4" w:space="0" w:color="auto"/>
              <w:right w:val="single" w:sz="4" w:space="0" w:color="auto"/>
            </w:tcBorders>
            <w:shd w:val="clear" w:color="auto" w:fill="FFFFFF" w:themeFill="background1"/>
          </w:tcPr>
          <w:p w14:paraId="69F61A4D" w14:textId="44065139"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11</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9B39BFE"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215BE4CD" w14:textId="64BE75A1"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61AA9E54"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CC"/>
          </w:tcPr>
          <w:p w14:paraId="2B24F6C6" w14:textId="132956A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lastRenderedPageBreak/>
              <w:t>003-01-02-04</w:t>
            </w:r>
          </w:p>
        </w:tc>
        <w:tc>
          <w:tcPr>
            <w:tcW w:w="2074" w:type="dxa"/>
            <w:tcBorders>
              <w:top w:val="nil"/>
              <w:left w:val="nil"/>
              <w:bottom w:val="single" w:sz="4" w:space="0" w:color="auto"/>
              <w:right w:val="single" w:sz="4" w:space="0" w:color="auto"/>
            </w:tcBorders>
            <w:shd w:val="clear" w:color="auto" w:fill="FFFFCC"/>
          </w:tcPr>
          <w:p w14:paraId="441BD7DB" w14:textId="33EE9CD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 xml:space="preserve">Priemonė: Nevyriausybinių sporto organizacijų veiklų rėmimas </w:t>
            </w:r>
          </w:p>
        </w:tc>
        <w:tc>
          <w:tcPr>
            <w:tcW w:w="816" w:type="dxa"/>
            <w:tcBorders>
              <w:top w:val="nil"/>
              <w:left w:val="nil"/>
              <w:bottom w:val="single" w:sz="4" w:space="0" w:color="auto"/>
              <w:right w:val="single" w:sz="4" w:space="0" w:color="auto"/>
            </w:tcBorders>
            <w:shd w:val="clear" w:color="auto" w:fill="FFFFCC"/>
          </w:tcPr>
          <w:p w14:paraId="7B34C2CC" w14:textId="640398DA"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FFFFCC"/>
          </w:tcPr>
          <w:p w14:paraId="32220EEF" w14:textId="790BDE99"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FFFFCC"/>
          </w:tcPr>
          <w:p w14:paraId="5FA3C65B" w14:textId="57679A0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FFFFCC"/>
          </w:tcPr>
          <w:p w14:paraId="28FD819A" w14:textId="3C8BED1C"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FFFFCC"/>
          </w:tcPr>
          <w:p w14:paraId="30F55753" w14:textId="462E7F8C"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253,9</w:t>
            </w:r>
          </w:p>
        </w:tc>
        <w:tc>
          <w:tcPr>
            <w:tcW w:w="1832" w:type="dxa"/>
            <w:tcBorders>
              <w:top w:val="nil"/>
              <w:left w:val="single" w:sz="4" w:space="0" w:color="auto"/>
              <w:bottom w:val="single" w:sz="4" w:space="0" w:color="auto"/>
              <w:right w:val="single" w:sz="4" w:space="0" w:color="auto"/>
            </w:tcBorders>
            <w:shd w:val="clear" w:color="auto" w:fill="FFFFCC"/>
          </w:tcPr>
          <w:p w14:paraId="2061C40B" w14:textId="44D816F4"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4963F991"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6876CA25" w14:textId="5F140F5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R-003-01-02-04-01</w:t>
            </w:r>
          </w:p>
        </w:tc>
        <w:tc>
          <w:tcPr>
            <w:tcW w:w="2074" w:type="dxa"/>
            <w:tcBorders>
              <w:top w:val="nil"/>
              <w:left w:val="nil"/>
              <w:bottom w:val="single" w:sz="4" w:space="0" w:color="auto"/>
              <w:right w:val="single" w:sz="4" w:space="0" w:color="auto"/>
            </w:tcBorders>
            <w:shd w:val="clear" w:color="auto" w:fill="FFFFFF" w:themeFill="background1"/>
          </w:tcPr>
          <w:p w14:paraId="3035EEC5" w14:textId="1F9DFB2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Paremtų veiklų skaičius</w:t>
            </w:r>
          </w:p>
        </w:tc>
        <w:tc>
          <w:tcPr>
            <w:tcW w:w="816" w:type="dxa"/>
            <w:tcBorders>
              <w:top w:val="nil"/>
              <w:left w:val="nil"/>
              <w:bottom w:val="single" w:sz="4" w:space="0" w:color="auto"/>
              <w:right w:val="single" w:sz="4" w:space="0" w:color="auto"/>
            </w:tcBorders>
            <w:shd w:val="clear" w:color="auto" w:fill="FFFFFF" w:themeFill="background1"/>
          </w:tcPr>
          <w:p w14:paraId="2015C2AD" w14:textId="44583685" w:rsidR="00191911" w:rsidRPr="00B6741F" w:rsidRDefault="00191911" w:rsidP="007011D1">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w:t>
            </w:r>
            <w:r w:rsidR="007011D1">
              <w:rPr>
                <w:rFonts w:eastAsia="Times New Roman" w:cs="Times New Roman"/>
                <w:color w:val="000000"/>
                <w:sz w:val="20"/>
                <w:szCs w:val="20"/>
                <w:lang w:eastAsia="lt-LT"/>
              </w:rPr>
              <w:t>5</w:t>
            </w:r>
          </w:p>
        </w:tc>
        <w:tc>
          <w:tcPr>
            <w:tcW w:w="825" w:type="dxa"/>
            <w:tcBorders>
              <w:top w:val="nil"/>
              <w:left w:val="nil"/>
              <w:bottom w:val="single" w:sz="4" w:space="0" w:color="auto"/>
              <w:right w:val="single" w:sz="4" w:space="0" w:color="auto"/>
            </w:tcBorders>
            <w:shd w:val="clear" w:color="auto" w:fill="FFFFFF" w:themeFill="background1"/>
          </w:tcPr>
          <w:p w14:paraId="7DDA28C8" w14:textId="67083B7C" w:rsidR="00191911" w:rsidRPr="00B6741F" w:rsidRDefault="00191911" w:rsidP="007011D1">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w:t>
            </w:r>
            <w:r w:rsidR="007011D1">
              <w:rPr>
                <w:rFonts w:eastAsia="Times New Roman" w:cs="Times New Roman"/>
                <w:color w:val="000000"/>
                <w:sz w:val="20"/>
                <w:szCs w:val="20"/>
                <w:lang w:eastAsia="lt-LT"/>
              </w:rPr>
              <w:t>5</w:t>
            </w:r>
          </w:p>
        </w:tc>
        <w:tc>
          <w:tcPr>
            <w:tcW w:w="902" w:type="dxa"/>
            <w:tcBorders>
              <w:top w:val="nil"/>
              <w:left w:val="nil"/>
              <w:bottom w:val="single" w:sz="4" w:space="0" w:color="auto"/>
              <w:right w:val="single" w:sz="4" w:space="0" w:color="auto"/>
            </w:tcBorders>
            <w:shd w:val="clear" w:color="auto" w:fill="FFFFFF" w:themeFill="background1"/>
          </w:tcPr>
          <w:p w14:paraId="355B7ADE" w14:textId="22290EA4" w:rsidR="00191911" w:rsidRPr="00B6741F" w:rsidRDefault="00191911" w:rsidP="007011D1">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w:t>
            </w:r>
            <w:r w:rsidR="007011D1">
              <w:rPr>
                <w:rFonts w:eastAsia="Times New Roman" w:cs="Times New Roman"/>
                <w:color w:val="000000"/>
                <w:sz w:val="20"/>
                <w:szCs w:val="20"/>
                <w:lang w:eastAsia="lt-LT"/>
              </w:rPr>
              <w:t>5</w:t>
            </w:r>
          </w:p>
        </w:tc>
        <w:tc>
          <w:tcPr>
            <w:tcW w:w="1381" w:type="dxa"/>
            <w:tcBorders>
              <w:top w:val="nil"/>
              <w:left w:val="nil"/>
              <w:bottom w:val="single" w:sz="4" w:space="0" w:color="auto"/>
              <w:right w:val="single" w:sz="4" w:space="0" w:color="auto"/>
            </w:tcBorders>
            <w:shd w:val="clear" w:color="auto" w:fill="FFFFFF" w:themeFill="background1"/>
          </w:tcPr>
          <w:p w14:paraId="11855405" w14:textId="4166C542"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A6EAB7D"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2F4EE3A" w14:textId="4F23C5F8"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1E3AE1A1"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7A46B4E3" w14:textId="7EFF28E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R-003-01-02-04-02</w:t>
            </w:r>
          </w:p>
        </w:tc>
        <w:tc>
          <w:tcPr>
            <w:tcW w:w="2074" w:type="dxa"/>
            <w:tcBorders>
              <w:top w:val="nil"/>
              <w:left w:val="nil"/>
              <w:bottom w:val="single" w:sz="4" w:space="0" w:color="auto"/>
              <w:right w:val="single" w:sz="4" w:space="0" w:color="auto"/>
            </w:tcBorders>
            <w:shd w:val="clear" w:color="auto" w:fill="FFFFFF" w:themeFill="background1"/>
          </w:tcPr>
          <w:p w14:paraId="05965FD4" w14:textId="1DD0ECE1"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Veiklų dalyvių skaičius</w:t>
            </w:r>
          </w:p>
        </w:tc>
        <w:tc>
          <w:tcPr>
            <w:tcW w:w="816" w:type="dxa"/>
            <w:tcBorders>
              <w:top w:val="nil"/>
              <w:left w:val="nil"/>
              <w:bottom w:val="single" w:sz="4" w:space="0" w:color="auto"/>
              <w:right w:val="single" w:sz="4" w:space="0" w:color="auto"/>
            </w:tcBorders>
            <w:shd w:val="clear" w:color="auto" w:fill="FFFFFF" w:themeFill="background1"/>
          </w:tcPr>
          <w:p w14:paraId="74E70920" w14:textId="3E094565" w:rsidR="00191911" w:rsidRPr="00B6741F" w:rsidRDefault="00191911" w:rsidP="007011D1">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w:t>
            </w:r>
            <w:r w:rsidR="007011D1">
              <w:rPr>
                <w:rFonts w:eastAsia="Times New Roman" w:cs="Times New Roman"/>
                <w:color w:val="000000"/>
                <w:sz w:val="20"/>
                <w:szCs w:val="20"/>
                <w:lang w:eastAsia="lt-LT"/>
              </w:rPr>
              <w:t>2</w:t>
            </w:r>
            <w:r w:rsidRPr="00B6741F">
              <w:rPr>
                <w:rFonts w:eastAsia="Times New Roman" w:cs="Times New Roman"/>
                <w:color w:val="000000"/>
                <w:sz w:val="20"/>
                <w:szCs w:val="20"/>
                <w:lang w:eastAsia="lt-LT"/>
              </w:rPr>
              <w:t>00</w:t>
            </w:r>
          </w:p>
        </w:tc>
        <w:tc>
          <w:tcPr>
            <w:tcW w:w="825" w:type="dxa"/>
            <w:tcBorders>
              <w:top w:val="nil"/>
              <w:left w:val="nil"/>
              <w:bottom w:val="single" w:sz="4" w:space="0" w:color="auto"/>
              <w:right w:val="single" w:sz="4" w:space="0" w:color="auto"/>
            </w:tcBorders>
            <w:shd w:val="clear" w:color="auto" w:fill="FFFFFF" w:themeFill="background1"/>
          </w:tcPr>
          <w:p w14:paraId="5E560AE8" w14:textId="1A30399F"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1200</w:t>
            </w:r>
          </w:p>
        </w:tc>
        <w:tc>
          <w:tcPr>
            <w:tcW w:w="902" w:type="dxa"/>
            <w:tcBorders>
              <w:top w:val="nil"/>
              <w:left w:val="nil"/>
              <w:bottom w:val="single" w:sz="4" w:space="0" w:color="auto"/>
              <w:right w:val="single" w:sz="4" w:space="0" w:color="auto"/>
            </w:tcBorders>
            <w:shd w:val="clear" w:color="auto" w:fill="FFFFFF" w:themeFill="background1"/>
          </w:tcPr>
          <w:p w14:paraId="25ED50E8" w14:textId="471F415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1200</w:t>
            </w:r>
          </w:p>
        </w:tc>
        <w:tc>
          <w:tcPr>
            <w:tcW w:w="1381" w:type="dxa"/>
            <w:tcBorders>
              <w:top w:val="nil"/>
              <w:left w:val="nil"/>
              <w:bottom w:val="single" w:sz="4" w:space="0" w:color="auto"/>
              <w:right w:val="single" w:sz="4" w:space="0" w:color="auto"/>
            </w:tcBorders>
            <w:shd w:val="clear" w:color="auto" w:fill="FFFFFF" w:themeFill="background1"/>
          </w:tcPr>
          <w:p w14:paraId="1C4599F8" w14:textId="1EAA4EBE"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1100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3CB7709E"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35306FB9" w14:textId="72B59F91"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5C7CA48E"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CCFFCC"/>
          </w:tcPr>
          <w:p w14:paraId="50DA176F" w14:textId="2A0B025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003-01-03</w:t>
            </w:r>
          </w:p>
        </w:tc>
        <w:tc>
          <w:tcPr>
            <w:tcW w:w="2074" w:type="dxa"/>
            <w:tcBorders>
              <w:top w:val="nil"/>
              <w:left w:val="nil"/>
              <w:bottom w:val="single" w:sz="4" w:space="0" w:color="auto"/>
              <w:right w:val="single" w:sz="4" w:space="0" w:color="auto"/>
            </w:tcBorders>
            <w:shd w:val="clear" w:color="auto" w:fill="CCFFCC"/>
          </w:tcPr>
          <w:p w14:paraId="59C1F057" w14:textId="03655E95"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Uždavinys: Modernizuoti rajono kultūros įstaigų materialinę bazę ir tobulinti teikiamas paslaugas</w:t>
            </w:r>
          </w:p>
        </w:tc>
        <w:tc>
          <w:tcPr>
            <w:tcW w:w="816" w:type="dxa"/>
            <w:tcBorders>
              <w:top w:val="nil"/>
              <w:left w:val="nil"/>
              <w:bottom w:val="single" w:sz="4" w:space="0" w:color="auto"/>
              <w:right w:val="single" w:sz="4" w:space="0" w:color="auto"/>
            </w:tcBorders>
            <w:shd w:val="clear" w:color="auto" w:fill="CCFFCC"/>
          </w:tcPr>
          <w:p w14:paraId="002E0C7B" w14:textId="62EA3C9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CCFFCC"/>
          </w:tcPr>
          <w:p w14:paraId="01A17A1E" w14:textId="4F234B1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b/>
                <w:bCs/>
                <w:color w:val="000000"/>
                <w:sz w:val="20"/>
                <w:szCs w:val="20"/>
                <w:lang w:eastAsia="lt-LT"/>
              </w:rPr>
              <w:t> </w:t>
            </w:r>
          </w:p>
        </w:tc>
        <w:tc>
          <w:tcPr>
            <w:tcW w:w="902" w:type="dxa"/>
            <w:tcBorders>
              <w:top w:val="nil"/>
              <w:left w:val="nil"/>
              <w:bottom w:val="single" w:sz="4" w:space="0" w:color="auto"/>
              <w:right w:val="single" w:sz="4" w:space="0" w:color="auto"/>
            </w:tcBorders>
            <w:shd w:val="clear" w:color="auto" w:fill="CCFFCC"/>
          </w:tcPr>
          <w:p w14:paraId="2AD6838E" w14:textId="180584B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b/>
                <w:bCs/>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CCFFCC"/>
          </w:tcPr>
          <w:p w14:paraId="02819859" w14:textId="7AA2D60F"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0B0B08A2"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CCFFCC"/>
          </w:tcPr>
          <w:p w14:paraId="40BE3824" w14:textId="64682973"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2DFD1E8F"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CCFF"/>
          </w:tcPr>
          <w:p w14:paraId="4FA2472D" w14:textId="5065290A"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E-003-01-03-01</w:t>
            </w:r>
          </w:p>
        </w:tc>
        <w:tc>
          <w:tcPr>
            <w:tcW w:w="2074" w:type="dxa"/>
            <w:tcBorders>
              <w:top w:val="nil"/>
              <w:left w:val="nil"/>
              <w:bottom w:val="single" w:sz="4" w:space="0" w:color="auto"/>
              <w:right w:val="single" w:sz="4" w:space="0" w:color="auto"/>
            </w:tcBorders>
            <w:shd w:val="clear" w:color="auto" w:fill="FFCCFF"/>
          </w:tcPr>
          <w:p w14:paraId="1F916C55" w14:textId="47640285" w:rsidR="00191911" w:rsidRPr="00B6741F" w:rsidRDefault="00B4019D" w:rsidP="00A826C0">
            <w:pPr>
              <w:spacing w:after="0" w:line="240" w:lineRule="auto"/>
              <w:rPr>
                <w:rFonts w:eastAsia="Times New Roman" w:cs="Times New Roman"/>
                <w:sz w:val="20"/>
                <w:szCs w:val="20"/>
                <w:lang w:eastAsia="lt-LT"/>
              </w:rPr>
            </w:pPr>
            <w:r>
              <w:rPr>
                <w:rFonts w:eastAsia="Times New Roman" w:cs="Times New Roman"/>
                <w:b/>
                <w:bCs/>
                <w:sz w:val="20"/>
                <w:szCs w:val="20"/>
                <w:lang w:eastAsia="lt-LT"/>
              </w:rPr>
              <w:t>Kultūros įstaigų/jų padalinių pastatų, modernizuotų per pastaruosius 10 metų dalis nuo visų kultūros paslaugoms naudojamų pastatų (proc.)</w:t>
            </w:r>
          </w:p>
        </w:tc>
        <w:tc>
          <w:tcPr>
            <w:tcW w:w="816" w:type="dxa"/>
            <w:tcBorders>
              <w:top w:val="nil"/>
              <w:left w:val="nil"/>
              <w:bottom w:val="single" w:sz="4" w:space="0" w:color="auto"/>
              <w:right w:val="single" w:sz="4" w:space="0" w:color="auto"/>
            </w:tcBorders>
            <w:shd w:val="clear" w:color="auto" w:fill="FFCCFF"/>
          </w:tcPr>
          <w:p w14:paraId="28F5AA55" w14:textId="6B6766D8"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36</w:t>
            </w:r>
          </w:p>
        </w:tc>
        <w:tc>
          <w:tcPr>
            <w:tcW w:w="825" w:type="dxa"/>
            <w:tcBorders>
              <w:top w:val="nil"/>
              <w:left w:val="nil"/>
              <w:bottom w:val="single" w:sz="4" w:space="0" w:color="auto"/>
              <w:right w:val="single" w:sz="4" w:space="0" w:color="auto"/>
            </w:tcBorders>
            <w:shd w:val="clear" w:color="auto" w:fill="FFCCFF"/>
          </w:tcPr>
          <w:p w14:paraId="73945438" w14:textId="407099C0" w:rsidR="00191911" w:rsidRPr="00B6741F" w:rsidRDefault="00B4019D" w:rsidP="00B4019D">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37</w:t>
            </w:r>
          </w:p>
        </w:tc>
        <w:tc>
          <w:tcPr>
            <w:tcW w:w="902" w:type="dxa"/>
            <w:tcBorders>
              <w:top w:val="nil"/>
              <w:left w:val="nil"/>
              <w:bottom w:val="single" w:sz="4" w:space="0" w:color="auto"/>
              <w:right w:val="single" w:sz="4" w:space="0" w:color="auto"/>
            </w:tcBorders>
            <w:shd w:val="clear" w:color="auto" w:fill="FFCCFF"/>
          </w:tcPr>
          <w:p w14:paraId="1C6FE447" w14:textId="056D6B39" w:rsidR="00191911" w:rsidRPr="00B6741F" w:rsidRDefault="00191911" w:rsidP="00B4019D">
            <w:pPr>
              <w:spacing w:after="0" w:line="240" w:lineRule="auto"/>
              <w:jc w:val="center"/>
              <w:rPr>
                <w:rFonts w:eastAsia="Times New Roman" w:cs="Times New Roman"/>
                <w:color w:val="000000"/>
                <w:sz w:val="20"/>
                <w:szCs w:val="20"/>
                <w:lang w:eastAsia="lt-LT"/>
              </w:rPr>
            </w:pPr>
            <w:r w:rsidRPr="00B6741F">
              <w:rPr>
                <w:rFonts w:eastAsia="Times New Roman" w:cs="Times New Roman"/>
                <w:b/>
                <w:bCs/>
                <w:color w:val="000000"/>
                <w:sz w:val="20"/>
                <w:szCs w:val="20"/>
                <w:lang w:eastAsia="lt-LT"/>
              </w:rPr>
              <w:t>3</w:t>
            </w:r>
            <w:r w:rsidR="00B4019D">
              <w:rPr>
                <w:rFonts w:eastAsia="Times New Roman" w:cs="Times New Roman"/>
                <w:b/>
                <w:bCs/>
                <w:color w:val="000000"/>
                <w:sz w:val="20"/>
                <w:szCs w:val="20"/>
                <w:lang w:eastAsia="lt-LT"/>
              </w:rPr>
              <w:t>8</w:t>
            </w:r>
          </w:p>
        </w:tc>
        <w:tc>
          <w:tcPr>
            <w:tcW w:w="1381" w:type="dxa"/>
            <w:tcBorders>
              <w:top w:val="nil"/>
              <w:left w:val="nil"/>
              <w:bottom w:val="single" w:sz="4" w:space="0" w:color="auto"/>
              <w:right w:val="single" w:sz="4" w:space="0" w:color="auto"/>
            </w:tcBorders>
            <w:shd w:val="clear" w:color="auto" w:fill="FFCCFF"/>
          </w:tcPr>
          <w:p w14:paraId="0B953C0E" w14:textId="069B99BB" w:rsidR="00191911" w:rsidRPr="001D6997" w:rsidRDefault="002073F4" w:rsidP="00A826C0">
            <w:pPr>
              <w:spacing w:after="0" w:line="240" w:lineRule="auto"/>
              <w:jc w:val="center"/>
              <w:rPr>
                <w:rFonts w:eastAsia="Times New Roman" w:cs="Times New Roman"/>
                <w:b/>
                <w:color w:val="000000"/>
                <w:sz w:val="20"/>
                <w:szCs w:val="20"/>
                <w:lang w:eastAsia="lt-LT"/>
              </w:rPr>
            </w:pPr>
            <w:r w:rsidRPr="002A4F00">
              <w:rPr>
                <w:rFonts w:eastAsia="Times New Roman" w:cs="Times New Roman"/>
                <w:b/>
                <w:sz w:val="20"/>
                <w:szCs w:val="20"/>
                <w:lang w:eastAsia="lt-LT"/>
              </w:rPr>
              <w:t>36</w:t>
            </w:r>
          </w:p>
        </w:tc>
        <w:tc>
          <w:tcPr>
            <w:tcW w:w="1239" w:type="dxa"/>
            <w:tcBorders>
              <w:top w:val="single" w:sz="4" w:space="0" w:color="auto"/>
              <w:left w:val="nil"/>
              <w:bottom w:val="single" w:sz="4" w:space="0" w:color="auto"/>
              <w:right w:val="single" w:sz="4" w:space="0" w:color="auto"/>
            </w:tcBorders>
            <w:shd w:val="clear" w:color="auto" w:fill="FFCCFF"/>
          </w:tcPr>
          <w:p w14:paraId="3BCB527C"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CCFF"/>
          </w:tcPr>
          <w:p w14:paraId="772DAAC4" w14:textId="4156D8E3"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23C74BAF"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5CAF7709" w14:textId="39228983"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003-01-03-01</w:t>
            </w:r>
          </w:p>
        </w:tc>
        <w:tc>
          <w:tcPr>
            <w:tcW w:w="2074" w:type="dxa"/>
            <w:tcBorders>
              <w:top w:val="nil"/>
              <w:left w:val="nil"/>
              <w:bottom w:val="single" w:sz="4" w:space="0" w:color="auto"/>
              <w:right w:val="single" w:sz="4" w:space="0" w:color="auto"/>
            </w:tcBorders>
            <w:shd w:val="clear" w:color="000000" w:fill="FFFFCC"/>
          </w:tcPr>
          <w:p w14:paraId="52766F62" w14:textId="329B425F" w:rsidR="00191911" w:rsidRPr="004D1B81" w:rsidRDefault="00191911" w:rsidP="00A826C0">
            <w:pPr>
              <w:spacing w:after="0" w:line="240" w:lineRule="auto"/>
              <w:rPr>
                <w:rFonts w:eastAsia="Times New Roman" w:cs="Times New Roman"/>
                <w:b/>
                <w:bCs/>
                <w:sz w:val="20"/>
                <w:szCs w:val="20"/>
                <w:lang w:eastAsia="lt-LT"/>
              </w:rPr>
            </w:pPr>
            <w:r w:rsidRPr="00B6741F">
              <w:rPr>
                <w:rFonts w:eastAsia="Times New Roman" w:cs="Times New Roman"/>
                <w:b/>
                <w:bCs/>
                <w:sz w:val="20"/>
                <w:szCs w:val="20"/>
                <w:lang w:eastAsia="lt-LT"/>
              </w:rPr>
              <w:t>Priemonė: Projekto „Skaitmeninis amatų turizmas“ įgyvendinimas (Interreg Latvija</w:t>
            </w:r>
            <w:r>
              <w:rPr>
                <w:rFonts w:eastAsia="Times New Roman" w:cs="Times New Roman"/>
                <w:b/>
                <w:bCs/>
                <w:sz w:val="20"/>
                <w:szCs w:val="20"/>
                <w:lang w:eastAsia="lt-LT"/>
              </w:rPr>
              <w:t>–</w:t>
            </w:r>
            <w:r w:rsidRPr="00B6741F">
              <w:rPr>
                <w:rFonts w:eastAsia="Times New Roman" w:cs="Times New Roman"/>
                <w:b/>
                <w:bCs/>
                <w:sz w:val="20"/>
                <w:szCs w:val="20"/>
                <w:lang w:eastAsia="lt-LT"/>
              </w:rPr>
              <w:t>Lietuva 2021</w:t>
            </w:r>
            <w:r>
              <w:rPr>
                <w:rFonts w:eastAsia="Times New Roman" w:cs="Times New Roman"/>
                <w:b/>
                <w:bCs/>
                <w:sz w:val="20"/>
                <w:szCs w:val="20"/>
                <w:lang w:eastAsia="lt-LT"/>
              </w:rPr>
              <w:t>–</w:t>
            </w:r>
            <w:r w:rsidRPr="00B6741F">
              <w:rPr>
                <w:rFonts w:eastAsia="Times New Roman" w:cs="Times New Roman"/>
                <w:b/>
                <w:bCs/>
                <w:sz w:val="20"/>
                <w:szCs w:val="20"/>
                <w:lang w:eastAsia="lt-LT"/>
              </w:rPr>
              <w:t>2027 m.)</w:t>
            </w:r>
          </w:p>
        </w:tc>
        <w:tc>
          <w:tcPr>
            <w:tcW w:w="816" w:type="dxa"/>
            <w:tcBorders>
              <w:top w:val="nil"/>
              <w:left w:val="nil"/>
              <w:bottom w:val="single" w:sz="4" w:space="0" w:color="auto"/>
              <w:right w:val="single" w:sz="4" w:space="0" w:color="auto"/>
            </w:tcBorders>
            <w:shd w:val="clear" w:color="000000" w:fill="FFFFCC"/>
          </w:tcPr>
          <w:p w14:paraId="249BD7A6" w14:textId="5788EEFF"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09ACB501" w14:textId="3B45A173"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41A89598" w14:textId="794F996F"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7B7FC4D4" w14:textId="60463160"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595DCDB1" w14:textId="00DFF288"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166,8</w:t>
            </w:r>
          </w:p>
        </w:tc>
        <w:tc>
          <w:tcPr>
            <w:tcW w:w="1832" w:type="dxa"/>
            <w:tcBorders>
              <w:top w:val="nil"/>
              <w:left w:val="single" w:sz="4" w:space="0" w:color="auto"/>
              <w:bottom w:val="single" w:sz="4" w:space="0" w:color="auto"/>
              <w:right w:val="single" w:sz="4" w:space="0" w:color="auto"/>
            </w:tcBorders>
            <w:shd w:val="clear" w:color="000000" w:fill="FFFFCC"/>
          </w:tcPr>
          <w:p w14:paraId="6FAEE655" w14:textId="0228269C"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009CA97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DF34845" w14:textId="0176F50F"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R-003-01-03-01-01</w:t>
            </w:r>
          </w:p>
        </w:tc>
        <w:tc>
          <w:tcPr>
            <w:tcW w:w="2074" w:type="dxa"/>
            <w:tcBorders>
              <w:top w:val="nil"/>
              <w:left w:val="nil"/>
              <w:bottom w:val="single" w:sz="4" w:space="0" w:color="auto"/>
              <w:right w:val="single" w:sz="4" w:space="0" w:color="auto"/>
            </w:tcBorders>
            <w:shd w:val="clear" w:color="auto" w:fill="FFFFFF" w:themeFill="background1"/>
          </w:tcPr>
          <w:p w14:paraId="592861AC" w14:textId="4BA3EB15"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Įgyvendintas projektas, proc.</w:t>
            </w:r>
          </w:p>
        </w:tc>
        <w:tc>
          <w:tcPr>
            <w:tcW w:w="816" w:type="dxa"/>
            <w:tcBorders>
              <w:top w:val="nil"/>
              <w:left w:val="nil"/>
              <w:bottom w:val="single" w:sz="4" w:space="0" w:color="auto"/>
              <w:right w:val="single" w:sz="4" w:space="0" w:color="auto"/>
            </w:tcBorders>
            <w:shd w:val="clear" w:color="auto" w:fill="FFFFFF" w:themeFill="background1"/>
          </w:tcPr>
          <w:p w14:paraId="7D37DED2" w14:textId="681EB7D7"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70</w:t>
            </w:r>
          </w:p>
        </w:tc>
        <w:tc>
          <w:tcPr>
            <w:tcW w:w="825" w:type="dxa"/>
            <w:tcBorders>
              <w:top w:val="nil"/>
              <w:left w:val="nil"/>
              <w:bottom w:val="single" w:sz="4" w:space="0" w:color="auto"/>
              <w:right w:val="single" w:sz="4" w:space="0" w:color="auto"/>
            </w:tcBorders>
            <w:shd w:val="clear" w:color="auto" w:fill="FFFFFF" w:themeFill="background1"/>
          </w:tcPr>
          <w:p w14:paraId="636C083C" w14:textId="546DF003"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902" w:type="dxa"/>
            <w:tcBorders>
              <w:top w:val="nil"/>
              <w:left w:val="nil"/>
              <w:bottom w:val="single" w:sz="4" w:space="0" w:color="auto"/>
              <w:right w:val="single" w:sz="4" w:space="0" w:color="auto"/>
            </w:tcBorders>
            <w:shd w:val="clear" w:color="auto" w:fill="FFFFFF" w:themeFill="background1"/>
          </w:tcPr>
          <w:p w14:paraId="4284E001" w14:textId="70803D95"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381" w:type="dxa"/>
            <w:tcBorders>
              <w:top w:val="nil"/>
              <w:left w:val="nil"/>
              <w:bottom w:val="single" w:sz="4" w:space="0" w:color="auto"/>
              <w:right w:val="single" w:sz="4" w:space="0" w:color="auto"/>
            </w:tcBorders>
            <w:shd w:val="clear" w:color="auto" w:fill="FFFFFF" w:themeFill="background1"/>
          </w:tcPr>
          <w:p w14:paraId="7E926A04" w14:textId="1A655215"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FC45590"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51FA0B9F" w14:textId="7EA8E0C8"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687B51D2" w14:textId="77777777" w:rsidTr="00B52D12">
        <w:trPr>
          <w:trHeight w:val="2442"/>
        </w:trPr>
        <w:tc>
          <w:tcPr>
            <w:tcW w:w="1421" w:type="dxa"/>
            <w:tcBorders>
              <w:top w:val="nil"/>
              <w:left w:val="single" w:sz="4" w:space="0" w:color="auto"/>
              <w:bottom w:val="single" w:sz="4" w:space="0" w:color="auto"/>
              <w:right w:val="single" w:sz="4" w:space="0" w:color="auto"/>
            </w:tcBorders>
            <w:shd w:val="clear" w:color="000000" w:fill="FFFFCC"/>
          </w:tcPr>
          <w:p w14:paraId="0FBD16AE" w14:textId="5CD5EB7A"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003-01-03-02</w:t>
            </w:r>
          </w:p>
        </w:tc>
        <w:tc>
          <w:tcPr>
            <w:tcW w:w="2074" w:type="dxa"/>
            <w:tcBorders>
              <w:top w:val="nil"/>
              <w:left w:val="nil"/>
              <w:bottom w:val="single" w:sz="4" w:space="0" w:color="auto"/>
              <w:right w:val="single" w:sz="4" w:space="0" w:color="auto"/>
            </w:tcBorders>
            <w:shd w:val="clear" w:color="000000" w:fill="FFFFCC"/>
          </w:tcPr>
          <w:p w14:paraId="641BCE93" w14:textId="15B78FA0"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Priemonė: Projekto 09-003-02-02-11 (RE) „Nestacionarių socialinių paslaugų infrastruktūros, skirtos atviram jaunimo centrui, plėtra ir modernizavimas Panevėžio rajone“ įgyvendinimas</w:t>
            </w:r>
          </w:p>
        </w:tc>
        <w:tc>
          <w:tcPr>
            <w:tcW w:w="816" w:type="dxa"/>
            <w:tcBorders>
              <w:top w:val="nil"/>
              <w:left w:val="nil"/>
              <w:bottom w:val="single" w:sz="4" w:space="0" w:color="auto"/>
              <w:right w:val="single" w:sz="4" w:space="0" w:color="auto"/>
            </w:tcBorders>
            <w:shd w:val="clear" w:color="000000" w:fill="FFFFCC"/>
          </w:tcPr>
          <w:p w14:paraId="19D0D48A" w14:textId="3E0D9A9B"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7B7684A0" w14:textId="2AF10FF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0CCAEDCE" w14:textId="7CFE4088"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6011BF17" w14:textId="40FE9E63"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000000" w:fill="FFFFCC"/>
          </w:tcPr>
          <w:p w14:paraId="70A56A49" w14:textId="2A6808A0"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13,0</w:t>
            </w:r>
          </w:p>
        </w:tc>
        <w:tc>
          <w:tcPr>
            <w:tcW w:w="1832" w:type="dxa"/>
            <w:tcBorders>
              <w:top w:val="nil"/>
              <w:left w:val="single" w:sz="4" w:space="0" w:color="auto"/>
              <w:bottom w:val="single" w:sz="4" w:space="0" w:color="auto"/>
              <w:right w:val="single" w:sz="4" w:space="0" w:color="auto"/>
            </w:tcBorders>
            <w:shd w:val="clear" w:color="000000" w:fill="FFFFCC"/>
          </w:tcPr>
          <w:p w14:paraId="23DCCB98" w14:textId="1A13475D"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B4019D" w:rsidRPr="0039085C" w14:paraId="4505065F"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799E1CB" w14:textId="77777777" w:rsidR="00B4019D" w:rsidRPr="00B6741F" w:rsidRDefault="00B4019D" w:rsidP="00943125">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R-003-01-03-02-01</w:t>
            </w:r>
          </w:p>
        </w:tc>
        <w:tc>
          <w:tcPr>
            <w:tcW w:w="2074" w:type="dxa"/>
            <w:tcBorders>
              <w:top w:val="nil"/>
              <w:left w:val="nil"/>
              <w:bottom w:val="single" w:sz="4" w:space="0" w:color="auto"/>
              <w:right w:val="single" w:sz="4" w:space="0" w:color="auto"/>
            </w:tcBorders>
            <w:shd w:val="clear" w:color="auto" w:fill="FFFFFF" w:themeFill="background1"/>
          </w:tcPr>
          <w:p w14:paraId="457807AE" w14:textId="77777777" w:rsidR="00B4019D" w:rsidRPr="00B6741F" w:rsidRDefault="00B4019D" w:rsidP="00943125">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Įgyvendintas projektas, proc.</w:t>
            </w:r>
          </w:p>
        </w:tc>
        <w:tc>
          <w:tcPr>
            <w:tcW w:w="816" w:type="dxa"/>
            <w:tcBorders>
              <w:top w:val="nil"/>
              <w:left w:val="nil"/>
              <w:bottom w:val="single" w:sz="4" w:space="0" w:color="auto"/>
              <w:right w:val="single" w:sz="4" w:space="0" w:color="auto"/>
            </w:tcBorders>
            <w:shd w:val="clear" w:color="auto" w:fill="FFFFFF" w:themeFill="background1"/>
          </w:tcPr>
          <w:p w14:paraId="28CB7D5F" w14:textId="77777777" w:rsidR="00B4019D" w:rsidRPr="00B6741F" w:rsidRDefault="00B4019D" w:rsidP="00943125">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825" w:type="dxa"/>
            <w:tcBorders>
              <w:top w:val="nil"/>
              <w:left w:val="nil"/>
              <w:bottom w:val="single" w:sz="4" w:space="0" w:color="auto"/>
              <w:right w:val="single" w:sz="4" w:space="0" w:color="auto"/>
            </w:tcBorders>
            <w:shd w:val="clear" w:color="auto" w:fill="FFFFFF" w:themeFill="background1"/>
          </w:tcPr>
          <w:p w14:paraId="21957337" w14:textId="77777777" w:rsidR="00B4019D" w:rsidRPr="00B6741F" w:rsidRDefault="00B4019D" w:rsidP="00943125">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20</w:t>
            </w:r>
          </w:p>
        </w:tc>
        <w:tc>
          <w:tcPr>
            <w:tcW w:w="902" w:type="dxa"/>
            <w:tcBorders>
              <w:top w:val="nil"/>
              <w:left w:val="nil"/>
              <w:bottom w:val="single" w:sz="4" w:space="0" w:color="auto"/>
              <w:right w:val="single" w:sz="4" w:space="0" w:color="auto"/>
            </w:tcBorders>
            <w:shd w:val="clear" w:color="auto" w:fill="FFFFFF" w:themeFill="background1"/>
          </w:tcPr>
          <w:p w14:paraId="7D71C651" w14:textId="77777777" w:rsidR="00B4019D" w:rsidRPr="00B6741F" w:rsidRDefault="00B4019D" w:rsidP="00943125">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1381" w:type="dxa"/>
            <w:tcBorders>
              <w:top w:val="nil"/>
              <w:left w:val="nil"/>
              <w:bottom w:val="single" w:sz="4" w:space="0" w:color="auto"/>
              <w:right w:val="single" w:sz="4" w:space="0" w:color="auto"/>
            </w:tcBorders>
            <w:shd w:val="clear" w:color="auto" w:fill="FFFFFF" w:themeFill="background1"/>
          </w:tcPr>
          <w:p w14:paraId="10D1FA41" w14:textId="3C0ABD7B" w:rsidR="00B4019D" w:rsidRPr="00B6741F" w:rsidRDefault="002073F4" w:rsidP="00943125">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627A4795" w14:textId="77777777" w:rsidR="00B4019D" w:rsidRPr="006858A5" w:rsidRDefault="00B4019D" w:rsidP="00943125">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08191346" w14:textId="77777777" w:rsidR="00B4019D" w:rsidRPr="0039085C" w:rsidRDefault="00B4019D" w:rsidP="00943125">
            <w:pPr>
              <w:spacing w:after="0" w:line="240" w:lineRule="auto"/>
              <w:jc w:val="center"/>
              <w:rPr>
                <w:rFonts w:eastAsia="Times New Roman" w:cs="Times New Roman"/>
                <w:color w:val="000000"/>
                <w:sz w:val="20"/>
                <w:szCs w:val="20"/>
                <w:lang w:eastAsia="lt-LT"/>
              </w:rPr>
            </w:pPr>
          </w:p>
        </w:tc>
      </w:tr>
      <w:tr w:rsidR="00B4019D" w:rsidRPr="003F4F48" w14:paraId="4D4C51A9" w14:textId="77777777" w:rsidTr="00B52D12">
        <w:trPr>
          <w:trHeight w:val="1070"/>
        </w:trPr>
        <w:tc>
          <w:tcPr>
            <w:tcW w:w="1421" w:type="dxa"/>
            <w:tcBorders>
              <w:top w:val="nil"/>
              <w:left w:val="single" w:sz="4" w:space="0" w:color="auto"/>
              <w:bottom w:val="single" w:sz="4" w:space="0" w:color="auto"/>
              <w:right w:val="single" w:sz="4" w:space="0" w:color="auto"/>
            </w:tcBorders>
            <w:shd w:val="clear" w:color="000000" w:fill="FFFFCC"/>
          </w:tcPr>
          <w:p w14:paraId="58C04C58" w14:textId="6CD24F37" w:rsidR="00B4019D" w:rsidRPr="002A4F00" w:rsidRDefault="00B4019D" w:rsidP="00A826C0">
            <w:pPr>
              <w:spacing w:after="0" w:line="240" w:lineRule="auto"/>
              <w:rPr>
                <w:rFonts w:eastAsia="Times New Roman" w:cs="Times New Roman"/>
                <w:b/>
                <w:bCs/>
                <w:color w:val="000000"/>
                <w:sz w:val="20"/>
                <w:szCs w:val="20"/>
                <w:lang w:eastAsia="lt-LT"/>
              </w:rPr>
            </w:pPr>
            <w:r w:rsidRPr="002A4F00">
              <w:rPr>
                <w:rFonts w:eastAsia="Times New Roman" w:cs="Times New Roman"/>
                <w:b/>
                <w:bCs/>
                <w:color w:val="000000"/>
                <w:sz w:val="20"/>
                <w:szCs w:val="20"/>
                <w:lang w:eastAsia="lt-LT"/>
              </w:rPr>
              <w:t>003-01-03-03</w:t>
            </w:r>
          </w:p>
        </w:tc>
        <w:tc>
          <w:tcPr>
            <w:tcW w:w="2074" w:type="dxa"/>
            <w:tcBorders>
              <w:top w:val="nil"/>
              <w:left w:val="nil"/>
              <w:bottom w:val="single" w:sz="4" w:space="0" w:color="auto"/>
              <w:right w:val="single" w:sz="4" w:space="0" w:color="auto"/>
            </w:tcBorders>
            <w:shd w:val="clear" w:color="000000" w:fill="FFFFCC"/>
          </w:tcPr>
          <w:p w14:paraId="643DB17F" w14:textId="38F099DE" w:rsidR="00B4019D" w:rsidRPr="002A4F00" w:rsidRDefault="00B4019D" w:rsidP="00A826C0">
            <w:pPr>
              <w:spacing w:after="0" w:line="240" w:lineRule="auto"/>
              <w:rPr>
                <w:rFonts w:eastAsia="Times New Roman" w:cs="Times New Roman"/>
                <w:b/>
                <w:bCs/>
                <w:sz w:val="20"/>
                <w:szCs w:val="20"/>
                <w:lang w:eastAsia="lt-LT"/>
              </w:rPr>
            </w:pPr>
            <w:r w:rsidRPr="002A4F00">
              <w:rPr>
                <w:rFonts w:eastAsia="Times New Roman" w:cs="Times New Roman"/>
                <w:b/>
                <w:bCs/>
                <w:sz w:val="20"/>
                <w:szCs w:val="20"/>
                <w:lang w:eastAsia="lt-LT"/>
              </w:rPr>
              <w:t>Priemonė: „Sumaniojo kaimo strategijos projektų įgyvendinimas“</w:t>
            </w:r>
          </w:p>
        </w:tc>
        <w:tc>
          <w:tcPr>
            <w:tcW w:w="816" w:type="dxa"/>
            <w:tcBorders>
              <w:top w:val="nil"/>
              <w:left w:val="nil"/>
              <w:bottom w:val="single" w:sz="4" w:space="0" w:color="auto"/>
              <w:right w:val="single" w:sz="4" w:space="0" w:color="auto"/>
            </w:tcBorders>
            <w:shd w:val="clear" w:color="000000" w:fill="FFFFCC"/>
          </w:tcPr>
          <w:p w14:paraId="2DCF33B3" w14:textId="77777777" w:rsidR="00B4019D" w:rsidRPr="002A4F00" w:rsidRDefault="00B4019D" w:rsidP="00A826C0">
            <w:pPr>
              <w:spacing w:after="0" w:line="240" w:lineRule="auto"/>
              <w:jc w:val="center"/>
              <w:rPr>
                <w:rFonts w:eastAsia="Times New Roman" w:cs="Times New Roman"/>
                <w:color w:val="000000"/>
                <w:sz w:val="20"/>
                <w:szCs w:val="20"/>
                <w:lang w:eastAsia="lt-LT"/>
              </w:rPr>
            </w:pPr>
          </w:p>
        </w:tc>
        <w:tc>
          <w:tcPr>
            <w:tcW w:w="825" w:type="dxa"/>
            <w:tcBorders>
              <w:top w:val="nil"/>
              <w:left w:val="nil"/>
              <w:bottom w:val="single" w:sz="4" w:space="0" w:color="auto"/>
              <w:right w:val="single" w:sz="4" w:space="0" w:color="auto"/>
            </w:tcBorders>
            <w:shd w:val="clear" w:color="000000" w:fill="FFFFCC"/>
          </w:tcPr>
          <w:p w14:paraId="00FF1659" w14:textId="77777777" w:rsidR="00B4019D" w:rsidRPr="002A4F00" w:rsidRDefault="00B4019D" w:rsidP="00A826C0">
            <w:pPr>
              <w:spacing w:after="0" w:line="240" w:lineRule="auto"/>
              <w:jc w:val="center"/>
              <w:rPr>
                <w:rFonts w:eastAsia="Times New Roman" w:cs="Times New Roman"/>
                <w:color w:val="000000"/>
                <w:sz w:val="20"/>
                <w:szCs w:val="20"/>
                <w:lang w:eastAsia="lt-LT"/>
              </w:rPr>
            </w:pPr>
          </w:p>
        </w:tc>
        <w:tc>
          <w:tcPr>
            <w:tcW w:w="902" w:type="dxa"/>
            <w:tcBorders>
              <w:top w:val="nil"/>
              <w:left w:val="nil"/>
              <w:bottom w:val="single" w:sz="4" w:space="0" w:color="auto"/>
              <w:right w:val="single" w:sz="4" w:space="0" w:color="auto"/>
            </w:tcBorders>
            <w:shd w:val="clear" w:color="000000" w:fill="FFFFCC"/>
          </w:tcPr>
          <w:p w14:paraId="55091046" w14:textId="77777777" w:rsidR="00B4019D" w:rsidRPr="002A4F00" w:rsidRDefault="00B4019D" w:rsidP="00A826C0">
            <w:pPr>
              <w:spacing w:after="0" w:line="240" w:lineRule="auto"/>
              <w:jc w:val="center"/>
              <w:rPr>
                <w:rFonts w:eastAsia="Times New Roman" w:cs="Times New Roman"/>
                <w:color w:val="000000"/>
                <w:sz w:val="20"/>
                <w:szCs w:val="20"/>
                <w:lang w:eastAsia="lt-LT"/>
              </w:rPr>
            </w:pPr>
          </w:p>
        </w:tc>
        <w:tc>
          <w:tcPr>
            <w:tcW w:w="1381" w:type="dxa"/>
            <w:tcBorders>
              <w:top w:val="nil"/>
              <w:left w:val="nil"/>
              <w:bottom w:val="single" w:sz="4" w:space="0" w:color="auto"/>
              <w:right w:val="single" w:sz="4" w:space="0" w:color="auto"/>
            </w:tcBorders>
            <w:shd w:val="clear" w:color="000000" w:fill="FFFFCC"/>
          </w:tcPr>
          <w:p w14:paraId="57C23342" w14:textId="77777777" w:rsidR="00B4019D" w:rsidRPr="002A4F00" w:rsidRDefault="00B4019D"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50354A82" w14:textId="741FA4F6" w:rsidR="00B4019D"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w:t>
            </w:r>
          </w:p>
        </w:tc>
        <w:tc>
          <w:tcPr>
            <w:tcW w:w="1832" w:type="dxa"/>
            <w:tcBorders>
              <w:top w:val="nil"/>
              <w:left w:val="single" w:sz="4" w:space="0" w:color="auto"/>
              <w:bottom w:val="single" w:sz="4" w:space="0" w:color="auto"/>
              <w:right w:val="single" w:sz="4" w:space="0" w:color="auto"/>
            </w:tcBorders>
            <w:shd w:val="clear" w:color="000000" w:fill="FFFFCC"/>
          </w:tcPr>
          <w:p w14:paraId="27784DC5" w14:textId="77777777" w:rsidR="00B4019D" w:rsidRPr="003F4F48" w:rsidRDefault="00B4019D" w:rsidP="00A826C0">
            <w:pPr>
              <w:spacing w:after="0" w:line="240" w:lineRule="auto"/>
              <w:jc w:val="center"/>
              <w:rPr>
                <w:rFonts w:eastAsia="Times New Roman" w:cs="Times New Roman"/>
                <w:color w:val="000000"/>
                <w:sz w:val="20"/>
                <w:szCs w:val="20"/>
                <w:highlight w:val="yellow"/>
                <w:lang w:eastAsia="lt-LT"/>
              </w:rPr>
            </w:pPr>
          </w:p>
        </w:tc>
      </w:tr>
      <w:tr w:rsidR="00191911" w:rsidRPr="0039085C" w14:paraId="5E7CBB97"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6FF1068" w14:textId="6F34471B" w:rsidR="00191911" w:rsidRPr="002A4F00" w:rsidRDefault="00B4019D" w:rsidP="00A826C0">
            <w:pPr>
              <w:spacing w:after="0" w:line="240" w:lineRule="auto"/>
              <w:rPr>
                <w:rFonts w:eastAsia="Times New Roman" w:cs="Times New Roman"/>
                <w:sz w:val="20"/>
                <w:szCs w:val="20"/>
                <w:lang w:eastAsia="lt-LT"/>
              </w:rPr>
            </w:pPr>
            <w:r w:rsidRPr="002A4F00">
              <w:rPr>
                <w:rFonts w:eastAsia="Times New Roman" w:cs="Times New Roman"/>
                <w:sz w:val="20"/>
                <w:szCs w:val="20"/>
                <w:lang w:eastAsia="lt-LT"/>
              </w:rPr>
              <w:t>R-003-01-03-03-01</w:t>
            </w:r>
          </w:p>
        </w:tc>
        <w:tc>
          <w:tcPr>
            <w:tcW w:w="2074" w:type="dxa"/>
            <w:tcBorders>
              <w:top w:val="nil"/>
              <w:left w:val="nil"/>
              <w:bottom w:val="single" w:sz="4" w:space="0" w:color="auto"/>
              <w:right w:val="single" w:sz="4" w:space="0" w:color="auto"/>
            </w:tcBorders>
            <w:shd w:val="clear" w:color="auto" w:fill="FFFFFF" w:themeFill="background1"/>
          </w:tcPr>
          <w:p w14:paraId="122545D8" w14:textId="56BD1F98" w:rsidR="00191911" w:rsidRPr="002A4F00" w:rsidRDefault="00B4019D" w:rsidP="00A826C0">
            <w:pPr>
              <w:spacing w:after="0" w:line="240" w:lineRule="auto"/>
              <w:rPr>
                <w:rFonts w:eastAsia="Times New Roman" w:cs="Times New Roman"/>
                <w:sz w:val="20"/>
                <w:szCs w:val="20"/>
                <w:lang w:eastAsia="lt-LT"/>
              </w:rPr>
            </w:pPr>
            <w:r w:rsidRPr="002A4F00">
              <w:rPr>
                <w:rFonts w:eastAsia="Times New Roman" w:cs="Times New Roman"/>
                <w:sz w:val="20"/>
                <w:szCs w:val="20"/>
                <w:lang w:eastAsia="lt-LT"/>
              </w:rPr>
              <w:t>Įgyvendintų projektų skaičius</w:t>
            </w:r>
          </w:p>
        </w:tc>
        <w:tc>
          <w:tcPr>
            <w:tcW w:w="816" w:type="dxa"/>
            <w:tcBorders>
              <w:top w:val="nil"/>
              <w:left w:val="nil"/>
              <w:bottom w:val="single" w:sz="4" w:space="0" w:color="auto"/>
              <w:right w:val="single" w:sz="4" w:space="0" w:color="auto"/>
            </w:tcBorders>
            <w:shd w:val="clear" w:color="auto" w:fill="FFFFFF" w:themeFill="background1"/>
          </w:tcPr>
          <w:p w14:paraId="3AF51DB3" w14:textId="3071FDC2" w:rsidR="00191911" w:rsidRPr="002A4F00" w:rsidRDefault="00B4019D" w:rsidP="00A826C0">
            <w:pPr>
              <w:spacing w:after="0" w:line="240" w:lineRule="auto"/>
              <w:jc w:val="center"/>
              <w:rPr>
                <w:rFonts w:eastAsia="Times New Roman" w:cs="Times New Roman"/>
                <w:color w:val="000000"/>
                <w:sz w:val="20"/>
                <w:szCs w:val="20"/>
                <w:lang w:eastAsia="lt-LT"/>
              </w:rPr>
            </w:pPr>
            <w:r w:rsidRPr="002A4F00">
              <w:rPr>
                <w:rFonts w:eastAsia="Times New Roman" w:cs="Times New Roman"/>
                <w:color w:val="000000"/>
                <w:sz w:val="20"/>
                <w:szCs w:val="20"/>
                <w:lang w:eastAsia="lt-LT"/>
              </w:rPr>
              <w:t>0</w:t>
            </w:r>
          </w:p>
        </w:tc>
        <w:tc>
          <w:tcPr>
            <w:tcW w:w="825" w:type="dxa"/>
            <w:tcBorders>
              <w:top w:val="nil"/>
              <w:left w:val="nil"/>
              <w:bottom w:val="single" w:sz="4" w:space="0" w:color="auto"/>
              <w:right w:val="single" w:sz="4" w:space="0" w:color="auto"/>
            </w:tcBorders>
            <w:shd w:val="clear" w:color="auto" w:fill="FFFFFF" w:themeFill="background1"/>
          </w:tcPr>
          <w:p w14:paraId="688138A3" w14:textId="2020D8C4" w:rsidR="00191911" w:rsidRPr="002A4F00" w:rsidRDefault="00B4019D" w:rsidP="00A826C0">
            <w:pPr>
              <w:spacing w:after="0" w:line="240" w:lineRule="auto"/>
              <w:jc w:val="center"/>
              <w:rPr>
                <w:rFonts w:eastAsia="Times New Roman" w:cs="Times New Roman"/>
                <w:color w:val="000000"/>
                <w:sz w:val="20"/>
                <w:szCs w:val="20"/>
                <w:lang w:eastAsia="lt-LT"/>
              </w:rPr>
            </w:pPr>
            <w:r w:rsidRPr="002A4F00">
              <w:rPr>
                <w:rFonts w:eastAsia="Times New Roman" w:cs="Times New Roman"/>
                <w:color w:val="000000"/>
                <w:sz w:val="20"/>
                <w:szCs w:val="20"/>
                <w:lang w:eastAsia="lt-LT"/>
              </w:rPr>
              <w:t>0</w:t>
            </w:r>
          </w:p>
        </w:tc>
        <w:tc>
          <w:tcPr>
            <w:tcW w:w="902" w:type="dxa"/>
            <w:tcBorders>
              <w:top w:val="nil"/>
              <w:left w:val="nil"/>
              <w:bottom w:val="single" w:sz="4" w:space="0" w:color="auto"/>
              <w:right w:val="single" w:sz="4" w:space="0" w:color="auto"/>
            </w:tcBorders>
            <w:shd w:val="clear" w:color="auto" w:fill="FFFFFF" w:themeFill="background1"/>
          </w:tcPr>
          <w:p w14:paraId="4066B289" w14:textId="27289027" w:rsidR="00191911" w:rsidRPr="002A4F00" w:rsidRDefault="00B4019D" w:rsidP="00B4019D">
            <w:pPr>
              <w:spacing w:after="0" w:line="240" w:lineRule="auto"/>
              <w:jc w:val="center"/>
              <w:rPr>
                <w:rFonts w:eastAsia="Times New Roman" w:cs="Times New Roman"/>
                <w:color w:val="000000"/>
                <w:sz w:val="20"/>
                <w:szCs w:val="20"/>
                <w:lang w:eastAsia="lt-LT"/>
              </w:rPr>
            </w:pPr>
            <w:r w:rsidRPr="002A4F00">
              <w:rPr>
                <w:rFonts w:eastAsia="Times New Roman" w:cs="Times New Roman"/>
                <w:color w:val="000000"/>
                <w:sz w:val="20"/>
                <w:szCs w:val="20"/>
                <w:lang w:eastAsia="lt-LT"/>
              </w:rPr>
              <w:t>0</w:t>
            </w:r>
          </w:p>
        </w:tc>
        <w:tc>
          <w:tcPr>
            <w:tcW w:w="1381" w:type="dxa"/>
            <w:tcBorders>
              <w:top w:val="nil"/>
              <w:left w:val="nil"/>
              <w:bottom w:val="single" w:sz="4" w:space="0" w:color="auto"/>
              <w:right w:val="single" w:sz="4" w:space="0" w:color="auto"/>
            </w:tcBorders>
            <w:shd w:val="clear" w:color="auto" w:fill="FFFFFF" w:themeFill="background1"/>
          </w:tcPr>
          <w:p w14:paraId="3EDC0C22" w14:textId="0313E6F6" w:rsidR="00191911" w:rsidRPr="002A4F00" w:rsidRDefault="002073F4" w:rsidP="00A826C0">
            <w:pPr>
              <w:spacing w:after="0" w:line="240" w:lineRule="auto"/>
              <w:jc w:val="center"/>
              <w:rPr>
                <w:rFonts w:eastAsia="Times New Roman" w:cs="Times New Roman"/>
                <w:color w:val="000000"/>
                <w:sz w:val="20"/>
                <w:szCs w:val="20"/>
                <w:lang w:eastAsia="lt-LT"/>
              </w:rPr>
            </w:pPr>
            <w:r w:rsidRPr="002A4F00">
              <w:rPr>
                <w:rFonts w:eastAsia="Times New Roman" w:cs="Times New Roman"/>
                <w:color w:val="000000"/>
                <w:sz w:val="20"/>
                <w:szCs w:val="20"/>
                <w:lang w:eastAsia="lt-LT"/>
              </w:rPr>
              <w:t>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888AA5A"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1ACA5071" w14:textId="14EB78DE"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01C5500E"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CCFFCC"/>
          </w:tcPr>
          <w:p w14:paraId="63F854F5" w14:textId="53DB1FA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003-01-04</w:t>
            </w:r>
          </w:p>
        </w:tc>
        <w:tc>
          <w:tcPr>
            <w:tcW w:w="2074" w:type="dxa"/>
            <w:tcBorders>
              <w:top w:val="nil"/>
              <w:left w:val="nil"/>
              <w:bottom w:val="single" w:sz="4" w:space="0" w:color="auto"/>
              <w:right w:val="single" w:sz="4" w:space="0" w:color="auto"/>
            </w:tcBorders>
            <w:shd w:val="clear" w:color="auto" w:fill="CCFFCC"/>
          </w:tcPr>
          <w:p w14:paraId="48E03343" w14:textId="185A04B7"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 xml:space="preserve">Uždavinys: Modernizuoti rajono sporto ir poilsio </w:t>
            </w:r>
            <w:r w:rsidRPr="00B6741F">
              <w:rPr>
                <w:rFonts w:eastAsia="Times New Roman" w:cs="Times New Roman"/>
                <w:b/>
                <w:bCs/>
                <w:color w:val="000000"/>
                <w:sz w:val="20"/>
                <w:szCs w:val="20"/>
                <w:lang w:eastAsia="lt-LT"/>
              </w:rPr>
              <w:lastRenderedPageBreak/>
              <w:t>infrastruktūrą</w:t>
            </w:r>
          </w:p>
        </w:tc>
        <w:tc>
          <w:tcPr>
            <w:tcW w:w="816" w:type="dxa"/>
            <w:tcBorders>
              <w:top w:val="nil"/>
              <w:left w:val="nil"/>
              <w:bottom w:val="single" w:sz="4" w:space="0" w:color="auto"/>
              <w:right w:val="single" w:sz="4" w:space="0" w:color="auto"/>
            </w:tcBorders>
            <w:shd w:val="clear" w:color="auto" w:fill="CCFFCC"/>
          </w:tcPr>
          <w:p w14:paraId="5C1B7FA2" w14:textId="5073990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lastRenderedPageBreak/>
              <w:t> </w:t>
            </w:r>
          </w:p>
        </w:tc>
        <w:tc>
          <w:tcPr>
            <w:tcW w:w="825" w:type="dxa"/>
            <w:tcBorders>
              <w:top w:val="nil"/>
              <w:left w:val="nil"/>
              <w:bottom w:val="single" w:sz="4" w:space="0" w:color="auto"/>
              <w:right w:val="single" w:sz="4" w:space="0" w:color="auto"/>
            </w:tcBorders>
            <w:shd w:val="clear" w:color="auto" w:fill="CCFFCC"/>
          </w:tcPr>
          <w:p w14:paraId="25FC5214" w14:textId="7DC366E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CCFFCC"/>
          </w:tcPr>
          <w:p w14:paraId="5BE59624" w14:textId="4C4EB9C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CCFFCC"/>
          </w:tcPr>
          <w:p w14:paraId="11BDCADB" w14:textId="3A43AF54"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679A1BBB"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CCFFCC"/>
          </w:tcPr>
          <w:p w14:paraId="391BFCFD" w14:textId="1DFC0009"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356389EF"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CCFF"/>
          </w:tcPr>
          <w:p w14:paraId="2B7398AD" w14:textId="0313C1AF"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E-003-01-04-01</w:t>
            </w:r>
          </w:p>
        </w:tc>
        <w:tc>
          <w:tcPr>
            <w:tcW w:w="2074" w:type="dxa"/>
            <w:tcBorders>
              <w:top w:val="nil"/>
              <w:left w:val="nil"/>
              <w:bottom w:val="single" w:sz="4" w:space="0" w:color="auto"/>
              <w:right w:val="single" w:sz="4" w:space="0" w:color="auto"/>
            </w:tcBorders>
            <w:shd w:val="clear" w:color="auto" w:fill="FFCCFF"/>
          </w:tcPr>
          <w:p w14:paraId="0CB4F061" w14:textId="2C7CBFCD" w:rsidR="00191911" w:rsidRPr="00B6741F" w:rsidRDefault="00B4019D" w:rsidP="00A826C0">
            <w:pPr>
              <w:spacing w:after="0" w:line="240" w:lineRule="auto"/>
              <w:rPr>
                <w:rFonts w:eastAsia="Times New Roman" w:cs="Times New Roman"/>
                <w:sz w:val="20"/>
                <w:szCs w:val="20"/>
                <w:lang w:eastAsia="lt-LT"/>
              </w:rPr>
            </w:pPr>
            <w:r>
              <w:rPr>
                <w:rFonts w:eastAsia="Times New Roman" w:cs="Times New Roman"/>
                <w:b/>
                <w:bCs/>
                <w:color w:val="000000"/>
                <w:sz w:val="20"/>
                <w:szCs w:val="20"/>
                <w:lang w:eastAsia="lt-LT"/>
              </w:rPr>
              <w:t>Sporto infrastruktūros objektų skaičius</w:t>
            </w:r>
          </w:p>
        </w:tc>
        <w:tc>
          <w:tcPr>
            <w:tcW w:w="816" w:type="dxa"/>
            <w:tcBorders>
              <w:top w:val="nil"/>
              <w:left w:val="nil"/>
              <w:bottom w:val="single" w:sz="4" w:space="0" w:color="auto"/>
              <w:right w:val="single" w:sz="4" w:space="0" w:color="auto"/>
            </w:tcBorders>
            <w:shd w:val="clear" w:color="auto" w:fill="FFCCFF"/>
          </w:tcPr>
          <w:p w14:paraId="14767050" w14:textId="3CC6BE83"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102</w:t>
            </w:r>
          </w:p>
        </w:tc>
        <w:tc>
          <w:tcPr>
            <w:tcW w:w="825" w:type="dxa"/>
            <w:tcBorders>
              <w:top w:val="nil"/>
              <w:left w:val="nil"/>
              <w:bottom w:val="single" w:sz="4" w:space="0" w:color="auto"/>
              <w:right w:val="single" w:sz="4" w:space="0" w:color="auto"/>
            </w:tcBorders>
            <w:shd w:val="clear" w:color="auto" w:fill="FFCCFF"/>
          </w:tcPr>
          <w:p w14:paraId="1EBF73F2" w14:textId="2B757E20"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103</w:t>
            </w:r>
          </w:p>
        </w:tc>
        <w:tc>
          <w:tcPr>
            <w:tcW w:w="902" w:type="dxa"/>
            <w:tcBorders>
              <w:top w:val="nil"/>
              <w:left w:val="nil"/>
              <w:bottom w:val="single" w:sz="4" w:space="0" w:color="auto"/>
              <w:right w:val="single" w:sz="4" w:space="0" w:color="auto"/>
            </w:tcBorders>
            <w:shd w:val="clear" w:color="auto" w:fill="FFCCFF"/>
          </w:tcPr>
          <w:p w14:paraId="31CFDE4F" w14:textId="3F661084" w:rsidR="00191911" w:rsidRPr="00B6741F" w:rsidRDefault="00B4019D" w:rsidP="00A826C0">
            <w:pPr>
              <w:spacing w:after="0" w:line="240" w:lineRule="auto"/>
              <w:jc w:val="center"/>
              <w:rPr>
                <w:rFonts w:eastAsia="Times New Roman" w:cs="Times New Roman"/>
                <w:color w:val="000000"/>
                <w:sz w:val="20"/>
                <w:szCs w:val="20"/>
                <w:lang w:eastAsia="lt-LT"/>
              </w:rPr>
            </w:pPr>
            <w:r>
              <w:rPr>
                <w:rFonts w:eastAsia="Times New Roman" w:cs="Times New Roman"/>
                <w:b/>
                <w:bCs/>
                <w:color w:val="000000"/>
                <w:sz w:val="20"/>
                <w:szCs w:val="20"/>
                <w:lang w:eastAsia="lt-LT"/>
              </w:rPr>
              <w:t>104</w:t>
            </w:r>
          </w:p>
        </w:tc>
        <w:tc>
          <w:tcPr>
            <w:tcW w:w="1381" w:type="dxa"/>
            <w:tcBorders>
              <w:top w:val="nil"/>
              <w:left w:val="nil"/>
              <w:bottom w:val="single" w:sz="4" w:space="0" w:color="auto"/>
              <w:right w:val="single" w:sz="4" w:space="0" w:color="auto"/>
            </w:tcBorders>
            <w:shd w:val="clear" w:color="auto" w:fill="FFCCFF"/>
          </w:tcPr>
          <w:p w14:paraId="0E905CE9" w14:textId="2D902597" w:rsidR="00191911" w:rsidRPr="001D6997" w:rsidRDefault="002073F4" w:rsidP="00A826C0">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102</w:t>
            </w:r>
          </w:p>
        </w:tc>
        <w:tc>
          <w:tcPr>
            <w:tcW w:w="1239" w:type="dxa"/>
            <w:tcBorders>
              <w:top w:val="single" w:sz="4" w:space="0" w:color="auto"/>
              <w:left w:val="nil"/>
              <w:bottom w:val="single" w:sz="4" w:space="0" w:color="auto"/>
              <w:right w:val="single" w:sz="4" w:space="0" w:color="auto"/>
            </w:tcBorders>
            <w:shd w:val="clear" w:color="auto" w:fill="FFCCFF"/>
          </w:tcPr>
          <w:p w14:paraId="4DB54BF9"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CCFF"/>
          </w:tcPr>
          <w:p w14:paraId="534912D0" w14:textId="1E26B332"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357FDE62"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2D621EFE" w14:textId="4C81C473"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003-01-04-01</w:t>
            </w:r>
          </w:p>
        </w:tc>
        <w:tc>
          <w:tcPr>
            <w:tcW w:w="2074" w:type="dxa"/>
            <w:tcBorders>
              <w:top w:val="nil"/>
              <w:left w:val="nil"/>
              <w:bottom w:val="single" w:sz="4" w:space="0" w:color="auto"/>
              <w:right w:val="single" w:sz="4" w:space="0" w:color="auto"/>
            </w:tcBorders>
            <w:shd w:val="clear" w:color="000000" w:fill="FFFFCC"/>
          </w:tcPr>
          <w:p w14:paraId="284BD0C0" w14:textId="295A43EC"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Sporto infrastruktūros sukūrimas Panevėžio rajone</w:t>
            </w:r>
          </w:p>
        </w:tc>
        <w:tc>
          <w:tcPr>
            <w:tcW w:w="816" w:type="dxa"/>
            <w:tcBorders>
              <w:top w:val="nil"/>
              <w:left w:val="nil"/>
              <w:bottom w:val="single" w:sz="4" w:space="0" w:color="auto"/>
              <w:right w:val="single" w:sz="4" w:space="0" w:color="auto"/>
            </w:tcBorders>
            <w:shd w:val="clear" w:color="000000" w:fill="FFFFCC"/>
          </w:tcPr>
          <w:p w14:paraId="7F94291B" w14:textId="06EC8DE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71F9E0B6" w14:textId="3C0C903D"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1A2E9DEE" w14:textId="49064C4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096D7806" w14:textId="02AB8799"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3D41D16E" w14:textId="7D08579A"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61,78</w:t>
            </w:r>
          </w:p>
        </w:tc>
        <w:tc>
          <w:tcPr>
            <w:tcW w:w="1832" w:type="dxa"/>
            <w:tcBorders>
              <w:top w:val="nil"/>
              <w:left w:val="single" w:sz="4" w:space="0" w:color="auto"/>
              <w:bottom w:val="single" w:sz="4" w:space="0" w:color="auto"/>
              <w:right w:val="single" w:sz="4" w:space="0" w:color="auto"/>
            </w:tcBorders>
            <w:shd w:val="clear" w:color="000000" w:fill="FFFFCC"/>
          </w:tcPr>
          <w:p w14:paraId="47A2395F" w14:textId="3F305BE2"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114EE919"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2C907DDA" w14:textId="1D0A476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R-003-01-04-01-01</w:t>
            </w:r>
          </w:p>
        </w:tc>
        <w:tc>
          <w:tcPr>
            <w:tcW w:w="2074" w:type="dxa"/>
            <w:tcBorders>
              <w:top w:val="nil"/>
              <w:left w:val="nil"/>
              <w:bottom w:val="single" w:sz="4" w:space="0" w:color="auto"/>
              <w:right w:val="single" w:sz="4" w:space="0" w:color="auto"/>
            </w:tcBorders>
            <w:shd w:val="clear" w:color="auto" w:fill="FFFFFF" w:themeFill="background1"/>
          </w:tcPr>
          <w:p w14:paraId="3E38D7B5" w14:textId="40CDE01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Įrengtų sporto infrastruktūros objektų skaičius</w:t>
            </w:r>
            <w:r w:rsidR="00C302F6">
              <w:rPr>
                <w:rFonts w:eastAsia="Times New Roman" w:cs="Times New Roman"/>
                <w:color w:val="000000"/>
                <w:sz w:val="20"/>
                <w:szCs w:val="20"/>
                <w:lang w:eastAsia="lt-LT"/>
              </w:rPr>
              <w:t xml:space="preserve"> (per metus)</w:t>
            </w:r>
          </w:p>
        </w:tc>
        <w:tc>
          <w:tcPr>
            <w:tcW w:w="816" w:type="dxa"/>
            <w:tcBorders>
              <w:top w:val="nil"/>
              <w:left w:val="nil"/>
              <w:bottom w:val="single" w:sz="4" w:space="0" w:color="auto"/>
              <w:right w:val="single" w:sz="4" w:space="0" w:color="auto"/>
            </w:tcBorders>
            <w:shd w:val="clear" w:color="auto" w:fill="FFFFFF" w:themeFill="background1"/>
          </w:tcPr>
          <w:p w14:paraId="25B8077B" w14:textId="6F68A33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825" w:type="dxa"/>
            <w:tcBorders>
              <w:top w:val="nil"/>
              <w:left w:val="nil"/>
              <w:bottom w:val="single" w:sz="4" w:space="0" w:color="auto"/>
              <w:right w:val="single" w:sz="4" w:space="0" w:color="auto"/>
            </w:tcBorders>
            <w:shd w:val="clear" w:color="auto" w:fill="FFFFFF" w:themeFill="background1"/>
          </w:tcPr>
          <w:p w14:paraId="2003D386" w14:textId="1C4A2829"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902" w:type="dxa"/>
            <w:tcBorders>
              <w:top w:val="nil"/>
              <w:left w:val="nil"/>
              <w:bottom w:val="single" w:sz="4" w:space="0" w:color="auto"/>
              <w:right w:val="single" w:sz="4" w:space="0" w:color="auto"/>
            </w:tcBorders>
            <w:shd w:val="clear" w:color="auto" w:fill="FFFFFF" w:themeFill="background1"/>
          </w:tcPr>
          <w:p w14:paraId="4DD68D5A" w14:textId="63F362C4"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1381" w:type="dxa"/>
            <w:tcBorders>
              <w:top w:val="nil"/>
              <w:left w:val="nil"/>
              <w:bottom w:val="single" w:sz="4" w:space="0" w:color="auto"/>
              <w:right w:val="single" w:sz="4" w:space="0" w:color="auto"/>
            </w:tcBorders>
            <w:shd w:val="clear" w:color="auto" w:fill="FFFFFF" w:themeFill="background1"/>
          </w:tcPr>
          <w:p w14:paraId="3AF98F16" w14:textId="0DFECA82"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6FAA95C9" w14:textId="77777777" w:rsidR="00191911" w:rsidRPr="006858A5"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12F30D38" w14:textId="210C4B1F"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7DB32C19"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716F14AA" w14:textId="08BF96F8"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003-01-04-02</w:t>
            </w:r>
          </w:p>
        </w:tc>
        <w:tc>
          <w:tcPr>
            <w:tcW w:w="2074" w:type="dxa"/>
            <w:tcBorders>
              <w:top w:val="nil"/>
              <w:left w:val="nil"/>
              <w:bottom w:val="single" w:sz="4" w:space="0" w:color="auto"/>
              <w:right w:val="single" w:sz="4" w:space="0" w:color="auto"/>
            </w:tcBorders>
            <w:shd w:val="clear" w:color="000000" w:fill="FFFFCC"/>
          </w:tcPr>
          <w:p w14:paraId="4D78B6B1" w14:textId="390F5BF2"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Poilsio zonų įrengimas ir priežiūra</w:t>
            </w:r>
          </w:p>
        </w:tc>
        <w:tc>
          <w:tcPr>
            <w:tcW w:w="816" w:type="dxa"/>
            <w:tcBorders>
              <w:top w:val="nil"/>
              <w:left w:val="nil"/>
              <w:bottom w:val="single" w:sz="4" w:space="0" w:color="auto"/>
              <w:right w:val="single" w:sz="4" w:space="0" w:color="auto"/>
            </w:tcBorders>
            <w:shd w:val="clear" w:color="000000" w:fill="FFFFCC"/>
          </w:tcPr>
          <w:p w14:paraId="2B0584BC" w14:textId="1D47211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0DC1F15F" w14:textId="4CCC4DF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64559184" w14:textId="54D7A67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41BC6426" w14:textId="32A96ADF"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28A8781D" w14:textId="4415BCA3"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123,92</w:t>
            </w:r>
          </w:p>
        </w:tc>
        <w:tc>
          <w:tcPr>
            <w:tcW w:w="1832" w:type="dxa"/>
            <w:tcBorders>
              <w:top w:val="nil"/>
              <w:left w:val="single" w:sz="4" w:space="0" w:color="auto"/>
              <w:bottom w:val="single" w:sz="4" w:space="0" w:color="auto"/>
              <w:right w:val="single" w:sz="4" w:space="0" w:color="auto"/>
            </w:tcBorders>
            <w:shd w:val="clear" w:color="000000" w:fill="FFFFCC"/>
          </w:tcPr>
          <w:p w14:paraId="735ACE8F" w14:textId="7E4142B1"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153873D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7FD66617" w14:textId="310E41B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P-003-01-04-02-01</w:t>
            </w:r>
          </w:p>
        </w:tc>
        <w:tc>
          <w:tcPr>
            <w:tcW w:w="2074" w:type="dxa"/>
            <w:tcBorders>
              <w:top w:val="nil"/>
              <w:left w:val="nil"/>
              <w:bottom w:val="single" w:sz="4" w:space="0" w:color="auto"/>
              <w:right w:val="single" w:sz="4" w:space="0" w:color="auto"/>
            </w:tcBorders>
            <w:shd w:val="clear" w:color="auto" w:fill="FFFFFF" w:themeFill="background1"/>
          </w:tcPr>
          <w:p w14:paraId="5F1777A4" w14:textId="0AFB5A5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Seniūnijų, kuriose įrengtos / atnaujintos poilsio zonos, skaičius</w:t>
            </w:r>
          </w:p>
        </w:tc>
        <w:tc>
          <w:tcPr>
            <w:tcW w:w="816" w:type="dxa"/>
            <w:tcBorders>
              <w:top w:val="nil"/>
              <w:left w:val="nil"/>
              <w:bottom w:val="single" w:sz="4" w:space="0" w:color="auto"/>
              <w:right w:val="single" w:sz="4" w:space="0" w:color="auto"/>
            </w:tcBorders>
            <w:shd w:val="clear" w:color="auto" w:fill="FFFFFF" w:themeFill="background1"/>
          </w:tcPr>
          <w:p w14:paraId="2255AF03" w14:textId="67C5FEDE"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5</w:t>
            </w:r>
          </w:p>
        </w:tc>
        <w:tc>
          <w:tcPr>
            <w:tcW w:w="825" w:type="dxa"/>
            <w:tcBorders>
              <w:top w:val="nil"/>
              <w:left w:val="nil"/>
              <w:bottom w:val="single" w:sz="4" w:space="0" w:color="auto"/>
              <w:right w:val="single" w:sz="4" w:space="0" w:color="auto"/>
            </w:tcBorders>
            <w:shd w:val="clear" w:color="auto" w:fill="FFFFFF" w:themeFill="background1"/>
          </w:tcPr>
          <w:p w14:paraId="4C27D729" w14:textId="31CF7220"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5</w:t>
            </w:r>
          </w:p>
        </w:tc>
        <w:tc>
          <w:tcPr>
            <w:tcW w:w="902" w:type="dxa"/>
            <w:tcBorders>
              <w:top w:val="nil"/>
              <w:left w:val="nil"/>
              <w:bottom w:val="single" w:sz="4" w:space="0" w:color="auto"/>
              <w:right w:val="single" w:sz="4" w:space="0" w:color="auto"/>
            </w:tcBorders>
            <w:shd w:val="clear" w:color="auto" w:fill="FFFFFF" w:themeFill="background1"/>
          </w:tcPr>
          <w:p w14:paraId="2F762E44" w14:textId="7E5A098B"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5</w:t>
            </w:r>
          </w:p>
        </w:tc>
        <w:tc>
          <w:tcPr>
            <w:tcW w:w="1381" w:type="dxa"/>
            <w:tcBorders>
              <w:top w:val="nil"/>
              <w:left w:val="nil"/>
              <w:bottom w:val="single" w:sz="4" w:space="0" w:color="auto"/>
              <w:right w:val="single" w:sz="4" w:space="0" w:color="auto"/>
            </w:tcBorders>
            <w:shd w:val="clear" w:color="auto" w:fill="FFFFFF" w:themeFill="background1"/>
          </w:tcPr>
          <w:p w14:paraId="63D9AF88" w14:textId="724FE51E" w:rsidR="00191911" w:rsidRPr="00B6741F" w:rsidRDefault="00950755"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4F743B46"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3246201F" w14:textId="48185C03" w:rsidR="00950755" w:rsidRPr="005876D0" w:rsidRDefault="00950755" w:rsidP="00560946">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Upytės sen.</w:t>
            </w:r>
            <w:r w:rsidR="00560946">
              <w:rPr>
                <w:rFonts w:eastAsia="Times New Roman" w:cs="Times New Roman"/>
                <w:color w:val="000000"/>
                <w:sz w:val="20"/>
                <w:szCs w:val="20"/>
                <w:lang w:eastAsia="lt-LT"/>
              </w:rPr>
              <w:t xml:space="preserve"> </w:t>
            </w:r>
            <w:r w:rsidR="00560946" w:rsidRPr="005876D0">
              <w:rPr>
                <w:rFonts w:eastAsia="Times New Roman" w:cs="Times New Roman"/>
                <w:color w:val="000000"/>
                <w:sz w:val="20"/>
                <w:szCs w:val="20"/>
                <w:lang w:eastAsia="lt-LT"/>
              </w:rPr>
              <w:t xml:space="preserve">– </w:t>
            </w:r>
            <w:r w:rsidRPr="005876D0">
              <w:rPr>
                <w:rFonts w:eastAsia="Times New Roman" w:cs="Times New Roman"/>
                <w:color w:val="000000"/>
                <w:sz w:val="20"/>
                <w:szCs w:val="20"/>
                <w:lang w:eastAsia="lt-LT"/>
              </w:rPr>
              <w:t>3  Raguvos sen.</w:t>
            </w:r>
            <w:r w:rsidR="00560946" w:rsidRPr="005876D0">
              <w:rPr>
                <w:rFonts w:eastAsia="Times New Roman" w:cs="Times New Roman"/>
                <w:color w:val="000000"/>
                <w:sz w:val="20"/>
                <w:szCs w:val="20"/>
                <w:lang w:eastAsia="lt-LT"/>
              </w:rPr>
              <w:t xml:space="preserve"> – </w:t>
            </w:r>
            <w:r w:rsidRPr="005876D0">
              <w:rPr>
                <w:rFonts w:eastAsia="Times New Roman" w:cs="Times New Roman"/>
                <w:color w:val="000000"/>
                <w:sz w:val="20"/>
                <w:szCs w:val="20"/>
                <w:lang w:eastAsia="lt-LT"/>
              </w:rPr>
              <w:t>2</w:t>
            </w:r>
          </w:p>
          <w:p w14:paraId="51B4D270" w14:textId="5C1FFD9D" w:rsidR="00950755" w:rsidRPr="005876D0" w:rsidRDefault="00950755" w:rsidP="00950755">
            <w:pPr>
              <w:spacing w:after="0" w:line="240" w:lineRule="auto"/>
              <w:jc w:val="center"/>
              <w:rPr>
                <w:rFonts w:eastAsia="Times New Roman" w:cs="Times New Roman"/>
                <w:color w:val="000000"/>
                <w:sz w:val="20"/>
                <w:szCs w:val="20"/>
                <w:lang w:eastAsia="lt-LT"/>
              </w:rPr>
            </w:pPr>
            <w:r w:rsidRPr="005876D0">
              <w:rPr>
                <w:rFonts w:eastAsia="Times New Roman" w:cs="Times New Roman"/>
                <w:color w:val="000000"/>
                <w:sz w:val="20"/>
                <w:szCs w:val="20"/>
                <w:lang w:eastAsia="lt-LT"/>
              </w:rPr>
              <w:t>Paįstrio sen.</w:t>
            </w:r>
            <w:r w:rsidR="00560946" w:rsidRPr="005876D0">
              <w:rPr>
                <w:rFonts w:eastAsia="Times New Roman" w:cs="Times New Roman"/>
                <w:color w:val="000000"/>
                <w:sz w:val="20"/>
                <w:szCs w:val="20"/>
                <w:lang w:eastAsia="lt-LT"/>
              </w:rPr>
              <w:t xml:space="preserve"> – </w:t>
            </w:r>
            <w:r w:rsidRPr="005876D0">
              <w:rPr>
                <w:rFonts w:eastAsia="Times New Roman" w:cs="Times New Roman"/>
                <w:color w:val="000000"/>
                <w:sz w:val="20"/>
                <w:szCs w:val="20"/>
                <w:lang w:eastAsia="lt-LT"/>
              </w:rPr>
              <w:t>1</w:t>
            </w:r>
          </w:p>
          <w:p w14:paraId="312FE387" w14:textId="1692D8AB" w:rsidR="00191911" w:rsidRPr="0039085C" w:rsidRDefault="00950755" w:rsidP="00950755">
            <w:pPr>
              <w:spacing w:after="0" w:line="240" w:lineRule="auto"/>
              <w:jc w:val="center"/>
              <w:rPr>
                <w:rFonts w:eastAsia="Times New Roman" w:cs="Times New Roman"/>
                <w:color w:val="000000"/>
                <w:sz w:val="20"/>
                <w:szCs w:val="20"/>
                <w:lang w:eastAsia="lt-LT"/>
              </w:rPr>
            </w:pPr>
            <w:r w:rsidRPr="005876D0">
              <w:rPr>
                <w:rFonts w:eastAsia="Times New Roman" w:cs="Times New Roman"/>
                <w:color w:val="000000"/>
                <w:sz w:val="20"/>
                <w:szCs w:val="20"/>
                <w:lang w:eastAsia="lt-LT"/>
              </w:rPr>
              <w:t xml:space="preserve">Naujamiesčio sen. </w:t>
            </w:r>
            <w:r w:rsidR="00560946" w:rsidRPr="005876D0">
              <w:rPr>
                <w:rFonts w:eastAsia="Times New Roman" w:cs="Times New Roman"/>
                <w:color w:val="000000"/>
                <w:sz w:val="20"/>
                <w:szCs w:val="20"/>
                <w:lang w:eastAsia="lt-LT"/>
              </w:rPr>
              <w:t xml:space="preserve">– </w:t>
            </w:r>
            <w:r w:rsidRPr="005876D0">
              <w:rPr>
                <w:rFonts w:eastAsia="Times New Roman" w:cs="Times New Roman"/>
                <w:color w:val="000000"/>
                <w:sz w:val="20"/>
                <w:szCs w:val="20"/>
                <w:lang w:eastAsia="lt-LT"/>
              </w:rPr>
              <w:t>1</w:t>
            </w:r>
            <w:r>
              <w:rPr>
                <w:rFonts w:eastAsia="Times New Roman" w:cs="Times New Roman"/>
                <w:color w:val="000000"/>
                <w:sz w:val="20"/>
                <w:szCs w:val="20"/>
                <w:lang w:eastAsia="lt-LT"/>
              </w:rPr>
              <w:t xml:space="preserve"> </w:t>
            </w:r>
          </w:p>
        </w:tc>
      </w:tr>
      <w:tr w:rsidR="00191911" w:rsidRPr="0039085C" w14:paraId="18D035DB"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000DA6BE" w14:textId="20FA01A9"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003-01-04-03</w:t>
            </w:r>
          </w:p>
        </w:tc>
        <w:tc>
          <w:tcPr>
            <w:tcW w:w="2074" w:type="dxa"/>
            <w:tcBorders>
              <w:top w:val="nil"/>
              <w:left w:val="nil"/>
              <w:bottom w:val="single" w:sz="4" w:space="0" w:color="auto"/>
              <w:right w:val="single" w:sz="4" w:space="0" w:color="auto"/>
            </w:tcBorders>
            <w:shd w:val="clear" w:color="000000" w:fill="FFFFCC"/>
          </w:tcPr>
          <w:p w14:paraId="26C28717" w14:textId="788FA0C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Projekto „Raguvėlės siaurojo geležinkelio komplekso pritaikymas visuomenės poreikiams“ įgyvendinimas</w:t>
            </w:r>
          </w:p>
        </w:tc>
        <w:tc>
          <w:tcPr>
            <w:tcW w:w="816" w:type="dxa"/>
            <w:tcBorders>
              <w:top w:val="nil"/>
              <w:left w:val="nil"/>
              <w:bottom w:val="single" w:sz="4" w:space="0" w:color="auto"/>
              <w:right w:val="single" w:sz="4" w:space="0" w:color="auto"/>
            </w:tcBorders>
            <w:shd w:val="clear" w:color="000000" w:fill="FFFFCC"/>
          </w:tcPr>
          <w:p w14:paraId="0FC53C73" w14:textId="3917C39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1CACC6A5" w14:textId="5FB754D7"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2B4D6AA1" w14:textId="173EA5E8"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54006F4A" w14:textId="454C5D94"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232735E4" w14:textId="10F27F47" w:rsidR="00191911" w:rsidRPr="006858A5" w:rsidRDefault="000E52C7" w:rsidP="00A826C0">
            <w:pPr>
              <w:spacing w:after="0" w:line="240" w:lineRule="auto"/>
              <w:jc w:val="center"/>
              <w:rPr>
                <w:rFonts w:eastAsia="Times New Roman" w:cs="Times New Roman"/>
                <w:b/>
                <w:color w:val="000000"/>
                <w:sz w:val="20"/>
                <w:szCs w:val="20"/>
                <w:lang w:eastAsia="lt-LT"/>
              </w:rPr>
            </w:pPr>
            <w:r w:rsidRPr="006858A5">
              <w:rPr>
                <w:rFonts w:eastAsia="Times New Roman" w:cs="Times New Roman"/>
                <w:b/>
                <w:color w:val="000000"/>
                <w:sz w:val="20"/>
                <w:szCs w:val="20"/>
                <w:lang w:eastAsia="lt-LT"/>
              </w:rPr>
              <w:t>101,58</w:t>
            </w:r>
          </w:p>
        </w:tc>
        <w:tc>
          <w:tcPr>
            <w:tcW w:w="1832" w:type="dxa"/>
            <w:tcBorders>
              <w:top w:val="nil"/>
              <w:left w:val="single" w:sz="4" w:space="0" w:color="auto"/>
              <w:bottom w:val="single" w:sz="4" w:space="0" w:color="auto"/>
              <w:right w:val="single" w:sz="4" w:space="0" w:color="auto"/>
            </w:tcBorders>
            <w:shd w:val="clear" w:color="000000" w:fill="FFFFCC"/>
          </w:tcPr>
          <w:p w14:paraId="2FBA4AB1" w14:textId="3912D94D"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028AD51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A8CBF08" w14:textId="24D00C98"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R-003-01-04-03-01</w:t>
            </w:r>
          </w:p>
        </w:tc>
        <w:tc>
          <w:tcPr>
            <w:tcW w:w="2074" w:type="dxa"/>
            <w:tcBorders>
              <w:top w:val="nil"/>
              <w:left w:val="nil"/>
              <w:bottom w:val="single" w:sz="4" w:space="0" w:color="auto"/>
              <w:right w:val="single" w:sz="4" w:space="0" w:color="auto"/>
            </w:tcBorders>
            <w:shd w:val="clear" w:color="auto" w:fill="FFFFFF" w:themeFill="background1"/>
          </w:tcPr>
          <w:p w14:paraId="64896986" w14:textId="5C7FF48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Įgyvendintas projektas, proc.</w:t>
            </w:r>
          </w:p>
        </w:tc>
        <w:tc>
          <w:tcPr>
            <w:tcW w:w="816" w:type="dxa"/>
            <w:tcBorders>
              <w:top w:val="nil"/>
              <w:left w:val="nil"/>
              <w:bottom w:val="single" w:sz="4" w:space="0" w:color="auto"/>
              <w:right w:val="single" w:sz="4" w:space="0" w:color="auto"/>
            </w:tcBorders>
            <w:shd w:val="clear" w:color="auto" w:fill="FFFFFF" w:themeFill="background1"/>
          </w:tcPr>
          <w:p w14:paraId="06A22ECC" w14:textId="0CD859EF" w:rsidR="00191911"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825" w:type="dxa"/>
            <w:tcBorders>
              <w:top w:val="nil"/>
              <w:left w:val="nil"/>
              <w:bottom w:val="single" w:sz="4" w:space="0" w:color="auto"/>
              <w:right w:val="single" w:sz="4" w:space="0" w:color="auto"/>
            </w:tcBorders>
            <w:shd w:val="clear" w:color="auto" w:fill="FFFFFF" w:themeFill="background1"/>
          </w:tcPr>
          <w:p w14:paraId="16E9F7EB" w14:textId="67F9D896"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902" w:type="dxa"/>
            <w:tcBorders>
              <w:top w:val="nil"/>
              <w:left w:val="nil"/>
              <w:bottom w:val="single" w:sz="4" w:space="0" w:color="auto"/>
              <w:right w:val="single" w:sz="4" w:space="0" w:color="auto"/>
            </w:tcBorders>
            <w:shd w:val="clear" w:color="auto" w:fill="FFFFFF" w:themeFill="background1"/>
          </w:tcPr>
          <w:p w14:paraId="28D8A181" w14:textId="71C22DC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0</w:t>
            </w:r>
          </w:p>
        </w:tc>
        <w:tc>
          <w:tcPr>
            <w:tcW w:w="1381" w:type="dxa"/>
            <w:tcBorders>
              <w:top w:val="nil"/>
              <w:left w:val="nil"/>
              <w:bottom w:val="single" w:sz="4" w:space="0" w:color="auto"/>
              <w:right w:val="single" w:sz="4" w:space="0" w:color="auto"/>
            </w:tcBorders>
            <w:shd w:val="clear" w:color="auto" w:fill="FFFFFF" w:themeFill="background1"/>
          </w:tcPr>
          <w:p w14:paraId="19B88F02" w14:textId="696318AF"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0B079674"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5852FB98" w14:textId="324B3A47"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7DA891C9"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6AA00875" w14:textId="0F5E3460"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003-01-04-04</w:t>
            </w:r>
          </w:p>
        </w:tc>
        <w:tc>
          <w:tcPr>
            <w:tcW w:w="2074" w:type="dxa"/>
            <w:tcBorders>
              <w:top w:val="nil"/>
              <w:left w:val="nil"/>
              <w:bottom w:val="single" w:sz="4" w:space="0" w:color="auto"/>
              <w:right w:val="single" w:sz="4" w:space="0" w:color="auto"/>
            </w:tcBorders>
            <w:shd w:val="clear" w:color="000000" w:fill="FFFFCC"/>
          </w:tcPr>
          <w:p w14:paraId="18714DB8" w14:textId="2C0C10C1"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Rajono kultūros objektų atnaujinimas, priežiūra ir plėtra</w:t>
            </w:r>
          </w:p>
        </w:tc>
        <w:tc>
          <w:tcPr>
            <w:tcW w:w="816" w:type="dxa"/>
            <w:tcBorders>
              <w:top w:val="nil"/>
              <w:left w:val="nil"/>
              <w:bottom w:val="single" w:sz="4" w:space="0" w:color="auto"/>
              <w:right w:val="single" w:sz="4" w:space="0" w:color="auto"/>
            </w:tcBorders>
            <w:shd w:val="clear" w:color="000000" w:fill="FFFFCC"/>
          </w:tcPr>
          <w:p w14:paraId="4DBF3DD2" w14:textId="65EB99B2"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3CB3810C" w14:textId="1A743CD9"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4D6A8871" w14:textId="784F1BFB"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0B014426" w14:textId="584497E8"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1AB4911F" w14:textId="420973E6" w:rsidR="00191911" w:rsidRPr="00416C93" w:rsidRDefault="000E52C7" w:rsidP="00A826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w:t>
            </w:r>
          </w:p>
        </w:tc>
        <w:tc>
          <w:tcPr>
            <w:tcW w:w="1832" w:type="dxa"/>
            <w:tcBorders>
              <w:top w:val="nil"/>
              <w:left w:val="single" w:sz="4" w:space="0" w:color="auto"/>
              <w:bottom w:val="single" w:sz="4" w:space="0" w:color="auto"/>
              <w:right w:val="single" w:sz="4" w:space="0" w:color="auto"/>
            </w:tcBorders>
            <w:shd w:val="clear" w:color="000000" w:fill="FFFFCC"/>
          </w:tcPr>
          <w:p w14:paraId="4AA02B43" w14:textId="3D239FC1"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4369DA69"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0BAED6B2" w14:textId="02E8F781"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P-003-01-04-04-01</w:t>
            </w:r>
          </w:p>
        </w:tc>
        <w:tc>
          <w:tcPr>
            <w:tcW w:w="2074" w:type="dxa"/>
            <w:tcBorders>
              <w:top w:val="nil"/>
              <w:left w:val="nil"/>
              <w:bottom w:val="single" w:sz="4" w:space="0" w:color="auto"/>
              <w:right w:val="single" w:sz="4" w:space="0" w:color="auto"/>
            </w:tcBorders>
            <w:shd w:val="clear" w:color="auto" w:fill="FFFFFF" w:themeFill="background1"/>
          </w:tcPr>
          <w:p w14:paraId="4D6F0EEE" w14:textId="2654F3B7" w:rsidR="00191911" w:rsidRPr="00B6741F" w:rsidRDefault="00C302F6" w:rsidP="00C302F6">
            <w:pPr>
              <w:spacing w:after="0" w:line="240" w:lineRule="auto"/>
              <w:rPr>
                <w:rFonts w:eastAsia="Times New Roman" w:cs="Times New Roman"/>
                <w:sz w:val="20"/>
                <w:szCs w:val="20"/>
                <w:lang w:eastAsia="lt-LT"/>
              </w:rPr>
            </w:pPr>
            <w:r>
              <w:rPr>
                <w:rFonts w:eastAsia="Times New Roman" w:cs="Times New Roman"/>
                <w:color w:val="000000"/>
                <w:sz w:val="20"/>
                <w:szCs w:val="20"/>
                <w:lang w:eastAsia="lt-LT"/>
              </w:rPr>
              <w:t>Kultūros o</w:t>
            </w:r>
            <w:r w:rsidR="00191911" w:rsidRPr="00B6741F">
              <w:rPr>
                <w:rFonts w:eastAsia="Times New Roman" w:cs="Times New Roman"/>
                <w:color w:val="000000"/>
                <w:sz w:val="20"/>
                <w:szCs w:val="20"/>
                <w:lang w:eastAsia="lt-LT"/>
              </w:rPr>
              <w:t>bjektų skaičius</w:t>
            </w:r>
          </w:p>
        </w:tc>
        <w:tc>
          <w:tcPr>
            <w:tcW w:w="816" w:type="dxa"/>
            <w:tcBorders>
              <w:top w:val="nil"/>
              <w:left w:val="nil"/>
              <w:bottom w:val="single" w:sz="4" w:space="0" w:color="auto"/>
              <w:right w:val="single" w:sz="4" w:space="0" w:color="auto"/>
            </w:tcBorders>
            <w:shd w:val="clear" w:color="auto" w:fill="FFFFFF" w:themeFill="background1"/>
          </w:tcPr>
          <w:p w14:paraId="389C9701" w14:textId="54CE2C58"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825" w:type="dxa"/>
            <w:tcBorders>
              <w:top w:val="nil"/>
              <w:left w:val="nil"/>
              <w:bottom w:val="single" w:sz="4" w:space="0" w:color="auto"/>
              <w:right w:val="single" w:sz="4" w:space="0" w:color="auto"/>
            </w:tcBorders>
            <w:shd w:val="clear" w:color="auto" w:fill="FFFFFF" w:themeFill="background1"/>
          </w:tcPr>
          <w:p w14:paraId="6A59D355" w14:textId="71E92125"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902" w:type="dxa"/>
            <w:tcBorders>
              <w:top w:val="nil"/>
              <w:left w:val="nil"/>
              <w:bottom w:val="single" w:sz="4" w:space="0" w:color="auto"/>
              <w:right w:val="single" w:sz="4" w:space="0" w:color="auto"/>
            </w:tcBorders>
            <w:shd w:val="clear" w:color="auto" w:fill="FFFFFF" w:themeFill="background1"/>
          </w:tcPr>
          <w:p w14:paraId="130D5925" w14:textId="4E66FBCE"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3</w:t>
            </w:r>
          </w:p>
        </w:tc>
        <w:tc>
          <w:tcPr>
            <w:tcW w:w="1381" w:type="dxa"/>
            <w:tcBorders>
              <w:top w:val="nil"/>
              <w:left w:val="nil"/>
              <w:bottom w:val="single" w:sz="4" w:space="0" w:color="auto"/>
              <w:right w:val="single" w:sz="4" w:space="0" w:color="auto"/>
            </w:tcBorders>
            <w:shd w:val="clear" w:color="auto" w:fill="FFFFFF" w:themeFill="background1"/>
          </w:tcPr>
          <w:p w14:paraId="02219E30" w14:textId="19B6EDCC"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CB74E88" w14:textId="77777777" w:rsidR="00191911" w:rsidRPr="00416C93" w:rsidRDefault="00191911" w:rsidP="00B27360">
            <w:pPr>
              <w:spacing w:after="0" w:line="240" w:lineRule="auto"/>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5EBE3E53" w14:textId="5A7C5B43" w:rsidR="00191911" w:rsidRPr="0039085C" w:rsidRDefault="00191911" w:rsidP="00B27360">
            <w:pPr>
              <w:spacing w:after="0" w:line="240" w:lineRule="auto"/>
              <w:rPr>
                <w:rFonts w:eastAsia="Times New Roman" w:cs="Times New Roman"/>
                <w:color w:val="000000"/>
                <w:sz w:val="20"/>
                <w:szCs w:val="20"/>
                <w:lang w:eastAsia="lt-LT"/>
              </w:rPr>
            </w:pPr>
          </w:p>
        </w:tc>
      </w:tr>
      <w:tr w:rsidR="00191911" w:rsidRPr="0039085C" w14:paraId="6059845D"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CCFFCC"/>
          </w:tcPr>
          <w:p w14:paraId="17CC7FA9" w14:textId="512F78C7"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 xml:space="preserve">003-01-05  </w:t>
            </w:r>
          </w:p>
        </w:tc>
        <w:tc>
          <w:tcPr>
            <w:tcW w:w="2074" w:type="dxa"/>
            <w:tcBorders>
              <w:top w:val="nil"/>
              <w:left w:val="nil"/>
              <w:bottom w:val="single" w:sz="4" w:space="0" w:color="auto"/>
              <w:right w:val="single" w:sz="4" w:space="0" w:color="auto"/>
            </w:tcBorders>
            <w:shd w:val="clear" w:color="auto" w:fill="CCFFCC"/>
          </w:tcPr>
          <w:p w14:paraId="1B4A24B4" w14:textId="25395D9C"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Uždavinys: Remti įvairių gyventojų grupių užimtumo projektus ir užtikrinti kryptingą jaunimo politikos įgyvendinimą</w:t>
            </w:r>
          </w:p>
        </w:tc>
        <w:tc>
          <w:tcPr>
            <w:tcW w:w="816" w:type="dxa"/>
            <w:tcBorders>
              <w:top w:val="nil"/>
              <w:left w:val="nil"/>
              <w:bottom w:val="single" w:sz="4" w:space="0" w:color="auto"/>
              <w:right w:val="single" w:sz="4" w:space="0" w:color="auto"/>
            </w:tcBorders>
            <w:shd w:val="clear" w:color="auto" w:fill="CCFFCC"/>
          </w:tcPr>
          <w:p w14:paraId="066ECA9C" w14:textId="24C8F20E"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CCFFCC"/>
          </w:tcPr>
          <w:p w14:paraId="635F8582" w14:textId="4BFAC86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CCFFCC"/>
          </w:tcPr>
          <w:p w14:paraId="6291A6F7" w14:textId="6EE6A534"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CCFFCC"/>
          </w:tcPr>
          <w:p w14:paraId="08BF2A4D" w14:textId="215CA5EB"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CCFFCC"/>
          </w:tcPr>
          <w:p w14:paraId="5BCDFD32" w14:textId="77777777" w:rsidR="00191911" w:rsidRPr="00416C93"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CCFFCC"/>
          </w:tcPr>
          <w:p w14:paraId="28C673E9" w14:textId="1F4CAE78"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30A55BEF"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CCFF"/>
          </w:tcPr>
          <w:p w14:paraId="61389FE4" w14:textId="7A55DCBE"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E-003-01-05-01</w:t>
            </w:r>
          </w:p>
        </w:tc>
        <w:tc>
          <w:tcPr>
            <w:tcW w:w="2074" w:type="dxa"/>
            <w:tcBorders>
              <w:top w:val="nil"/>
              <w:left w:val="nil"/>
              <w:bottom w:val="single" w:sz="4" w:space="0" w:color="auto"/>
              <w:right w:val="single" w:sz="4" w:space="0" w:color="auto"/>
            </w:tcBorders>
            <w:shd w:val="clear" w:color="auto" w:fill="FFCCFF"/>
          </w:tcPr>
          <w:p w14:paraId="545AD920" w14:textId="2127ABD5" w:rsidR="00191911" w:rsidRPr="00B6741F" w:rsidRDefault="009D27C0" w:rsidP="00A826C0">
            <w:pPr>
              <w:spacing w:after="0" w:line="240" w:lineRule="auto"/>
              <w:rPr>
                <w:rFonts w:eastAsia="Times New Roman" w:cs="Times New Roman"/>
                <w:sz w:val="20"/>
                <w:szCs w:val="20"/>
                <w:lang w:eastAsia="lt-LT"/>
              </w:rPr>
            </w:pPr>
            <w:r>
              <w:rPr>
                <w:rFonts w:eastAsia="Times New Roman" w:cs="Times New Roman"/>
                <w:b/>
                <w:bCs/>
                <w:color w:val="000000"/>
                <w:sz w:val="20"/>
                <w:szCs w:val="20"/>
                <w:lang w:eastAsia="lt-LT"/>
              </w:rPr>
              <w:t>Jaunimo nedarbas (proc.)</w:t>
            </w:r>
          </w:p>
        </w:tc>
        <w:tc>
          <w:tcPr>
            <w:tcW w:w="816" w:type="dxa"/>
            <w:tcBorders>
              <w:top w:val="nil"/>
              <w:left w:val="nil"/>
              <w:bottom w:val="single" w:sz="4" w:space="0" w:color="auto"/>
              <w:right w:val="single" w:sz="4" w:space="0" w:color="auto"/>
            </w:tcBorders>
            <w:shd w:val="clear" w:color="auto" w:fill="FFCCFF"/>
          </w:tcPr>
          <w:p w14:paraId="3C487EA9" w14:textId="00E7C47A" w:rsidR="00191911" w:rsidRPr="009D27C0" w:rsidRDefault="009D27C0" w:rsidP="00A826C0">
            <w:pPr>
              <w:spacing w:after="0" w:line="240" w:lineRule="auto"/>
              <w:jc w:val="center"/>
              <w:rPr>
                <w:rFonts w:eastAsia="Times New Roman" w:cs="Times New Roman"/>
                <w:b/>
                <w:color w:val="000000"/>
                <w:sz w:val="20"/>
                <w:szCs w:val="20"/>
                <w:lang w:eastAsia="lt-LT"/>
              </w:rPr>
            </w:pPr>
            <w:r w:rsidRPr="009D27C0">
              <w:rPr>
                <w:rFonts w:eastAsia="Times New Roman" w:cs="Times New Roman"/>
                <w:b/>
                <w:color w:val="000000"/>
                <w:sz w:val="20"/>
                <w:szCs w:val="20"/>
                <w:lang w:eastAsia="lt-LT"/>
              </w:rPr>
              <w:t>5,8</w:t>
            </w:r>
          </w:p>
        </w:tc>
        <w:tc>
          <w:tcPr>
            <w:tcW w:w="825" w:type="dxa"/>
            <w:tcBorders>
              <w:top w:val="nil"/>
              <w:left w:val="nil"/>
              <w:bottom w:val="single" w:sz="4" w:space="0" w:color="auto"/>
              <w:right w:val="single" w:sz="4" w:space="0" w:color="auto"/>
            </w:tcBorders>
            <w:shd w:val="clear" w:color="auto" w:fill="FFCCFF"/>
          </w:tcPr>
          <w:p w14:paraId="442FF1A9" w14:textId="19BAD50C" w:rsidR="00191911" w:rsidRPr="009D27C0" w:rsidRDefault="009D27C0" w:rsidP="00A826C0">
            <w:pPr>
              <w:spacing w:after="0" w:line="240" w:lineRule="auto"/>
              <w:jc w:val="center"/>
              <w:rPr>
                <w:rFonts w:eastAsia="Times New Roman" w:cs="Times New Roman"/>
                <w:b/>
                <w:color w:val="000000"/>
                <w:sz w:val="20"/>
                <w:szCs w:val="20"/>
                <w:lang w:eastAsia="lt-LT"/>
              </w:rPr>
            </w:pPr>
            <w:r w:rsidRPr="009D27C0">
              <w:rPr>
                <w:rFonts w:eastAsia="Times New Roman" w:cs="Times New Roman"/>
                <w:b/>
                <w:color w:val="000000"/>
                <w:sz w:val="20"/>
                <w:szCs w:val="20"/>
                <w:lang w:eastAsia="lt-LT"/>
              </w:rPr>
              <w:t>5,8</w:t>
            </w:r>
          </w:p>
        </w:tc>
        <w:tc>
          <w:tcPr>
            <w:tcW w:w="902" w:type="dxa"/>
            <w:tcBorders>
              <w:top w:val="nil"/>
              <w:left w:val="nil"/>
              <w:bottom w:val="single" w:sz="4" w:space="0" w:color="auto"/>
              <w:right w:val="single" w:sz="4" w:space="0" w:color="auto"/>
            </w:tcBorders>
            <w:shd w:val="clear" w:color="auto" w:fill="FFCCFF"/>
          </w:tcPr>
          <w:p w14:paraId="7E56B92E" w14:textId="26AD075A" w:rsidR="00191911" w:rsidRPr="009D27C0" w:rsidRDefault="009D27C0" w:rsidP="00A826C0">
            <w:pPr>
              <w:spacing w:after="0" w:line="240" w:lineRule="auto"/>
              <w:jc w:val="center"/>
              <w:rPr>
                <w:rFonts w:eastAsia="Times New Roman" w:cs="Times New Roman"/>
                <w:b/>
                <w:color w:val="000000"/>
                <w:sz w:val="20"/>
                <w:szCs w:val="20"/>
                <w:lang w:eastAsia="lt-LT"/>
              </w:rPr>
            </w:pPr>
            <w:r w:rsidRPr="009D27C0">
              <w:rPr>
                <w:rFonts w:eastAsia="Times New Roman" w:cs="Times New Roman"/>
                <w:b/>
                <w:color w:val="000000"/>
                <w:sz w:val="20"/>
                <w:szCs w:val="20"/>
                <w:lang w:eastAsia="lt-LT"/>
              </w:rPr>
              <w:t>5,8</w:t>
            </w:r>
          </w:p>
        </w:tc>
        <w:tc>
          <w:tcPr>
            <w:tcW w:w="1381" w:type="dxa"/>
            <w:tcBorders>
              <w:top w:val="nil"/>
              <w:left w:val="nil"/>
              <w:bottom w:val="single" w:sz="4" w:space="0" w:color="auto"/>
              <w:right w:val="single" w:sz="4" w:space="0" w:color="auto"/>
            </w:tcBorders>
            <w:shd w:val="clear" w:color="auto" w:fill="FFCCFF"/>
          </w:tcPr>
          <w:p w14:paraId="600B2347" w14:textId="19CD7BCF" w:rsidR="00191911" w:rsidRPr="001D6997" w:rsidRDefault="002073F4" w:rsidP="00A826C0">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12,4</w:t>
            </w:r>
          </w:p>
        </w:tc>
        <w:tc>
          <w:tcPr>
            <w:tcW w:w="1239" w:type="dxa"/>
            <w:tcBorders>
              <w:top w:val="single" w:sz="4" w:space="0" w:color="auto"/>
              <w:left w:val="nil"/>
              <w:bottom w:val="single" w:sz="4" w:space="0" w:color="auto"/>
              <w:right w:val="single" w:sz="4" w:space="0" w:color="auto"/>
            </w:tcBorders>
            <w:shd w:val="clear" w:color="auto" w:fill="FFCCFF"/>
          </w:tcPr>
          <w:p w14:paraId="639AE2CC" w14:textId="77777777" w:rsidR="00191911" w:rsidRPr="00416C93"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CCFF"/>
          </w:tcPr>
          <w:p w14:paraId="26554784" w14:textId="4CF973AF" w:rsidR="00191911" w:rsidRPr="0039085C" w:rsidRDefault="002073F4" w:rsidP="002073F4">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Duomenys iš VDA</w:t>
            </w:r>
          </w:p>
        </w:tc>
      </w:tr>
      <w:tr w:rsidR="00191911" w:rsidRPr="0039085C" w14:paraId="709D87B6"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4839CB79" w14:textId="56CD8107"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003-01-05-01</w:t>
            </w:r>
          </w:p>
        </w:tc>
        <w:tc>
          <w:tcPr>
            <w:tcW w:w="2074" w:type="dxa"/>
            <w:tcBorders>
              <w:top w:val="nil"/>
              <w:left w:val="nil"/>
              <w:bottom w:val="single" w:sz="4" w:space="0" w:color="auto"/>
              <w:right w:val="single" w:sz="4" w:space="0" w:color="auto"/>
            </w:tcBorders>
            <w:shd w:val="clear" w:color="000000" w:fill="FFFFCC"/>
          </w:tcPr>
          <w:p w14:paraId="6C3FBB8B" w14:textId="51463829" w:rsidR="00191911" w:rsidRPr="00B6741F" w:rsidRDefault="00191911" w:rsidP="00633AA7">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 xml:space="preserve">Priemonė: </w:t>
            </w:r>
            <w:r w:rsidR="00633AA7">
              <w:rPr>
                <w:rFonts w:eastAsia="Times New Roman" w:cs="Times New Roman"/>
                <w:b/>
                <w:bCs/>
                <w:color w:val="000000"/>
                <w:sz w:val="20"/>
                <w:szCs w:val="20"/>
                <w:lang w:eastAsia="lt-LT"/>
              </w:rPr>
              <w:t>Kryptingas jaunimo politikos įgyvendinimas ir projektinės veiklos rėmimas</w:t>
            </w:r>
          </w:p>
        </w:tc>
        <w:tc>
          <w:tcPr>
            <w:tcW w:w="816" w:type="dxa"/>
            <w:tcBorders>
              <w:top w:val="nil"/>
              <w:left w:val="nil"/>
              <w:bottom w:val="single" w:sz="4" w:space="0" w:color="auto"/>
              <w:right w:val="single" w:sz="4" w:space="0" w:color="auto"/>
            </w:tcBorders>
            <w:shd w:val="clear" w:color="000000" w:fill="FFFFCC"/>
          </w:tcPr>
          <w:p w14:paraId="640AB47C" w14:textId="1F7E65C8"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09BAF5F5" w14:textId="4F13752F"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647A639C" w14:textId="38836983"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464C4CEF" w14:textId="6333F438"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1C257536" w14:textId="7FB025BA" w:rsidR="00191911" w:rsidRPr="00416C93" w:rsidRDefault="000E52C7" w:rsidP="00A826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30,48</w:t>
            </w:r>
          </w:p>
        </w:tc>
        <w:tc>
          <w:tcPr>
            <w:tcW w:w="1832" w:type="dxa"/>
            <w:tcBorders>
              <w:top w:val="nil"/>
              <w:left w:val="single" w:sz="4" w:space="0" w:color="auto"/>
              <w:bottom w:val="single" w:sz="4" w:space="0" w:color="auto"/>
              <w:right w:val="single" w:sz="4" w:space="0" w:color="auto"/>
            </w:tcBorders>
            <w:shd w:val="clear" w:color="000000" w:fill="FFFFCC"/>
          </w:tcPr>
          <w:p w14:paraId="783050ED" w14:textId="47FBA63E"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13F48E9B"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3198873B" w14:textId="00072E5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R-003-01-05-01-01</w:t>
            </w:r>
          </w:p>
        </w:tc>
        <w:tc>
          <w:tcPr>
            <w:tcW w:w="2074" w:type="dxa"/>
            <w:tcBorders>
              <w:top w:val="nil"/>
              <w:left w:val="nil"/>
              <w:bottom w:val="single" w:sz="4" w:space="0" w:color="auto"/>
              <w:right w:val="single" w:sz="4" w:space="0" w:color="auto"/>
            </w:tcBorders>
            <w:shd w:val="clear" w:color="auto" w:fill="FFFFFF" w:themeFill="background1"/>
          </w:tcPr>
          <w:p w14:paraId="4388AE43" w14:textId="2E8A12E8"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Paremtų projektų skaičius</w:t>
            </w:r>
          </w:p>
        </w:tc>
        <w:tc>
          <w:tcPr>
            <w:tcW w:w="816" w:type="dxa"/>
            <w:tcBorders>
              <w:top w:val="nil"/>
              <w:left w:val="nil"/>
              <w:bottom w:val="single" w:sz="4" w:space="0" w:color="auto"/>
              <w:right w:val="single" w:sz="4" w:space="0" w:color="auto"/>
            </w:tcBorders>
            <w:shd w:val="clear" w:color="auto" w:fill="FFFFFF" w:themeFill="background1"/>
          </w:tcPr>
          <w:p w14:paraId="6D921348" w14:textId="6D13867A"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w:t>
            </w:r>
          </w:p>
        </w:tc>
        <w:tc>
          <w:tcPr>
            <w:tcW w:w="825" w:type="dxa"/>
            <w:tcBorders>
              <w:top w:val="nil"/>
              <w:left w:val="nil"/>
              <w:bottom w:val="single" w:sz="4" w:space="0" w:color="auto"/>
              <w:right w:val="single" w:sz="4" w:space="0" w:color="auto"/>
            </w:tcBorders>
            <w:shd w:val="clear" w:color="auto" w:fill="FFFFFF" w:themeFill="background1"/>
          </w:tcPr>
          <w:p w14:paraId="17FAB449" w14:textId="22EEBEBD"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37</w:t>
            </w:r>
          </w:p>
        </w:tc>
        <w:tc>
          <w:tcPr>
            <w:tcW w:w="902" w:type="dxa"/>
            <w:tcBorders>
              <w:top w:val="nil"/>
              <w:left w:val="nil"/>
              <w:bottom w:val="single" w:sz="4" w:space="0" w:color="auto"/>
              <w:right w:val="single" w:sz="4" w:space="0" w:color="auto"/>
            </w:tcBorders>
            <w:shd w:val="clear" w:color="auto" w:fill="FFFFFF" w:themeFill="background1"/>
          </w:tcPr>
          <w:p w14:paraId="07E30334" w14:textId="0422EF09" w:rsidR="00191911" w:rsidRPr="00B6741F" w:rsidRDefault="00191911"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3</w:t>
            </w:r>
            <w:r w:rsidR="009D27C0">
              <w:rPr>
                <w:rFonts w:eastAsia="Times New Roman" w:cs="Times New Roman"/>
                <w:color w:val="000000"/>
                <w:sz w:val="20"/>
                <w:szCs w:val="20"/>
                <w:lang w:eastAsia="lt-LT"/>
              </w:rPr>
              <w:t>7</w:t>
            </w:r>
          </w:p>
        </w:tc>
        <w:tc>
          <w:tcPr>
            <w:tcW w:w="1381" w:type="dxa"/>
            <w:tcBorders>
              <w:top w:val="nil"/>
              <w:left w:val="nil"/>
              <w:bottom w:val="single" w:sz="4" w:space="0" w:color="auto"/>
              <w:right w:val="single" w:sz="4" w:space="0" w:color="auto"/>
            </w:tcBorders>
            <w:shd w:val="clear" w:color="auto" w:fill="FFFFFF" w:themeFill="background1"/>
          </w:tcPr>
          <w:p w14:paraId="2AFE9B96" w14:textId="620C4C6F" w:rsidR="00191911" w:rsidRPr="00B6741F" w:rsidRDefault="002073F4" w:rsidP="0020793D">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r w:rsidR="0020793D">
              <w:rPr>
                <w:rFonts w:eastAsia="Times New Roman" w:cs="Times New Roman"/>
                <w:color w:val="000000"/>
                <w:sz w:val="20"/>
                <w:szCs w:val="20"/>
                <w:lang w:eastAsia="lt-LT"/>
              </w:rPr>
              <w:t>3</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1780B8BE" w14:textId="77777777" w:rsidR="00191911" w:rsidRPr="00416C93"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04A39E17" w14:textId="3A6ED57C" w:rsidR="00191911" w:rsidRPr="0039085C" w:rsidRDefault="002073F4" w:rsidP="002073F4">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Finansuoti projektai pagal turimas lėšas</w:t>
            </w:r>
          </w:p>
        </w:tc>
      </w:tr>
      <w:tr w:rsidR="00191911" w:rsidRPr="0039085C" w14:paraId="1D03D346"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12268556" w14:textId="0823E02A"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lastRenderedPageBreak/>
              <w:t>P-003-01-05-01-02</w:t>
            </w:r>
          </w:p>
        </w:tc>
        <w:tc>
          <w:tcPr>
            <w:tcW w:w="2074" w:type="dxa"/>
            <w:tcBorders>
              <w:top w:val="nil"/>
              <w:left w:val="nil"/>
              <w:bottom w:val="single" w:sz="4" w:space="0" w:color="auto"/>
              <w:right w:val="single" w:sz="4" w:space="0" w:color="auto"/>
            </w:tcBorders>
            <w:shd w:val="clear" w:color="auto" w:fill="FFFFFF" w:themeFill="background1"/>
          </w:tcPr>
          <w:p w14:paraId="6AD5F0C8" w14:textId="635B584A"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Atvirąjį ir mobilų darbą dirbančių darbuotojų pareigybių skaičius</w:t>
            </w:r>
          </w:p>
        </w:tc>
        <w:tc>
          <w:tcPr>
            <w:tcW w:w="816" w:type="dxa"/>
            <w:tcBorders>
              <w:top w:val="nil"/>
              <w:left w:val="nil"/>
              <w:bottom w:val="single" w:sz="4" w:space="0" w:color="auto"/>
              <w:right w:val="single" w:sz="4" w:space="0" w:color="auto"/>
            </w:tcBorders>
            <w:shd w:val="clear" w:color="auto" w:fill="FFFFFF" w:themeFill="background1"/>
          </w:tcPr>
          <w:p w14:paraId="2C831FDE" w14:textId="1B574509"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825" w:type="dxa"/>
            <w:tcBorders>
              <w:top w:val="nil"/>
              <w:left w:val="nil"/>
              <w:bottom w:val="single" w:sz="4" w:space="0" w:color="auto"/>
              <w:right w:val="single" w:sz="4" w:space="0" w:color="auto"/>
            </w:tcBorders>
            <w:shd w:val="clear" w:color="auto" w:fill="FFFFFF" w:themeFill="background1"/>
          </w:tcPr>
          <w:p w14:paraId="3D6A6130" w14:textId="699E0AB9"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902" w:type="dxa"/>
            <w:tcBorders>
              <w:top w:val="nil"/>
              <w:left w:val="nil"/>
              <w:bottom w:val="single" w:sz="4" w:space="0" w:color="auto"/>
              <w:right w:val="single" w:sz="4" w:space="0" w:color="auto"/>
            </w:tcBorders>
            <w:shd w:val="clear" w:color="auto" w:fill="FFFFFF" w:themeFill="background1"/>
          </w:tcPr>
          <w:p w14:paraId="351F4A9A" w14:textId="12F2B28C"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1381" w:type="dxa"/>
            <w:tcBorders>
              <w:top w:val="nil"/>
              <w:left w:val="nil"/>
              <w:bottom w:val="single" w:sz="4" w:space="0" w:color="auto"/>
              <w:right w:val="single" w:sz="4" w:space="0" w:color="auto"/>
            </w:tcBorders>
            <w:shd w:val="clear" w:color="auto" w:fill="FFFFFF" w:themeFill="background1"/>
          </w:tcPr>
          <w:p w14:paraId="0C7DB976" w14:textId="4900BDAE"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3,5</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9EA0FA5" w14:textId="77777777" w:rsidR="00191911" w:rsidRPr="00416C93"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E408A3B" w14:textId="404381C3" w:rsidR="00191911" w:rsidRPr="0039085C" w:rsidRDefault="002073F4" w:rsidP="006858A5">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3,5 etato, dirba 4 darbuotojai</w:t>
            </w:r>
          </w:p>
        </w:tc>
      </w:tr>
      <w:tr w:rsidR="00191911" w:rsidRPr="0039085C" w14:paraId="5EAAF0F9"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2B861C51" w14:textId="3FF23F2C"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P-003-01-05-01-03</w:t>
            </w:r>
          </w:p>
        </w:tc>
        <w:tc>
          <w:tcPr>
            <w:tcW w:w="2074" w:type="dxa"/>
            <w:tcBorders>
              <w:top w:val="nil"/>
              <w:left w:val="nil"/>
              <w:bottom w:val="single" w:sz="4" w:space="0" w:color="auto"/>
              <w:right w:val="single" w:sz="4" w:space="0" w:color="auto"/>
            </w:tcBorders>
            <w:shd w:val="clear" w:color="auto" w:fill="FFFFFF" w:themeFill="background1"/>
          </w:tcPr>
          <w:p w14:paraId="52F924FE" w14:textId="4B6E5B31"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Įsteigtų atvirų jaunimo erdvių ir centrų skaičius</w:t>
            </w:r>
          </w:p>
        </w:tc>
        <w:tc>
          <w:tcPr>
            <w:tcW w:w="816" w:type="dxa"/>
            <w:tcBorders>
              <w:top w:val="nil"/>
              <w:left w:val="nil"/>
              <w:bottom w:val="single" w:sz="4" w:space="0" w:color="auto"/>
              <w:right w:val="single" w:sz="4" w:space="0" w:color="auto"/>
            </w:tcBorders>
            <w:shd w:val="clear" w:color="auto" w:fill="FFFFFF" w:themeFill="background1"/>
          </w:tcPr>
          <w:p w14:paraId="3B0D0EBF" w14:textId="63AD4954"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1</w:t>
            </w:r>
          </w:p>
        </w:tc>
        <w:tc>
          <w:tcPr>
            <w:tcW w:w="825" w:type="dxa"/>
            <w:tcBorders>
              <w:top w:val="nil"/>
              <w:left w:val="nil"/>
              <w:bottom w:val="single" w:sz="4" w:space="0" w:color="auto"/>
              <w:right w:val="single" w:sz="4" w:space="0" w:color="auto"/>
            </w:tcBorders>
            <w:shd w:val="clear" w:color="auto" w:fill="FFFFFF" w:themeFill="background1"/>
          </w:tcPr>
          <w:p w14:paraId="7EFB937E" w14:textId="0E73AC37"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902" w:type="dxa"/>
            <w:tcBorders>
              <w:top w:val="nil"/>
              <w:left w:val="nil"/>
              <w:bottom w:val="single" w:sz="4" w:space="0" w:color="auto"/>
              <w:right w:val="single" w:sz="4" w:space="0" w:color="auto"/>
            </w:tcBorders>
            <w:shd w:val="clear" w:color="auto" w:fill="FFFFFF" w:themeFill="background1"/>
          </w:tcPr>
          <w:p w14:paraId="14564E60" w14:textId="67D95CF4"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1381" w:type="dxa"/>
            <w:tcBorders>
              <w:top w:val="nil"/>
              <w:left w:val="nil"/>
              <w:bottom w:val="single" w:sz="4" w:space="0" w:color="auto"/>
              <w:right w:val="single" w:sz="4" w:space="0" w:color="auto"/>
            </w:tcBorders>
            <w:shd w:val="clear" w:color="auto" w:fill="FFFFFF" w:themeFill="background1"/>
          </w:tcPr>
          <w:p w14:paraId="4E096741" w14:textId="78D5ED5A"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3CC4933" w14:textId="77777777" w:rsidR="00191911" w:rsidRPr="00416C93"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59CB1329" w14:textId="03670F8D"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2C660081"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392C4CEC" w14:textId="7D29A763"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R-003-01-05-01-04</w:t>
            </w:r>
          </w:p>
        </w:tc>
        <w:tc>
          <w:tcPr>
            <w:tcW w:w="2074" w:type="dxa"/>
            <w:tcBorders>
              <w:top w:val="nil"/>
              <w:left w:val="nil"/>
              <w:bottom w:val="single" w:sz="4" w:space="0" w:color="auto"/>
              <w:right w:val="single" w:sz="4" w:space="0" w:color="auto"/>
            </w:tcBorders>
            <w:shd w:val="clear" w:color="auto" w:fill="FFFFFF" w:themeFill="background1"/>
          </w:tcPr>
          <w:p w14:paraId="738FDA17" w14:textId="42078DF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 xml:space="preserve">Pagal jaunimo vasaros užimtumo programą įdarbintų jaunų žmonių skaičius </w:t>
            </w:r>
          </w:p>
        </w:tc>
        <w:tc>
          <w:tcPr>
            <w:tcW w:w="816" w:type="dxa"/>
            <w:tcBorders>
              <w:top w:val="nil"/>
              <w:left w:val="nil"/>
              <w:bottom w:val="single" w:sz="4" w:space="0" w:color="auto"/>
              <w:right w:val="single" w:sz="4" w:space="0" w:color="auto"/>
            </w:tcBorders>
            <w:shd w:val="clear" w:color="auto" w:fill="FFFFFF" w:themeFill="background1"/>
          </w:tcPr>
          <w:p w14:paraId="70AE94D2" w14:textId="5AE68BBB"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w:t>
            </w:r>
          </w:p>
        </w:tc>
        <w:tc>
          <w:tcPr>
            <w:tcW w:w="825" w:type="dxa"/>
            <w:tcBorders>
              <w:top w:val="nil"/>
              <w:left w:val="nil"/>
              <w:bottom w:val="single" w:sz="4" w:space="0" w:color="auto"/>
              <w:right w:val="single" w:sz="4" w:space="0" w:color="auto"/>
            </w:tcBorders>
            <w:shd w:val="clear" w:color="auto" w:fill="FFFFFF" w:themeFill="background1"/>
          </w:tcPr>
          <w:p w14:paraId="74902EDA" w14:textId="72F2802C"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902" w:type="dxa"/>
            <w:tcBorders>
              <w:top w:val="nil"/>
              <w:left w:val="nil"/>
              <w:bottom w:val="single" w:sz="4" w:space="0" w:color="auto"/>
              <w:right w:val="single" w:sz="4" w:space="0" w:color="auto"/>
            </w:tcBorders>
            <w:shd w:val="clear" w:color="auto" w:fill="FFFFFF" w:themeFill="background1"/>
          </w:tcPr>
          <w:p w14:paraId="5A62570E" w14:textId="00FC3088"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1381" w:type="dxa"/>
            <w:tcBorders>
              <w:top w:val="nil"/>
              <w:left w:val="nil"/>
              <w:bottom w:val="single" w:sz="4" w:space="0" w:color="auto"/>
              <w:right w:val="single" w:sz="4" w:space="0" w:color="auto"/>
            </w:tcBorders>
            <w:shd w:val="clear" w:color="auto" w:fill="FFFFFF" w:themeFill="background1"/>
          </w:tcPr>
          <w:p w14:paraId="09B2A9A7" w14:textId="41FF9BE4"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19</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D35453B" w14:textId="77777777" w:rsidR="00191911" w:rsidRPr="00416C93" w:rsidRDefault="0019191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26231EEC" w14:textId="5C243D46" w:rsidR="00191911" w:rsidRPr="0039085C" w:rsidRDefault="002073F4" w:rsidP="002073F4">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Pagal poreikį (visi jaunuoliai, kurie registravosi į programą, buvo įdarbinti)</w:t>
            </w:r>
          </w:p>
        </w:tc>
      </w:tr>
      <w:tr w:rsidR="00062E51" w:rsidRPr="0039085C" w14:paraId="464D292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29E7E67A" w14:textId="375C4830" w:rsidR="00062E51" w:rsidRPr="00B6741F" w:rsidRDefault="00062E51" w:rsidP="00A826C0">
            <w:pPr>
              <w:spacing w:after="0" w:line="240" w:lineRule="auto"/>
              <w:rPr>
                <w:rFonts w:eastAsia="Times New Roman" w:cs="Times New Roman"/>
                <w:sz w:val="20"/>
                <w:szCs w:val="20"/>
                <w:lang w:eastAsia="lt-LT"/>
              </w:rPr>
            </w:pPr>
            <w:r>
              <w:rPr>
                <w:rFonts w:eastAsia="Times New Roman" w:cs="Times New Roman"/>
                <w:sz w:val="20"/>
                <w:szCs w:val="20"/>
                <w:lang w:eastAsia="lt-LT"/>
              </w:rPr>
              <w:t>R-003-01-0501-05</w:t>
            </w:r>
          </w:p>
        </w:tc>
        <w:tc>
          <w:tcPr>
            <w:tcW w:w="2074" w:type="dxa"/>
            <w:tcBorders>
              <w:top w:val="nil"/>
              <w:left w:val="nil"/>
              <w:bottom w:val="single" w:sz="4" w:space="0" w:color="auto"/>
              <w:right w:val="single" w:sz="4" w:space="0" w:color="auto"/>
            </w:tcBorders>
            <w:shd w:val="clear" w:color="auto" w:fill="FFFFFF" w:themeFill="background1"/>
          </w:tcPr>
          <w:p w14:paraId="4081A91E" w14:textId="21CED0DB" w:rsidR="00062E51" w:rsidRPr="00B6741F" w:rsidRDefault="00062E51" w:rsidP="00A826C0">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Atviras darbas su jaunimu (unikalus lankytojų skaičius)</w:t>
            </w:r>
          </w:p>
        </w:tc>
        <w:tc>
          <w:tcPr>
            <w:tcW w:w="816" w:type="dxa"/>
            <w:tcBorders>
              <w:top w:val="nil"/>
              <w:left w:val="nil"/>
              <w:bottom w:val="single" w:sz="4" w:space="0" w:color="auto"/>
              <w:right w:val="single" w:sz="4" w:space="0" w:color="auto"/>
            </w:tcBorders>
            <w:shd w:val="clear" w:color="auto" w:fill="FFFFFF" w:themeFill="background1"/>
          </w:tcPr>
          <w:p w14:paraId="4941B2B9" w14:textId="162F34BB" w:rsidR="00062E51" w:rsidRDefault="00062E5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250</w:t>
            </w:r>
          </w:p>
        </w:tc>
        <w:tc>
          <w:tcPr>
            <w:tcW w:w="825" w:type="dxa"/>
            <w:tcBorders>
              <w:top w:val="nil"/>
              <w:left w:val="nil"/>
              <w:bottom w:val="single" w:sz="4" w:space="0" w:color="auto"/>
              <w:right w:val="single" w:sz="4" w:space="0" w:color="auto"/>
            </w:tcBorders>
            <w:shd w:val="clear" w:color="auto" w:fill="FFFFFF" w:themeFill="background1"/>
          </w:tcPr>
          <w:p w14:paraId="78724057" w14:textId="2C06B53D" w:rsidR="00062E51" w:rsidRDefault="00062E5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250</w:t>
            </w:r>
          </w:p>
        </w:tc>
        <w:tc>
          <w:tcPr>
            <w:tcW w:w="902" w:type="dxa"/>
            <w:tcBorders>
              <w:top w:val="nil"/>
              <w:left w:val="nil"/>
              <w:bottom w:val="single" w:sz="4" w:space="0" w:color="auto"/>
              <w:right w:val="single" w:sz="4" w:space="0" w:color="auto"/>
            </w:tcBorders>
            <w:shd w:val="clear" w:color="auto" w:fill="FFFFFF" w:themeFill="background1"/>
          </w:tcPr>
          <w:p w14:paraId="521B4157" w14:textId="1863ADB2" w:rsidR="00062E51" w:rsidRDefault="00062E5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270</w:t>
            </w:r>
          </w:p>
        </w:tc>
        <w:tc>
          <w:tcPr>
            <w:tcW w:w="1381" w:type="dxa"/>
            <w:tcBorders>
              <w:top w:val="nil"/>
              <w:left w:val="nil"/>
              <w:bottom w:val="single" w:sz="4" w:space="0" w:color="auto"/>
              <w:right w:val="single" w:sz="4" w:space="0" w:color="auto"/>
            </w:tcBorders>
            <w:shd w:val="clear" w:color="auto" w:fill="FFFFFF" w:themeFill="background1"/>
          </w:tcPr>
          <w:p w14:paraId="7AA68AA2" w14:textId="754F96D2" w:rsidR="00062E5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329</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6221557F" w14:textId="77777777" w:rsidR="00062E51" w:rsidRPr="00416C93" w:rsidRDefault="00062E5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33D9D1AA" w14:textId="1A8ECFCC" w:rsidR="00062E51" w:rsidRPr="005876D0" w:rsidRDefault="002073F4" w:rsidP="002073F4">
            <w:pPr>
              <w:spacing w:after="0" w:line="240" w:lineRule="auto"/>
              <w:jc w:val="left"/>
              <w:rPr>
                <w:rFonts w:eastAsia="Times New Roman" w:cs="Times New Roman"/>
                <w:color w:val="000000"/>
                <w:sz w:val="20"/>
                <w:szCs w:val="20"/>
                <w:lang w:eastAsia="lt-LT"/>
              </w:rPr>
            </w:pPr>
            <w:r w:rsidRPr="005876D0">
              <w:rPr>
                <w:rFonts w:eastAsia="Times New Roman" w:cs="Times New Roman"/>
                <w:color w:val="000000"/>
                <w:sz w:val="20"/>
                <w:szCs w:val="20"/>
                <w:lang w:eastAsia="lt-LT"/>
              </w:rPr>
              <w:t>Daugiau lankytojų</w:t>
            </w:r>
            <w:r w:rsidR="00560946" w:rsidRPr="005876D0">
              <w:rPr>
                <w:rFonts w:eastAsia="Times New Roman" w:cs="Times New Roman"/>
                <w:color w:val="000000"/>
                <w:sz w:val="20"/>
                <w:szCs w:val="20"/>
                <w:lang w:eastAsia="lt-LT"/>
              </w:rPr>
              <w:t>,</w:t>
            </w:r>
            <w:r w:rsidRPr="005876D0">
              <w:rPr>
                <w:rFonts w:eastAsia="Times New Roman" w:cs="Times New Roman"/>
                <w:color w:val="000000"/>
                <w:sz w:val="20"/>
                <w:szCs w:val="20"/>
                <w:lang w:eastAsia="lt-LT"/>
              </w:rPr>
              <w:t xml:space="preserve"> nei planuota</w:t>
            </w:r>
          </w:p>
        </w:tc>
      </w:tr>
      <w:tr w:rsidR="00062E51" w:rsidRPr="0039085C" w14:paraId="0DC47DD4"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69E515DB" w14:textId="35E2F93E" w:rsidR="00062E51" w:rsidRDefault="00062E51" w:rsidP="00A826C0">
            <w:pPr>
              <w:spacing w:after="0" w:line="240" w:lineRule="auto"/>
              <w:rPr>
                <w:rFonts w:eastAsia="Times New Roman" w:cs="Times New Roman"/>
                <w:sz w:val="20"/>
                <w:szCs w:val="20"/>
                <w:lang w:eastAsia="lt-LT"/>
              </w:rPr>
            </w:pPr>
            <w:r>
              <w:rPr>
                <w:rFonts w:eastAsia="Times New Roman" w:cs="Times New Roman"/>
                <w:sz w:val="20"/>
                <w:szCs w:val="20"/>
                <w:lang w:eastAsia="lt-LT"/>
              </w:rPr>
              <w:t>R-003-01-05-01-06</w:t>
            </w:r>
          </w:p>
        </w:tc>
        <w:tc>
          <w:tcPr>
            <w:tcW w:w="2074" w:type="dxa"/>
            <w:tcBorders>
              <w:top w:val="nil"/>
              <w:left w:val="nil"/>
              <w:bottom w:val="single" w:sz="4" w:space="0" w:color="auto"/>
              <w:right w:val="single" w:sz="4" w:space="0" w:color="auto"/>
            </w:tcBorders>
            <w:shd w:val="clear" w:color="auto" w:fill="FFFFFF" w:themeFill="background1"/>
          </w:tcPr>
          <w:p w14:paraId="1484516C" w14:textId="08B5630D" w:rsidR="00062E51" w:rsidRDefault="00062E51" w:rsidP="00A826C0">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Atviras darbas su jaunimu (bendras lankytojų skaičius)</w:t>
            </w:r>
          </w:p>
        </w:tc>
        <w:tc>
          <w:tcPr>
            <w:tcW w:w="816" w:type="dxa"/>
            <w:tcBorders>
              <w:top w:val="nil"/>
              <w:left w:val="nil"/>
              <w:bottom w:val="single" w:sz="4" w:space="0" w:color="auto"/>
              <w:right w:val="single" w:sz="4" w:space="0" w:color="auto"/>
            </w:tcBorders>
            <w:shd w:val="clear" w:color="auto" w:fill="FFFFFF" w:themeFill="background1"/>
          </w:tcPr>
          <w:p w14:paraId="33344E10" w14:textId="31A59FF9" w:rsidR="00062E51" w:rsidRDefault="00062E5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1690</w:t>
            </w:r>
          </w:p>
        </w:tc>
        <w:tc>
          <w:tcPr>
            <w:tcW w:w="825" w:type="dxa"/>
            <w:tcBorders>
              <w:top w:val="nil"/>
              <w:left w:val="nil"/>
              <w:bottom w:val="single" w:sz="4" w:space="0" w:color="auto"/>
              <w:right w:val="single" w:sz="4" w:space="0" w:color="auto"/>
            </w:tcBorders>
            <w:shd w:val="clear" w:color="auto" w:fill="FFFFFF" w:themeFill="background1"/>
          </w:tcPr>
          <w:p w14:paraId="78A38DA2" w14:textId="39F6DA6A" w:rsidR="00062E51" w:rsidRDefault="00062E5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1690</w:t>
            </w:r>
          </w:p>
        </w:tc>
        <w:tc>
          <w:tcPr>
            <w:tcW w:w="902" w:type="dxa"/>
            <w:tcBorders>
              <w:top w:val="nil"/>
              <w:left w:val="nil"/>
              <w:bottom w:val="single" w:sz="4" w:space="0" w:color="auto"/>
              <w:right w:val="single" w:sz="4" w:space="0" w:color="auto"/>
            </w:tcBorders>
            <w:shd w:val="clear" w:color="auto" w:fill="FFFFFF" w:themeFill="background1"/>
          </w:tcPr>
          <w:p w14:paraId="357D672E" w14:textId="4E25EEDF" w:rsidR="00062E51" w:rsidRDefault="00062E51"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1700</w:t>
            </w:r>
          </w:p>
        </w:tc>
        <w:tc>
          <w:tcPr>
            <w:tcW w:w="1381" w:type="dxa"/>
            <w:tcBorders>
              <w:top w:val="nil"/>
              <w:left w:val="nil"/>
              <w:bottom w:val="single" w:sz="4" w:space="0" w:color="auto"/>
              <w:right w:val="single" w:sz="4" w:space="0" w:color="auto"/>
            </w:tcBorders>
            <w:shd w:val="clear" w:color="auto" w:fill="FFFFFF" w:themeFill="background1"/>
          </w:tcPr>
          <w:p w14:paraId="26EC15C5" w14:textId="0959E1D1" w:rsidR="00062E5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2104</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4A0BFA09" w14:textId="77777777" w:rsidR="00062E51" w:rsidRPr="00416C93" w:rsidRDefault="00062E51" w:rsidP="00A826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8841272" w14:textId="73C67702" w:rsidR="00062E51" w:rsidRPr="005876D0" w:rsidRDefault="002073F4" w:rsidP="002073F4">
            <w:pPr>
              <w:spacing w:after="0" w:line="240" w:lineRule="auto"/>
              <w:jc w:val="left"/>
              <w:rPr>
                <w:rFonts w:eastAsia="Times New Roman" w:cs="Times New Roman"/>
                <w:color w:val="000000"/>
                <w:sz w:val="20"/>
                <w:szCs w:val="20"/>
                <w:lang w:eastAsia="lt-LT"/>
              </w:rPr>
            </w:pPr>
            <w:r w:rsidRPr="005876D0">
              <w:rPr>
                <w:rFonts w:eastAsia="Times New Roman" w:cs="Times New Roman"/>
                <w:color w:val="000000"/>
                <w:sz w:val="20"/>
                <w:szCs w:val="20"/>
                <w:lang w:eastAsia="lt-LT"/>
              </w:rPr>
              <w:t>Daugiau lankytojų</w:t>
            </w:r>
            <w:r w:rsidR="00560946" w:rsidRPr="005876D0">
              <w:rPr>
                <w:rFonts w:eastAsia="Times New Roman" w:cs="Times New Roman"/>
                <w:color w:val="000000"/>
                <w:sz w:val="20"/>
                <w:szCs w:val="20"/>
                <w:lang w:eastAsia="lt-LT"/>
              </w:rPr>
              <w:t>,</w:t>
            </w:r>
            <w:r w:rsidRPr="005876D0">
              <w:rPr>
                <w:rFonts w:eastAsia="Times New Roman" w:cs="Times New Roman"/>
                <w:color w:val="000000"/>
                <w:sz w:val="20"/>
                <w:szCs w:val="20"/>
                <w:lang w:eastAsia="lt-LT"/>
              </w:rPr>
              <w:t xml:space="preserve"> nei planuota</w:t>
            </w:r>
          </w:p>
        </w:tc>
      </w:tr>
      <w:tr w:rsidR="00191911" w:rsidRPr="0039085C" w14:paraId="1769D8BE"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2102E9CE" w14:textId="20F47D8E"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003-01-05-02</w:t>
            </w:r>
          </w:p>
        </w:tc>
        <w:tc>
          <w:tcPr>
            <w:tcW w:w="2074" w:type="dxa"/>
            <w:tcBorders>
              <w:top w:val="nil"/>
              <w:left w:val="nil"/>
              <w:bottom w:val="single" w:sz="4" w:space="0" w:color="auto"/>
              <w:right w:val="single" w:sz="4" w:space="0" w:color="auto"/>
            </w:tcBorders>
            <w:shd w:val="clear" w:color="000000" w:fill="FFFFCC"/>
          </w:tcPr>
          <w:p w14:paraId="07D05643" w14:textId="5E8175AB"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Religinių bendruomenių rėmimas pagal programas</w:t>
            </w:r>
          </w:p>
        </w:tc>
        <w:tc>
          <w:tcPr>
            <w:tcW w:w="816" w:type="dxa"/>
            <w:tcBorders>
              <w:top w:val="nil"/>
              <w:left w:val="nil"/>
              <w:bottom w:val="single" w:sz="4" w:space="0" w:color="auto"/>
              <w:right w:val="single" w:sz="4" w:space="0" w:color="auto"/>
            </w:tcBorders>
            <w:shd w:val="clear" w:color="000000" w:fill="FFFFCC"/>
          </w:tcPr>
          <w:p w14:paraId="5E89F452" w14:textId="278C0D18"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6D6EDF87" w14:textId="42DF21BE"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518233E8" w14:textId="051E4F91"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0B0E1A7C" w14:textId="7A705F42"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27679016" w14:textId="23A45558" w:rsidR="00191911" w:rsidRPr="00416C93" w:rsidRDefault="000E52C7" w:rsidP="00A826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194,5</w:t>
            </w:r>
          </w:p>
        </w:tc>
        <w:tc>
          <w:tcPr>
            <w:tcW w:w="1832" w:type="dxa"/>
            <w:tcBorders>
              <w:top w:val="nil"/>
              <w:left w:val="single" w:sz="4" w:space="0" w:color="auto"/>
              <w:bottom w:val="single" w:sz="4" w:space="0" w:color="auto"/>
              <w:right w:val="single" w:sz="4" w:space="0" w:color="auto"/>
            </w:tcBorders>
            <w:shd w:val="clear" w:color="000000" w:fill="FFFFCC"/>
          </w:tcPr>
          <w:p w14:paraId="371ABA4C" w14:textId="5FADBE3A"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263C096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33B63B0C" w14:textId="6960C2D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R-003-01-05-02-01</w:t>
            </w:r>
          </w:p>
        </w:tc>
        <w:tc>
          <w:tcPr>
            <w:tcW w:w="2074" w:type="dxa"/>
            <w:tcBorders>
              <w:top w:val="nil"/>
              <w:left w:val="nil"/>
              <w:bottom w:val="single" w:sz="4" w:space="0" w:color="auto"/>
              <w:right w:val="single" w:sz="4" w:space="0" w:color="auto"/>
            </w:tcBorders>
            <w:shd w:val="clear" w:color="auto" w:fill="FFFFFF" w:themeFill="background1"/>
          </w:tcPr>
          <w:p w14:paraId="7103FE1E" w14:textId="401F322E"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 xml:space="preserve">Paremtų projektų skaičius </w:t>
            </w:r>
          </w:p>
        </w:tc>
        <w:tc>
          <w:tcPr>
            <w:tcW w:w="816" w:type="dxa"/>
            <w:tcBorders>
              <w:top w:val="nil"/>
              <w:left w:val="nil"/>
              <w:bottom w:val="single" w:sz="4" w:space="0" w:color="auto"/>
              <w:right w:val="single" w:sz="4" w:space="0" w:color="auto"/>
            </w:tcBorders>
            <w:shd w:val="clear" w:color="auto" w:fill="FFFFFF" w:themeFill="background1"/>
          </w:tcPr>
          <w:p w14:paraId="4138BF08" w14:textId="1136FC66"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12</w:t>
            </w:r>
          </w:p>
        </w:tc>
        <w:tc>
          <w:tcPr>
            <w:tcW w:w="825" w:type="dxa"/>
            <w:tcBorders>
              <w:top w:val="nil"/>
              <w:left w:val="nil"/>
              <w:bottom w:val="single" w:sz="4" w:space="0" w:color="auto"/>
              <w:right w:val="single" w:sz="4" w:space="0" w:color="auto"/>
            </w:tcBorders>
            <w:shd w:val="clear" w:color="auto" w:fill="FFFFFF" w:themeFill="background1"/>
          </w:tcPr>
          <w:p w14:paraId="390572BE" w14:textId="5CA69F30"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13</w:t>
            </w:r>
          </w:p>
        </w:tc>
        <w:tc>
          <w:tcPr>
            <w:tcW w:w="902" w:type="dxa"/>
            <w:tcBorders>
              <w:top w:val="nil"/>
              <w:left w:val="nil"/>
              <w:bottom w:val="single" w:sz="4" w:space="0" w:color="auto"/>
              <w:right w:val="single" w:sz="4" w:space="0" w:color="auto"/>
            </w:tcBorders>
            <w:shd w:val="clear" w:color="auto" w:fill="FFFFFF" w:themeFill="background1"/>
          </w:tcPr>
          <w:p w14:paraId="210FBEE3" w14:textId="42119B0F"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p>
        </w:tc>
        <w:tc>
          <w:tcPr>
            <w:tcW w:w="1381" w:type="dxa"/>
            <w:tcBorders>
              <w:top w:val="nil"/>
              <w:left w:val="nil"/>
              <w:bottom w:val="single" w:sz="4" w:space="0" w:color="auto"/>
              <w:right w:val="single" w:sz="4" w:space="0" w:color="auto"/>
            </w:tcBorders>
            <w:shd w:val="clear" w:color="auto" w:fill="FFFFFF" w:themeFill="background1"/>
          </w:tcPr>
          <w:p w14:paraId="741AD876" w14:textId="64D2D54B" w:rsidR="00191911" w:rsidRPr="00B6741F" w:rsidRDefault="002073F4"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9F1CC05" w14:textId="77777777" w:rsidR="00191911" w:rsidRDefault="00191911" w:rsidP="009C1F3D">
            <w:pPr>
              <w:spacing w:after="0" w:line="240" w:lineRule="auto"/>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4EF2A71" w14:textId="1F9DABCF" w:rsidR="00191911" w:rsidRPr="0039085C" w:rsidRDefault="002073F4" w:rsidP="00AA046C">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 xml:space="preserve">Pagal poreikį, </w:t>
            </w:r>
            <w:r w:rsidR="00AA046C">
              <w:rPr>
                <w:rFonts w:eastAsia="Times New Roman" w:cs="Times New Roman"/>
                <w:color w:val="000000"/>
                <w:sz w:val="20"/>
                <w:szCs w:val="20"/>
                <w:lang w:eastAsia="lt-LT"/>
              </w:rPr>
              <w:t>finansuoti visi  projektai pagal pateiktas paraiškas</w:t>
            </w:r>
          </w:p>
        </w:tc>
      </w:tr>
      <w:tr w:rsidR="00191911" w:rsidRPr="0039085C" w14:paraId="5B6C32FC"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350FCCBE" w14:textId="2745223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003-01-05-03</w:t>
            </w:r>
          </w:p>
        </w:tc>
        <w:tc>
          <w:tcPr>
            <w:tcW w:w="2074" w:type="dxa"/>
            <w:tcBorders>
              <w:top w:val="nil"/>
              <w:left w:val="nil"/>
              <w:bottom w:val="single" w:sz="4" w:space="0" w:color="auto"/>
              <w:right w:val="single" w:sz="4" w:space="0" w:color="auto"/>
            </w:tcBorders>
            <w:shd w:val="clear" w:color="000000" w:fill="FFFFCC"/>
          </w:tcPr>
          <w:p w14:paraId="3A2E534A" w14:textId="223DF9B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 xml:space="preserve">Priemonė: Nevyriausybinių organizacijų (NVO) rėmimas pagal programas </w:t>
            </w:r>
          </w:p>
        </w:tc>
        <w:tc>
          <w:tcPr>
            <w:tcW w:w="816" w:type="dxa"/>
            <w:tcBorders>
              <w:top w:val="nil"/>
              <w:left w:val="nil"/>
              <w:bottom w:val="single" w:sz="4" w:space="0" w:color="auto"/>
              <w:right w:val="single" w:sz="4" w:space="0" w:color="auto"/>
            </w:tcBorders>
            <w:shd w:val="clear" w:color="000000" w:fill="FFFFCC"/>
          </w:tcPr>
          <w:p w14:paraId="1E3E158D" w14:textId="3EA1864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4ECD89A1" w14:textId="55A8E60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3E25C34D" w14:textId="4B8D4FAB"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49C22455" w14:textId="073624A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000000" w:fill="FFFFCC"/>
          </w:tcPr>
          <w:p w14:paraId="17E61ADD" w14:textId="726AE5B6" w:rsidR="00191911" w:rsidRPr="00416C93" w:rsidRDefault="000E52C7" w:rsidP="00A826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99,41</w:t>
            </w:r>
          </w:p>
        </w:tc>
        <w:tc>
          <w:tcPr>
            <w:tcW w:w="1832" w:type="dxa"/>
            <w:tcBorders>
              <w:top w:val="nil"/>
              <w:left w:val="single" w:sz="4" w:space="0" w:color="auto"/>
              <w:bottom w:val="single" w:sz="4" w:space="0" w:color="auto"/>
              <w:right w:val="single" w:sz="4" w:space="0" w:color="auto"/>
            </w:tcBorders>
            <w:shd w:val="clear" w:color="000000" w:fill="FFFFCC"/>
          </w:tcPr>
          <w:p w14:paraId="37F8B608" w14:textId="3C2CA5EC"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43014B3B"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5DABE715" w14:textId="43289965"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R-003-01-05-03-01</w:t>
            </w:r>
          </w:p>
        </w:tc>
        <w:tc>
          <w:tcPr>
            <w:tcW w:w="2074" w:type="dxa"/>
            <w:tcBorders>
              <w:top w:val="nil"/>
              <w:left w:val="nil"/>
              <w:bottom w:val="single" w:sz="4" w:space="0" w:color="auto"/>
              <w:right w:val="single" w:sz="4" w:space="0" w:color="auto"/>
            </w:tcBorders>
            <w:shd w:val="clear" w:color="auto" w:fill="FFFFFF" w:themeFill="background1"/>
          </w:tcPr>
          <w:p w14:paraId="26CCF8A2" w14:textId="07918E2A"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 xml:space="preserve">Paremtų projektų skaičius </w:t>
            </w:r>
          </w:p>
        </w:tc>
        <w:tc>
          <w:tcPr>
            <w:tcW w:w="816" w:type="dxa"/>
            <w:tcBorders>
              <w:top w:val="nil"/>
              <w:left w:val="nil"/>
              <w:bottom w:val="single" w:sz="4" w:space="0" w:color="auto"/>
              <w:right w:val="single" w:sz="4" w:space="0" w:color="auto"/>
            </w:tcBorders>
            <w:shd w:val="clear" w:color="auto" w:fill="FFFFFF" w:themeFill="background1"/>
          </w:tcPr>
          <w:p w14:paraId="206B16D3" w14:textId="58BEA20F"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62</w:t>
            </w:r>
          </w:p>
        </w:tc>
        <w:tc>
          <w:tcPr>
            <w:tcW w:w="825" w:type="dxa"/>
            <w:tcBorders>
              <w:top w:val="nil"/>
              <w:left w:val="nil"/>
              <w:bottom w:val="single" w:sz="4" w:space="0" w:color="auto"/>
              <w:right w:val="single" w:sz="4" w:space="0" w:color="auto"/>
            </w:tcBorders>
            <w:shd w:val="clear" w:color="auto" w:fill="FFFFFF" w:themeFill="background1"/>
          </w:tcPr>
          <w:p w14:paraId="47576A6E" w14:textId="08DFA83F"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63</w:t>
            </w:r>
          </w:p>
        </w:tc>
        <w:tc>
          <w:tcPr>
            <w:tcW w:w="902" w:type="dxa"/>
            <w:tcBorders>
              <w:top w:val="nil"/>
              <w:left w:val="nil"/>
              <w:bottom w:val="single" w:sz="4" w:space="0" w:color="auto"/>
              <w:right w:val="single" w:sz="4" w:space="0" w:color="auto"/>
            </w:tcBorders>
            <w:shd w:val="clear" w:color="auto" w:fill="FFFFFF" w:themeFill="background1"/>
          </w:tcPr>
          <w:p w14:paraId="7F9AC643" w14:textId="41817CFB" w:rsidR="00191911" w:rsidRPr="00B6741F" w:rsidRDefault="009D27C0"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64</w:t>
            </w:r>
          </w:p>
        </w:tc>
        <w:tc>
          <w:tcPr>
            <w:tcW w:w="1381" w:type="dxa"/>
            <w:tcBorders>
              <w:top w:val="nil"/>
              <w:left w:val="nil"/>
              <w:bottom w:val="single" w:sz="4" w:space="0" w:color="auto"/>
              <w:right w:val="single" w:sz="4" w:space="0" w:color="auto"/>
            </w:tcBorders>
            <w:shd w:val="clear" w:color="auto" w:fill="FFFFFF" w:themeFill="background1"/>
          </w:tcPr>
          <w:p w14:paraId="6FB50367" w14:textId="6157853B" w:rsidR="00191911" w:rsidRPr="00B6741F" w:rsidRDefault="00AA046C"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76</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5D63D4D" w14:textId="77777777" w:rsidR="00191911" w:rsidRDefault="00191911" w:rsidP="009C1F3D">
            <w:pPr>
              <w:spacing w:after="0" w:line="240" w:lineRule="auto"/>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0E508B6B" w14:textId="6DB4336D" w:rsidR="00191911" w:rsidRPr="0039085C" w:rsidRDefault="00AA046C" w:rsidP="00AA046C">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Pagal poreikį, finansuoti visi  projektai pagal pateiktas paraiškas</w:t>
            </w:r>
          </w:p>
        </w:tc>
      </w:tr>
      <w:tr w:rsidR="00191911" w:rsidRPr="0039085C" w14:paraId="26283021"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4802E906" w14:textId="7E75CD44"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R-003-01-05-03-02</w:t>
            </w:r>
          </w:p>
        </w:tc>
        <w:tc>
          <w:tcPr>
            <w:tcW w:w="2074" w:type="dxa"/>
            <w:tcBorders>
              <w:top w:val="nil"/>
              <w:left w:val="nil"/>
              <w:bottom w:val="single" w:sz="4" w:space="0" w:color="auto"/>
              <w:right w:val="single" w:sz="4" w:space="0" w:color="auto"/>
            </w:tcBorders>
            <w:shd w:val="clear" w:color="auto" w:fill="FFFFFF" w:themeFill="background1"/>
          </w:tcPr>
          <w:p w14:paraId="32B25463" w14:textId="0850B752"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Įgyvendintų dalyvaujamojo biudžeto projektų skaičius</w:t>
            </w:r>
          </w:p>
        </w:tc>
        <w:tc>
          <w:tcPr>
            <w:tcW w:w="816" w:type="dxa"/>
            <w:tcBorders>
              <w:top w:val="nil"/>
              <w:left w:val="nil"/>
              <w:bottom w:val="single" w:sz="4" w:space="0" w:color="auto"/>
              <w:right w:val="single" w:sz="4" w:space="0" w:color="auto"/>
            </w:tcBorders>
            <w:shd w:val="clear" w:color="auto" w:fill="FFFFFF" w:themeFill="background1"/>
          </w:tcPr>
          <w:p w14:paraId="7E5C3633" w14:textId="1B9583F5"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4</w:t>
            </w:r>
          </w:p>
        </w:tc>
        <w:tc>
          <w:tcPr>
            <w:tcW w:w="825" w:type="dxa"/>
            <w:tcBorders>
              <w:top w:val="nil"/>
              <w:left w:val="nil"/>
              <w:bottom w:val="single" w:sz="4" w:space="0" w:color="auto"/>
              <w:right w:val="single" w:sz="4" w:space="0" w:color="auto"/>
            </w:tcBorders>
            <w:shd w:val="clear" w:color="auto" w:fill="FFFFFF" w:themeFill="background1"/>
          </w:tcPr>
          <w:p w14:paraId="3298335F" w14:textId="51F40633"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4</w:t>
            </w:r>
          </w:p>
        </w:tc>
        <w:tc>
          <w:tcPr>
            <w:tcW w:w="902" w:type="dxa"/>
            <w:tcBorders>
              <w:top w:val="nil"/>
              <w:left w:val="nil"/>
              <w:bottom w:val="single" w:sz="4" w:space="0" w:color="auto"/>
              <w:right w:val="single" w:sz="4" w:space="0" w:color="auto"/>
            </w:tcBorders>
            <w:shd w:val="clear" w:color="auto" w:fill="FFFFFF" w:themeFill="background1"/>
          </w:tcPr>
          <w:p w14:paraId="13F78C45" w14:textId="199EB536"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4</w:t>
            </w:r>
          </w:p>
        </w:tc>
        <w:tc>
          <w:tcPr>
            <w:tcW w:w="1381" w:type="dxa"/>
            <w:tcBorders>
              <w:top w:val="nil"/>
              <w:left w:val="nil"/>
              <w:bottom w:val="single" w:sz="4" w:space="0" w:color="auto"/>
              <w:right w:val="single" w:sz="4" w:space="0" w:color="auto"/>
            </w:tcBorders>
            <w:shd w:val="clear" w:color="auto" w:fill="FFFFFF" w:themeFill="background1"/>
          </w:tcPr>
          <w:p w14:paraId="1ACCF4DB" w14:textId="3525D815" w:rsidR="00191911" w:rsidRPr="00B6741F" w:rsidRDefault="00AA046C" w:rsidP="00A826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47A5EED" w14:textId="77777777" w:rsidR="00191911" w:rsidRPr="0039085C" w:rsidRDefault="00191911" w:rsidP="00A826C0">
            <w:pPr>
              <w:spacing w:after="0" w:line="240" w:lineRule="auto"/>
              <w:jc w:val="center"/>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3DA3B77" w14:textId="16FA8985"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191911" w:rsidRPr="0039085C" w14:paraId="7D02C615"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49E4600E" w14:textId="5D4217C6"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003-01-05-04</w:t>
            </w:r>
          </w:p>
        </w:tc>
        <w:tc>
          <w:tcPr>
            <w:tcW w:w="2074" w:type="dxa"/>
            <w:tcBorders>
              <w:top w:val="nil"/>
              <w:left w:val="nil"/>
              <w:bottom w:val="single" w:sz="4" w:space="0" w:color="auto"/>
              <w:right w:val="single" w:sz="4" w:space="0" w:color="auto"/>
            </w:tcBorders>
            <w:shd w:val="clear" w:color="000000" w:fill="FFFFCC"/>
          </w:tcPr>
          <w:p w14:paraId="5945DCF7" w14:textId="4B970170" w:rsidR="00191911" w:rsidRPr="00B6741F" w:rsidRDefault="00191911" w:rsidP="00A826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Policijos prevencinių programų rėmimas</w:t>
            </w:r>
          </w:p>
        </w:tc>
        <w:tc>
          <w:tcPr>
            <w:tcW w:w="816" w:type="dxa"/>
            <w:tcBorders>
              <w:top w:val="nil"/>
              <w:left w:val="nil"/>
              <w:bottom w:val="single" w:sz="4" w:space="0" w:color="auto"/>
              <w:right w:val="single" w:sz="4" w:space="0" w:color="auto"/>
            </w:tcBorders>
            <w:shd w:val="clear" w:color="000000" w:fill="FFFFCC"/>
          </w:tcPr>
          <w:p w14:paraId="683ACE70" w14:textId="7B1EFED9"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330E8F4E" w14:textId="6F23D0E0"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509C7D66" w14:textId="4C111FEE" w:rsidR="00191911" w:rsidRPr="00B6741F" w:rsidRDefault="00191911" w:rsidP="00A826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1E8398A2" w14:textId="6067861D" w:rsidR="00191911" w:rsidRPr="00B6741F" w:rsidRDefault="00191911" w:rsidP="00A826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4566B2BE" w14:textId="09FB61AB" w:rsidR="00191911" w:rsidRPr="00416C93" w:rsidRDefault="000E52C7" w:rsidP="00A826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49,85</w:t>
            </w:r>
          </w:p>
        </w:tc>
        <w:tc>
          <w:tcPr>
            <w:tcW w:w="1832" w:type="dxa"/>
            <w:tcBorders>
              <w:top w:val="nil"/>
              <w:left w:val="single" w:sz="4" w:space="0" w:color="auto"/>
              <w:bottom w:val="single" w:sz="4" w:space="0" w:color="auto"/>
              <w:right w:val="single" w:sz="4" w:space="0" w:color="auto"/>
            </w:tcBorders>
            <w:shd w:val="clear" w:color="000000" w:fill="FFFFCC"/>
          </w:tcPr>
          <w:p w14:paraId="39834BE1" w14:textId="05987900" w:rsidR="00191911" w:rsidRPr="0039085C" w:rsidRDefault="00191911" w:rsidP="00A826C0">
            <w:pPr>
              <w:spacing w:after="0" w:line="240" w:lineRule="auto"/>
              <w:jc w:val="center"/>
              <w:rPr>
                <w:rFonts w:eastAsia="Times New Roman" w:cs="Times New Roman"/>
                <w:color w:val="000000"/>
                <w:sz w:val="20"/>
                <w:szCs w:val="20"/>
                <w:lang w:eastAsia="lt-LT"/>
              </w:rPr>
            </w:pPr>
          </w:p>
        </w:tc>
      </w:tr>
      <w:tr w:rsidR="009D27C0" w:rsidRPr="0039085C" w14:paraId="636E0C0B" w14:textId="77777777" w:rsidTr="00B52D12">
        <w:trPr>
          <w:trHeight w:val="585"/>
        </w:trPr>
        <w:tc>
          <w:tcPr>
            <w:tcW w:w="1421" w:type="dxa"/>
            <w:tcBorders>
              <w:top w:val="nil"/>
              <w:left w:val="single" w:sz="4" w:space="0" w:color="auto"/>
              <w:bottom w:val="single" w:sz="4" w:space="0" w:color="auto"/>
              <w:right w:val="single" w:sz="4" w:space="0" w:color="auto"/>
            </w:tcBorders>
          </w:tcPr>
          <w:p w14:paraId="53A6BD4B" w14:textId="4A51EE12" w:rsidR="009D27C0" w:rsidRPr="00B6741F" w:rsidRDefault="009D27C0" w:rsidP="009D27C0">
            <w:pPr>
              <w:spacing w:after="0" w:line="240" w:lineRule="auto"/>
              <w:rPr>
                <w:rFonts w:eastAsia="Times New Roman" w:cs="Times New Roman"/>
                <w:b/>
                <w:bCs/>
                <w:color w:val="000000"/>
                <w:sz w:val="20"/>
                <w:szCs w:val="20"/>
                <w:lang w:eastAsia="lt-LT"/>
              </w:rPr>
            </w:pPr>
            <w:r w:rsidRPr="00B6741F">
              <w:rPr>
                <w:rFonts w:eastAsia="Times New Roman" w:cs="Times New Roman"/>
                <w:sz w:val="20"/>
                <w:szCs w:val="20"/>
                <w:lang w:eastAsia="lt-LT"/>
              </w:rPr>
              <w:t>R-003-01-05-04-01</w:t>
            </w:r>
          </w:p>
        </w:tc>
        <w:tc>
          <w:tcPr>
            <w:tcW w:w="2074" w:type="dxa"/>
            <w:tcBorders>
              <w:top w:val="nil"/>
              <w:left w:val="nil"/>
              <w:bottom w:val="single" w:sz="4" w:space="0" w:color="auto"/>
              <w:right w:val="single" w:sz="4" w:space="0" w:color="auto"/>
            </w:tcBorders>
          </w:tcPr>
          <w:p w14:paraId="3EB8C482" w14:textId="4426F8B6" w:rsidR="009D27C0" w:rsidRPr="00B6741F" w:rsidRDefault="009D27C0" w:rsidP="009D27C0">
            <w:pPr>
              <w:spacing w:after="0" w:line="240" w:lineRule="auto"/>
              <w:rPr>
                <w:rFonts w:eastAsia="Times New Roman" w:cs="Times New Roman"/>
                <w:b/>
                <w:bCs/>
                <w:color w:val="000000"/>
                <w:sz w:val="20"/>
                <w:szCs w:val="20"/>
                <w:lang w:eastAsia="lt-LT"/>
              </w:rPr>
            </w:pPr>
            <w:r w:rsidRPr="00B6741F">
              <w:rPr>
                <w:rFonts w:eastAsia="Times New Roman" w:cs="Times New Roman"/>
                <w:color w:val="000000"/>
                <w:sz w:val="20"/>
                <w:szCs w:val="20"/>
                <w:lang w:eastAsia="lt-LT"/>
              </w:rPr>
              <w:t>Paremtų programų skaičius</w:t>
            </w:r>
          </w:p>
        </w:tc>
        <w:tc>
          <w:tcPr>
            <w:tcW w:w="816" w:type="dxa"/>
            <w:tcBorders>
              <w:top w:val="nil"/>
              <w:left w:val="nil"/>
              <w:bottom w:val="single" w:sz="4" w:space="0" w:color="auto"/>
              <w:right w:val="single" w:sz="4" w:space="0" w:color="auto"/>
            </w:tcBorders>
          </w:tcPr>
          <w:p w14:paraId="51577608" w14:textId="26204598"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825" w:type="dxa"/>
            <w:tcBorders>
              <w:top w:val="nil"/>
              <w:left w:val="nil"/>
              <w:bottom w:val="single" w:sz="4" w:space="0" w:color="auto"/>
              <w:right w:val="single" w:sz="4" w:space="0" w:color="auto"/>
            </w:tcBorders>
          </w:tcPr>
          <w:p w14:paraId="235803B3" w14:textId="3F1AAC24"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902" w:type="dxa"/>
            <w:tcBorders>
              <w:top w:val="nil"/>
              <w:left w:val="nil"/>
              <w:bottom w:val="single" w:sz="4" w:space="0" w:color="auto"/>
              <w:right w:val="single" w:sz="4" w:space="0" w:color="auto"/>
            </w:tcBorders>
          </w:tcPr>
          <w:p w14:paraId="0292A7FF" w14:textId="7D4AA556"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2</w:t>
            </w:r>
          </w:p>
        </w:tc>
        <w:tc>
          <w:tcPr>
            <w:tcW w:w="1381" w:type="dxa"/>
            <w:tcBorders>
              <w:top w:val="nil"/>
              <w:left w:val="nil"/>
              <w:bottom w:val="single" w:sz="4" w:space="0" w:color="auto"/>
              <w:right w:val="single" w:sz="4" w:space="0" w:color="auto"/>
            </w:tcBorders>
          </w:tcPr>
          <w:p w14:paraId="4F439D6E" w14:textId="07DF5E4C" w:rsidR="009D27C0" w:rsidRPr="00B6741F" w:rsidRDefault="00AA046C"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1239" w:type="dxa"/>
            <w:tcBorders>
              <w:top w:val="single" w:sz="4" w:space="0" w:color="auto"/>
              <w:left w:val="nil"/>
              <w:bottom w:val="single" w:sz="4" w:space="0" w:color="auto"/>
              <w:right w:val="single" w:sz="4" w:space="0" w:color="auto"/>
            </w:tcBorders>
          </w:tcPr>
          <w:p w14:paraId="6FFB5CDA" w14:textId="77777777" w:rsidR="009D27C0" w:rsidRPr="00416C93" w:rsidRDefault="009D27C0" w:rsidP="009D27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tcPr>
          <w:p w14:paraId="19260A83" w14:textId="77777777" w:rsidR="009D27C0" w:rsidRPr="0039085C" w:rsidRDefault="009D27C0" w:rsidP="009D27C0">
            <w:pPr>
              <w:spacing w:after="0" w:line="240" w:lineRule="auto"/>
              <w:jc w:val="center"/>
              <w:rPr>
                <w:rFonts w:eastAsia="Times New Roman" w:cs="Times New Roman"/>
                <w:color w:val="000000"/>
                <w:sz w:val="20"/>
                <w:szCs w:val="20"/>
                <w:lang w:eastAsia="lt-LT"/>
              </w:rPr>
            </w:pPr>
          </w:p>
        </w:tc>
      </w:tr>
      <w:tr w:rsidR="009D27C0" w:rsidRPr="0039085C" w14:paraId="5BFE8712"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CC"/>
          </w:tcPr>
          <w:p w14:paraId="1A996DF5" w14:textId="2403CAD8" w:rsidR="009D27C0" w:rsidRPr="009D27C0" w:rsidRDefault="009D27C0" w:rsidP="009D27C0">
            <w:pPr>
              <w:spacing w:after="0" w:line="240" w:lineRule="auto"/>
              <w:rPr>
                <w:rFonts w:eastAsia="Times New Roman" w:cs="Times New Roman"/>
                <w:b/>
                <w:sz w:val="20"/>
                <w:szCs w:val="20"/>
                <w:lang w:eastAsia="lt-LT"/>
              </w:rPr>
            </w:pPr>
            <w:r w:rsidRPr="009D27C0">
              <w:rPr>
                <w:rFonts w:eastAsia="Times New Roman" w:cs="Times New Roman"/>
                <w:b/>
                <w:sz w:val="20"/>
                <w:szCs w:val="20"/>
                <w:lang w:eastAsia="lt-LT"/>
              </w:rPr>
              <w:t>003-01-05-05</w:t>
            </w:r>
          </w:p>
        </w:tc>
        <w:tc>
          <w:tcPr>
            <w:tcW w:w="2074" w:type="dxa"/>
            <w:tcBorders>
              <w:top w:val="nil"/>
              <w:left w:val="nil"/>
              <w:bottom w:val="single" w:sz="4" w:space="0" w:color="auto"/>
              <w:right w:val="single" w:sz="4" w:space="0" w:color="auto"/>
            </w:tcBorders>
            <w:shd w:val="clear" w:color="auto" w:fill="FFFFCC"/>
          </w:tcPr>
          <w:p w14:paraId="0B1BFF83" w14:textId="71DAC00D" w:rsidR="009D27C0" w:rsidRPr="009D27C0" w:rsidRDefault="009D27C0" w:rsidP="009D27C0">
            <w:pPr>
              <w:spacing w:after="0" w:line="240" w:lineRule="auto"/>
              <w:rPr>
                <w:rFonts w:eastAsia="Times New Roman" w:cs="Times New Roman"/>
                <w:b/>
                <w:sz w:val="20"/>
                <w:szCs w:val="20"/>
                <w:lang w:eastAsia="lt-LT"/>
              </w:rPr>
            </w:pPr>
            <w:r w:rsidRPr="009D27C0">
              <w:rPr>
                <w:rFonts w:eastAsia="Times New Roman" w:cs="Times New Roman"/>
                <w:b/>
                <w:sz w:val="20"/>
                <w:szCs w:val="20"/>
                <w:lang w:eastAsia="lt-LT"/>
              </w:rPr>
              <w:t>Priemonė: Projekto „Kultūrinis dialogas jaunimui 2025“ įgyvendinimas</w:t>
            </w:r>
          </w:p>
        </w:tc>
        <w:tc>
          <w:tcPr>
            <w:tcW w:w="816" w:type="dxa"/>
            <w:tcBorders>
              <w:top w:val="nil"/>
              <w:left w:val="nil"/>
              <w:bottom w:val="single" w:sz="4" w:space="0" w:color="auto"/>
              <w:right w:val="single" w:sz="4" w:space="0" w:color="auto"/>
            </w:tcBorders>
            <w:shd w:val="clear" w:color="auto" w:fill="FFFFCC"/>
          </w:tcPr>
          <w:p w14:paraId="4C25FE36" w14:textId="5492022D" w:rsidR="009D27C0" w:rsidRPr="00B6741F" w:rsidRDefault="009D27C0" w:rsidP="009D27C0">
            <w:pPr>
              <w:spacing w:after="0" w:line="240" w:lineRule="auto"/>
              <w:jc w:val="center"/>
              <w:rPr>
                <w:rFonts w:eastAsia="Times New Roman" w:cs="Times New Roman"/>
                <w:color w:val="000000"/>
                <w:sz w:val="20"/>
                <w:szCs w:val="20"/>
                <w:lang w:eastAsia="lt-LT"/>
              </w:rPr>
            </w:pPr>
          </w:p>
        </w:tc>
        <w:tc>
          <w:tcPr>
            <w:tcW w:w="825" w:type="dxa"/>
            <w:tcBorders>
              <w:top w:val="nil"/>
              <w:left w:val="nil"/>
              <w:bottom w:val="single" w:sz="4" w:space="0" w:color="auto"/>
              <w:right w:val="single" w:sz="4" w:space="0" w:color="auto"/>
            </w:tcBorders>
            <w:shd w:val="clear" w:color="auto" w:fill="FFFFCC"/>
          </w:tcPr>
          <w:p w14:paraId="68962B3E" w14:textId="63C34098" w:rsidR="009D27C0" w:rsidRPr="00B6741F" w:rsidRDefault="009D27C0" w:rsidP="009D27C0">
            <w:pPr>
              <w:spacing w:after="0" w:line="240" w:lineRule="auto"/>
              <w:jc w:val="center"/>
              <w:rPr>
                <w:rFonts w:eastAsia="Times New Roman" w:cs="Times New Roman"/>
                <w:color w:val="000000"/>
                <w:sz w:val="20"/>
                <w:szCs w:val="20"/>
                <w:lang w:eastAsia="lt-LT"/>
              </w:rPr>
            </w:pPr>
          </w:p>
        </w:tc>
        <w:tc>
          <w:tcPr>
            <w:tcW w:w="902" w:type="dxa"/>
            <w:tcBorders>
              <w:top w:val="nil"/>
              <w:left w:val="nil"/>
              <w:bottom w:val="single" w:sz="4" w:space="0" w:color="auto"/>
              <w:right w:val="single" w:sz="4" w:space="0" w:color="auto"/>
            </w:tcBorders>
            <w:shd w:val="clear" w:color="auto" w:fill="FFFFCC"/>
          </w:tcPr>
          <w:p w14:paraId="6405CA41" w14:textId="7C019522" w:rsidR="009D27C0" w:rsidRPr="00B6741F" w:rsidRDefault="009D27C0" w:rsidP="009D27C0">
            <w:pPr>
              <w:spacing w:after="0" w:line="240" w:lineRule="auto"/>
              <w:jc w:val="center"/>
              <w:rPr>
                <w:rFonts w:eastAsia="Times New Roman" w:cs="Times New Roman"/>
                <w:color w:val="000000"/>
                <w:sz w:val="20"/>
                <w:szCs w:val="20"/>
                <w:lang w:eastAsia="lt-LT"/>
              </w:rPr>
            </w:pPr>
          </w:p>
        </w:tc>
        <w:tc>
          <w:tcPr>
            <w:tcW w:w="1381" w:type="dxa"/>
            <w:tcBorders>
              <w:top w:val="nil"/>
              <w:left w:val="nil"/>
              <w:bottom w:val="single" w:sz="4" w:space="0" w:color="auto"/>
              <w:right w:val="single" w:sz="4" w:space="0" w:color="auto"/>
            </w:tcBorders>
            <w:shd w:val="clear" w:color="auto" w:fill="FFFFCC"/>
          </w:tcPr>
          <w:p w14:paraId="4D2D0C8F" w14:textId="6FAA4E20" w:rsidR="009D27C0" w:rsidRPr="00B6741F" w:rsidRDefault="009D27C0" w:rsidP="009D27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368591AF" w14:textId="0BDE9BFD" w:rsidR="009D27C0" w:rsidRPr="00416C93" w:rsidRDefault="000E52C7" w:rsidP="009D27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w:t>
            </w:r>
          </w:p>
        </w:tc>
        <w:tc>
          <w:tcPr>
            <w:tcW w:w="1832" w:type="dxa"/>
            <w:tcBorders>
              <w:top w:val="nil"/>
              <w:left w:val="single" w:sz="4" w:space="0" w:color="auto"/>
              <w:bottom w:val="single" w:sz="4" w:space="0" w:color="auto"/>
              <w:right w:val="single" w:sz="4" w:space="0" w:color="auto"/>
            </w:tcBorders>
            <w:shd w:val="clear" w:color="auto" w:fill="FFFFCC"/>
          </w:tcPr>
          <w:p w14:paraId="5447A7D5" w14:textId="0FE3F047" w:rsidR="009D27C0" w:rsidRPr="0039085C" w:rsidRDefault="009D27C0" w:rsidP="009D27C0">
            <w:pPr>
              <w:spacing w:after="0" w:line="240" w:lineRule="auto"/>
              <w:jc w:val="center"/>
              <w:rPr>
                <w:rFonts w:eastAsia="Times New Roman" w:cs="Times New Roman"/>
                <w:color w:val="000000"/>
                <w:sz w:val="20"/>
                <w:szCs w:val="20"/>
                <w:lang w:eastAsia="lt-LT"/>
              </w:rPr>
            </w:pPr>
          </w:p>
        </w:tc>
      </w:tr>
      <w:tr w:rsidR="009D27C0" w:rsidRPr="0039085C" w14:paraId="04BB644F"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04C9725B" w14:textId="4A0B56DD" w:rsidR="009D27C0" w:rsidRPr="00B6741F" w:rsidRDefault="009D27C0" w:rsidP="009D27C0">
            <w:pPr>
              <w:spacing w:after="0" w:line="240" w:lineRule="auto"/>
              <w:rPr>
                <w:rFonts w:eastAsia="Times New Roman" w:cs="Times New Roman"/>
                <w:sz w:val="20"/>
                <w:szCs w:val="20"/>
                <w:lang w:eastAsia="lt-LT"/>
              </w:rPr>
            </w:pPr>
            <w:r>
              <w:rPr>
                <w:rFonts w:eastAsia="Times New Roman" w:cs="Times New Roman"/>
                <w:sz w:val="20"/>
                <w:szCs w:val="20"/>
                <w:lang w:eastAsia="lt-LT"/>
              </w:rPr>
              <w:t>R-003-01-05-05-01</w:t>
            </w:r>
          </w:p>
        </w:tc>
        <w:tc>
          <w:tcPr>
            <w:tcW w:w="2074" w:type="dxa"/>
            <w:tcBorders>
              <w:top w:val="nil"/>
              <w:left w:val="nil"/>
              <w:bottom w:val="single" w:sz="4" w:space="0" w:color="auto"/>
              <w:right w:val="single" w:sz="4" w:space="0" w:color="auto"/>
            </w:tcBorders>
            <w:shd w:val="clear" w:color="auto" w:fill="FFFFFF" w:themeFill="background1"/>
          </w:tcPr>
          <w:p w14:paraId="3F34B00D" w14:textId="7AA867E5" w:rsidR="009D27C0" w:rsidRPr="00B6741F" w:rsidRDefault="009D27C0" w:rsidP="009D27C0">
            <w:pPr>
              <w:spacing w:after="0" w:line="240" w:lineRule="auto"/>
              <w:rPr>
                <w:rFonts w:eastAsia="Times New Roman" w:cs="Times New Roman"/>
                <w:sz w:val="20"/>
                <w:szCs w:val="20"/>
                <w:lang w:eastAsia="lt-LT"/>
              </w:rPr>
            </w:pPr>
            <w:r>
              <w:rPr>
                <w:rFonts w:eastAsia="Times New Roman" w:cs="Times New Roman"/>
                <w:sz w:val="20"/>
                <w:szCs w:val="20"/>
                <w:lang w:eastAsia="lt-LT"/>
              </w:rPr>
              <w:t>Įgyvendintas projektas, proc.</w:t>
            </w:r>
          </w:p>
        </w:tc>
        <w:tc>
          <w:tcPr>
            <w:tcW w:w="816" w:type="dxa"/>
            <w:tcBorders>
              <w:top w:val="nil"/>
              <w:left w:val="nil"/>
              <w:bottom w:val="single" w:sz="4" w:space="0" w:color="auto"/>
              <w:right w:val="single" w:sz="4" w:space="0" w:color="auto"/>
            </w:tcBorders>
            <w:shd w:val="clear" w:color="auto" w:fill="FFFFFF" w:themeFill="background1"/>
          </w:tcPr>
          <w:p w14:paraId="6352B5E4" w14:textId="29A6B79A"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825" w:type="dxa"/>
            <w:tcBorders>
              <w:top w:val="nil"/>
              <w:left w:val="nil"/>
              <w:bottom w:val="single" w:sz="4" w:space="0" w:color="auto"/>
              <w:right w:val="single" w:sz="4" w:space="0" w:color="auto"/>
            </w:tcBorders>
            <w:shd w:val="clear" w:color="auto" w:fill="FFFFFF" w:themeFill="background1"/>
          </w:tcPr>
          <w:p w14:paraId="7718DD7E" w14:textId="7BDE48B6"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902" w:type="dxa"/>
            <w:tcBorders>
              <w:top w:val="nil"/>
              <w:left w:val="nil"/>
              <w:bottom w:val="single" w:sz="4" w:space="0" w:color="auto"/>
              <w:right w:val="single" w:sz="4" w:space="0" w:color="auto"/>
            </w:tcBorders>
            <w:shd w:val="clear" w:color="auto" w:fill="FFFFFF" w:themeFill="background1"/>
          </w:tcPr>
          <w:p w14:paraId="0FF619AC" w14:textId="1998700C"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381" w:type="dxa"/>
            <w:tcBorders>
              <w:top w:val="nil"/>
              <w:left w:val="nil"/>
              <w:bottom w:val="single" w:sz="4" w:space="0" w:color="auto"/>
              <w:right w:val="single" w:sz="4" w:space="0" w:color="auto"/>
            </w:tcBorders>
            <w:shd w:val="clear" w:color="auto" w:fill="FFFFFF" w:themeFill="background1"/>
          </w:tcPr>
          <w:p w14:paraId="6F43885D" w14:textId="514AE962" w:rsidR="009D27C0" w:rsidRPr="00B6741F" w:rsidRDefault="000E52C7"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0CD3506C" w14:textId="77777777" w:rsidR="009D27C0" w:rsidRPr="00416C93" w:rsidRDefault="009D27C0" w:rsidP="009D27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21C103CC" w14:textId="77777777" w:rsidR="009D27C0" w:rsidRPr="0039085C" w:rsidRDefault="009D27C0" w:rsidP="009D27C0">
            <w:pPr>
              <w:spacing w:after="0" w:line="240" w:lineRule="auto"/>
              <w:jc w:val="center"/>
              <w:rPr>
                <w:rFonts w:eastAsia="Times New Roman" w:cs="Times New Roman"/>
                <w:color w:val="000000"/>
                <w:sz w:val="20"/>
                <w:szCs w:val="20"/>
                <w:lang w:eastAsia="lt-LT"/>
              </w:rPr>
            </w:pPr>
          </w:p>
        </w:tc>
      </w:tr>
      <w:tr w:rsidR="009D27C0" w:rsidRPr="0039085C" w14:paraId="7E5A9CB0"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CCFFCC"/>
          </w:tcPr>
          <w:p w14:paraId="094AE71C" w14:textId="798CBA2B"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sz w:val="20"/>
                <w:szCs w:val="20"/>
                <w:lang w:eastAsia="lt-LT"/>
              </w:rPr>
              <w:t xml:space="preserve">003-01-06  </w:t>
            </w:r>
          </w:p>
        </w:tc>
        <w:tc>
          <w:tcPr>
            <w:tcW w:w="2074" w:type="dxa"/>
            <w:tcBorders>
              <w:top w:val="nil"/>
              <w:left w:val="nil"/>
              <w:bottom w:val="single" w:sz="4" w:space="0" w:color="auto"/>
              <w:right w:val="single" w:sz="4" w:space="0" w:color="auto"/>
            </w:tcBorders>
            <w:shd w:val="clear" w:color="auto" w:fill="CCFFCC"/>
          </w:tcPr>
          <w:p w14:paraId="1990DA77" w14:textId="26CEEC39"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Uždavinys: Skatinti bendruomenių veiklą</w:t>
            </w:r>
          </w:p>
        </w:tc>
        <w:tc>
          <w:tcPr>
            <w:tcW w:w="816" w:type="dxa"/>
            <w:tcBorders>
              <w:top w:val="nil"/>
              <w:left w:val="nil"/>
              <w:bottom w:val="single" w:sz="4" w:space="0" w:color="auto"/>
              <w:right w:val="single" w:sz="4" w:space="0" w:color="auto"/>
            </w:tcBorders>
            <w:shd w:val="clear" w:color="auto" w:fill="CCFFCC"/>
          </w:tcPr>
          <w:p w14:paraId="6519D108" w14:textId="6B49100F"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CCFFCC"/>
          </w:tcPr>
          <w:p w14:paraId="2A751CE3" w14:textId="6CFA08FB"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CCFFCC"/>
          </w:tcPr>
          <w:p w14:paraId="69E20967" w14:textId="4F377700"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CCFFCC"/>
          </w:tcPr>
          <w:p w14:paraId="1F8FA590" w14:textId="1DDD118B"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CCFFCC"/>
          </w:tcPr>
          <w:p w14:paraId="5F4031DA" w14:textId="77777777" w:rsidR="009D27C0" w:rsidRPr="00416C93" w:rsidRDefault="009D27C0" w:rsidP="009D27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CCFFCC"/>
          </w:tcPr>
          <w:p w14:paraId="64CF436D" w14:textId="3D32C1C3" w:rsidR="009D27C0" w:rsidRPr="0039085C" w:rsidRDefault="009D27C0" w:rsidP="009D27C0">
            <w:pPr>
              <w:spacing w:after="0" w:line="240" w:lineRule="auto"/>
              <w:jc w:val="center"/>
              <w:rPr>
                <w:rFonts w:eastAsia="Times New Roman" w:cs="Times New Roman"/>
                <w:color w:val="000000"/>
                <w:sz w:val="20"/>
                <w:szCs w:val="20"/>
                <w:lang w:eastAsia="lt-LT"/>
              </w:rPr>
            </w:pPr>
          </w:p>
        </w:tc>
      </w:tr>
      <w:tr w:rsidR="009D27C0" w:rsidRPr="0039085C" w14:paraId="15D30F4E"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CCFF"/>
          </w:tcPr>
          <w:p w14:paraId="5104FF3D" w14:textId="44F6D378"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E-003-01-06-01</w:t>
            </w:r>
          </w:p>
        </w:tc>
        <w:tc>
          <w:tcPr>
            <w:tcW w:w="2074" w:type="dxa"/>
            <w:tcBorders>
              <w:top w:val="nil"/>
              <w:left w:val="nil"/>
              <w:bottom w:val="single" w:sz="4" w:space="0" w:color="auto"/>
              <w:right w:val="single" w:sz="4" w:space="0" w:color="auto"/>
            </w:tcBorders>
            <w:shd w:val="clear" w:color="auto" w:fill="FFCCFF"/>
          </w:tcPr>
          <w:p w14:paraId="47C0A7D1" w14:textId="4C1B717E"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 xml:space="preserve">Aktyviai veikiančių bendruomenių skaičius, vnt. </w:t>
            </w:r>
          </w:p>
        </w:tc>
        <w:tc>
          <w:tcPr>
            <w:tcW w:w="816" w:type="dxa"/>
            <w:tcBorders>
              <w:top w:val="nil"/>
              <w:left w:val="nil"/>
              <w:bottom w:val="single" w:sz="4" w:space="0" w:color="auto"/>
              <w:right w:val="single" w:sz="4" w:space="0" w:color="auto"/>
            </w:tcBorders>
            <w:shd w:val="clear" w:color="auto" w:fill="FFCCFF"/>
          </w:tcPr>
          <w:p w14:paraId="44F2E2E7" w14:textId="558C0D3E"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w:t>
            </w:r>
          </w:p>
        </w:tc>
        <w:tc>
          <w:tcPr>
            <w:tcW w:w="825" w:type="dxa"/>
            <w:tcBorders>
              <w:top w:val="nil"/>
              <w:left w:val="nil"/>
              <w:bottom w:val="single" w:sz="4" w:space="0" w:color="auto"/>
              <w:right w:val="single" w:sz="4" w:space="0" w:color="auto"/>
            </w:tcBorders>
            <w:shd w:val="clear" w:color="auto" w:fill="FFCCFF"/>
          </w:tcPr>
          <w:p w14:paraId="34F799ED" w14:textId="102F2A48"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w:t>
            </w:r>
          </w:p>
        </w:tc>
        <w:tc>
          <w:tcPr>
            <w:tcW w:w="902" w:type="dxa"/>
            <w:tcBorders>
              <w:top w:val="nil"/>
              <w:left w:val="nil"/>
              <w:bottom w:val="single" w:sz="4" w:space="0" w:color="auto"/>
              <w:right w:val="single" w:sz="4" w:space="0" w:color="auto"/>
            </w:tcBorders>
            <w:shd w:val="clear" w:color="auto" w:fill="FFCCFF"/>
          </w:tcPr>
          <w:p w14:paraId="19D8E30E" w14:textId="1DC2D7CB"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w:t>
            </w:r>
          </w:p>
        </w:tc>
        <w:tc>
          <w:tcPr>
            <w:tcW w:w="1381" w:type="dxa"/>
            <w:tcBorders>
              <w:top w:val="nil"/>
              <w:left w:val="nil"/>
              <w:bottom w:val="single" w:sz="4" w:space="0" w:color="auto"/>
              <w:right w:val="single" w:sz="4" w:space="0" w:color="auto"/>
            </w:tcBorders>
            <w:shd w:val="clear" w:color="auto" w:fill="FFCCFF"/>
          </w:tcPr>
          <w:p w14:paraId="308B4E47" w14:textId="40250711" w:rsidR="009D27C0" w:rsidRPr="00F30930" w:rsidRDefault="002A4F00" w:rsidP="009D27C0">
            <w:pPr>
              <w:spacing w:after="0" w:line="240" w:lineRule="auto"/>
              <w:jc w:val="center"/>
              <w:rPr>
                <w:rFonts w:eastAsia="Times New Roman" w:cs="Times New Roman"/>
                <w:b/>
                <w:color w:val="000000"/>
                <w:sz w:val="20"/>
                <w:szCs w:val="20"/>
                <w:highlight w:val="yellow"/>
                <w:lang w:eastAsia="lt-LT"/>
              </w:rPr>
            </w:pPr>
            <w:r w:rsidRPr="002A4F00">
              <w:rPr>
                <w:rFonts w:eastAsia="Times New Roman" w:cs="Times New Roman"/>
                <w:b/>
                <w:color w:val="000000"/>
                <w:sz w:val="20"/>
                <w:szCs w:val="20"/>
                <w:lang w:eastAsia="lt-LT"/>
              </w:rPr>
              <w:t>36</w:t>
            </w:r>
          </w:p>
        </w:tc>
        <w:tc>
          <w:tcPr>
            <w:tcW w:w="1239" w:type="dxa"/>
            <w:tcBorders>
              <w:top w:val="single" w:sz="4" w:space="0" w:color="auto"/>
              <w:left w:val="nil"/>
              <w:bottom w:val="single" w:sz="4" w:space="0" w:color="auto"/>
              <w:right w:val="single" w:sz="4" w:space="0" w:color="auto"/>
            </w:tcBorders>
            <w:shd w:val="clear" w:color="auto" w:fill="FFCCFF"/>
          </w:tcPr>
          <w:p w14:paraId="79397151" w14:textId="77777777" w:rsidR="009D27C0" w:rsidRPr="00416C93" w:rsidRDefault="009D27C0" w:rsidP="009D27C0">
            <w:pPr>
              <w:spacing w:after="0" w:line="240" w:lineRule="auto"/>
              <w:jc w:val="center"/>
              <w:rPr>
                <w:rFonts w:eastAsia="Times New Roman" w:cs="Times New Roman"/>
                <w:b/>
                <w:color w:val="000000"/>
                <w:sz w:val="20"/>
                <w:szCs w:val="20"/>
                <w:highlight w:val="yellow"/>
                <w:lang w:eastAsia="lt-LT"/>
              </w:rPr>
            </w:pPr>
          </w:p>
        </w:tc>
        <w:tc>
          <w:tcPr>
            <w:tcW w:w="1832" w:type="dxa"/>
            <w:tcBorders>
              <w:top w:val="nil"/>
              <w:left w:val="single" w:sz="4" w:space="0" w:color="auto"/>
              <w:bottom w:val="single" w:sz="4" w:space="0" w:color="auto"/>
              <w:right w:val="single" w:sz="4" w:space="0" w:color="auto"/>
            </w:tcBorders>
            <w:shd w:val="clear" w:color="auto" w:fill="FFCCFF"/>
          </w:tcPr>
          <w:p w14:paraId="6B46CA7D" w14:textId="3CC55422" w:rsidR="009D27C0" w:rsidRPr="001D6997" w:rsidRDefault="009D27C0" w:rsidP="009D27C0">
            <w:pPr>
              <w:spacing w:after="0" w:line="240" w:lineRule="auto"/>
              <w:jc w:val="center"/>
              <w:rPr>
                <w:rFonts w:eastAsia="Times New Roman" w:cs="Times New Roman"/>
                <w:color w:val="000000"/>
                <w:sz w:val="20"/>
                <w:szCs w:val="20"/>
                <w:highlight w:val="yellow"/>
                <w:lang w:eastAsia="lt-LT"/>
              </w:rPr>
            </w:pPr>
          </w:p>
        </w:tc>
      </w:tr>
      <w:tr w:rsidR="009D27C0" w:rsidRPr="0039085C" w14:paraId="1C86F7E8"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CC"/>
          </w:tcPr>
          <w:p w14:paraId="27F5C8F2" w14:textId="7A55432A"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lastRenderedPageBreak/>
              <w:t>003-01-06-01</w:t>
            </w:r>
          </w:p>
        </w:tc>
        <w:tc>
          <w:tcPr>
            <w:tcW w:w="2074" w:type="dxa"/>
            <w:tcBorders>
              <w:top w:val="nil"/>
              <w:left w:val="nil"/>
              <w:bottom w:val="single" w:sz="4" w:space="0" w:color="auto"/>
              <w:right w:val="single" w:sz="4" w:space="0" w:color="auto"/>
            </w:tcBorders>
            <w:shd w:val="clear" w:color="auto" w:fill="FFFFCC"/>
          </w:tcPr>
          <w:p w14:paraId="1B2ABDF7" w14:textId="33FE9C51"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Panevėžio rajono vietos veiklos grupės (VVG) administruojamų projektų įgyvendinimas</w:t>
            </w:r>
          </w:p>
        </w:tc>
        <w:tc>
          <w:tcPr>
            <w:tcW w:w="816" w:type="dxa"/>
            <w:tcBorders>
              <w:top w:val="nil"/>
              <w:left w:val="nil"/>
              <w:bottom w:val="single" w:sz="4" w:space="0" w:color="auto"/>
              <w:right w:val="single" w:sz="4" w:space="0" w:color="auto"/>
            </w:tcBorders>
            <w:shd w:val="clear" w:color="auto" w:fill="FFFFCC"/>
          </w:tcPr>
          <w:p w14:paraId="51C65C3C" w14:textId="49BFA538"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auto" w:fill="FFFFCC"/>
          </w:tcPr>
          <w:p w14:paraId="41CD49C8" w14:textId="58322E5B"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auto" w:fill="FFFFCC"/>
          </w:tcPr>
          <w:p w14:paraId="7B944B47" w14:textId="1829512C"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auto" w:fill="FFFFCC"/>
          </w:tcPr>
          <w:p w14:paraId="0318E9E5" w14:textId="041BBEFC"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FFFFCC"/>
          </w:tcPr>
          <w:p w14:paraId="13E2A388" w14:textId="17C36648" w:rsidR="009D27C0" w:rsidRPr="00416C93" w:rsidRDefault="00416C93" w:rsidP="009D27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15,52</w:t>
            </w:r>
          </w:p>
        </w:tc>
        <w:tc>
          <w:tcPr>
            <w:tcW w:w="1832" w:type="dxa"/>
            <w:tcBorders>
              <w:top w:val="nil"/>
              <w:left w:val="single" w:sz="4" w:space="0" w:color="auto"/>
              <w:bottom w:val="single" w:sz="4" w:space="0" w:color="auto"/>
              <w:right w:val="single" w:sz="4" w:space="0" w:color="auto"/>
            </w:tcBorders>
            <w:shd w:val="clear" w:color="auto" w:fill="FFFFCC"/>
          </w:tcPr>
          <w:p w14:paraId="6DD1967C" w14:textId="2BBD2FE1" w:rsidR="009D27C0" w:rsidRPr="0039085C" w:rsidRDefault="009D27C0" w:rsidP="009D27C0">
            <w:pPr>
              <w:spacing w:after="0" w:line="240" w:lineRule="auto"/>
              <w:jc w:val="center"/>
              <w:rPr>
                <w:rFonts w:eastAsia="Times New Roman" w:cs="Times New Roman"/>
                <w:color w:val="000000"/>
                <w:sz w:val="20"/>
                <w:szCs w:val="20"/>
                <w:lang w:eastAsia="lt-LT"/>
              </w:rPr>
            </w:pPr>
          </w:p>
        </w:tc>
      </w:tr>
      <w:tr w:rsidR="009D27C0" w:rsidRPr="0039085C" w14:paraId="1670BD25"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0969A2E0" w14:textId="377A6D4A"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sz w:val="20"/>
                <w:szCs w:val="20"/>
                <w:lang w:eastAsia="lt-LT"/>
              </w:rPr>
              <w:t>R-003-01-06-01-01</w:t>
            </w:r>
          </w:p>
        </w:tc>
        <w:tc>
          <w:tcPr>
            <w:tcW w:w="2074" w:type="dxa"/>
            <w:tcBorders>
              <w:top w:val="nil"/>
              <w:left w:val="nil"/>
              <w:bottom w:val="single" w:sz="4" w:space="0" w:color="auto"/>
              <w:right w:val="single" w:sz="4" w:space="0" w:color="auto"/>
            </w:tcBorders>
            <w:shd w:val="clear" w:color="auto" w:fill="FFFFFF" w:themeFill="background1"/>
          </w:tcPr>
          <w:p w14:paraId="349A2765" w14:textId="6EBF7C02"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color w:val="000000"/>
                <w:sz w:val="20"/>
                <w:szCs w:val="20"/>
                <w:lang w:eastAsia="lt-LT"/>
              </w:rPr>
              <w:t xml:space="preserve">Projektų, prie kurių įgyvendinimo finansiškai prisideda savivaldybė, skaičius </w:t>
            </w:r>
          </w:p>
        </w:tc>
        <w:tc>
          <w:tcPr>
            <w:tcW w:w="816" w:type="dxa"/>
            <w:tcBorders>
              <w:top w:val="nil"/>
              <w:left w:val="nil"/>
              <w:bottom w:val="single" w:sz="4" w:space="0" w:color="auto"/>
              <w:right w:val="single" w:sz="4" w:space="0" w:color="auto"/>
            </w:tcBorders>
            <w:shd w:val="clear" w:color="auto" w:fill="FFFFFF" w:themeFill="background1"/>
          </w:tcPr>
          <w:p w14:paraId="18E61420" w14:textId="4305478C"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5</w:t>
            </w:r>
          </w:p>
        </w:tc>
        <w:tc>
          <w:tcPr>
            <w:tcW w:w="825" w:type="dxa"/>
            <w:tcBorders>
              <w:top w:val="nil"/>
              <w:left w:val="nil"/>
              <w:bottom w:val="single" w:sz="4" w:space="0" w:color="auto"/>
              <w:right w:val="single" w:sz="4" w:space="0" w:color="auto"/>
            </w:tcBorders>
            <w:shd w:val="clear" w:color="auto" w:fill="FFFFFF" w:themeFill="background1"/>
          </w:tcPr>
          <w:p w14:paraId="4D9EDF93" w14:textId="495EF35E"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902" w:type="dxa"/>
            <w:tcBorders>
              <w:top w:val="nil"/>
              <w:left w:val="nil"/>
              <w:bottom w:val="single" w:sz="4" w:space="0" w:color="auto"/>
              <w:right w:val="single" w:sz="4" w:space="0" w:color="auto"/>
            </w:tcBorders>
            <w:shd w:val="clear" w:color="auto" w:fill="FFFFFF" w:themeFill="background1"/>
          </w:tcPr>
          <w:p w14:paraId="62F3DCF9" w14:textId="7773FEFA"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3</w:t>
            </w:r>
          </w:p>
        </w:tc>
        <w:tc>
          <w:tcPr>
            <w:tcW w:w="1381" w:type="dxa"/>
            <w:tcBorders>
              <w:top w:val="nil"/>
              <w:left w:val="nil"/>
              <w:bottom w:val="single" w:sz="4" w:space="0" w:color="auto"/>
              <w:right w:val="single" w:sz="4" w:space="0" w:color="auto"/>
            </w:tcBorders>
            <w:shd w:val="clear" w:color="auto" w:fill="FFFFFF" w:themeFill="background1"/>
          </w:tcPr>
          <w:p w14:paraId="40711CBD" w14:textId="569F0CD0" w:rsidR="009D27C0" w:rsidRPr="00B6741F" w:rsidRDefault="00AA046C"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6CDB3E9B" w14:textId="77777777" w:rsidR="009D27C0" w:rsidRPr="00416C93" w:rsidRDefault="009D27C0" w:rsidP="009D27C0">
            <w:pPr>
              <w:spacing w:after="0" w:line="240" w:lineRule="auto"/>
              <w:jc w:val="center"/>
              <w:rPr>
                <w:rFonts w:eastAsia="Times New Roman" w:cs="Times New Roman"/>
                <w:b/>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4E686829" w14:textId="052C8AD4" w:rsidR="009D27C0" w:rsidRPr="0039085C" w:rsidRDefault="00AA046C" w:rsidP="00AA046C">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Pagal kreipimųsi dėl bendrojo finansavimo lėšų skaičių</w:t>
            </w:r>
          </w:p>
        </w:tc>
      </w:tr>
      <w:tr w:rsidR="009D27C0" w:rsidRPr="0039085C" w14:paraId="191C5DA6" w14:textId="77777777" w:rsidTr="00B52D12">
        <w:trPr>
          <w:trHeight w:val="585"/>
        </w:trPr>
        <w:tc>
          <w:tcPr>
            <w:tcW w:w="1421" w:type="dxa"/>
            <w:tcBorders>
              <w:top w:val="nil"/>
              <w:left w:val="single" w:sz="4" w:space="0" w:color="auto"/>
              <w:bottom w:val="single" w:sz="4" w:space="0" w:color="auto"/>
              <w:right w:val="single" w:sz="4" w:space="0" w:color="auto"/>
            </w:tcBorders>
            <w:shd w:val="clear" w:color="000000" w:fill="FFFFCC"/>
          </w:tcPr>
          <w:p w14:paraId="516C38C9" w14:textId="64C2CDAC"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003-01-06-02</w:t>
            </w:r>
          </w:p>
        </w:tc>
        <w:tc>
          <w:tcPr>
            <w:tcW w:w="2074" w:type="dxa"/>
            <w:tcBorders>
              <w:top w:val="nil"/>
              <w:left w:val="nil"/>
              <w:bottom w:val="single" w:sz="4" w:space="0" w:color="auto"/>
              <w:right w:val="single" w:sz="4" w:space="0" w:color="auto"/>
            </w:tcBorders>
            <w:shd w:val="clear" w:color="000000" w:fill="FFFFCC"/>
          </w:tcPr>
          <w:p w14:paraId="3FCB53C8" w14:textId="2059264A" w:rsidR="009D27C0" w:rsidRPr="00B6741F" w:rsidRDefault="009D27C0" w:rsidP="009D27C0">
            <w:pPr>
              <w:spacing w:after="0" w:line="240" w:lineRule="auto"/>
              <w:rPr>
                <w:rFonts w:eastAsia="Times New Roman" w:cs="Times New Roman"/>
                <w:sz w:val="20"/>
                <w:szCs w:val="20"/>
                <w:lang w:eastAsia="lt-LT"/>
              </w:rPr>
            </w:pPr>
            <w:r w:rsidRPr="00B6741F">
              <w:rPr>
                <w:rFonts w:eastAsia="Times New Roman" w:cs="Times New Roman"/>
                <w:b/>
                <w:bCs/>
                <w:color w:val="000000"/>
                <w:sz w:val="20"/>
                <w:szCs w:val="20"/>
                <w:lang w:eastAsia="lt-LT"/>
              </w:rPr>
              <w:t>Priemonė: Nevyriausybinių organizacijų ir bendruomeninės veiklos stiprinimo plano priemonių įgyvendinimas</w:t>
            </w:r>
          </w:p>
        </w:tc>
        <w:tc>
          <w:tcPr>
            <w:tcW w:w="816" w:type="dxa"/>
            <w:tcBorders>
              <w:top w:val="nil"/>
              <w:left w:val="nil"/>
              <w:bottom w:val="single" w:sz="4" w:space="0" w:color="auto"/>
              <w:right w:val="single" w:sz="4" w:space="0" w:color="auto"/>
            </w:tcBorders>
            <w:shd w:val="clear" w:color="000000" w:fill="FFFFCC"/>
          </w:tcPr>
          <w:p w14:paraId="7659F48C" w14:textId="171EA074"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825" w:type="dxa"/>
            <w:tcBorders>
              <w:top w:val="nil"/>
              <w:left w:val="nil"/>
              <w:bottom w:val="single" w:sz="4" w:space="0" w:color="auto"/>
              <w:right w:val="single" w:sz="4" w:space="0" w:color="auto"/>
            </w:tcBorders>
            <w:shd w:val="clear" w:color="000000" w:fill="FFFFCC"/>
          </w:tcPr>
          <w:p w14:paraId="74079757" w14:textId="0CFE4521"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902" w:type="dxa"/>
            <w:tcBorders>
              <w:top w:val="nil"/>
              <w:left w:val="nil"/>
              <w:bottom w:val="single" w:sz="4" w:space="0" w:color="auto"/>
              <w:right w:val="single" w:sz="4" w:space="0" w:color="auto"/>
            </w:tcBorders>
            <w:shd w:val="clear" w:color="000000" w:fill="FFFFCC"/>
          </w:tcPr>
          <w:p w14:paraId="6245E7CE" w14:textId="11AEC54E"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 </w:t>
            </w:r>
          </w:p>
        </w:tc>
        <w:tc>
          <w:tcPr>
            <w:tcW w:w="1381" w:type="dxa"/>
            <w:tcBorders>
              <w:top w:val="nil"/>
              <w:left w:val="nil"/>
              <w:bottom w:val="single" w:sz="4" w:space="0" w:color="auto"/>
              <w:right w:val="single" w:sz="4" w:space="0" w:color="auto"/>
            </w:tcBorders>
            <w:shd w:val="clear" w:color="000000" w:fill="FFFFCC"/>
          </w:tcPr>
          <w:p w14:paraId="2EDAA5C6" w14:textId="46F3101A" w:rsidR="009D27C0" w:rsidRPr="00B6741F" w:rsidRDefault="009D27C0" w:rsidP="009D27C0">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FFFFCC"/>
          </w:tcPr>
          <w:p w14:paraId="6C4B504E" w14:textId="3E3798AC" w:rsidR="009D27C0" w:rsidRPr="00416C93" w:rsidRDefault="00416C93" w:rsidP="009D27C0">
            <w:pPr>
              <w:spacing w:after="0" w:line="240" w:lineRule="auto"/>
              <w:jc w:val="center"/>
              <w:rPr>
                <w:rFonts w:eastAsia="Times New Roman" w:cs="Times New Roman"/>
                <w:b/>
                <w:color w:val="000000"/>
                <w:sz w:val="20"/>
                <w:szCs w:val="20"/>
                <w:lang w:eastAsia="lt-LT"/>
              </w:rPr>
            </w:pPr>
            <w:r w:rsidRPr="00416C93">
              <w:rPr>
                <w:rFonts w:eastAsia="Times New Roman" w:cs="Times New Roman"/>
                <w:b/>
                <w:color w:val="000000"/>
                <w:sz w:val="20"/>
                <w:szCs w:val="20"/>
                <w:lang w:eastAsia="lt-LT"/>
              </w:rPr>
              <w:t>96,37</w:t>
            </w:r>
          </w:p>
        </w:tc>
        <w:tc>
          <w:tcPr>
            <w:tcW w:w="1832" w:type="dxa"/>
            <w:tcBorders>
              <w:top w:val="nil"/>
              <w:left w:val="single" w:sz="4" w:space="0" w:color="auto"/>
              <w:bottom w:val="single" w:sz="4" w:space="0" w:color="auto"/>
              <w:right w:val="single" w:sz="4" w:space="0" w:color="auto"/>
            </w:tcBorders>
            <w:shd w:val="clear" w:color="000000" w:fill="FFFFCC"/>
          </w:tcPr>
          <w:p w14:paraId="151671E7" w14:textId="31FDAFBA" w:rsidR="009D27C0" w:rsidRPr="0039085C" w:rsidRDefault="009D27C0" w:rsidP="009D27C0">
            <w:pPr>
              <w:spacing w:after="0" w:line="240" w:lineRule="auto"/>
              <w:jc w:val="center"/>
              <w:rPr>
                <w:rFonts w:eastAsia="Times New Roman" w:cs="Times New Roman"/>
                <w:color w:val="000000"/>
                <w:sz w:val="20"/>
                <w:szCs w:val="20"/>
                <w:lang w:eastAsia="lt-LT"/>
              </w:rPr>
            </w:pPr>
          </w:p>
        </w:tc>
      </w:tr>
      <w:tr w:rsidR="009D27C0" w:rsidRPr="0039085C" w14:paraId="47E98958" w14:textId="77777777" w:rsidTr="00B52D12">
        <w:trPr>
          <w:trHeight w:val="585"/>
        </w:trPr>
        <w:tc>
          <w:tcPr>
            <w:tcW w:w="1421" w:type="dxa"/>
            <w:tcBorders>
              <w:top w:val="nil"/>
              <w:left w:val="single" w:sz="4" w:space="0" w:color="auto"/>
              <w:bottom w:val="single" w:sz="4" w:space="0" w:color="auto"/>
              <w:right w:val="single" w:sz="4" w:space="0" w:color="auto"/>
            </w:tcBorders>
            <w:shd w:val="clear" w:color="auto" w:fill="FFFFFF" w:themeFill="background1"/>
          </w:tcPr>
          <w:p w14:paraId="3B9C3DF9" w14:textId="6546BD59" w:rsidR="009D27C0" w:rsidRPr="00B6741F" w:rsidRDefault="009D27C0" w:rsidP="009D27C0">
            <w:pPr>
              <w:spacing w:after="0" w:line="240" w:lineRule="auto"/>
              <w:rPr>
                <w:rFonts w:eastAsia="Times New Roman" w:cs="Times New Roman"/>
                <w:b/>
                <w:bCs/>
                <w:color w:val="000000"/>
                <w:sz w:val="20"/>
                <w:szCs w:val="20"/>
                <w:lang w:eastAsia="lt-LT"/>
              </w:rPr>
            </w:pPr>
            <w:r w:rsidRPr="00B6741F">
              <w:rPr>
                <w:rFonts w:eastAsia="Times New Roman" w:cs="Times New Roman"/>
                <w:sz w:val="20"/>
                <w:szCs w:val="20"/>
                <w:lang w:eastAsia="lt-LT"/>
              </w:rPr>
              <w:t>R-003-01-06-02-01</w:t>
            </w:r>
          </w:p>
        </w:tc>
        <w:tc>
          <w:tcPr>
            <w:tcW w:w="2074" w:type="dxa"/>
            <w:tcBorders>
              <w:top w:val="nil"/>
              <w:left w:val="nil"/>
              <w:bottom w:val="single" w:sz="4" w:space="0" w:color="auto"/>
              <w:right w:val="single" w:sz="4" w:space="0" w:color="auto"/>
            </w:tcBorders>
            <w:shd w:val="clear" w:color="auto" w:fill="FFFFFF" w:themeFill="background1"/>
          </w:tcPr>
          <w:p w14:paraId="74025B16" w14:textId="65DAEB01" w:rsidR="009D27C0" w:rsidRPr="00B6741F" w:rsidRDefault="009D27C0" w:rsidP="009D27C0">
            <w:pPr>
              <w:spacing w:after="0" w:line="240" w:lineRule="auto"/>
              <w:rPr>
                <w:rFonts w:eastAsia="Times New Roman" w:cs="Times New Roman"/>
                <w:b/>
                <w:bCs/>
                <w:color w:val="000000"/>
                <w:sz w:val="20"/>
                <w:szCs w:val="20"/>
                <w:lang w:eastAsia="lt-LT"/>
              </w:rPr>
            </w:pPr>
            <w:r w:rsidRPr="00B6741F">
              <w:rPr>
                <w:rFonts w:eastAsia="Times New Roman" w:cs="Times New Roman"/>
                <w:color w:val="000000"/>
                <w:sz w:val="20"/>
                <w:szCs w:val="20"/>
                <w:lang w:eastAsia="lt-LT"/>
              </w:rPr>
              <w:t>Įgyvendintų projektų skaičius</w:t>
            </w:r>
          </w:p>
        </w:tc>
        <w:tc>
          <w:tcPr>
            <w:tcW w:w="816" w:type="dxa"/>
            <w:tcBorders>
              <w:top w:val="nil"/>
              <w:left w:val="nil"/>
              <w:bottom w:val="single" w:sz="4" w:space="0" w:color="auto"/>
              <w:right w:val="single" w:sz="4" w:space="0" w:color="auto"/>
            </w:tcBorders>
            <w:shd w:val="clear" w:color="auto" w:fill="FFFFFF" w:themeFill="background1"/>
          </w:tcPr>
          <w:p w14:paraId="196D4ED6" w14:textId="1A765FE1" w:rsidR="009D27C0" w:rsidRPr="00B6741F" w:rsidRDefault="009D27C0" w:rsidP="009D27C0">
            <w:pPr>
              <w:spacing w:after="0" w:line="240" w:lineRule="auto"/>
              <w:jc w:val="center"/>
              <w:rPr>
                <w:rFonts w:eastAsia="Times New Roman" w:cs="Times New Roman"/>
                <w:color w:val="000000"/>
                <w:sz w:val="20"/>
                <w:szCs w:val="20"/>
                <w:lang w:eastAsia="lt-LT"/>
              </w:rPr>
            </w:pPr>
            <w:r w:rsidRPr="00B6741F">
              <w:rPr>
                <w:rFonts w:eastAsia="Times New Roman" w:cs="Times New Roman"/>
                <w:color w:val="000000"/>
                <w:sz w:val="20"/>
                <w:szCs w:val="20"/>
                <w:lang w:eastAsia="lt-LT"/>
              </w:rPr>
              <w:t>38</w:t>
            </w:r>
          </w:p>
        </w:tc>
        <w:tc>
          <w:tcPr>
            <w:tcW w:w="825" w:type="dxa"/>
            <w:tcBorders>
              <w:top w:val="nil"/>
              <w:left w:val="nil"/>
              <w:bottom w:val="single" w:sz="4" w:space="0" w:color="auto"/>
              <w:right w:val="single" w:sz="4" w:space="0" w:color="auto"/>
            </w:tcBorders>
            <w:shd w:val="clear" w:color="auto" w:fill="FFFFFF" w:themeFill="background1"/>
          </w:tcPr>
          <w:p w14:paraId="11761454" w14:textId="7FC7A124"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38</w:t>
            </w:r>
          </w:p>
        </w:tc>
        <w:tc>
          <w:tcPr>
            <w:tcW w:w="902" w:type="dxa"/>
            <w:tcBorders>
              <w:top w:val="nil"/>
              <w:left w:val="nil"/>
              <w:bottom w:val="single" w:sz="4" w:space="0" w:color="auto"/>
              <w:right w:val="single" w:sz="4" w:space="0" w:color="auto"/>
            </w:tcBorders>
            <w:shd w:val="clear" w:color="auto" w:fill="FFFFFF" w:themeFill="background1"/>
          </w:tcPr>
          <w:p w14:paraId="79F690E9" w14:textId="7657C653" w:rsidR="009D27C0" w:rsidRPr="00B6741F" w:rsidRDefault="009D27C0"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38</w:t>
            </w:r>
          </w:p>
        </w:tc>
        <w:tc>
          <w:tcPr>
            <w:tcW w:w="1381" w:type="dxa"/>
            <w:tcBorders>
              <w:top w:val="nil"/>
              <w:left w:val="nil"/>
              <w:bottom w:val="single" w:sz="4" w:space="0" w:color="auto"/>
              <w:right w:val="single" w:sz="4" w:space="0" w:color="auto"/>
            </w:tcBorders>
            <w:shd w:val="clear" w:color="auto" w:fill="FFFFFF" w:themeFill="background1"/>
          </w:tcPr>
          <w:p w14:paraId="032235E8" w14:textId="18D68A89" w:rsidR="009D27C0" w:rsidRPr="00B6741F" w:rsidRDefault="00AA046C" w:rsidP="009D27C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34</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6A0192C7" w14:textId="77777777" w:rsidR="009D27C0" w:rsidRPr="00F30930" w:rsidRDefault="009D27C0" w:rsidP="009D27C0">
            <w:pPr>
              <w:spacing w:after="0" w:line="240" w:lineRule="auto"/>
              <w:rPr>
                <w:rFonts w:eastAsia="Times New Roman" w:cs="Times New Roman"/>
                <w:color w:val="000000"/>
                <w:sz w:val="20"/>
                <w:szCs w:val="20"/>
                <w:lang w:eastAsia="lt-LT"/>
              </w:rPr>
            </w:pPr>
          </w:p>
        </w:tc>
        <w:tc>
          <w:tcPr>
            <w:tcW w:w="1832" w:type="dxa"/>
            <w:tcBorders>
              <w:top w:val="nil"/>
              <w:left w:val="single" w:sz="4" w:space="0" w:color="auto"/>
              <w:bottom w:val="single" w:sz="4" w:space="0" w:color="auto"/>
              <w:right w:val="single" w:sz="4" w:space="0" w:color="auto"/>
            </w:tcBorders>
            <w:shd w:val="clear" w:color="auto" w:fill="FFFFFF" w:themeFill="background1"/>
          </w:tcPr>
          <w:p w14:paraId="527AB11D" w14:textId="380BD8BB" w:rsidR="009D27C0" w:rsidRPr="0039085C" w:rsidRDefault="00AA046C" w:rsidP="009D27C0">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Projektai teikti pagal 2025 m. SADM skirtą finansavimą priemonei</w:t>
            </w:r>
          </w:p>
        </w:tc>
      </w:tr>
    </w:tbl>
    <w:p w14:paraId="73736E5B" w14:textId="6318297F" w:rsidR="00B440D5" w:rsidRDefault="00AA046C" w:rsidP="008E3071">
      <w:pPr>
        <w:spacing w:after="0" w:line="240" w:lineRule="auto"/>
        <w:ind w:left="-567"/>
        <w:rPr>
          <w:rFonts w:cs="Times New Roman"/>
          <w:iCs/>
        </w:rPr>
      </w:pPr>
      <w:r>
        <w:rPr>
          <w:rFonts w:cs="Times New Roman"/>
          <w:b/>
          <w:iCs/>
        </w:rPr>
        <w:t>4</w:t>
      </w:r>
      <w:r w:rsidR="00EB0E04" w:rsidRPr="00B440D5">
        <w:rPr>
          <w:rFonts w:cs="Times New Roman"/>
          <w:b/>
          <w:iCs/>
        </w:rPr>
        <w:t xml:space="preserve"> lentelė</w:t>
      </w:r>
      <w:r w:rsidR="00EB0E04" w:rsidRPr="003576EE">
        <w:rPr>
          <w:rFonts w:cs="Times New Roman"/>
          <w:iCs/>
        </w:rPr>
        <w:t>. 003 Aktyvaus bendruomenės gyvenimo skatinimo programos stebėsenos rodiklių pasiekimo suvestinė</w:t>
      </w:r>
      <w:r w:rsidR="006858A5">
        <w:rPr>
          <w:rFonts w:cs="Times New Roman"/>
          <w:iCs/>
        </w:rPr>
        <w:t>.</w:t>
      </w:r>
    </w:p>
    <w:p w14:paraId="5754B684" w14:textId="77777777" w:rsidR="00B440D5" w:rsidRDefault="00B440D5" w:rsidP="00B440D5">
      <w:pPr>
        <w:spacing w:after="0" w:line="240" w:lineRule="auto"/>
        <w:ind w:left="-284"/>
        <w:rPr>
          <w:rFonts w:cs="Times New Roman"/>
          <w:b/>
          <w:iCs/>
          <w:szCs w:val="24"/>
        </w:rPr>
      </w:pPr>
    </w:p>
    <w:p w14:paraId="22315E1B" w14:textId="77777777" w:rsidR="00B440D5" w:rsidRDefault="00EB0E04" w:rsidP="00B52D12">
      <w:pPr>
        <w:pStyle w:val="Heading3"/>
      </w:pPr>
      <w:r w:rsidRPr="003576EE">
        <w:t>003-01-01 uždavinys: Sudaryti sąlygas gauti aukštos kokybės kultūrines paslaugas</w:t>
      </w:r>
    </w:p>
    <w:p w14:paraId="5A4B2C35" w14:textId="77777777" w:rsidR="00B440D5" w:rsidRDefault="00B440D5" w:rsidP="007F4BEA">
      <w:pPr>
        <w:spacing w:after="0" w:line="240" w:lineRule="auto"/>
        <w:ind w:left="-567" w:firstLine="425"/>
        <w:rPr>
          <w:rFonts w:cs="Times New Roman"/>
          <w:b/>
          <w:iCs/>
          <w:szCs w:val="24"/>
        </w:rPr>
      </w:pPr>
    </w:p>
    <w:p w14:paraId="2F626599" w14:textId="3FA9CF67" w:rsidR="00E03E26" w:rsidRDefault="00E03E26" w:rsidP="00E03E26">
      <w:pPr>
        <w:spacing w:after="0" w:line="240" w:lineRule="auto"/>
        <w:ind w:left="-567" w:firstLine="425"/>
      </w:pPr>
      <w:r w:rsidRPr="005876D0">
        <w:rPr>
          <w:rFonts w:cs="Times New Roman"/>
          <w:iCs/>
          <w:szCs w:val="24"/>
          <w:lang w:eastAsia="lt-LT"/>
        </w:rPr>
        <w:t xml:space="preserve">Per 2025 metus 11 kultūros projektų, gavusiems finansavimą iš Lietuvos Respublikos kultūros rėmimo ir kitų fondų, buvo skirtas dalinis finansavimas iš </w:t>
      </w:r>
      <w:r w:rsidR="00560946" w:rsidRPr="005876D0">
        <w:rPr>
          <w:rFonts w:cs="Times New Roman"/>
          <w:iCs/>
          <w:szCs w:val="24"/>
          <w:lang w:eastAsia="lt-LT"/>
        </w:rPr>
        <w:t>s</w:t>
      </w:r>
      <w:r w:rsidRPr="005876D0">
        <w:rPr>
          <w:rFonts w:cs="Times New Roman"/>
          <w:iCs/>
          <w:szCs w:val="24"/>
          <w:lang w:eastAsia="lt-LT"/>
        </w:rPr>
        <w:t>avivaldybės biudžeto. Finansuoti ir įgyvendinti projektai:</w:t>
      </w:r>
      <w:r w:rsidRPr="005876D0">
        <w:rPr>
          <w:rFonts w:cs="Times New Roman"/>
          <w:szCs w:val="24"/>
        </w:rPr>
        <w:t xml:space="preserve"> „</w:t>
      </w:r>
      <w:r w:rsidRPr="005876D0">
        <w:t>Pučiamųjų instrumentų orkestrų festivalis „Dūdų vasara“</w:t>
      </w:r>
      <w:r w:rsidRPr="005876D0">
        <w:rPr>
          <w:rFonts w:cs="Times New Roman"/>
          <w:szCs w:val="24"/>
        </w:rPr>
        <w:t xml:space="preserve">, </w:t>
      </w:r>
      <w:r w:rsidRPr="005876D0">
        <w:t>„Aukštaitijos regiono kapelų šventė-varžytuvės „Kapelmaušis 2025“, „Lietuvos atstovavimas Europos varinių pučiamųjų instrumentų orkestrų čempionato renginiuose 2025 m. Stavangeryje“, „Aukštaitijos-Žemaitijos klojimo teatro festivalis „Po Bitės sparnu“, „Koncertų ciklas „Baltos Kalėdos“, „Lietuvos Juozo Gudavičiaus vardo muzikos konkursas „Kur giria žaliuoja“, „Didžiosios orke</w:t>
      </w:r>
      <w:r w:rsidR="00135372" w:rsidRPr="005876D0">
        <w:t>strų lenktynės „Vario audra“</w:t>
      </w:r>
      <w:r w:rsidR="00560946" w:rsidRPr="005876D0">
        <w:t>, „</w:t>
      </w:r>
      <w:r w:rsidRPr="005876D0">
        <w:t>Šiaurės Lietuvos moterų chorų ir vokalinių ans</w:t>
      </w:r>
      <w:r w:rsidR="00135372" w:rsidRPr="005876D0">
        <w:t>amblių festivalis „Tokia esu“</w:t>
      </w:r>
      <w:r w:rsidR="00560946" w:rsidRPr="005876D0">
        <w:t>,</w:t>
      </w:r>
      <w:r w:rsidRPr="005876D0">
        <w:t xml:space="preserve"> „Brass band „Aukštyn“ dalyvavimas Europos varinių pučiamųjų instrumentų orkestrų čempionate Stavangeryje, Norvegija“, „Menininko rezidencij</w:t>
      </w:r>
      <w:r w:rsidR="00135372" w:rsidRPr="005876D0">
        <w:t>a-Bjorn Breistein (Norvegija</w:t>
      </w:r>
      <w:r w:rsidR="005B2C48" w:rsidRPr="005876D0">
        <w:t>)</w:t>
      </w:r>
      <w:r w:rsidR="00135372" w:rsidRPr="005876D0">
        <w:t xml:space="preserve">“, </w:t>
      </w:r>
      <w:r w:rsidRPr="005876D0">
        <w:t>„Tim De Maeseneer ir Lode Violet rezidencija „</w:t>
      </w:r>
      <w:r w:rsidR="005B2C48" w:rsidRPr="005876D0">
        <w:t>Brass band Sklepučini mokykla“</w:t>
      </w:r>
      <w:r w:rsidRPr="005876D0">
        <w:t>.</w:t>
      </w:r>
    </w:p>
    <w:p w14:paraId="379EF336" w14:textId="77777777" w:rsidR="005B2C48" w:rsidRPr="00E03E26" w:rsidRDefault="005B2C48" w:rsidP="00E03E26">
      <w:pPr>
        <w:spacing w:after="0" w:line="240" w:lineRule="auto"/>
        <w:ind w:left="-567" w:firstLine="425"/>
        <w:rPr>
          <w:rFonts w:cs="Times New Roman"/>
          <w:szCs w:val="24"/>
        </w:rPr>
      </w:pPr>
    </w:p>
    <w:p w14:paraId="366536D6" w14:textId="77777777" w:rsidR="006614B1" w:rsidRDefault="00EB0E04" w:rsidP="00B52D12">
      <w:pPr>
        <w:pStyle w:val="Heading3"/>
      </w:pPr>
      <w:r w:rsidRPr="00CD52F7">
        <w:t>003-01-02 uždavinys: Skatinti gyventojus užsiimti kūno kultūros ir sporto veikla</w:t>
      </w:r>
    </w:p>
    <w:p w14:paraId="3B13F847" w14:textId="77777777" w:rsidR="005876D0" w:rsidRDefault="005876D0" w:rsidP="00AF06EA">
      <w:pPr>
        <w:spacing w:after="0" w:line="240" w:lineRule="auto"/>
        <w:ind w:left="-567" w:firstLine="425"/>
      </w:pPr>
    </w:p>
    <w:p w14:paraId="0E1979D9" w14:textId="702C1ABC" w:rsidR="00AF06EA" w:rsidRDefault="00AF06EA" w:rsidP="00AF06EA">
      <w:pPr>
        <w:spacing w:after="0" w:line="240" w:lineRule="auto"/>
        <w:ind w:left="-567" w:firstLine="425"/>
        <w:rPr>
          <w:rFonts w:cs="Times New Roman"/>
          <w:szCs w:val="24"/>
        </w:rPr>
      </w:pPr>
      <w:r w:rsidRPr="00CD52F7">
        <w:rPr>
          <w:rFonts w:cs="Times New Roman"/>
          <w:szCs w:val="24"/>
        </w:rPr>
        <w:t>Skatinant gyventojus užsiimti kūno kultūros ir sporto veikla, seniūnijose dirba 11 sporto metodininkų. Per 202</w:t>
      </w:r>
      <w:r>
        <w:rPr>
          <w:rFonts w:cs="Times New Roman"/>
          <w:szCs w:val="24"/>
        </w:rPr>
        <w:t>5</w:t>
      </w:r>
      <w:r w:rsidRPr="00CD52F7">
        <w:rPr>
          <w:rFonts w:cs="Times New Roman"/>
          <w:szCs w:val="24"/>
        </w:rPr>
        <w:t xml:space="preserve"> m. surengtos </w:t>
      </w:r>
      <w:r>
        <w:rPr>
          <w:rFonts w:cs="Times New Roman"/>
          <w:szCs w:val="24"/>
        </w:rPr>
        <w:t>60</w:t>
      </w:r>
      <w:r w:rsidRPr="00CD52F7">
        <w:rPr>
          <w:rFonts w:cs="Times New Roman"/>
          <w:szCs w:val="24"/>
        </w:rPr>
        <w:t xml:space="preserve"> įvairių sporto šakų </w:t>
      </w:r>
      <w:r w:rsidRPr="005876D0">
        <w:rPr>
          <w:rFonts w:cs="Times New Roman"/>
          <w:szCs w:val="24"/>
        </w:rPr>
        <w:t>varžyb</w:t>
      </w:r>
      <w:r w:rsidR="00560946" w:rsidRPr="005876D0">
        <w:rPr>
          <w:rFonts w:cs="Times New Roman"/>
          <w:szCs w:val="24"/>
        </w:rPr>
        <w:t>ų</w:t>
      </w:r>
      <w:r w:rsidRPr="005876D0">
        <w:rPr>
          <w:rFonts w:cs="Times New Roman"/>
          <w:szCs w:val="24"/>
        </w:rPr>
        <w:t>,</w:t>
      </w:r>
      <w:r w:rsidRPr="00CD52F7">
        <w:rPr>
          <w:rFonts w:cs="Times New Roman"/>
          <w:szCs w:val="24"/>
        </w:rPr>
        <w:t xml:space="preserve"> dalyvauta 9</w:t>
      </w:r>
      <w:r>
        <w:rPr>
          <w:rFonts w:cs="Times New Roman"/>
          <w:szCs w:val="24"/>
        </w:rPr>
        <w:t>5</w:t>
      </w:r>
      <w:r w:rsidRPr="00CD52F7">
        <w:rPr>
          <w:rFonts w:cs="Times New Roman"/>
          <w:szCs w:val="24"/>
        </w:rPr>
        <w:t xml:space="preserve"> šalies ir tarptautiniuose sporto renginiuose (3 pasaulio ir </w:t>
      </w:r>
      <w:r>
        <w:rPr>
          <w:rFonts w:cs="Times New Roman"/>
          <w:szCs w:val="24"/>
        </w:rPr>
        <w:t>2</w:t>
      </w:r>
      <w:r w:rsidRPr="00CD52F7">
        <w:rPr>
          <w:rFonts w:cs="Times New Roman"/>
          <w:szCs w:val="24"/>
        </w:rPr>
        <w:t xml:space="preserve"> Europos čempionatuose). 202</w:t>
      </w:r>
      <w:r>
        <w:rPr>
          <w:rFonts w:cs="Times New Roman"/>
          <w:szCs w:val="24"/>
        </w:rPr>
        <w:t>5</w:t>
      </w:r>
      <w:r w:rsidRPr="00CD52F7">
        <w:rPr>
          <w:rFonts w:cs="Times New Roman"/>
          <w:szCs w:val="24"/>
        </w:rPr>
        <w:t xml:space="preserve"> m. Paįstryje vyko </w:t>
      </w:r>
      <w:r w:rsidRPr="00FE1E29">
        <w:rPr>
          <w:rFonts w:cs="Times New Roman"/>
          <w:szCs w:val="24"/>
        </w:rPr>
        <w:t>XIII Lietuvos svarsčių kilnojimo federacijo</w:t>
      </w:r>
      <w:r>
        <w:rPr>
          <w:rFonts w:cs="Times New Roman"/>
          <w:szCs w:val="24"/>
        </w:rPr>
        <w:t>s ilgo ciklo rungties čempionatas</w:t>
      </w:r>
      <w:r w:rsidRPr="00FE1E29">
        <w:rPr>
          <w:rFonts w:cs="Times New Roman"/>
          <w:szCs w:val="24"/>
        </w:rPr>
        <w:t xml:space="preserve"> ir Lietuvos svarsčių kilnojimo federacijos įkūrėjo Kazimiero </w:t>
      </w:r>
      <w:r>
        <w:rPr>
          <w:rFonts w:cs="Times New Roman"/>
          <w:szCs w:val="24"/>
        </w:rPr>
        <w:t xml:space="preserve">Paltaroko taurei laimėti varžybos. </w:t>
      </w:r>
      <w:r w:rsidRPr="00870F62">
        <w:rPr>
          <w:rFonts w:cs="Times New Roman"/>
          <w:szCs w:val="24"/>
        </w:rPr>
        <w:t>202</w:t>
      </w:r>
      <w:r>
        <w:rPr>
          <w:rFonts w:cs="Times New Roman"/>
          <w:szCs w:val="24"/>
        </w:rPr>
        <w:t>5</w:t>
      </w:r>
      <w:r w:rsidRPr="00870F62">
        <w:rPr>
          <w:rFonts w:cs="Times New Roman"/>
          <w:szCs w:val="24"/>
        </w:rPr>
        <w:t xml:space="preserve"> m. paremtos nevyriausybinės sporto organizacijos – finansuota </w:t>
      </w:r>
      <w:r w:rsidRPr="002A4F00">
        <w:rPr>
          <w:rFonts w:cs="Times New Roman"/>
          <w:szCs w:val="24"/>
        </w:rPr>
        <w:t>1</w:t>
      </w:r>
      <w:r w:rsidR="002A4F00" w:rsidRPr="002A4F00">
        <w:rPr>
          <w:rFonts w:cs="Times New Roman"/>
          <w:szCs w:val="24"/>
        </w:rPr>
        <w:t>4</w:t>
      </w:r>
      <w:r w:rsidR="005B2C48">
        <w:rPr>
          <w:rFonts w:cs="Times New Roman"/>
          <w:szCs w:val="24"/>
        </w:rPr>
        <w:t xml:space="preserve"> </w:t>
      </w:r>
      <w:r w:rsidRPr="002A4F00">
        <w:rPr>
          <w:rFonts w:cs="Times New Roman"/>
          <w:szCs w:val="24"/>
        </w:rPr>
        <w:t>projektų, kuriuose dalyvavo 1 100 dalyvių.</w:t>
      </w:r>
      <w:r w:rsidRPr="00870F62">
        <w:rPr>
          <w:rFonts w:cs="Times New Roman"/>
          <w:szCs w:val="24"/>
        </w:rPr>
        <w:t xml:space="preserve"> </w:t>
      </w:r>
    </w:p>
    <w:p w14:paraId="33417A01" w14:textId="77777777" w:rsidR="005B2C48" w:rsidRPr="00AF06EA" w:rsidRDefault="005B2C48" w:rsidP="00AF06EA">
      <w:pPr>
        <w:spacing w:after="0" w:line="240" w:lineRule="auto"/>
        <w:ind w:left="-567" w:firstLine="425"/>
        <w:rPr>
          <w:rFonts w:cs="Times New Roman"/>
          <w:b/>
          <w:iCs/>
          <w:szCs w:val="24"/>
        </w:rPr>
      </w:pPr>
    </w:p>
    <w:p w14:paraId="29D7D4D8" w14:textId="16AC388E" w:rsidR="007C4F40" w:rsidRDefault="007C4F40" w:rsidP="00B52D12">
      <w:pPr>
        <w:pStyle w:val="Heading3"/>
        <w:rPr>
          <w:rFonts w:cs="Times New Roman"/>
          <w:iCs/>
        </w:rPr>
      </w:pPr>
      <w:r w:rsidRPr="00B16C87">
        <w:rPr>
          <w:rStyle w:val="Heading3Char"/>
          <w:b/>
        </w:rPr>
        <w:t>003-01-03 uždavinys: Modernizuoti rajono kultūros įstaigų materialinę bazę ir tobulinti teikia</w:t>
      </w:r>
      <w:r w:rsidRPr="00B16C87">
        <w:rPr>
          <w:rFonts w:cs="Times New Roman"/>
          <w:iCs/>
        </w:rPr>
        <w:t>mas paslaugas</w:t>
      </w:r>
    </w:p>
    <w:p w14:paraId="71F254BF" w14:textId="77777777" w:rsidR="005B2C48" w:rsidRDefault="005B2C48" w:rsidP="00AF06EA">
      <w:pPr>
        <w:spacing w:after="0" w:line="240" w:lineRule="auto"/>
        <w:ind w:left="-567" w:firstLine="425"/>
        <w:rPr>
          <w:rFonts w:eastAsia="Times New Roman" w:cs="Times New Roman"/>
          <w:iCs/>
          <w:szCs w:val="24"/>
          <w:lang w:eastAsia="lt-LT"/>
        </w:rPr>
      </w:pPr>
    </w:p>
    <w:p w14:paraId="4DF5F69E" w14:textId="227BEEA7" w:rsidR="00AF06EA" w:rsidRPr="00AF06EA" w:rsidRDefault="00AF06EA" w:rsidP="00AF06EA">
      <w:pPr>
        <w:spacing w:after="0" w:line="240" w:lineRule="auto"/>
        <w:ind w:left="-567" w:firstLine="425"/>
        <w:rPr>
          <w:rFonts w:eastAsia="Times New Roman" w:cs="Times New Roman"/>
          <w:iCs/>
          <w:szCs w:val="24"/>
          <w:lang w:eastAsia="lt-LT"/>
        </w:rPr>
      </w:pPr>
      <w:r w:rsidRPr="00AF06EA">
        <w:rPr>
          <w:rFonts w:eastAsia="Times New Roman" w:cs="Times New Roman"/>
          <w:iCs/>
          <w:szCs w:val="24"/>
          <w:lang w:eastAsia="lt-LT"/>
        </w:rPr>
        <w:lastRenderedPageBreak/>
        <w:t>2025 m. tęsėsi 2021–2027 m. Interreg VI-A Latvijos ir Lietuvos programos projekto „Skaitmeninis amatų turizmas“ (D-tour) įgyvendinimas. Intensyviai vyko skaitmeninių parodų kūrybinis procesas. Projekto partneriai – Latgalos planavimo regionas (Latvija); Daugpilio miesto savivaldybės įstaiga „Vienybės namai“ (Latvija); Kraslavos savivaldybė (Latvija); Anykščių menų inkubatorius-menų studija (Lietuva) ir Panevėžio rajono savivaldybės administracija (Lietuva). Projektą planuojama baigti 2026 metais.</w:t>
      </w:r>
    </w:p>
    <w:p w14:paraId="2D7072EF" w14:textId="3619B62F" w:rsidR="00AF06EA" w:rsidRPr="00920254" w:rsidRDefault="00AF06EA" w:rsidP="00920254">
      <w:pPr>
        <w:spacing w:after="0" w:line="240" w:lineRule="auto"/>
        <w:ind w:left="-567" w:firstLine="425"/>
        <w:rPr>
          <w:rFonts w:eastAsia="Times New Roman" w:cs="Times New Roman"/>
          <w:iCs/>
          <w:szCs w:val="24"/>
          <w:lang w:eastAsia="lt-LT"/>
        </w:rPr>
      </w:pPr>
      <w:r w:rsidRPr="00AF06EA">
        <w:rPr>
          <w:rFonts w:eastAsia="Times New Roman" w:cs="Times New Roman"/>
          <w:iCs/>
          <w:szCs w:val="24"/>
          <w:lang w:eastAsia="lt-LT"/>
        </w:rPr>
        <w:t>2025 m. tęsėsi projekto „Nestacionarių socialinių paslaugų infrastruktūros, skirtų atviriems jaunimo centrams, plėtra ir modernizavimas Panevėžio rajone“ paruošiamieji darbai. Projekto įgyvendinimo metu numatoma įsteigti du atvirus jaunimo centrus, teikiančius paslaugas mažiau galimybių turintiems jaunuoliams,</w:t>
      </w:r>
      <w:r w:rsidRPr="00AF06EA">
        <w:rPr>
          <w:rFonts w:eastAsia="Calibri"/>
          <w:iCs/>
          <w:szCs w:val="24"/>
        </w:rPr>
        <w:t xml:space="preserve"> atliekant kapitalinio remonto darbus </w:t>
      </w:r>
      <w:r w:rsidRPr="00AF06EA">
        <w:rPr>
          <w:rFonts w:eastAsia="Calibri"/>
          <w:szCs w:val="24"/>
        </w:rPr>
        <w:t xml:space="preserve">Šilagalio kultūros centre </w:t>
      </w:r>
      <w:r w:rsidRPr="00AF06EA">
        <w:rPr>
          <w:rFonts w:eastAsia="Calibri"/>
          <w:iCs/>
          <w:szCs w:val="24"/>
        </w:rPr>
        <w:t xml:space="preserve">adresu: Bokšto g. 5, Šilagalio k., Panevėžio r., ir </w:t>
      </w:r>
      <w:r w:rsidR="00B7150E">
        <w:rPr>
          <w:rFonts w:eastAsia="Calibri"/>
          <w:iCs/>
          <w:szCs w:val="24"/>
        </w:rPr>
        <w:t>pastatant naują pastatą</w:t>
      </w:r>
      <w:r w:rsidRPr="00AF06EA">
        <w:rPr>
          <w:rFonts w:eastAsia="Calibri"/>
          <w:iCs/>
          <w:szCs w:val="24"/>
        </w:rPr>
        <w:t xml:space="preserve"> Panevėžio rajono savivaldybės patikėjimo teise valdomame žemės sklype </w:t>
      </w:r>
      <w:r w:rsidRPr="00AF06EA">
        <w:rPr>
          <w:szCs w:val="24"/>
          <w:lang w:eastAsia="lt-LT"/>
        </w:rPr>
        <w:t>adresu: Šeduvos g. 9, Smilgių mstl., Panevėžio r.</w:t>
      </w:r>
    </w:p>
    <w:p w14:paraId="3E2E0CEB" w14:textId="77777777" w:rsidR="00E1734D" w:rsidRDefault="00E1734D" w:rsidP="00E1734D">
      <w:pPr>
        <w:spacing w:after="0" w:line="240" w:lineRule="auto"/>
        <w:ind w:firstLine="425"/>
        <w:rPr>
          <w:rFonts w:eastAsia="Times New Roman" w:cs="Times New Roman"/>
          <w:iCs/>
          <w:szCs w:val="24"/>
          <w:lang w:eastAsia="lt-LT"/>
        </w:rPr>
      </w:pPr>
    </w:p>
    <w:p w14:paraId="0E006D8B" w14:textId="291904CC" w:rsidR="00571A1F" w:rsidRDefault="00EB0E04" w:rsidP="00B52D12">
      <w:pPr>
        <w:pStyle w:val="Heading3"/>
      </w:pPr>
      <w:r w:rsidRPr="00870F62">
        <w:t>003-01-04 uždavinys: Modernizuoti rajono sporto ir poilsio infrastruktūrą</w:t>
      </w:r>
    </w:p>
    <w:p w14:paraId="136EEB2A" w14:textId="77777777" w:rsidR="00B7150E" w:rsidRPr="00B7150E" w:rsidRDefault="00B7150E" w:rsidP="00B7150E">
      <w:pPr>
        <w:spacing w:after="0" w:line="240" w:lineRule="auto"/>
      </w:pPr>
    </w:p>
    <w:p w14:paraId="19AC9467" w14:textId="236DACE3" w:rsidR="00AF06EA" w:rsidRDefault="00AF06EA" w:rsidP="007F4BEA">
      <w:pPr>
        <w:autoSpaceDE w:val="0"/>
        <w:autoSpaceDN w:val="0"/>
        <w:adjustRightInd w:val="0"/>
        <w:spacing w:after="0" w:line="240" w:lineRule="auto"/>
        <w:ind w:left="-567" w:firstLine="425"/>
        <w:rPr>
          <w:rFonts w:cs="Times New Roman"/>
          <w:bCs/>
          <w:szCs w:val="24"/>
        </w:rPr>
      </w:pPr>
      <w:r>
        <w:rPr>
          <w:rFonts w:cs="Times New Roman"/>
          <w:bCs/>
          <w:szCs w:val="24"/>
        </w:rPr>
        <w:t>2025 m.</w:t>
      </w:r>
      <w:r w:rsidRPr="00870F62">
        <w:rPr>
          <w:rFonts w:cs="Times New Roman"/>
          <w:bCs/>
          <w:szCs w:val="24"/>
        </w:rPr>
        <w:t xml:space="preserve"> baig</w:t>
      </w:r>
      <w:r>
        <w:rPr>
          <w:rFonts w:cs="Times New Roman"/>
          <w:bCs/>
          <w:szCs w:val="24"/>
        </w:rPr>
        <w:t>tas</w:t>
      </w:r>
      <w:r w:rsidRPr="00870F62">
        <w:rPr>
          <w:rFonts w:cs="Times New Roman"/>
          <w:bCs/>
          <w:szCs w:val="24"/>
        </w:rPr>
        <w:t xml:space="preserve"> įgyvendinti projektas </w:t>
      </w:r>
      <w:r w:rsidRPr="00870F62">
        <w:rPr>
          <w:rFonts w:cs="Times New Roman"/>
          <w:szCs w:val="24"/>
        </w:rPr>
        <w:t xml:space="preserve">„Sporto bazės atnaujinimas Dembavoje, Panevėžio rajone“, finansuotas Sporto rėmimo fondo </w:t>
      </w:r>
      <w:r w:rsidRPr="005876D0">
        <w:rPr>
          <w:rFonts w:cs="Times New Roman"/>
          <w:szCs w:val="24"/>
        </w:rPr>
        <w:t xml:space="preserve">ir </w:t>
      </w:r>
      <w:r w:rsidR="001D3F4D" w:rsidRPr="005876D0">
        <w:rPr>
          <w:rFonts w:cs="Times New Roman"/>
          <w:szCs w:val="24"/>
        </w:rPr>
        <w:t>s</w:t>
      </w:r>
      <w:r w:rsidRPr="005876D0">
        <w:rPr>
          <w:rFonts w:cs="Times New Roman"/>
          <w:szCs w:val="24"/>
        </w:rPr>
        <w:t>avivaldybės</w:t>
      </w:r>
      <w:r w:rsidRPr="00870F62">
        <w:rPr>
          <w:rFonts w:cs="Times New Roman"/>
          <w:szCs w:val="24"/>
        </w:rPr>
        <w:t xml:space="preserve"> biudžeto lėšomis. Projekto metu Dembavos k. Guobų g. 1A sklype įrengtos futbolo, lauko teniso, krepšinio, padelio teniso, vaikų žaidimo ir treniruoklių aikštelės, kuriose sportuo</w:t>
      </w:r>
      <w:r>
        <w:rPr>
          <w:rFonts w:cs="Times New Roman"/>
          <w:szCs w:val="24"/>
        </w:rPr>
        <w:t>ja</w:t>
      </w:r>
      <w:r w:rsidRPr="00870F62">
        <w:rPr>
          <w:rFonts w:cs="Times New Roman"/>
          <w:szCs w:val="24"/>
        </w:rPr>
        <w:t xml:space="preserve"> Panevėžio rajono ir miesto gyventojai.</w:t>
      </w:r>
      <w:r w:rsidRPr="00870F62">
        <w:rPr>
          <w:rFonts w:eastAsia="Times New Roman" w:cs="Times New Roman"/>
          <w:szCs w:val="24"/>
          <w:lang w:eastAsia="lt-LT"/>
        </w:rPr>
        <w:t xml:space="preserve"> </w:t>
      </w:r>
      <w:r w:rsidRPr="009E620F">
        <w:rPr>
          <w:rFonts w:eastAsia="Times New Roman" w:cs="Times New Roman"/>
          <w:szCs w:val="24"/>
          <w:lang w:eastAsia="lt-LT"/>
        </w:rPr>
        <w:t>Nacionalinė sporto agentūra sporto bazės atnaujinimo Dembavoje projektą pripažino bendruomeniškiausiu sporto infrastruktūros projektu „Įkvėpti judėti 2024“ apdovanojimuose.</w:t>
      </w:r>
    </w:p>
    <w:p w14:paraId="69DCE000" w14:textId="671DBFBE" w:rsidR="003576EE" w:rsidRPr="00870F62" w:rsidRDefault="001708DE" w:rsidP="007F4BEA">
      <w:pPr>
        <w:autoSpaceDE w:val="0"/>
        <w:autoSpaceDN w:val="0"/>
        <w:adjustRightInd w:val="0"/>
        <w:spacing w:after="0" w:line="240" w:lineRule="auto"/>
        <w:ind w:left="-567" w:firstLine="425"/>
        <w:rPr>
          <w:rFonts w:cs="Times New Roman"/>
          <w:szCs w:val="24"/>
        </w:rPr>
      </w:pPr>
      <w:r w:rsidRPr="001656C4">
        <w:rPr>
          <w:rFonts w:eastAsia="Times New Roman" w:cs="Times New Roman"/>
          <w:szCs w:val="24"/>
          <w:lang w:eastAsia="lt-LT"/>
        </w:rPr>
        <w:t>2025</w:t>
      </w:r>
      <w:r w:rsidR="006614B1" w:rsidRPr="001656C4">
        <w:rPr>
          <w:rFonts w:eastAsia="Times New Roman" w:cs="Times New Roman"/>
          <w:szCs w:val="24"/>
          <w:lang w:eastAsia="lt-LT"/>
        </w:rPr>
        <w:t xml:space="preserve"> m.</w:t>
      </w:r>
      <w:r w:rsidR="003576EE" w:rsidRPr="001656C4">
        <w:rPr>
          <w:rFonts w:eastAsia="Times New Roman" w:cs="Times New Roman"/>
          <w:szCs w:val="24"/>
          <w:lang w:eastAsia="lt-LT"/>
        </w:rPr>
        <w:t xml:space="preserve"> Paįstrio, Raguvos,</w:t>
      </w:r>
      <w:r w:rsidR="001656C4" w:rsidRPr="001656C4">
        <w:rPr>
          <w:rFonts w:eastAsia="Times New Roman" w:cs="Times New Roman"/>
          <w:szCs w:val="24"/>
          <w:lang w:eastAsia="lt-LT"/>
        </w:rPr>
        <w:t xml:space="preserve"> Upytės</w:t>
      </w:r>
      <w:r w:rsidR="003576EE" w:rsidRPr="001656C4">
        <w:rPr>
          <w:rFonts w:eastAsia="Times New Roman" w:cs="Times New Roman"/>
          <w:szCs w:val="24"/>
          <w:lang w:eastAsia="lt-LT"/>
        </w:rPr>
        <w:t xml:space="preserve"> ir Naujamiesči</w:t>
      </w:r>
      <w:r w:rsidR="001656C4" w:rsidRPr="001656C4">
        <w:rPr>
          <w:rFonts w:eastAsia="Times New Roman" w:cs="Times New Roman"/>
          <w:szCs w:val="24"/>
          <w:lang w:eastAsia="lt-LT"/>
        </w:rPr>
        <w:t>o seniūnijose buvo atnaujintos 7</w:t>
      </w:r>
      <w:r w:rsidR="003576EE" w:rsidRPr="001656C4">
        <w:rPr>
          <w:rFonts w:eastAsia="Times New Roman" w:cs="Times New Roman"/>
          <w:szCs w:val="24"/>
          <w:lang w:eastAsia="lt-LT"/>
        </w:rPr>
        <w:t xml:space="preserve"> poilsio zonos</w:t>
      </w:r>
      <w:r w:rsidR="001656C4" w:rsidRPr="001656C4">
        <w:rPr>
          <w:rFonts w:eastAsia="Times New Roman" w:cs="Times New Roman"/>
          <w:szCs w:val="24"/>
          <w:lang w:eastAsia="lt-LT"/>
        </w:rPr>
        <w:t>.</w:t>
      </w:r>
    </w:p>
    <w:p w14:paraId="2999FF18" w14:textId="3FD9E040" w:rsidR="003576EE" w:rsidRDefault="001708DE" w:rsidP="00920254">
      <w:pPr>
        <w:spacing w:after="0" w:line="240" w:lineRule="auto"/>
        <w:ind w:left="-567" w:firstLine="425"/>
        <w:rPr>
          <w:rFonts w:cs="Times New Roman"/>
          <w:szCs w:val="24"/>
        </w:rPr>
      </w:pPr>
      <w:r w:rsidRPr="001708DE">
        <w:rPr>
          <w:rFonts w:cs="Times New Roman"/>
          <w:szCs w:val="24"/>
        </w:rPr>
        <w:t>2025 m. baigtas projekto „Raguvėlės siaurojo geležinkelio komplekso pritaikymas visuomenės poreikiams“ įgyvendinimas. Projektas prisidėjo prie kultūros paveldo išsaugojimo bei kultūrinio turizmo skatinimo Panevėžio rajone.</w:t>
      </w:r>
    </w:p>
    <w:p w14:paraId="610816F3" w14:textId="77777777" w:rsidR="0020793D" w:rsidRPr="00920254" w:rsidRDefault="0020793D" w:rsidP="00920254">
      <w:pPr>
        <w:spacing w:after="0" w:line="240" w:lineRule="auto"/>
        <w:ind w:left="-567" w:firstLine="425"/>
        <w:rPr>
          <w:rFonts w:cs="Times New Roman"/>
          <w:kern w:val="2"/>
          <w:szCs w:val="24"/>
          <w14:ligatures w14:val="standardContextual"/>
        </w:rPr>
      </w:pPr>
    </w:p>
    <w:p w14:paraId="57844B87" w14:textId="77777777" w:rsidR="006614B1" w:rsidRDefault="00EB0E04" w:rsidP="00B52D12">
      <w:pPr>
        <w:pStyle w:val="Heading3"/>
      </w:pPr>
      <w:r w:rsidRPr="00870F62">
        <w:t>003-01-05 uždavinys: Remti įvairių gyventojų grupių užimtumo projektus ir užtikrinti kryptingą jaunimo politikos įgyvendinimą</w:t>
      </w:r>
    </w:p>
    <w:p w14:paraId="0E656363" w14:textId="77777777" w:rsidR="0020793D" w:rsidRPr="0020793D" w:rsidRDefault="0020793D" w:rsidP="0020793D">
      <w:pPr>
        <w:spacing w:after="0" w:line="240" w:lineRule="auto"/>
      </w:pPr>
    </w:p>
    <w:p w14:paraId="7B09266F" w14:textId="0FE385DA" w:rsidR="001708DE" w:rsidRDefault="001708DE" w:rsidP="001708DE">
      <w:pPr>
        <w:spacing w:after="0" w:line="240" w:lineRule="auto"/>
        <w:ind w:left="-567" w:firstLine="425"/>
        <w:rPr>
          <w:rFonts w:cs="Times New Roman"/>
          <w:b/>
          <w:iCs/>
          <w:szCs w:val="24"/>
        </w:rPr>
      </w:pPr>
      <w:r>
        <w:rPr>
          <w:rFonts w:cs="Times New Roman"/>
          <w:szCs w:val="24"/>
        </w:rPr>
        <w:t xml:space="preserve">2025 </w:t>
      </w:r>
      <w:r w:rsidRPr="005A3992">
        <w:rPr>
          <w:rFonts w:cs="Times New Roman"/>
          <w:szCs w:val="24"/>
        </w:rPr>
        <w:t xml:space="preserve">m. </w:t>
      </w:r>
      <w:r w:rsidRPr="005876D0">
        <w:rPr>
          <w:rFonts w:cs="Times New Roman"/>
          <w:szCs w:val="24"/>
        </w:rPr>
        <w:t xml:space="preserve">iš </w:t>
      </w:r>
      <w:r w:rsidR="00BA724C" w:rsidRPr="005876D0">
        <w:rPr>
          <w:rFonts w:cs="Times New Roman"/>
          <w:szCs w:val="24"/>
        </w:rPr>
        <w:t>s</w:t>
      </w:r>
      <w:r w:rsidRPr="005876D0">
        <w:rPr>
          <w:rFonts w:cs="Times New Roman"/>
          <w:szCs w:val="24"/>
        </w:rPr>
        <w:t>avivaldybės</w:t>
      </w:r>
      <w:r w:rsidRPr="005A3992">
        <w:rPr>
          <w:rFonts w:cs="Times New Roman"/>
          <w:szCs w:val="24"/>
        </w:rPr>
        <w:t xml:space="preserve"> biudžeto </w:t>
      </w:r>
      <w:r w:rsidRPr="005A3992">
        <w:rPr>
          <w:rFonts w:cs="Times New Roman"/>
          <w:i/>
          <w:szCs w:val="24"/>
        </w:rPr>
        <w:t>Jaunimo veiklų ir iniciatyvų skatinimo programai</w:t>
      </w:r>
      <w:r w:rsidRPr="005A3992">
        <w:rPr>
          <w:rFonts w:cs="Times New Roman"/>
          <w:szCs w:val="24"/>
        </w:rPr>
        <w:t xml:space="preserve"> skirtas finansavimas, buvo gauta</w:t>
      </w:r>
      <w:r>
        <w:rPr>
          <w:rFonts w:cs="Times New Roman"/>
          <w:szCs w:val="24"/>
        </w:rPr>
        <w:t xml:space="preserve"> 17 </w:t>
      </w:r>
      <w:r w:rsidRPr="005A3992">
        <w:rPr>
          <w:rFonts w:cs="Times New Roman"/>
          <w:szCs w:val="24"/>
        </w:rPr>
        <w:t>projektų paraiškų, finansuota</w:t>
      </w:r>
      <w:r>
        <w:rPr>
          <w:rFonts w:cs="Times New Roman"/>
          <w:szCs w:val="24"/>
        </w:rPr>
        <w:t xml:space="preserve"> 16 </w:t>
      </w:r>
      <w:r w:rsidRPr="005A3992">
        <w:rPr>
          <w:rFonts w:cs="Times New Roman"/>
          <w:szCs w:val="24"/>
        </w:rPr>
        <w:t>projektų.</w:t>
      </w:r>
      <w:r>
        <w:rPr>
          <w:rFonts w:cs="Times New Roman"/>
          <w:szCs w:val="24"/>
        </w:rPr>
        <w:t xml:space="preserve"> Projektams skirta 15 000 Eur.</w:t>
      </w:r>
      <w:r w:rsidRPr="005A3992">
        <w:rPr>
          <w:rFonts w:cs="Times New Roman"/>
          <w:szCs w:val="24"/>
        </w:rPr>
        <w:t xml:space="preserve"> Įgyvendinant projektus vykdyti renginiai, žygiai, konferencijos ir pan., juose dalyvavo apie </w:t>
      </w:r>
      <w:r>
        <w:rPr>
          <w:rFonts w:cs="Times New Roman"/>
          <w:szCs w:val="24"/>
        </w:rPr>
        <w:t xml:space="preserve">2 000 </w:t>
      </w:r>
      <w:r w:rsidRPr="005A3992">
        <w:rPr>
          <w:rFonts w:cs="Times New Roman"/>
          <w:szCs w:val="24"/>
        </w:rPr>
        <w:t>jaunų žmonių.</w:t>
      </w:r>
    </w:p>
    <w:p w14:paraId="29145AB9" w14:textId="3B8EE22D" w:rsidR="001708DE" w:rsidRDefault="001708DE" w:rsidP="001708DE">
      <w:pPr>
        <w:spacing w:after="0" w:line="240" w:lineRule="auto"/>
        <w:ind w:left="-567" w:firstLine="425"/>
        <w:rPr>
          <w:rFonts w:cs="Times New Roman"/>
          <w:szCs w:val="24"/>
        </w:rPr>
      </w:pPr>
      <w:r>
        <w:rPr>
          <w:rFonts w:cs="Times New Roman"/>
          <w:szCs w:val="24"/>
        </w:rPr>
        <w:t xml:space="preserve">2025 </w:t>
      </w:r>
      <w:r w:rsidRPr="005A3992">
        <w:rPr>
          <w:rFonts w:cs="Times New Roman"/>
          <w:szCs w:val="24"/>
        </w:rPr>
        <w:t xml:space="preserve">m. </w:t>
      </w:r>
      <w:r>
        <w:rPr>
          <w:rFonts w:cs="Times New Roman"/>
          <w:szCs w:val="24"/>
        </w:rPr>
        <w:t xml:space="preserve">ketvirtus </w:t>
      </w:r>
      <w:r w:rsidRPr="005A3992">
        <w:rPr>
          <w:rFonts w:cs="Times New Roman"/>
          <w:szCs w:val="24"/>
        </w:rPr>
        <w:t xml:space="preserve">metus buvo įgyvendinama </w:t>
      </w:r>
      <w:r w:rsidRPr="005A3992">
        <w:rPr>
          <w:rFonts w:cs="Times New Roman"/>
          <w:i/>
          <w:szCs w:val="24"/>
        </w:rPr>
        <w:t>Jaunimo politikos įgyvendinimo programa</w:t>
      </w:r>
      <w:r w:rsidRPr="005A3992">
        <w:rPr>
          <w:rFonts w:cs="Times New Roman"/>
          <w:szCs w:val="24"/>
        </w:rPr>
        <w:t xml:space="preserve">, kuria siekiama didinti jaunų žmonių užimtumą Panevėžio rajone, taip pat skatinti jaunus žmones aktyviai dalyvauti bendruomeninėje, organizacijų ir kitoje visuomeninėje veikloje. Šioje programoje </w:t>
      </w:r>
      <w:r>
        <w:rPr>
          <w:rFonts w:cs="Times New Roman"/>
          <w:szCs w:val="24"/>
        </w:rPr>
        <w:t xml:space="preserve">2025 </w:t>
      </w:r>
      <w:r w:rsidRPr="005A3992">
        <w:rPr>
          <w:rFonts w:cs="Times New Roman"/>
          <w:szCs w:val="24"/>
        </w:rPr>
        <w:t>m. dalyvavo</w:t>
      </w:r>
      <w:r>
        <w:rPr>
          <w:rFonts w:cs="Times New Roman"/>
          <w:szCs w:val="24"/>
        </w:rPr>
        <w:t xml:space="preserve"> </w:t>
      </w:r>
      <w:r w:rsidR="00B52D12">
        <w:rPr>
          <w:rFonts w:cs="Times New Roman"/>
          <w:szCs w:val="24"/>
        </w:rPr>
        <w:br/>
      </w:r>
      <w:r>
        <w:rPr>
          <w:rFonts w:cs="Times New Roman"/>
          <w:szCs w:val="24"/>
        </w:rPr>
        <w:t xml:space="preserve">1 </w:t>
      </w:r>
      <w:r w:rsidRPr="005A3992">
        <w:rPr>
          <w:rFonts w:cs="Times New Roman"/>
          <w:szCs w:val="24"/>
        </w:rPr>
        <w:t>pareiškėj</w:t>
      </w:r>
      <w:r>
        <w:rPr>
          <w:rFonts w:cs="Times New Roman"/>
          <w:szCs w:val="24"/>
        </w:rPr>
        <w:t>as</w:t>
      </w:r>
      <w:r w:rsidRPr="005A3992">
        <w:rPr>
          <w:rFonts w:cs="Times New Roman"/>
          <w:szCs w:val="24"/>
        </w:rPr>
        <w:t>, buvo finansuota</w:t>
      </w:r>
      <w:r>
        <w:rPr>
          <w:rFonts w:cs="Times New Roman"/>
          <w:szCs w:val="24"/>
        </w:rPr>
        <w:t>s</w:t>
      </w:r>
      <w:r w:rsidRPr="005A3992">
        <w:rPr>
          <w:rFonts w:cs="Times New Roman"/>
          <w:szCs w:val="24"/>
        </w:rPr>
        <w:t xml:space="preserve"> 1 projekt</w:t>
      </w:r>
      <w:r>
        <w:rPr>
          <w:rFonts w:cs="Times New Roman"/>
          <w:szCs w:val="24"/>
        </w:rPr>
        <w:t>as</w:t>
      </w:r>
      <w:r w:rsidRPr="005A3992">
        <w:rPr>
          <w:rFonts w:cs="Times New Roman"/>
          <w:szCs w:val="24"/>
        </w:rPr>
        <w:t>.</w:t>
      </w:r>
    </w:p>
    <w:p w14:paraId="0CE9425A" w14:textId="73879BDB" w:rsidR="001708DE" w:rsidRDefault="001708DE" w:rsidP="001708DE">
      <w:pPr>
        <w:spacing w:after="0" w:line="240" w:lineRule="auto"/>
        <w:ind w:left="-567" w:firstLine="425"/>
        <w:rPr>
          <w:rFonts w:eastAsia="Calibri" w:cs="Times New Roman"/>
          <w:szCs w:val="24"/>
        </w:rPr>
      </w:pPr>
      <w:r w:rsidRPr="005A3992">
        <w:rPr>
          <w:rFonts w:cs="Times New Roman"/>
          <w:szCs w:val="24"/>
        </w:rPr>
        <w:t xml:space="preserve"> </w:t>
      </w:r>
      <w:r w:rsidRPr="006614B1">
        <w:rPr>
          <w:rFonts w:cs="Times New Roman"/>
          <w:szCs w:val="24"/>
        </w:rPr>
        <w:t>202</w:t>
      </w:r>
      <w:r>
        <w:rPr>
          <w:rFonts w:cs="Times New Roman"/>
          <w:szCs w:val="24"/>
        </w:rPr>
        <w:t xml:space="preserve">5 m. </w:t>
      </w:r>
      <w:r w:rsidRPr="006614B1">
        <w:rPr>
          <w:rFonts w:cs="Times New Roman"/>
          <w:szCs w:val="24"/>
        </w:rPr>
        <w:t xml:space="preserve">buvo įgyvendinama </w:t>
      </w:r>
      <w:r w:rsidRPr="006614B1">
        <w:rPr>
          <w:rFonts w:cs="Times New Roman"/>
          <w:iCs/>
          <w:szCs w:val="24"/>
        </w:rPr>
        <w:t>Panevėžio rajono savivaldybės jaunimo vasaros užimtumo žemės ūkyje ir verslo įmonėse programa,</w:t>
      </w:r>
      <w:r w:rsidRPr="006614B1">
        <w:rPr>
          <w:rFonts w:cs="Times New Roman"/>
          <w:szCs w:val="24"/>
        </w:rPr>
        <w:t xml:space="preserve"> kuria siekiama </w:t>
      </w:r>
      <w:r w:rsidRPr="006614B1">
        <w:rPr>
          <w:rFonts w:eastAsia="Calibri" w:cs="Times New Roman"/>
          <w:szCs w:val="24"/>
        </w:rPr>
        <w:t xml:space="preserve">sudaryti palankias sąlygas kokybiškam jaunimo užimtumui vasaros atostogų metu didinti, skatinant jaunimo susidomėjimą žemės ūkiu, verslu ir profesijomis. Programoje dalyvavo </w:t>
      </w:r>
      <w:r>
        <w:rPr>
          <w:rFonts w:eastAsia="Calibri" w:cs="Times New Roman"/>
          <w:szCs w:val="24"/>
        </w:rPr>
        <w:t>6</w:t>
      </w:r>
      <w:r w:rsidRPr="006614B1">
        <w:rPr>
          <w:rFonts w:eastAsia="Calibri" w:cs="Times New Roman"/>
          <w:szCs w:val="24"/>
        </w:rPr>
        <w:t xml:space="preserve"> pareiškėj</w:t>
      </w:r>
      <w:r>
        <w:rPr>
          <w:rFonts w:eastAsia="Calibri" w:cs="Times New Roman"/>
          <w:szCs w:val="24"/>
        </w:rPr>
        <w:t>ai</w:t>
      </w:r>
      <w:r w:rsidRPr="006614B1">
        <w:rPr>
          <w:rFonts w:eastAsia="Calibri" w:cs="Times New Roman"/>
          <w:szCs w:val="24"/>
        </w:rPr>
        <w:t xml:space="preserve">, kuriems skirta </w:t>
      </w:r>
      <w:r>
        <w:rPr>
          <w:rFonts w:eastAsia="Calibri" w:cs="Times New Roman"/>
          <w:szCs w:val="24"/>
        </w:rPr>
        <w:t>6</w:t>
      </w:r>
      <w:r w:rsidRPr="006614B1">
        <w:rPr>
          <w:rFonts w:eastAsia="Calibri" w:cs="Times New Roman"/>
          <w:szCs w:val="24"/>
        </w:rPr>
        <w:t xml:space="preserve"> 000 Eur </w:t>
      </w:r>
      <w:r w:rsidR="001D3F4D" w:rsidRPr="005876D0">
        <w:rPr>
          <w:rFonts w:eastAsia="Calibri" w:cs="Times New Roman"/>
          <w:szCs w:val="24"/>
        </w:rPr>
        <w:t>s</w:t>
      </w:r>
      <w:r w:rsidRPr="005876D0">
        <w:rPr>
          <w:rFonts w:eastAsia="Calibri" w:cs="Times New Roman"/>
          <w:szCs w:val="24"/>
        </w:rPr>
        <w:t>av</w:t>
      </w:r>
      <w:r w:rsidRPr="006614B1">
        <w:rPr>
          <w:rFonts w:eastAsia="Calibri" w:cs="Times New Roman"/>
          <w:szCs w:val="24"/>
        </w:rPr>
        <w:t xml:space="preserve">ivaldybės biudžeto lėšų, kiekvienam pareiškėjui po </w:t>
      </w:r>
      <w:r w:rsidR="00B52D12">
        <w:rPr>
          <w:rFonts w:eastAsia="Calibri" w:cs="Times New Roman"/>
          <w:szCs w:val="24"/>
        </w:rPr>
        <w:br/>
      </w:r>
      <w:r w:rsidRPr="006614B1">
        <w:rPr>
          <w:rFonts w:eastAsia="Calibri" w:cs="Times New Roman"/>
          <w:szCs w:val="24"/>
        </w:rPr>
        <w:t>1 000 Eur.</w:t>
      </w:r>
    </w:p>
    <w:p w14:paraId="6BA333AF" w14:textId="61CDDEF4" w:rsidR="001708DE" w:rsidRDefault="001708DE" w:rsidP="001708DE">
      <w:pPr>
        <w:spacing w:after="0" w:line="240" w:lineRule="auto"/>
        <w:ind w:left="-567" w:firstLine="425"/>
        <w:rPr>
          <w:rFonts w:cs="Times New Roman"/>
          <w:b/>
          <w:iCs/>
          <w:szCs w:val="24"/>
        </w:rPr>
      </w:pPr>
      <w:r w:rsidRPr="006614B1">
        <w:rPr>
          <w:rFonts w:eastAsia="Calibri" w:cs="Times New Roman"/>
          <w:szCs w:val="24"/>
        </w:rPr>
        <w:t xml:space="preserve">Jau </w:t>
      </w:r>
      <w:r>
        <w:rPr>
          <w:rFonts w:eastAsia="Calibri" w:cs="Times New Roman"/>
          <w:szCs w:val="24"/>
        </w:rPr>
        <w:t>trečius</w:t>
      </w:r>
      <w:r w:rsidRPr="006614B1">
        <w:rPr>
          <w:rFonts w:eastAsia="Calibri" w:cs="Times New Roman"/>
          <w:szCs w:val="24"/>
        </w:rPr>
        <w:t xml:space="preserve"> metus iš eilės įgyvendinama </w:t>
      </w:r>
      <w:r w:rsidRPr="006614B1">
        <w:rPr>
          <w:rFonts w:eastAsia="Calibri" w:cs="Times New Roman"/>
          <w:iCs/>
          <w:szCs w:val="24"/>
        </w:rPr>
        <w:t>jaunimo vasaros užimtumo ir integracijos į darbo rinką programa.</w:t>
      </w:r>
      <w:r w:rsidRPr="006614B1">
        <w:rPr>
          <w:rFonts w:cs="Times New Roman"/>
          <w:szCs w:val="24"/>
        </w:rPr>
        <w:t xml:space="preserve">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 </w:t>
      </w:r>
      <w:r>
        <w:rPr>
          <w:rFonts w:cs="Times New Roman"/>
          <w:szCs w:val="24"/>
        </w:rPr>
        <w:t xml:space="preserve">Pagal programą buvo </w:t>
      </w:r>
      <w:r w:rsidRPr="006614B1">
        <w:rPr>
          <w:rFonts w:cs="Times New Roman"/>
          <w:szCs w:val="24"/>
        </w:rPr>
        <w:t>įdarbint</w:t>
      </w:r>
      <w:r>
        <w:rPr>
          <w:rFonts w:cs="Times New Roman"/>
          <w:szCs w:val="24"/>
        </w:rPr>
        <w:t>a</w:t>
      </w:r>
      <w:r w:rsidRPr="006614B1">
        <w:rPr>
          <w:rFonts w:cs="Times New Roman"/>
          <w:szCs w:val="24"/>
        </w:rPr>
        <w:t xml:space="preserve"> </w:t>
      </w:r>
      <w:r>
        <w:rPr>
          <w:rFonts w:cs="Times New Roman"/>
          <w:szCs w:val="24"/>
        </w:rPr>
        <w:t>19</w:t>
      </w:r>
      <w:r w:rsidRPr="006614B1">
        <w:rPr>
          <w:rFonts w:cs="Times New Roman"/>
          <w:szCs w:val="24"/>
        </w:rPr>
        <w:t xml:space="preserve"> savivaldybės teritorijoje gyvenamąją vietą deklarav</w:t>
      </w:r>
      <w:r>
        <w:rPr>
          <w:rFonts w:cs="Times New Roman"/>
          <w:szCs w:val="24"/>
        </w:rPr>
        <w:t>usių</w:t>
      </w:r>
      <w:r w:rsidRPr="006614B1">
        <w:rPr>
          <w:rFonts w:cs="Times New Roman"/>
          <w:szCs w:val="24"/>
        </w:rPr>
        <w:t xml:space="preserve"> jaun</w:t>
      </w:r>
      <w:r>
        <w:rPr>
          <w:rFonts w:cs="Times New Roman"/>
          <w:szCs w:val="24"/>
        </w:rPr>
        <w:t>ų</w:t>
      </w:r>
      <w:r w:rsidRPr="006614B1">
        <w:rPr>
          <w:rFonts w:cs="Times New Roman"/>
          <w:szCs w:val="24"/>
        </w:rPr>
        <w:t xml:space="preserve"> asmen</w:t>
      </w:r>
      <w:r>
        <w:rPr>
          <w:rFonts w:cs="Times New Roman"/>
          <w:szCs w:val="24"/>
        </w:rPr>
        <w:t>ų</w:t>
      </w:r>
      <w:r w:rsidRPr="006614B1">
        <w:rPr>
          <w:rFonts w:cs="Times New Roman"/>
          <w:szCs w:val="24"/>
        </w:rPr>
        <w:t xml:space="preserve"> (14–21 metų), besimokan</w:t>
      </w:r>
      <w:r>
        <w:rPr>
          <w:rFonts w:cs="Times New Roman"/>
          <w:szCs w:val="24"/>
        </w:rPr>
        <w:t>čių</w:t>
      </w:r>
      <w:r w:rsidRPr="006614B1">
        <w:rPr>
          <w:rFonts w:cs="Times New Roman"/>
          <w:szCs w:val="24"/>
        </w:rPr>
        <w:t xml:space="preserve"> bendrojo ugdymo įstaigose pagal pradinio, pagrindinio ir vidurinio ugdymo programas, įskaitant ir socialinių įgūdžių programas</w:t>
      </w:r>
      <w:r>
        <w:rPr>
          <w:rFonts w:cs="Times New Roman"/>
          <w:szCs w:val="24"/>
        </w:rPr>
        <w:t xml:space="preserve">. </w:t>
      </w:r>
      <w:r w:rsidRPr="006614B1">
        <w:rPr>
          <w:rFonts w:cs="Times New Roman"/>
          <w:szCs w:val="24"/>
        </w:rPr>
        <w:t>Darbdaviams už įdarbintus jaunus asmenis, įdarbintus liepos–rugpjūčio mėn. visu darbo krūviu, buvo kompensuoj</w:t>
      </w:r>
      <w:r>
        <w:rPr>
          <w:rFonts w:cs="Times New Roman"/>
          <w:szCs w:val="24"/>
        </w:rPr>
        <w:t>ama 400,00 (keturi šimtai) Eur per mėnesį</w:t>
      </w:r>
      <w:r w:rsidR="001D3F4D">
        <w:rPr>
          <w:rFonts w:cs="Times New Roman"/>
          <w:szCs w:val="24"/>
        </w:rPr>
        <w:t xml:space="preserve"> </w:t>
      </w:r>
      <w:r w:rsidR="001D3F4D" w:rsidRPr="005876D0">
        <w:rPr>
          <w:rFonts w:cs="Times New Roman"/>
          <w:szCs w:val="24"/>
        </w:rPr>
        <w:t>už asmenį</w:t>
      </w:r>
      <w:r w:rsidRPr="005876D0">
        <w:rPr>
          <w:rFonts w:cs="Times New Roman"/>
          <w:szCs w:val="24"/>
        </w:rPr>
        <w:t xml:space="preserve">. </w:t>
      </w:r>
      <w:r w:rsidR="001D3F4D" w:rsidRPr="005876D0">
        <w:rPr>
          <w:rFonts w:cs="Times New Roman"/>
          <w:szCs w:val="24"/>
        </w:rPr>
        <w:t>I</w:t>
      </w:r>
      <w:r w:rsidRPr="005876D0">
        <w:rPr>
          <w:rFonts w:cs="Times New Roman"/>
          <w:szCs w:val="24"/>
        </w:rPr>
        <w:t>š</w:t>
      </w:r>
      <w:r w:rsidRPr="006614B1">
        <w:rPr>
          <w:rFonts w:cs="Times New Roman"/>
          <w:szCs w:val="24"/>
        </w:rPr>
        <w:t xml:space="preserve"> viso buvo kompensuota </w:t>
      </w:r>
      <w:r>
        <w:rPr>
          <w:rFonts w:cs="Times New Roman"/>
          <w:szCs w:val="24"/>
        </w:rPr>
        <w:t>9 178,98</w:t>
      </w:r>
      <w:r w:rsidRPr="006614B1">
        <w:rPr>
          <w:rFonts w:cs="Times New Roman"/>
          <w:szCs w:val="24"/>
        </w:rPr>
        <w:t xml:space="preserve"> Eur.</w:t>
      </w:r>
    </w:p>
    <w:p w14:paraId="6F02BB3B" w14:textId="1D4357E0" w:rsidR="001708DE" w:rsidRDefault="001708DE" w:rsidP="001708DE">
      <w:pPr>
        <w:spacing w:after="0" w:line="240" w:lineRule="auto"/>
        <w:ind w:left="-567" w:firstLine="425"/>
        <w:rPr>
          <w:rFonts w:cs="Times New Roman"/>
          <w:bCs/>
          <w:iCs/>
          <w:szCs w:val="24"/>
        </w:rPr>
      </w:pPr>
      <w:r w:rsidRPr="00F276C4">
        <w:rPr>
          <w:rFonts w:cs="Times New Roman"/>
          <w:bCs/>
          <w:iCs/>
          <w:color w:val="FF0000"/>
          <w:szCs w:val="24"/>
        </w:rPr>
        <w:t xml:space="preserve"> </w:t>
      </w:r>
      <w:r w:rsidRPr="00F276C4">
        <w:rPr>
          <w:rFonts w:cs="Times New Roman"/>
          <w:bCs/>
          <w:iCs/>
          <w:szCs w:val="24"/>
        </w:rPr>
        <w:t>202</w:t>
      </w:r>
      <w:r>
        <w:rPr>
          <w:rFonts w:cs="Times New Roman"/>
          <w:bCs/>
          <w:iCs/>
          <w:szCs w:val="24"/>
        </w:rPr>
        <w:t>5</w:t>
      </w:r>
      <w:r w:rsidRPr="00F276C4">
        <w:rPr>
          <w:rFonts w:cs="Times New Roman"/>
          <w:bCs/>
          <w:iCs/>
          <w:szCs w:val="24"/>
        </w:rPr>
        <w:t xml:space="preserve"> m. buvo </w:t>
      </w:r>
      <w:r w:rsidRPr="0020793D">
        <w:rPr>
          <w:rFonts w:cs="Times New Roman"/>
          <w:bCs/>
          <w:iCs/>
          <w:szCs w:val="24"/>
        </w:rPr>
        <w:t xml:space="preserve">pateiktos 23 visų </w:t>
      </w:r>
      <w:r w:rsidRPr="00F276C4">
        <w:rPr>
          <w:rFonts w:cs="Times New Roman"/>
          <w:bCs/>
          <w:iCs/>
          <w:szCs w:val="24"/>
        </w:rPr>
        <w:t>jaunimo projektų paraiškos,</w:t>
      </w:r>
      <w:r w:rsidRPr="005A3992">
        <w:rPr>
          <w:rFonts w:cs="Times New Roman"/>
          <w:bCs/>
          <w:iCs/>
          <w:szCs w:val="24"/>
        </w:rPr>
        <w:t xml:space="preserve"> projektams finansuoti buvo </w:t>
      </w:r>
      <w:r>
        <w:rPr>
          <w:rFonts w:cs="Times New Roman"/>
          <w:bCs/>
          <w:iCs/>
          <w:szCs w:val="24"/>
        </w:rPr>
        <w:t xml:space="preserve">panaudota </w:t>
      </w:r>
      <w:r w:rsidR="00B52D12">
        <w:rPr>
          <w:rFonts w:cs="Times New Roman"/>
          <w:bCs/>
          <w:iCs/>
          <w:szCs w:val="24"/>
        </w:rPr>
        <w:br/>
      </w:r>
      <w:r w:rsidRPr="005A3992">
        <w:rPr>
          <w:rFonts w:cs="Times New Roman"/>
          <w:bCs/>
          <w:iCs/>
          <w:szCs w:val="24"/>
        </w:rPr>
        <w:t>3</w:t>
      </w:r>
      <w:r>
        <w:rPr>
          <w:rFonts w:cs="Times New Roman"/>
          <w:bCs/>
          <w:iCs/>
          <w:szCs w:val="24"/>
        </w:rPr>
        <w:t>1 300</w:t>
      </w:r>
      <w:r w:rsidRPr="005A3992">
        <w:rPr>
          <w:rFonts w:cs="Times New Roman"/>
          <w:bCs/>
          <w:iCs/>
          <w:szCs w:val="24"/>
        </w:rPr>
        <w:t xml:space="preserve"> Eur</w:t>
      </w:r>
      <w:r>
        <w:rPr>
          <w:rFonts w:cs="Times New Roman"/>
          <w:bCs/>
          <w:iCs/>
          <w:szCs w:val="24"/>
        </w:rPr>
        <w:t>.</w:t>
      </w:r>
    </w:p>
    <w:p w14:paraId="356A6D5A" w14:textId="6A8480F2" w:rsidR="00D81245" w:rsidRPr="00920254" w:rsidRDefault="001708DE" w:rsidP="00920254">
      <w:pPr>
        <w:spacing w:after="0" w:line="240" w:lineRule="auto"/>
        <w:ind w:left="-567" w:firstLine="425"/>
        <w:rPr>
          <w:rFonts w:cs="Times New Roman"/>
          <w:b/>
          <w:iCs/>
          <w:color w:val="000000" w:themeColor="text1"/>
          <w:szCs w:val="24"/>
        </w:rPr>
      </w:pPr>
      <w:r w:rsidRPr="00D81245">
        <w:rPr>
          <w:rStyle w:val="Strong"/>
          <w:b w:val="0"/>
          <w:color w:val="000000" w:themeColor="text1"/>
          <w:szCs w:val="24"/>
        </w:rPr>
        <w:lastRenderedPageBreak/>
        <w:t>2025 m. Panevėžio rajone pradėta įgyvendinti nauja darbo su jaunimu forma – mobilus darbas su jaunimu.</w:t>
      </w:r>
      <w:r w:rsidRPr="00D81245">
        <w:rPr>
          <w:color w:val="000000" w:themeColor="text1"/>
          <w:szCs w:val="24"/>
        </w:rPr>
        <w:t xml:space="preserve"> Šiai veiklai vykdyti buvo įdarbinti du jaunimo darbuotojai, dirba</w:t>
      </w:r>
      <w:r w:rsidR="0020793D">
        <w:rPr>
          <w:color w:val="000000" w:themeColor="text1"/>
          <w:szCs w:val="24"/>
        </w:rPr>
        <w:t>ntys</w:t>
      </w:r>
      <w:r w:rsidRPr="00D81245">
        <w:rPr>
          <w:color w:val="000000" w:themeColor="text1"/>
          <w:szCs w:val="24"/>
        </w:rPr>
        <w:t xml:space="preserve"> Atvirame jaunimo centre ir </w:t>
      </w:r>
      <w:r w:rsidR="0020793D">
        <w:rPr>
          <w:color w:val="000000" w:themeColor="text1"/>
          <w:szCs w:val="24"/>
        </w:rPr>
        <w:t>vykdantys</w:t>
      </w:r>
      <w:r w:rsidRPr="00D81245">
        <w:rPr>
          <w:color w:val="000000" w:themeColor="text1"/>
          <w:szCs w:val="24"/>
        </w:rPr>
        <w:t xml:space="preserve"> mobilų darbą su jaunimu rajono teritorijoje. Jaunimo darbuotojai reguliariai vyksta į atokesnes vietoves Geležius ir Krekenavą, kur užmezga ryšį su vietos jaunimu, organizuoja veiklas, teikia konsultacijas bei sudaro sąlygas jaunimui įsitraukti į prasmingą laisvalaikio užimtumą. Mobilus darbas su jaunimu leidžia pasiekti tuos jaunuolius, kurie neturi galimybės lankytis Atvirame jaunimo </w:t>
      </w:r>
      <w:r w:rsidRPr="005876D0">
        <w:rPr>
          <w:color w:val="000000" w:themeColor="text1"/>
          <w:szCs w:val="24"/>
        </w:rPr>
        <w:t>centre</w:t>
      </w:r>
      <w:r w:rsidR="001D3F4D" w:rsidRPr="005876D0">
        <w:rPr>
          <w:color w:val="000000" w:themeColor="text1"/>
          <w:szCs w:val="24"/>
        </w:rPr>
        <w:t>,</w:t>
      </w:r>
      <w:r w:rsidRPr="005876D0">
        <w:rPr>
          <w:color w:val="000000" w:themeColor="text1"/>
          <w:szCs w:val="24"/>
        </w:rPr>
        <w:t xml:space="preserve"> ir</w:t>
      </w:r>
      <w:r w:rsidRPr="00D81245">
        <w:rPr>
          <w:color w:val="000000" w:themeColor="text1"/>
          <w:szCs w:val="24"/>
        </w:rPr>
        <w:t xml:space="preserve"> prisideda prie jaunimo socialinės įtraukties didinimo Panevėžio rajone.</w:t>
      </w:r>
    </w:p>
    <w:p w14:paraId="4EF1D529" w14:textId="14DE7882" w:rsidR="00D81245" w:rsidRPr="00B52D12" w:rsidRDefault="00D81245" w:rsidP="00920254">
      <w:pPr>
        <w:spacing w:after="0" w:line="240" w:lineRule="auto"/>
        <w:ind w:left="-567" w:firstLine="425"/>
        <w:rPr>
          <w:rFonts w:cs="Times New Roman"/>
          <w:b/>
          <w:iCs/>
          <w:szCs w:val="24"/>
        </w:rPr>
      </w:pPr>
      <w:r w:rsidRPr="00B52D12">
        <w:rPr>
          <w:rFonts w:cs="Times New Roman"/>
          <w:bCs/>
          <w:iCs/>
          <w:szCs w:val="24"/>
        </w:rPr>
        <w:t xml:space="preserve">2025 m. vykdant Religinių bendruomenių rėmimo pagal programas priemonę, buvo finansuotos </w:t>
      </w:r>
      <w:r w:rsidR="004176D8" w:rsidRPr="00B52D12">
        <w:rPr>
          <w:rFonts w:cs="Times New Roman"/>
          <w:bCs/>
          <w:iCs/>
          <w:szCs w:val="24"/>
        </w:rPr>
        <w:br/>
      </w:r>
      <w:r w:rsidRPr="00B52D12">
        <w:rPr>
          <w:rFonts w:cs="Times New Roman"/>
          <w:bCs/>
          <w:iCs/>
          <w:szCs w:val="24"/>
        </w:rPr>
        <w:t xml:space="preserve">7 projektų įgyvendinimui ir finansavimui gauti pateiktos paraiškos, Nevyriausybinių organizacijų (NVO) rėmimo pagal programas priemonei pateiktos ir finansuotos </w:t>
      </w:r>
      <w:r w:rsidR="0020793D" w:rsidRPr="00B52D12">
        <w:rPr>
          <w:rFonts w:cs="Times New Roman"/>
          <w:bCs/>
          <w:iCs/>
          <w:szCs w:val="24"/>
        </w:rPr>
        <w:t>76</w:t>
      </w:r>
      <w:r w:rsidRPr="00B52D12">
        <w:rPr>
          <w:rFonts w:cs="Times New Roman"/>
          <w:bCs/>
          <w:iCs/>
          <w:szCs w:val="24"/>
        </w:rPr>
        <w:t xml:space="preserve"> paraiškos. </w:t>
      </w:r>
    </w:p>
    <w:p w14:paraId="7B144E57" w14:textId="57BC3966" w:rsidR="00E27C2A" w:rsidRPr="00B52D12" w:rsidRDefault="00D81245" w:rsidP="00920254">
      <w:pPr>
        <w:spacing w:after="0" w:line="240" w:lineRule="auto"/>
        <w:ind w:left="-567" w:firstLine="425"/>
        <w:rPr>
          <w:rFonts w:cs="Times New Roman"/>
          <w:szCs w:val="24"/>
        </w:rPr>
      </w:pPr>
      <w:r w:rsidRPr="00B52D12">
        <w:rPr>
          <w:rFonts w:cs="Times New Roman"/>
          <w:bCs/>
          <w:iCs/>
          <w:szCs w:val="24"/>
        </w:rPr>
        <w:t xml:space="preserve">2025 m. šeštus metus Panevėžio rajono savivaldybėje įgyvendintas dalyvaujamasis biudžetas, t. y., būdas kartu su bendruomene spręsti dėl viešųjų lėšų panaudojimo, kai bendruomenės nariai patys siūlo idėjas savivaldybei ir balsuodami renka labiausiai patikusias. </w:t>
      </w:r>
      <w:r w:rsidRPr="00B52D12">
        <w:rPr>
          <w:rFonts w:cs="Times New Roman"/>
          <w:szCs w:val="24"/>
        </w:rPr>
        <w:t xml:space="preserve">2025 metais Investicijų ir užsienio ryšių skyriaus iniciatyva sukurta elektroninė Panevėžio rajono dalyvaujamojo biudžeto projektų platforma </w:t>
      </w:r>
      <w:hyperlink r:id="rId9" w:history="1">
        <w:r w:rsidRPr="00B52D12">
          <w:rPr>
            <w:rStyle w:val="Hyperlink"/>
            <w:rFonts w:cs="Times New Roman"/>
            <w:szCs w:val="24"/>
          </w:rPr>
          <w:t>https://dalyvauk.panrs.lt/</w:t>
        </w:r>
      </w:hyperlink>
      <w:r w:rsidRPr="00B52D12">
        <w:rPr>
          <w:rFonts w:cs="Times New Roman"/>
          <w:szCs w:val="24"/>
        </w:rPr>
        <w:t xml:space="preserve">, kurioje administruotos pareiškėjų pateiktos paraiškos bei vykdomi projektai. </w:t>
      </w:r>
      <w:r w:rsidR="004176D8" w:rsidRPr="00B52D12">
        <w:rPr>
          <w:rFonts w:cs="Times New Roman"/>
          <w:szCs w:val="24"/>
        </w:rPr>
        <w:br/>
      </w:r>
      <w:r w:rsidRPr="00B52D12">
        <w:rPr>
          <w:rFonts w:cs="Times New Roman"/>
          <w:bCs/>
          <w:iCs/>
          <w:szCs w:val="24"/>
        </w:rPr>
        <w:t xml:space="preserve">2025 metais projektų idėjų konkursui pateikta 13 paraiškų. </w:t>
      </w:r>
      <w:r w:rsidRPr="00B52D12">
        <w:rPr>
          <w:rFonts w:cs="Times New Roman"/>
          <w:szCs w:val="24"/>
        </w:rPr>
        <w:t xml:space="preserve">Savivaldybės biudžeto lėšomis (iš viso už 91 156,82 Eur) finansuotos keturios </w:t>
      </w:r>
      <w:r w:rsidRPr="00B52D12">
        <w:rPr>
          <w:rFonts w:cs="Times New Roman"/>
          <w:bCs/>
          <w:iCs/>
          <w:szCs w:val="24"/>
        </w:rPr>
        <w:t xml:space="preserve">daugiausia gyventojų balsų surinkusios </w:t>
      </w:r>
      <w:r w:rsidRPr="00B52D12">
        <w:rPr>
          <w:rFonts w:cs="Times New Roman"/>
          <w:szCs w:val="24"/>
        </w:rPr>
        <w:t>iniciatyvos: „Paplūdimio zonos įrengimas prie Molainiai I tvenkinio“, „Kašio revoliucija“. Pažagienių k. krepšinio aikštelės dangos atnaujinimas“, „Kupolas turiningai veiklai“ (Smilgių mstl.), „Laisvalaikio ir kultūrinės erdvės sukūrimas Berniūnų kaime“.</w:t>
      </w:r>
    </w:p>
    <w:p w14:paraId="550E479B" w14:textId="77777777" w:rsidR="00E27C2A" w:rsidRPr="00B52D12" w:rsidRDefault="00E27C2A" w:rsidP="00E27C2A">
      <w:pPr>
        <w:spacing w:after="0" w:line="240" w:lineRule="auto"/>
        <w:ind w:left="-567" w:firstLine="425"/>
        <w:rPr>
          <w:rFonts w:cs="Times New Roman"/>
          <w:b/>
          <w:iCs/>
          <w:szCs w:val="24"/>
        </w:rPr>
      </w:pPr>
      <w:r w:rsidRPr="00B52D12">
        <w:rPr>
          <w:rFonts w:cs="Times New Roman"/>
          <w:bCs/>
          <w:iCs/>
          <w:szCs w:val="24"/>
        </w:rPr>
        <w:t xml:space="preserve">2025 m. remiant policijos prevencines programas, finansuota programa „Būk saugus“. </w:t>
      </w:r>
      <w:r w:rsidRPr="00B52D12">
        <w:rPr>
          <w:rFonts w:cs="Times New Roman"/>
          <w:color w:val="000000"/>
          <w:szCs w:val="24"/>
          <w:lang w:eastAsia="lt-LT"/>
        </w:rPr>
        <w:t>Vykdant programą dalyvauta prevencijos veiklose: konsultuotos rajono švietimo įstaigos, informuojama visuomenė, kaip netapti sukčiavimų auka, dalyvauta prevencijos veiklose žmonių sąmoningumui perkant internetu didinti ir kitose. Vykdyti Panevėžio miesto ir rajono PK policijos rėmėjų mokymai ir bendradarbiavimas su bendruomenėmis užkardant nelegalios prekybos taškus. Programai finansuoti buvo skirta 15 000 Eur.</w:t>
      </w:r>
    </w:p>
    <w:p w14:paraId="33072AEE" w14:textId="3C1C72A3" w:rsidR="00D81245" w:rsidRDefault="00E27C2A" w:rsidP="00E27C2A">
      <w:pPr>
        <w:spacing w:after="0" w:line="240" w:lineRule="auto"/>
        <w:ind w:left="-567" w:firstLine="425"/>
        <w:rPr>
          <w:rFonts w:cs="Times New Roman"/>
          <w:szCs w:val="24"/>
        </w:rPr>
      </w:pPr>
      <w:r w:rsidRPr="00B52D12">
        <w:rPr>
          <w:rFonts w:cs="Times New Roman"/>
          <w:color w:val="000000"/>
          <w:szCs w:val="24"/>
          <w:lang w:eastAsia="lt-LT"/>
        </w:rPr>
        <w:t>Vadovaujantis Panevėžio rajono savivaldybės 2023 m. rugsėjo 28 d. sprendimu Nr. T-221 „</w:t>
      </w:r>
      <w:r w:rsidRPr="00B52D12">
        <w:rPr>
          <w:rFonts w:cs="Times New Roman"/>
          <w:szCs w:val="24"/>
        </w:rPr>
        <w:t xml:space="preserve">Dėl </w:t>
      </w:r>
      <w:r w:rsidR="00AE702E" w:rsidRPr="00B52D12">
        <w:rPr>
          <w:rFonts w:cs="Times New Roman"/>
          <w:szCs w:val="24"/>
        </w:rPr>
        <w:t>T</w:t>
      </w:r>
      <w:r w:rsidRPr="00B52D12">
        <w:rPr>
          <w:rFonts w:cs="Times New Roman"/>
          <w:szCs w:val="24"/>
        </w:rPr>
        <w:t xml:space="preserve">rūkstamų specialistų pritraukimo į Panevėžio apskrities vyriausiojo policijos komisariato Panevėžio miesto ir rajono policijos komisariatą finansavimo programos patvirtinimo“, buvo numatyta skatinimo priemonė naujai atvykstantiems tarnauti trūkstamiems specialistams (5 000 Eur vienam specialistui). Pasinaudojęs šia skatinimo priemone, atvykstantis tarnauti trūkstamas specialistas įsipareigojo Panevėžio apskrities vyriausiojo policijos komisariato Panevėžio miesto ir rajono policijos komisariate eiti pareigūno pareigas ne trumpiau kaip 3 metus nuo tarnybos pradžios ir ne mažesniu kaip 1 etato darbo krūviu. 2025 m. pagal šią programą buvo įdarbinti </w:t>
      </w:r>
      <w:r w:rsidR="0020793D" w:rsidRPr="00B52D12">
        <w:rPr>
          <w:rFonts w:cs="Times New Roman"/>
          <w:szCs w:val="24"/>
        </w:rPr>
        <w:t>5 policijos pareigūnai.</w:t>
      </w:r>
    </w:p>
    <w:p w14:paraId="07B4CD4D" w14:textId="77777777" w:rsidR="0020793D" w:rsidRDefault="0020793D" w:rsidP="00E27C2A">
      <w:pPr>
        <w:spacing w:after="0" w:line="240" w:lineRule="auto"/>
        <w:ind w:left="-567" w:firstLine="425"/>
        <w:rPr>
          <w:rFonts w:cs="Times New Roman"/>
          <w:bCs/>
          <w:iCs/>
          <w:szCs w:val="24"/>
        </w:rPr>
      </w:pPr>
    </w:p>
    <w:p w14:paraId="134D1547" w14:textId="77777777" w:rsidR="004973E3" w:rsidRDefault="00EB0E04" w:rsidP="00B52D12">
      <w:pPr>
        <w:pStyle w:val="Heading3"/>
      </w:pPr>
      <w:r w:rsidRPr="00B16C87">
        <w:rPr>
          <w:rStyle w:val="Heading3Char"/>
          <w:b/>
        </w:rPr>
        <w:t>003-01-06 už</w:t>
      </w:r>
      <w:r w:rsidRPr="00B16C87">
        <w:t>davinys</w:t>
      </w:r>
      <w:r w:rsidRPr="00231992">
        <w:t>: Skatinti bendruomenių veiklą</w:t>
      </w:r>
    </w:p>
    <w:p w14:paraId="05E3BB7D" w14:textId="77777777" w:rsidR="0020793D" w:rsidRPr="0020793D" w:rsidRDefault="0020793D" w:rsidP="0020793D">
      <w:pPr>
        <w:spacing w:after="0" w:line="240" w:lineRule="auto"/>
      </w:pPr>
    </w:p>
    <w:p w14:paraId="2AFC980E" w14:textId="6A578DC7" w:rsidR="00E27C2A" w:rsidRPr="004176D8" w:rsidRDefault="00E27C2A" w:rsidP="00E27C2A">
      <w:pPr>
        <w:spacing w:after="0" w:line="240" w:lineRule="auto"/>
        <w:ind w:left="-567" w:firstLine="425"/>
        <w:rPr>
          <w:rFonts w:cs="Times New Roman"/>
          <w:iCs/>
          <w:szCs w:val="24"/>
        </w:rPr>
      </w:pPr>
      <w:r w:rsidRPr="00E27C2A">
        <w:rPr>
          <w:rFonts w:cs="Times New Roman"/>
          <w:iCs/>
          <w:szCs w:val="24"/>
        </w:rPr>
        <w:t xml:space="preserve">2025 metais finansiškai prisidėta prie sėkmingo Panevėžio rajono vietos veiklos grupės administruojamų projektų įgyvendinimo pagal Panevėžio rajono 2016–2023 m. vietos plėtros strategiją – Panevėžio rajono Raguvos bendruomenės „Raguva </w:t>
      </w:r>
      <w:r w:rsidRPr="004176D8">
        <w:rPr>
          <w:rFonts w:cs="Times New Roman"/>
          <w:iCs/>
          <w:szCs w:val="24"/>
        </w:rPr>
        <w:t xml:space="preserve">kartu“ projektas „Senosios šventės šiandien: Joninių tradicijų puoselėjimas Raguvoje; Dembavos bendruomenės projektas „Gatvės kultūros diena Dembavoje“; Panevėžio rajono savivaldybės administracijos ir VšĮ </w:t>
      </w:r>
      <w:r w:rsidR="00231992" w:rsidRPr="004176D8">
        <w:rPr>
          <w:rFonts w:cs="Times New Roman"/>
          <w:iCs/>
          <w:szCs w:val="24"/>
        </w:rPr>
        <w:t>„</w:t>
      </w:r>
      <w:r w:rsidRPr="004176D8">
        <w:rPr>
          <w:rFonts w:cs="Times New Roman"/>
          <w:iCs/>
          <w:szCs w:val="24"/>
        </w:rPr>
        <w:t>Aukštaitijos siaur</w:t>
      </w:r>
      <w:r w:rsidR="00231992" w:rsidRPr="004176D8">
        <w:rPr>
          <w:rFonts w:cs="Times New Roman"/>
          <w:iCs/>
          <w:szCs w:val="24"/>
        </w:rPr>
        <w:t>asis</w:t>
      </w:r>
      <w:r w:rsidRPr="004176D8">
        <w:rPr>
          <w:rFonts w:cs="Times New Roman"/>
          <w:iCs/>
          <w:szCs w:val="24"/>
        </w:rPr>
        <w:t xml:space="preserve"> geležinkeli</w:t>
      </w:r>
      <w:r w:rsidR="00231992" w:rsidRPr="004176D8">
        <w:rPr>
          <w:rFonts w:cs="Times New Roman"/>
          <w:iCs/>
          <w:szCs w:val="24"/>
        </w:rPr>
        <w:t>s“</w:t>
      </w:r>
      <w:r w:rsidRPr="004176D8">
        <w:rPr>
          <w:rFonts w:cs="Times New Roman"/>
          <w:iCs/>
          <w:szCs w:val="24"/>
        </w:rPr>
        <w:t xml:space="preserve"> projektas „Raguvėlės siaurojo geležinkelio komplekso pritaikymas visuomenės poreikiams“; pagal </w:t>
      </w:r>
      <w:r w:rsidRPr="004176D8">
        <w:rPr>
          <w:rFonts w:cs="Times New Roman"/>
          <w:color w:val="000000"/>
          <w:szCs w:val="24"/>
          <w:lang w:eastAsia="lt-LT"/>
        </w:rPr>
        <w:t xml:space="preserve">Panevėžio rajono </w:t>
      </w:r>
      <w:r w:rsidRPr="004176D8">
        <w:rPr>
          <w:rFonts w:cs="Times New Roman"/>
          <w:szCs w:val="24"/>
        </w:rPr>
        <w:t xml:space="preserve">2024–2029 </w:t>
      </w:r>
      <w:r w:rsidRPr="004176D8">
        <w:rPr>
          <w:rFonts w:cs="Times New Roman"/>
          <w:color w:val="000000"/>
          <w:szCs w:val="24"/>
          <w:lang w:eastAsia="lt-LT"/>
        </w:rPr>
        <w:t xml:space="preserve">m. vietos plėtros </w:t>
      </w:r>
      <w:r w:rsidRPr="004176D8">
        <w:rPr>
          <w:rFonts w:cs="Times New Roman"/>
          <w:bCs/>
          <w:szCs w:val="24"/>
        </w:rPr>
        <w:t>strategiją</w:t>
      </w:r>
      <w:r w:rsidRPr="004176D8">
        <w:rPr>
          <w:rFonts w:cs="Times New Roman"/>
          <w:iCs/>
          <w:szCs w:val="24"/>
        </w:rPr>
        <w:t xml:space="preserve"> – VšĮ </w:t>
      </w:r>
      <w:r w:rsidR="00231992" w:rsidRPr="004176D8">
        <w:rPr>
          <w:rFonts w:cs="Times New Roman"/>
          <w:iCs/>
          <w:szCs w:val="24"/>
        </w:rPr>
        <w:t>„</w:t>
      </w:r>
      <w:r w:rsidRPr="004176D8">
        <w:rPr>
          <w:rFonts w:cs="Times New Roman"/>
          <w:iCs/>
          <w:szCs w:val="24"/>
        </w:rPr>
        <w:t>Vilties sodas</w:t>
      </w:r>
      <w:r w:rsidR="00231992" w:rsidRPr="004176D8">
        <w:rPr>
          <w:rFonts w:cs="Times New Roman"/>
          <w:iCs/>
          <w:szCs w:val="24"/>
        </w:rPr>
        <w:t>“</w:t>
      </w:r>
      <w:r w:rsidRPr="004176D8">
        <w:rPr>
          <w:rFonts w:cs="Times New Roman"/>
          <w:iCs/>
          <w:szCs w:val="24"/>
        </w:rPr>
        <w:t xml:space="preserve"> projektas „VšĮ </w:t>
      </w:r>
      <w:r w:rsidR="00E523E5" w:rsidRPr="004176D8">
        <w:rPr>
          <w:rFonts w:cs="Times New Roman"/>
          <w:iCs/>
          <w:szCs w:val="24"/>
        </w:rPr>
        <w:t>„</w:t>
      </w:r>
      <w:r w:rsidRPr="004176D8">
        <w:rPr>
          <w:rFonts w:cs="Times New Roman"/>
          <w:iCs/>
          <w:szCs w:val="24"/>
        </w:rPr>
        <w:t>Vilties sodas</w:t>
      </w:r>
      <w:r w:rsidR="00E523E5" w:rsidRPr="004176D8">
        <w:rPr>
          <w:rFonts w:cs="Times New Roman"/>
          <w:iCs/>
          <w:szCs w:val="24"/>
        </w:rPr>
        <w:t>“</w:t>
      </w:r>
      <w:r w:rsidRPr="004176D8">
        <w:rPr>
          <w:rFonts w:cs="Times New Roman"/>
          <w:iCs/>
          <w:szCs w:val="24"/>
        </w:rPr>
        <w:t xml:space="preserve"> dienos užimtumo centro socialinių paslaugų kokybės gerinimas“.</w:t>
      </w:r>
    </w:p>
    <w:p w14:paraId="37621FFC" w14:textId="25EE1C88" w:rsidR="00E27C2A" w:rsidRPr="00697CCA" w:rsidRDefault="00E27C2A" w:rsidP="00E27C2A">
      <w:pPr>
        <w:spacing w:after="0" w:line="240" w:lineRule="auto"/>
        <w:ind w:left="-567" w:firstLine="425"/>
        <w:rPr>
          <w:rFonts w:cs="Times New Roman"/>
          <w:kern w:val="2"/>
          <w:szCs w:val="24"/>
          <w14:ligatures w14:val="standardContextual"/>
        </w:rPr>
      </w:pPr>
      <w:r w:rsidRPr="004176D8">
        <w:rPr>
          <w:rFonts w:cs="Times New Roman"/>
          <w:kern w:val="2"/>
          <w:szCs w:val="24"/>
          <w14:ligatures w14:val="standardContextual"/>
        </w:rPr>
        <w:t>Ataskaitiniais metais rajono bendruomenės</w:t>
      </w:r>
      <w:r w:rsidRPr="00E27C2A">
        <w:rPr>
          <w:rFonts w:cs="Times New Roman"/>
          <w:kern w:val="2"/>
          <w:szCs w:val="24"/>
          <w14:ligatures w14:val="standardContextual"/>
        </w:rPr>
        <w:t xml:space="preserve"> vykdė projektus pagal Panevėžio rajono savivaldybės mero 2023 m. gegužės 11 d. potvarkiu Nr. M-32 patvirtintą Nevyriausybinių organizacijų veiklos stiprinimo </w:t>
      </w:r>
      <w:r w:rsidR="004176D8">
        <w:rPr>
          <w:rFonts w:cs="Times New Roman"/>
          <w:kern w:val="2"/>
          <w:szCs w:val="24"/>
          <w14:ligatures w14:val="standardContextual"/>
        </w:rPr>
        <w:br/>
      </w:r>
      <w:r w:rsidRPr="00E27C2A">
        <w:rPr>
          <w:rFonts w:cs="Times New Roman"/>
          <w:kern w:val="2"/>
          <w:szCs w:val="24"/>
          <w14:ligatures w14:val="standardContextual"/>
        </w:rPr>
        <w:t xml:space="preserve">2023–2025 metų veiksmų plano 2.1.1.1 priemonės „Stiprinti bendruomeninę veiklą savivaldybėse“ įgyvendinimo Panevėžio rajono savivaldybėje aprašą. 2025 m. gautos ir finansuotos 34 paraiškos. Tenkinant viešuosius gyvenamųjų vietovių bendruomenių narių (gyventojų) interesus ir poreikius, Panevėžio rajono bendruomenės įgyvendino daugiausiai projektų (28) pagal 10.5 veiklą, skirtą bendruomenės narių (gyventojų) sutelktumui ir tarpusavio pasitikėjimui stiprinti, vaikų ir jaunimo laisvalaikio užimtumo organizavimui, bendruomenės narių kultūrinei bei sporto ir sveikatinimosi veiklai. Iš viso veiklose dalyvavo </w:t>
      </w:r>
      <w:r w:rsidR="004176D8">
        <w:rPr>
          <w:rFonts w:cs="Times New Roman"/>
          <w:kern w:val="2"/>
          <w:szCs w:val="24"/>
          <w14:ligatures w14:val="standardContextual"/>
        </w:rPr>
        <w:br/>
      </w:r>
      <w:r w:rsidRPr="00E27C2A">
        <w:rPr>
          <w:rFonts w:cs="Times New Roman"/>
          <w:kern w:val="2"/>
          <w:szCs w:val="24"/>
          <w14:ligatures w14:val="standardContextual"/>
        </w:rPr>
        <w:t>2 779 bendruomenių nariai.</w:t>
      </w:r>
    </w:p>
    <w:p w14:paraId="6A67A9E5" w14:textId="77777777" w:rsidR="00E27C2A" w:rsidRDefault="00E27C2A" w:rsidP="007F4BEA">
      <w:pPr>
        <w:spacing w:after="0" w:line="240" w:lineRule="auto"/>
        <w:ind w:left="-567" w:firstLine="425"/>
        <w:rPr>
          <w:rFonts w:cs="Times New Roman"/>
          <w:iCs/>
          <w:szCs w:val="24"/>
        </w:rPr>
      </w:pPr>
    </w:p>
    <w:p w14:paraId="25EDB319" w14:textId="77777777" w:rsidR="00E27C2A" w:rsidRDefault="00E27C2A" w:rsidP="007F4BEA">
      <w:pPr>
        <w:spacing w:after="0" w:line="240" w:lineRule="auto"/>
        <w:ind w:left="-567" w:firstLine="425"/>
        <w:rPr>
          <w:rFonts w:cs="Times New Roman"/>
          <w:iCs/>
          <w:szCs w:val="24"/>
        </w:rPr>
      </w:pPr>
    </w:p>
    <w:p w14:paraId="330ECB30" w14:textId="77777777" w:rsidR="00EB0E04" w:rsidRPr="00EB0E04" w:rsidRDefault="00EB0E04" w:rsidP="007F4BEA">
      <w:pPr>
        <w:spacing w:after="0" w:line="240" w:lineRule="auto"/>
        <w:ind w:left="-567" w:firstLine="425"/>
        <w:rPr>
          <w:rFonts w:cs="Times New Roman"/>
          <w:b/>
          <w:iCs/>
        </w:rPr>
      </w:pPr>
    </w:p>
    <w:tbl>
      <w:tblPr>
        <w:tblStyle w:val="TableGrid"/>
        <w:tblW w:w="10490" w:type="dxa"/>
        <w:tblInd w:w="-567" w:type="dxa"/>
        <w:tblLook w:val="04A0" w:firstRow="1" w:lastRow="0" w:firstColumn="1" w:lastColumn="0" w:noHBand="0" w:noVBand="1"/>
      </w:tblPr>
      <w:tblGrid>
        <w:gridCol w:w="10490"/>
      </w:tblGrid>
      <w:tr w:rsidR="00F97FED" w14:paraId="46D9AD9F" w14:textId="77777777" w:rsidTr="00B52D12">
        <w:tc>
          <w:tcPr>
            <w:tcW w:w="10490" w:type="dxa"/>
            <w:tcBorders>
              <w:top w:val="nil"/>
              <w:left w:val="nil"/>
              <w:bottom w:val="nil"/>
              <w:right w:val="nil"/>
            </w:tcBorders>
            <w:shd w:val="clear" w:color="auto" w:fill="D9E2F3" w:themeFill="accent1" w:themeFillTint="33"/>
          </w:tcPr>
          <w:p w14:paraId="6E0F6705" w14:textId="77777777" w:rsidR="00F97FED" w:rsidRPr="003E6065" w:rsidRDefault="00F97FED" w:rsidP="003E6065">
            <w:pPr>
              <w:pStyle w:val="Heading2"/>
              <w:outlineLvl w:val="1"/>
            </w:pPr>
          </w:p>
          <w:p w14:paraId="270E9407" w14:textId="77777777" w:rsidR="00F97FED" w:rsidRDefault="00F97FED" w:rsidP="00B16C87">
            <w:pPr>
              <w:pStyle w:val="Heading2"/>
              <w:outlineLvl w:val="1"/>
            </w:pPr>
            <w:r w:rsidRPr="003E6065">
              <w:t xml:space="preserve">004 </w:t>
            </w:r>
            <w:r w:rsidRPr="00B16C87">
              <w:t>Rajono</w:t>
            </w:r>
            <w:r w:rsidRPr="003E6065">
              <w:t xml:space="preserve"> infrastruktūros priežiūros, mod</w:t>
            </w:r>
            <w:r w:rsidR="00587DFB" w:rsidRPr="003E6065">
              <w:t>ernizavimo ir plėtros programa</w:t>
            </w:r>
          </w:p>
          <w:p w14:paraId="5602DCB3" w14:textId="32043D75" w:rsidR="00E5497A" w:rsidRPr="00E5497A" w:rsidRDefault="00E5497A" w:rsidP="00E5497A"/>
        </w:tc>
      </w:tr>
    </w:tbl>
    <w:p w14:paraId="01D4A226" w14:textId="3960B759" w:rsidR="00020BBB" w:rsidRPr="0034480C" w:rsidRDefault="00020BBB" w:rsidP="007F4BEA">
      <w:pPr>
        <w:spacing w:after="0" w:line="240" w:lineRule="auto"/>
        <w:ind w:left="-567"/>
        <w:rPr>
          <w:rFonts w:eastAsia="Times New Roman" w:cs="Times New Roman"/>
          <w:bCs/>
          <w:szCs w:val="24"/>
        </w:rPr>
      </w:pPr>
      <w:r w:rsidRPr="00116C31">
        <w:rPr>
          <w:rFonts w:eastAsia="Times New Roman" w:cs="Times New Roman"/>
          <w:bCs/>
          <w:szCs w:val="24"/>
        </w:rPr>
        <w:t xml:space="preserve">Informacija apie pasiektas uždavinių </w:t>
      </w:r>
      <w:r w:rsidRPr="00E86091">
        <w:rPr>
          <w:rFonts w:eastAsia="Times New Roman" w:cs="Times New Roman"/>
          <w:bCs/>
          <w:szCs w:val="24"/>
        </w:rPr>
        <w:t xml:space="preserve">ir priemonių </w:t>
      </w:r>
      <w:r w:rsidRPr="00116C31">
        <w:rPr>
          <w:rFonts w:eastAsia="Times New Roman" w:cs="Times New Roman"/>
          <w:bCs/>
          <w:szCs w:val="24"/>
        </w:rPr>
        <w:t xml:space="preserve">rodiklių reikšmes pateikiama </w:t>
      </w:r>
      <w:r w:rsidR="004F1007">
        <w:rPr>
          <w:rFonts w:eastAsia="Times New Roman" w:cs="Times New Roman"/>
          <w:bCs/>
          <w:szCs w:val="24"/>
        </w:rPr>
        <w:t>5</w:t>
      </w:r>
      <w:r w:rsidRPr="00116C31">
        <w:rPr>
          <w:rFonts w:eastAsia="Times New Roman" w:cs="Times New Roman"/>
          <w:bCs/>
          <w:szCs w:val="24"/>
        </w:rPr>
        <w:t xml:space="preserve"> lentelėje. Trumpas uždavinių įgyvendinimo apibendrinimas pateikiamas po lentele</w:t>
      </w:r>
      <w:r w:rsidR="0034480C">
        <w:rPr>
          <w:rFonts w:eastAsia="Times New Roman" w:cs="Times New Roman"/>
          <w:bCs/>
          <w:szCs w:val="24"/>
        </w:rPr>
        <w:t>.</w:t>
      </w:r>
    </w:p>
    <w:tbl>
      <w:tblPr>
        <w:tblW w:w="10632" w:type="dxa"/>
        <w:tblInd w:w="-714" w:type="dxa"/>
        <w:tblLayout w:type="fixed"/>
        <w:tblLook w:val="04A0" w:firstRow="1" w:lastRow="0" w:firstColumn="1" w:lastColumn="0" w:noHBand="0" w:noVBand="1"/>
      </w:tblPr>
      <w:tblGrid>
        <w:gridCol w:w="1475"/>
        <w:gridCol w:w="2353"/>
        <w:gridCol w:w="850"/>
        <w:gridCol w:w="851"/>
        <w:gridCol w:w="992"/>
        <w:gridCol w:w="992"/>
        <w:gridCol w:w="1134"/>
        <w:gridCol w:w="1985"/>
      </w:tblGrid>
      <w:tr w:rsidR="00A851ED" w:rsidRPr="00F46866" w14:paraId="2DD220B4" w14:textId="77777777" w:rsidTr="00B52D12">
        <w:trPr>
          <w:trHeight w:val="585"/>
          <w:tblHeader/>
        </w:trPr>
        <w:tc>
          <w:tcPr>
            <w:tcW w:w="1475"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64FA6CAD" w14:textId="77777777"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Stebėsenos rodiklio kodas</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762806E1" w14:textId="77777777"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Stebėsenos rodiklio pavadinimas (matavimo vnt.)</w:t>
            </w:r>
          </w:p>
        </w:tc>
        <w:tc>
          <w:tcPr>
            <w:tcW w:w="2693" w:type="dxa"/>
            <w:gridSpan w:val="3"/>
            <w:tcBorders>
              <w:top w:val="single" w:sz="4" w:space="0" w:color="auto"/>
              <w:left w:val="nil"/>
              <w:bottom w:val="single" w:sz="4" w:space="0" w:color="auto"/>
              <w:right w:val="single" w:sz="4" w:space="0" w:color="auto"/>
            </w:tcBorders>
            <w:shd w:val="clear" w:color="000000" w:fill="DBE5F1"/>
            <w:hideMark/>
          </w:tcPr>
          <w:p w14:paraId="789CE45D" w14:textId="77777777"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Siektinos stebėsenos rodiklių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tcPr>
          <w:p w14:paraId="35F1C317" w14:textId="71CAB1F6"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cs="Times New Roman"/>
                <w:b/>
                <w:bCs/>
                <w:sz w:val="20"/>
                <w:szCs w:val="20"/>
              </w:rPr>
              <w:t>Stebėsenos rodiklio reikšmė ataskaitiniais metais</w:t>
            </w:r>
            <w:r w:rsidR="00A851ED">
              <w:rPr>
                <w:rFonts w:cs="Times New Roman"/>
                <w:b/>
                <w:bCs/>
                <w:sz w:val="20"/>
                <w:szCs w:val="20"/>
              </w:rPr>
              <w:t xml:space="preserve"> 2025 m.</w:t>
            </w:r>
          </w:p>
        </w:tc>
        <w:tc>
          <w:tcPr>
            <w:tcW w:w="1134" w:type="dxa"/>
            <w:tcBorders>
              <w:top w:val="single" w:sz="4" w:space="0" w:color="auto"/>
              <w:left w:val="single" w:sz="4" w:space="0" w:color="auto"/>
              <w:right w:val="single" w:sz="4" w:space="0" w:color="auto"/>
            </w:tcBorders>
            <w:shd w:val="clear" w:color="auto" w:fill="DBE5F1"/>
          </w:tcPr>
          <w:p w14:paraId="5D7BA548" w14:textId="6E15D9E0" w:rsidR="002A36F8" w:rsidRPr="00E27C2A" w:rsidRDefault="002A36F8" w:rsidP="00F46866">
            <w:pPr>
              <w:spacing w:after="0" w:line="240" w:lineRule="auto"/>
              <w:jc w:val="center"/>
              <w:rPr>
                <w:rFonts w:cs="Times New Roman"/>
                <w:b/>
                <w:bCs/>
                <w:sz w:val="20"/>
                <w:szCs w:val="20"/>
                <w:highlight w:val="yellow"/>
              </w:rPr>
            </w:pPr>
            <w:r w:rsidRPr="00416C93">
              <w:rPr>
                <w:rFonts w:cs="Times New Roman"/>
                <w:b/>
                <w:bCs/>
                <w:sz w:val="20"/>
                <w:szCs w:val="20"/>
              </w:rPr>
              <w:t>Panaudoti asignavimai</w:t>
            </w:r>
          </w:p>
        </w:tc>
        <w:tc>
          <w:tcPr>
            <w:tcW w:w="1985" w:type="dxa"/>
            <w:vMerge w:val="restart"/>
            <w:tcBorders>
              <w:top w:val="single" w:sz="4" w:space="0" w:color="auto"/>
              <w:left w:val="single" w:sz="4" w:space="0" w:color="auto"/>
              <w:right w:val="single" w:sz="4" w:space="0" w:color="auto"/>
            </w:tcBorders>
            <w:shd w:val="clear" w:color="000000" w:fill="DBE5F1"/>
          </w:tcPr>
          <w:p w14:paraId="16D61436" w14:textId="37734DC7"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cs="Times New Roman"/>
                <w:b/>
                <w:bCs/>
                <w:sz w:val="20"/>
                <w:szCs w:val="20"/>
              </w:rPr>
              <w:t>Paaiškinimas</w:t>
            </w:r>
          </w:p>
        </w:tc>
      </w:tr>
      <w:tr w:rsidR="002A36F8" w:rsidRPr="00F46866" w14:paraId="071A156B" w14:textId="77777777" w:rsidTr="00B52D12">
        <w:trPr>
          <w:trHeight w:val="570"/>
          <w:tblHeader/>
        </w:trPr>
        <w:tc>
          <w:tcPr>
            <w:tcW w:w="1475" w:type="dxa"/>
            <w:vMerge/>
            <w:tcBorders>
              <w:top w:val="single" w:sz="4" w:space="0" w:color="auto"/>
              <w:left w:val="single" w:sz="4" w:space="0" w:color="auto"/>
              <w:bottom w:val="single" w:sz="4" w:space="0" w:color="auto"/>
              <w:right w:val="single" w:sz="4" w:space="0" w:color="auto"/>
            </w:tcBorders>
            <w:hideMark/>
          </w:tcPr>
          <w:p w14:paraId="713D5EFF" w14:textId="77777777" w:rsidR="002A36F8" w:rsidRPr="00F46866" w:rsidRDefault="002A36F8" w:rsidP="00F46866">
            <w:pPr>
              <w:spacing w:after="0" w:line="240" w:lineRule="auto"/>
              <w:rPr>
                <w:rFonts w:eastAsia="Times New Roman" w:cs="Times New Roman"/>
                <w:b/>
                <w:bCs/>
                <w:color w:val="000000"/>
                <w:sz w:val="20"/>
                <w:szCs w:val="20"/>
                <w:lang w:eastAsia="lt-LT"/>
              </w:rPr>
            </w:pPr>
          </w:p>
        </w:tc>
        <w:tc>
          <w:tcPr>
            <w:tcW w:w="2353" w:type="dxa"/>
            <w:vMerge/>
            <w:tcBorders>
              <w:top w:val="single" w:sz="4" w:space="0" w:color="auto"/>
              <w:left w:val="single" w:sz="4" w:space="0" w:color="auto"/>
              <w:bottom w:val="single" w:sz="4" w:space="0" w:color="auto"/>
              <w:right w:val="single" w:sz="4" w:space="0" w:color="auto"/>
            </w:tcBorders>
            <w:hideMark/>
          </w:tcPr>
          <w:p w14:paraId="5A725306" w14:textId="77777777" w:rsidR="002A36F8" w:rsidRPr="00F46866" w:rsidRDefault="002A36F8" w:rsidP="00F46866">
            <w:pPr>
              <w:spacing w:after="0" w:line="240" w:lineRule="auto"/>
              <w:rPr>
                <w:rFonts w:eastAsia="Times New Roman" w:cs="Times New Roman"/>
                <w:b/>
                <w:bCs/>
                <w:color w:val="000000"/>
                <w:sz w:val="20"/>
                <w:szCs w:val="20"/>
                <w:lang w:eastAsia="lt-LT"/>
              </w:rPr>
            </w:pPr>
          </w:p>
        </w:tc>
        <w:tc>
          <w:tcPr>
            <w:tcW w:w="850" w:type="dxa"/>
            <w:tcBorders>
              <w:top w:val="nil"/>
              <w:left w:val="nil"/>
              <w:bottom w:val="single" w:sz="4" w:space="0" w:color="auto"/>
              <w:right w:val="single" w:sz="4" w:space="0" w:color="auto"/>
            </w:tcBorders>
            <w:shd w:val="clear" w:color="000000" w:fill="DBE5F1"/>
            <w:hideMark/>
          </w:tcPr>
          <w:p w14:paraId="6EE7E6B7" w14:textId="1B8959EF" w:rsidR="002A36F8" w:rsidRPr="00F46866" w:rsidRDefault="00A851ED" w:rsidP="00F46866">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002A36F8" w:rsidRPr="00F46866">
              <w:rPr>
                <w:rFonts w:eastAsia="Times New Roman" w:cs="Times New Roman"/>
                <w:b/>
                <w:bCs/>
                <w:color w:val="000000"/>
                <w:sz w:val="20"/>
                <w:szCs w:val="20"/>
                <w:lang w:eastAsia="lt-LT"/>
              </w:rPr>
              <w:t xml:space="preserve"> m.</w:t>
            </w:r>
          </w:p>
        </w:tc>
        <w:tc>
          <w:tcPr>
            <w:tcW w:w="851" w:type="dxa"/>
            <w:tcBorders>
              <w:top w:val="nil"/>
              <w:left w:val="nil"/>
              <w:bottom w:val="single" w:sz="4" w:space="0" w:color="auto"/>
              <w:right w:val="single" w:sz="4" w:space="0" w:color="auto"/>
            </w:tcBorders>
            <w:shd w:val="clear" w:color="000000" w:fill="DBE5F1"/>
            <w:hideMark/>
          </w:tcPr>
          <w:p w14:paraId="518AFD01" w14:textId="1BA2B33C" w:rsidR="002A36F8" w:rsidRPr="00F46866" w:rsidRDefault="002A36F8" w:rsidP="00A851ED">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202</w:t>
            </w:r>
            <w:r w:rsidR="00A851ED">
              <w:rPr>
                <w:rFonts w:eastAsia="Times New Roman" w:cs="Times New Roman"/>
                <w:b/>
                <w:bCs/>
                <w:color w:val="000000"/>
                <w:sz w:val="20"/>
                <w:szCs w:val="20"/>
                <w:lang w:eastAsia="lt-LT"/>
              </w:rPr>
              <w:t>6</w:t>
            </w:r>
            <w:r w:rsidRPr="00F46866">
              <w:rPr>
                <w:rFonts w:eastAsia="Times New Roman" w:cs="Times New Roman"/>
                <w:b/>
                <w:bCs/>
                <w:color w:val="000000"/>
                <w:sz w:val="20"/>
                <w:szCs w:val="20"/>
                <w:lang w:eastAsia="lt-LT"/>
              </w:rPr>
              <w:t xml:space="preserve"> m.</w:t>
            </w:r>
          </w:p>
        </w:tc>
        <w:tc>
          <w:tcPr>
            <w:tcW w:w="992" w:type="dxa"/>
            <w:tcBorders>
              <w:top w:val="nil"/>
              <w:left w:val="nil"/>
              <w:bottom w:val="single" w:sz="4" w:space="0" w:color="auto"/>
              <w:right w:val="single" w:sz="4" w:space="0" w:color="auto"/>
            </w:tcBorders>
            <w:shd w:val="clear" w:color="000000" w:fill="DBE5F1"/>
            <w:hideMark/>
          </w:tcPr>
          <w:p w14:paraId="1B88017E" w14:textId="77777777" w:rsidR="00A851ED"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2</w:t>
            </w:r>
            <w:r w:rsidR="00A851ED">
              <w:rPr>
                <w:rFonts w:eastAsia="Times New Roman" w:cs="Times New Roman"/>
                <w:b/>
                <w:bCs/>
                <w:color w:val="000000"/>
                <w:sz w:val="20"/>
                <w:szCs w:val="20"/>
                <w:lang w:eastAsia="lt-LT"/>
              </w:rPr>
              <w:t>027</w:t>
            </w:r>
          </w:p>
          <w:p w14:paraId="5C18F963" w14:textId="4BAE08BA"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 xml:space="preserve"> m.</w:t>
            </w:r>
          </w:p>
        </w:tc>
        <w:tc>
          <w:tcPr>
            <w:tcW w:w="992" w:type="dxa"/>
            <w:vMerge/>
            <w:tcBorders>
              <w:top w:val="single" w:sz="4" w:space="0" w:color="auto"/>
              <w:left w:val="single" w:sz="4" w:space="0" w:color="auto"/>
              <w:bottom w:val="single" w:sz="4" w:space="0" w:color="auto"/>
              <w:right w:val="single" w:sz="4" w:space="0" w:color="auto"/>
            </w:tcBorders>
          </w:tcPr>
          <w:p w14:paraId="452425A1" w14:textId="77777777" w:rsidR="002A36F8" w:rsidRPr="00F46866" w:rsidRDefault="002A36F8" w:rsidP="00F46866">
            <w:pPr>
              <w:spacing w:after="0" w:line="240" w:lineRule="auto"/>
              <w:rPr>
                <w:rFonts w:eastAsia="Times New Roman" w:cs="Times New Roman"/>
                <w:b/>
                <w:bCs/>
                <w:color w:val="000000"/>
                <w:sz w:val="20"/>
                <w:szCs w:val="20"/>
                <w:lang w:eastAsia="lt-LT"/>
              </w:rPr>
            </w:pPr>
          </w:p>
        </w:tc>
        <w:tc>
          <w:tcPr>
            <w:tcW w:w="1134" w:type="dxa"/>
            <w:tcBorders>
              <w:left w:val="single" w:sz="4" w:space="0" w:color="auto"/>
              <w:bottom w:val="single" w:sz="4" w:space="0" w:color="auto"/>
              <w:right w:val="single" w:sz="4" w:space="0" w:color="auto"/>
            </w:tcBorders>
            <w:shd w:val="clear" w:color="auto" w:fill="DBE5F1"/>
          </w:tcPr>
          <w:p w14:paraId="3FBE225A" w14:textId="77777777" w:rsidR="002A36F8" w:rsidRPr="00E27C2A" w:rsidRDefault="002A36F8" w:rsidP="00F46866">
            <w:pPr>
              <w:spacing w:after="0" w:line="240" w:lineRule="auto"/>
              <w:rPr>
                <w:rFonts w:eastAsia="Times New Roman" w:cs="Times New Roman"/>
                <w:b/>
                <w:bCs/>
                <w:color w:val="000000"/>
                <w:sz w:val="20"/>
                <w:szCs w:val="20"/>
                <w:highlight w:val="yellow"/>
                <w:lang w:eastAsia="lt-LT"/>
              </w:rPr>
            </w:pPr>
          </w:p>
        </w:tc>
        <w:tc>
          <w:tcPr>
            <w:tcW w:w="1985" w:type="dxa"/>
            <w:vMerge/>
            <w:tcBorders>
              <w:left w:val="single" w:sz="4" w:space="0" w:color="auto"/>
              <w:bottom w:val="single" w:sz="4" w:space="0" w:color="auto"/>
              <w:right w:val="single" w:sz="4" w:space="0" w:color="auto"/>
            </w:tcBorders>
          </w:tcPr>
          <w:p w14:paraId="16C46317" w14:textId="6B809AC3" w:rsidR="002A36F8" w:rsidRPr="00F46866" w:rsidRDefault="002A36F8" w:rsidP="00F46866">
            <w:pPr>
              <w:spacing w:after="0" w:line="240" w:lineRule="auto"/>
              <w:rPr>
                <w:rFonts w:eastAsia="Times New Roman" w:cs="Times New Roman"/>
                <w:b/>
                <w:bCs/>
                <w:color w:val="000000"/>
                <w:sz w:val="20"/>
                <w:szCs w:val="20"/>
                <w:lang w:eastAsia="lt-LT"/>
              </w:rPr>
            </w:pPr>
          </w:p>
        </w:tc>
      </w:tr>
      <w:tr w:rsidR="002A36F8" w:rsidRPr="00F46866" w14:paraId="52EAC065" w14:textId="77777777" w:rsidTr="00B52D12">
        <w:trPr>
          <w:trHeight w:val="285"/>
          <w:tblHeader/>
        </w:trPr>
        <w:tc>
          <w:tcPr>
            <w:tcW w:w="1475" w:type="dxa"/>
            <w:tcBorders>
              <w:top w:val="nil"/>
              <w:left w:val="single" w:sz="4" w:space="0" w:color="auto"/>
              <w:bottom w:val="single" w:sz="4" w:space="0" w:color="auto"/>
              <w:right w:val="single" w:sz="4" w:space="0" w:color="auto"/>
            </w:tcBorders>
            <w:shd w:val="clear" w:color="000000" w:fill="DBE5F1"/>
            <w:hideMark/>
          </w:tcPr>
          <w:p w14:paraId="0EB455DB" w14:textId="77777777"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1</w:t>
            </w:r>
          </w:p>
        </w:tc>
        <w:tc>
          <w:tcPr>
            <w:tcW w:w="2353" w:type="dxa"/>
            <w:tcBorders>
              <w:top w:val="nil"/>
              <w:left w:val="nil"/>
              <w:bottom w:val="single" w:sz="4" w:space="0" w:color="auto"/>
              <w:right w:val="single" w:sz="4" w:space="0" w:color="auto"/>
            </w:tcBorders>
            <w:shd w:val="clear" w:color="000000" w:fill="DBE5F1"/>
            <w:hideMark/>
          </w:tcPr>
          <w:p w14:paraId="374E7DF0" w14:textId="77777777" w:rsidR="002A36F8" w:rsidRPr="00F46866" w:rsidRDefault="002A36F8" w:rsidP="00F46866">
            <w:pPr>
              <w:spacing w:after="0" w:line="240" w:lineRule="auto"/>
              <w:jc w:val="center"/>
              <w:rPr>
                <w:rFonts w:eastAsia="Times New Roman" w:cs="Times New Roman"/>
                <w:b/>
                <w:bCs/>
                <w:color w:val="000000"/>
                <w:sz w:val="20"/>
                <w:szCs w:val="20"/>
                <w:lang w:eastAsia="lt-LT"/>
              </w:rPr>
            </w:pPr>
            <w:r w:rsidRPr="00F46866">
              <w:rPr>
                <w:rFonts w:eastAsia="Times New Roman" w:cs="Times New Roman"/>
                <w:b/>
                <w:bCs/>
                <w:color w:val="000000"/>
                <w:sz w:val="20"/>
                <w:szCs w:val="20"/>
                <w:lang w:eastAsia="lt-LT"/>
              </w:rPr>
              <w:t>2</w:t>
            </w:r>
          </w:p>
        </w:tc>
        <w:tc>
          <w:tcPr>
            <w:tcW w:w="850" w:type="dxa"/>
            <w:tcBorders>
              <w:top w:val="nil"/>
              <w:left w:val="nil"/>
              <w:bottom w:val="single" w:sz="4" w:space="0" w:color="auto"/>
              <w:right w:val="single" w:sz="4" w:space="0" w:color="auto"/>
            </w:tcBorders>
            <w:shd w:val="clear" w:color="000000" w:fill="DBE5F1"/>
            <w:hideMark/>
          </w:tcPr>
          <w:p w14:paraId="59422FAF" w14:textId="610C8F8E" w:rsidR="002A36F8" w:rsidRPr="00F46866" w:rsidRDefault="002A36F8" w:rsidP="00F46866">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51" w:type="dxa"/>
            <w:tcBorders>
              <w:top w:val="nil"/>
              <w:left w:val="nil"/>
              <w:bottom w:val="single" w:sz="4" w:space="0" w:color="auto"/>
              <w:right w:val="single" w:sz="4" w:space="0" w:color="auto"/>
            </w:tcBorders>
            <w:shd w:val="clear" w:color="000000" w:fill="DBE5F1"/>
            <w:hideMark/>
          </w:tcPr>
          <w:p w14:paraId="5B2C420F" w14:textId="3581559A" w:rsidR="002A36F8" w:rsidRPr="00F46866" w:rsidRDefault="002A36F8" w:rsidP="00F46866">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992" w:type="dxa"/>
            <w:tcBorders>
              <w:top w:val="nil"/>
              <w:left w:val="nil"/>
              <w:bottom w:val="single" w:sz="4" w:space="0" w:color="auto"/>
              <w:right w:val="single" w:sz="4" w:space="0" w:color="auto"/>
            </w:tcBorders>
            <w:shd w:val="clear" w:color="000000" w:fill="DBE5F1"/>
            <w:hideMark/>
          </w:tcPr>
          <w:p w14:paraId="4BEF3275" w14:textId="324BCDE1" w:rsidR="002A36F8" w:rsidRPr="00F46866" w:rsidRDefault="002A36F8" w:rsidP="00F46866">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992" w:type="dxa"/>
            <w:tcBorders>
              <w:top w:val="nil"/>
              <w:left w:val="nil"/>
              <w:bottom w:val="single" w:sz="4" w:space="0" w:color="auto"/>
              <w:right w:val="single" w:sz="4" w:space="0" w:color="auto"/>
            </w:tcBorders>
            <w:shd w:val="clear" w:color="000000" w:fill="DBE5F1"/>
            <w:hideMark/>
          </w:tcPr>
          <w:p w14:paraId="326F99C2" w14:textId="48C76016" w:rsidR="002A36F8" w:rsidRPr="00F46866" w:rsidRDefault="002A36F8" w:rsidP="00F46866">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1134" w:type="dxa"/>
            <w:tcBorders>
              <w:top w:val="single" w:sz="4" w:space="0" w:color="auto"/>
              <w:left w:val="nil"/>
              <w:bottom w:val="single" w:sz="4" w:space="0" w:color="auto"/>
              <w:right w:val="single" w:sz="4" w:space="0" w:color="auto"/>
            </w:tcBorders>
            <w:shd w:val="clear" w:color="000000" w:fill="DBE5F1"/>
          </w:tcPr>
          <w:p w14:paraId="243B5C11" w14:textId="57546022" w:rsidR="002A36F8" w:rsidRDefault="002A36F8" w:rsidP="00F46866">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1985" w:type="dxa"/>
            <w:tcBorders>
              <w:top w:val="single" w:sz="4" w:space="0" w:color="auto"/>
              <w:left w:val="single" w:sz="4" w:space="0" w:color="auto"/>
              <w:bottom w:val="single" w:sz="4" w:space="0" w:color="auto"/>
              <w:right w:val="single" w:sz="4" w:space="0" w:color="auto"/>
            </w:tcBorders>
            <w:shd w:val="clear" w:color="000000" w:fill="DBE5F1"/>
          </w:tcPr>
          <w:p w14:paraId="7E6A667D" w14:textId="179BA85A" w:rsidR="002A36F8" w:rsidRPr="00F46866" w:rsidRDefault="002A36F8" w:rsidP="002A36F8">
            <w:pPr>
              <w:spacing w:after="0" w:line="240" w:lineRule="auto"/>
              <w:ind w:left="-537"/>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2A36F8" w:rsidRPr="00F46866" w14:paraId="13C29F08"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CCFFCC"/>
          </w:tcPr>
          <w:p w14:paraId="12E3CD9E" w14:textId="4ACF741F" w:rsidR="002A36F8" w:rsidRPr="00F46866" w:rsidRDefault="002A36F8" w:rsidP="00613E84">
            <w:pPr>
              <w:spacing w:after="0" w:line="240" w:lineRule="auto"/>
              <w:rPr>
                <w:rFonts w:eastAsia="Times New Roman" w:cs="Times New Roman"/>
                <w:b/>
                <w:bCs/>
                <w:sz w:val="20"/>
                <w:szCs w:val="20"/>
                <w:lang w:eastAsia="lt-LT"/>
              </w:rPr>
            </w:pPr>
            <w:r w:rsidRPr="00613E84">
              <w:rPr>
                <w:rFonts w:cs="Times New Roman"/>
                <w:b/>
                <w:bCs/>
                <w:sz w:val="20"/>
                <w:szCs w:val="20"/>
              </w:rPr>
              <w:t>004-01-01</w:t>
            </w:r>
          </w:p>
        </w:tc>
        <w:tc>
          <w:tcPr>
            <w:tcW w:w="2353" w:type="dxa"/>
            <w:tcBorders>
              <w:top w:val="nil"/>
              <w:left w:val="nil"/>
              <w:bottom w:val="single" w:sz="4" w:space="0" w:color="auto"/>
              <w:right w:val="single" w:sz="4" w:space="0" w:color="auto"/>
            </w:tcBorders>
            <w:shd w:val="clear" w:color="auto" w:fill="CCFFCC"/>
          </w:tcPr>
          <w:p w14:paraId="4853E197" w14:textId="13A697DD" w:rsidR="002A36F8" w:rsidRPr="00F46866" w:rsidRDefault="002A36F8" w:rsidP="00613E84">
            <w:pPr>
              <w:spacing w:after="0" w:line="240" w:lineRule="auto"/>
              <w:rPr>
                <w:rFonts w:eastAsia="Times New Roman" w:cs="Times New Roman"/>
                <w:b/>
                <w:bCs/>
                <w:sz w:val="20"/>
                <w:szCs w:val="20"/>
                <w:lang w:eastAsia="lt-LT"/>
              </w:rPr>
            </w:pPr>
            <w:r w:rsidRPr="00613E84">
              <w:rPr>
                <w:rFonts w:cs="Times New Roman"/>
                <w:b/>
                <w:bCs/>
                <w:sz w:val="20"/>
                <w:szCs w:val="20"/>
              </w:rPr>
              <w:t>Uždavinys: Kokybiškai atlikti kasmetinius rajono infrastruktūros objektų priežiūros darbus</w:t>
            </w:r>
          </w:p>
        </w:tc>
        <w:tc>
          <w:tcPr>
            <w:tcW w:w="850" w:type="dxa"/>
            <w:tcBorders>
              <w:top w:val="nil"/>
              <w:left w:val="nil"/>
              <w:bottom w:val="single" w:sz="4" w:space="0" w:color="auto"/>
              <w:right w:val="single" w:sz="4" w:space="0" w:color="auto"/>
            </w:tcBorders>
            <w:shd w:val="clear" w:color="auto" w:fill="CCFFCC"/>
          </w:tcPr>
          <w:p w14:paraId="55024ABA" w14:textId="791CC183" w:rsidR="002A36F8" w:rsidRPr="00F46866" w:rsidRDefault="002A36F8" w:rsidP="00613E84">
            <w:pPr>
              <w:spacing w:after="0" w:line="240" w:lineRule="auto"/>
              <w:rPr>
                <w:rFonts w:eastAsia="Times New Roman" w:cs="Times New Roman"/>
                <w:b/>
                <w:bCs/>
                <w:sz w:val="20"/>
                <w:szCs w:val="20"/>
                <w:lang w:eastAsia="lt-LT"/>
              </w:rPr>
            </w:pPr>
            <w:r>
              <w:rPr>
                <w:b/>
                <w:bCs/>
                <w:sz w:val="20"/>
                <w:szCs w:val="20"/>
              </w:rPr>
              <w:t> </w:t>
            </w:r>
          </w:p>
        </w:tc>
        <w:tc>
          <w:tcPr>
            <w:tcW w:w="851" w:type="dxa"/>
            <w:tcBorders>
              <w:top w:val="nil"/>
              <w:left w:val="nil"/>
              <w:bottom w:val="single" w:sz="4" w:space="0" w:color="auto"/>
              <w:right w:val="single" w:sz="4" w:space="0" w:color="auto"/>
            </w:tcBorders>
            <w:shd w:val="clear" w:color="auto" w:fill="CCFFCC"/>
          </w:tcPr>
          <w:p w14:paraId="53F9987C" w14:textId="5F38C2B0" w:rsidR="002A36F8" w:rsidRPr="00F46866" w:rsidRDefault="002A36F8" w:rsidP="00613E84">
            <w:pPr>
              <w:spacing w:after="0" w:line="240" w:lineRule="auto"/>
              <w:rPr>
                <w:rFonts w:eastAsia="Times New Roman" w:cs="Times New Roman"/>
                <w:b/>
                <w:bCs/>
                <w:sz w:val="20"/>
                <w:szCs w:val="20"/>
                <w:lang w:eastAsia="lt-LT"/>
              </w:rPr>
            </w:pPr>
            <w:r>
              <w:rPr>
                <w:b/>
                <w:bCs/>
                <w:sz w:val="20"/>
                <w:szCs w:val="20"/>
              </w:rPr>
              <w:t> </w:t>
            </w:r>
          </w:p>
        </w:tc>
        <w:tc>
          <w:tcPr>
            <w:tcW w:w="992" w:type="dxa"/>
            <w:tcBorders>
              <w:top w:val="nil"/>
              <w:left w:val="nil"/>
              <w:bottom w:val="single" w:sz="4" w:space="0" w:color="auto"/>
              <w:right w:val="single" w:sz="4" w:space="0" w:color="auto"/>
            </w:tcBorders>
            <w:shd w:val="clear" w:color="auto" w:fill="CCFFCC"/>
          </w:tcPr>
          <w:p w14:paraId="295BC1DD" w14:textId="1F91BCC5" w:rsidR="002A36F8" w:rsidRPr="00F46866" w:rsidRDefault="002A36F8" w:rsidP="00613E84">
            <w:pPr>
              <w:spacing w:after="0" w:line="240" w:lineRule="auto"/>
              <w:rPr>
                <w:rFonts w:eastAsia="Times New Roman" w:cs="Times New Roman"/>
                <w:b/>
                <w:bCs/>
                <w:sz w:val="20"/>
                <w:szCs w:val="20"/>
                <w:lang w:eastAsia="lt-LT"/>
              </w:rPr>
            </w:pPr>
            <w:r>
              <w:rPr>
                <w:b/>
                <w:bCs/>
                <w:sz w:val="20"/>
                <w:szCs w:val="20"/>
              </w:rPr>
              <w:t> </w:t>
            </w:r>
          </w:p>
        </w:tc>
        <w:tc>
          <w:tcPr>
            <w:tcW w:w="992" w:type="dxa"/>
            <w:tcBorders>
              <w:top w:val="nil"/>
              <w:left w:val="nil"/>
              <w:bottom w:val="single" w:sz="4" w:space="0" w:color="auto"/>
              <w:right w:val="single" w:sz="4" w:space="0" w:color="auto"/>
            </w:tcBorders>
            <w:shd w:val="clear" w:color="auto" w:fill="CCFFCC"/>
            <w:hideMark/>
          </w:tcPr>
          <w:p w14:paraId="4028F594" w14:textId="77777777" w:rsidR="002A36F8" w:rsidRPr="00F46866" w:rsidRDefault="002A36F8" w:rsidP="00613E84">
            <w:pPr>
              <w:spacing w:after="0" w:line="240" w:lineRule="auto"/>
              <w:rPr>
                <w:rFonts w:eastAsia="Times New Roman" w:cs="Times New Roman"/>
                <w:b/>
                <w:bCs/>
                <w:sz w:val="20"/>
                <w:szCs w:val="20"/>
                <w:lang w:eastAsia="lt-LT"/>
              </w:rPr>
            </w:pPr>
            <w:r w:rsidRPr="00F46866">
              <w:rPr>
                <w:rFonts w:eastAsia="Times New Roman" w:cs="Times New Roman"/>
                <w:b/>
                <w:bCs/>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CCFFCC"/>
          </w:tcPr>
          <w:p w14:paraId="1F3758D2" w14:textId="77777777" w:rsidR="002A36F8" w:rsidRPr="00F46866" w:rsidRDefault="002A36F8" w:rsidP="00613E84">
            <w:pPr>
              <w:spacing w:after="0" w:line="240" w:lineRule="auto"/>
              <w:rPr>
                <w:rFonts w:eastAsia="Times New Roman" w:cs="Times New Roman"/>
                <w:b/>
                <w:bCs/>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CCFFCC"/>
          </w:tcPr>
          <w:p w14:paraId="7E6214BD" w14:textId="1447BD56" w:rsidR="002A36F8" w:rsidRPr="00F46866" w:rsidRDefault="002A36F8" w:rsidP="00613E84">
            <w:pPr>
              <w:spacing w:after="0" w:line="240" w:lineRule="auto"/>
              <w:rPr>
                <w:rFonts w:eastAsia="Times New Roman" w:cs="Times New Roman"/>
                <w:b/>
                <w:bCs/>
                <w:sz w:val="20"/>
                <w:szCs w:val="20"/>
                <w:lang w:eastAsia="lt-LT"/>
              </w:rPr>
            </w:pPr>
          </w:p>
        </w:tc>
      </w:tr>
      <w:tr w:rsidR="002A36F8" w:rsidRPr="00F46866" w14:paraId="2018F561"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CCFF"/>
          </w:tcPr>
          <w:p w14:paraId="2C5BBFDD" w14:textId="35039B72" w:rsidR="002A36F8" w:rsidRPr="00F46866" w:rsidRDefault="002A36F8" w:rsidP="00613E84">
            <w:pPr>
              <w:spacing w:after="0" w:line="240" w:lineRule="auto"/>
              <w:rPr>
                <w:rFonts w:eastAsia="Times New Roman" w:cs="Times New Roman"/>
                <w:b/>
                <w:bCs/>
                <w:color w:val="000000"/>
                <w:sz w:val="20"/>
                <w:szCs w:val="20"/>
                <w:lang w:eastAsia="lt-LT"/>
              </w:rPr>
            </w:pPr>
            <w:r w:rsidRPr="00613E84">
              <w:rPr>
                <w:rFonts w:cs="Times New Roman"/>
                <w:b/>
                <w:bCs/>
                <w:color w:val="000000"/>
                <w:sz w:val="20"/>
                <w:szCs w:val="20"/>
              </w:rPr>
              <w:t>E-004-01-01-01</w:t>
            </w:r>
          </w:p>
        </w:tc>
        <w:tc>
          <w:tcPr>
            <w:tcW w:w="2353" w:type="dxa"/>
            <w:tcBorders>
              <w:top w:val="nil"/>
              <w:left w:val="nil"/>
              <w:bottom w:val="single" w:sz="4" w:space="0" w:color="auto"/>
              <w:right w:val="single" w:sz="4" w:space="0" w:color="auto"/>
            </w:tcBorders>
            <w:shd w:val="clear" w:color="000000" w:fill="FFCCFF"/>
          </w:tcPr>
          <w:p w14:paraId="56DC3F79" w14:textId="1027153D" w:rsidR="002A36F8" w:rsidRPr="00F46866" w:rsidRDefault="00A851ED" w:rsidP="00FD76FC">
            <w:pPr>
              <w:spacing w:after="0" w:line="240" w:lineRule="auto"/>
              <w:rPr>
                <w:rFonts w:eastAsia="Times New Roman" w:cs="Times New Roman"/>
                <w:b/>
                <w:bCs/>
                <w:sz w:val="20"/>
                <w:szCs w:val="20"/>
                <w:lang w:eastAsia="lt-LT"/>
              </w:rPr>
            </w:pPr>
            <w:r w:rsidRPr="00613E84">
              <w:rPr>
                <w:rFonts w:cs="Times New Roman"/>
                <w:b/>
                <w:bCs/>
                <w:sz w:val="20"/>
                <w:szCs w:val="20"/>
              </w:rPr>
              <w:t xml:space="preserve">Vietinės reikšmės kelių su patobulinta </w:t>
            </w:r>
            <w:r>
              <w:rPr>
                <w:rFonts w:cs="Times New Roman"/>
                <w:b/>
                <w:bCs/>
                <w:sz w:val="20"/>
                <w:szCs w:val="20"/>
              </w:rPr>
              <w:t>danga dalis</w:t>
            </w:r>
            <w:r w:rsidR="00FD76FC">
              <w:rPr>
                <w:rFonts w:cs="Times New Roman"/>
                <w:b/>
                <w:bCs/>
                <w:sz w:val="20"/>
                <w:szCs w:val="20"/>
              </w:rPr>
              <w:t xml:space="preserve"> (</w:t>
            </w:r>
            <w:r>
              <w:rPr>
                <w:rFonts w:cs="Times New Roman"/>
                <w:b/>
                <w:bCs/>
                <w:sz w:val="20"/>
                <w:szCs w:val="20"/>
              </w:rPr>
              <w:t>nuo visų savivaldybės administruojamų</w:t>
            </w:r>
            <w:r w:rsidR="00C302F6">
              <w:rPr>
                <w:rFonts w:cs="Times New Roman"/>
                <w:b/>
                <w:bCs/>
                <w:sz w:val="20"/>
                <w:szCs w:val="20"/>
              </w:rPr>
              <w:t xml:space="preserve"> vietinės reikšmės kelių</w:t>
            </w:r>
            <w:r w:rsidR="00FD76FC">
              <w:rPr>
                <w:rFonts w:cs="Times New Roman"/>
                <w:b/>
                <w:bCs/>
                <w:sz w:val="20"/>
                <w:szCs w:val="20"/>
              </w:rPr>
              <w:t>)</w:t>
            </w:r>
            <w:r w:rsidRPr="00613E84">
              <w:rPr>
                <w:rFonts w:cs="Times New Roman"/>
                <w:b/>
                <w:bCs/>
                <w:sz w:val="20"/>
                <w:szCs w:val="20"/>
              </w:rPr>
              <w:t>, proc.</w:t>
            </w:r>
          </w:p>
        </w:tc>
        <w:tc>
          <w:tcPr>
            <w:tcW w:w="850" w:type="dxa"/>
            <w:tcBorders>
              <w:top w:val="nil"/>
              <w:left w:val="nil"/>
              <w:bottom w:val="single" w:sz="4" w:space="0" w:color="auto"/>
              <w:right w:val="single" w:sz="4" w:space="0" w:color="auto"/>
            </w:tcBorders>
            <w:shd w:val="clear" w:color="000000" w:fill="FFCCFF"/>
          </w:tcPr>
          <w:p w14:paraId="5A7BFC04" w14:textId="7F812F08" w:rsidR="002A36F8" w:rsidRPr="00F46866" w:rsidRDefault="00A851ED" w:rsidP="00613E84">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22,97</w:t>
            </w:r>
          </w:p>
        </w:tc>
        <w:tc>
          <w:tcPr>
            <w:tcW w:w="851" w:type="dxa"/>
            <w:tcBorders>
              <w:top w:val="nil"/>
              <w:left w:val="nil"/>
              <w:bottom w:val="single" w:sz="4" w:space="0" w:color="auto"/>
              <w:right w:val="single" w:sz="4" w:space="0" w:color="auto"/>
            </w:tcBorders>
            <w:shd w:val="clear" w:color="000000" w:fill="FFCCFF"/>
          </w:tcPr>
          <w:p w14:paraId="61801758" w14:textId="19F648F5" w:rsidR="002A36F8" w:rsidRPr="00F46866" w:rsidRDefault="00A851ED" w:rsidP="00613E84">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23,15</w:t>
            </w:r>
          </w:p>
        </w:tc>
        <w:tc>
          <w:tcPr>
            <w:tcW w:w="992" w:type="dxa"/>
            <w:tcBorders>
              <w:top w:val="nil"/>
              <w:left w:val="nil"/>
              <w:bottom w:val="single" w:sz="4" w:space="0" w:color="auto"/>
              <w:right w:val="single" w:sz="4" w:space="0" w:color="auto"/>
            </w:tcBorders>
            <w:shd w:val="clear" w:color="000000" w:fill="FFCCFF"/>
          </w:tcPr>
          <w:p w14:paraId="0A0C6868" w14:textId="1859AD02" w:rsidR="002A36F8" w:rsidRPr="00F46866" w:rsidRDefault="00A851ED" w:rsidP="00613E84">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23,33</w:t>
            </w:r>
          </w:p>
        </w:tc>
        <w:tc>
          <w:tcPr>
            <w:tcW w:w="992" w:type="dxa"/>
            <w:tcBorders>
              <w:top w:val="nil"/>
              <w:left w:val="nil"/>
              <w:bottom w:val="single" w:sz="4" w:space="0" w:color="auto"/>
              <w:right w:val="single" w:sz="4" w:space="0" w:color="auto"/>
            </w:tcBorders>
            <w:shd w:val="clear" w:color="auto" w:fill="FFCCFF"/>
          </w:tcPr>
          <w:p w14:paraId="190E24AB" w14:textId="6195D536" w:rsidR="002A36F8" w:rsidRPr="00B11B11" w:rsidRDefault="00E27C2A" w:rsidP="00B11B11">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22,98</w:t>
            </w:r>
          </w:p>
        </w:tc>
        <w:tc>
          <w:tcPr>
            <w:tcW w:w="1134" w:type="dxa"/>
            <w:tcBorders>
              <w:top w:val="single" w:sz="4" w:space="0" w:color="auto"/>
              <w:left w:val="nil"/>
              <w:bottom w:val="single" w:sz="4" w:space="0" w:color="auto"/>
              <w:right w:val="single" w:sz="4" w:space="0" w:color="auto"/>
            </w:tcBorders>
            <w:shd w:val="clear" w:color="000000" w:fill="FFCCFF"/>
          </w:tcPr>
          <w:p w14:paraId="12ACFDB8"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Pr>
          <w:p w14:paraId="4EA16127" w14:textId="29573C31"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2B5A6EAE"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CCFF"/>
          </w:tcPr>
          <w:p w14:paraId="788A4667" w14:textId="17DD69C2" w:rsidR="002A36F8" w:rsidRPr="00F46866" w:rsidRDefault="00A851ED" w:rsidP="00613E84">
            <w:pPr>
              <w:spacing w:after="0" w:line="240" w:lineRule="auto"/>
              <w:rPr>
                <w:rFonts w:eastAsia="Times New Roman" w:cs="Times New Roman"/>
                <w:b/>
                <w:bCs/>
                <w:color w:val="000000"/>
                <w:sz w:val="20"/>
                <w:szCs w:val="20"/>
                <w:lang w:eastAsia="lt-LT"/>
              </w:rPr>
            </w:pPr>
            <w:r>
              <w:rPr>
                <w:rFonts w:cs="Times New Roman"/>
                <w:b/>
                <w:bCs/>
                <w:color w:val="000000"/>
                <w:sz w:val="20"/>
                <w:szCs w:val="20"/>
              </w:rPr>
              <w:t>E-004-01-01-02</w:t>
            </w:r>
          </w:p>
        </w:tc>
        <w:tc>
          <w:tcPr>
            <w:tcW w:w="2353" w:type="dxa"/>
            <w:tcBorders>
              <w:top w:val="nil"/>
              <w:left w:val="nil"/>
              <w:bottom w:val="single" w:sz="4" w:space="0" w:color="auto"/>
              <w:right w:val="single" w:sz="4" w:space="0" w:color="auto"/>
            </w:tcBorders>
            <w:shd w:val="clear" w:color="000000" w:fill="FFCCFF"/>
          </w:tcPr>
          <w:p w14:paraId="6BBBD826" w14:textId="4D7A631E" w:rsidR="002A36F8" w:rsidRPr="00F46866" w:rsidRDefault="00A851ED" w:rsidP="00613E84">
            <w:pPr>
              <w:spacing w:after="0" w:line="240" w:lineRule="auto"/>
              <w:rPr>
                <w:rFonts w:eastAsia="Times New Roman" w:cs="Times New Roman"/>
                <w:b/>
                <w:bCs/>
                <w:sz w:val="20"/>
                <w:szCs w:val="20"/>
                <w:lang w:eastAsia="lt-LT"/>
              </w:rPr>
            </w:pPr>
            <w:r>
              <w:rPr>
                <w:rFonts w:eastAsia="Times New Roman" w:cs="Times New Roman"/>
                <w:b/>
                <w:bCs/>
                <w:sz w:val="20"/>
                <w:szCs w:val="20"/>
                <w:lang w:eastAsia="lt-LT"/>
              </w:rPr>
              <w:t>Lankymui pritaikytų paveldo objektų dalis (nuo visų savivaldybės administruojamų paveldo objektų skaičiaus</w:t>
            </w:r>
            <w:r w:rsidR="00FD76FC">
              <w:rPr>
                <w:rFonts w:eastAsia="Times New Roman" w:cs="Times New Roman"/>
                <w:b/>
                <w:bCs/>
                <w:sz w:val="20"/>
                <w:szCs w:val="20"/>
                <w:lang w:eastAsia="lt-LT"/>
              </w:rPr>
              <w:t>), proc.</w:t>
            </w:r>
          </w:p>
        </w:tc>
        <w:tc>
          <w:tcPr>
            <w:tcW w:w="850" w:type="dxa"/>
            <w:tcBorders>
              <w:top w:val="nil"/>
              <w:left w:val="nil"/>
              <w:bottom w:val="single" w:sz="4" w:space="0" w:color="auto"/>
              <w:right w:val="single" w:sz="4" w:space="0" w:color="auto"/>
            </w:tcBorders>
            <w:shd w:val="clear" w:color="000000" w:fill="FFCCFF"/>
          </w:tcPr>
          <w:p w14:paraId="20601807" w14:textId="6B3944CC" w:rsidR="002A36F8" w:rsidRPr="00F46866" w:rsidRDefault="00FD76FC" w:rsidP="00613E84">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17,00</w:t>
            </w:r>
          </w:p>
        </w:tc>
        <w:tc>
          <w:tcPr>
            <w:tcW w:w="851" w:type="dxa"/>
            <w:tcBorders>
              <w:top w:val="nil"/>
              <w:left w:val="nil"/>
              <w:bottom w:val="single" w:sz="4" w:space="0" w:color="auto"/>
              <w:right w:val="single" w:sz="4" w:space="0" w:color="auto"/>
            </w:tcBorders>
            <w:shd w:val="clear" w:color="000000" w:fill="FFCCFF"/>
          </w:tcPr>
          <w:p w14:paraId="21867F84" w14:textId="0F112A38" w:rsidR="002A36F8" w:rsidRPr="00F46866" w:rsidRDefault="00FD76FC" w:rsidP="00613E84">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18,00</w:t>
            </w:r>
          </w:p>
        </w:tc>
        <w:tc>
          <w:tcPr>
            <w:tcW w:w="992" w:type="dxa"/>
            <w:tcBorders>
              <w:top w:val="nil"/>
              <w:left w:val="nil"/>
              <w:bottom w:val="single" w:sz="4" w:space="0" w:color="auto"/>
              <w:right w:val="single" w:sz="4" w:space="0" w:color="auto"/>
            </w:tcBorders>
            <w:shd w:val="clear" w:color="000000" w:fill="FFCCFF"/>
          </w:tcPr>
          <w:p w14:paraId="3FD69C8E" w14:textId="208D4D3C" w:rsidR="002A36F8" w:rsidRPr="00F46866" w:rsidRDefault="00FD76FC" w:rsidP="00613E84">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19,00</w:t>
            </w:r>
          </w:p>
        </w:tc>
        <w:tc>
          <w:tcPr>
            <w:tcW w:w="992" w:type="dxa"/>
            <w:tcBorders>
              <w:top w:val="nil"/>
              <w:left w:val="nil"/>
              <w:bottom w:val="single" w:sz="4" w:space="0" w:color="auto"/>
              <w:right w:val="single" w:sz="4" w:space="0" w:color="auto"/>
            </w:tcBorders>
            <w:shd w:val="clear" w:color="000000" w:fill="FFCCFF"/>
          </w:tcPr>
          <w:p w14:paraId="2740D6DE" w14:textId="4C21705A" w:rsidR="002A36F8" w:rsidRPr="00626832" w:rsidRDefault="00E27C2A" w:rsidP="00613E84">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17,00</w:t>
            </w:r>
          </w:p>
        </w:tc>
        <w:tc>
          <w:tcPr>
            <w:tcW w:w="1134" w:type="dxa"/>
            <w:tcBorders>
              <w:top w:val="single" w:sz="4" w:space="0" w:color="auto"/>
              <w:left w:val="nil"/>
              <w:bottom w:val="single" w:sz="4" w:space="0" w:color="auto"/>
              <w:right w:val="single" w:sz="4" w:space="0" w:color="auto"/>
            </w:tcBorders>
            <w:shd w:val="clear" w:color="000000" w:fill="FFCCFF"/>
          </w:tcPr>
          <w:p w14:paraId="168C3088" w14:textId="77777777" w:rsidR="002A36F8" w:rsidRPr="0015514E" w:rsidRDefault="002A36F8" w:rsidP="00613E84">
            <w:pPr>
              <w:spacing w:after="0" w:line="240" w:lineRule="auto"/>
              <w:jc w:val="center"/>
              <w:rPr>
                <w:rFonts w:eastAsia="Times New Roman" w:cs="Times New Roman"/>
                <w:b/>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Pr>
          <w:p w14:paraId="7D7FCFF9" w14:textId="118E2E20"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73437F3D"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FFCC"/>
          </w:tcPr>
          <w:p w14:paraId="4754E05A" w14:textId="16DF4230" w:rsidR="002A36F8" w:rsidRPr="00F46866" w:rsidRDefault="002A36F8" w:rsidP="00613E84">
            <w:pPr>
              <w:spacing w:after="0" w:line="240" w:lineRule="auto"/>
              <w:rPr>
                <w:rFonts w:eastAsia="Times New Roman" w:cs="Times New Roman"/>
                <w:b/>
                <w:bCs/>
                <w:color w:val="000000"/>
                <w:sz w:val="20"/>
                <w:szCs w:val="20"/>
                <w:lang w:eastAsia="lt-LT"/>
              </w:rPr>
            </w:pPr>
            <w:r w:rsidRPr="00613E84">
              <w:rPr>
                <w:rFonts w:cs="Times New Roman"/>
                <w:b/>
                <w:bCs/>
                <w:color w:val="000000"/>
                <w:sz w:val="20"/>
                <w:szCs w:val="20"/>
              </w:rPr>
              <w:t>004-01-01-01</w:t>
            </w:r>
          </w:p>
        </w:tc>
        <w:tc>
          <w:tcPr>
            <w:tcW w:w="2353" w:type="dxa"/>
            <w:tcBorders>
              <w:top w:val="nil"/>
              <w:left w:val="nil"/>
              <w:bottom w:val="single" w:sz="4" w:space="0" w:color="auto"/>
              <w:right w:val="single" w:sz="4" w:space="0" w:color="auto"/>
            </w:tcBorders>
            <w:shd w:val="clear" w:color="auto" w:fill="FFFFCC"/>
          </w:tcPr>
          <w:p w14:paraId="1E2FC00D" w14:textId="0DFAE8CF" w:rsidR="002A36F8" w:rsidRPr="00F46866" w:rsidRDefault="002A36F8" w:rsidP="00613E84">
            <w:pPr>
              <w:spacing w:after="0" w:line="240" w:lineRule="auto"/>
              <w:rPr>
                <w:rFonts w:eastAsia="Times New Roman" w:cs="Times New Roman"/>
                <w:b/>
                <w:bCs/>
                <w:color w:val="000000"/>
                <w:sz w:val="20"/>
                <w:szCs w:val="20"/>
                <w:lang w:eastAsia="lt-LT"/>
              </w:rPr>
            </w:pPr>
            <w:r w:rsidRPr="00613E84">
              <w:rPr>
                <w:rFonts w:cs="Times New Roman"/>
                <w:b/>
                <w:bCs/>
                <w:color w:val="000000"/>
                <w:sz w:val="20"/>
                <w:szCs w:val="20"/>
              </w:rPr>
              <w:t>Priemonė: Kelių ir gatvių su žvyro ir asfalto dangomis, tiltų, pralaidų priežiūra ir remontas, saugaus eismo priemonių įgyvendinimas</w:t>
            </w:r>
          </w:p>
        </w:tc>
        <w:tc>
          <w:tcPr>
            <w:tcW w:w="850" w:type="dxa"/>
            <w:tcBorders>
              <w:top w:val="nil"/>
              <w:left w:val="nil"/>
              <w:bottom w:val="single" w:sz="4" w:space="0" w:color="auto"/>
              <w:right w:val="single" w:sz="4" w:space="0" w:color="auto"/>
            </w:tcBorders>
            <w:shd w:val="clear" w:color="auto" w:fill="FFFFCC"/>
          </w:tcPr>
          <w:p w14:paraId="28E78705" w14:textId="6DC1F79B" w:rsidR="002A36F8" w:rsidRPr="00F46866" w:rsidRDefault="002A36F8" w:rsidP="00613E84">
            <w:pPr>
              <w:spacing w:after="0" w:line="240" w:lineRule="auto"/>
              <w:jc w:val="center"/>
              <w:rPr>
                <w:rFonts w:eastAsia="Times New Roman" w:cs="Times New Roman"/>
                <w:color w:val="000000"/>
                <w:sz w:val="20"/>
                <w:szCs w:val="20"/>
                <w:lang w:eastAsia="lt-LT"/>
              </w:rPr>
            </w:pPr>
            <w:r>
              <w:rPr>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5338B8E" w14:textId="4544EE2B" w:rsidR="002A36F8" w:rsidRPr="00F46866" w:rsidRDefault="002A36F8" w:rsidP="00613E84">
            <w:pPr>
              <w:spacing w:after="0" w:line="240" w:lineRule="auto"/>
              <w:jc w:val="center"/>
              <w:rPr>
                <w:rFonts w:eastAsia="Times New Roman" w:cs="Times New Roman"/>
                <w:color w:val="000000"/>
                <w:sz w:val="20"/>
                <w:szCs w:val="20"/>
                <w:lang w:eastAsia="lt-LT"/>
              </w:rPr>
            </w:pPr>
            <w:r>
              <w:rPr>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357D9E07" w14:textId="0071C104" w:rsidR="002A36F8" w:rsidRPr="00F46866" w:rsidRDefault="002A36F8" w:rsidP="00613E84">
            <w:pPr>
              <w:spacing w:after="0" w:line="240" w:lineRule="auto"/>
              <w:jc w:val="center"/>
              <w:rPr>
                <w:rFonts w:eastAsia="Times New Roman" w:cs="Times New Roman"/>
                <w:color w:val="000000"/>
                <w:sz w:val="20"/>
                <w:szCs w:val="20"/>
                <w:lang w:eastAsia="lt-LT"/>
              </w:rPr>
            </w:pPr>
            <w:r>
              <w:rPr>
                <w:color w:val="000000"/>
                <w:sz w:val="20"/>
                <w:szCs w:val="20"/>
              </w:rPr>
              <w:t> </w:t>
            </w:r>
          </w:p>
        </w:tc>
        <w:tc>
          <w:tcPr>
            <w:tcW w:w="992" w:type="dxa"/>
            <w:tcBorders>
              <w:top w:val="nil"/>
              <w:left w:val="nil"/>
              <w:bottom w:val="single" w:sz="4" w:space="0" w:color="auto"/>
              <w:right w:val="single" w:sz="4" w:space="0" w:color="auto"/>
            </w:tcBorders>
            <w:shd w:val="clear" w:color="auto" w:fill="FFFFCC"/>
            <w:hideMark/>
          </w:tcPr>
          <w:p w14:paraId="2F244B69" w14:textId="77777777" w:rsidR="002A36F8" w:rsidRPr="00F46866" w:rsidRDefault="002A36F8" w:rsidP="00613E84">
            <w:pPr>
              <w:spacing w:after="0" w:line="240" w:lineRule="auto"/>
              <w:jc w:val="center"/>
              <w:rPr>
                <w:rFonts w:eastAsia="Times New Roman" w:cs="Times New Roman"/>
                <w:color w:val="000000"/>
                <w:sz w:val="20"/>
                <w:szCs w:val="20"/>
                <w:lang w:eastAsia="lt-LT"/>
              </w:rPr>
            </w:pPr>
            <w:r w:rsidRPr="00F46866">
              <w:rPr>
                <w:rFonts w:eastAsia="Times New Roman" w:cs="Times New Roman"/>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FFFFCC"/>
          </w:tcPr>
          <w:p w14:paraId="66BD34F5" w14:textId="75E8C105" w:rsidR="002A36F8" w:rsidRPr="0015514E" w:rsidRDefault="00416C93"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9,98</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14:paraId="1E6DBEF5" w14:textId="1B2EA002"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55172316" w14:textId="77777777" w:rsidTr="00B52D12">
        <w:trPr>
          <w:trHeight w:val="585"/>
        </w:trPr>
        <w:tc>
          <w:tcPr>
            <w:tcW w:w="1475" w:type="dxa"/>
            <w:tcBorders>
              <w:top w:val="nil"/>
              <w:left w:val="single" w:sz="4" w:space="0" w:color="auto"/>
              <w:bottom w:val="single" w:sz="4" w:space="0" w:color="auto"/>
              <w:right w:val="single" w:sz="4" w:space="0" w:color="auto"/>
            </w:tcBorders>
          </w:tcPr>
          <w:p w14:paraId="7F7536E0" w14:textId="27065E51" w:rsidR="002A36F8" w:rsidRPr="00F46866"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R-004-01-01-01-01</w:t>
            </w:r>
          </w:p>
        </w:tc>
        <w:tc>
          <w:tcPr>
            <w:tcW w:w="2353" w:type="dxa"/>
            <w:tcBorders>
              <w:top w:val="nil"/>
              <w:left w:val="nil"/>
              <w:bottom w:val="single" w:sz="4" w:space="0" w:color="auto"/>
              <w:right w:val="single" w:sz="4" w:space="0" w:color="auto"/>
            </w:tcBorders>
          </w:tcPr>
          <w:p w14:paraId="4EC728FC" w14:textId="3A5D152E" w:rsidR="002A36F8" w:rsidRPr="00F46866"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Prižiūrimų kelių su žvyro danga, km</w:t>
            </w:r>
          </w:p>
        </w:tc>
        <w:tc>
          <w:tcPr>
            <w:tcW w:w="850" w:type="dxa"/>
            <w:tcBorders>
              <w:top w:val="nil"/>
              <w:left w:val="nil"/>
              <w:bottom w:val="single" w:sz="4" w:space="0" w:color="auto"/>
              <w:right w:val="single" w:sz="4" w:space="0" w:color="auto"/>
            </w:tcBorders>
          </w:tcPr>
          <w:p w14:paraId="497C1DE5" w14:textId="1D1D6AA4"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1039,8</w:t>
            </w:r>
          </w:p>
        </w:tc>
        <w:tc>
          <w:tcPr>
            <w:tcW w:w="851" w:type="dxa"/>
            <w:tcBorders>
              <w:top w:val="nil"/>
              <w:left w:val="nil"/>
              <w:bottom w:val="single" w:sz="4" w:space="0" w:color="auto"/>
              <w:right w:val="single" w:sz="4" w:space="0" w:color="auto"/>
            </w:tcBorders>
          </w:tcPr>
          <w:p w14:paraId="3993A592" w14:textId="6F1753CD"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1037,3</w:t>
            </w:r>
          </w:p>
        </w:tc>
        <w:tc>
          <w:tcPr>
            <w:tcW w:w="992" w:type="dxa"/>
            <w:tcBorders>
              <w:top w:val="nil"/>
              <w:left w:val="nil"/>
              <w:bottom w:val="single" w:sz="4" w:space="0" w:color="auto"/>
              <w:right w:val="single" w:sz="4" w:space="0" w:color="auto"/>
            </w:tcBorders>
          </w:tcPr>
          <w:p w14:paraId="7043A189" w14:textId="73BFB06B"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1034,8</w:t>
            </w:r>
          </w:p>
        </w:tc>
        <w:tc>
          <w:tcPr>
            <w:tcW w:w="992" w:type="dxa"/>
            <w:tcBorders>
              <w:top w:val="nil"/>
              <w:left w:val="nil"/>
              <w:bottom w:val="single" w:sz="4" w:space="0" w:color="auto"/>
              <w:right w:val="single" w:sz="4" w:space="0" w:color="auto"/>
            </w:tcBorders>
          </w:tcPr>
          <w:p w14:paraId="6D98FA41" w14:textId="05855F73" w:rsidR="002A36F8" w:rsidRPr="00F46866" w:rsidRDefault="00E27C2A"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1032,34</w:t>
            </w:r>
          </w:p>
        </w:tc>
        <w:tc>
          <w:tcPr>
            <w:tcW w:w="1134" w:type="dxa"/>
            <w:tcBorders>
              <w:top w:val="single" w:sz="4" w:space="0" w:color="auto"/>
              <w:left w:val="nil"/>
              <w:bottom w:val="single" w:sz="4" w:space="0" w:color="auto"/>
              <w:right w:val="single" w:sz="4" w:space="0" w:color="auto"/>
            </w:tcBorders>
          </w:tcPr>
          <w:p w14:paraId="7E15CD6A" w14:textId="77777777" w:rsidR="002A36F8" w:rsidRPr="0015514E" w:rsidRDefault="002A36F8" w:rsidP="00613E84">
            <w:pPr>
              <w:spacing w:after="0" w:line="240" w:lineRule="auto"/>
              <w:jc w:val="center"/>
              <w:rPr>
                <w:rFonts w:eastAsia="Times New Roman" w:cs="Times New Roman"/>
                <w:b/>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20C588A0" w14:textId="03A578BE"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6C518AAE" w14:textId="77777777" w:rsidTr="00B52D12">
        <w:trPr>
          <w:trHeight w:val="585"/>
        </w:trPr>
        <w:tc>
          <w:tcPr>
            <w:tcW w:w="1475" w:type="dxa"/>
            <w:tcBorders>
              <w:top w:val="nil"/>
              <w:left w:val="single" w:sz="4" w:space="0" w:color="auto"/>
              <w:bottom w:val="single" w:sz="4" w:space="0" w:color="auto"/>
              <w:right w:val="single" w:sz="4" w:space="0" w:color="auto"/>
            </w:tcBorders>
          </w:tcPr>
          <w:p w14:paraId="73A9EF56" w14:textId="4F0F2E05" w:rsidR="002A36F8" w:rsidRPr="00F46866"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R-004-01-01-01-02</w:t>
            </w:r>
          </w:p>
        </w:tc>
        <w:tc>
          <w:tcPr>
            <w:tcW w:w="2353" w:type="dxa"/>
            <w:tcBorders>
              <w:top w:val="nil"/>
              <w:left w:val="nil"/>
              <w:bottom w:val="single" w:sz="4" w:space="0" w:color="auto"/>
              <w:right w:val="single" w:sz="4" w:space="0" w:color="auto"/>
            </w:tcBorders>
          </w:tcPr>
          <w:p w14:paraId="594FA91B" w14:textId="719F40C9" w:rsidR="002A36F8" w:rsidRPr="00F46866" w:rsidRDefault="002A36F8" w:rsidP="00E27C2A">
            <w:pPr>
              <w:spacing w:after="0" w:line="240" w:lineRule="auto"/>
              <w:rPr>
                <w:rFonts w:eastAsia="Times New Roman" w:cs="Times New Roman"/>
                <w:color w:val="000000"/>
                <w:sz w:val="20"/>
                <w:szCs w:val="20"/>
                <w:lang w:eastAsia="lt-LT"/>
              </w:rPr>
            </w:pPr>
            <w:r w:rsidRPr="00613E84">
              <w:rPr>
                <w:rFonts w:cs="Times New Roman"/>
                <w:color w:val="000000"/>
                <w:sz w:val="20"/>
                <w:szCs w:val="20"/>
              </w:rPr>
              <w:t xml:space="preserve">Prižiūrima kelių ir gatvių su asfalto danga, </w:t>
            </w:r>
            <w:r w:rsidR="00E27C2A">
              <w:rPr>
                <w:rFonts w:cs="Times New Roman"/>
                <w:color w:val="000000"/>
                <w:sz w:val="20"/>
                <w:szCs w:val="20"/>
              </w:rPr>
              <w:t>km</w:t>
            </w:r>
          </w:p>
        </w:tc>
        <w:tc>
          <w:tcPr>
            <w:tcW w:w="850" w:type="dxa"/>
            <w:tcBorders>
              <w:top w:val="nil"/>
              <w:left w:val="nil"/>
              <w:bottom w:val="single" w:sz="4" w:space="0" w:color="auto"/>
              <w:right w:val="single" w:sz="4" w:space="0" w:color="auto"/>
            </w:tcBorders>
          </w:tcPr>
          <w:p w14:paraId="60175C2E" w14:textId="2382D920"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361,8</w:t>
            </w:r>
          </w:p>
        </w:tc>
        <w:tc>
          <w:tcPr>
            <w:tcW w:w="851" w:type="dxa"/>
            <w:tcBorders>
              <w:top w:val="nil"/>
              <w:left w:val="nil"/>
              <w:bottom w:val="single" w:sz="4" w:space="0" w:color="auto"/>
              <w:right w:val="single" w:sz="4" w:space="0" w:color="auto"/>
            </w:tcBorders>
          </w:tcPr>
          <w:p w14:paraId="7B3835B6" w14:textId="233B1C3C"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364,3</w:t>
            </w:r>
          </w:p>
        </w:tc>
        <w:tc>
          <w:tcPr>
            <w:tcW w:w="992" w:type="dxa"/>
            <w:tcBorders>
              <w:top w:val="nil"/>
              <w:left w:val="nil"/>
              <w:bottom w:val="single" w:sz="4" w:space="0" w:color="auto"/>
              <w:right w:val="single" w:sz="4" w:space="0" w:color="auto"/>
            </w:tcBorders>
          </w:tcPr>
          <w:p w14:paraId="367181A0" w14:textId="6B44D3D1"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366,8</w:t>
            </w:r>
          </w:p>
        </w:tc>
        <w:tc>
          <w:tcPr>
            <w:tcW w:w="992" w:type="dxa"/>
            <w:tcBorders>
              <w:top w:val="nil"/>
              <w:left w:val="nil"/>
              <w:bottom w:val="single" w:sz="4" w:space="0" w:color="auto"/>
              <w:right w:val="single" w:sz="4" w:space="0" w:color="auto"/>
            </w:tcBorders>
          </w:tcPr>
          <w:p w14:paraId="3B86B05D" w14:textId="68AB7F23" w:rsidR="002A36F8" w:rsidRPr="00F46866" w:rsidRDefault="00E27C2A"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363,29</w:t>
            </w:r>
          </w:p>
        </w:tc>
        <w:tc>
          <w:tcPr>
            <w:tcW w:w="1134" w:type="dxa"/>
            <w:tcBorders>
              <w:top w:val="single" w:sz="4" w:space="0" w:color="auto"/>
              <w:left w:val="nil"/>
              <w:bottom w:val="single" w:sz="4" w:space="0" w:color="auto"/>
              <w:right w:val="single" w:sz="4" w:space="0" w:color="auto"/>
            </w:tcBorders>
          </w:tcPr>
          <w:p w14:paraId="45398E70" w14:textId="77777777" w:rsidR="002A36F8" w:rsidRPr="0015514E" w:rsidRDefault="002A36F8" w:rsidP="00613E84">
            <w:pPr>
              <w:spacing w:after="0" w:line="240" w:lineRule="auto"/>
              <w:jc w:val="center"/>
              <w:rPr>
                <w:rFonts w:eastAsia="Times New Roman" w:cs="Times New Roman"/>
                <w:b/>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3928C670" w14:textId="257644C9"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182E1BB5" w14:textId="77777777" w:rsidTr="00B52D12">
        <w:trPr>
          <w:trHeight w:val="585"/>
        </w:trPr>
        <w:tc>
          <w:tcPr>
            <w:tcW w:w="1475" w:type="dxa"/>
            <w:tcBorders>
              <w:top w:val="nil"/>
              <w:left w:val="single" w:sz="4" w:space="0" w:color="auto"/>
              <w:bottom w:val="single" w:sz="4" w:space="0" w:color="auto"/>
              <w:right w:val="single" w:sz="4" w:space="0" w:color="auto"/>
            </w:tcBorders>
          </w:tcPr>
          <w:p w14:paraId="0F4226CE" w14:textId="7636B727" w:rsidR="002A36F8" w:rsidRPr="00F46866"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R-004-01-01-01-03</w:t>
            </w:r>
          </w:p>
        </w:tc>
        <w:tc>
          <w:tcPr>
            <w:tcW w:w="2353" w:type="dxa"/>
            <w:tcBorders>
              <w:top w:val="nil"/>
              <w:left w:val="nil"/>
              <w:bottom w:val="single" w:sz="4" w:space="0" w:color="auto"/>
              <w:right w:val="single" w:sz="4" w:space="0" w:color="auto"/>
            </w:tcBorders>
          </w:tcPr>
          <w:p w14:paraId="77D76E65" w14:textId="2C1D5864" w:rsidR="002A36F8" w:rsidRPr="00F46866"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 xml:space="preserve">Prižiūrimų tiltų skaičius </w:t>
            </w:r>
          </w:p>
        </w:tc>
        <w:tc>
          <w:tcPr>
            <w:tcW w:w="850" w:type="dxa"/>
            <w:tcBorders>
              <w:top w:val="nil"/>
              <w:left w:val="nil"/>
              <w:bottom w:val="single" w:sz="4" w:space="0" w:color="auto"/>
              <w:right w:val="single" w:sz="4" w:space="0" w:color="auto"/>
            </w:tcBorders>
          </w:tcPr>
          <w:p w14:paraId="1EB3166C" w14:textId="7CD4CCAA" w:rsidR="002A36F8" w:rsidRPr="00F46866"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35</w:t>
            </w:r>
          </w:p>
        </w:tc>
        <w:tc>
          <w:tcPr>
            <w:tcW w:w="851" w:type="dxa"/>
            <w:tcBorders>
              <w:top w:val="nil"/>
              <w:left w:val="nil"/>
              <w:bottom w:val="single" w:sz="4" w:space="0" w:color="auto"/>
              <w:right w:val="single" w:sz="4" w:space="0" w:color="auto"/>
            </w:tcBorders>
          </w:tcPr>
          <w:p w14:paraId="576FFF48" w14:textId="0ABC9BE2" w:rsidR="002A36F8" w:rsidRPr="00F46866"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35</w:t>
            </w:r>
          </w:p>
        </w:tc>
        <w:tc>
          <w:tcPr>
            <w:tcW w:w="992" w:type="dxa"/>
            <w:tcBorders>
              <w:top w:val="nil"/>
              <w:left w:val="nil"/>
              <w:bottom w:val="single" w:sz="4" w:space="0" w:color="auto"/>
              <w:right w:val="single" w:sz="4" w:space="0" w:color="auto"/>
            </w:tcBorders>
          </w:tcPr>
          <w:p w14:paraId="7EA14305" w14:textId="00B4E5FA" w:rsidR="002A36F8" w:rsidRPr="00F46866"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35</w:t>
            </w:r>
          </w:p>
        </w:tc>
        <w:tc>
          <w:tcPr>
            <w:tcW w:w="992" w:type="dxa"/>
            <w:tcBorders>
              <w:top w:val="nil"/>
              <w:left w:val="nil"/>
              <w:bottom w:val="single" w:sz="4" w:space="0" w:color="auto"/>
              <w:right w:val="single" w:sz="4" w:space="0" w:color="auto"/>
            </w:tcBorders>
          </w:tcPr>
          <w:p w14:paraId="0B951D2B" w14:textId="473376F9" w:rsidR="002A36F8" w:rsidRPr="00F46866" w:rsidRDefault="002A36F8"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35</w:t>
            </w:r>
          </w:p>
        </w:tc>
        <w:tc>
          <w:tcPr>
            <w:tcW w:w="1134" w:type="dxa"/>
            <w:tcBorders>
              <w:top w:val="single" w:sz="4" w:space="0" w:color="auto"/>
              <w:left w:val="nil"/>
              <w:bottom w:val="single" w:sz="4" w:space="0" w:color="auto"/>
              <w:right w:val="single" w:sz="4" w:space="0" w:color="auto"/>
            </w:tcBorders>
          </w:tcPr>
          <w:p w14:paraId="2533C200" w14:textId="77777777" w:rsidR="002A36F8" w:rsidRPr="0015514E" w:rsidRDefault="002A36F8" w:rsidP="00613E84">
            <w:pPr>
              <w:spacing w:after="0" w:line="240" w:lineRule="auto"/>
              <w:jc w:val="center"/>
              <w:rPr>
                <w:rFonts w:eastAsia="Times New Roman" w:cs="Times New Roman"/>
                <w:b/>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728CA1F5" w14:textId="4C1A3A19"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11E9C9DF"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3BE9B137" w14:textId="36E75620" w:rsidR="002A36F8" w:rsidRPr="00F46866" w:rsidRDefault="002A36F8" w:rsidP="00613E84">
            <w:pPr>
              <w:spacing w:after="0" w:line="240" w:lineRule="auto"/>
              <w:rPr>
                <w:rFonts w:eastAsia="Times New Roman" w:cs="Times New Roman"/>
                <w:b/>
                <w:bCs/>
                <w:color w:val="000000"/>
                <w:sz w:val="20"/>
                <w:szCs w:val="20"/>
                <w:lang w:eastAsia="lt-LT"/>
              </w:rPr>
            </w:pPr>
            <w:r w:rsidRPr="00613E84">
              <w:rPr>
                <w:rFonts w:cs="Times New Roman"/>
                <w:b/>
                <w:bCs/>
                <w:color w:val="000000"/>
                <w:sz w:val="20"/>
                <w:szCs w:val="20"/>
              </w:rPr>
              <w:t>004-01-01-02</w:t>
            </w:r>
          </w:p>
        </w:tc>
        <w:tc>
          <w:tcPr>
            <w:tcW w:w="2353" w:type="dxa"/>
            <w:tcBorders>
              <w:top w:val="nil"/>
              <w:left w:val="nil"/>
              <w:bottom w:val="single" w:sz="4" w:space="0" w:color="auto"/>
              <w:right w:val="single" w:sz="4" w:space="0" w:color="auto"/>
            </w:tcBorders>
            <w:shd w:val="clear" w:color="000000" w:fill="FFFFCC"/>
          </w:tcPr>
          <w:p w14:paraId="0F40693E" w14:textId="3299641B" w:rsidR="002A36F8" w:rsidRPr="00F46866" w:rsidRDefault="00E27C2A" w:rsidP="00613E84">
            <w:pPr>
              <w:spacing w:after="0" w:line="240" w:lineRule="auto"/>
              <w:rPr>
                <w:rFonts w:eastAsia="Times New Roman" w:cs="Times New Roman"/>
                <w:b/>
                <w:bCs/>
                <w:color w:val="000000"/>
                <w:sz w:val="20"/>
                <w:szCs w:val="20"/>
                <w:lang w:eastAsia="lt-LT"/>
              </w:rPr>
            </w:pPr>
            <w:r>
              <w:rPr>
                <w:rFonts w:cs="Times New Roman"/>
                <w:b/>
                <w:bCs/>
                <w:color w:val="000000"/>
                <w:sz w:val="20"/>
                <w:szCs w:val="20"/>
              </w:rPr>
              <w:t xml:space="preserve">Priemonė: Kapinių priežiūra </w:t>
            </w:r>
            <w:r w:rsidR="002A36F8" w:rsidRPr="00613E84">
              <w:rPr>
                <w:rFonts w:cs="Times New Roman"/>
                <w:b/>
                <w:bCs/>
                <w:color w:val="000000"/>
                <w:sz w:val="20"/>
                <w:szCs w:val="20"/>
              </w:rPr>
              <w:t xml:space="preserve">ir aplinkos tvarkymas seniūnijose </w:t>
            </w:r>
          </w:p>
        </w:tc>
        <w:tc>
          <w:tcPr>
            <w:tcW w:w="850" w:type="dxa"/>
            <w:tcBorders>
              <w:top w:val="nil"/>
              <w:left w:val="nil"/>
              <w:bottom w:val="single" w:sz="4" w:space="0" w:color="auto"/>
              <w:right w:val="single" w:sz="4" w:space="0" w:color="auto"/>
            </w:tcBorders>
            <w:shd w:val="clear" w:color="000000" w:fill="FFFFCC"/>
          </w:tcPr>
          <w:p w14:paraId="35123655" w14:textId="209BD88E" w:rsidR="002A36F8" w:rsidRPr="00F46866"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16BB274F" w14:textId="15CF924F" w:rsidR="002A36F8" w:rsidRPr="00F46866"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CC"/>
          </w:tcPr>
          <w:p w14:paraId="24DFBFAB" w14:textId="572CA88E" w:rsidR="002A36F8" w:rsidRPr="00F46866"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CC"/>
          </w:tcPr>
          <w:p w14:paraId="36C8BEEA"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CC"/>
          </w:tcPr>
          <w:p w14:paraId="7F61627E" w14:textId="7D41C20B" w:rsidR="002A36F8" w:rsidRPr="0015514E" w:rsidRDefault="00416C93"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253,44</w:t>
            </w:r>
          </w:p>
        </w:tc>
        <w:tc>
          <w:tcPr>
            <w:tcW w:w="1985" w:type="dxa"/>
            <w:tcBorders>
              <w:top w:val="single" w:sz="4" w:space="0" w:color="auto"/>
              <w:left w:val="single" w:sz="4" w:space="0" w:color="auto"/>
              <w:bottom w:val="single" w:sz="4" w:space="0" w:color="auto"/>
              <w:right w:val="single" w:sz="4" w:space="0" w:color="auto"/>
            </w:tcBorders>
            <w:shd w:val="clear" w:color="000000" w:fill="FFFFCC"/>
          </w:tcPr>
          <w:p w14:paraId="4E50EEE6" w14:textId="4DA64993"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2A05D9A5" w14:textId="77777777" w:rsidTr="00B52D12">
        <w:trPr>
          <w:trHeight w:val="585"/>
        </w:trPr>
        <w:tc>
          <w:tcPr>
            <w:tcW w:w="1475" w:type="dxa"/>
            <w:tcBorders>
              <w:top w:val="nil"/>
              <w:left w:val="single" w:sz="4" w:space="0" w:color="auto"/>
              <w:bottom w:val="single" w:sz="4" w:space="0" w:color="auto"/>
              <w:right w:val="single" w:sz="4" w:space="0" w:color="auto"/>
            </w:tcBorders>
          </w:tcPr>
          <w:p w14:paraId="50F21B18" w14:textId="674B30D7" w:rsidR="002A36F8" w:rsidRPr="00F46866"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R-004-01-01-02-01</w:t>
            </w:r>
          </w:p>
        </w:tc>
        <w:tc>
          <w:tcPr>
            <w:tcW w:w="2353" w:type="dxa"/>
            <w:tcBorders>
              <w:top w:val="nil"/>
              <w:left w:val="nil"/>
              <w:bottom w:val="single" w:sz="4" w:space="0" w:color="auto"/>
              <w:right w:val="single" w:sz="4" w:space="0" w:color="auto"/>
            </w:tcBorders>
          </w:tcPr>
          <w:p w14:paraId="73065290" w14:textId="4A9D9F77" w:rsidR="002A36F8" w:rsidRPr="00F46866"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 xml:space="preserve">Prižiūrimų kapinių skaičius </w:t>
            </w:r>
          </w:p>
        </w:tc>
        <w:tc>
          <w:tcPr>
            <w:tcW w:w="850" w:type="dxa"/>
            <w:tcBorders>
              <w:top w:val="nil"/>
              <w:left w:val="nil"/>
              <w:bottom w:val="single" w:sz="4" w:space="0" w:color="auto"/>
              <w:right w:val="single" w:sz="4" w:space="0" w:color="auto"/>
            </w:tcBorders>
          </w:tcPr>
          <w:p w14:paraId="549A5F43" w14:textId="0D3D1A48"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190</w:t>
            </w:r>
          </w:p>
        </w:tc>
        <w:tc>
          <w:tcPr>
            <w:tcW w:w="851" w:type="dxa"/>
            <w:tcBorders>
              <w:top w:val="nil"/>
              <w:left w:val="nil"/>
              <w:bottom w:val="single" w:sz="4" w:space="0" w:color="auto"/>
              <w:right w:val="single" w:sz="4" w:space="0" w:color="auto"/>
            </w:tcBorders>
          </w:tcPr>
          <w:p w14:paraId="41457E68" w14:textId="6C49EA2B"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190</w:t>
            </w:r>
          </w:p>
        </w:tc>
        <w:tc>
          <w:tcPr>
            <w:tcW w:w="992" w:type="dxa"/>
            <w:tcBorders>
              <w:top w:val="nil"/>
              <w:left w:val="nil"/>
              <w:bottom w:val="single" w:sz="4" w:space="0" w:color="auto"/>
              <w:right w:val="single" w:sz="4" w:space="0" w:color="auto"/>
            </w:tcBorders>
          </w:tcPr>
          <w:p w14:paraId="220F394B" w14:textId="1FBF1822" w:rsidR="002A36F8" w:rsidRPr="00F46866"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190</w:t>
            </w:r>
          </w:p>
        </w:tc>
        <w:tc>
          <w:tcPr>
            <w:tcW w:w="992" w:type="dxa"/>
            <w:tcBorders>
              <w:top w:val="nil"/>
              <w:left w:val="nil"/>
              <w:bottom w:val="single" w:sz="4" w:space="0" w:color="auto"/>
              <w:right w:val="single" w:sz="4" w:space="0" w:color="auto"/>
            </w:tcBorders>
          </w:tcPr>
          <w:p w14:paraId="3D15C019" w14:textId="1C67FE2F" w:rsidR="002A36F8" w:rsidRPr="00F46866" w:rsidRDefault="002A36F8"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190</w:t>
            </w:r>
          </w:p>
        </w:tc>
        <w:tc>
          <w:tcPr>
            <w:tcW w:w="1134" w:type="dxa"/>
            <w:tcBorders>
              <w:top w:val="single" w:sz="4" w:space="0" w:color="auto"/>
              <w:left w:val="nil"/>
              <w:bottom w:val="single" w:sz="4" w:space="0" w:color="auto"/>
              <w:right w:val="single" w:sz="4" w:space="0" w:color="auto"/>
            </w:tcBorders>
          </w:tcPr>
          <w:p w14:paraId="364AEB05" w14:textId="77777777" w:rsidR="002A36F8" w:rsidRPr="0015514E" w:rsidRDefault="002A36F8" w:rsidP="009C1F3D">
            <w:pPr>
              <w:spacing w:after="0" w:line="240" w:lineRule="auto"/>
              <w:rPr>
                <w:rFonts w:eastAsia="Times New Roman" w:cs="Times New Roman"/>
                <w:b/>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06774E5C" w14:textId="504ACA96" w:rsidR="002A36F8" w:rsidRPr="00F46866" w:rsidRDefault="00E27C2A" w:rsidP="00E27C2A">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Į</w:t>
            </w:r>
            <w:r w:rsidR="002A36F8">
              <w:rPr>
                <w:rFonts w:eastAsia="Times New Roman" w:cs="Times New Roman"/>
                <w:color w:val="000000"/>
                <w:sz w:val="20"/>
                <w:szCs w:val="20"/>
                <w:lang w:eastAsia="lt-LT"/>
              </w:rPr>
              <w:t>trauktos visos 12 seniūnijų</w:t>
            </w:r>
            <w:r>
              <w:rPr>
                <w:rFonts w:eastAsia="Times New Roman" w:cs="Times New Roman"/>
                <w:color w:val="000000"/>
                <w:sz w:val="20"/>
                <w:szCs w:val="20"/>
                <w:lang w:eastAsia="lt-LT"/>
              </w:rPr>
              <w:t xml:space="preserve"> esančios</w:t>
            </w:r>
            <w:r w:rsidR="002A36F8">
              <w:rPr>
                <w:rFonts w:eastAsia="Times New Roman" w:cs="Times New Roman"/>
                <w:color w:val="000000"/>
                <w:sz w:val="20"/>
                <w:szCs w:val="20"/>
                <w:lang w:eastAsia="lt-LT"/>
              </w:rPr>
              <w:t xml:space="preserve"> kapinės</w:t>
            </w:r>
          </w:p>
        </w:tc>
      </w:tr>
      <w:tr w:rsidR="002A36F8" w:rsidRPr="00F46866" w14:paraId="73D7FAF8"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FFCC"/>
          </w:tcPr>
          <w:p w14:paraId="3D7B4796" w14:textId="04FF3AA8" w:rsidR="002A36F8" w:rsidRPr="00F46866" w:rsidRDefault="002A36F8" w:rsidP="00613E84">
            <w:pPr>
              <w:spacing w:after="0" w:line="240" w:lineRule="auto"/>
              <w:rPr>
                <w:rFonts w:eastAsia="Times New Roman" w:cs="Times New Roman"/>
                <w:sz w:val="20"/>
                <w:szCs w:val="20"/>
                <w:lang w:eastAsia="lt-LT"/>
              </w:rPr>
            </w:pPr>
            <w:r w:rsidRPr="00613E84">
              <w:rPr>
                <w:rFonts w:cs="Times New Roman"/>
                <w:b/>
                <w:bCs/>
                <w:color w:val="000000"/>
                <w:sz w:val="20"/>
                <w:szCs w:val="20"/>
              </w:rPr>
              <w:t>004-01-01-03</w:t>
            </w:r>
          </w:p>
        </w:tc>
        <w:tc>
          <w:tcPr>
            <w:tcW w:w="2353" w:type="dxa"/>
            <w:tcBorders>
              <w:top w:val="nil"/>
              <w:left w:val="nil"/>
              <w:bottom w:val="single" w:sz="4" w:space="0" w:color="auto"/>
              <w:right w:val="single" w:sz="4" w:space="0" w:color="auto"/>
            </w:tcBorders>
            <w:shd w:val="clear" w:color="auto" w:fill="FFFFCC"/>
          </w:tcPr>
          <w:p w14:paraId="3D762B9F" w14:textId="4E79F32E" w:rsidR="002A36F8" w:rsidRPr="00F46866" w:rsidRDefault="002A36F8" w:rsidP="00613E84">
            <w:pPr>
              <w:spacing w:after="0" w:line="240" w:lineRule="auto"/>
              <w:rPr>
                <w:rFonts w:eastAsia="Times New Roman" w:cs="Times New Roman"/>
                <w:color w:val="000000"/>
                <w:sz w:val="20"/>
                <w:szCs w:val="20"/>
                <w:lang w:eastAsia="lt-LT"/>
              </w:rPr>
            </w:pPr>
            <w:r w:rsidRPr="00613E84">
              <w:rPr>
                <w:rFonts w:cs="Times New Roman"/>
                <w:b/>
                <w:bCs/>
                <w:color w:val="000000"/>
                <w:sz w:val="20"/>
                <w:szCs w:val="20"/>
              </w:rPr>
              <w:t xml:space="preserve">Priemonė: Komunalinio ūkio objektų priežiūra, netinkamų (negalimų) </w:t>
            </w:r>
            <w:r w:rsidRPr="00613E84">
              <w:rPr>
                <w:rFonts w:cs="Times New Roman"/>
                <w:b/>
                <w:bCs/>
                <w:color w:val="000000"/>
                <w:sz w:val="20"/>
                <w:szCs w:val="20"/>
              </w:rPr>
              <w:lastRenderedPageBreak/>
              <w:t>naudoti pastatų likvidavimas</w:t>
            </w:r>
          </w:p>
        </w:tc>
        <w:tc>
          <w:tcPr>
            <w:tcW w:w="850" w:type="dxa"/>
            <w:tcBorders>
              <w:top w:val="nil"/>
              <w:left w:val="nil"/>
              <w:bottom w:val="single" w:sz="4" w:space="0" w:color="auto"/>
              <w:right w:val="single" w:sz="4" w:space="0" w:color="auto"/>
            </w:tcBorders>
            <w:shd w:val="clear" w:color="auto" w:fill="FFFFCC"/>
          </w:tcPr>
          <w:p w14:paraId="79743C57" w14:textId="377315BC" w:rsidR="002A36F8" w:rsidRPr="00F46866" w:rsidRDefault="002A36F8" w:rsidP="00613E84">
            <w:pPr>
              <w:spacing w:after="0" w:line="240" w:lineRule="auto"/>
              <w:jc w:val="center"/>
              <w:rPr>
                <w:rFonts w:eastAsia="Times New Roman" w:cs="Times New Roman"/>
                <w:color w:val="000000"/>
                <w:sz w:val="20"/>
                <w:szCs w:val="20"/>
                <w:lang w:eastAsia="lt-LT"/>
              </w:rPr>
            </w:pPr>
            <w:r>
              <w:rPr>
                <w:color w:val="000000"/>
                <w:sz w:val="20"/>
                <w:szCs w:val="20"/>
              </w:rPr>
              <w:lastRenderedPageBreak/>
              <w:t> </w:t>
            </w:r>
          </w:p>
        </w:tc>
        <w:tc>
          <w:tcPr>
            <w:tcW w:w="851" w:type="dxa"/>
            <w:tcBorders>
              <w:top w:val="nil"/>
              <w:left w:val="nil"/>
              <w:bottom w:val="single" w:sz="4" w:space="0" w:color="auto"/>
              <w:right w:val="single" w:sz="4" w:space="0" w:color="auto"/>
            </w:tcBorders>
            <w:shd w:val="clear" w:color="auto" w:fill="FFFFCC"/>
          </w:tcPr>
          <w:p w14:paraId="7B3BBDAD" w14:textId="5515A7F6" w:rsidR="002A36F8" w:rsidRPr="00F46866" w:rsidRDefault="002A36F8" w:rsidP="00613E84">
            <w:pPr>
              <w:spacing w:after="0" w:line="240" w:lineRule="auto"/>
              <w:jc w:val="center"/>
              <w:rPr>
                <w:rFonts w:eastAsia="Times New Roman" w:cs="Times New Roman"/>
                <w:color w:val="000000"/>
                <w:sz w:val="20"/>
                <w:szCs w:val="20"/>
                <w:lang w:eastAsia="lt-LT"/>
              </w:rPr>
            </w:pPr>
            <w:r>
              <w:rPr>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3DE8A197" w14:textId="3AD959F7" w:rsidR="002A36F8" w:rsidRPr="00F46866" w:rsidRDefault="002A36F8" w:rsidP="00613E84">
            <w:pPr>
              <w:spacing w:after="0" w:line="240" w:lineRule="auto"/>
              <w:jc w:val="center"/>
              <w:rPr>
                <w:rFonts w:eastAsia="Times New Roman" w:cs="Times New Roman"/>
                <w:color w:val="000000"/>
                <w:sz w:val="20"/>
                <w:szCs w:val="20"/>
                <w:lang w:eastAsia="lt-LT"/>
              </w:rPr>
            </w:pPr>
            <w:r>
              <w:rPr>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208BEE8E"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3A51A8DE" w14:textId="241018BE" w:rsidR="002A36F8" w:rsidRPr="0015514E" w:rsidRDefault="00594E25"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205,81</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14:paraId="334B891D" w14:textId="732700AC"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A851ED" w:rsidRPr="00F46866" w14:paraId="4CB2C9EF"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tcPr>
          <w:p w14:paraId="3D4981C2" w14:textId="3AED2C97" w:rsidR="002A36F8" w:rsidRPr="00613E84"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R-004-01-01-03-01</w:t>
            </w:r>
          </w:p>
        </w:tc>
        <w:tc>
          <w:tcPr>
            <w:tcW w:w="2353" w:type="dxa"/>
            <w:tcBorders>
              <w:top w:val="single" w:sz="4" w:space="0" w:color="auto"/>
              <w:left w:val="nil"/>
              <w:bottom w:val="single" w:sz="4" w:space="0" w:color="auto"/>
              <w:right w:val="single" w:sz="4" w:space="0" w:color="auto"/>
            </w:tcBorders>
          </w:tcPr>
          <w:p w14:paraId="4803BE14" w14:textId="37D4683C"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 xml:space="preserve">Likviduotų netinkamų (negalimų naudoti pastatų) skaičius </w:t>
            </w:r>
          </w:p>
        </w:tc>
        <w:tc>
          <w:tcPr>
            <w:tcW w:w="850" w:type="dxa"/>
            <w:tcBorders>
              <w:top w:val="single" w:sz="4" w:space="0" w:color="auto"/>
              <w:left w:val="nil"/>
              <w:bottom w:val="single" w:sz="4" w:space="0" w:color="auto"/>
              <w:right w:val="single" w:sz="4" w:space="0" w:color="auto"/>
            </w:tcBorders>
          </w:tcPr>
          <w:p w14:paraId="529FCD7F" w14:textId="6CFF53BB"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2</w:t>
            </w:r>
          </w:p>
        </w:tc>
        <w:tc>
          <w:tcPr>
            <w:tcW w:w="851" w:type="dxa"/>
            <w:tcBorders>
              <w:top w:val="single" w:sz="4" w:space="0" w:color="auto"/>
              <w:left w:val="nil"/>
              <w:bottom w:val="single" w:sz="4" w:space="0" w:color="auto"/>
              <w:right w:val="single" w:sz="4" w:space="0" w:color="auto"/>
            </w:tcBorders>
          </w:tcPr>
          <w:p w14:paraId="579B5EDF" w14:textId="108875E1"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2</w:t>
            </w:r>
          </w:p>
        </w:tc>
        <w:tc>
          <w:tcPr>
            <w:tcW w:w="992" w:type="dxa"/>
            <w:tcBorders>
              <w:top w:val="single" w:sz="4" w:space="0" w:color="auto"/>
              <w:left w:val="nil"/>
              <w:bottom w:val="single" w:sz="4" w:space="0" w:color="auto"/>
              <w:right w:val="single" w:sz="4" w:space="0" w:color="auto"/>
            </w:tcBorders>
          </w:tcPr>
          <w:p w14:paraId="7E9373C4" w14:textId="661ECBB5"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2</w:t>
            </w:r>
          </w:p>
        </w:tc>
        <w:tc>
          <w:tcPr>
            <w:tcW w:w="992" w:type="dxa"/>
            <w:tcBorders>
              <w:top w:val="nil"/>
              <w:left w:val="nil"/>
              <w:bottom w:val="single" w:sz="4" w:space="0" w:color="auto"/>
              <w:right w:val="single" w:sz="4" w:space="0" w:color="auto"/>
            </w:tcBorders>
          </w:tcPr>
          <w:p w14:paraId="79CD0F79" w14:textId="604ABC66" w:rsidR="002A36F8" w:rsidRPr="00F46866" w:rsidRDefault="00E27C2A"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1134" w:type="dxa"/>
            <w:tcBorders>
              <w:top w:val="nil"/>
              <w:left w:val="nil"/>
              <w:bottom w:val="single" w:sz="4" w:space="0" w:color="auto"/>
              <w:right w:val="nil"/>
            </w:tcBorders>
          </w:tcPr>
          <w:p w14:paraId="3B93BC73" w14:textId="77777777" w:rsidR="002A36F8" w:rsidRPr="0015514E" w:rsidRDefault="002A36F8" w:rsidP="00613E84">
            <w:pPr>
              <w:spacing w:after="0" w:line="240" w:lineRule="auto"/>
              <w:jc w:val="center"/>
              <w:rPr>
                <w:rFonts w:eastAsia="Times New Roman" w:cs="Times New Roman"/>
                <w:b/>
                <w:color w:val="000000"/>
                <w:sz w:val="20"/>
                <w:szCs w:val="20"/>
                <w:lang w:eastAsia="lt-LT"/>
              </w:rPr>
            </w:pPr>
          </w:p>
        </w:tc>
        <w:tc>
          <w:tcPr>
            <w:tcW w:w="1985" w:type="dxa"/>
            <w:tcBorders>
              <w:top w:val="nil"/>
              <w:left w:val="nil"/>
              <w:bottom w:val="single" w:sz="4" w:space="0" w:color="auto"/>
              <w:right w:val="single" w:sz="4" w:space="0" w:color="auto"/>
            </w:tcBorders>
          </w:tcPr>
          <w:p w14:paraId="4AD79D1A" w14:textId="5D5EAE98"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5CEACFFA"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shd w:val="clear" w:color="auto" w:fill="FFFFCC"/>
          </w:tcPr>
          <w:p w14:paraId="65F9FA32" w14:textId="3A52D5F6" w:rsidR="002A36F8" w:rsidRPr="00613E84" w:rsidRDefault="002A36F8" w:rsidP="00613E84">
            <w:pPr>
              <w:spacing w:after="0" w:line="240" w:lineRule="auto"/>
              <w:rPr>
                <w:rFonts w:eastAsia="Times New Roman" w:cs="Times New Roman"/>
                <w:sz w:val="20"/>
                <w:szCs w:val="20"/>
                <w:lang w:eastAsia="lt-LT"/>
              </w:rPr>
            </w:pPr>
            <w:r w:rsidRPr="00613E84">
              <w:rPr>
                <w:rFonts w:cs="Times New Roman"/>
                <w:b/>
                <w:bCs/>
                <w:color w:val="000000"/>
                <w:sz w:val="20"/>
                <w:szCs w:val="20"/>
              </w:rPr>
              <w:t>004-01-01-04</w:t>
            </w:r>
          </w:p>
        </w:tc>
        <w:tc>
          <w:tcPr>
            <w:tcW w:w="2353" w:type="dxa"/>
            <w:tcBorders>
              <w:top w:val="single" w:sz="4" w:space="0" w:color="auto"/>
              <w:left w:val="nil"/>
              <w:bottom w:val="single" w:sz="4" w:space="0" w:color="auto"/>
              <w:right w:val="single" w:sz="4" w:space="0" w:color="auto"/>
            </w:tcBorders>
            <w:shd w:val="clear" w:color="auto" w:fill="FFFFCC"/>
          </w:tcPr>
          <w:p w14:paraId="4200431B" w14:textId="16E70B79"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b/>
                <w:bCs/>
                <w:color w:val="000000"/>
                <w:sz w:val="20"/>
                <w:szCs w:val="20"/>
              </w:rPr>
              <w:t xml:space="preserve">Priemonė: Turto rinkos vertės nustatymas, teisinė registracija ir bešeimininkio turto įteisinimas </w:t>
            </w:r>
          </w:p>
        </w:tc>
        <w:tc>
          <w:tcPr>
            <w:tcW w:w="850" w:type="dxa"/>
            <w:tcBorders>
              <w:top w:val="single" w:sz="4" w:space="0" w:color="auto"/>
              <w:left w:val="nil"/>
              <w:bottom w:val="single" w:sz="4" w:space="0" w:color="auto"/>
              <w:right w:val="single" w:sz="4" w:space="0" w:color="auto"/>
            </w:tcBorders>
            <w:shd w:val="clear" w:color="auto" w:fill="FFFFCC"/>
          </w:tcPr>
          <w:p w14:paraId="1F1B2EB7" w14:textId="38AFD0E9"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CC"/>
          </w:tcPr>
          <w:p w14:paraId="70DBD607" w14:textId="4BEE5E13"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FFFFCC"/>
          </w:tcPr>
          <w:p w14:paraId="3CAEC98C" w14:textId="129BDA2B"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876D535"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0745CFBB" w14:textId="1891FD14" w:rsidR="002A36F8" w:rsidRPr="0015514E" w:rsidRDefault="00594E25"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130,46</w:t>
            </w:r>
          </w:p>
        </w:tc>
        <w:tc>
          <w:tcPr>
            <w:tcW w:w="1985" w:type="dxa"/>
            <w:tcBorders>
              <w:top w:val="nil"/>
              <w:left w:val="single" w:sz="4" w:space="0" w:color="auto"/>
              <w:bottom w:val="single" w:sz="4" w:space="0" w:color="auto"/>
              <w:right w:val="single" w:sz="4" w:space="0" w:color="auto"/>
            </w:tcBorders>
            <w:shd w:val="clear" w:color="auto" w:fill="FFFFCC"/>
          </w:tcPr>
          <w:p w14:paraId="21DE0176" w14:textId="2DB1563B"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A851ED" w:rsidRPr="00F46866" w14:paraId="52D79CB3" w14:textId="77777777" w:rsidTr="00B52D12">
        <w:trPr>
          <w:trHeight w:val="585"/>
        </w:trPr>
        <w:tc>
          <w:tcPr>
            <w:tcW w:w="1475" w:type="dxa"/>
            <w:tcBorders>
              <w:top w:val="nil"/>
              <w:left w:val="single" w:sz="4" w:space="0" w:color="auto"/>
              <w:bottom w:val="single" w:sz="4" w:space="0" w:color="auto"/>
              <w:right w:val="single" w:sz="4" w:space="0" w:color="auto"/>
            </w:tcBorders>
          </w:tcPr>
          <w:p w14:paraId="66E3322B" w14:textId="000D603E" w:rsidR="002A36F8" w:rsidRPr="00613E84"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R-004-01-01-04-01</w:t>
            </w:r>
          </w:p>
        </w:tc>
        <w:tc>
          <w:tcPr>
            <w:tcW w:w="2353" w:type="dxa"/>
            <w:tcBorders>
              <w:top w:val="nil"/>
              <w:left w:val="nil"/>
              <w:bottom w:val="single" w:sz="4" w:space="0" w:color="auto"/>
              <w:right w:val="single" w:sz="4" w:space="0" w:color="auto"/>
            </w:tcBorders>
          </w:tcPr>
          <w:p w14:paraId="35089289" w14:textId="1C31DBFB"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Įregistruotų objektų skaičius</w:t>
            </w:r>
          </w:p>
        </w:tc>
        <w:tc>
          <w:tcPr>
            <w:tcW w:w="850" w:type="dxa"/>
            <w:tcBorders>
              <w:top w:val="nil"/>
              <w:left w:val="nil"/>
              <w:bottom w:val="single" w:sz="4" w:space="0" w:color="auto"/>
              <w:right w:val="single" w:sz="4" w:space="0" w:color="auto"/>
            </w:tcBorders>
          </w:tcPr>
          <w:p w14:paraId="24EA4F5D" w14:textId="6B5E0F66"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125</w:t>
            </w:r>
          </w:p>
        </w:tc>
        <w:tc>
          <w:tcPr>
            <w:tcW w:w="851" w:type="dxa"/>
            <w:tcBorders>
              <w:top w:val="nil"/>
              <w:left w:val="nil"/>
              <w:bottom w:val="single" w:sz="4" w:space="0" w:color="auto"/>
              <w:right w:val="single" w:sz="4" w:space="0" w:color="auto"/>
            </w:tcBorders>
          </w:tcPr>
          <w:p w14:paraId="4BF36219" w14:textId="1842F373"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100</w:t>
            </w:r>
          </w:p>
        </w:tc>
        <w:tc>
          <w:tcPr>
            <w:tcW w:w="992" w:type="dxa"/>
            <w:tcBorders>
              <w:top w:val="nil"/>
              <w:left w:val="nil"/>
              <w:bottom w:val="single" w:sz="4" w:space="0" w:color="auto"/>
              <w:right w:val="single" w:sz="4" w:space="0" w:color="auto"/>
            </w:tcBorders>
          </w:tcPr>
          <w:p w14:paraId="53074594" w14:textId="475471FB"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100</w:t>
            </w:r>
          </w:p>
        </w:tc>
        <w:tc>
          <w:tcPr>
            <w:tcW w:w="992" w:type="dxa"/>
            <w:tcBorders>
              <w:top w:val="nil"/>
              <w:left w:val="nil"/>
              <w:bottom w:val="single" w:sz="4" w:space="0" w:color="auto"/>
              <w:right w:val="single" w:sz="4" w:space="0" w:color="auto"/>
            </w:tcBorders>
          </w:tcPr>
          <w:p w14:paraId="59051934" w14:textId="6ADAF841" w:rsidR="002A36F8" w:rsidRPr="00F46866" w:rsidRDefault="001A092C"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194</w:t>
            </w:r>
          </w:p>
        </w:tc>
        <w:tc>
          <w:tcPr>
            <w:tcW w:w="1134" w:type="dxa"/>
            <w:tcBorders>
              <w:top w:val="single" w:sz="4" w:space="0" w:color="auto"/>
              <w:left w:val="nil"/>
              <w:bottom w:val="single" w:sz="4" w:space="0" w:color="auto"/>
              <w:right w:val="single" w:sz="4" w:space="0" w:color="auto"/>
            </w:tcBorders>
          </w:tcPr>
          <w:p w14:paraId="36D1F4DE" w14:textId="77777777" w:rsidR="002A36F8" w:rsidRPr="0015514E" w:rsidRDefault="002A36F8" w:rsidP="00B11B11">
            <w:pPr>
              <w:spacing w:after="0" w:line="240" w:lineRule="auto"/>
              <w:jc w:val="left"/>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3A4C2F2" w14:textId="6D72B9CA" w:rsidR="002A36F8" w:rsidRPr="00F46866" w:rsidRDefault="002A36F8" w:rsidP="00B11B11">
            <w:pPr>
              <w:spacing w:after="0" w:line="240" w:lineRule="auto"/>
              <w:jc w:val="left"/>
              <w:rPr>
                <w:rFonts w:eastAsia="Times New Roman" w:cs="Times New Roman"/>
                <w:color w:val="000000"/>
                <w:sz w:val="20"/>
                <w:szCs w:val="20"/>
                <w:lang w:eastAsia="lt-LT"/>
              </w:rPr>
            </w:pPr>
          </w:p>
        </w:tc>
      </w:tr>
      <w:tr w:rsidR="002A36F8" w:rsidRPr="00F46866" w14:paraId="27F14C21"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FFCC"/>
          </w:tcPr>
          <w:p w14:paraId="713F920D" w14:textId="28751DD6" w:rsidR="002A36F8" w:rsidRPr="00613E84" w:rsidRDefault="002A36F8" w:rsidP="00613E84">
            <w:pPr>
              <w:spacing w:after="0" w:line="240" w:lineRule="auto"/>
              <w:rPr>
                <w:rFonts w:eastAsia="Times New Roman" w:cs="Times New Roman"/>
                <w:sz w:val="20"/>
                <w:szCs w:val="20"/>
                <w:lang w:eastAsia="lt-LT"/>
              </w:rPr>
            </w:pPr>
            <w:r w:rsidRPr="00613E84">
              <w:rPr>
                <w:rFonts w:cs="Times New Roman"/>
                <w:b/>
                <w:bCs/>
                <w:color w:val="000000"/>
                <w:sz w:val="20"/>
                <w:szCs w:val="20"/>
              </w:rPr>
              <w:t>004-01-01-05</w:t>
            </w:r>
          </w:p>
        </w:tc>
        <w:tc>
          <w:tcPr>
            <w:tcW w:w="2353" w:type="dxa"/>
            <w:tcBorders>
              <w:top w:val="nil"/>
              <w:left w:val="nil"/>
              <w:bottom w:val="single" w:sz="4" w:space="0" w:color="auto"/>
              <w:right w:val="single" w:sz="4" w:space="0" w:color="auto"/>
            </w:tcBorders>
            <w:shd w:val="clear" w:color="auto" w:fill="FFFFCC"/>
          </w:tcPr>
          <w:p w14:paraId="2ED2EADE" w14:textId="30067196"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b/>
                <w:bCs/>
                <w:color w:val="000000"/>
                <w:sz w:val="20"/>
                <w:szCs w:val="20"/>
              </w:rPr>
              <w:t xml:space="preserve">Priemonė: Gyvenamųjų namų priežiūra </w:t>
            </w:r>
          </w:p>
        </w:tc>
        <w:tc>
          <w:tcPr>
            <w:tcW w:w="850" w:type="dxa"/>
            <w:tcBorders>
              <w:top w:val="nil"/>
              <w:left w:val="nil"/>
              <w:bottom w:val="single" w:sz="4" w:space="0" w:color="auto"/>
              <w:right w:val="single" w:sz="4" w:space="0" w:color="auto"/>
            </w:tcBorders>
            <w:shd w:val="clear" w:color="auto" w:fill="FFFFCC"/>
          </w:tcPr>
          <w:p w14:paraId="6C892116" w14:textId="02404EFA"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3C72C0C" w14:textId="78228B3C"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6AF1A74B" w14:textId="60446266"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53ABC767"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68EFA27F" w14:textId="33A6A9C1" w:rsidR="002A36F8" w:rsidRPr="0015514E" w:rsidRDefault="00594E25"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256,06</w:t>
            </w:r>
          </w:p>
        </w:tc>
        <w:tc>
          <w:tcPr>
            <w:tcW w:w="1985" w:type="dxa"/>
            <w:tcBorders>
              <w:top w:val="nil"/>
              <w:left w:val="single" w:sz="4" w:space="0" w:color="auto"/>
              <w:bottom w:val="single" w:sz="4" w:space="0" w:color="auto"/>
              <w:right w:val="single" w:sz="4" w:space="0" w:color="auto"/>
            </w:tcBorders>
            <w:shd w:val="clear" w:color="auto" w:fill="FFFFCC"/>
          </w:tcPr>
          <w:p w14:paraId="000DAEA3" w14:textId="2FABB29B"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A851ED" w:rsidRPr="00F46866" w14:paraId="69FE1006" w14:textId="77777777" w:rsidTr="00B52D12">
        <w:trPr>
          <w:trHeight w:val="585"/>
        </w:trPr>
        <w:tc>
          <w:tcPr>
            <w:tcW w:w="1475" w:type="dxa"/>
            <w:tcBorders>
              <w:top w:val="nil"/>
              <w:left w:val="single" w:sz="4" w:space="0" w:color="auto"/>
              <w:bottom w:val="single" w:sz="4" w:space="0" w:color="auto"/>
              <w:right w:val="single" w:sz="4" w:space="0" w:color="auto"/>
            </w:tcBorders>
          </w:tcPr>
          <w:p w14:paraId="1ABABB05" w14:textId="3A7FDFA9" w:rsidR="002A36F8" w:rsidRPr="00613E84"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R-004-01-01-05-01</w:t>
            </w:r>
          </w:p>
        </w:tc>
        <w:tc>
          <w:tcPr>
            <w:tcW w:w="2353" w:type="dxa"/>
            <w:tcBorders>
              <w:top w:val="nil"/>
              <w:left w:val="nil"/>
              <w:bottom w:val="single" w:sz="4" w:space="0" w:color="auto"/>
              <w:right w:val="single" w:sz="4" w:space="0" w:color="auto"/>
            </w:tcBorders>
            <w:shd w:val="clear" w:color="000000" w:fill="FFFFFF"/>
          </w:tcPr>
          <w:p w14:paraId="08A5618C" w14:textId="56B432DB"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Prižiūrimų socialinių būstų skaičius</w:t>
            </w:r>
          </w:p>
        </w:tc>
        <w:tc>
          <w:tcPr>
            <w:tcW w:w="850" w:type="dxa"/>
            <w:tcBorders>
              <w:top w:val="nil"/>
              <w:left w:val="nil"/>
              <w:bottom w:val="single" w:sz="4" w:space="0" w:color="auto"/>
              <w:right w:val="single" w:sz="4" w:space="0" w:color="auto"/>
            </w:tcBorders>
          </w:tcPr>
          <w:p w14:paraId="4B9BEA36" w14:textId="470B6536"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sz w:val="20"/>
                <w:szCs w:val="20"/>
              </w:rPr>
              <w:t>280</w:t>
            </w:r>
          </w:p>
        </w:tc>
        <w:tc>
          <w:tcPr>
            <w:tcW w:w="851" w:type="dxa"/>
            <w:tcBorders>
              <w:top w:val="nil"/>
              <w:left w:val="nil"/>
              <w:bottom w:val="single" w:sz="4" w:space="0" w:color="auto"/>
              <w:right w:val="single" w:sz="4" w:space="0" w:color="auto"/>
            </w:tcBorders>
          </w:tcPr>
          <w:p w14:paraId="3774F5DB" w14:textId="52E7D684"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sz w:val="20"/>
                <w:szCs w:val="20"/>
              </w:rPr>
              <w:t>280</w:t>
            </w:r>
          </w:p>
        </w:tc>
        <w:tc>
          <w:tcPr>
            <w:tcW w:w="992" w:type="dxa"/>
            <w:tcBorders>
              <w:top w:val="nil"/>
              <w:left w:val="nil"/>
              <w:bottom w:val="single" w:sz="4" w:space="0" w:color="auto"/>
              <w:right w:val="single" w:sz="4" w:space="0" w:color="auto"/>
            </w:tcBorders>
          </w:tcPr>
          <w:p w14:paraId="1D089D0A" w14:textId="4600131F"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sz w:val="20"/>
                <w:szCs w:val="20"/>
              </w:rPr>
              <w:t>280</w:t>
            </w:r>
          </w:p>
        </w:tc>
        <w:tc>
          <w:tcPr>
            <w:tcW w:w="992" w:type="dxa"/>
            <w:tcBorders>
              <w:top w:val="nil"/>
              <w:left w:val="nil"/>
              <w:bottom w:val="single" w:sz="4" w:space="0" w:color="auto"/>
              <w:right w:val="single" w:sz="4" w:space="0" w:color="auto"/>
            </w:tcBorders>
          </w:tcPr>
          <w:p w14:paraId="6E7D513C" w14:textId="25945FBC" w:rsidR="002A36F8" w:rsidRPr="00F46866" w:rsidRDefault="00600E1E"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270</w:t>
            </w:r>
          </w:p>
        </w:tc>
        <w:tc>
          <w:tcPr>
            <w:tcW w:w="1134" w:type="dxa"/>
            <w:tcBorders>
              <w:top w:val="single" w:sz="4" w:space="0" w:color="auto"/>
              <w:left w:val="nil"/>
              <w:bottom w:val="single" w:sz="4" w:space="0" w:color="auto"/>
              <w:right w:val="single" w:sz="4" w:space="0" w:color="auto"/>
            </w:tcBorders>
          </w:tcPr>
          <w:p w14:paraId="624E450E" w14:textId="77777777" w:rsidR="002A36F8" w:rsidRPr="0015514E" w:rsidRDefault="002A36F8" w:rsidP="00B11B11">
            <w:pPr>
              <w:spacing w:after="0" w:line="240" w:lineRule="auto"/>
              <w:jc w:val="left"/>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8A26B5F" w14:textId="2F46CC0F" w:rsidR="002A36F8" w:rsidRPr="00F46866" w:rsidRDefault="001A092C" w:rsidP="00B11B11">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Sumažėjo rodiklis, nes būstai buvo parduoti arba įrašyti į viešojo aukciono parduodamų objektų sąrašą</w:t>
            </w:r>
          </w:p>
        </w:tc>
      </w:tr>
      <w:tr w:rsidR="002A36F8" w:rsidRPr="00F46866" w14:paraId="3E8DF15F"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FFCC"/>
          </w:tcPr>
          <w:p w14:paraId="5C739352" w14:textId="1655459A" w:rsidR="002A36F8" w:rsidRPr="00613E84" w:rsidRDefault="002A36F8" w:rsidP="00613E84">
            <w:pPr>
              <w:spacing w:after="0" w:line="240" w:lineRule="auto"/>
              <w:rPr>
                <w:rFonts w:eastAsia="Times New Roman" w:cs="Times New Roman"/>
                <w:sz w:val="20"/>
                <w:szCs w:val="20"/>
                <w:lang w:eastAsia="lt-LT"/>
              </w:rPr>
            </w:pPr>
            <w:r w:rsidRPr="00613E84">
              <w:rPr>
                <w:rFonts w:cs="Times New Roman"/>
                <w:b/>
                <w:bCs/>
                <w:color w:val="000000"/>
                <w:sz w:val="20"/>
                <w:szCs w:val="20"/>
              </w:rPr>
              <w:t>004-01-01-06</w:t>
            </w:r>
          </w:p>
        </w:tc>
        <w:tc>
          <w:tcPr>
            <w:tcW w:w="2353" w:type="dxa"/>
            <w:tcBorders>
              <w:top w:val="nil"/>
              <w:left w:val="nil"/>
              <w:bottom w:val="single" w:sz="4" w:space="0" w:color="auto"/>
              <w:right w:val="single" w:sz="4" w:space="0" w:color="auto"/>
            </w:tcBorders>
            <w:shd w:val="clear" w:color="auto" w:fill="FFFFCC"/>
          </w:tcPr>
          <w:p w14:paraId="58E7A78D" w14:textId="605BD246"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b/>
                <w:bCs/>
                <w:color w:val="000000"/>
                <w:sz w:val="20"/>
                <w:szCs w:val="20"/>
              </w:rPr>
              <w:t>Priemonė: Elektros energijos įsigijimas gatvių apšvietimui ir gatvių apšvietimo tinklų priežiūra bei remontas</w:t>
            </w:r>
          </w:p>
        </w:tc>
        <w:tc>
          <w:tcPr>
            <w:tcW w:w="850" w:type="dxa"/>
            <w:tcBorders>
              <w:top w:val="nil"/>
              <w:left w:val="nil"/>
              <w:bottom w:val="single" w:sz="4" w:space="0" w:color="auto"/>
              <w:right w:val="single" w:sz="4" w:space="0" w:color="auto"/>
            </w:tcBorders>
            <w:shd w:val="clear" w:color="auto" w:fill="FFFFCC"/>
          </w:tcPr>
          <w:p w14:paraId="4A13A23D" w14:textId="3D9EC383"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E43EC14" w14:textId="0EBF4AA4"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3EC4A703" w14:textId="5B9F2515"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947FFB9"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1B796690" w14:textId="1BCB2184" w:rsidR="002A36F8" w:rsidRPr="0015514E" w:rsidRDefault="00594E25"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497,23</w:t>
            </w:r>
          </w:p>
        </w:tc>
        <w:tc>
          <w:tcPr>
            <w:tcW w:w="1985" w:type="dxa"/>
            <w:tcBorders>
              <w:top w:val="nil"/>
              <w:left w:val="single" w:sz="4" w:space="0" w:color="auto"/>
              <w:bottom w:val="single" w:sz="4" w:space="0" w:color="auto"/>
              <w:right w:val="single" w:sz="4" w:space="0" w:color="auto"/>
            </w:tcBorders>
            <w:shd w:val="clear" w:color="auto" w:fill="FFFFCC"/>
          </w:tcPr>
          <w:p w14:paraId="7A2A29AE" w14:textId="6FBC0785"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A851ED" w:rsidRPr="00F46866" w14:paraId="3F975A91" w14:textId="77777777" w:rsidTr="00B52D12">
        <w:trPr>
          <w:trHeight w:val="585"/>
        </w:trPr>
        <w:tc>
          <w:tcPr>
            <w:tcW w:w="1475" w:type="dxa"/>
            <w:tcBorders>
              <w:top w:val="nil"/>
              <w:left w:val="single" w:sz="4" w:space="0" w:color="auto"/>
              <w:bottom w:val="single" w:sz="4" w:space="0" w:color="auto"/>
              <w:right w:val="single" w:sz="4" w:space="0" w:color="auto"/>
            </w:tcBorders>
          </w:tcPr>
          <w:p w14:paraId="2E6DD5DF" w14:textId="035E769E" w:rsidR="002A36F8" w:rsidRPr="00613E84"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R-004-01-01-06-01</w:t>
            </w:r>
          </w:p>
        </w:tc>
        <w:tc>
          <w:tcPr>
            <w:tcW w:w="2353" w:type="dxa"/>
            <w:tcBorders>
              <w:top w:val="nil"/>
              <w:left w:val="nil"/>
              <w:bottom w:val="single" w:sz="4" w:space="0" w:color="auto"/>
              <w:right w:val="single" w:sz="4" w:space="0" w:color="auto"/>
            </w:tcBorders>
          </w:tcPr>
          <w:p w14:paraId="46B2918C" w14:textId="59F932A9"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Eksploatuojamų šviestuvų skaičius</w:t>
            </w:r>
          </w:p>
        </w:tc>
        <w:tc>
          <w:tcPr>
            <w:tcW w:w="850" w:type="dxa"/>
            <w:tcBorders>
              <w:top w:val="nil"/>
              <w:left w:val="nil"/>
              <w:bottom w:val="single" w:sz="4" w:space="0" w:color="auto"/>
              <w:right w:val="single" w:sz="4" w:space="0" w:color="auto"/>
            </w:tcBorders>
          </w:tcPr>
          <w:p w14:paraId="4B8670EA" w14:textId="7C496D71"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3703</w:t>
            </w:r>
          </w:p>
        </w:tc>
        <w:tc>
          <w:tcPr>
            <w:tcW w:w="851" w:type="dxa"/>
            <w:tcBorders>
              <w:top w:val="nil"/>
              <w:left w:val="nil"/>
              <w:bottom w:val="single" w:sz="4" w:space="0" w:color="auto"/>
              <w:right w:val="single" w:sz="4" w:space="0" w:color="auto"/>
            </w:tcBorders>
          </w:tcPr>
          <w:p w14:paraId="7FA69EAA" w14:textId="55985D21"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3793</w:t>
            </w:r>
          </w:p>
        </w:tc>
        <w:tc>
          <w:tcPr>
            <w:tcW w:w="992" w:type="dxa"/>
            <w:tcBorders>
              <w:top w:val="nil"/>
              <w:left w:val="nil"/>
              <w:bottom w:val="single" w:sz="4" w:space="0" w:color="auto"/>
              <w:right w:val="single" w:sz="4" w:space="0" w:color="auto"/>
            </w:tcBorders>
          </w:tcPr>
          <w:p w14:paraId="3621E1E9" w14:textId="44E1D107"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3870</w:t>
            </w:r>
          </w:p>
        </w:tc>
        <w:tc>
          <w:tcPr>
            <w:tcW w:w="992" w:type="dxa"/>
            <w:tcBorders>
              <w:top w:val="nil"/>
              <w:left w:val="nil"/>
              <w:bottom w:val="single" w:sz="4" w:space="0" w:color="auto"/>
              <w:right w:val="single" w:sz="4" w:space="0" w:color="auto"/>
            </w:tcBorders>
          </w:tcPr>
          <w:p w14:paraId="4CE46EC0" w14:textId="79D2B42A" w:rsidR="002A36F8" w:rsidRPr="00F46866" w:rsidRDefault="00600E1E"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3396</w:t>
            </w:r>
          </w:p>
        </w:tc>
        <w:tc>
          <w:tcPr>
            <w:tcW w:w="1134" w:type="dxa"/>
            <w:tcBorders>
              <w:top w:val="single" w:sz="4" w:space="0" w:color="auto"/>
              <w:left w:val="nil"/>
              <w:bottom w:val="single" w:sz="4" w:space="0" w:color="auto"/>
              <w:right w:val="single" w:sz="4" w:space="0" w:color="auto"/>
            </w:tcBorders>
          </w:tcPr>
          <w:p w14:paraId="5E9640B4"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7279A40C" w14:textId="0A079D38" w:rsidR="002A36F8" w:rsidRPr="00B52D12" w:rsidRDefault="00E523E5" w:rsidP="00600E1E">
            <w:pPr>
              <w:spacing w:after="0" w:line="240" w:lineRule="auto"/>
              <w:jc w:val="left"/>
              <w:rPr>
                <w:rFonts w:eastAsia="Times New Roman" w:cs="Times New Roman"/>
                <w:color w:val="000000"/>
                <w:sz w:val="20"/>
                <w:szCs w:val="20"/>
                <w:lang w:eastAsia="lt-LT"/>
              </w:rPr>
            </w:pPr>
            <w:r w:rsidRPr="00B52D12">
              <w:rPr>
                <w:rFonts w:eastAsia="Times New Roman" w:cs="Times New Roman"/>
                <w:color w:val="000000"/>
                <w:sz w:val="20"/>
                <w:szCs w:val="20"/>
                <w:lang w:eastAsia="lt-LT"/>
              </w:rPr>
              <w:t>P</w:t>
            </w:r>
            <w:r w:rsidR="00600E1E" w:rsidRPr="00B52D12">
              <w:rPr>
                <w:rFonts w:eastAsia="Times New Roman" w:cs="Times New Roman"/>
                <w:color w:val="000000"/>
                <w:sz w:val="20"/>
                <w:szCs w:val="20"/>
                <w:lang w:eastAsia="lt-LT"/>
              </w:rPr>
              <w:t xml:space="preserve">atikslinta VKŪ duomenimis </w:t>
            </w:r>
          </w:p>
        </w:tc>
      </w:tr>
      <w:tr w:rsidR="002A36F8" w:rsidRPr="00F46866" w14:paraId="1628B6AB"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577159E0" w14:textId="70B3A26D" w:rsidR="002A36F8" w:rsidRPr="00613E84" w:rsidRDefault="002A36F8" w:rsidP="00613E84">
            <w:pPr>
              <w:spacing w:after="0" w:line="240" w:lineRule="auto"/>
              <w:rPr>
                <w:rFonts w:eastAsia="Times New Roman" w:cs="Times New Roman"/>
                <w:sz w:val="20"/>
                <w:szCs w:val="20"/>
                <w:lang w:eastAsia="lt-LT"/>
              </w:rPr>
            </w:pPr>
            <w:r w:rsidRPr="00613E84">
              <w:rPr>
                <w:rFonts w:cs="Times New Roman"/>
                <w:b/>
                <w:bCs/>
                <w:color w:val="000000"/>
                <w:sz w:val="20"/>
                <w:szCs w:val="20"/>
              </w:rPr>
              <w:t>004-01-01-07</w:t>
            </w:r>
          </w:p>
        </w:tc>
        <w:tc>
          <w:tcPr>
            <w:tcW w:w="2353" w:type="dxa"/>
            <w:tcBorders>
              <w:top w:val="nil"/>
              <w:left w:val="nil"/>
              <w:bottom w:val="single" w:sz="4" w:space="0" w:color="auto"/>
              <w:right w:val="single" w:sz="4" w:space="0" w:color="auto"/>
            </w:tcBorders>
            <w:shd w:val="clear" w:color="auto" w:fill="FFFFCC"/>
          </w:tcPr>
          <w:p w14:paraId="3291BCD8" w14:textId="366B10A1"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b/>
                <w:bCs/>
                <w:color w:val="000000"/>
                <w:sz w:val="20"/>
                <w:szCs w:val="20"/>
              </w:rPr>
              <w:t xml:space="preserve">Priemonė: Kelių transporto kontrolė (viešojo transporto) </w:t>
            </w:r>
          </w:p>
        </w:tc>
        <w:tc>
          <w:tcPr>
            <w:tcW w:w="850" w:type="dxa"/>
            <w:tcBorders>
              <w:top w:val="nil"/>
              <w:left w:val="nil"/>
              <w:bottom w:val="single" w:sz="4" w:space="0" w:color="auto"/>
              <w:right w:val="single" w:sz="4" w:space="0" w:color="auto"/>
            </w:tcBorders>
            <w:shd w:val="clear" w:color="auto" w:fill="FFFFCC"/>
          </w:tcPr>
          <w:p w14:paraId="1C067579" w14:textId="4469D305"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ED575FA" w14:textId="2AD13B30"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E1BDB8D" w14:textId="37D86825"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2DC280FF"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5328CF54" w14:textId="5AD1749B" w:rsidR="002A36F8" w:rsidRPr="0015514E" w:rsidRDefault="00594E25"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23,64</w:t>
            </w:r>
          </w:p>
        </w:tc>
        <w:tc>
          <w:tcPr>
            <w:tcW w:w="1985" w:type="dxa"/>
            <w:tcBorders>
              <w:top w:val="nil"/>
              <w:left w:val="single" w:sz="4" w:space="0" w:color="auto"/>
              <w:bottom w:val="single" w:sz="4" w:space="0" w:color="auto"/>
              <w:right w:val="single" w:sz="4" w:space="0" w:color="auto"/>
            </w:tcBorders>
            <w:shd w:val="clear" w:color="auto" w:fill="FFFFCC"/>
          </w:tcPr>
          <w:p w14:paraId="19DB8923" w14:textId="453D13AE"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A851ED" w:rsidRPr="00F46866" w14:paraId="368FD724" w14:textId="77777777" w:rsidTr="00B52D12">
        <w:trPr>
          <w:trHeight w:val="585"/>
        </w:trPr>
        <w:tc>
          <w:tcPr>
            <w:tcW w:w="1475" w:type="dxa"/>
            <w:tcBorders>
              <w:top w:val="nil"/>
              <w:left w:val="single" w:sz="4" w:space="0" w:color="auto"/>
              <w:bottom w:val="single" w:sz="4" w:space="0" w:color="auto"/>
              <w:right w:val="single" w:sz="4" w:space="0" w:color="auto"/>
            </w:tcBorders>
          </w:tcPr>
          <w:p w14:paraId="361599C8" w14:textId="042026C4" w:rsidR="002A36F8" w:rsidRPr="00613E84"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R-004-01-01-07-01</w:t>
            </w:r>
          </w:p>
        </w:tc>
        <w:tc>
          <w:tcPr>
            <w:tcW w:w="2353" w:type="dxa"/>
            <w:tcBorders>
              <w:top w:val="nil"/>
              <w:left w:val="nil"/>
              <w:bottom w:val="single" w:sz="4" w:space="0" w:color="auto"/>
              <w:right w:val="single" w:sz="4" w:space="0" w:color="auto"/>
            </w:tcBorders>
          </w:tcPr>
          <w:p w14:paraId="75B95283" w14:textId="607BE014"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Viešojo transporto maršrutų, kuriuose vykdoma kontrolės paslauga, skaičius</w:t>
            </w:r>
          </w:p>
        </w:tc>
        <w:tc>
          <w:tcPr>
            <w:tcW w:w="850" w:type="dxa"/>
            <w:tcBorders>
              <w:top w:val="nil"/>
              <w:left w:val="nil"/>
              <w:bottom w:val="single" w:sz="4" w:space="0" w:color="auto"/>
              <w:right w:val="single" w:sz="4" w:space="0" w:color="auto"/>
            </w:tcBorders>
          </w:tcPr>
          <w:p w14:paraId="619F6905" w14:textId="0B5045EC"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47</w:t>
            </w:r>
          </w:p>
        </w:tc>
        <w:tc>
          <w:tcPr>
            <w:tcW w:w="851" w:type="dxa"/>
            <w:tcBorders>
              <w:top w:val="nil"/>
              <w:left w:val="nil"/>
              <w:bottom w:val="single" w:sz="4" w:space="0" w:color="auto"/>
              <w:right w:val="single" w:sz="4" w:space="0" w:color="auto"/>
            </w:tcBorders>
          </w:tcPr>
          <w:p w14:paraId="3B8CC15A" w14:textId="21971C5E"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47</w:t>
            </w:r>
          </w:p>
        </w:tc>
        <w:tc>
          <w:tcPr>
            <w:tcW w:w="992" w:type="dxa"/>
            <w:tcBorders>
              <w:top w:val="nil"/>
              <w:left w:val="nil"/>
              <w:bottom w:val="single" w:sz="4" w:space="0" w:color="auto"/>
              <w:right w:val="single" w:sz="4" w:space="0" w:color="auto"/>
            </w:tcBorders>
          </w:tcPr>
          <w:p w14:paraId="21E2800D" w14:textId="3D280D60"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47</w:t>
            </w:r>
          </w:p>
        </w:tc>
        <w:tc>
          <w:tcPr>
            <w:tcW w:w="992" w:type="dxa"/>
            <w:tcBorders>
              <w:top w:val="nil"/>
              <w:left w:val="nil"/>
              <w:bottom w:val="single" w:sz="4" w:space="0" w:color="auto"/>
              <w:right w:val="single" w:sz="4" w:space="0" w:color="auto"/>
            </w:tcBorders>
          </w:tcPr>
          <w:p w14:paraId="09572AD9" w14:textId="4E041495" w:rsidR="002A36F8" w:rsidRPr="00F46866" w:rsidRDefault="00600E1E"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47</w:t>
            </w:r>
          </w:p>
        </w:tc>
        <w:tc>
          <w:tcPr>
            <w:tcW w:w="1134" w:type="dxa"/>
            <w:tcBorders>
              <w:top w:val="single" w:sz="4" w:space="0" w:color="auto"/>
              <w:left w:val="nil"/>
              <w:bottom w:val="single" w:sz="4" w:space="0" w:color="auto"/>
              <w:right w:val="single" w:sz="4" w:space="0" w:color="auto"/>
            </w:tcBorders>
          </w:tcPr>
          <w:p w14:paraId="18CF94F9" w14:textId="77777777" w:rsidR="002A36F8" w:rsidRPr="0015514E" w:rsidRDefault="002A36F8" w:rsidP="00613E8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70137C2E" w14:textId="5FA6B08A"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2A36F8" w:rsidRPr="00F46866" w14:paraId="38B75765"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63194230" w14:textId="449603CD" w:rsidR="002A36F8" w:rsidRPr="00613E84" w:rsidRDefault="002A36F8" w:rsidP="00613E84">
            <w:pPr>
              <w:spacing w:after="0" w:line="240" w:lineRule="auto"/>
              <w:rPr>
                <w:rFonts w:eastAsia="Times New Roman" w:cs="Times New Roman"/>
                <w:sz w:val="20"/>
                <w:szCs w:val="20"/>
                <w:lang w:eastAsia="lt-LT"/>
              </w:rPr>
            </w:pPr>
            <w:r w:rsidRPr="00613E84">
              <w:rPr>
                <w:rFonts w:cs="Times New Roman"/>
                <w:b/>
                <w:bCs/>
                <w:color w:val="000000"/>
                <w:sz w:val="20"/>
                <w:szCs w:val="20"/>
              </w:rPr>
              <w:t>004-01-01-08</w:t>
            </w:r>
          </w:p>
        </w:tc>
        <w:tc>
          <w:tcPr>
            <w:tcW w:w="2353" w:type="dxa"/>
            <w:tcBorders>
              <w:top w:val="nil"/>
              <w:left w:val="nil"/>
              <w:bottom w:val="single" w:sz="4" w:space="0" w:color="auto"/>
              <w:right w:val="single" w:sz="4" w:space="0" w:color="auto"/>
            </w:tcBorders>
            <w:shd w:val="clear" w:color="auto" w:fill="FFFFCC"/>
          </w:tcPr>
          <w:p w14:paraId="5B0D0DBE" w14:textId="4A1CA6D7"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b/>
                <w:bCs/>
                <w:color w:val="000000"/>
                <w:sz w:val="20"/>
                <w:szCs w:val="20"/>
              </w:rPr>
              <w:t>Priemonė: Lietaus nuotekų tinklų valymas ir remontas</w:t>
            </w:r>
          </w:p>
        </w:tc>
        <w:tc>
          <w:tcPr>
            <w:tcW w:w="850" w:type="dxa"/>
            <w:tcBorders>
              <w:top w:val="nil"/>
              <w:left w:val="nil"/>
              <w:bottom w:val="single" w:sz="4" w:space="0" w:color="auto"/>
              <w:right w:val="single" w:sz="4" w:space="0" w:color="auto"/>
            </w:tcBorders>
            <w:shd w:val="clear" w:color="auto" w:fill="FFFFCC"/>
          </w:tcPr>
          <w:p w14:paraId="1ED517DA" w14:textId="48395800"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7000DA43" w14:textId="5AF1E64B"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6BC234E6" w14:textId="0D1CB37A"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4743F70" w14:textId="77777777" w:rsidR="002A36F8" w:rsidRPr="00F46866" w:rsidRDefault="002A36F8" w:rsidP="00613E8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1085A811" w14:textId="30734C3B" w:rsidR="002A36F8" w:rsidRPr="0015514E" w:rsidRDefault="00594E25" w:rsidP="00613E8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118,38</w:t>
            </w:r>
          </w:p>
        </w:tc>
        <w:tc>
          <w:tcPr>
            <w:tcW w:w="1985" w:type="dxa"/>
            <w:tcBorders>
              <w:top w:val="nil"/>
              <w:left w:val="single" w:sz="4" w:space="0" w:color="auto"/>
              <w:bottom w:val="single" w:sz="4" w:space="0" w:color="auto"/>
              <w:right w:val="single" w:sz="4" w:space="0" w:color="auto"/>
            </w:tcBorders>
            <w:shd w:val="clear" w:color="auto" w:fill="FFFFCC"/>
          </w:tcPr>
          <w:p w14:paraId="4AB2641C" w14:textId="6E92CB14" w:rsidR="002A36F8" w:rsidRPr="00F46866" w:rsidRDefault="002A36F8" w:rsidP="00613E84">
            <w:pPr>
              <w:spacing w:after="0" w:line="240" w:lineRule="auto"/>
              <w:jc w:val="center"/>
              <w:rPr>
                <w:rFonts w:eastAsia="Times New Roman" w:cs="Times New Roman"/>
                <w:color w:val="000000"/>
                <w:sz w:val="20"/>
                <w:szCs w:val="20"/>
                <w:lang w:eastAsia="lt-LT"/>
              </w:rPr>
            </w:pPr>
          </w:p>
        </w:tc>
      </w:tr>
      <w:tr w:rsidR="00A851ED" w:rsidRPr="00F46866" w14:paraId="77E3CB46" w14:textId="77777777" w:rsidTr="00B52D12">
        <w:trPr>
          <w:trHeight w:val="585"/>
        </w:trPr>
        <w:tc>
          <w:tcPr>
            <w:tcW w:w="1475" w:type="dxa"/>
            <w:tcBorders>
              <w:top w:val="nil"/>
              <w:left w:val="single" w:sz="4" w:space="0" w:color="auto"/>
              <w:bottom w:val="single" w:sz="4" w:space="0" w:color="auto"/>
              <w:right w:val="single" w:sz="4" w:space="0" w:color="auto"/>
            </w:tcBorders>
          </w:tcPr>
          <w:p w14:paraId="3672E6BB" w14:textId="211DF5D6" w:rsidR="002A36F8" w:rsidRPr="00613E84" w:rsidRDefault="002A36F8" w:rsidP="00613E84">
            <w:pPr>
              <w:spacing w:after="0" w:line="240" w:lineRule="auto"/>
              <w:rPr>
                <w:rFonts w:eastAsia="Times New Roman" w:cs="Times New Roman"/>
                <w:sz w:val="20"/>
                <w:szCs w:val="20"/>
                <w:lang w:eastAsia="lt-LT"/>
              </w:rPr>
            </w:pPr>
            <w:r w:rsidRPr="00613E84">
              <w:rPr>
                <w:rFonts w:cs="Times New Roman"/>
                <w:sz w:val="20"/>
                <w:szCs w:val="20"/>
              </w:rPr>
              <w:t>R-004-01-01-08-01</w:t>
            </w:r>
          </w:p>
        </w:tc>
        <w:tc>
          <w:tcPr>
            <w:tcW w:w="2353" w:type="dxa"/>
            <w:tcBorders>
              <w:top w:val="nil"/>
              <w:left w:val="nil"/>
              <w:bottom w:val="single" w:sz="4" w:space="0" w:color="auto"/>
              <w:right w:val="single" w:sz="4" w:space="0" w:color="auto"/>
            </w:tcBorders>
            <w:shd w:val="clear" w:color="000000" w:fill="FFFFFF"/>
          </w:tcPr>
          <w:p w14:paraId="710A59D7" w14:textId="156CD428" w:rsidR="002A36F8" w:rsidRPr="00613E84" w:rsidRDefault="002A36F8" w:rsidP="00613E84">
            <w:pPr>
              <w:spacing w:after="0" w:line="240" w:lineRule="auto"/>
              <w:rPr>
                <w:rFonts w:eastAsia="Times New Roman" w:cs="Times New Roman"/>
                <w:color w:val="000000"/>
                <w:sz w:val="20"/>
                <w:szCs w:val="20"/>
                <w:lang w:eastAsia="lt-LT"/>
              </w:rPr>
            </w:pPr>
            <w:r w:rsidRPr="00613E84">
              <w:rPr>
                <w:rFonts w:cs="Times New Roman"/>
                <w:color w:val="000000"/>
                <w:sz w:val="20"/>
                <w:szCs w:val="20"/>
              </w:rPr>
              <w:t>Seniūnijų, kuriose vykdoma lietaus nuotekų tinklų priežiūra, skaičius</w:t>
            </w:r>
          </w:p>
        </w:tc>
        <w:tc>
          <w:tcPr>
            <w:tcW w:w="850" w:type="dxa"/>
            <w:tcBorders>
              <w:top w:val="nil"/>
              <w:left w:val="nil"/>
              <w:bottom w:val="single" w:sz="4" w:space="0" w:color="auto"/>
              <w:right w:val="single" w:sz="4" w:space="0" w:color="auto"/>
            </w:tcBorders>
            <w:shd w:val="clear" w:color="000000" w:fill="FFFFFF"/>
          </w:tcPr>
          <w:p w14:paraId="35257901" w14:textId="0B13CBF7"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2</w:t>
            </w:r>
          </w:p>
        </w:tc>
        <w:tc>
          <w:tcPr>
            <w:tcW w:w="851" w:type="dxa"/>
            <w:tcBorders>
              <w:top w:val="nil"/>
              <w:left w:val="nil"/>
              <w:bottom w:val="single" w:sz="4" w:space="0" w:color="auto"/>
              <w:right w:val="single" w:sz="4" w:space="0" w:color="auto"/>
            </w:tcBorders>
            <w:shd w:val="clear" w:color="000000" w:fill="FFFFFF"/>
          </w:tcPr>
          <w:p w14:paraId="799FE46A" w14:textId="11847682" w:rsidR="002A36F8" w:rsidRPr="00613E84" w:rsidRDefault="002A36F8" w:rsidP="00613E84">
            <w:pPr>
              <w:spacing w:after="0" w:line="240" w:lineRule="auto"/>
              <w:jc w:val="center"/>
              <w:rPr>
                <w:rFonts w:eastAsia="Times New Roman" w:cs="Times New Roman"/>
                <w:color w:val="000000"/>
                <w:sz w:val="20"/>
                <w:szCs w:val="20"/>
                <w:lang w:eastAsia="lt-LT"/>
              </w:rPr>
            </w:pPr>
            <w:r w:rsidRPr="00613E84">
              <w:rPr>
                <w:rFonts w:cs="Times New Roman"/>
                <w:color w:val="000000"/>
                <w:sz w:val="20"/>
                <w:szCs w:val="20"/>
              </w:rPr>
              <w:t>2</w:t>
            </w:r>
          </w:p>
        </w:tc>
        <w:tc>
          <w:tcPr>
            <w:tcW w:w="992" w:type="dxa"/>
            <w:tcBorders>
              <w:top w:val="nil"/>
              <w:left w:val="nil"/>
              <w:bottom w:val="single" w:sz="4" w:space="0" w:color="auto"/>
              <w:right w:val="single" w:sz="4" w:space="0" w:color="auto"/>
            </w:tcBorders>
            <w:shd w:val="clear" w:color="000000" w:fill="FFFFFF"/>
          </w:tcPr>
          <w:p w14:paraId="060ABA89" w14:textId="1F2C7FF2" w:rsidR="002A36F8" w:rsidRPr="00613E84" w:rsidRDefault="00FD76FC" w:rsidP="00613E84">
            <w:pPr>
              <w:spacing w:after="0" w:line="240" w:lineRule="auto"/>
              <w:jc w:val="center"/>
              <w:rPr>
                <w:rFonts w:eastAsia="Times New Roman" w:cs="Times New Roman"/>
                <w:color w:val="000000"/>
                <w:sz w:val="20"/>
                <w:szCs w:val="20"/>
                <w:lang w:eastAsia="lt-LT"/>
              </w:rPr>
            </w:pPr>
            <w:r>
              <w:rPr>
                <w:rFonts w:cs="Times New Roman"/>
                <w:color w:val="000000"/>
                <w:sz w:val="20"/>
                <w:szCs w:val="20"/>
              </w:rPr>
              <w:t>3</w:t>
            </w:r>
          </w:p>
        </w:tc>
        <w:tc>
          <w:tcPr>
            <w:tcW w:w="992" w:type="dxa"/>
            <w:tcBorders>
              <w:top w:val="nil"/>
              <w:left w:val="nil"/>
              <w:bottom w:val="single" w:sz="4" w:space="0" w:color="auto"/>
              <w:right w:val="single" w:sz="4" w:space="0" w:color="auto"/>
            </w:tcBorders>
          </w:tcPr>
          <w:p w14:paraId="64A2CF57" w14:textId="0D966D2D" w:rsidR="002A36F8" w:rsidRPr="00F46866" w:rsidRDefault="00600E1E" w:rsidP="00613E8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Borders>
              <w:top w:val="single" w:sz="4" w:space="0" w:color="auto"/>
              <w:left w:val="nil"/>
              <w:bottom w:val="single" w:sz="4" w:space="0" w:color="auto"/>
              <w:right w:val="single" w:sz="4" w:space="0" w:color="auto"/>
            </w:tcBorders>
          </w:tcPr>
          <w:p w14:paraId="33C003C9" w14:textId="77777777" w:rsidR="002A36F8" w:rsidRPr="0015514E" w:rsidRDefault="002A36F8" w:rsidP="00B11B11">
            <w:pPr>
              <w:spacing w:after="0" w:line="240" w:lineRule="auto"/>
              <w:jc w:val="left"/>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4F937F0" w14:textId="77A189E6" w:rsidR="002A36F8" w:rsidRPr="00F46866" w:rsidRDefault="002A36F8" w:rsidP="00B11B11">
            <w:pPr>
              <w:spacing w:after="0" w:line="240" w:lineRule="auto"/>
              <w:jc w:val="left"/>
              <w:rPr>
                <w:rFonts w:eastAsia="Times New Roman" w:cs="Times New Roman"/>
                <w:color w:val="000000"/>
                <w:sz w:val="20"/>
                <w:szCs w:val="20"/>
                <w:lang w:eastAsia="lt-LT"/>
              </w:rPr>
            </w:pPr>
          </w:p>
        </w:tc>
      </w:tr>
      <w:tr w:rsidR="002A36F8" w:rsidRPr="00F46866" w14:paraId="32CF6D2A"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shd w:val="clear" w:color="000000" w:fill="FFFFCC"/>
          </w:tcPr>
          <w:p w14:paraId="7F711B6F" w14:textId="130C8E6B" w:rsidR="002A36F8" w:rsidRPr="00DE77B3" w:rsidRDefault="002A36F8" w:rsidP="0008471A">
            <w:pPr>
              <w:spacing w:after="0" w:line="240" w:lineRule="auto"/>
              <w:rPr>
                <w:rFonts w:eastAsia="Times New Roman" w:cs="Times New Roman"/>
                <w:sz w:val="20"/>
                <w:szCs w:val="20"/>
                <w:lang w:eastAsia="lt-LT"/>
              </w:rPr>
            </w:pPr>
            <w:r w:rsidRPr="00DE77B3">
              <w:rPr>
                <w:rFonts w:cs="Times New Roman"/>
                <w:b/>
                <w:bCs/>
                <w:color w:val="000000"/>
                <w:sz w:val="20"/>
                <w:szCs w:val="20"/>
              </w:rPr>
              <w:t>004-01-01-09</w:t>
            </w:r>
          </w:p>
        </w:tc>
        <w:tc>
          <w:tcPr>
            <w:tcW w:w="2353" w:type="dxa"/>
            <w:tcBorders>
              <w:top w:val="single" w:sz="4" w:space="0" w:color="auto"/>
              <w:left w:val="nil"/>
              <w:bottom w:val="single" w:sz="4" w:space="0" w:color="auto"/>
              <w:right w:val="single" w:sz="4" w:space="0" w:color="auto"/>
            </w:tcBorders>
            <w:shd w:val="clear" w:color="000000" w:fill="FFFFCC"/>
          </w:tcPr>
          <w:p w14:paraId="31365E92" w14:textId="63C06D65" w:rsidR="002A36F8" w:rsidRPr="00DE77B3" w:rsidRDefault="002A36F8" w:rsidP="0008471A">
            <w:pPr>
              <w:spacing w:after="0" w:line="240" w:lineRule="auto"/>
              <w:rPr>
                <w:rFonts w:eastAsia="Times New Roman" w:cs="Times New Roman"/>
                <w:color w:val="000000"/>
                <w:sz w:val="20"/>
                <w:szCs w:val="20"/>
                <w:lang w:eastAsia="lt-LT"/>
              </w:rPr>
            </w:pPr>
            <w:r w:rsidRPr="00DE77B3">
              <w:rPr>
                <w:rFonts w:cs="Times New Roman"/>
                <w:b/>
                <w:bCs/>
                <w:sz w:val="20"/>
                <w:szCs w:val="20"/>
              </w:rPr>
              <w:t>Priemonė: Paveldo objektų priežiūra ir tvarkyba</w:t>
            </w:r>
          </w:p>
        </w:tc>
        <w:tc>
          <w:tcPr>
            <w:tcW w:w="850" w:type="dxa"/>
            <w:tcBorders>
              <w:top w:val="single" w:sz="4" w:space="0" w:color="auto"/>
              <w:left w:val="nil"/>
              <w:bottom w:val="single" w:sz="4" w:space="0" w:color="auto"/>
              <w:right w:val="single" w:sz="4" w:space="0" w:color="auto"/>
            </w:tcBorders>
            <w:shd w:val="clear" w:color="000000" w:fill="FFFFCC"/>
          </w:tcPr>
          <w:p w14:paraId="0DD6DA96" w14:textId="6831A351"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b/>
                <w:bCs/>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CC"/>
          </w:tcPr>
          <w:p w14:paraId="068C7447" w14:textId="53533C48"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FFFFCC"/>
          </w:tcPr>
          <w:p w14:paraId="55557BB8" w14:textId="3B3C788A"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4B7816F6" w14:textId="77777777" w:rsidR="002A36F8" w:rsidRPr="00DE77B3" w:rsidRDefault="002A36F8" w:rsidP="0008471A">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7A514B13" w14:textId="524038D1" w:rsidR="002A36F8" w:rsidRPr="0015514E" w:rsidRDefault="00594E25" w:rsidP="0008471A">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17,77</w:t>
            </w:r>
          </w:p>
        </w:tc>
        <w:tc>
          <w:tcPr>
            <w:tcW w:w="1985" w:type="dxa"/>
            <w:tcBorders>
              <w:top w:val="nil"/>
              <w:left w:val="single" w:sz="4" w:space="0" w:color="auto"/>
              <w:bottom w:val="single" w:sz="4" w:space="0" w:color="auto"/>
              <w:right w:val="single" w:sz="4" w:space="0" w:color="auto"/>
            </w:tcBorders>
            <w:shd w:val="clear" w:color="auto" w:fill="FFFFCC"/>
          </w:tcPr>
          <w:p w14:paraId="5915C264" w14:textId="685E0777" w:rsidR="002A36F8" w:rsidRPr="00DE77B3" w:rsidRDefault="002A36F8" w:rsidP="0008471A">
            <w:pPr>
              <w:spacing w:after="0" w:line="240" w:lineRule="auto"/>
              <w:jc w:val="center"/>
              <w:rPr>
                <w:rFonts w:eastAsia="Times New Roman" w:cs="Times New Roman"/>
                <w:color w:val="000000"/>
                <w:sz w:val="20"/>
                <w:szCs w:val="20"/>
                <w:lang w:eastAsia="lt-LT"/>
              </w:rPr>
            </w:pPr>
          </w:p>
        </w:tc>
      </w:tr>
      <w:tr w:rsidR="00A851ED" w:rsidRPr="00F46866" w14:paraId="46DB4EA0" w14:textId="77777777" w:rsidTr="00B52D12">
        <w:trPr>
          <w:trHeight w:val="585"/>
        </w:trPr>
        <w:tc>
          <w:tcPr>
            <w:tcW w:w="1475" w:type="dxa"/>
            <w:tcBorders>
              <w:top w:val="nil"/>
              <w:left w:val="single" w:sz="4" w:space="0" w:color="auto"/>
              <w:bottom w:val="single" w:sz="4" w:space="0" w:color="auto"/>
              <w:right w:val="single" w:sz="4" w:space="0" w:color="auto"/>
            </w:tcBorders>
          </w:tcPr>
          <w:p w14:paraId="0CCE32A6" w14:textId="19E90C91" w:rsidR="002A36F8" w:rsidRPr="00DE77B3" w:rsidRDefault="002A36F8" w:rsidP="0008471A">
            <w:pPr>
              <w:spacing w:after="0" w:line="240" w:lineRule="auto"/>
              <w:rPr>
                <w:rFonts w:eastAsia="Times New Roman" w:cs="Times New Roman"/>
                <w:sz w:val="20"/>
                <w:szCs w:val="20"/>
                <w:lang w:eastAsia="lt-LT"/>
              </w:rPr>
            </w:pPr>
            <w:r w:rsidRPr="00DE77B3">
              <w:rPr>
                <w:rFonts w:cs="Times New Roman"/>
                <w:sz w:val="20"/>
                <w:szCs w:val="20"/>
              </w:rPr>
              <w:t>R-004-01-01-09-01</w:t>
            </w:r>
          </w:p>
        </w:tc>
        <w:tc>
          <w:tcPr>
            <w:tcW w:w="2353" w:type="dxa"/>
            <w:tcBorders>
              <w:top w:val="nil"/>
              <w:left w:val="nil"/>
              <w:bottom w:val="single" w:sz="4" w:space="0" w:color="auto"/>
              <w:right w:val="single" w:sz="4" w:space="0" w:color="auto"/>
            </w:tcBorders>
          </w:tcPr>
          <w:p w14:paraId="5D79B324" w14:textId="1C93E6A0" w:rsidR="002A36F8" w:rsidRPr="00DE77B3" w:rsidRDefault="002A36F8" w:rsidP="0008471A">
            <w:pPr>
              <w:spacing w:after="0" w:line="240" w:lineRule="auto"/>
              <w:rPr>
                <w:rFonts w:eastAsia="Times New Roman" w:cs="Times New Roman"/>
                <w:color w:val="000000"/>
                <w:sz w:val="20"/>
                <w:szCs w:val="20"/>
                <w:lang w:eastAsia="lt-LT"/>
              </w:rPr>
            </w:pPr>
            <w:r w:rsidRPr="00DE77B3">
              <w:rPr>
                <w:rFonts w:cs="Times New Roman"/>
                <w:sz w:val="20"/>
                <w:szCs w:val="20"/>
              </w:rPr>
              <w:t>Prižiūrimų paveldo objektų skaičius</w:t>
            </w:r>
          </w:p>
        </w:tc>
        <w:tc>
          <w:tcPr>
            <w:tcW w:w="850" w:type="dxa"/>
            <w:tcBorders>
              <w:top w:val="nil"/>
              <w:left w:val="nil"/>
              <w:bottom w:val="single" w:sz="4" w:space="0" w:color="auto"/>
              <w:right w:val="single" w:sz="4" w:space="0" w:color="auto"/>
            </w:tcBorders>
          </w:tcPr>
          <w:p w14:paraId="20DA45B2" w14:textId="71035AB1"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sz w:val="20"/>
                <w:szCs w:val="20"/>
              </w:rPr>
              <w:t>14</w:t>
            </w:r>
          </w:p>
        </w:tc>
        <w:tc>
          <w:tcPr>
            <w:tcW w:w="851" w:type="dxa"/>
            <w:tcBorders>
              <w:top w:val="nil"/>
              <w:left w:val="nil"/>
              <w:bottom w:val="single" w:sz="4" w:space="0" w:color="auto"/>
              <w:right w:val="single" w:sz="4" w:space="0" w:color="auto"/>
            </w:tcBorders>
          </w:tcPr>
          <w:p w14:paraId="70B07A6E" w14:textId="28BB3EF3"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sz w:val="20"/>
                <w:szCs w:val="20"/>
              </w:rPr>
              <w:t>14</w:t>
            </w:r>
          </w:p>
        </w:tc>
        <w:tc>
          <w:tcPr>
            <w:tcW w:w="992" w:type="dxa"/>
            <w:tcBorders>
              <w:top w:val="nil"/>
              <w:left w:val="nil"/>
              <w:bottom w:val="single" w:sz="4" w:space="0" w:color="auto"/>
              <w:right w:val="single" w:sz="4" w:space="0" w:color="auto"/>
            </w:tcBorders>
          </w:tcPr>
          <w:p w14:paraId="3D55B3B7" w14:textId="326AB37D"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sz w:val="20"/>
                <w:szCs w:val="20"/>
              </w:rPr>
              <w:t>14</w:t>
            </w:r>
          </w:p>
        </w:tc>
        <w:tc>
          <w:tcPr>
            <w:tcW w:w="992" w:type="dxa"/>
            <w:tcBorders>
              <w:top w:val="nil"/>
              <w:left w:val="nil"/>
              <w:bottom w:val="single" w:sz="4" w:space="0" w:color="auto"/>
              <w:right w:val="single" w:sz="4" w:space="0" w:color="auto"/>
            </w:tcBorders>
          </w:tcPr>
          <w:p w14:paraId="1BDC40BC" w14:textId="6185A797" w:rsidR="002A36F8" w:rsidRPr="00DE77B3" w:rsidRDefault="00600E1E" w:rsidP="0008471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1134" w:type="dxa"/>
            <w:tcBorders>
              <w:top w:val="single" w:sz="4" w:space="0" w:color="auto"/>
              <w:left w:val="nil"/>
              <w:bottom w:val="single" w:sz="4" w:space="0" w:color="auto"/>
              <w:right w:val="single" w:sz="4" w:space="0" w:color="auto"/>
            </w:tcBorders>
          </w:tcPr>
          <w:p w14:paraId="4D585443"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6BAC2A2F" w14:textId="1B55819F" w:rsidR="002A36F8" w:rsidRPr="00DE77B3" w:rsidRDefault="002A36F8" w:rsidP="00D61EFB">
            <w:pPr>
              <w:spacing w:after="0" w:line="240" w:lineRule="auto"/>
              <w:rPr>
                <w:rFonts w:eastAsia="Times New Roman" w:cs="Times New Roman"/>
                <w:color w:val="000000"/>
                <w:sz w:val="20"/>
                <w:szCs w:val="20"/>
                <w:lang w:eastAsia="lt-LT"/>
              </w:rPr>
            </w:pPr>
          </w:p>
        </w:tc>
      </w:tr>
      <w:tr w:rsidR="002A36F8" w:rsidRPr="00F46866" w14:paraId="156BF13D"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34EBA90B" w14:textId="427499A0" w:rsidR="002A36F8" w:rsidRPr="00DE77B3" w:rsidRDefault="002A36F8" w:rsidP="0008471A">
            <w:pPr>
              <w:spacing w:after="0" w:line="240" w:lineRule="auto"/>
              <w:rPr>
                <w:rFonts w:eastAsia="Times New Roman" w:cs="Times New Roman"/>
                <w:sz w:val="20"/>
                <w:szCs w:val="20"/>
                <w:lang w:eastAsia="lt-LT"/>
              </w:rPr>
            </w:pPr>
            <w:r w:rsidRPr="00DE77B3">
              <w:rPr>
                <w:rFonts w:cs="Times New Roman"/>
                <w:b/>
                <w:bCs/>
                <w:color w:val="000000"/>
                <w:sz w:val="20"/>
                <w:szCs w:val="20"/>
              </w:rPr>
              <w:t>004-01-01-10</w:t>
            </w:r>
          </w:p>
        </w:tc>
        <w:tc>
          <w:tcPr>
            <w:tcW w:w="2353" w:type="dxa"/>
            <w:tcBorders>
              <w:top w:val="nil"/>
              <w:left w:val="nil"/>
              <w:bottom w:val="single" w:sz="4" w:space="0" w:color="auto"/>
              <w:right w:val="single" w:sz="4" w:space="0" w:color="auto"/>
            </w:tcBorders>
            <w:shd w:val="clear" w:color="000000" w:fill="FFFFCC"/>
          </w:tcPr>
          <w:p w14:paraId="4FC0DD1E" w14:textId="0E367974" w:rsidR="002A36F8" w:rsidRPr="00DE77B3" w:rsidRDefault="002A36F8" w:rsidP="0008471A">
            <w:pPr>
              <w:spacing w:after="0" w:line="240" w:lineRule="auto"/>
              <w:rPr>
                <w:rFonts w:eastAsia="Times New Roman" w:cs="Times New Roman"/>
                <w:color w:val="000000"/>
                <w:sz w:val="20"/>
                <w:szCs w:val="20"/>
                <w:lang w:eastAsia="lt-LT"/>
              </w:rPr>
            </w:pPr>
            <w:r w:rsidRPr="00DE77B3">
              <w:rPr>
                <w:rFonts w:cs="Times New Roman"/>
                <w:b/>
                <w:bCs/>
                <w:color w:val="000000"/>
                <w:sz w:val="20"/>
                <w:szCs w:val="20"/>
              </w:rPr>
              <w:t xml:space="preserve">Priemonė: Kompensacijų mokėjimas infrastruktūros plėtros iniciatoriams už patirtas infrastruktūros plėtros </w:t>
            </w:r>
            <w:r w:rsidRPr="00DE77B3">
              <w:rPr>
                <w:rFonts w:cs="Times New Roman"/>
                <w:b/>
                <w:bCs/>
                <w:color w:val="000000"/>
                <w:sz w:val="20"/>
                <w:szCs w:val="20"/>
              </w:rPr>
              <w:lastRenderedPageBreak/>
              <w:t>sutartyje nustatytas savivaldybės infrastruktūros plėtros išlaidas</w:t>
            </w:r>
          </w:p>
        </w:tc>
        <w:tc>
          <w:tcPr>
            <w:tcW w:w="850" w:type="dxa"/>
            <w:tcBorders>
              <w:top w:val="nil"/>
              <w:left w:val="nil"/>
              <w:bottom w:val="single" w:sz="4" w:space="0" w:color="auto"/>
              <w:right w:val="single" w:sz="4" w:space="0" w:color="auto"/>
            </w:tcBorders>
            <w:shd w:val="clear" w:color="000000" w:fill="FFFFCC"/>
          </w:tcPr>
          <w:p w14:paraId="34EFA4BC" w14:textId="5ADE00F3"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color w:val="000000"/>
                <w:sz w:val="20"/>
                <w:szCs w:val="20"/>
              </w:rPr>
              <w:lastRenderedPageBreak/>
              <w:t> </w:t>
            </w:r>
          </w:p>
        </w:tc>
        <w:tc>
          <w:tcPr>
            <w:tcW w:w="851" w:type="dxa"/>
            <w:tcBorders>
              <w:top w:val="nil"/>
              <w:left w:val="nil"/>
              <w:bottom w:val="single" w:sz="4" w:space="0" w:color="auto"/>
              <w:right w:val="single" w:sz="4" w:space="0" w:color="auto"/>
            </w:tcBorders>
            <w:shd w:val="clear" w:color="000000" w:fill="FFFFCC"/>
          </w:tcPr>
          <w:p w14:paraId="688F9C28" w14:textId="11D751C2"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68669EE5" w14:textId="0C682D09"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43EA9467" w14:textId="77777777" w:rsidR="002A36F8" w:rsidRPr="00DE77B3" w:rsidRDefault="002A36F8" w:rsidP="0008471A">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7527580B" w14:textId="04D08B69" w:rsidR="002A36F8" w:rsidRPr="0015514E" w:rsidRDefault="00594E25" w:rsidP="0008471A">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35,87</w:t>
            </w:r>
          </w:p>
        </w:tc>
        <w:tc>
          <w:tcPr>
            <w:tcW w:w="1985" w:type="dxa"/>
            <w:tcBorders>
              <w:top w:val="nil"/>
              <w:left w:val="single" w:sz="4" w:space="0" w:color="auto"/>
              <w:bottom w:val="single" w:sz="4" w:space="0" w:color="auto"/>
              <w:right w:val="single" w:sz="4" w:space="0" w:color="auto"/>
            </w:tcBorders>
            <w:shd w:val="clear" w:color="auto" w:fill="FFFFCC"/>
          </w:tcPr>
          <w:p w14:paraId="194C0BC3" w14:textId="50A56BDA" w:rsidR="002A36F8" w:rsidRPr="00DE77B3" w:rsidRDefault="002A36F8" w:rsidP="0008471A">
            <w:pPr>
              <w:spacing w:after="0" w:line="240" w:lineRule="auto"/>
              <w:jc w:val="center"/>
              <w:rPr>
                <w:rFonts w:eastAsia="Times New Roman" w:cs="Times New Roman"/>
                <w:color w:val="000000"/>
                <w:sz w:val="20"/>
                <w:szCs w:val="20"/>
                <w:lang w:eastAsia="lt-LT"/>
              </w:rPr>
            </w:pPr>
          </w:p>
        </w:tc>
      </w:tr>
      <w:tr w:rsidR="00A851ED" w:rsidRPr="00F46866" w14:paraId="3FB26519" w14:textId="77777777" w:rsidTr="00B52D12">
        <w:trPr>
          <w:trHeight w:val="585"/>
        </w:trPr>
        <w:tc>
          <w:tcPr>
            <w:tcW w:w="1475" w:type="dxa"/>
            <w:tcBorders>
              <w:top w:val="nil"/>
              <w:left w:val="single" w:sz="4" w:space="0" w:color="auto"/>
              <w:bottom w:val="single" w:sz="4" w:space="0" w:color="auto"/>
              <w:right w:val="single" w:sz="4" w:space="0" w:color="auto"/>
            </w:tcBorders>
          </w:tcPr>
          <w:p w14:paraId="50CA5C45" w14:textId="13947688" w:rsidR="002A36F8" w:rsidRPr="00DE77B3" w:rsidRDefault="002A36F8" w:rsidP="0008471A">
            <w:pPr>
              <w:spacing w:after="0" w:line="240" w:lineRule="auto"/>
              <w:rPr>
                <w:rFonts w:eastAsia="Times New Roman" w:cs="Times New Roman"/>
                <w:sz w:val="20"/>
                <w:szCs w:val="20"/>
                <w:lang w:eastAsia="lt-LT"/>
              </w:rPr>
            </w:pPr>
            <w:r w:rsidRPr="00DE77B3">
              <w:rPr>
                <w:rFonts w:cs="Times New Roman"/>
                <w:sz w:val="20"/>
                <w:szCs w:val="20"/>
              </w:rPr>
              <w:t>R-004-01-01-10-01</w:t>
            </w:r>
          </w:p>
        </w:tc>
        <w:tc>
          <w:tcPr>
            <w:tcW w:w="2353" w:type="dxa"/>
            <w:tcBorders>
              <w:top w:val="nil"/>
              <w:left w:val="nil"/>
              <w:bottom w:val="single" w:sz="4" w:space="0" w:color="auto"/>
              <w:right w:val="single" w:sz="4" w:space="0" w:color="auto"/>
            </w:tcBorders>
          </w:tcPr>
          <w:p w14:paraId="7E42A1D9" w14:textId="41940517" w:rsidR="002A36F8" w:rsidRPr="00DE77B3" w:rsidRDefault="002A36F8" w:rsidP="0008471A">
            <w:pPr>
              <w:spacing w:after="0" w:line="240" w:lineRule="auto"/>
              <w:rPr>
                <w:rFonts w:eastAsia="Times New Roman" w:cs="Times New Roman"/>
                <w:color w:val="000000"/>
                <w:sz w:val="20"/>
                <w:szCs w:val="20"/>
                <w:lang w:eastAsia="lt-LT"/>
              </w:rPr>
            </w:pPr>
            <w:r w:rsidRPr="00DE77B3">
              <w:rPr>
                <w:rFonts w:cs="Times New Roman"/>
                <w:color w:val="000000"/>
                <w:sz w:val="20"/>
                <w:szCs w:val="20"/>
              </w:rPr>
              <w:t>Išmokėta kompensacijų pagal sudarytas infrastruktūros plėtros sutartis, proc.</w:t>
            </w:r>
          </w:p>
        </w:tc>
        <w:tc>
          <w:tcPr>
            <w:tcW w:w="850" w:type="dxa"/>
            <w:tcBorders>
              <w:top w:val="nil"/>
              <w:left w:val="nil"/>
              <w:bottom w:val="single" w:sz="4" w:space="0" w:color="auto"/>
              <w:right w:val="single" w:sz="4" w:space="0" w:color="auto"/>
            </w:tcBorders>
          </w:tcPr>
          <w:p w14:paraId="5D47F96B" w14:textId="6305F5F5" w:rsidR="002A36F8" w:rsidRPr="00DE77B3" w:rsidRDefault="00FD76FC" w:rsidP="0008471A">
            <w:pPr>
              <w:spacing w:after="0" w:line="240" w:lineRule="auto"/>
              <w:jc w:val="center"/>
              <w:rPr>
                <w:rFonts w:eastAsia="Times New Roman" w:cs="Times New Roman"/>
                <w:color w:val="000000"/>
                <w:sz w:val="20"/>
                <w:szCs w:val="20"/>
                <w:lang w:eastAsia="lt-LT"/>
              </w:rPr>
            </w:pPr>
            <w:r>
              <w:rPr>
                <w:rFonts w:cs="Times New Roman"/>
                <w:color w:val="000000"/>
                <w:sz w:val="20"/>
                <w:szCs w:val="20"/>
              </w:rPr>
              <w:t>10</w:t>
            </w:r>
          </w:p>
        </w:tc>
        <w:tc>
          <w:tcPr>
            <w:tcW w:w="851" w:type="dxa"/>
            <w:tcBorders>
              <w:top w:val="nil"/>
              <w:left w:val="nil"/>
              <w:bottom w:val="single" w:sz="4" w:space="0" w:color="auto"/>
              <w:right w:val="single" w:sz="4" w:space="0" w:color="auto"/>
            </w:tcBorders>
          </w:tcPr>
          <w:p w14:paraId="2D3853D1" w14:textId="6E41C772" w:rsidR="002A36F8" w:rsidRPr="00DE77B3" w:rsidRDefault="00FD76FC" w:rsidP="0008471A">
            <w:pPr>
              <w:spacing w:after="0" w:line="240" w:lineRule="auto"/>
              <w:jc w:val="center"/>
              <w:rPr>
                <w:rFonts w:eastAsia="Times New Roman" w:cs="Times New Roman"/>
                <w:color w:val="000000"/>
                <w:sz w:val="20"/>
                <w:szCs w:val="20"/>
                <w:lang w:eastAsia="lt-LT"/>
              </w:rPr>
            </w:pPr>
            <w:r>
              <w:rPr>
                <w:rFonts w:cs="Times New Roman"/>
                <w:color w:val="000000"/>
                <w:sz w:val="20"/>
                <w:szCs w:val="20"/>
              </w:rPr>
              <w:t>20</w:t>
            </w:r>
          </w:p>
        </w:tc>
        <w:tc>
          <w:tcPr>
            <w:tcW w:w="992" w:type="dxa"/>
            <w:tcBorders>
              <w:top w:val="nil"/>
              <w:left w:val="nil"/>
              <w:bottom w:val="single" w:sz="4" w:space="0" w:color="auto"/>
              <w:right w:val="single" w:sz="4" w:space="0" w:color="auto"/>
            </w:tcBorders>
          </w:tcPr>
          <w:p w14:paraId="64F43983" w14:textId="6C2F48F8" w:rsidR="002A36F8" w:rsidRPr="00DE77B3" w:rsidRDefault="00FD76FC" w:rsidP="0008471A">
            <w:pPr>
              <w:spacing w:after="0" w:line="240" w:lineRule="auto"/>
              <w:jc w:val="center"/>
              <w:rPr>
                <w:rFonts w:eastAsia="Times New Roman" w:cs="Times New Roman"/>
                <w:color w:val="000000"/>
                <w:sz w:val="20"/>
                <w:szCs w:val="20"/>
                <w:lang w:eastAsia="lt-LT"/>
              </w:rPr>
            </w:pPr>
            <w:r>
              <w:rPr>
                <w:rFonts w:cs="Times New Roman"/>
                <w:color w:val="000000"/>
                <w:sz w:val="20"/>
                <w:szCs w:val="20"/>
              </w:rPr>
              <w:t>30</w:t>
            </w:r>
          </w:p>
        </w:tc>
        <w:tc>
          <w:tcPr>
            <w:tcW w:w="992" w:type="dxa"/>
            <w:tcBorders>
              <w:top w:val="nil"/>
              <w:left w:val="nil"/>
              <w:bottom w:val="single" w:sz="4" w:space="0" w:color="auto"/>
              <w:right w:val="single" w:sz="4" w:space="0" w:color="auto"/>
            </w:tcBorders>
          </w:tcPr>
          <w:p w14:paraId="084F4676" w14:textId="5F7B2877" w:rsidR="002A36F8" w:rsidRPr="00DE77B3" w:rsidRDefault="00600E1E" w:rsidP="0008471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134" w:type="dxa"/>
            <w:tcBorders>
              <w:top w:val="single" w:sz="4" w:space="0" w:color="auto"/>
              <w:left w:val="nil"/>
              <w:bottom w:val="single" w:sz="4" w:space="0" w:color="auto"/>
              <w:right w:val="single" w:sz="4" w:space="0" w:color="auto"/>
            </w:tcBorders>
          </w:tcPr>
          <w:p w14:paraId="4A518E95"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644ED79C" w14:textId="12CC4A8E" w:rsidR="002A36F8" w:rsidRPr="00FD76FC" w:rsidRDefault="002A36F8" w:rsidP="00D61EFB">
            <w:pPr>
              <w:spacing w:after="0" w:line="240" w:lineRule="auto"/>
              <w:rPr>
                <w:rFonts w:eastAsia="Times New Roman" w:cs="Times New Roman"/>
                <w:color w:val="000000"/>
                <w:sz w:val="20"/>
                <w:szCs w:val="20"/>
                <w:highlight w:val="yellow"/>
                <w:lang w:eastAsia="lt-LT"/>
              </w:rPr>
            </w:pPr>
          </w:p>
        </w:tc>
      </w:tr>
      <w:tr w:rsidR="002A36F8" w:rsidRPr="00F46866" w14:paraId="117BFBB1"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CCFFCC"/>
          </w:tcPr>
          <w:p w14:paraId="5BD2169B" w14:textId="78C2F5DE" w:rsidR="002A36F8" w:rsidRPr="00DE77B3" w:rsidRDefault="002A36F8" w:rsidP="0008471A">
            <w:pPr>
              <w:spacing w:after="0" w:line="240" w:lineRule="auto"/>
              <w:rPr>
                <w:rFonts w:eastAsia="Times New Roman" w:cs="Times New Roman"/>
                <w:sz w:val="20"/>
                <w:szCs w:val="20"/>
                <w:lang w:eastAsia="lt-LT"/>
              </w:rPr>
            </w:pPr>
            <w:r w:rsidRPr="00DE77B3">
              <w:rPr>
                <w:rFonts w:cs="Times New Roman"/>
                <w:b/>
                <w:bCs/>
                <w:sz w:val="20"/>
                <w:szCs w:val="20"/>
              </w:rPr>
              <w:t xml:space="preserve">004-01-02 </w:t>
            </w:r>
          </w:p>
        </w:tc>
        <w:tc>
          <w:tcPr>
            <w:tcW w:w="2353" w:type="dxa"/>
            <w:tcBorders>
              <w:top w:val="nil"/>
              <w:left w:val="nil"/>
              <w:bottom w:val="single" w:sz="4" w:space="0" w:color="auto"/>
              <w:right w:val="single" w:sz="4" w:space="0" w:color="auto"/>
            </w:tcBorders>
            <w:shd w:val="clear" w:color="auto" w:fill="CCFFCC"/>
          </w:tcPr>
          <w:p w14:paraId="25BA10F3" w14:textId="6A5F4A7E" w:rsidR="002A36F8" w:rsidRPr="00DE77B3" w:rsidRDefault="002A36F8" w:rsidP="0008471A">
            <w:pPr>
              <w:spacing w:after="0" w:line="240" w:lineRule="auto"/>
              <w:rPr>
                <w:rFonts w:eastAsia="Times New Roman" w:cs="Times New Roman"/>
                <w:color w:val="000000"/>
                <w:sz w:val="20"/>
                <w:szCs w:val="20"/>
                <w:lang w:eastAsia="lt-LT"/>
              </w:rPr>
            </w:pPr>
            <w:r w:rsidRPr="00DE77B3">
              <w:rPr>
                <w:rFonts w:cs="Times New Roman"/>
                <w:b/>
                <w:bCs/>
                <w:sz w:val="20"/>
                <w:szCs w:val="20"/>
              </w:rPr>
              <w:t>Uždavinys: Vykdyti inžinerinės infrastruktūros objektų plėtrą</w:t>
            </w:r>
          </w:p>
        </w:tc>
        <w:tc>
          <w:tcPr>
            <w:tcW w:w="850" w:type="dxa"/>
            <w:tcBorders>
              <w:top w:val="nil"/>
              <w:left w:val="nil"/>
              <w:bottom w:val="single" w:sz="4" w:space="0" w:color="auto"/>
              <w:right w:val="single" w:sz="4" w:space="0" w:color="auto"/>
            </w:tcBorders>
            <w:shd w:val="clear" w:color="auto" w:fill="CCFFCC"/>
          </w:tcPr>
          <w:p w14:paraId="6E290F8B" w14:textId="64B9C5EC"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CCFFCC"/>
          </w:tcPr>
          <w:p w14:paraId="38463C76" w14:textId="45EADC21"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CCFFCC"/>
          </w:tcPr>
          <w:p w14:paraId="798A432B" w14:textId="5E0BBF52" w:rsidR="002A36F8" w:rsidRPr="00DE77B3" w:rsidRDefault="002A36F8" w:rsidP="0008471A">
            <w:pPr>
              <w:spacing w:after="0" w:line="240" w:lineRule="auto"/>
              <w:jc w:val="center"/>
              <w:rPr>
                <w:rFonts w:eastAsia="Times New Roman" w:cs="Times New Roman"/>
                <w:color w:val="000000"/>
                <w:sz w:val="20"/>
                <w:szCs w:val="20"/>
                <w:lang w:eastAsia="lt-LT"/>
              </w:rPr>
            </w:pPr>
            <w:r w:rsidRPr="00DE77B3">
              <w:rPr>
                <w:rFonts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CCFFCC"/>
          </w:tcPr>
          <w:p w14:paraId="483FD3B0" w14:textId="77777777" w:rsidR="002A36F8" w:rsidRPr="00DE77B3" w:rsidRDefault="002A36F8" w:rsidP="0008471A">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CCFFCC"/>
          </w:tcPr>
          <w:p w14:paraId="3462DD41" w14:textId="77777777" w:rsidR="002A36F8" w:rsidRPr="0015514E" w:rsidRDefault="002A36F8" w:rsidP="0008471A">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auto" w:fill="CCFFCC"/>
          </w:tcPr>
          <w:p w14:paraId="53A8E592" w14:textId="35D7D714" w:rsidR="002A36F8" w:rsidRPr="00DE77B3" w:rsidRDefault="002A36F8" w:rsidP="0008471A">
            <w:pPr>
              <w:spacing w:after="0" w:line="240" w:lineRule="auto"/>
              <w:jc w:val="center"/>
              <w:rPr>
                <w:rFonts w:eastAsia="Times New Roman" w:cs="Times New Roman"/>
                <w:color w:val="000000"/>
                <w:sz w:val="20"/>
                <w:szCs w:val="20"/>
                <w:lang w:eastAsia="lt-LT"/>
              </w:rPr>
            </w:pPr>
          </w:p>
        </w:tc>
      </w:tr>
      <w:tr w:rsidR="002A36F8" w:rsidRPr="00F46866" w14:paraId="69D76D22"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CCFF"/>
          </w:tcPr>
          <w:p w14:paraId="347700E8" w14:textId="03B784C2" w:rsidR="002A36F8" w:rsidRPr="00DE77B3" w:rsidRDefault="002A36F8" w:rsidP="0008471A">
            <w:pPr>
              <w:spacing w:after="0" w:line="240" w:lineRule="auto"/>
              <w:rPr>
                <w:rFonts w:eastAsia="Times New Roman" w:cs="Times New Roman"/>
                <w:sz w:val="20"/>
                <w:szCs w:val="20"/>
                <w:lang w:eastAsia="lt-LT"/>
              </w:rPr>
            </w:pPr>
            <w:r w:rsidRPr="00DE77B3">
              <w:rPr>
                <w:rFonts w:cs="Times New Roman"/>
                <w:b/>
                <w:bCs/>
                <w:color w:val="000000"/>
                <w:sz w:val="20"/>
                <w:szCs w:val="20"/>
              </w:rPr>
              <w:t>E-004-01-02-01</w:t>
            </w:r>
          </w:p>
        </w:tc>
        <w:tc>
          <w:tcPr>
            <w:tcW w:w="2353" w:type="dxa"/>
            <w:tcBorders>
              <w:top w:val="nil"/>
              <w:left w:val="nil"/>
              <w:bottom w:val="single" w:sz="4" w:space="0" w:color="auto"/>
              <w:right w:val="single" w:sz="4" w:space="0" w:color="auto"/>
            </w:tcBorders>
            <w:shd w:val="clear" w:color="auto" w:fill="FFCCFF"/>
          </w:tcPr>
          <w:p w14:paraId="546A9FFE" w14:textId="5CCE0371" w:rsidR="002A36F8" w:rsidRPr="00464727" w:rsidRDefault="00464727" w:rsidP="0008471A">
            <w:pPr>
              <w:spacing w:after="0" w:line="240" w:lineRule="auto"/>
              <w:rPr>
                <w:rFonts w:eastAsia="Times New Roman" w:cs="Times New Roman"/>
                <w:b/>
                <w:color w:val="000000"/>
                <w:sz w:val="20"/>
                <w:szCs w:val="20"/>
                <w:lang w:eastAsia="lt-LT"/>
              </w:rPr>
            </w:pPr>
            <w:r w:rsidRPr="00464727">
              <w:rPr>
                <w:rFonts w:eastAsia="Times New Roman" w:cs="Times New Roman"/>
                <w:b/>
                <w:color w:val="000000"/>
                <w:sz w:val="20"/>
                <w:szCs w:val="20"/>
                <w:lang w:eastAsia="lt-LT"/>
              </w:rPr>
              <w:t>Funkcionuojanti e-bilieto sistema, vnt.</w:t>
            </w:r>
          </w:p>
        </w:tc>
        <w:tc>
          <w:tcPr>
            <w:tcW w:w="850" w:type="dxa"/>
            <w:tcBorders>
              <w:top w:val="nil"/>
              <w:left w:val="nil"/>
              <w:bottom w:val="single" w:sz="4" w:space="0" w:color="auto"/>
              <w:right w:val="single" w:sz="4" w:space="0" w:color="auto"/>
            </w:tcBorders>
            <w:shd w:val="clear" w:color="auto" w:fill="FFCCFF"/>
          </w:tcPr>
          <w:p w14:paraId="1988B9B4" w14:textId="6666F338" w:rsidR="002A36F8" w:rsidRPr="00D66A21" w:rsidRDefault="00464727" w:rsidP="0008471A">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0</w:t>
            </w:r>
          </w:p>
        </w:tc>
        <w:tc>
          <w:tcPr>
            <w:tcW w:w="851" w:type="dxa"/>
            <w:tcBorders>
              <w:top w:val="nil"/>
              <w:left w:val="nil"/>
              <w:bottom w:val="single" w:sz="4" w:space="0" w:color="auto"/>
              <w:right w:val="single" w:sz="4" w:space="0" w:color="auto"/>
            </w:tcBorders>
            <w:shd w:val="clear" w:color="auto" w:fill="FFCCFF"/>
          </w:tcPr>
          <w:p w14:paraId="2D48ED7B" w14:textId="168D9E23" w:rsidR="002A36F8" w:rsidRPr="00D66A21" w:rsidRDefault="00464727" w:rsidP="0008471A">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0</w:t>
            </w:r>
          </w:p>
        </w:tc>
        <w:tc>
          <w:tcPr>
            <w:tcW w:w="992" w:type="dxa"/>
            <w:tcBorders>
              <w:top w:val="nil"/>
              <w:left w:val="nil"/>
              <w:bottom w:val="single" w:sz="4" w:space="0" w:color="auto"/>
              <w:right w:val="single" w:sz="4" w:space="0" w:color="auto"/>
            </w:tcBorders>
            <w:shd w:val="clear" w:color="auto" w:fill="FFCCFF"/>
          </w:tcPr>
          <w:p w14:paraId="61CB5F46" w14:textId="51F862AE" w:rsidR="002A36F8" w:rsidRPr="00D66A21" w:rsidRDefault="00464727" w:rsidP="0008471A">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w:t>
            </w:r>
          </w:p>
        </w:tc>
        <w:tc>
          <w:tcPr>
            <w:tcW w:w="992" w:type="dxa"/>
            <w:tcBorders>
              <w:top w:val="nil"/>
              <w:left w:val="nil"/>
              <w:bottom w:val="single" w:sz="4" w:space="0" w:color="auto"/>
              <w:right w:val="single" w:sz="4" w:space="0" w:color="auto"/>
            </w:tcBorders>
            <w:shd w:val="clear" w:color="auto" w:fill="FFCCFF"/>
          </w:tcPr>
          <w:p w14:paraId="5212E73B" w14:textId="4254DD96" w:rsidR="002A36F8" w:rsidRPr="00D66A21" w:rsidRDefault="00600E1E" w:rsidP="0008471A">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0</w:t>
            </w:r>
          </w:p>
        </w:tc>
        <w:tc>
          <w:tcPr>
            <w:tcW w:w="1134" w:type="dxa"/>
            <w:tcBorders>
              <w:top w:val="single" w:sz="4" w:space="0" w:color="auto"/>
              <w:left w:val="nil"/>
              <w:bottom w:val="single" w:sz="4" w:space="0" w:color="auto"/>
              <w:right w:val="single" w:sz="4" w:space="0" w:color="auto"/>
            </w:tcBorders>
            <w:shd w:val="clear" w:color="auto" w:fill="FFCCFF"/>
          </w:tcPr>
          <w:p w14:paraId="4AFEFC6C" w14:textId="77777777" w:rsidR="002A36F8" w:rsidRPr="0015514E" w:rsidRDefault="002A36F8" w:rsidP="0008471A">
            <w:pPr>
              <w:spacing w:after="0" w:line="240" w:lineRule="auto"/>
              <w:jc w:val="center"/>
              <w:rPr>
                <w:rFonts w:eastAsia="Times New Roman" w:cs="Times New Roman"/>
                <w:b/>
                <w:color w:val="000000"/>
                <w:sz w:val="20"/>
                <w:szCs w:val="20"/>
                <w:highlight w:val="yellow"/>
                <w:lang w:eastAsia="lt-LT"/>
              </w:rPr>
            </w:pPr>
          </w:p>
        </w:tc>
        <w:tc>
          <w:tcPr>
            <w:tcW w:w="1985" w:type="dxa"/>
            <w:tcBorders>
              <w:top w:val="nil"/>
              <w:left w:val="single" w:sz="4" w:space="0" w:color="auto"/>
              <w:bottom w:val="single" w:sz="4" w:space="0" w:color="auto"/>
              <w:right w:val="single" w:sz="4" w:space="0" w:color="auto"/>
            </w:tcBorders>
            <w:shd w:val="clear" w:color="auto" w:fill="FFCCFF"/>
          </w:tcPr>
          <w:p w14:paraId="3A3DA45E" w14:textId="4FCEC8ED" w:rsidR="002A36F8" w:rsidRPr="004D5C4D" w:rsidRDefault="002A36F8" w:rsidP="0008471A">
            <w:pPr>
              <w:spacing w:after="0" w:line="240" w:lineRule="auto"/>
              <w:jc w:val="center"/>
              <w:rPr>
                <w:rFonts w:eastAsia="Times New Roman" w:cs="Times New Roman"/>
                <w:color w:val="000000"/>
                <w:sz w:val="20"/>
                <w:szCs w:val="20"/>
                <w:highlight w:val="yellow"/>
                <w:lang w:eastAsia="lt-LT"/>
              </w:rPr>
            </w:pPr>
          </w:p>
        </w:tc>
      </w:tr>
      <w:tr w:rsidR="002A36F8" w:rsidRPr="00F46866" w14:paraId="4011D1A8"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shd w:val="clear" w:color="auto" w:fill="FFCCFF"/>
          </w:tcPr>
          <w:p w14:paraId="761F400C" w14:textId="406A3B95" w:rsidR="002A36F8" w:rsidRPr="00DE77B3" w:rsidRDefault="002A36F8" w:rsidP="00375944">
            <w:pPr>
              <w:spacing w:after="0" w:line="240" w:lineRule="auto"/>
              <w:rPr>
                <w:rFonts w:eastAsia="Times New Roman" w:cs="Times New Roman"/>
                <w:sz w:val="20"/>
                <w:szCs w:val="20"/>
                <w:lang w:eastAsia="lt-LT"/>
              </w:rPr>
            </w:pPr>
            <w:r w:rsidRPr="00DE77B3">
              <w:rPr>
                <w:rFonts w:cs="Times New Roman"/>
                <w:b/>
                <w:bCs/>
                <w:color w:val="000000"/>
                <w:sz w:val="20"/>
                <w:szCs w:val="20"/>
              </w:rPr>
              <w:t>E-004-01-02-02</w:t>
            </w:r>
          </w:p>
        </w:tc>
        <w:tc>
          <w:tcPr>
            <w:tcW w:w="2353" w:type="dxa"/>
            <w:tcBorders>
              <w:top w:val="single" w:sz="4" w:space="0" w:color="auto"/>
              <w:left w:val="nil"/>
              <w:bottom w:val="single" w:sz="4" w:space="0" w:color="auto"/>
              <w:right w:val="single" w:sz="4" w:space="0" w:color="auto"/>
            </w:tcBorders>
            <w:shd w:val="clear" w:color="auto" w:fill="FFCCFF"/>
          </w:tcPr>
          <w:p w14:paraId="27E8F4F6" w14:textId="43CE8860" w:rsidR="002A36F8" w:rsidRPr="00DE77B3" w:rsidRDefault="000F372D" w:rsidP="00375944">
            <w:pPr>
              <w:spacing w:after="0" w:line="240" w:lineRule="auto"/>
              <w:rPr>
                <w:rFonts w:eastAsia="Times New Roman" w:cs="Times New Roman"/>
                <w:color w:val="000000"/>
                <w:sz w:val="20"/>
                <w:szCs w:val="20"/>
                <w:lang w:eastAsia="lt-LT"/>
              </w:rPr>
            </w:pPr>
            <w:r>
              <w:rPr>
                <w:rFonts w:cs="Times New Roman"/>
                <w:b/>
                <w:bCs/>
                <w:sz w:val="20"/>
                <w:szCs w:val="20"/>
              </w:rPr>
              <w:t>Gyventojai, prisijungę prie patobulintų viešojo vandens tiekimo sistemų (asm.)</w:t>
            </w:r>
          </w:p>
        </w:tc>
        <w:tc>
          <w:tcPr>
            <w:tcW w:w="850" w:type="dxa"/>
            <w:tcBorders>
              <w:top w:val="single" w:sz="4" w:space="0" w:color="auto"/>
              <w:left w:val="nil"/>
              <w:bottom w:val="single" w:sz="4" w:space="0" w:color="auto"/>
              <w:right w:val="single" w:sz="4" w:space="0" w:color="auto"/>
            </w:tcBorders>
            <w:shd w:val="clear" w:color="auto" w:fill="FFCCFF"/>
          </w:tcPr>
          <w:p w14:paraId="2F0A4AB9" w14:textId="14853251" w:rsidR="002A36F8" w:rsidRPr="00D66A21" w:rsidRDefault="000F372D" w:rsidP="00375944">
            <w:pPr>
              <w:spacing w:after="0" w:line="240" w:lineRule="auto"/>
              <w:jc w:val="center"/>
              <w:rPr>
                <w:rFonts w:eastAsia="Times New Roman" w:cs="Times New Roman"/>
                <w:b/>
                <w:color w:val="000000"/>
                <w:sz w:val="20"/>
                <w:szCs w:val="20"/>
                <w:lang w:eastAsia="lt-LT"/>
              </w:rPr>
            </w:pPr>
            <w:r>
              <w:rPr>
                <w:rFonts w:cs="Times New Roman"/>
                <w:b/>
                <w:color w:val="000000"/>
                <w:sz w:val="20"/>
                <w:szCs w:val="20"/>
              </w:rPr>
              <w:t>20771</w:t>
            </w:r>
          </w:p>
        </w:tc>
        <w:tc>
          <w:tcPr>
            <w:tcW w:w="851" w:type="dxa"/>
            <w:tcBorders>
              <w:top w:val="single" w:sz="4" w:space="0" w:color="auto"/>
              <w:left w:val="nil"/>
              <w:bottom w:val="single" w:sz="4" w:space="0" w:color="auto"/>
              <w:right w:val="single" w:sz="4" w:space="0" w:color="auto"/>
            </w:tcBorders>
            <w:shd w:val="clear" w:color="auto" w:fill="FFCCFF"/>
          </w:tcPr>
          <w:p w14:paraId="38E16E61" w14:textId="66281A07" w:rsidR="002A36F8" w:rsidRPr="00D66A21" w:rsidRDefault="000F372D" w:rsidP="00375944">
            <w:pPr>
              <w:spacing w:after="0" w:line="240" w:lineRule="auto"/>
              <w:jc w:val="center"/>
              <w:rPr>
                <w:rFonts w:eastAsia="Times New Roman" w:cs="Times New Roman"/>
                <w:b/>
                <w:color w:val="000000"/>
                <w:sz w:val="20"/>
                <w:szCs w:val="20"/>
                <w:lang w:eastAsia="lt-LT"/>
              </w:rPr>
            </w:pPr>
            <w:r>
              <w:rPr>
                <w:rFonts w:cs="Times New Roman"/>
                <w:b/>
                <w:color w:val="000000"/>
                <w:sz w:val="20"/>
                <w:szCs w:val="20"/>
              </w:rPr>
              <w:t>20913</w:t>
            </w:r>
          </w:p>
        </w:tc>
        <w:tc>
          <w:tcPr>
            <w:tcW w:w="992" w:type="dxa"/>
            <w:tcBorders>
              <w:top w:val="single" w:sz="4" w:space="0" w:color="auto"/>
              <w:left w:val="nil"/>
              <w:bottom w:val="single" w:sz="4" w:space="0" w:color="auto"/>
              <w:right w:val="single" w:sz="4" w:space="0" w:color="auto"/>
            </w:tcBorders>
            <w:shd w:val="clear" w:color="auto" w:fill="FFCCFF"/>
          </w:tcPr>
          <w:p w14:paraId="3B544A8B" w14:textId="472DAEAF" w:rsidR="002A36F8" w:rsidRPr="00D66A21" w:rsidRDefault="000F372D" w:rsidP="00375944">
            <w:pPr>
              <w:spacing w:after="0" w:line="240" w:lineRule="auto"/>
              <w:jc w:val="center"/>
              <w:rPr>
                <w:rFonts w:eastAsia="Times New Roman" w:cs="Times New Roman"/>
                <w:b/>
                <w:color w:val="000000"/>
                <w:sz w:val="20"/>
                <w:szCs w:val="20"/>
                <w:lang w:eastAsia="lt-LT"/>
              </w:rPr>
            </w:pPr>
            <w:r>
              <w:rPr>
                <w:rFonts w:cs="Times New Roman"/>
                <w:b/>
                <w:color w:val="000000"/>
                <w:sz w:val="20"/>
                <w:szCs w:val="20"/>
              </w:rPr>
              <w:t>21039</w:t>
            </w:r>
          </w:p>
        </w:tc>
        <w:tc>
          <w:tcPr>
            <w:tcW w:w="992" w:type="dxa"/>
            <w:tcBorders>
              <w:top w:val="nil"/>
              <w:left w:val="nil"/>
              <w:bottom w:val="single" w:sz="4" w:space="0" w:color="auto"/>
              <w:right w:val="single" w:sz="4" w:space="0" w:color="auto"/>
            </w:tcBorders>
            <w:shd w:val="clear" w:color="auto" w:fill="FFCCFF"/>
          </w:tcPr>
          <w:p w14:paraId="2BBC7F07" w14:textId="4CC59F94" w:rsidR="002A36F8" w:rsidRPr="00D66A21" w:rsidRDefault="00600E1E" w:rsidP="00375944">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20771</w:t>
            </w:r>
          </w:p>
        </w:tc>
        <w:tc>
          <w:tcPr>
            <w:tcW w:w="1134" w:type="dxa"/>
            <w:tcBorders>
              <w:top w:val="single" w:sz="4" w:space="0" w:color="auto"/>
              <w:left w:val="nil"/>
              <w:bottom w:val="single" w:sz="4" w:space="0" w:color="auto"/>
              <w:right w:val="single" w:sz="4" w:space="0" w:color="auto"/>
            </w:tcBorders>
            <w:shd w:val="clear" w:color="auto" w:fill="FFCCFF"/>
          </w:tcPr>
          <w:p w14:paraId="6893DE32" w14:textId="77777777" w:rsidR="002A36F8" w:rsidRPr="0015514E" w:rsidRDefault="002A36F8" w:rsidP="00375944">
            <w:pPr>
              <w:spacing w:after="0" w:line="240" w:lineRule="auto"/>
              <w:jc w:val="center"/>
              <w:rPr>
                <w:rFonts w:eastAsia="Times New Roman" w:cs="Times New Roman"/>
                <w:b/>
                <w:color w:val="000000"/>
                <w:sz w:val="20"/>
                <w:szCs w:val="20"/>
                <w:highlight w:val="yellow"/>
                <w:lang w:eastAsia="lt-LT"/>
              </w:rPr>
            </w:pPr>
          </w:p>
        </w:tc>
        <w:tc>
          <w:tcPr>
            <w:tcW w:w="1985" w:type="dxa"/>
            <w:tcBorders>
              <w:top w:val="nil"/>
              <w:left w:val="single" w:sz="4" w:space="0" w:color="auto"/>
              <w:bottom w:val="single" w:sz="4" w:space="0" w:color="auto"/>
              <w:right w:val="single" w:sz="4" w:space="0" w:color="auto"/>
            </w:tcBorders>
            <w:shd w:val="clear" w:color="auto" w:fill="FFCCFF"/>
          </w:tcPr>
          <w:p w14:paraId="796202C9" w14:textId="33268A49" w:rsidR="002A36F8" w:rsidRPr="004D5C4D" w:rsidRDefault="002A36F8" w:rsidP="00375944">
            <w:pPr>
              <w:spacing w:after="0" w:line="240" w:lineRule="auto"/>
              <w:jc w:val="center"/>
              <w:rPr>
                <w:rFonts w:eastAsia="Times New Roman" w:cs="Times New Roman"/>
                <w:color w:val="000000"/>
                <w:sz w:val="20"/>
                <w:szCs w:val="20"/>
                <w:highlight w:val="yellow"/>
                <w:lang w:eastAsia="lt-LT"/>
              </w:rPr>
            </w:pPr>
          </w:p>
        </w:tc>
      </w:tr>
      <w:tr w:rsidR="00C302F6" w:rsidRPr="00F46866" w14:paraId="51A80200"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shd w:val="clear" w:color="auto" w:fill="FFCCFF"/>
          </w:tcPr>
          <w:p w14:paraId="2D84016F" w14:textId="7D239440" w:rsidR="00C302F6" w:rsidRPr="00DE77B3" w:rsidRDefault="00C302F6" w:rsidP="00375944">
            <w:pPr>
              <w:spacing w:after="0" w:line="240" w:lineRule="auto"/>
              <w:rPr>
                <w:rFonts w:cs="Times New Roman"/>
                <w:b/>
                <w:bCs/>
                <w:color w:val="000000"/>
                <w:sz w:val="20"/>
                <w:szCs w:val="20"/>
              </w:rPr>
            </w:pPr>
            <w:r>
              <w:rPr>
                <w:rFonts w:cs="Times New Roman"/>
                <w:b/>
                <w:bCs/>
                <w:color w:val="000000"/>
                <w:sz w:val="20"/>
                <w:szCs w:val="20"/>
              </w:rPr>
              <w:t>E-004-01-02-03</w:t>
            </w:r>
          </w:p>
        </w:tc>
        <w:tc>
          <w:tcPr>
            <w:tcW w:w="2353" w:type="dxa"/>
            <w:tcBorders>
              <w:top w:val="single" w:sz="4" w:space="0" w:color="auto"/>
              <w:left w:val="nil"/>
              <w:bottom w:val="single" w:sz="4" w:space="0" w:color="auto"/>
              <w:right w:val="single" w:sz="4" w:space="0" w:color="auto"/>
            </w:tcBorders>
            <w:shd w:val="clear" w:color="auto" w:fill="FFCCFF"/>
          </w:tcPr>
          <w:p w14:paraId="3C37CE4D" w14:textId="222A1C89" w:rsidR="00C302F6" w:rsidRDefault="00C302F6" w:rsidP="00375944">
            <w:pPr>
              <w:spacing w:after="0" w:line="240" w:lineRule="auto"/>
              <w:rPr>
                <w:rFonts w:cs="Times New Roman"/>
                <w:b/>
                <w:bCs/>
                <w:sz w:val="20"/>
                <w:szCs w:val="20"/>
              </w:rPr>
            </w:pPr>
            <w:r>
              <w:rPr>
                <w:rFonts w:cs="Times New Roman"/>
                <w:b/>
                <w:bCs/>
                <w:sz w:val="20"/>
                <w:szCs w:val="20"/>
              </w:rPr>
              <w:t>Gyventojai, prisijungę bent prie antrinio viešojo nuotekų valymo įrenginių (asm.)</w:t>
            </w:r>
          </w:p>
        </w:tc>
        <w:tc>
          <w:tcPr>
            <w:tcW w:w="850" w:type="dxa"/>
            <w:tcBorders>
              <w:top w:val="single" w:sz="4" w:space="0" w:color="auto"/>
              <w:left w:val="nil"/>
              <w:bottom w:val="single" w:sz="4" w:space="0" w:color="auto"/>
              <w:right w:val="single" w:sz="4" w:space="0" w:color="auto"/>
            </w:tcBorders>
            <w:shd w:val="clear" w:color="auto" w:fill="FFCCFF"/>
          </w:tcPr>
          <w:p w14:paraId="43F224AF" w14:textId="449565E6" w:rsidR="00C302F6" w:rsidRDefault="00C302F6" w:rsidP="00375944">
            <w:pPr>
              <w:spacing w:after="0" w:line="240" w:lineRule="auto"/>
              <w:jc w:val="center"/>
              <w:rPr>
                <w:rFonts w:cs="Times New Roman"/>
                <w:b/>
                <w:color w:val="000000"/>
                <w:sz w:val="20"/>
                <w:szCs w:val="20"/>
              </w:rPr>
            </w:pPr>
            <w:r>
              <w:rPr>
                <w:rFonts w:cs="Times New Roman"/>
                <w:b/>
                <w:color w:val="000000"/>
                <w:sz w:val="20"/>
                <w:szCs w:val="20"/>
              </w:rPr>
              <w:t>19221</w:t>
            </w:r>
          </w:p>
        </w:tc>
        <w:tc>
          <w:tcPr>
            <w:tcW w:w="851" w:type="dxa"/>
            <w:tcBorders>
              <w:top w:val="single" w:sz="4" w:space="0" w:color="auto"/>
              <w:left w:val="nil"/>
              <w:bottom w:val="single" w:sz="4" w:space="0" w:color="auto"/>
              <w:right w:val="single" w:sz="4" w:space="0" w:color="auto"/>
            </w:tcBorders>
            <w:shd w:val="clear" w:color="auto" w:fill="FFCCFF"/>
          </w:tcPr>
          <w:p w14:paraId="3B7616B4" w14:textId="3272EFE3" w:rsidR="00C302F6" w:rsidRDefault="00C302F6" w:rsidP="00375944">
            <w:pPr>
              <w:spacing w:after="0" w:line="240" w:lineRule="auto"/>
              <w:jc w:val="center"/>
              <w:rPr>
                <w:rFonts w:cs="Times New Roman"/>
                <w:b/>
                <w:color w:val="000000"/>
                <w:sz w:val="20"/>
                <w:szCs w:val="20"/>
              </w:rPr>
            </w:pPr>
            <w:r>
              <w:rPr>
                <w:rFonts w:cs="Times New Roman"/>
                <w:b/>
                <w:color w:val="000000"/>
                <w:sz w:val="20"/>
                <w:szCs w:val="20"/>
              </w:rPr>
              <w:t>19300</w:t>
            </w:r>
          </w:p>
        </w:tc>
        <w:tc>
          <w:tcPr>
            <w:tcW w:w="992" w:type="dxa"/>
            <w:tcBorders>
              <w:top w:val="single" w:sz="4" w:space="0" w:color="auto"/>
              <w:left w:val="nil"/>
              <w:bottom w:val="single" w:sz="4" w:space="0" w:color="auto"/>
              <w:right w:val="single" w:sz="4" w:space="0" w:color="auto"/>
            </w:tcBorders>
            <w:shd w:val="clear" w:color="auto" w:fill="FFCCFF"/>
          </w:tcPr>
          <w:p w14:paraId="3C51DC05" w14:textId="7E69AE4E" w:rsidR="00C302F6" w:rsidRDefault="00C302F6" w:rsidP="00375944">
            <w:pPr>
              <w:spacing w:after="0" w:line="240" w:lineRule="auto"/>
              <w:jc w:val="center"/>
              <w:rPr>
                <w:rFonts w:cs="Times New Roman"/>
                <w:b/>
                <w:color w:val="000000"/>
                <w:sz w:val="20"/>
                <w:szCs w:val="20"/>
              </w:rPr>
            </w:pPr>
            <w:r>
              <w:rPr>
                <w:rFonts w:cs="Times New Roman"/>
                <w:b/>
                <w:color w:val="000000"/>
                <w:sz w:val="20"/>
                <w:szCs w:val="20"/>
              </w:rPr>
              <w:t>20406</w:t>
            </w:r>
          </w:p>
        </w:tc>
        <w:tc>
          <w:tcPr>
            <w:tcW w:w="992" w:type="dxa"/>
            <w:tcBorders>
              <w:top w:val="nil"/>
              <w:left w:val="nil"/>
              <w:bottom w:val="single" w:sz="4" w:space="0" w:color="auto"/>
              <w:right w:val="single" w:sz="4" w:space="0" w:color="auto"/>
            </w:tcBorders>
            <w:shd w:val="clear" w:color="auto" w:fill="FFCCFF"/>
          </w:tcPr>
          <w:p w14:paraId="2B72837C" w14:textId="5487D3AC" w:rsidR="00C302F6" w:rsidRPr="00D66A21" w:rsidRDefault="00600E1E" w:rsidP="00375944">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19221</w:t>
            </w:r>
          </w:p>
        </w:tc>
        <w:tc>
          <w:tcPr>
            <w:tcW w:w="1134" w:type="dxa"/>
            <w:tcBorders>
              <w:top w:val="single" w:sz="4" w:space="0" w:color="auto"/>
              <w:left w:val="nil"/>
              <w:bottom w:val="single" w:sz="4" w:space="0" w:color="auto"/>
              <w:right w:val="single" w:sz="4" w:space="0" w:color="auto"/>
            </w:tcBorders>
            <w:shd w:val="clear" w:color="auto" w:fill="FFCCFF"/>
          </w:tcPr>
          <w:p w14:paraId="632AF374" w14:textId="77777777" w:rsidR="00C302F6" w:rsidRPr="0015514E" w:rsidRDefault="00C302F6" w:rsidP="00375944">
            <w:pPr>
              <w:spacing w:after="0" w:line="240" w:lineRule="auto"/>
              <w:jc w:val="center"/>
              <w:rPr>
                <w:rFonts w:eastAsia="Times New Roman" w:cs="Times New Roman"/>
                <w:b/>
                <w:color w:val="000000"/>
                <w:sz w:val="20"/>
                <w:szCs w:val="20"/>
                <w:highlight w:val="yellow"/>
                <w:lang w:eastAsia="lt-LT"/>
              </w:rPr>
            </w:pPr>
          </w:p>
        </w:tc>
        <w:tc>
          <w:tcPr>
            <w:tcW w:w="1985" w:type="dxa"/>
            <w:tcBorders>
              <w:top w:val="nil"/>
              <w:left w:val="single" w:sz="4" w:space="0" w:color="auto"/>
              <w:bottom w:val="single" w:sz="4" w:space="0" w:color="auto"/>
              <w:right w:val="single" w:sz="4" w:space="0" w:color="auto"/>
            </w:tcBorders>
            <w:shd w:val="clear" w:color="auto" w:fill="FFCCFF"/>
          </w:tcPr>
          <w:p w14:paraId="01CA86F4" w14:textId="77777777" w:rsidR="00C302F6" w:rsidRPr="004D5C4D" w:rsidRDefault="00C302F6" w:rsidP="00375944">
            <w:pPr>
              <w:spacing w:after="0" w:line="240" w:lineRule="auto"/>
              <w:jc w:val="center"/>
              <w:rPr>
                <w:rFonts w:eastAsia="Times New Roman" w:cs="Times New Roman"/>
                <w:color w:val="000000"/>
                <w:sz w:val="20"/>
                <w:szCs w:val="20"/>
                <w:highlight w:val="yellow"/>
                <w:lang w:eastAsia="lt-LT"/>
              </w:rPr>
            </w:pPr>
          </w:p>
        </w:tc>
      </w:tr>
      <w:tr w:rsidR="002A36F8" w:rsidRPr="00F46866" w14:paraId="32A1B6B1"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CCFF"/>
          </w:tcPr>
          <w:p w14:paraId="6FEACEF9" w14:textId="32E8CDA4" w:rsidR="002A36F8" w:rsidRPr="000D0899" w:rsidRDefault="00C302F6" w:rsidP="00375944">
            <w:pPr>
              <w:spacing w:after="0" w:line="240" w:lineRule="auto"/>
              <w:rPr>
                <w:rFonts w:eastAsia="Times New Roman" w:cs="Times New Roman"/>
                <w:sz w:val="20"/>
                <w:szCs w:val="20"/>
                <w:lang w:eastAsia="lt-LT"/>
              </w:rPr>
            </w:pPr>
            <w:r>
              <w:rPr>
                <w:rFonts w:cs="Times New Roman"/>
                <w:b/>
                <w:bCs/>
                <w:color w:val="000000"/>
                <w:sz w:val="20"/>
                <w:szCs w:val="20"/>
              </w:rPr>
              <w:t>E-004-01-02-04</w:t>
            </w:r>
          </w:p>
        </w:tc>
        <w:tc>
          <w:tcPr>
            <w:tcW w:w="2353" w:type="dxa"/>
            <w:tcBorders>
              <w:top w:val="nil"/>
              <w:left w:val="nil"/>
              <w:bottom w:val="single" w:sz="4" w:space="0" w:color="auto"/>
              <w:right w:val="single" w:sz="4" w:space="0" w:color="auto"/>
            </w:tcBorders>
            <w:shd w:val="clear" w:color="auto" w:fill="FFCCFF"/>
          </w:tcPr>
          <w:p w14:paraId="1E131068" w14:textId="6DCD7276" w:rsidR="002A36F8" w:rsidRPr="000D0899" w:rsidRDefault="002A36F8" w:rsidP="000F372D">
            <w:pPr>
              <w:spacing w:after="0" w:line="240" w:lineRule="auto"/>
              <w:rPr>
                <w:rFonts w:eastAsia="Times New Roman" w:cs="Times New Roman"/>
                <w:color w:val="000000"/>
                <w:sz w:val="20"/>
                <w:szCs w:val="20"/>
                <w:lang w:eastAsia="lt-LT"/>
              </w:rPr>
            </w:pPr>
            <w:r w:rsidRPr="000D0899">
              <w:rPr>
                <w:rFonts w:cs="Times New Roman"/>
                <w:b/>
                <w:bCs/>
                <w:sz w:val="20"/>
                <w:szCs w:val="20"/>
              </w:rPr>
              <w:t xml:space="preserve">Viešieji pastatai, kuriuose įrengtos atsinaujinančius energijos išteklius naudojančios sistemos </w:t>
            </w:r>
            <w:r w:rsidR="000F372D">
              <w:rPr>
                <w:rFonts w:cs="Times New Roman"/>
                <w:b/>
                <w:bCs/>
                <w:sz w:val="20"/>
                <w:szCs w:val="20"/>
              </w:rPr>
              <w:t>(vnt.)</w:t>
            </w:r>
          </w:p>
        </w:tc>
        <w:tc>
          <w:tcPr>
            <w:tcW w:w="850" w:type="dxa"/>
            <w:tcBorders>
              <w:top w:val="nil"/>
              <w:left w:val="nil"/>
              <w:bottom w:val="single" w:sz="4" w:space="0" w:color="auto"/>
              <w:right w:val="single" w:sz="4" w:space="0" w:color="auto"/>
            </w:tcBorders>
            <w:shd w:val="clear" w:color="auto" w:fill="FFCCFF"/>
          </w:tcPr>
          <w:p w14:paraId="5C6939A0" w14:textId="748ADA94" w:rsidR="002A36F8" w:rsidRPr="00D66A21" w:rsidRDefault="000F372D" w:rsidP="00375944">
            <w:pPr>
              <w:spacing w:after="0" w:line="240" w:lineRule="auto"/>
              <w:jc w:val="center"/>
              <w:rPr>
                <w:rFonts w:eastAsia="Times New Roman" w:cs="Times New Roman"/>
                <w:b/>
                <w:color w:val="000000"/>
                <w:sz w:val="20"/>
                <w:szCs w:val="20"/>
                <w:lang w:eastAsia="lt-LT"/>
              </w:rPr>
            </w:pPr>
            <w:r>
              <w:rPr>
                <w:rFonts w:cs="Times New Roman"/>
                <w:b/>
                <w:color w:val="000000"/>
                <w:sz w:val="20"/>
                <w:szCs w:val="20"/>
              </w:rPr>
              <w:t>5</w:t>
            </w:r>
          </w:p>
        </w:tc>
        <w:tc>
          <w:tcPr>
            <w:tcW w:w="851" w:type="dxa"/>
            <w:tcBorders>
              <w:top w:val="nil"/>
              <w:left w:val="nil"/>
              <w:bottom w:val="single" w:sz="4" w:space="0" w:color="auto"/>
              <w:right w:val="single" w:sz="4" w:space="0" w:color="auto"/>
            </w:tcBorders>
            <w:shd w:val="clear" w:color="auto" w:fill="FFCCFF"/>
          </w:tcPr>
          <w:p w14:paraId="4BD492C7" w14:textId="5548F0C2" w:rsidR="002A36F8" w:rsidRPr="00D66A21" w:rsidRDefault="000F372D" w:rsidP="00375944">
            <w:pPr>
              <w:spacing w:after="0" w:line="240" w:lineRule="auto"/>
              <w:jc w:val="center"/>
              <w:rPr>
                <w:rFonts w:eastAsia="Times New Roman" w:cs="Times New Roman"/>
                <w:b/>
                <w:color w:val="000000"/>
                <w:sz w:val="20"/>
                <w:szCs w:val="20"/>
                <w:lang w:eastAsia="lt-LT"/>
              </w:rPr>
            </w:pPr>
            <w:r>
              <w:rPr>
                <w:rFonts w:cs="Times New Roman"/>
                <w:b/>
                <w:color w:val="000000"/>
                <w:sz w:val="20"/>
                <w:szCs w:val="20"/>
              </w:rPr>
              <w:t>7</w:t>
            </w:r>
          </w:p>
        </w:tc>
        <w:tc>
          <w:tcPr>
            <w:tcW w:w="992" w:type="dxa"/>
            <w:tcBorders>
              <w:top w:val="nil"/>
              <w:left w:val="nil"/>
              <w:bottom w:val="single" w:sz="4" w:space="0" w:color="auto"/>
              <w:right w:val="single" w:sz="4" w:space="0" w:color="auto"/>
            </w:tcBorders>
            <w:shd w:val="clear" w:color="auto" w:fill="FFCCFF"/>
          </w:tcPr>
          <w:p w14:paraId="350FCC76" w14:textId="15765712" w:rsidR="002A36F8" w:rsidRPr="00D66A21" w:rsidRDefault="000F372D" w:rsidP="00375944">
            <w:pPr>
              <w:spacing w:after="0" w:line="240" w:lineRule="auto"/>
              <w:jc w:val="center"/>
              <w:rPr>
                <w:rFonts w:eastAsia="Times New Roman" w:cs="Times New Roman"/>
                <w:b/>
                <w:color w:val="000000"/>
                <w:sz w:val="20"/>
                <w:szCs w:val="20"/>
                <w:lang w:eastAsia="lt-LT"/>
              </w:rPr>
            </w:pPr>
            <w:r>
              <w:rPr>
                <w:rFonts w:cs="Times New Roman"/>
                <w:b/>
                <w:color w:val="000000"/>
                <w:sz w:val="20"/>
                <w:szCs w:val="20"/>
              </w:rPr>
              <w:t>9</w:t>
            </w:r>
          </w:p>
        </w:tc>
        <w:tc>
          <w:tcPr>
            <w:tcW w:w="992" w:type="dxa"/>
            <w:tcBorders>
              <w:top w:val="nil"/>
              <w:left w:val="nil"/>
              <w:bottom w:val="single" w:sz="4" w:space="0" w:color="auto"/>
              <w:right w:val="single" w:sz="4" w:space="0" w:color="auto"/>
            </w:tcBorders>
            <w:shd w:val="clear" w:color="auto" w:fill="FFCCFF"/>
          </w:tcPr>
          <w:p w14:paraId="3A23A17C" w14:textId="79D03E54" w:rsidR="002A36F8" w:rsidRPr="00D66A21" w:rsidRDefault="00600E1E" w:rsidP="00375944">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5</w:t>
            </w:r>
          </w:p>
        </w:tc>
        <w:tc>
          <w:tcPr>
            <w:tcW w:w="1134" w:type="dxa"/>
            <w:tcBorders>
              <w:top w:val="single" w:sz="4" w:space="0" w:color="auto"/>
              <w:left w:val="nil"/>
              <w:bottom w:val="single" w:sz="4" w:space="0" w:color="auto"/>
              <w:right w:val="single" w:sz="4" w:space="0" w:color="auto"/>
            </w:tcBorders>
            <w:shd w:val="clear" w:color="auto" w:fill="FFCCFF"/>
          </w:tcPr>
          <w:p w14:paraId="6220DFC5" w14:textId="77777777" w:rsidR="002A36F8" w:rsidRPr="000D0899"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shd w:val="clear" w:color="auto" w:fill="FFCCFF"/>
          </w:tcPr>
          <w:p w14:paraId="03F6EAFE" w14:textId="0BC00F8A" w:rsidR="002A36F8" w:rsidRPr="000D0899"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624A73B1"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FFCC"/>
          </w:tcPr>
          <w:p w14:paraId="02E2F311" w14:textId="1A5708FB"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004-01-02-01</w:t>
            </w:r>
          </w:p>
        </w:tc>
        <w:tc>
          <w:tcPr>
            <w:tcW w:w="2353" w:type="dxa"/>
            <w:tcBorders>
              <w:top w:val="nil"/>
              <w:left w:val="nil"/>
              <w:bottom w:val="single" w:sz="4" w:space="0" w:color="auto"/>
              <w:right w:val="single" w:sz="4" w:space="0" w:color="auto"/>
            </w:tcBorders>
            <w:shd w:val="clear" w:color="auto" w:fill="FFFFCC"/>
          </w:tcPr>
          <w:p w14:paraId="57937977" w14:textId="630DA8D7" w:rsidR="002A36F8" w:rsidRPr="000D0899" w:rsidRDefault="002A36F8" w:rsidP="000F372D">
            <w:pPr>
              <w:spacing w:after="0" w:line="240" w:lineRule="auto"/>
              <w:rPr>
                <w:rFonts w:eastAsia="Times New Roman" w:cs="Times New Roman"/>
                <w:color w:val="000000"/>
                <w:sz w:val="20"/>
                <w:szCs w:val="20"/>
                <w:lang w:eastAsia="lt-LT"/>
              </w:rPr>
            </w:pPr>
            <w:r w:rsidRPr="000D0899">
              <w:rPr>
                <w:rFonts w:cs="Times New Roman"/>
                <w:b/>
                <w:bCs/>
                <w:sz w:val="20"/>
                <w:szCs w:val="20"/>
              </w:rPr>
              <w:t>Priemonė: Panevėžio rajono seniūnijų kelių ir ga</w:t>
            </w:r>
            <w:r w:rsidR="000F372D">
              <w:rPr>
                <w:rFonts w:cs="Times New Roman"/>
                <w:b/>
                <w:bCs/>
                <w:sz w:val="20"/>
                <w:szCs w:val="20"/>
              </w:rPr>
              <w:t xml:space="preserve">tvių, šaligatvių rekonstravimas, </w:t>
            </w:r>
            <w:r w:rsidRPr="000D0899">
              <w:rPr>
                <w:rFonts w:cs="Times New Roman"/>
                <w:b/>
                <w:bCs/>
                <w:sz w:val="20"/>
                <w:szCs w:val="20"/>
              </w:rPr>
              <w:t>įrengimas</w:t>
            </w:r>
            <w:r w:rsidR="000F372D">
              <w:rPr>
                <w:rFonts w:cs="Times New Roman"/>
                <w:b/>
                <w:bCs/>
                <w:sz w:val="20"/>
                <w:szCs w:val="20"/>
              </w:rPr>
              <w:t xml:space="preserve"> ir priežiūra</w:t>
            </w:r>
          </w:p>
        </w:tc>
        <w:tc>
          <w:tcPr>
            <w:tcW w:w="850" w:type="dxa"/>
            <w:tcBorders>
              <w:top w:val="nil"/>
              <w:left w:val="nil"/>
              <w:bottom w:val="single" w:sz="4" w:space="0" w:color="auto"/>
              <w:right w:val="single" w:sz="4" w:space="0" w:color="auto"/>
            </w:tcBorders>
            <w:shd w:val="clear" w:color="auto" w:fill="FFFFCC"/>
          </w:tcPr>
          <w:p w14:paraId="4FA79D1A" w14:textId="5D8A260B"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C42DB3D" w14:textId="17E26F1B"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5BE1A978" w14:textId="64CD22FE"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7B2F599A" w14:textId="77777777" w:rsidR="002A36F8" w:rsidRPr="000D0899"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4FCA001D" w14:textId="4F80FAAF"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3755,53</w:t>
            </w:r>
          </w:p>
        </w:tc>
        <w:tc>
          <w:tcPr>
            <w:tcW w:w="1985" w:type="dxa"/>
            <w:tcBorders>
              <w:top w:val="nil"/>
              <w:left w:val="single" w:sz="4" w:space="0" w:color="auto"/>
              <w:bottom w:val="single" w:sz="4" w:space="0" w:color="auto"/>
              <w:right w:val="single" w:sz="4" w:space="0" w:color="auto"/>
            </w:tcBorders>
            <w:shd w:val="clear" w:color="auto" w:fill="FFFFCC"/>
          </w:tcPr>
          <w:p w14:paraId="628D5032" w14:textId="5EE9F0DC" w:rsidR="002A36F8" w:rsidRPr="000D0899"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55EB1C3A" w14:textId="77777777" w:rsidTr="00B52D12">
        <w:trPr>
          <w:trHeight w:val="585"/>
        </w:trPr>
        <w:tc>
          <w:tcPr>
            <w:tcW w:w="1475" w:type="dxa"/>
            <w:tcBorders>
              <w:top w:val="nil"/>
              <w:left w:val="single" w:sz="4" w:space="0" w:color="auto"/>
              <w:bottom w:val="single" w:sz="4" w:space="0" w:color="auto"/>
              <w:right w:val="single" w:sz="4" w:space="0" w:color="auto"/>
            </w:tcBorders>
          </w:tcPr>
          <w:p w14:paraId="204587C2" w14:textId="2CC44F5A"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R-004-01-02-01-01</w:t>
            </w:r>
          </w:p>
        </w:tc>
        <w:tc>
          <w:tcPr>
            <w:tcW w:w="2353" w:type="dxa"/>
            <w:tcBorders>
              <w:top w:val="nil"/>
              <w:left w:val="nil"/>
              <w:bottom w:val="single" w:sz="4" w:space="0" w:color="auto"/>
              <w:right w:val="single" w:sz="4" w:space="0" w:color="auto"/>
            </w:tcBorders>
          </w:tcPr>
          <w:p w14:paraId="2675F119" w14:textId="382D421B" w:rsidR="002A36F8" w:rsidRPr="000D0899" w:rsidRDefault="002A36F8" w:rsidP="00375944">
            <w:pPr>
              <w:spacing w:after="0" w:line="240" w:lineRule="auto"/>
              <w:rPr>
                <w:rFonts w:eastAsia="Times New Roman" w:cs="Times New Roman"/>
                <w:color w:val="000000"/>
                <w:sz w:val="20"/>
                <w:szCs w:val="20"/>
                <w:lang w:eastAsia="lt-LT"/>
              </w:rPr>
            </w:pPr>
            <w:r>
              <w:rPr>
                <w:rFonts w:cs="Times New Roman"/>
                <w:color w:val="000000"/>
                <w:sz w:val="20"/>
                <w:szCs w:val="20"/>
              </w:rPr>
              <w:t>Nutiesta/rekonstruota</w:t>
            </w:r>
            <w:r w:rsidRPr="000D0899">
              <w:rPr>
                <w:rFonts w:cs="Times New Roman"/>
                <w:color w:val="000000"/>
                <w:sz w:val="20"/>
                <w:szCs w:val="20"/>
              </w:rPr>
              <w:t xml:space="preserve"> kelių ir gatvių, km</w:t>
            </w:r>
            <w:r w:rsidR="000F372D">
              <w:rPr>
                <w:rFonts w:cs="Times New Roman"/>
                <w:color w:val="000000"/>
                <w:sz w:val="20"/>
                <w:szCs w:val="20"/>
              </w:rPr>
              <w:t xml:space="preserve"> (per metus)</w:t>
            </w:r>
          </w:p>
        </w:tc>
        <w:tc>
          <w:tcPr>
            <w:tcW w:w="850" w:type="dxa"/>
            <w:tcBorders>
              <w:top w:val="nil"/>
              <w:left w:val="nil"/>
              <w:bottom w:val="single" w:sz="4" w:space="0" w:color="auto"/>
              <w:right w:val="single" w:sz="4" w:space="0" w:color="auto"/>
            </w:tcBorders>
          </w:tcPr>
          <w:p w14:paraId="15AF1AD6" w14:textId="657C70BC" w:rsidR="002A36F8" w:rsidRPr="000D0899" w:rsidRDefault="000F372D"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2,5</w:t>
            </w:r>
          </w:p>
        </w:tc>
        <w:tc>
          <w:tcPr>
            <w:tcW w:w="851" w:type="dxa"/>
            <w:tcBorders>
              <w:top w:val="nil"/>
              <w:left w:val="nil"/>
              <w:bottom w:val="single" w:sz="4" w:space="0" w:color="auto"/>
              <w:right w:val="single" w:sz="4" w:space="0" w:color="auto"/>
            </w:tcBorders>
          </w:tcPr>
          <w:p w14:paraId="79A5338B" w14:textId="0E5D870F" w:rsidR="002A36F8" w:rsidRPr="000D0899" w:rsidRDefault="000F372D"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2,5</w:t>
            </w:r>
          </w:p>
        </w:tc>
        <w:tc>
          <w:tcPr>
            <w:tcW w:w="992" w:type="dxa"/>
            <w:tcBorders>
              <w:top w:val="nil"/>
              <w:left w:val="nil"/>
              <w:bottom w:val="single" w:sz="4" w:space="0" w:color="auto"/>
              <w:right w:val="single" w:sz="4" w:space="0" w:color="auto"/>
            </w:tcBorders>
          </w:tcPr>
          <w:p w14:paraId="51B7575A" w14:textId="606CC7CB" w:rsidR="002A36F8" w:rsidRPr="000D0899" w:rsidRDefault="000F372D"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2,5</w:t>
            </w:r>
          </w:p>
        </w:tc>
        <w:tc>
          <w:tcPr>
            <w:tcW w:w="992" w:type="dxa"/>
            <w:tcBorders>
              <w:top w:val="nil"/>
              <w:left w:val="nil"/>
              <w:bottom w:val="single" w:sz="4" w:space="0" w:color="auto"/>
              <w:right w:val="single" w:sz="4" w:space="0" w:color="auto"/>
            </w:tcBorders>
          </w:tcPr>
          <w:p w14:paraId="019EFB47" w14:textId="44F41C58" w:rsidR="002A36F8" w:rsidRPr="000D0899" w:rsidRDefault="00600E1E"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1,46</w:t>
            </w:r>
          </w:p>
        </w:tc>
        <w:tc>
          <w:tcPr>
            <w:tcW w:w="1134" w:type="dxa"/>
            <w:tcBorders>
              <w:top w:val="single" w:sz="4" w:space="0" w:color="auto"/>
              <w:left w:val="nil"/>
              <w:bottom w:val="single" w:sz="4" w:space="0" w:color="auto"/>
              <w:right w:val="single" w:sz="4" w:space="0" w:color="auto"/>
            </w:tcBorders>
          </w:tcPr>
          <w:p w14:paraId="442CCC63"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4B1A95A1" w14:textId="73FC1B41" w:rsidR="002A36F8" w:rsidRPr="000D0899" w:rsidRDefault="00600E1E" w:rsidP="00D61EFB">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Didesnė lėšų dalis skirta kelių (gatvių) su asfalto danga paprastajam remontui.</w:t>
            </w:r>
          </w:p>
        </w:tc>
      </w:tr>
      <w:tr w:rsidR="00A851ED" w:rsidRPr="00F46866" w14:paraId="6DB800DF" w14:textId="77777777" w:rsidTr="00B52D12">
        <w:trPr>
          <w:trHeight w:val="585"/>
        </w:trPr>
        <w:tc>
          <w:tcPr>
            <w:tcW w:w="1475" w:type="dxa"/>
            <w:tcBorders>
              <w:top w:val="nil"/>
              <w:left w:val="single" w:sz="4" w:space="0" w:color="auto"/>
              <w:bottom w:val="single" w:sz="4" w:space="0" w:color="auto"/>
              <w:right w:val="single" w:sz="4" w:space="0" w:color="auto"/>
            </w:tcBorders>
          </w:tcPr>
          <w:p w14:paraId="7B72790A" w14:textId="0927FC1E"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R-004-01-02-01-02</w:t>
            </w:r>
          </w:p>
        </w:tc>
        <w:tc>
          <w:tcPr>
            <w:tcW w:w="2353" w:type="dxa"/>
            <w:tcBorders>
              <w:top w:val="nil"/>
              <w:left w:val="nil"/>
              <w:bottom w:val="single" w:sz="4" w:space="0" w:color="auto"/>
              <w:right w:val="single" w:sz="4" w:space="0" w:color="auto"/>
            </w:tcBorders>
          </w:tcPr>
          <w:p w14:paraId="719A6625" w14:textId="5DFFD2AE"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color w:val="000000"/>
                <w:sz w:val="20"/>
                <w:szCs w:val="20"/>
              </w:rPr>
              <w:t>Įrengta (suremontuota) šaligatvių, m²</w:t>
            </w:r>
          </w:p>
        </w:tc>
        <w:tc>
          <w:tcPr>
            <w:tcW w:w="850" w:type="dxa"/>
            <w:tcBorders>
              <w:top w:val="nil"/>
              <w:left w:val="nil"/>
              <w:bottom w:val="single" w:sz="4" w:space="0" w:color="auto"/>
              <w:right w:val="single" w:sz="4" w:space="0" w:color="auto"/>
            </w:tcBorders>
          </w:tcPr>
          <w:p w14:paraId="4B4DA0D6" w14:textId="3A423780"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700</w:t>
            </w:r>
          </w:p>
        </w:tc>
        <w:tc>
          <w:tcPr>
            <w:tcW w:w="851" w:type="dxa"/>
            <w:tcBorders>
              <w:top w:val="nil"/>
              <w:left w:val="nil"/>
              <w:bottom w:val="single" w:sz="4" w:space="0" w:color="auto"/>
              <w:right w:val="single" w:sz="4" w:space="0" w:color="auto"/>
            </w:tcBorders>
          </w:tcPr>
          <w:p w14:paraId="7C201445" w14:textId="1957FE9F"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700</w:t>
            </w:r>
          </w:p>
        </w:tc>
        <w:tc>
          <w:tcPr>
            <w:tcW w:w="992" w:type="dxa"/>
            <w:tcBorders>
              <w:top w:val="nil"/>
              <w:left w:val="nil"/>
              <w:bottom w:val="single" w:sz="4" w:space="0" w:color="auto"/>
              <w:right w:val="single" w:sz="4" w:space="0" w:color="auto"/>
            </w:tcBorders>
          </w:tcPr>
          <w:p w14:paraId="75B695CC" w14:textId="5FCFDA6C"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700</w:t>
            </w:r>
          </w:p>
        </w:tc>
        <w:tc>
          <w:tcPr>
            <w:tcW w:w="992" w:type="dxa"/>
            <w:tcBorders>
              <w:top w:val="nil"/>
              <w:left w:val="nil"/>
              <w:bottom w:val="single" w:sz="4" w:space="0" w:color="auto"/>
              <w:right w:val="single" w:sz="4" w:space="0" w:color="auto"/>
            </w:tcBorders>
          </w:tcPr>
          <w:p w14:paraId="789DA153" w14:textId="1C684D93" w:rsidR="002A36F8" w:rsidRPr="000D0899" w:rsidRDefault="00600E1E"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1729</w:t>
            </w:r>
          </w:p>
        </w:tc>
        <w:tc>
          <w:tcPr>
            <w:tcW w:w="1134" w:type="dxa"/>
            <w:tcBorders>
              <w:top w:val="single" w:sz="4" w:space="0" w:color="auto"/>
              <w:left w:val="nil"/>
              <w:bottom w:val="single" w:sz="4" w:space="0" w:color="auto"/>
              <w:right w:val="single" w:sz="4" w:space="0" w:color="auto"/>
            </w:tcBorders>
          </w:tcPr>
          <w:p w14:paraId="5B02B1C7"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242F4D9" w14:textId="67FD44D8" w:rsidR="002A36F8" w:rsidRPr="000D0899" w:rsidRDefault="00600E1E" w:rsidP="00600E1E">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 xml:space="preserve">Įrengta 835 </w:t>
            </w:r>
            <w:r w:rsidRPr="000D0899">
              <w:rPr>
                <w:rFonts w:cs="Times New Roman"/>
                <w:color w:val="000000"/>
                <w:sz w:val="20"/>
                <w:szCs w:val="20"/>
              </w:rPr>
              <w:t>m²</w:t>
            </w:r>
            <w:r>
              <w:rPr>
                <w:rFonts w:cs="Times New Roman"/>
                <w:color w:val="000000"/>
                <w:sz w:val="20"/>
                <w:szCs w:val="20"/>
              </w:rPr>
              <w:t xml:space="preserve"> šaligatvio Dembavos k., Svajonių g.; (suremontuota 894</w:t>
            </w:r>
            <w:r w:rsidRPr="000D0899">
              <w:rPr>
                <w:rFonts w:cs="Times New Roman"/>
                <w:color w:val="000000"/>
                <w:sz w:val="20"/>
                <w:szCs w:val="20"/>
              </w:rPr>
              <w:t xml:space="preserve"> m²</w:t>
            </w:r>
            <w:r>
              <w:rPr>
                <w:rFonts w:cs="Times New Roman"/>
                <w:color w:val="000000"/>
                <w:sz w:val="20"/>
                <w:szCs w:val="20"/>
              </w:rPr>
              <w:t xml:space="preserve"> šaligatvių)</w:t>
            </w:r>
          </w:p>
        </w:tc>
      </w:tr>
      <w:tr w:rsidR="002A36F8" w:rsidRPr="00F46866" w14:paraId="4F72B530"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4B15967B" w14:textId="43FB5812"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004-01-02-02</w:t>
            </w:r>
          </w:p>
        </w:tc>
        <w:tc>
          <w:tcPr>
            <w:tcW w:w="2353" w:type="dxa"/>
            <w:tcBorders>
              <w:top w:val="nil"/>
              <w:left w:val="nil"/>
              <w:bottom w:val="single" w:sz="4" w:space="0" w:color="auto"/>
              <w:right w:val="single" w:sz="4" w:space="0" w:color="auto"/>
            </w:tcBorders>
            <w:shd w:val="clear" w:color="auto" w:fill="FFFFCC"/>
          </w:tcPr>
          <w:p w14:paraId="163ADAD5" w14:textId="1C6E8787"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 xml:space="preserve">Priemonė: Investicijos į finansinį turtą, lėšos kapitalui formuoti </w:t>
            </w:r>
          </w:p>
        </w:tc>
        <w:tc>
          <w:tcPr>
            <w:tcW w:w="850" w:type="dxa"/>
            <w:tcBorders>
              <w:top w:val="nil"/>
              <w:left w:val="nil"/>
              <w:bottom w:val="single" w:sz="4" w:space="0" w:color="auto"/>
              <w:right w:val="single" w:sz="4" w:space="0" w:color="auto"/>
            </w:tcBorders>
            <w:shd w:val="clear" w:color="auto" w:fill="FFFFCC"/>
          </w:tcPr>
          <w:p w14:paraId="6AE9D14D" w14:textId="5752097A"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70F7275" w14:textId="0142797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6A6B32B" w14:textId="6E39C20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4344919" w14:textId="77777777" w:rsidR="002A36F8" w:rsidRPr="000D0899"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528220E4" w14:textId="221DE69D"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592,62</w:t>
            </w:r>
          </w:p>
        </w:tc>
        <w:tc>
          <w:tcPr>
            <w:tcW w:w="1985" w:type="dxa"/>
            <w:tcBorders>
              <w:top w:val="nil"/>
              <w:left w:val="single" w:sz="4" w:space="0" w:color="auto"/>
              <w:bottom w:val="single" w:sz="4" w:space="0" w:color="auto"/>
              <w:right w:val="single" w:sz="4" w:space="0" w:color="auto"/>
            </w:tcBorders>
            <w:shd w:val="clear" w:color="auto" w:fill="FFFFCC"/>
          </w:tcPr>
          <w:p w14:paraId="34E4FAB5" w14:textId="116B0A98" w:rsidR="002A36F8" w:rsidRPr="000D0899"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01DB9126" w14:textId="77777777" w:rsidTr="00B52D12">
        <w:trPr>
          <w:trHeight w:val="585"/>
        </w:trPr>
        <w:tc>
          <w:tcPr>
            <w:tcW w:w="1475" w:type="dxa"/>
            <w:tcBorders>
              <w:top w:val="nil"/>
              <w:left w:val="single" w:sz="4" w:space="0" w:color="auto"/>
              <w:bottom w:val="single" w:sz="4" w:space="0" w:color="auto"/>
              <w:right w:val="single" w:sz="4" w:space="0" w:color="auto"/>
            </w:tcBorders>
          </w:tcPr>
          <w:p w14:paraId="001FD991" w14:textId="38D4BE64"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R-004-01-02-02-01</w:t>
            </w:r>
          </w:p>
        </w:tc>
        <w:tc>
          <w:tcPr>
            <w:tcW w:w="2353" w:type="dxa"/>
            <w:tcBorders>
              <w:top w:val="nil"/>
              <w:left w:val="nil"/>
              <w:bottom w:val="single" w:sz="4" w:space="0" w:color="auto"/>
              <w:right w:val="single" w:sz="4" w:space="0" w:color="auto"/>
            </w:tcBorders>
          </w:tcPr>
          <w:p w14:paraId="60EA44B9" w14:textId="5498C47D"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color w:val="000000"/>
                <w:sz w:val="20"/>
                <w:szCs w:val="20"/>
              </w:rPr>
              <w:t>Suformuotų įnašų skaičius / įmonių, į kurias investuota, skaičius</w:t>
            </w:r>
          </w:p>
        </w:tc>
        <w:tc>
          <w:tcPr>
            <w:tcW w:w="850" w:type="dxa"/>
            <w:tcBorders>
              <w:top w:val="nil"/>
              <w:left w:val="nil"/>
              <w:bottom w:val="single" w:sz="4" w:space="0" w:color="auto"/>
              <w:right w:val="single" w:sz="4" w:space="0" w:color="auto"/>
            </w:tcBorders>
          </w:tcPr>
          <w:p w14:paraId="165B5E21" w14:textId="03B6D82A"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w:t>
            </w:r>
          </w:p>
        </w:tc>
        <w:tc>
          <w:tcPr>
            <w:tcW w:w="851" w:type="dxa"/>
            <w:tcBorders>
              <w:top w:val="nil"/>
              <w:left w:val="nil"/>
              <w:bottom w:val="single" w:sz="4" w:space="0" w:color="auto"/>
              <w:right w:val="single" w:sz="4" w:space="0" w:color="auto"/>
            </w:tcBorders>
          </w:tcPr>
          <w:p w14:paraId="4A36CF96" w14:textId="188F7430"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w:t>
            </w:r>
          </w:p>
        </w:tc>
        <w:tc>
          <w:tcPr>
            <w:tcW w:w="992" w:type="dxa"/>
            <w:tcBorders>
              <w:top w:val="nil"/>
              <w:left w:val="nil"/>
              <w:bottom w:val="single" w:sz="4" w:space="0" w:color="auto"/>
              <w:right w:val="single" w:sz="4" w:space="0" w:color="auto"/>
            </w:tcBorders>
          </w:tcPr>
          <w:p w14:paraId="33C67ECA" w14:textId="0CCEA7EF" w:rsidR="002A36F8" w:rsidRPr="000D0899" w:rsidRDefault="000F372D"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3</w:t>
            </w:r>
          </w:p>
        </w:tc>
        <w:tc>
          <w:tcPr>
            <w:tcW w:w="992" w:type="dxa"/>
            <w:tcBorders>
              <w:top w:val="nil"/>
              <w:left w:val="nil"/>
              <w:bottom w:val="single" w:sz="4" w:space="0" w:color="auto"/>
              <w:right w:val="single" w:sz="4" w:space="0" w:color="auto"/>
            </w:tcBorders>
          </w:tcPr>
          <w:p w14:paraId="60FAE84B" w14:textId="7A46F4C5" w:rsidR="002A36F8" w:rsidRPr="000D0899" w:rsidRDefault="00600E1E"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1134" w:type="dxa"/>
            <w:tcBorders>
              <w:top w:val="single" w:sz="4" w:space="0" w:color="auto"/>
              <w:left w:val="nil"/>
              <w:bottom w:val="single" w:sz="4" w:space="0" w:color="auto"/>
              <w:right w:val="single" w:sz="4" w:space="0" w:color="auto"/>
            </w:tcBorders>
          </w:tcPr>
          <w:p w14:paraId="2F61A883"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4AE6814" w14:textId="6534A317" w:rsidR="002A36F8" w:rsidRPr="000D0899"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7F49852B" w14:textId="77777777" w:rsidTr="00B52D12">
        <w:trPr>
          <w:trHeight w:val="585"/>
        </w:trPr>
        <w:tc>
          <w:tcPr>
            <w:tcW w:w="1475" w:type="dxa"/>
            <w:tcBorders>
              <w:top w:val="nil"/>
              <w:left w:val="single" w:sz="4" w:space="0" w:color="auto"/>
              <w:bottom w:val="single" w:sz="4" w:space="0" w:color="auto"/>
              <w:right w:val="single" w:sz="4" w:space="0" w:color="auto"/>
            </w:tcBorders>
            <w:shd w:val="clear" w:color="auto" w:fill="FFFFCC"/>
          </w:tcPr>
          <w:p w14:paraId="5A57DB50" w14:textId="260B8234"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004-01-02-03</w:t>
            </w:r>
          </w:p>
        </w:tc>
        <w:tc>
          <w:tcPr>
            <w:tcW w:w="2353" w:type="dxa"/>
            <w:tcBorders>
              <w:top w:val="nil"/>
              <w:left w:val="nil"/>
              <w:bottom w:val="single" w:sz="4" w:space="0" w:color="auto"/>
              <w:right w:val="single" w:sz="4" w:space="0" w:color="auto"/>
            </w:tcBorders>
            <w:shd w:val="clear" w:color="auto" w:fill="FFFFCC"/>
          </w:tcPr>
          <w:p w14:paraId="77857A94" w14:textId="228EC661"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Priemonė: Daugiatikslių plėtros projektų parengimas</w:t>
            </w:r>
          </w:p>
        </w:tc>
        <w:tc>
          <w:tcPr>
            <w:tcW w:w="850" w:type="dxa"/>
            <w:tcBorders>
              <w:top w:val="nil"/>
              <w:left w:val="nil"/>
              <w:bottom w:val="single" w:sz="4" w:space="0" w:color="auto"/>
              <w:right w:val="single" w:sz="4" w:space="0" w:color="auto"/>
            </w:tcBorders>
            <w:shd w:val="clear" w:color="auto" w:fill="FFFFCC"/>
          </w:tcPr>
          <w:p w14:paraId="56BC7CE5" w14:textId="5A5D47A3"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18104438" w14:textId="47920E3B" w:rsidR="002A36F8" w:rsidRPr="00F46866" w:rsidRDefault="002A36F8" w:rsidP="00375944">
            <w:pPr>
              <w:spacing w:after="0" w:line="240" w:lineRule="auto"/>
              <w:jc w:val="center"/>
              <w:rPr>
                <w:rFonts w:eastAsia="Times New Roman" w:cs="Times New Roman"/>
                <w:color w:val="000000"/>
                <w:sz w:val="20"/>
                <w:szCs w:val="20"/>
                <w:lang w:eastAsia="lt-LT"/>
              </w:rPr>
            </w:pPr>
            <w:r>
              <w:rPr>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4315E8D1" w14:textId="4938DB5A" w:rsidR="002A36F8" w:rsidRPr="00F46866" w:rsidRDefault="002A36F8" w:rsidP="00375944">
            <w:pPr>
              <w:spacing w:after="0" w:line="240" w:lineRule="auto"/>
              <w:jc w:val="center"/>
              <w:rPr>
                <w:rFonts w:eastAsia="Times New Roman" w:cs="Times New Roman"/>
                <w:color w:val="000000"/>
                <w:sz w:val="20"/>
                <w:szCs w:val="20"/>
                <w:lang w:eastAsia="lt-LT"/>
              </w:rPr>
            </w:pPr>
            <w:r>
              <w:rPr>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3A9176EA"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688876AE" w14:textId="7024E31C"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26,11</w:t>
            </w:r>
          </w:p>
        </w:tc>
        <w:tc>
          <w:tcPr>
            <w:tcW w:w="1985" w:type="dxa"/>
            <w:tcBorders>
              <w:top w:val="nil"/>
              <w:left w:val="single" w:sz="4" w:space="0" w:color="auto"/>
              <w:bottom w:val="single" w:sz="4" w:space="0" w:color="auto"/>
              <w:right w:val="single" w:sz="4" w:space="0" w:color="auto"/>
            </w:tcBorders>
            <w:shd w:val="clear" w:color="auto" w:fill="FFFFCC"/>
          </w:tcPr>
          <w:p w14:paraId="798BB271" w14:textId="508A666E"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5E9E0C7A" w14:textId="77777777" w:rsidTr="00B52D12">
        <w:trPr>
          <w:trHeight w:val="585"/>
        </w:trPr>
        <w:tc>
          <w:tcPr>
            <w:tcW w:w="1475" w:type="dxa"/>
            <w:tcBorders>
              <w:top w:val="nil"/>
              <w:left w:val="single" w:sz="4" w:space="0" w:color="auto"/>
              <w:bottom w:val="single" w:sz="4" w:space="0" w:color="auto"/>
              <w:right w:val="single" w:sz="4" w:space="0" w:color="auto"/>
            </w:tcBorders>
          </w:tcPr>
          <w:p w14:paraId="6F5CAD1A" w14:textId="2543F772"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lastRenderedPageBreak/>
              <w:t>R-004-01-02-03-01</w:t>
            </w:r>
          </w:p>
        </w:tc>
        <w:tc>
          <w:tcPr>
            <w:tcW w:w="2353" w:type="dxa"/>
            <w:tcBorders>
              <w:top w:val="nil"/>
              <w:left w:val="nil"/>
              <w:bottom w:val="single" w:sz="4" w:space="0" w:color="auto"/>
              <w:right w:val="single" w:sz="4" w:space="0" w:color="auto"/>
            </w:tcBorders>
            <w:shd w:val="clear" w:color="000000" w:fill="FFFFFF"/>
          </w:tcPr>
          <w:p w14:paraId="51699FB4" w14:textId="6ADE905B"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color w:val="000000"/>
                <w:sz w:val="20"/>
                <w:szCs w:val="20"/>
              </w:rPr>
              <w:t>Parengtų projektų skaičius</w:t>
            </w:r>
            <w:r w:rsidR="001A6BDA">
              <w:rPr>
                <w:rFonts w:cs="Times New Roman"/>
                <w:color w:val="000000"/>
                <w:sz w:val="20"/>
                <w:szCs w:val="20"/>
              </w:rPr>
              <w:t xml:space="preserve"> (per metus)</w:t>
            </w:r>
          </w:p>
        </w:tc>
        <w:tc>
          <w:tcPr>
            <w:tcW w:w="850" w:type="dxa"/>
            <w:tcBorders>
              <w:top w:val="nil"/>
              <w:left w:val="nil"/>
              <w:bottom w:val="single" w:sz="4" w:space="0" w:color="auto"/>
              <w:right w:val="single" w:sz="4" w:space="0" w:color="auto"/>
            </w:tcBorders>
          </w:tcPr>
          <w:p w14:paraId="5C208D89" w14:textId="0DD1E806"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5</w:t>
            </w:r>
          </w:p>
        </w:tc>
        <w:tc>
          <w:tcPr>
            <w:tcW w:w="851" w:type="dxa"/>
            <w:tcBorders>
              <w:top w:val="nil"/>
              <w:left w:val="nil"/>
              <w:bottom w:val="single" w:sz="4" w:space="0" w:color="auto"/>
              <w:right w:val="single" w:sz="4" w:space="0" w:color="auto"/>
            </w:tcBorders>
          </w:tcPr>
          <w:p w14:paraId="67E2B61B" w14:textId="5DB5BDC5"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5</w:t>
            </w:r>
          </w:p>
        </w:tc>
        <w:tc>
          <w:tcPr>
            <w:tcW w:w="992" w:type="dxa"/>
            <w:tcBorders>
              <w:top w:val="nil"/>
              <w:left w:val="nil"/>
              <w:bottom w:val="single" w:sz="4" w:space="0" w:color="auto"/>
              <w:right w:val="single" w:sz="4" w:space="0" w:color="auto"/>
            </w:tcBorders>
          </w:tcPr>
          <w:p w14:paraId="7F7114E1" w14:textId="0AE5E0A4"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5</w:t>
            </w:r>
          </w:p>
        </w:tc>
        <w:tc>
          <w:tcPr>
            <w:tcW w:w="992" w:type="dxa"/>
            <w:tcBorders>
              <w:top w:val="nil"/>
              <w:left w:val="nil"/>
              <w:bottom w:val="single" w:sz="4" w:space="0" w:color="auto"/>
              <w:right w:val="single" w:sz="4" w:space="0" w:color="auto"/>
            </w:tcBorders>
          </w:tcPr>
          <w:p w14:paraId="303AEB3C" w14:textId="23144D55" w:rsidR="002A36F8" w:rsidRPr="00F46866" w:rsidRDefault="00B82E61"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w:t>
            </w:r>
          </w:p>
        </w:tc>
        <w:tc>
          <w:tcPr>
            <w:tcW w:w="1134" w:type="dxa"/>
            <w:tcBorders>
              <w:top w:val="single" w:sz="4" w:space="0" w:color="auto"/>
              <w:left w:val="nil"/>
              <w:bottom w:val="single" w:sz="4" w:space="0" w:color="auto"/>
              <w:right w:val="single" w:sz="4" w:space="0" w:color="auto"/>
            </w:tcBorders>
          </w:tcPr>
          <w:p w14:paraId="1EDC7E48"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F5F1B10" w14:textId="0C6A0C37" w:rsidR="002A36F8" w:rsidRPr="00F46866" w:rsidRDefault="003F0C4C" w:rsidP="003F0C4C">
            <w:pPr>
              <w:spacing w:after="0" w:line="240" w:lineRule="auto"/>
              <w:jc w:val="left"/>
              <w:rPr>
                <w:rFonts w:eastAsia="Times New Roman" w:cs="Times New Roman"/>
                <w:color w:val="000000"/>
                <w:sz w:val="20"/>
                <w:szCs w:val="20"/>
                <w:lang w:eastAsia="lt-LT"/>
              </w:rPr>
            </w:pPr>
            <w:r w:rsidRPr="003F0C4C">
              <w:rPr>
                <w:rFonts w:eastAsia="Times New Roman" w:cs="Times New Roman"/>
                <w:color w:val="000000"/>
                <w:sz w:val="20"/>
                <w:szCs w:val="20"/>
                <w:lang w:eastAsia="lt-LT"/>
              </w:rPr>
              <w:t>Projektai rengiami atsižvelgiant į paskelbtus kvietimus teikti PĮP</w:t>
            </w:r>
          </w:p>
        </w:tc>
      </w:tr>
      <w:tr w:rsidR="002A36F8" w:rsidRPr="00F46866" w14:paraId="5519F5DD"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26829FD8" w14:textId="1D5E877A"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004-01-02-04</w:t>
            </w:r>
          </w:p>
        </w:tc>
        <w:tc>
          <w:tcPr>
            <w:tcW w:w="2353" w:type="dxa"/>
            <w:tcBorders>
              <w:top w:val="nil"/>
              <w:left w:val="nil"/>
              <w:bottom w:val="single" w:sz="4" w:space="0" w:color="auto"/>
              <w:right w:val="single" w:sz="4" w:space="0" w:color="auto"/>
            </w:tcBorders>
            <w:shd w:val="clear" w:color="auto" w:fill="FFFFCC"/>
          </w:tcPr>
          <w:p w14:paraId="7C3AE1C1" w14:textId="4E80278A"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Priemonė: Geriamojo vandens tiekimo ir nuotekų tvarkymo sistemų atnaujinimas ir plėtra Panevėžio rajone</w:t>
            </w:r>
          </w:p>
        </w:tc>
        <w:tc>
          <w:tcPr>
            <w:tcW w:w="850" w:type="dxa"/>
            <w:tcBorders>
              <w:top w:val="nil"/>
              <w:left w:val="nil"/>
              <w:bottom w:val="single" w:sz="4" w:space="0" w:color="auto"/>
              <w:right w:val="single" w:sz="4" w:space="0" w:color="auto"/>
            </w:tcBorders>
            <w:shd w:val="clear" w:color="auto" w:fill="FFFFCC"/>
          </w:tcPr>
          <w:p w14:paraId="79F3A378" w14:textId="2579B945"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12D32443" w14:textId="49C54144"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4922E6F2" w14:textId="2F65A63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5B02AC20"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7649450C" w14:textId="52298D5A"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auto" w:fill="FFFFCC"/>
          </w:tcPr>
          <w:p w14:paraId="10923C24" w14:textId="0BE549B4"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544CC792" w14:textId="77777777" w:rsidTr="00B52D12">
        <w:trPr>
          <w:trHeight w:val="585"/>
        </w:trPr>
        <w:tc>
          <w:tcPr>
            <w:tcW w:w="1475" w:type="dxa"/>
            <w:tcBorders>
              <w:top w:val="nil"/>
              <w:left w:val="single" w:sz="4" w:space="0" w:color="auto"/>
              <w:bottom w:val="single" w:sz="4" w:space="0" w:color="auto"/>
              <w:right w:val="single" w:sz="4" w:space="0" w:color="auto"/>
            </w:tcBorders>
          </w:tcPr>
          <w:p w14:paraId="5F0B09B1" w14:textId="69A5937E"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R-004-01-02-04-01</w:t>
            </w:r>
          </w:p>
        </w:tc>
        <w:tc>
          <w:tcPr>
            <w:tcW w:w="2353" w:type="dxa"/>
            <w:tcBorders>
              <w:top w:val="nil"/>
              <w:left w:val="nil"/>
              <w:bottom w:val="single" w:sz="4" w:space="0" w:color="auto"/>
              <w:right w:val="single" w:sz="4" w:space="0" w:color="auto"/>
            </w:tcBorders>
            <w:shd w:val="clear" w:color="000000" w:fill="FFFFFF"/>
          </w:tcPr>
          <w:p w14:paraId="457FB40D" w14:textId="101845FB"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Atnaujintų / nutiestų tinklų, km</w:t>
            </w:r>
          </w:p>
        </w:tc>
        <w:tc>
          <w:tcPr>
            <w:tcW w:w="850" w:type="dxa"/>
            <w:tcBorders>
              <w:top w:val="nil"/>
              <w:left w:val="nil"/>
              <w:bottom w:val="single" w:sz="4" w:space="0" w:color="auto"/>
              <w:right w:val="single" w:sz="4" w:space="0" w:color="auto"/>
            </w:tcBorders>
            <w:shd w:val="clear" w:color="000000" w:fill="FFFFFF"/>
          </w:tcPr>
          <w:p w14:paraId="4F2B2E03" w14:textId="4440B96B"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0,3</w:t>
            </w:r>
          </w:p>
        </w:tc>
        <w:tc>
          <w:tcPr>
            <w:tcW w:w="851" w:type="dxa"/>
            <w:tcBorders>
              <w:top w:val="nil"/>
              <w:left w:val="nil"/>
              <w:bottom w:val="single" w:sz="4" w:space="0" w:color="auto"/>
              <w:right w:val="single" w:sz="4" w:space="0" w:color="auto"/>
            </w:tcBorders>
            <w:shd w:val="clear" w:color="000000" w:fill="FFFFFF"/>
          </w:tcPr>
          <w:p w14:paraId="46911A62" w14:textId="03AAC0A7"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0,5</w:t>
            </w:r>
          </w:p>
        </w:tc>
        <w:tc>
          <w:tcPr>
            <w:tcW w:w="992" w:type="dxa"/>
            <w:tcBorders>
              <w:top w:val="nil"/>
              <w:left w:val="nil"/>
              <w:bottom w:val="single" w:sz="4" w:space="0" w:color="auto"/>
              <w:right w:val="single" w:sz="4" w:space="0" w:color="auto"/>
            </w:tcBorders>
            <w:shd w:val="clear" w:color="000000" w:fill="FFFFFF"/>
          </w:tcPr>
          <w:p w14:paraId="47ADEDA7" w14:textId="3A9BBBAB"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0,5</w:t>
            </w:r>
          </w:p>
        </w:tc>
        <w:tc>
          <w:tcPr>
            <w:tcW w:w="992" w:type="dxa"/>
            <w:tcBorders>
              <w:top w:val="nil"/>
              <w:left w:val="nil"/>
              <w:bottom w:val="single" w:sz="4" w:space="0" w:color="auto"/>
              <w:right w:val="single" w:sz="4" w:space="0" w:color="auto"/>
            </w:tcBorders>
          </w:tcPr>
          <w:p w14:paraId="76830784" w14:textId="5B6354A6"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0,2</w:t>
            </w:r>
          </w:p>
        </w:tc>
        <w:tc>
          <w:tcPr>
            <w:tcW w:w="1134" w:type="dxa"/>
            <w:tcBorders>
              <w:top w:val="single" w:sz="4" w:space="0" w:color="auto"/>
              <w:left w:val="nil"/>
              <w:bottom w:val="single" w:sz="4" w:space="0" w:color="auto"/>
              <w:right w:val="single" w:sz="4" w:space="0" w:color="auto"/>
            </w:tcBorders>
          </w:tcPr>
          <w:p w14:paraId="10297E57"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BC449B8" w14:textId="2E8AED28" w:rsidR="002A36F8" w:rsidRPr="00F46866" w:rsidRDefault="002A36F8" w:rsidP="00D61EFB">
            <w:pPr>
              <w:spacing w:after="0" w:line="240" w:lineRule="auto"/>
              <w:rPr>
                <w:rFonts w:eastAsia="Times New Roman" w:cs="Times New Roman"/>
                <w:color w:val="000000"/>
                <w:sz w:val="20"/>
                <w:szCs w:val="20"/>
                <w:lang w:eastAsia="lt-LT"/>
              </w:rPr>
            </w:pPr>
          </w:p>
        </w:tc>
      </w:tr>
      <w:tr w:rsidR="002A36F8" w:rsidRPr="00F46866" w14:paraId="7A8026A1"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6B346AF8" w14:textId="0CA2D20B"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004-01-02-05</w:t>
            </w:r>
          </w:p>
        </w:tc>
        <w:tc>
          <w:tcPr>
            <w:tcW w:w="2353" w:type="dxa"/>
            <w:tcBorders>
              <w:top w:val="nil"/>
              <w:left w:val="nil"/>
              <w:bottom w:val="single" w:sz="4" w:space="0" w:color="auto"/>
              <w:right w:val="single" w:sz="4" w:space="0" w:color="auto"/>
            </w:tcBorders>
            <w:shd w:val="clear" w:color="auto" w:fill="FFFFCC"/>
          </w:tcPr>
          <w:p w14:paraId="54F88FBF" w14:textId="000614DC" w:rsidR="002A36F8" w:rsidRPr="000D0899" w:rsidRDefault="002A36F8" w:rsidP="001A6BDA">
            <w:pPr>
              <w:spacing w:after="0" w:line="240" w:lineRule="auto"/>
              <w:rPr>
                <w:rFonts w:eastAsia="Times New Roman" w:cs="Times New Roman"/>
                <w:color w:val="000000"/>
                <w:sz w:val="20"/>
                <w:szCs w:val="20"/>
                <w:lang w:eastAsia="lt-LT"/>
              </w:rPr>
            </w:pPr>
            <w:r w:rsidRPr="000D0899">
              <w:rPr>
                <w:rFonts w:cs="Times New Roman"/>
                <w:b/>
                <w:bCs/>
                <w:sz w:val="20"/>
                <w:szCs w:val="20"/>
              </w:rPr>
              <w:t xml:space="preserve">Priemonė: </w:t>
            </w:r>
            <w:r w:rsidR="001A6BDA">
              <w:rPr>
                <w:rFonts w:cs="Times New Roman"/>
                <w:b/>
                <w:bCs/>
                <w:sz w:val="20"/>
                <w:szCs w:val="20"/>
              </w:rPr>
              <w:t>„Judumo paslaugos plėtra FZ“ 01-004-07-02-01 (RE)</w:t>
            </w:r>
          </w:p>
        </w:tc>
        <w:tc>
          <w:tcPr>
            <w:tcW w:w="850" w:type="dxa"/>
            <w:tcBorders>
              <w:top w:val="nil"/>
              <w:left w:val="nil"/>
              <w:bottom w:val="single" w:sz="4" w:space="0" w:color="auto"/>
              <w:right w:val="single" w:sz="4" w:space="0" w:color="auto"/>
            </w:tcBorders>
            <w:shd w:val="clear" w:color="auto" w:fill="FFFFCC"/>
          </w:tcPr>
          <w:p w14:paraId="5EAF82B4" w14:textId="624C0985"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0E3617F3" w14:textId="1A161FE4"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4C416F9D" w14:textId="5DD228DF"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0563A591"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1D4D690F" w14:textId="1F2089FE"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auto" w:fill="FFFFCC"/>
          </w:tcPr>
          <w:p w14:paraId="5AD362BF" w14:textId="22E098AA"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292D72F5"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tcPr>
          <w:p w14:paraId="4C1D72A7" w14:textId="060C01A1"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R-004-01-02-05-01</w:t>
            </w:r>
          </w:p>
        </w:tc>
        <w:tc>
          <w:tcPr>
            <w:tcW w:w="2353" w:type="dxa"/>
            <w:tcBorders>
              <w:top w:val="single" w:sz="4" w:space="0" w:color="auto"/>
              <w:left w:val="nil"/>
              <w:bottom w:val="single" w:sz="4" w:space="0" w:color="auto"/>
              <w:right w:val="single" w:sz="4" w:space="0" w:color="auto"/>
            </w:tcBorders>
            <w:shd w:val="clear" w:color="000000" w:fill="FFFFFF"/>
          </w:tcPr>
          <w:p w14:paraId="20C44C75" w14:textId="15A722A8"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Įgyvendintas projektas, proc.</w:t>
            </w:r>
          </w:p>
        </w:tc>
        <w:tc>
          <w:tcPr>
            <w:tcW w:w="850" w:type="dxa"/>
            <w:tcBorders>
              <w:top w:val="single" w:sz="4" w:space="0" w:color="auto"/>
              <w:left w:val="nil"/>
              <w:bottom w:val="single" w:sz="4" w:space="0" w:color="auto"/>
              <w:right w:val="single" w:sz="4" w:space="0" w:color="auto"/>
            </w:tcBorders>
            <w:shd w:val="clear" w:color="000000" w:fill="FFFFFF"/>
          </w:tcPr>
          <w:p w14:paraId="25B5EB8A" w14:textId="7D0CDE71"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10</w:t>
            </w:r>
          </w:p>
        </w:tc>
        <w:tc>
          <w:tcPr>
            <w:tcW w:w="851" w:type="dxa"/>
            <w:tcBorders>
              <w:top w:val="single" w:sz="4" w:space="0" w:color="auto"/>
              <w:left w:val="nil"/>
              <w:bottom w:val="single" w:sz="4" w:space="0" w:color="auto"/>
              <w:right w:val="single" w:sz="4" w:space="0" w:color="auto"/>
            </w:tcBorders>
            <w:shd w:val="clear" w:color="000000" w:fill="FFFFFF"/>
          </w:tcPr>
          <w:p w14:paraId="4F19C81A" w14:textId="5BCC5104"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30</w:t>
            </w:r>
          </w:p>
        </w:tc>
        <w:tc>
          <w:tcPr>
            <w:tcW w:w="992" w:type="dxa"/>
            <w:tcBorders>
              <w:top w:val="single" w:sz="4" w:space="0" w:color="auto"/>
              <w:left w:val="nil"/>
              <w:bottom w:val="single" w:sz="4" w:space="0" w:color="auto"/>
              <w:right w:val="single" w:sz="4" w:space="0" w:color="auto"/>
            </w:tcBorders>
            <w:shd w:val="clear" w:color="000000" w:fill="FFFFFF"/>
          </w:tcPr>
          <w:p w14:paraId="2B1E656A" w14:textId="1A2FA614"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30</w:t>
            </w:r>
          </w:p>
        </w:tc>
        <w:tc>
          <w:tcPr>
            <w:tcW w:w="992" w:type="dxa"/>
            <w:tcBorders>
              <w:top w:val="nil"/>
              <w:left w:val="nil"/>
              <w:bottom w:val="single" w:sz="4" w:space="0" w:color="auto"/>
              <w:right w:val="single" w:sz="4" w:space="0" w:color="auto"/>
            </w:tcBorders>
          </w:tcPr>
          <w:p w14:paraId="4825506D" w14:textId="0CB346C4"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134" w:type="dxa"/>
            <w:tcBorders>
              <w:top w:val="single" w:sz="4" w:space="0" w:color="auto"/>
              <w:left w:val="nil"/>
              <w:bottom w:val="single" w:sz="4" w:space="0" w:color="auto"/>
              <w:right w:val="single" w:sz="4" w:space="0" w:color="auto"/>
            </w:tcBorders>
          </w:tcPr>
          <w:p w14:paraId="27216D69"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5A8B32EC" w14:textId="5A7CD37D" w:rsidR="002A36F8" w:rsidRPr="00F46866" w:rsidRDefault="002A36F8" w:rsidP="00D61EFB">
            <w:pPr>
              <w:spacing w:after="0" w:line="240" w:lineRule="auto"/>
              <w:rPr>
                <w:rFonts w:eastAsia="Times New Roman" w:cs="Times New Roman"/>
                <w:color w:val="000000"/>
                <w:sz w:val="20"/>
                <w:szCs w:val="20"/>
                <w:lang w:eastAsia="lt-LT"/>
              </w:rPr>
            </w:pPr>
          </w:p>
        </w:tc>
      </w:tr>
      <w:tr w:rsidR="002A36F8" w:rsidRPr="00F46866" w14:paraId="2A8E40E9"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0EEAAD4E" w14:textId="62E5F9DF"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004-01-02-06</w:t>
            </w:r>
          </w:p>
        </w:tc>
        <w:tc>
          <w:tcPr>
            <w:tcW w:w="2353" w:type="dxa"/>
            <w:tcBorders>
              <w:top w:val="nil"/>
              <w:left w:val="nil"/>
              <w:bottom w:val="single" w:sz="4" w:space="0" w:color="auto"/>
              <w:right w:val="single" w:sz="4" w:space="0" w:color="auto"/>
            </w:tcBorders>
            <w:shd w:val="clear" w:color="000000" w:fill="FFFFCC"/>
          </w:tcPr>
          <w:p w14:paraId="5C073744" w14:textId="2BAFC28B"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Priemonė: Geriamojo vandens tiekimo sistemos Puodžiūnų k., Panevėžio r., statyba (draudimo paslaugų apmokėjimas)</w:t>
            </w:r>
          </w:p>
        </w:tc>
        <w:tc>
          <w:tcPr>
            <w:tcW w:w="850" w:type="dxa"/>
            <w:tcBorders>
              <w:top w:val="nil"/>
              <w:left w:val="nil"/>
              <w:bottom w:val="single" w:sz="4" w:space="0" w:color="auto"/>
              <w:right w:val="single" w:sz="4" w:space="0" w:color="auto"/>
            </w:tcBorders>
            <w:shd w:val="clear" w:color="000000" w:fill="FFFFCC"/>
          </w:tcPr>
          <w:p w14:paraId="1BE012CF" w14:textId="10C722DE"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7E3E4046" w14:textId="4291665B"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3534BCA9" w14:textId="5F108461"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4336635B"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67CA0080" w14:textId="3E5A9603"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0,09</w:t>
            </w:r>
          </w:p>
        </w:tc>
        <w:tc>
          <w:tcPr>
            <w:tcW w:w="1985" w:type="dxa"/>
            <w:tcBorders>
              <w:top w:val="nil"/>
              <w:left w:val="single" w:sz="4" w:space="0" w:color="auto"/>
              <w:bottom w:val="single" w:sz="4" w:space="0" w:color="auto"/>
              <w:right w:val="single" w:sz="4" w:space="0" w:color="auto"/>
            </w:tcBorders>
            <w:shd w:val="clear" w:color="auto" w:fill="FFFFCC"/>
          </w:tcPr>
          <w:p w14:paraId="188E6A3C" w14:textId="486F101D"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4B182E99" w14:textId="77777777" w:rsidTr="00B52D12">
        <w:trPr>
          <w:trHeight w:val="585"/>
        </w:trPr>
        <w:tc>
          <w:tcPr>
            <w:tcW w:w="1475" w:type="dxa"/>
            <w:tcBorders>
              <w:top w:val="nil"/>
              <w:left w:val="single" w:sz="4" w:space="0" w:color="auto"/>
              <w:bottom w:val="single" w:sz="4" w:space="0" w:color="auto"/>
              <w:right w:val="single" w:sz="4" w:space="0" w:color="auto"/>
            </w:tcBorders>
          </w:tcPr>
          <w:p w14:paraId="2DE4CCF2" w14:textId="17B3567B"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R-004-01-02-06-01</w:t>
            </w:r>
          </w:p>
        </w:tc>
        <w:tc>
          <w:tcPr>
            <w:tcW w:w="2353" w:type="dxa"/>
            <w:tcBorders>
              <w:top w:val="nil"/>
              <w:left w:val="nil"/>
              <w:bottom w:val="single" w:sz="4" w:space="0" w:color="auto"/>
              <w:right w:val="single" w:sz="4" w:space="0" w:color="auto"/>
            </w:tcBorders>
            <w:shd w:val="clear" w:color="000000" w:fill="FFFFFF"/>
          </w:tcPr>
          <w:p w14:paraId="3D972E24" w14:textId="56096CF9"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Apmokėtų draudimo paslaugų skaičius</w:t>
            </w:r>
          </w:p>
        </w:tc>
        <w:tc>
          <w:tcPr>
            <w:tcW w:w="850" w:type="dxa"/>
            <w:tcBorders>
              <w:top w:val="nil"/>
              <w:left w:val="nil"/>
              <w:bottom w:val="single" w:sz="4" w:space="0" w:color="auto"/>
              <w:right w:val="single" w:sz="4" w:space="0" w:color="auto"/>
            </w:tcBorders>
            <w:shd w:val="clear" w:color="000000" w:fill="FFFFFF"/>
          </w:tcPr>
          <w:p w14:paraId="6BD1E6D4" w14:textId="42A66074"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w:t>
            </w:r>
          </w:p>
        </w:tc>
        <w:tc>
          <w:tcPr>
            <w:tcW w:w="851" w:type="dxa"/>
            <w:tcBorders>
              <w:top w:val="nil"/>
              <w:left w:val="nil"/>
              <w:bottom w:val="single" w:sz="4" w:space="0" w:color="auto"/>
              <w:right w:val="single" w:sz="4" w:space="0" w:color="auto"/>
            </w:tcBorders>
            <w:shd w:val="clear" w:color="000000" w:fill="FFFFFF"/>
          </w:tcPr>
          <w:p w14:paraId="6E91455B" w14:textId="03CF0D5F"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w:t>
            </w:r>
          </w:p>
        </w:tc>
        <w:tc>
          <w:tcPr>
            <w:tcW w:w="992" w:type="dxa"/>
            <w:tcBorders>
              <w:top w:val="nil"/>
              <w:left w:val="nil"/>
              <w:bottom w:val="single" w:sz="4" w:space="0" w:color="auto"/>
              <w:right w:val="single" w:sz="4" w:space="0" w:color="auto"/>
            </w:tcBorders>
            <w:shd w:val="clear" w:color="000000" w:fill="FFFFFF"/>
          </w:tcPr>
          <w:p w14:paraId="561E9517" w14:textId="48256186"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w:t>
            </w:r>
          </w:p>
        </w:tc>
        <w:tc>
          <w:tcPr>
            <w:tcW w:w="992" w:type="dxa"/>
            <w:tcBorders>
              <w:top w:val="nil"/>
              <w:left w:val="nil"/>
              <w:bottom w:val="single" w:sz="4" w:space="0" w:color="auto"/>
              <w:right w:val="single" w:sz="4" w:space="0" w:color="auto"/>
            </w:tcBorders>
          </w:tcPr>
          <w:p w14:paraId="6E4A75E2" w14:textId="54AE743D"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1134" w:type="dxa"/>
            <w:tcBorders>
              <w:top w:val="single" w:sz="4" w:space="0" w:color="auto"/>
              <w:left w:val="nil"/>
              <w:bottom w:val="single" w:sz="4" w:space="0" w:color="auto"/>
              <w:right w:val="single" w:sz="4" w:space="0" w:color="auto"/>
            </w:tcBorders>
          </w:tcPr>
          <w:p w14:paraId="57F0F2FB"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99959D6" w14:textId="4B8211C8"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52230649"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1F31054F" w14:textId="02BC2B46"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004-01-02-07</w:t>
            </w:r>
          </w:p>
        </w:tc>
        <w:tc>
          <w:tcPr>
            <w:tcW w:w="2353" w:type="dxa"/>
            <w:tcBorders>
              <w:top w:val="nil"/>
              <w:left w:val="nil"/>
              <w:bottom w:val="single" w:sz="4" w:space="0" w:color="auto"/>
              <w:right w:val="single" w:sz="4" w:space="0" w:color="auto"/>
            </w:tcBorders>
            <w:shd w:val="clear" w:color="000000" w:fill="FFFFCC"/>
          </w:tcPr>
          <w:p w14:paraId="36A559E7" w14:textId="07D4C7F7"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 xml:space="preserve">Priemonė: Individualių nuotekų sistemų įrengimo dalinis finansavimas </w:t>
            </w:r>
          </w:p>
        </w:tc>
        <w:tc>
          <w:tcPr>
            <w:tcW w:w="850" w:type="dxa"/>
            <w:tcBorders>
              <w:top w:val="nil"/>
              <w:left w:val="nil"/>
              <w:bottom w:val="single" w:sz="4" w:space="0" w:color="auto"/>
              <w:right w:val="single" w:sz="4" w:space="0" w:color="auto"/>
            </w:tcBorders>
            <w:shd w:val="clear" w:color="000000" w:fill="FFFFCC"/>
          </w:tcPr>
          <w:p w14:paraId="0076C139" w14:textId="090816AB"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6DF5410" w14:textId="165A509E"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20A8D809" w14:textId="21D371F4"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087497A2"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797FD6D8" w14:textId="3439C888"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316,48</w:t>
            </w:r>
          </w:p>
        </w:tc>
        <w:tc>
          <w:tcPr>
            <w:tcW w:w="1985" w:type="dxa"/>
            <w:tcBorders>
              <w:top w:val="nil"/>
              <w:left w:val="single" w:sz="4" w:space="0" w:color="auto"/>
              <w:bottom w:val="single" w:sz="4" w:space="0" w:color="auto"/>
              <w:right w:val="single" w:sz="4" w:space="0" w:color="auto"/>
            </w:tcBorders>
            <w:shd w:val="clear" w:color="auto" w:fill="FFFFCC"/>
          </w:tcPr>
          <w:p w14:paraId="7BE9C477" w14:textId="51A67268"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62E171E8" w14:textId="77777777" w:rsidTr="00B52D12">
        <w:trPr>
          <w:trHeight w:val="585"/>
        </w:trPr>
        <w:tc>
          <w:tcPr>
            <w:tcW w:w="1475" w:type="dxa"/>
            <w:tcBorders>
              <w:top w:val="nil"/>
              <w:left w:val="single" w:sz="4" w:space="0" w:color="auto"/>
              <w:bottom w:val="single" w:sz="4" w:space="0" w:color="auto"/>
              <w:right w:val="single" w:sz="4" w:space="0" w:color="auto"/>
            </w:tcBorders>
          </w:tcPr>
          <w:p w14:paraId="2456DCBA" w14:textId="47C76532"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R-004-01-02-07-01</w:t>
            </w:r>
          </w:p>
        </w:tc>
        <w:tc>
          <w:tcPr>
            <w:tcW w:w="2353" w:type="dxa"/>
            <w:tcBorders>
              <w:top w:val="nil"/>
              <w:left w:val="nil"/>
              <w:bottom w:val="single" w:sz="4" w:space="0" w:color="auto"/>
              <w:right w:val="single" w:sz="4" w:space="0" w:color="auto"/>
            </w:tcBorders>
            <w:shd w:val="clear" w:color="000000" w:fill="FFFFFF"/>
          </w:tcPr>
          <w:p w14:paraId="335E9ED1" w14:textId="47821AE9"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Namų ūkių, kuriems iš dalies kompensuotos išlaidos, skaičius</w:t>
            </w:r>
          </w:p>
        </w:tc>
        <w:tc>
          <w:tcPr>
            <w:tcW w:w="850" w:type="dxa"/>
            <w:tcBorders>
              <w:top w:val="nil"/>
              <w:left w:val="nil"/>
              <w:bottom w:val="single" w:sz="4" w:space="0" w:color="auto"/>
              <w:right w:val="single" w:sz="4" w:space="0" w:color="auto"/>
            </w:tcBorders>
            <w:shd w:val="clear" w:color="000000" w:fill="FFFFFF"/>
          </w:tcPr>
          <w:p w14:paraId="4FFF8A32" w14:textId="025DE899"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26</w:t>
            </w:r>
            <w:r w:rsidR="002A36F8" w:rsidRPr="000D0899">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19658AF1" w14:textId="0973AFEB" w:rsidR="002A36F8" w:rsidRPr="000D0899" w:rsidRDefault="002A36F8" w:rsidP="001A6BDA">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w:t>
            </w:r>
            <w:r w:rsidR="001A6BDA">
              <w:rPr>
                <w:rFonts w:cs="Times New Roman"/>
                <w:color w:val="000000"/>
                <w:sz w:val="20"/>
                <w:szCs w:val="20"/>
              </w:rPr>
              <w:t>6</w:t>
            </w:r>
            <w:r w:rsidRPr="000D0899">
              <w:rPr>
                <w:rFonts w:cs="Times New Roman"/>
                <w:color w:val="000000"/>
                <w:sz w:val="20"/>
                <w:szCs w:val="20"/>
              </w:rPr>
              <w:t>0</w:t>
            </w:r>
          </w:p>
        </w:tc>
        <w:tc>
          <w:tcPr>
            <w:tcW w:w="992" w:type="dxa"/>
            <w:tcBorders>
              <w:top w:val="nil"/>
              <w:left w:val="nil"/>
              <w:bottom w:val="single" w:sz="4" w:space="0" w:color="auto"/>
              <w:right w:val="single" w:sz="4" w:space="0" w:color="auto"/>
            </w:tcBorders>
            <w:shd w:val="clear" w:color="000000" w:fill="FFFFFF"/>
          </w:tcPr>
          <w:p w14:paraId="678FECCE" w14:textId="7FD402EB" w:rsidR="002A36F8" w:rsidRPr="000D0899" w:rsidRDefault="002A36F8" w:rsidP="001A6BDA">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w:t>
            </w:r>
            <w:r w:rsidR="001A6BDA">
              <w:rPr>
                <w:rFonts w:cs="Times New Roman"/>
                <w:color w:val="000000"/>
                <w:sz w:val="20"/>
                <w:szCs w:val="20"/>
              </w:rPr>
              <w:t>6</w:t>
            </w:r>
            <w:r w:rsidRPr="000D0899">
              <w:rPr>
                <w:rFonts w:cs="Times New Roman"/>
                <w:color w:val="000000"/>
                <w:sz w:val="20"/>
                <w:szCs w:val="20"/>
              </w:rPr>
              <w:t>0</w:t>
            </w:r>
          </w:p>
        </w:tc>
        <w:tc>
          <w:tcPr>
            <w:tcW w:w="992" w:type="dxa"/>
            <w:tcBorders>
              <w:top w:val="nil"/>
              <w:left w:val="nil"/>
              <w:bottom w:val="single" w:sz="4" w:space="0" w:color="auto"/>
              <w:right w:val="single" w:sz="4" w:space="0" w:color="auto"/>
            </w:tcBorders>
          </w:tcPr>
          <w:p w14:paraId="177C8FF4" w14:textId="43AE3A5A"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322</w:t>
            </w:r>
          </w:p>
        </w:tc>
        <w:tc>
          <w:tcPr>
            <w:tcW w:w="1134" w:type="dxa"/>
            <w:tcBorders>
              <w:top w:val="single" w:sz="4" w:space="0" w:color="auto"/>
              <w:left w:val="nil"/>
              <w:bottom w:val="single" w:sz="4" w:space="0" w:color="auto"/>
              <w:right w:val="single" w:sz="4" w:space="0" w:color="auto"/>
            </w:tcBorders>
          </w:tcPr>
          <w:p w14:paraId="27547FD6"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20AB3372" w14:textId="64239BFA" w:rsidR="002A36F8" w:rsidRPr="00F46866" w:rsidRDefault="003F0C4C" w:rsidP="003F0C4C">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Skirtas didesnis finansavimas patenkino didesnio skaičiaus namų ūkių poreikius</w:t>
            </w:r>
          </w:p>
        </w:tc>
      </w:tr>
      <w:tr w:rsidR="002A36F8" w:rsidRPr="00F46866" w14:paraId="659C7D98"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390AAA87" w14:textId="3BE620B4"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004-01-02-08</w:t>
            </w:r>
          </w:p>
        </w:tc>
        <w:tc>
          <w:tcPr>
            <w:tcW w:w="2353" w:type="dxa"/>
            <w:tcBorders>
              <w:top w:val="nil"/>
              <w:left w:val="nil"/>
              <w:bottom w:val="single" w:sz="4" w:space="0" w:color="auto"/>
              <w:right w:val="single" w:sz="4" w:space="0" w:color="auto"/>
            </w:tcBorders>
            <w:shd w:val="clear" w:color="000000" w:fill="FFFFCC"/>
          </w:tcPr>
          <w:p w14:paraId="693CC439" w14:textId="06817D93"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 xml:space="preserve">Priemonė: Individualių geriamojo vandens gavybos įrenginių statybos išlaidų dalinis kompensavimas </w:t>
            </w:r>
          </w:p>
        </w:tc>
        <w:tc>
          <w:tcPr>
            <w:tcW w:w="850" w:type="dxa"/>
            <w:tcBorders>
              <w:top w:val="nil"/>
              <w:left w:val="nil"/>
              <w:bottom w:val="single" w:sz="4" w:space="0" w:color="auto"/>
              <w:right w:val="single" w:sz="4" w:space="0" w:color="auto"/>
            </w:tcBorders>
            <w:shd w:val="clear" w:color="000000" w:fill="FFFFCC"/>
          </w:tcPr>
          <w:p w14:paraId="5B40ADF9" w14:textId="30BB1E4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5B5F1F8B" w14:textId="1584AA1D"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6B49FB86" w14:textId="1D7ECFBD"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0433054"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26AB3BBF" w14:textId="27CEE246"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20,21</w:t>
            </w:r>
          </w:p>
        </w:tc>
        <w:tc>
          <w:tcPr>
            <w:tcW w:w="1985" w:type="dxa"/>
            <w:tcBorders>
              <w:top w:val="nil"/>
              <w:left w:val="single" w:sz="4" w:space="0" w:color="auto"/>
              <w:bottom w:val="single" w:sz="4" w:space="0" w:color="auto"/>
              <w:right w:val="single" w:sz="4" w:space="0" w:color="auto"/>
            </w:tcBorders>
            <w:shd w:val="clear" w:color="auto" w:fill="FFFFCC"/>
          </w:tcPr>
          <w:p w14:paraId="7CA1C8AD" w14:textId="6FB8FC12"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2929F0B2" w14:textId="77777777" w:rsidTr="00B52D12">
        <w:trPr>
          <w:trHeight w:val="585"/>
        </w:trPr>
        <w:tc>
          <w:tcPr>
            <w:tcW w:w="1475" w:type="dxa"/>
            <w:tcBorders>
              <w:top w:val="nil"/>
              <w:left w:val="single" w:sz="4" w:space="0" w:color="auto"/>
              <w:bottom w:val="single" w:sz="4" w:space="0" w:color="auto"/>
              <w:right w:val="single" w:sz="4" w:space="0" w:color="auto"/>
            </w:tcBorders>
          </w:tcPr>
          <w:p w14:paraId="3804A37B" w14:textId="24F437CA"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R-004-01-02-08-01</w:t>
            </w:r>
          </w:p>
        </w:tc>
        <w:tc>
          <w:tcPr>
            <w:tcW w:w="2353" w:type="dxa"/>
            <w:tcBorders>
              <w:top w:val="nil"/>
              <w:left w:val="nil"/>
              <w:bottom w:val="single" w:sz="4" w:space="0" w:color="auto"/>
              <w:right w:val="single" w:sz="4" w:space="0" w:color="auto"/>
            </w:tcBorders>
            <w:shd w:val="clear" w:color="000000" w:fill="FFFFFF"/>
          </w:tcPr>
          <w:p w14:paraId="25006A52" w14:textId="480D07B7"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Namų ūkių, kuriems iš dalies kompensuotos išlaidos, skaičius</w:t>
            </w:r>
          </w:p>
        </w:tc>
        <w:tc>
          <w:tcPr>
            <w:tcW w:w="850" w:type="dxa"/>
            <w:tcBorders>
              <w:top w:val="nil"/>
              <w:left w:val="nil"/>
              <w:bottom w:val="single" w:sz="4" w:space="0" w:color="auto"/>
              <w:right w:val="single" w:sz="4" w:space="0" w:color="auto"/>
            </w:tcBorders>
            <w:shd w:val="clear" w:color="000000" w:fill="FFFFFF"/>
          </w:tcPr>
          <w:p w14:paraId="1BFB8DF4" w14:textId="23FE6902"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w:t>
            </w:r>
            <w:r w:rsidR="002A36F8" w:rsidRPr="000D0899">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1C818C08" w14:textId="4A0A6DF3"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w:t>
            </w:r>
            <w:r w:rsidR="002A36F8" w:rsidRPr="000D0899">
              <w:rPr>
                <w:rFonts w:cs="Times New Roman"/>
                <w:color w:val="000000"/>
                <w:sz w:val="20"/>
                <w:szCs w:val="20"/>
              </w:rPr>
              <w:t>0</w:t>
            </w:r>
          </w:p>
        </w:tc>
        <w:tc>
          <w:tcPr>
            <w:tcW w:w="992" w:type="dxa"/>
            <w:tcBorders>
              <w:top w:val="nil"/>
              <w:left w:val="nil"/>
              <w:bottom w:val="single" w:sz="4" w:space="0" w:color="auto"/>
              <w:right w:val="single" w:sz="4" w:space="0" w:color="auto"/>
            </w:tcBorders>
            <w:shd w:val="clear" w:color="000000" w:fill="FFFFFF"/>
          </w:tcPr>
          <w:p w14:paraId="30E5BFD6" w14:textId="758384E0"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w:t>
            </w:r>
            <w:r w:rsidR="002A36F8" w:rsidRPr="000D0899">
              <w:rPr>
                <w:rFonts w:cs="Times New Roman"/>
                <w:color w:val="000000"/>
                <w:sz w:val="20"/>
                <w:szCs w:val="20"/>
              </w:rPr>
              <w:t>0</w:t>
            </w:r>
          </w:p>
        </w:tc>
        <w:tc>
          <w:tcPr>
            <w:tcW w:w="992" w:type="dxa"/>
            <w:tcBorders>
              <w:top w:val="nil"/>
              <w:left w:val="nil"/>
              <w:bottom w:val="single" w:sz="4" w:space="0" w:color="auto"/>
              <w:right w:val="single" w:sz="4" w:space="0" w:color="auto"/>
            </w:tcBorders>
          </w:tcPr>
          <w:p w14:paraId="78FD3FAB" w14:textId="4523BC22"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w:t>
            </w:r>
          </w:p>
        </w:tc>
        <w:tc>
          <w:tcPr>
            <w:tcW w:w="1134" w:type="dxa"/>
            <w:tcBorders>
              <w:top w:val="single" w:sz="4" w:space="0" w:color="auto"/>
              <w:left w:val="nil"/>
              <w:bottom w:val="single" w:sz="4" w:space="0" w:color="auto"/>
              <w:right w:val="single" w:sz="4" w:space="0" w:color="auto"/>
            </w:tcBorders>
          </w:tcPr>
          <w:p w14:paraId="6A5F6A4C" w14:textId="77777777" w:rsidR="002A36F8" w:rsidRPr="0015514E" w:rsidRDefault="002A36F8" w:rsidP="00D61EFB">
            <w:pPr>
              <w:spacing w:after="0" w:line="240" w:lineRule="auto"/>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2680758A" w14:textId="121FD5F2" w:rsidR="002A36F8" w:rsidRPr="00F46866" w:rsidRDefault="002A36F8" w:rsidP="00D61EFB">
            <w:pPr>
              <w:spacing w:after="0" w:line="240" w:lineRule="auto"/>
              <w:rPr>
                <w:rFonts w:eastAsia="Times New Roman" w:cs="Times New Roman"/>
                <w:color w:val="000000"/>
                <w:sz w:val="20"/>
                <w:szCs w:val="20"/>
                <w:lang w:eastAsia="lt-LT"/>
              </w:rPr>
            </w:pPr>
            <w:r w:rsidRPr="003F0C4C">
              <w:rPr>
                <w:rFonts w:eastAsia="Times New Roman" w:cs="Times New Roman"/>
                <w:color w:val="000000"/>
                <w:sz w:val="20"/>
                <w:szCs w:val="20"/>
                <w:lang w:eastAsia="lt-LT"/>
              </w:rPr>
              <w:t>Gauta mažiau prašymų, atitinkančių tvarkos sąlygas</w:t>
            </w:r>
          </w:p>
        </w:tc>
      </w:tr>
      <w:tr w:rsidR="002A36F8" w:rsidRPr="00F46866" w14:paraId="48B04FE4"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5D383B10" w14:textId="0F03DA18"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004-01-02-09</w:t>
            </w:r>
          </w:p>
        </w:tc>
        <w:tc>
          <w:tcPr>
            <w:tcW w:w="2353" w:type="dxa"/>
            <w:tcBorders>
              <w:top w:val="nil"/>
              <w:left w:val="nil"/>
              <w:bottom w:val="single" w:sz="4" w:space="0" w:color="auto"/>
              <w:right w:val="single" w:sz="4" w:space="0" w:color="auto"/>
            </w:tcBorders>
            <w:shd w:val="clear" w:color="000000" w:fill="FFFFCC"/>
          </w:tcPr>
          <w:p w14:paraId="513EC282" w14:textId="21D289E3"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Priemonė: Sodininkų bendrijų projektų / paraiškų rėmimas</w:t>
            </w:r>
          </w:p>
        </w:tc>
        <w:tc>
          <w:tcPr>
            <w:tcW w:w="850" w:type="dxa"/>
            <w:tcBorders>
              <w:top w:val="nil"/>
              <w:left w:val="nil"/>
              <w:bottom w:val="single" w:sz="4" w:space="0" w:color="auto"/>
              <w:right w:val="single" w:sz="4" w:space="0" w:color="auto"/>
            </w:tcBorders>
            <w:shd w:val="clear" w:color="000000" w:fill="FFFFCC"/>
          </w:tcPr>
          <w:p w14:paraId="6FB8CC11" w14:textId="250081AA"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1F799606" w14:textId="1F7B1314"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67D22BF" w14:textId="4F97A235"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59AAC690"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194BA343" w14:textId="46CB5B3D"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50,0</w:t>
            </w:r>
          </w:p>
        </w:tc>
        <w:tc>
          <w:tcPr>
            <w:tcW w:w="1985" w:type="dxa"/>
            <w:tcBorders>
              <w:top w:val="nil"/>
              <w:left w:val="single" w:sz="4" w:space="0" w:color="auto"/>
              <w:bottom w:val="single" w:sz="4" w:space="0" w:color="auto"/>
              <w:right w:val="single" w:sz="4" w:space="0" w:color="auto"/>
            </w:tcBorders>
            <w:shd w:val="clear" w:color="auto" w:fill="FFFFCC"/>
          </w:tcPr>
          <w:p w14:paraId="07905F9A" w14:textId="697DC717"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4009BBFC" w14:textId="77777777" w:rsidTr="00B52D12">
        <w:trPr>
          <w:trHeight w:val="585"/>
        </w:trPr>
        <w:tc>
          <w:tcPr>
            <w:tcW w:w="1475" w:type="dxa"/>
            <w:tcBorders>
              <w:top w:val="nil"/>
              <w:left w:val="single" w:sz="4" w:space="0" w:color="auto"/>
              <w:bottom w:val="single" w:sz="4" w:space="0" w:color="auto"/>
              <w:right w:val="single" w:sz="4" w:space="0" w:color="auto"/>
            </w:tcBorders>
          </w:tcPr>
          <w:p w14:paraId="3B031AE9" w14:textId="0736B116"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R-004-01-02-09-01</w:t>
            </w:r>
          </w:p>
        </w:tc>
        <w:tc>
          <w:tcPr>
            <w:tcW w:w="2353" w:type="dxa"/>
            <w:tcBorders>
              <w:top w:val="nil"/>
              <w:left w:val="nil"/>
              <w:bottom w:val="single" w:sz="4" w:space="0" w:color="auto"/>
              <w:right w:val="single" w:sz="4" w:space="0" w:color="auto"/>
            </w:tcBorders>
            <w:shd w:val="clear" w:color="000000" w:fill="FFFFFF"/>
          </w:tcPr>
          <w:p w14:paraId="012C4360" w14:textId="583446B3"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Paremtų projektų / paraiškų skaičius</w:t>
            </w:r>
          </w:p>
        </w:tc>
        <w:tc>
          <w:tcPr>
            <w:tcW w:w="850" w:type="dxa"/>
            <w:tcBorders>
              <w:top w:val="nil"/>
              <w:left w:val="nil"/>
              <w:bottom w:val="single" w:sz="4" w:space="0" w:color="auto"/>
              <w:right w:val="single" w:sz="4" w:space="0" w:color="auto"/>
            </w:tcBorders>
            <w:shd w:val="clear" w:color="000000" w:fill="FFFFFF"/>
          </w:tcPr>
          <w:p w14:paraId="1A216E7A" w14:textId="68891339"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15</w:t>
            </w:r>
          </w:p>
        </w:tc>
        <w:tc>
          <w:tcPr>
            <w:tcW w:w="851" w:type="dxa"/>
            <w:tcBorders>
              <w:top w:val="nil"/>
              <w:left w:val="nil"/>
              <w:bottom w:val="single" w:sz="4" w:space="0" w:color="auto"/>
              <w:right w:val="single" w:sz="4" w:space="0" w:color="auto"/>
            </w:tcBorders>
            <w:shd w:val="clear" w:color="000000" w:fill="FFFFFF"/>
          </w:tcPr>
          <w:p w14:paraId="0F98056F" w14:textId="6DB3558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15</w:t>
            </w:r>
          </w:p>
        </w:tc>
        <w:tc>
          <w:tcPr>
            <w:tcW w:w="992" w:type="dxa"/>
            <w:tcBorders>
              <w:top w:val="nil"/>
              <w:left w:val="nil"/>
              <w:bottom w:val="single" w:sz="4" w:space="0" w:color="auto"/>
              <w:right w:val="single" w:sz="4" w:space="0" w:color="auto"/>
            </w:tcBorders>
            <w:shd w:val="clear" w:color="000000" w:fill="FFFFFF"/>
          </w:tcPr>
          <w:p w14:paraId="56151A66" w14:textId="13E45A55"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15</w:t>
            </w:r>
          </w:p>
        </w:tc>
        <w:tc>
          <w:tcPr>
            <w:tcW w:w="992" w:type="dxa"/>
            <w:tcBorders>
              <w:top w:val="nil"/>
              <w:left w:val="nil"/>
              <w:bottom w:val="single" w:sz="4" w:space="0" w:color="auto"/>
              <w:right w:val="single" w:sz="4" w:space="0" w:color="auto"/>
            </w:tcBorders>
          </w:tcPr>
          <w:p w14:paraId="02A29D8D" w14:textId="6E2D6EF3"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w:t>
            </w:r>
          </w:p>
        </w:tc>
        <w:tc>
          <w:tcPr>
            <w:tcW w:w="1134" w:type="dxa"/>
            <w:tcBorders>
              <w:top w:val="single" w:sz="4" w:space="0" w:color="auto"/>
              <w:left w:val="nil"/>
              <w:bottom w:val="single" w:sz="4" w:space="0" w:color="auto"/>
              <w:right w:val="single" w:sz="4" w:space="0" w:color="auto"/>
            </w:tcBorders>
          </w:tcPr>
          <w:p w14:paraId="2364C588"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382E7F7" w14:textId="233C053C" w:rsidR="002A36F8" w:rsidRPr="00F46866" w:rsidRDefault="003F0C4C" w:rsidP="003F0C4C">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Gauta daugiau prašymų, atitinkančių tvarkos sąlygas</w:t>
            </w:r>
          </w:p>
        </w:tc>
      </w:tr>
      <w:tr w:rsidR="002A36F8" w:rsidRPr="00F46866" w14:paraId="579B56B9"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2A6EEC9D" w14:textId="3A6A3D54"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004-01-02-10</w:t>
            </w:r>
          </w:p>
        </w:tc>
        <w:tc>
          <w:tcPr>
            <w:tcW w:w="2353" w:type="dxa"/>
            <w:tcBorders>
              <w:top w:val="nil"/>
              <w:left w:val="nil"/>
              <w:bottom w:val="single" w:sz="4" w:space="0" w:color="auto"/>
              <w:right w:val="single" w:sz="4" w:space="0" w:color="auto"/>
            </w:tcBorders>
            <w:shd w:val="clear" w:color="000000" w:fill="FFFFCC"/>
          </w:tcPr>
          <w:p w14:paraId="7C781B39" w14:textId="18BFA02D"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Priemonė: Geležinkelio „Rail Baltica“ plėtra Panevėžio rajono ir miesto teritorijoje</w:t>
            </w:r>
          </w:p>
        </w:tc>
        <w:tc>
          <w:tcPr>
            <w:tcW w:w="850" w:type="dxa"/>
            <w:tcBorders>
              <w:top w:val="nil"/>
              <w:left w:val="nil"/>
              <w:bottom w:val="single" w:sz="4" w:space="0" w:color="auto"/>
              <w:right w:val="single" w:sz="4" w:space="0" w:color="auto"/>
            </w:tcBorders>
            <w:shd w:val="clear" w:color="000000" w:fill="FFFFCC"/>
          </w:tcPr>
          <w:p w14:paraId="26B951E5" w14:textId="0A709DF7"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E877F28" w14:textId="1D68C860"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F25E784" w14:textId="57DBD4D4"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0C2F7F75"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0B474EEE" w14:textId="02781BC4"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auto" w:fill="FFFFCC"/>
          </w:tcPr>
          <w:p w14:paraId="15397071" w14:textId="6BFAB038"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151AEB14" w14:textId="77777777" w:rsidTr="00B52D12">
        <w:trPr>
          <w:trHeight w:val="585"/>
        </w:trPr>
        <w:tc>
          <w:tcPr>
            <w:tcW w:w="1475" w:type="dxa"/>
            <w:tcBorders>
              <w:top w:val="nil"/>
              <w:left w:val="single" w:sz="4" w:space="0" w:color="auto"/>
              <w:bottom w:val="single" w:sz="4" w:space="0" w:color="auto"/>
              <w:right w:val="single" w:sz="4" w:space="0" w:color="auto"/>
            </w:tcBorders>
          </w:tcPr>
          <w:p w14:paraId="7D79BDD9" w14:textId="2780AD92"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lastRenderedPageBreak/>
              <w:t>R-004-01-02-10-01</w:t>
            </w:r>
          </w:p>
        </w:tc>
        <w:tc>
          <w:tcPr>
            <w:tcW w:w="2353" w:type="dxa"/>
            <w:tcBorders>
              <w:top w:val="nil"/>
              <w:left w:val="nil"/>
              <w:bottom w:val="single" w:sz="4" w:space="0" w:color="auto"/>
              <w:right w:val="single" w:sz="4" w:space="0" w:color="auto"/>
            </w:tcBorders>
            <w:shd w:val="clear" w:color="000000" w:fill="FFFFFF"/>
          </w:tcPr>
          <w:p w14:paraId="42751742" w14:textId="0E8F8ABD"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Priemonių „Rail Baltica“ stoties Gustonyse įkūrimui skaičius</w:t>
            </w:r>
          </w:p>
        </w:tc>
        <w:tc>
          <w:tcPr>
            <w:tcW w:w="850" w:type="dxa"/>
            <w:tcBorders>
              <w:top w:val="nil"/>
              <w:left w:val="nil"/>
              <w:bottom w:val="single" w:sz="4" w:space="0" w:color="auto"/>
              <w:right w:val="single" w:sz="4" w:space="0" w:color="auto"/>
            </w:tcBorders>
            <w:shd w:val="clear" w:color="000000" w:fill="FFFFFF"/>
          </w:tcPr>
          <w:p w14:paraId="210A0855" w14:textId="33CA4030"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18EE780D" w14:textId="2526ECB4" w:rsidR="002A36F8" w:rsidRPr="000D0899" w:rsidRDefault="001A6BDA"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w:t>
            </w:r>
          </w:p>
        </w:tc>
        <w:tc>
          <w:tcPr>
            <w:tcW w:w="992" w:type="dxa"/>
            <w:tcBorders>
              <w:top w:val="nil"/>
              <w:left w:val="nil"/>
              <w:bottom w:val="single" w:sz="4" w:space="0" w:color="auto"/>
              <w:right w:val="single" w:sz="4" w:space="0" w:color="auto"/>
            </w:tcBorders>
            <w:shd w:val="clear" w:color="000000" w:fill="FFFFFF"/>
          </w:tcPr>
          <w:p w14:paraId="0F805607" w14:textId="2697AE4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w:t>
            </w:r>
          </w:p>
        </w:tc>
        <w:tc>
          <w:tcPr>
            <w:tcW w:w="992" w:type="dxa"/>
            <w:tcBorders>
              <w:top w:val="nil"/>
              <w:left w:val="nil"/>
              <w:bottom w:val="single" w:sz="4" w:space="0" w:color="auto"/>
              <w:right w:val="single" w:sz="4" w:space="0" w:color="auto"/>
            </w:tcBorders>
          </w:tcPr>
          <w:p w14:paraId="49711313" w14:textId="50A18665"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5C1444FF"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1F59327" w14:textId="49ABBA3B"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17861A9C"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2411079B" w14:textId="2404ED86"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004-01-02-11</w:t>
            </w:r>
          </w:p>
        </w:tc>
        <w:tc>
          <w:tcPr>
            <w:tcW w:w="2353" w:type="dxa"/>
            <w:tcBorders>
              <w:top w:val="nil"/>
              <w:left w:val="nil"/>
              <w:bottom w:val="single" w:sz="4" w:space="0" w:color="auto"/>
              <w:right w:val="single" w:sz="4" w:space="0" w:color="auto"/>
            </w:tcBorders>
            <w:shd w:val="clear" w:color="000000" w:fill="FFFFCC"/>
          </w:tcPr>
          <w:p w14:paraId="3C5D83E0" w14:textId="6C18F575"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Priemonė: Projekto 02-001-06-07-02 (RE) „Didinti geriamojo vandens tiekimo ir nuotekų tvarkymo paslaugų prieinamumą Panevėžio rajone“ įgyvendinimas</w:t>
            </w:r>
          </w:p>
        </w:tc>
        <w:tc>
          <w:tcPr>
            <w:tcW w:w="850" w:type="dxa"/>
            <w:tcBorders>
              <w:top w:val="nil"/>
              <w:left w:val="nil"/>
              <w:bottom w:val="single" w:sz="4" w:space="0" w:color="auto"/>
              <w:right w:val="single" w:sz="4" w:space="0" w:color="auto"/>
            </w:tcBorders>
            <w:shd w:val="clear" w:color="000000" w:fill="FFFFCC"/>
          </w:tcPr>
          <w:p w14:paraId="6A98F58D" w14:textId="148D8A29"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0910FF83" w14:textId="14F9F5BA"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6C26FD88" w14:textId="5454A833"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2ED94C69"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0EF59053" w14:textId="54CDD132"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auto" w:fill="FFFFCC"/>
          </w:tcPr>
          <w:p w14:paraId="61551150" w14:textId="10A7C321"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1C887722" w14:textId="77777777" w:rsidTr="00B52D12">
        <w:trPr>
          <w:trHeight w:val="585"/>
        </w:trPr>
        <w:tc>
          <w:tcPr>
            <w:tcW w:w="1475" w:type="dxa"/>
            <w:tcBorders>
              <w:top w:val="nil"/>
              <w:left w:val="single" w:sz="4" w:space="0" w:color="auto"/>
              <w:bottom w:val="single" w:sz="4" w:space="0" w:color="auto"/>
              <w:right w:val="single" w:sz="4" w:space="0" w:color="auto"/>
            </w:tcBorders>
          </w:tcPr>
          <w:p w14:paraId="4574DE3E" w14:textId="4EC59F3E"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R-004-01-02-11-01</w:t>
            </w:r>
          </w:p>
        </w:tc>
        <w:tc>
          <w:tcPr>
            <w:tcW w:w="2353" w:type="dxa"/>
            <w:tcBorders>
              <w:top w:val="nil"/>
              <w:left w:val="nil"/>
              <w:bottom w:val="single" w:sz="4" w:space="0" w:color="auto"/>
              <w:right w:val="single" w:sz="4" w:space="0" w:color="auto"/>
            </w:tcBorders>
            <w:shd w:val="clear" w:color="000000" w:fill="FFFFFF"/>
          </w:tcPr>
          <w:p w14:paraId="2F7ED7DA" w14:textId="0E7AEAE3"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302B8C2E" w14:textId="19582674"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20</w:t>
            </w:r>
          </w:p>
        </w:tc>
        <w:tc>
          <w:tcPr>
            <w:tcW w:w="851" w:type="dxa"/>
            <w:tcBorders>
              <w:top w:val="nil"/>
              <w:left w:val="nil"/>
              <w:bottom w:val="single" w:sz="4" w:space="0" w:color="auto"/>
              <w:right w:val="single" w:sz="4" w:space="0" w:color="auto"/>
            </w:tcBorders>
            <w:shd w:val="clear" w:color="000000" w:fill="FFFFFF"/>
          </w:tcPr>
          <w:p w14:paraId="11AD8D37" w14:textId="3FA0CF2A"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30</w:t>
            </w:r>
          </w:p>
        </w:tc>
        <w:tc>
          <w:tcPr>
            <w:tcW w:w="992" w:type="dxa"/>
            <w:tcBorders>
              <w:top w:val="nil"/>
              <w:left w:val="nil"/>
              <w:bottom w:val="single" w:sz="4" w:space="0" w:color="auto"/>
              <w:right w:val="single" w:sz="4" w:space="0" w:color="auto"/>
            </w:tcBorders>
            <w:shd w:val="clear" w:color="000000" w:fill="FFFFFF"/>
          </w:tcPr>
          <w:p w14:paraId="4A0F3BEA" w14:textId="30C18AA0"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40</w:t>
            </w:r>
          </w:p>
        </w:tc>
        <w:tc>
          <w:tcPr>
            <w:tcW w:w="992" w:type="dxa"/>
            <w:tcBorders>
              <w:top w:val="nil"/>
              <w:left w:val="nil"/>
              <w:bottom w:val="single" w:sz="4" w:space="0" w:color="auto"/>
              <w:right w:val="single" w:sz="4" w:space="0" w:color="auto"/>
            </w:tcBorders>
          </w:tcPr>
          <w:p w14:paraId="457A5E0B" w14:textId="5FADA1FD" w:rsidR="002A36F8" w:rsidRPr="00F46866" w:rsidRDefault="003F0C4C"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1134" w:type="dxa"/>
            <w:tcBorders>
              <w:top w:val="single" w:sz="4" w:space="0" w:color="auto"/>
              <w:left w:val="nil"/>
              <w:bottom w:val="single" w:sz="4" w:space="0" w:color="auto"/>
              <w:right w:val="single" w:sz="4" w:space="0" w:color="auto"/>
            </w:tcBorders>
          </w:tcPr>
          <w:p w14:paraId="2823BE56" w14:textId="77777777" w:rsidR="002A36F8" w:rsidRPr="00D54C2E" w:rsidRDefault="002A36F8" w:rsidP="00331AE7">
            <w:pPr>
              <w:spacing w:after="0" w:line="240" w:lineRule="auto"/>
              <w:rPr>
                <w:rFonts w:eastAsia="Times New Roman" w:cs="Times New Roman"/>
                <w:color w:val="000000" w:themeColor="text1"/>
                <w:sz w:val="20"/>
                <w:szCs w:val="20"/>
              </w:rPr>
            </w:pPr>
          </w:p>
        </w:tc>
        <w:tc>
          <w:tcPr>
            <w:tcW w:w="1985" w:type="dxa"/>
            <w:tcBorders>
              <w:top w:val="nil"/>
              <w:left w:val="single" w:sz="4" w:space="0" w:color="auto"/>
              <w:bottom w:val="single" w:sz="4" w:space="0" w:color="auto"/>
              <w:right w:val="single" w:sz="4" w:space="0" w:color="auto"/>
            </w:tcBorders>
          </w:tcPr>
          <w:p w14:paraId="0276A444" w14:textId="2487712E" w:rsidR="002A36F8" w:rsidRPr="00F46866" w:rsidRDefault="003F0C4C" w:rsidP="00331AE7">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 xml:space="preserve">Užsitęsusios </w:t>
            </w:r>
            <w:r w:rsidR="00E77E18">
              <w:rPr>
                <w:rFonts w:eastAsia="Times New Roman" w:cs="Times New Roman"/>
                <w:color w:val="000000"/>
                <w:sz w:val="20"/>
                <w:szCs w:val="20"/>
                <w:lang w:eastAsia="lt-LT"/>
              </w:rPr>
              <w:t xml:space="preserve">CPVA </w:t>
            </w:r>
            <w:r>
              <w:rPr>
                <w:rFonts w:eastAsia="Times New Roman" w:cs="Times New Roman"/>
                <w:color w:val="000000"/>
                <w:sz w:val="20"/>
                <w:szCs w:val="20"/>
                <w:lang w:eastAsia="lt-LT"/>
              </w:rPr>
              <w:t xml:space="preserve">projekto vertinimo </w:t>
            </w:r>
            <w:r w:rsidR="00E77E18">
              <w:rPr>
                <w:rFonts w:eastAsia="Times New Roman" w:cs="Times New Roman"/>
                <w:color w:val="000000"/>
                <w:sz w:val="20"/>
                <w:szCs w:val="20"/>
                <w:lang w:eastAsia="lt-LT"/>
              </w:rPr>
              <w:t>procedūros.</w:t>
            </w:r>
          </w:p>
        </w:tc>
      </w:tr>
      <w:tr w:rsidR="00A851ED" w:rsidRPr="00F46866" w14:paraId="61E7A4E9"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tcPr>
          <w:p w14:paraId="766FD021" w14:textId="601BE082"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R-004-01-02-11-02</w:t>
            </w:r>
          </w:p>
        </w:tc>
        <w:tc>
          <w:tcPr>
            <w:tcW w:w="2353" w:type="dxa"/>
            <w:tcBorders>
              <w:top w:val="single" w:sz="4" w:space="0" w:color="auto"/>
              <w:left w:val="nil"/>
              <w:bottom w:val="single" w:sz="4" w:space="0" w:color="auto"/>
              <w:right w:val="single" w:sz="4" w:space="0" w:color="auto"/>
            </w:tcBorders>
            <w:shd w:val="clear" w:color="000000" w:fill="FFFFFF"/>
          </w:tcPr>
          <w:p w14:paraId="3A906C50" w14:textId="2880BC56"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Viešojo vandens tiekimo paskirstymo sistemų naujų arba atnaujintų vamzdynų ilgis, km*</w:t>
            </w:r>
          </w:p>
        </w:tc>
        <w:tc>
          <w:tcPr>
            <w:tcW w:w="850" w:type="dxa"/>
            <w:tcBorders>
              <w:top w:val="single" w:sz="4" w:space="0" w:color="auto"/>
              <w:left w:val="nil"/>
              <w:bottom w:val="single" w:sz="4" w:space="0" w:color="auto"/>
              <w:right w:val="single" w:sz="4" w:space="0" w:color="auto"/>
            </w:tcBorders>
            <w:shd w:val="clear" w:color="000000" w:fill="FFFFFF"/>
          </w:tcPr>
          <w:p w14:paraId="5198094F" w14:textId="546E1C1A"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r>
              <w:rPr>
                <w:rFonts w:cs="Times New Roman"/>
                <w:color w:val="000000"/>
                <w:sz w:val="20"/>
                <w:szCs w:val="20"/>
              </w:rPr>
              <w:t>0</w:t>
            </w:r>
          </w:p>
        </w:tc>
        <w:tc>
          <w:tcPr>
            <w:tcW w:w="851" w:type="dxa"/>
            <w:tcBorders>
              <w:top w:val="single" w:sz="4" w:space="0" w:color="auto"/>
              <w:left w:val="nil"/>
              <w:bottom w:val="single" w:sz="4" w:space="0" w:color="auto"/>
              <w:right w:val="single" w:sz="4" w:space="0" w:color="auto"/>
            </w:tcBorders>
            <w:shd w:val="clear" w:color="000000" w:fill="FFFFFF"/>
          </w:tcPr>
          <w:p w14:paraId="50AA0A25" w14:textId="146DC398" w:rsidR="002A36F8" w:rsidRPr="000D0899" w:rsidRDefault="002A36F8"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w:t>
            </w:r>
            <w:r w:rsidRPr="000D0899">
              <w:rPr>
                <w:rFonts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tcPr>
          <w:p w14:paraId="2653FD3E" w14:textId="02E60FB0"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18</w:t>
            </w:r>
          </w:p>
        </w:tc>
        <w:tc>
          <w:tcPr>
            <w:tcW w:w="992" w:type="dxa"/>
            <w:tcBorders>
              <w:top w:val="nil"/>
              <w:left w:val="nil"/>
              <w:bottom w:val="single" w:sz="4" w:space="0" w:color="auto"/>
              <w:right w:val="single" w:sz="4" w:space="0" w:color="auto"/>
            </w:tcBorders>
          </w:tcPr>
          <w:p w14:paraId="7F26F827" w14:textId="7B0DC0E8"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6AB77D60"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50AFF0F" w14:textId="7E49A7CE"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518E8778" w14:textId="77777777" w:rsidTr="00B52D12">
        <w:trPr>
          <w:trHeight w:val="585"/>
        </w:trPr>
        <w:tc>
          <w:tcPr>
            <w:tcW w:w="1475" w:type="dxa"/>
            <w:tcBorders>
              <w:top w:val="nil"/>
              <w:left w:val="single" w:sz="4" w:space="0" w:color="auto"/>
              <w:bottom w:val="single" w:sz="4" w:space="0" w:color="auto"/>
              <w:right w:val="single" w:sz="4" w:space="0" w:color="auto"/>
            </w:tcBorders>
          </w:tcPr>
          <w:p w14:paraId="15D64D98" w14:textId="3FD9531C"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R-004-01-02-11-03</w:t>
            </w:r>
          </w:p>
        </w:tc>
        <w:tc>
          <w:tcPr>
            <w:tcW w:w="2353" w:type="dxa"/>
            <w:tcBorders>
              <w:top w:val="nil"/>
              <w:left w:val="nil"/>
              <w:bottom w:val="single" w:sz="4" w:space="0" w:color="auto"/>
              <w:right w:val="single" w:sz="4" w:space="0" w:color="auto"/>
            </w:tcBorders>
            <w:shd w:val="clear" w:color="000000" w:fill="FFFFFF"/>
          </w:tcPr>
          <w:p w14:paraId="596B8C6B" w14:textId="0F563F9A"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Viešojo nuotekų surinkimo tinklo naujų arba atnaujintų vamzdynų ilgis, km*</w:t>
            </w:r>
          </w:p>
        </w:tc>
        <w:tc>
          <w:tcPr>
            <w:tcW w:w="850" w:type="dxa"/>
            <w:tcBorders>
              <w:top w:val="nil"/>
              <w:left w:val="nil"/>
              <w:bottom w:val="single" w:sz="4" w:space="0" w:color="auto"/>
              <w:right w:val="single" w:sz="4" w:space="0" w:color="auto"/>
            </w:tcBorders>
            <w:shd w:val="clear" w:color="000000" w:fill="FFFFFF"/>
          </w:tcPr>
          <w:p w14:paraId="0DF6DAA9" w14:textId="66453A14" w:rsidR="002A36F8" w:rsidRPr="000D0899" w:rsidRDefault="002A36F8"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522F4D8D" w14:textId="4CA1FBF2" w:rsidR="002A36F8" w:rsidRPr="000D0899" w:rsidRDefault="002A36F8"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w:t>
            </w:r>
          </w:p>
        </w:tc>
        <w:tc>
          <w:tcPr>
            <w:tcW w:w="992" w:type="dxa"/>
            <w:tcBorders>
              <w:top w:val="nil"/>
              <w:left w:val="nil"/>
              <w:bottom w:val="single" w:sz="4" w:space="0" w:color="auto"/>
              <w:right w:val="single" w:sz="4" w:space="0" w:color="auto"/>
            </w:tcBorders>
            <w:shd w:val="clear" w:color="000000" w:fill="FFFFFF"/>
          </w:tcPr>
          <w:p w14:paraId="7BBEF0FC" w14:textId="36A03431"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29</w:t>
            </w:r>
          </w:p>
        </w:tc>
        <w:tc>
          <w:tcPr>
            <w:tcW w:w="992" w:type="dxa"/>
            <w:tcBorders>
              <w:top w:val="nil"/>
              <w:left w:val="nil"/>
              <w:bottom w:val="single" w:sz="4" w:space="0" w:color="auto"/>
              <w:right w:val="single" w:sz="4" w:space="0" w:color="auto"/>
            </w:tcBorders>
          </w:tcPr>
          <w:p w14:paraId="673000C9" w14:textId="59AE8442"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03D928F3"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79B07FF" w14:textId="1C51A950"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210B8FA1" w14:textId="77777777" w:rsidTr="00B52D12">
        <w:trPr>
          <w:trHeight w:val="585"/>
        </w:trPr>
        <w:tc>
          <w:tcPr>
            <w:tcW w:w="1475" w:type="dxa"/>
            <w:tcBorders>
              <w:top w:val="nil"/>
              <w:left w:val="single" w:sz="4" w:space="0" w:color="auto"/>
              <w:bottom w:val="single" w:sz="4" w:space="0" w:color="auto"/>
              <w:right w:val="single" w:sz="4" w:space="0" w:color="auto"/>
            </w:tcBorders>
          </w:tcPr>
          <w:p w14:paraId="75D45AFD" w14:textId="57AA5F02"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R-004-01-02-11-04</w:t>
            </w:r>
          </w:p>
        </w:tc>
        <w:tc>
          <w:tcPr>
            <w:tcW w:w="2353" w:type="dxa"/>
            <w:tcBorders>
              <w:top w:val="nil"/>
              <w:left w:val="nil"/>
              <w:bottom w:val="single" w:sz="4" w:space="0" w:color="auto"/>
              <w:right w:val="single" w:sz="4" w:space="0" w:color="auto"/>
            </w:tcBorders>
            <w:shd w:val="clear" w:color="000000" w:fill="FFFFFF"/>
          </w:tcPr>
          <w:p w14:paraId="6EB3A3A4" w14:textId="3E0BC06B"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Nauji arba atnaujinti nuotekų valymo pajėgumai, gyventojų ekvivalentas*</w:t>
            </w:r>
          </w:p>
        </w:tc>
        <w:tc>
          <w:tcPr>
            <w:tcW w:w="850" w:type="dxa"/>
            <w:tcBorders>
              <w:top w:val="nil"/>
              <w:left w:val="nil"/>
              <w:bottom w:val="single" w:sz="4" w:space="0" w:color="auto"/>
              <w:right w:val="single" w:sz="4" w:space="0" w:color="auto"/>
            </w:tcBorders>
            <w:shd w:val="clear" w:color="000000" w:fill="FFFFFF"/>
          </w:tcPr>
          <w:p w14:paraId="7C99B93E" w14:textId="08D1EE2E"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r>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30648AAB" w14:textId="4DFA2C35" w:rsidR="002A36F8" w:rsidRPr="000D0899" w:rsidRDefault="002A36F8"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0</w:t>
            </w:r>
          </w:p>
        </w:tc>
        <w:tc>
          <w:tcPr>
            <w:tcW w:w="992" w:type="dxa"/>
            <w:tcBorders>
              <w:top w:val="nil"/>
              <w:left w:val="nil"/>
              <w:bottom w:val="single" w:sz="4" w:space="0" w:color="auto"/>
              <w:right w:val="single" w:sz="4" w:space="0" w:color="auto"/>
            </w:tcBorders>
            <w:shd w:val="clear" w:color="000000" w:fill="FFFFFF"/>
          </w:tcPr>
          <w:p w14:paraId="1C288170" w14:textId="455A9B3C"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1246</w:t>
            </w:r>
          </w:p>
        </w:tc>
        <w:tc>
          <w:tcPr>
            <w:tcW w:w="992" w:type="dxa"/>
            <w:tcBorders>
              <w:top w:val="nil"/>
              <w:left w:val="nil"/>
              <w:bottom w:val="single" w:sz="4" w:space="0" w:color="auto"/>
              <w:right w:val="single" w:sz="4" w:space="0" w:color="auto"/>
            </w:tcBorders>
          </w:tcPr>
          <w:p w14:paraId="58FA6BD2" w14:textId="1714BB1C"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756079E7"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A0731BB" w14:textId="3D049F4F"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76D5A16D" w14:textId="77777777" w:rsidTr="00B52D12">
        <w:trPr>
          <w:trHeight w:val="585"/>
        </w:trPr>
        <w:tc>
          <w:tcPr>
            <w:tcW w:w="1475" w:type="dxa"/>
            <w:tcBorders>
              <w:top w:val="nil"/>
              <w:left w:val="single" w:sz="4" w:space="0" w:color="auto"/>
              <w:bottom w:val="single" w:sz="4" w:space="0" w:color="auto"/>
              <w:right w:val="single" w:sz="4" w:space="0" w:color="auto"/>
            </w:tcBorders>
          </w:tcPr>
          <w:p w14:paraId="334295AE" w14:textId="7153AC9E"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R-004-01-02-11-05</w:t>
            </w:r>
          </w:p>
        </w:tc>
        <w:tc>
          <w:tcPr>
            <w:tcW w:w="2353" w:type="dxa"/>
            <w:tcBorders>
              <w:top w:val="nil"/>
              <w:left w:val="nil"/>
              <w:bottom w:val="single" w:sz="4" w:space="0" w:color="auto"/>
              <w:right w:val="single" w:sz="4" w:space="0" w:color="auto"/>
            </w:tcBorders>
            <w:shd w:val="clear" w:color="000000" w:fill="FFFFFF"/>
          </w:tcPr>
          <w:p w14:paraId="1C750356" w14:textId="321222B5"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Gyventojai, prisijungę prie patobulintų viešojo vandens tiekimo sistemų,  asmenys*</w:t>
            </w:r>
          </w:p>
        </w:tc>
        <w:tc>
          <w:tcPr>
            <w:tcW w:w="850" w:type="dxa"/>
            <w:tcBorders>
              <w:top w:val="nil"/>
              <w:left w:val="nil"/>
              <w:bottom w:val="single" w:sz="4" w:space="0" w:color="auto"/>
              <w:right w:val="single" w:sz="4" w:space="0" w:color="auto"/>
            </w:tcBorders>
            <w:shd w:val="clear" w:color="000000" w:fill="FFFFFF"/>
          </w:tcPr>
          <w:p w14:paraId="500DCCE3" w14:textId="78AB172D"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r>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3C7A07B7" w14:textId="117EBC02"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r>
              <w:rPr>
                <w:rFonts w:cs="Times New Roman"/>
                <w:color w:val="000000"/>
                <w:sz w:val="20"/>
                <w:szCs w:val="20"/>
              </w:rPr>
              <w:t>0</w:t>
            </w:r>
          </w:p>
        </w:tc>
        <w:tc>
          <w:tcPr>
            <w:tcW w:w="992" w:type="dxa"/>
            <w:tcBorders>
              <w:top w:val="nil"/>
              <w:left w:val="nil"/>
              <w:bottom w:val="single" w:sz="4" w:space="0" w:color="auto"/>
              <w:right w:val="single" w:sz="4" w:space="0" w:color="auto"/>
            </w:tcBorders>
            <w:shd w:val="clear" w:color="000000" w:fill="FFFFFF"/>
          </w:tcPr>
          <w:p w14:paraId="3086DCDC" w14:textId="53DD2BDC"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497</w:t>
            </w:r>
          </w:p>
        </w:tc>
        <w:tc>
          <w:tcPr>
            <w:tcW w:w="992" w:type="dxa"/>
            <w:tcBorders>
              <w:top w:val="nil"/>
              <w:left w:val="nil"/>
              <w:bottom w:val="single" w:sz="4" w:space="0" w:color="auto"/>
              <w:right w:val="single" w:sz="4" w:space="0" w:color="auto"/>
            </w:tcBorders>
          </w:tcPr>
          <w:p w14:paraId="40D3B48C" w14:textId="115AE090"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37334F02"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14C2236C" w14:textId="11319BD1"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196E2D54" w14:textId="77777777" w:rsidTr="00B52D12">
        <w:trPr>
          <w:trHeight w:val="585"/>
        </w:trPr>
        <w:tc>
          <w:tcPr>
            <w:tcW w:w="1475" w:type="dxa"/>
            <w:tcBorders>
              <w:top w:val="nil"/>
              <w:left w:val="single" w:sz="4" w:space="0" w:color="auto"/>
              <w:bottom w:val="single" w:sz="4" w:space="0" w:color="auto"/>
              <w:right w:val="single" w:sz="4" w:space="0" w:color="auto"/>
            </w:tcBorders>
          </w:tcPr>
          <w:p w14:paraId="3033585D" w14:textId="61A9E57E"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R-004-01-02-11-06</w:t>
            </w:r>
          </w:p>
        </w:tc>
        <w:tc>
          <w:tcPr>
            <w:tcW w:w="2353" w:type="dxa"/>
            <w:tcBorders>
              <w:top w:val="nil"/>
              <w:left w:val="nil"/>
              <w:bottom w:val="single" w:sz="4" w:space="0" w:color="auto"/>
              <w:right w:val="single" w:sz="4" w:space="0" w:color="auto"/>
            </w:tcBorders>
            <w:shd w:val="clear" w:color="000000" w:fill="FFFFFF"/>
          </w:tcPr>
          <w:p w14:paraId="3CD1A993" w14:textId="4DD61034"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Gyventojai, prisijungę bent prie antrinio viešojo nuotekų valymo įrenginių, asmenys*</w:t>
            </w:r>
          </w:p>
        </w:tc>
        <w:tc>
          <w:tcPr>
            <w:tcW w:w="850" w:type="dxa"/>
            <w:tcBorders>
              <w:top w:val="nil"/>
              <w:left w:val="nil"/>
              <w:bottom w:val="single" w:sz="4" w:space="0" w:color="auto"/>
              <w:right w:val="single" w:sz="4" w:space="0" w:color="auto"/>
            </w:tcBorders>
            <w:shd w:val="clear" w:color="000000" w:fill="FFFFFF"/>
          </w:tcPr>
          <w:p w14:paraId="526340B2" w14:textId="56A50997"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r>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44B5D3C4" w14:textId="45FF4888"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r>
              <w:rPr>
                <w:rFonts w:cs="Times New Roman"/>
                <w:color w:val="000000"/>
                <w:sz w:val="20"/>
                <w:szCs w:val="20"/>
              </w:rPr>
              <w:t>0</w:t>
            </w:r>
          </w:p>
        </w:tc>
        <w:tc>
          <w:tcPr>
            <w:tcW w:w="992" w:type="dxa"/>
            <w:tcBorders>
              <w:top w:val="nil"/>
              <w:left w:val="nil"/>
              <w:bottom w:val="single" w:sz="4" w:space="0" w:color="auto"/>
              <w:right w:val="single" w:sz="4" w:space="0" w:color="auto"/>
            </w:tcBorders>
            <w:shd w:val="clear" w:color="000000" w:fill="FFFFFF"/>
          </w:tcPr>
          <w:p w14:paraId="0E89DDA6" w14:textId="18DBD787"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1286</w:t>
            </w:r>
          </w:p>
        </w:tc>
        <w:tc>
          <w:tcPr>
            <w:tcW w:w="992" w:type="dxa"/>
            <w:tcBorders>
              <w:top w:val="nil"/>
              <w:left w:val="nil"/>
              <w:bottom w:val="single" w:sz="4" w:space="0" w:color="auto"/>
              <w:right w:val="single" w:sz="4" w:space="0" w:color="auto"/>
            </w:tcBorders>
          </w:tcPr>
          <w:p w14:paraId="5A08DBCE" w14:textId="6665C169"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0A7D149F"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20E55803" w14:textId="466ACE67"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3A6F635F"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293A4F3D" w14:textId="24BD4226"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004-01-02-12</w:t>
            </w:r>
          </w:p>
        </w:tc>
        <w:tc>
          <w:tcPr>
            <w:tcW w:w="2353" w:type="dxa"/>
            <w:tcBorders>
              <w:top w:val="nil"/>
              <w:left w:val="nil"/>
              <w:bottom w:val="single" w:sz="4" w:space="0" w:color="auto"/>
              <w:right w:val="single" w:sz="4" w:space="0" w:color="auto"/>
            </w:tcBorders>
            <w:shd w:val="clear" w:color="000000" w:fill="FFFFCC"/>
          </w:tcPr>
          <w:p w14:paraId="3CFE9ABF" w14:textId="4C05AA31" w:rsidR="002A36F8" w:rsidRPr="000D0899" w:rsidRDefault="002A36F8" w:rsidP="00A12EA7">
            <w:pPr>
              <w:spacing w:after="0" w:line="240" w:lineRule="auto"/>
              <w:rPr>
                <w:rFonts w:eastAsia="Times New Roman" w:cs="Times New Roman"/>
                <w:color w:val="000000"/>
                <w:sz w:val="20"/>
                <w:szCs w:val="20"/>
                <w:lang w:eastAsia="lt-LT"/>
              </w:rPr>
            </w:pPr>
            <w:r w:rsidRPr="000D0899">
              <w:rPr>
                <w:rFonts w:cs="Times New Roman"/>
                <w:b/>
                <w:bCs/>
                <w:sz w:val="20"/>
                <w:szCs w:val="20"/>
              </w:rPr>
              <w:t>Priemonė: P</w:t>
            </w:r>
            <w:r w:rsidR="00A12EA7">
              <w:rPr>
                <w:rFonts w:cs="Times New Roman"/>
                <w:b/>
                <w:bCs/>
                <w:sz w:val="20"/>
                <w:szCs w:val="20"/>
              </w:rPr>
              <w:t>rojekto 01</w:t>
            </w:r>
            <w:r w:rsidRPr="000D0899">
              <w:rPr>
                <w:rFonts w:cs="Times New Roman"/>
                <w:b/>
                <w:bCs/>
                <w:sz w:val="20"/>
                <w:szCs w:val="20"/>
              </w:rPr>
              <w:t>-004-07-02-01 (RE) „</w:t>
            </w:r>
            <w:r w:rsidR="00A12EA7">
              <w:rPr>
                <w:rFonts w:cs="Times New Roman"/>
                <w:b/>
                <w:bCs/>
                <w:sz w:val="20"/>
                <w:szCs w:val="20"/>
              </w:rPr>
              <w:t>Darnios Panevėžio regiono funkcinės zonos transporto informacinės sistemos bei viešojo transporto infrastruktūros kūrimas Panevėžio rajono savivaldybėje</w:t>
            </w:r>
            <w:r w:rsidRPr="000D0899">
              <w:rPr>
                <w:rFonts w:cs="Times New Roman"/>
                <w:b/>
                <w:bCs/>
                <w:sz w:val="20"/>
                <w:szCs w:val="20"/>
              </w:rPr>
              <w:t>“ įgyvendinimas</w:t>
            </w:r>
          </w:p>
        </w:tc>
        <w:tc>
          <w:tcPr>
            <w:tcW w:w="850" w:type="dxa"/>
            <w:tcBorders>
              <w:top w:val="nil"/>
              <w:left w:val="nil"/>
              <w:bottom w:val="single" w:sz="4" w:space="0" w:color="auto"/>
              <w:right w:val="single" w:sz="4" w:space="0" w:color="auto"/>
            </w:tcBorders>
            <w:shd w:val="clear" w:color="000000" w:fill="FFFFCC"/>
          </w:tcPr>
          <w:p w14:paraId="0E836516" w14:textId="7F0DFCAF"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1C9AC58" w14:textId="56A3B78A"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0E5A462" w14:textId="61C50D9C"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54DFF31B"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63551538" w14:textId="76DF3E55" w:rsidR="002A36F8" w:rsidRPr="0015514E" w:rsidRDefault="00594E25"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auto" w:fill="FFFFCC"/>
          </w:tcPr>
          <w:p w14:paraId="2E7E32CB" w14:textId="7B8CCB02"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336BABE6" w14:textId="77777777" w:rsidTr="00B52D12">
        <w:trPr>
          <w:trHeight w:val="585"/>
        </w:trPr>
        <w:tc>
          <w:tcPr>
            <w:tcW w:w="1475" w:type="dxa"/>
            <w:tcBorders>
              <w:top w:val="nil"/>
              <w:left w:val="single" w:sz="4" w:space="0" w:color="auto"/>
              <w:bottom w:val="single" w:sz="4" w:space="0" w:color="auto"/>
              <w:right w:val="single" w:sz="4" w:space="0" w:color="auto"/>
            </w:tcBorders>
          </w:tcPr>
          <w:p w14:paraId="5F409E0D" w14:textId="5FA809C3" w:rsidR="002A36F8" w:rsidRPr="000D0899" w:rsidRDefault="002A36F8" w:rsidP="00375944">
            <w:pPr>
              <w:spacing w:after="0" w:line="240" w:lineRule="auto"/>
              <w:rPr>
                <w:rFonts w:eastAsia="Times New Roman" w:cs="Times New Roman"/>
                <w:sz w:val="20"/>
                <w:szCs w:val="20"/>
                <w:lang w:eastAsia="lt-LT"/>
              </w:rPr>
            </w:pPr>
            <w:r w:rsidRPr="000D0899">
              <w:rPr>
                <w:rFonts w:cs="Times New Roman"/>
                <w:sz w:val="20"/>
                <w:szCs w:val="20"/>
              </w:rPr>
              <w:t>R-004-01-02-12-01</w:t>
            </w:r>
          </w:p>
        </w:tc>
        <w:tc>
          <w:tcPr>
            <w:tcW w:w="2353" w:type="dxa"/>
            <w:tcBorders>
              <w:top w:val="nil"/>
              <w:left w:val="nil"/>
              <w:bottom w:val="single" w:sz="4" w:space="0" w:color="auto"/>
              <w:right w:val="single" w:sz="4" w:space="0" w:color="auto"/>
            </w:tcBorders>
            <w:shd w:val="clear" w:color="000000" w:fill="FFFFFF"/>
          </w:tcPr>
          <w:p w14:paraId="4CFC4B96" w14:textId="4C8B73DA"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05ECA4CB" w14:textId="67686F02"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15</w:t>
            </w:r>
          </w:p>
        </w:tc>
        <w:tc>
          <w:tcPr>
            <w:tcW w:w="851" w:type="dxa"/>
            <w:tcBorders>
              <w:top w:val="nil"/>
              <w:left w:val="nil"/>
              <w:bottom w:val="single" w:sz="4" w:space="0" w:color="auto"/>
              <w:right w:val="single" w:sz="4" w:space="0" w:color="auto"/>
            </w:tcBorders>
            <w:shd w:val="clear" w:color="000000" w:fill="FFFFFF"/>
          </w:tcPr>
          <w:p w14:paraId="627AB76B" w14:textId="7A8C0B8C"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25</w:t>
            </w:r>
          </w:p>
        </w:tc>
        <w:tc>
          <w:tcPr>
            <w:tcW w:w="992" w:type="dxa"/>
            <w:tcBorders>
              <w:top w:val="nil"/>
              <w:left w:val="nil"/>
              <w:bottom w:val="single" w:sz="4" w:space="0" w:color="auto"/>
              <w:right w:val="single" w:sz="4" w:space="0" w:color="auto"/>
            </w:tcBorders>
            <w:shd w:val="clear" w:color="000000" w:fill="FFFFFF"/>
          </w:tcPr>
          <w:p w14:paraId="18DB5C24" w14:textId="46F1442E" w:rsidR="002A36F8" w:rsidRPr="000D0899" w:rsidRDefault="00A12EA7" w:rsidP="00375944">
            <w:pPr>
              <w:spacing w:after="0" w:line="240" w:lineRule="auto"/>
              <w:jc w:val="center"/>
              <w:rPr>
                <w:rFonts w:eastAsia="Times New Roman" w:cs="Times New Roman"/>
                <w:color w:val="000000"/>
                <w:sz w:val="20"/>
                <w:szCs w:val="20"/>
                <w:lang w:eastAsia="lt-LT"/>
              </w:rPr>
            </w:pPr>
            <w:r>
              <w:rPr>
                <w:rFonts w:cs="Times New Roman"/>
                <w:color w:val="000000"/>
                <w:sz w:val="20"/>
                <w:szCs w:val="20"/>
              </w:rPr>
              <w:t>40</w:t>
            </w:r>
          </w:p>
        </w:tc>
        <w:tc>
          <w:tcPr>
            <w:tcW w:w="992" w:type="dxa"/>
            <w:tcBorders>
              <w:top w:val="nil"/>
              <w:left w:val="nil"/>
              <w:bottom w:val="single" w:sz="4" w:space="0" w:color="auto"/>
              <w:right w:val="single" w:sz="4" w:space="0" w:color="auto"/>
            </w:tcBorders>
          </w:tcPr>
          <w:p w14:paraId="326A8382" w14:textId="68B9D5D3"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1134" w:type="dxa"/>
            <w:tcBorders>
              <w:top w:val="single" w:sz="4" w:space="0" w:color="auto"/>
              <w:left w:val="nil"/>
              <w:bottom w:val="single" w:sz="4" w:space="0" w:color="auto"/>
              <w:right w:val="single" w:sz="4" w:space="0" w:color="auto"/>
            </w:tcBorders>
          </w:tcPr>
          <w:p w14:paraId="1419CB0F"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3B43CF12" w14:textId="521BEB2C"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54B385E0" w14:textId="77777777" w:rsidTr="00B52D12">
        <w:trPr>
          <w:trHeight w:val="585"/>
        </w:trPr>
        <w:tc>
          <w:tcPr>
            <w:tcW w:w="1475" w:type="dxa"/>
            <w:tcBorders>
              <w:top w:val="nil"/>
              <w:left w:val="single" w:sz="4" w:space="0" w:color="auto"/>
              <w:bottom w:val="single" w:sz="4" w:space="0" w:color="auto"/>
              <w:right w:val="single" w:sz="4" w:space="0" w:color="auto"/>
            </w:tcBorders>
            <w:shd w:val="clear" w:color="000000" w:fill="FFFFCC"/>
          </w:tcPr>
          <w:p w14:paraId="796B818B" w14:textId="075A3880" w:rsidR="002A36F8" w:rsidRPr="000D0899" w:rsidRDefault="002A36F8" w:rsidP="00375944">
            <w:pPr>
              <w:spacing w:after="0" w:line="240" w:lineRule="auto"/>
              <w:rPr>
                <w:rFonts w:eastAsia="Times New Roman" w:cs="Times New Roman"/>
                <w:sz w:val="20"/>
                <w:szCs w:val="20"/>
                <w:lang w:eastAsia="lt-LT"/>
              </w:rPr>
            </w:pPr>
            <w:r w:rsidRPr="000D0899">
              <w:rPr>
                <w:rFonts w:cs="Times New Roman"/>
                <w:b/>
                <w:bCs/>
                <w:color w:val="000000"/>
                <w:sz w:val="20"/>
                <w:szCs w:val="20"/>
              </w:rPr>
              <w:t>004-01-02-13</w:t>
            </w:r>
          </w:p>
        </w:tc>
        <w:tc>
          <w:tcPr>
            <w:tcW w:w="2353" w:type="dxa"/>
            <w:tcBorders>
              <w:top w:val="nil"/>
              <w:left w:val="nil"/>
              <w:bottom w:val="single" w:sz="4" w:space="0" w:color="auto"/>
              <w:right w:val="single" w:sz="4" w:space="0" w:color="auto"/>
            </w:tcBorders>
            <w:shd w:val="clear" w:color="000000" w:fill="FFFFCC"/>
          </w:tcPr>
          <w:p w14:paraId="2C55AA0F" w14:textId="2B362DFD" w:rsidR="002A36F8" w:rsidRPr="000D0899" w:rsidRDefault="002A36F8" w:rsidP="00375944">
            <w:pPr>
              <w:spacing w:after="0" w:line="240" w:lineRule="auto"/>
              <w:rPr>
                <w:rFonts w:eastAsia="Times New Roman" w:cs="Times New Roman"/>
                <w:color w:val="000000"/>
                <w:sz w:val="20"/>
                <w:szCs w:val="20"/>
                <w:lang w:eastAsia="lt-LT"/>
              </w:rPr>
            </w:pPr>
            <w:r w:rsidRPr="000D0899">
              <w:rPr>
                <w:rFonts w:cs="Times New Roman"/>
                <w:b/>
                <w:bCs/>
                <w:sz w:val="20"/>
                <w:szCs w:val="20"/>
              </w:rPr>
              <w:t xml:space="preserve">Priemonė: Projekto „Lengva energija“ įgyvendinimas </w:t>
            </w:r>
          </w:p>
        </w:tc>
        <w:tc>
          <w:tcPr>
            <w:tcW w:w="850" w:type="dxa"/>
            <w:tcBorders>
              <w:top w:val="nil"/>
              <w:left w:val="nil"/>
              <w:bottom w:val="single" w:sz="4" w:space="0" w:color="auto"/>
              <w:right w:val="single" w:sz="4" w:space="0" w:color="auto"/>
            </w:tcBorders>
            <w:shd w:val="clear" w:color="000000" w:fill="FFFFCC"/>
          </w:tcPr>
          <w:p w14:paraId="6D69BEF7" w14:textId="588F122F"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0CCFE871" w14:textId="03B975A9"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1F15014F" w14:textId="7CE38D09" w:rsidR="002A36F8" w:rsidRPr="000D0899" w:rsidRDefault="002A36F8" w:rsidP="00375944">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03DFE767"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6E846FF5" w14:textId="72923370" w:rsidR="002A36F8" w:rsidRPr="0015514E" w:rsidRDefault="0015514E"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32,01</w:t>
            </w:r>
          </w:p>
        </w:tc>
        <w:tc>
          <w:tcPr>
            <w:tcW w:w="1985" w:type="dxa"/>
            <w:tcBorders>
              <w:top w:val="nil"/>
              <w:left w:val="single" w:sz="4" w:space="0" w:color="auto"/>
              <w:bottom w:val="single" w:sz="4" w:space="0" w:color="auto"/>
              <w:right w:val="single" w:sz="4" w:space="0" w:color="auto"/>
            </w:tcBorders>
            <w:shd w:val="clear" w:color="auto" w:fill="FFFFCC"/>
          </w:tcPr>
          <w:p w14:paraId="3FBD1AA2" w14:textId="3C8FAA48"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2A1E2523" w14:textId="77777777" w:rsidTr="00B52D12">
        <w:trPr>
          <w:trHeight w:val="585"/>
        </w:trPr>
        <w:tc>
          <w:tcPr>
            <w:tcW w:w="1475" w:type="dxa"/>
            <w:tcBorders>
              <w:top w:val="nil"/>
              <w:left w:val="single" w:sz="4" w:space="0" w:color="auto"/>
              <w:bottom w:val="single" w:sz="4" w:space="0" w:color="auto"/>
              <w:right w:val="single" w:sz="4" w:space="0" w:color="auto"/>
            </w:tcBorders>
          </w:tcPr>
          <w:p w14:paraId="07636323" w14:textId="67DA8A71" w:rsidR="002A36F8" w:rsidRPr="000D0899" w:rsidRDefault="002A36F8" w:rsidP="00375944">
            <w:pPr>
              <w:spacing w:after="0" w:line="240" w:lineRule="auto"/>
              <w:rPr>
                <w:rFonts w:cs="Times New Roman"/>
                <w:b/>
                <w:bCs/>
                <w:color w:val="000000"/>
                <w:sz w:val="20"/>
                <w:szCs w:val="20"/>
              </w:rPr>
            </w:pPr>
            <w:r w:rsidRPr="000D0899">
              <w:rPr>
                <w:rFonts w:cs="Times New Roman"/>
                <w:sz w:val="20"/>
                <w:szCs w:val="20"/>
              </w:rPr>
              <w:t>R-004-01-02-13-01</w:t>
            </w:r>
          </w:p>
        </w:tc>
        <w:tc>
          <w:tcPr>
            <w:tcW w:w="2353" w:type="dxa"/>
            <w:tcBorders>
              <w:top w:val="nil"/>
              <w:left w:val="nil"/>
              <w:bottom w:val="single" w:sz="4" w:space="0" w:color="auto"/>
              <w:right w:val="single" w:sz="4" w:space="0" w:color="auto"/>
            </w:tcBorders>
            <w:shd w:val="clear" w:color="000000" w:fill="FFFFFF"/>
          </w:tcPr>
          <w:p w14:paraId="0ADEFC3A" w14:textId="45FDEF3C" w:rsidR="002A36F8" w:rsidRPr="000D0899" w:rsidRDefault="002A36F8" w:rsidP="00375944">
            <w:pPr>
              <w:spacing w:after="0" w:line="240" w:lineRule="auto"/>
              <w:rPr>
                <w:rFonts w:cs="Times New Roman"/>
                <w:b/>
                <w:bCs/>
                <w:sz w:val="20"/>
                <w:szCs w:val="20"/>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277EEDA0" w14:textId="39CFB700" w:rsidR="002A36F8" w:rsidRPr="000D0899" w:rsidRDefault="002A36F8" w:rsidP="00375944">
            <w:pPr>
              <w:spacing w:after="0" w:line="240" w:lineRule="auto"/>
              <w:jc w:val="center"/>
              <w:rPr>
                <w:rFonts w:cs="Times New Roman"/>
                <w:color w:val="000000"/>
                <w:sz w:val="20"/>
                <w:szCs w:val="20"/>
              </w:rPr>
            </w:pPr>
            <w:r w:rsidRPr="000D0899">
              <w:rPr>
                <w:rFonts w:cs="Times New Roman"/>
                <w:color w:val="000000"/>
                <w:sz w:val="20"/>
                <w:szCs w:val="20"/>
              </w:rPr>
              <w:t>40</w:t>
            </w:r>
          </w:p>
        </w:tc>
        <w:tc>
          <w:tcPr>
            <w:tcW w:w="851" w:type="dxa"/>
            <w:tcBorders>
              <w:top w:val="nil"/>
              <w:left w:val="nil"/>
              <w:bottom w:val="single" w:sz="4" w:space="0" w:color="auto"/>
              <w:right w:val="single" w:sz="4" w:space="0" w:color="auto"/>
            </w:tcBorders>
            <w:shd w:val="clear" w:color="000000" w:fill="FFFFFF"/>
          </w:tcPr>
          <w:p w14:paraId="4B6EE193" w14:textId="5213B58E" w:rsidR="002A36F8" w:rsidRPr="000D0899" w:rsidRDefault="00A12EA7" w:rsidP="00375944">
            <w:pPr>
              <w:spacing w:after="0" w:line="240" w:lineRule="auto"/>
              <w:jc w:val="center"/>
              <w:rPr>
                <w:rFonts w:cs="Times New Roman"/>
                <w:color w:val="000000"/>
                <w:sz w:val="20"/>
                <w:szCs w:val="20"/>
              </w:rPr>
            </w:pPr>
            <w:r>
              <w:rPr>
                <w:rFonts w:cs="Times New Roman"/>
                <w:color w:val="000000"/>
                <w:sz w:val="20"/>
                <w:szCs w:val="20"/>
              </w:rPr>
              <w:t>20</w:t>
            </w:r>
          </w:p>
        </w:tc>
        <w:tc>
          <w:tcPr>
            <w:tcW w:w="992" w:type="dxa"/>
            <w:tcBorders>
              <w:top w:val="nil"/>
              <w:left w:val="nil"/>
              <w:bottom w:val="single" w:sz="4" w:space="0" w:color="auto"/>
              <w:right w:val="single" w:sz="4" w:space="0" w:color="auto"/>
            </w:tcBorders>
            <w:shd w:val="clear" w:color="000000" w:fill="FFFFFF"/>
          </w:tcPr>
          <w:p w14:paraId="77D0A50F" w14:textId="0F2770EC" w:rsidR="002A36F8" w:rsidRPr="000D0899" w:rsidRDefault="00A12EA7" w:rsidP="00375944">
            <w:pPr>
              <w:spacing w:after="0" w:line="240" w:lineRule="auto"/>
              <w:jc w:val="center"/>
              <w:rPr>
                <w:rFonts w:cs="Times New Roman"/>
                <w:color w:val="000000"/>
                <w:sz w:val="20"/>
                <w:szCs w:val="20"/>
              </w:rPr>
            </w:pPr>
            <w:r>
              <w:rPr>
                <w:rFonts w:cs="Times New Roman"/>
                <w:color w:val="000000"/>
                <w:sz w:val="20"/>
                <w:szCs w:val="20"/>
              </w:rPr>
              <w:t>0</w:t>
            </w:r>
          </w:p>
        </w:tc>
        <w:tc>
          <w:tcPr>
            <w:tcW w:w="992" w:type="dxa"/>
            <w:tcBorders>
              <w:top w:val="nil"/>
              <w:left w:val="nil"/>
              <w:bottom w:val="single" w:sz="4" w:space="0" w:color="auto"/>
              <w:right w:val="single" w:sz="4" w:space="0" w:color="auto"/>
            </w:tcBorders>
          </w:tcPr>
          <w:p w14:paraId="1A59166E" w14:textId="3C4CE315"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40</w:t>
            </w:r>
          </w:p>
        </w:tc>
        <w:tc>
          <w:tcPr>
            <w:tcW w:w="1134" w:type="dxa"/>
            <w:tcBorders>
              <w:top w:val="single" w:sz="4" w:space="0" w:color="auto"/>
              <w:left w:val="nil"/>
              <w:bottom w:val="single" w:sz="4" w:space="0" w:color="auto"/>
              <w:right w:val="single" w:sz="4" w:space="0" w:color="auto"/>
            </w:tcBorders>
          </w:tcPr>
          <w:p w14:paraId="39EBE89F"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nil"/>
              <w:left w:val="single" w:sz="4" w:space="0" w:color="auto"/>
              <w:bottom w:val="single" w:sz="4" w:space="0" w:color="auto"/>
              <w:right w:val="single" w:sz="4" w:space="0" w:color="auto"/>
            </w:tcBorders>
          </w:tcPr>
          <w:p w14:paraId="66BE35AD" w14:textId="69C8081B"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2A36F8" w:rsidRPr="00F46866" w14:paraId="4F41A666"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shd w:val="clear" w:color="000000" w:fill="FFFFCC"/>
          </w:tcPr>
          <w:p w14:paraId="406A731A" w14:textId="2CA7EE97" w:rsidR="002A36F8" w:rsidRPr="000D0899" w:rsidRDefault="002A36F8" w:rsidP="00375944">
            <w:pPr>
              <w:spacing w:after="0" w:line="240" w:lineRule="auto"/>
              <w:rPr>
                <w:rFonts w:cs="Times New Roman"/>
                <w:b/>
                <w:bCs/>
                <w:color w:val="000000"/>
                <w:sz w:val="20"/>
                <w:szCs w:val="20"/>
              </w:rPr>
            </w:pPr>
            <w:r w:rsidRPr="000D0899">
              <w:rPr>
                <w:rFonts w:cs="Times New Roman"/>
                <w:b/>
                <w:bCs/>
                <w:color w:val="000000"/>
                <w:sz w:val="20"/>
                <w:szCs w:val="20"/>
              </w:rPr>
              <w:lastRenderedPageBreak/>
              <w:t>004-01-02-14</w:t>
            </w:r>
          </w:p>
        </w:tc>
        <w:tc>
          <w:tcPr>
            <w:tcW w:w="2353" w:type="dxa"/>
            <w:tcBorders>
              <w:top w:val="single" w:sz="4" w:space="0" w:color="auto"/>
              <w:left w:val="nil"/>
              <w:bottom w:val="single" w:sz="4" w:space="0" w:color="auto"/>
              <w:right w:val="single" w:sz="4" w:space="0" w:color="auto"/>
            </w:tcBorders>
            <w:shd w:val="clear" w:color="000000" w:fill="FFFFCC"/>
          </w:tcPr>
          <w:p w14:paraId="4ECE755A" w14:textId="4178E634" w:rsidR="002A36F8" w:rsidRPr="000D0899" w:rsidRDefault="002A36F8" w:rsidP="00375944">
            <w:pPr>
              <w:spacing w:after="0" w:line="240" w:lineRule="auto"/>
              <w:rPr>
                <w:rFonts w:cs="Times New Roman"/>
                <w:b/>
                <w:bCs/>
                <w:sz w:val="20"/>
                <w:szCs w:val="20"/>
              </w:rPr>
            </w:pPr>
            <w:r w:rsidRPr="000D0899">
              <w:rPr>
                <w:rFonts w:cs="Times New Roman"/>
                <w:b/>
                <w:bCs/>
                <w:sz w:val="20"/>
                <w:szCs w:val="20"/>
              </w:rPr>
              <w:t>Priemonė: Saulės fotovoltinių jėgainių diegimas visuomeninės paskirties pastatuose</w:t>
            </w:r>
          </w:p>
        </w:tc>
        <w:tc>
          <w:tcPr>
            <w:tcW w:w="850" w:type="dxa"/>
            <w:tcBorders>
              <w:top w:val="single" w:sz="4" w:space="0" w:color="auto"/>
              <w:left w:val="nil"/>
              <w:bottom w:val="single" w:sz="4" w:space="0" w:color="auto"/>
              <w:right w:val="single" w:sz="4" w:space="0" w:color="auto"/>
            </w:tcBorders>
            <w:shd w:val="clear" w:color="000000" w:fill="FFFFCC"/>
          </w:tcPr>
          <w:p w14:paraId="6178CD6B" w14:textId="56244071" w:rsidR="002A36F8" w:rsidRPr="000D0899" w:rsidRDefault="002A36F8" w:rsidP="00375944">
            <w:pPr>
              <w:spacing w:after="0" w:line="240" w:lineRule="auto"/>
              <w:jc w:val="center"/>
              <w:rPr>
                <w:rFonts w:cs="Times New Roman"/>
                <w:color w:val="000000"/>
                <w:sz w:val="20"/>
                <w:szCs w:val="20"/>
              </w:rPr>
            </w:pPr>
            <w:r w:rsidRPr="000D0899">
              <w:rPr>
                <w:rFonts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FFFFCC"/>
          </w:tcPr>
          <w:p w14:paraId="726D65E6" w14:textId="47C909F0" w:rsidR="002A36F8" w:rsidRPr="000D0899" w:rsidRDefault="002A36F8" w:rsidP="00375944">
            <w:pPr>
              <w:spacing w:after="0" w:line="240" w:lineRule="auto"/>
              <w:jc w:val="center"/>
              <w:rPr>
                <w:rFonts w:cs="Times New Roman"/>
                <w:color w:val="000000"/>
                <w:sz w:val="20"/>
                <w:szCs w:val="20"/>
              </w:rPr>
            </w:pPr>
            <w:r w:rsidRPr="000D0899">
              <w:rPr>
                <w:rFonts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FFFFCC"/>
          </w:tcPr>
          <w:p w14:paraId="69EB1533" w14:textId="068F22B1" w:rsidR="002A36F8" w:rsidRPr="000D0899" w:rsidRDefault="002A36F8" w:rsidP="00375944">
            <w:pPr>
              <w:spacing w:after="0" w:line="240" w:lineRule="auto"/>
              <w:jc w:val="center"/>
              <w:rPr>
                <w:rFonts w:cs="Times New Roman"/>
                <w:color w:val="000000"/>
                <w:sz w:val="20"/>
                <w:szCs w:val="20"/>
              </w:rPr>
            </w:pPr>
            <w:r w:rsidRPr="000D0899">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auto" w:fill="FFFFCC"/>
          </w:tcPr>
          <w:p w14:paraId="7A992E0D" w14:textId="77777777" w:rsidR="002A36F8" w:rsidRPr="00F46866" w:rsidRDefault="002A36F8" w:rsidP="00375944">
            <w:pPr>
              <w:spacing w:after="0" w:line="240" w:lineRule="auto"/>
              <w:jc w:val="center"/>
              <w:rPr>
                <w:rFonts w:eastAsia="Times New Roman" w:cs="Times New Roman"/>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FFFFCC"/>
          </w:tcPr>
          <w:p w14:paraId="26AB7ADA" w14:textId="6DCC50DD" w:rsidR="002A36F8" w:rsidRPr="0015514E" w:rsidRDefault="0015514E" w:rsidP="00375944">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w:t>
            </w:r>
          </w:p>
        </w:tc>
        <w:tc>
          <w:tcPr>
            <w:tcW w:w="1985" w:type="dxa"/>
            <w:tcBorders>
              <w:top w:val="nil"/>
              <w:left w:val="single" w:sz="4" w:space="0" w:color="auto"/>
              <w:bottom w:val="single" w:sz="4" w:space="0" w:color="auto"/>
              <w:right w:val="single" w:sz="4" w:space="0" w:color="auto"/>
            </w:tcBorders>
            <w:shd w:val="clear" w:color="auto" w:fill="FFFFCC"/>
          </w:tcPr>
          <w:p w14:paraId="61889178" w14:textId="2A47FC6C" w:rsidR="002A36F8" w:rsidRPr="00F46866" w:rsidRDefault="002A36F8" w:rsidP="00375944">
            <w:pPr>
              <w:spacing w:after="0" w:line="240" w:lineRule="auto"/>
              <w:jc w:val="center"/>
              <w:rPr>
                <w:rFonts w:eastAsia="Times New Roman" w:cs="Times New Roman"/>
                <w:color w:val="000000"/>
                <w:sz w:val="20"/>
                <w:szCs w:val="20"/>
                <w:lang w:eastAsia="lt-LT"/>
              </w:rPr>
            </w:pPr>
          </w:p>
        </w:tc>
      </w:tr>
      <w:tr w:rsidR="00A851ED" w:rsidRPr="00F46866" w14:paraId="010F4250" w14:textId="77777777" w:rsidTr="00B52D12">
        <w:trPr>
          <w:trHeight w:val="585"/>
        </w:trPr>
        <w:tc>
          <w:tcPr>
            <w:tcW w:w="1475" w:type="dxa"/>
            <w:tcBorders>
              <w:top w:val="single" w:sz="4" w:space="0" w:color="auto"/>
              <w:left w:val="single" w:sz="4" w:space="0" w:color="auto"/>
              <w:bottom w:val="single" w:sz="4" w:space="0" w:color="auto"/>
              <w:right w:val="single" w:sz="4" w:space="0" w:color="auto"/>
            </w:tcBorders>
          </w:tcPr>
          <w:p w14:paraId="44796050" w14:textId="70D205A0" w:rsidR="002A36F8" w:rsidRPr="008D3294" w:rsidRDefault="002A36F8" w:rsidP="00375944">
            <w:pPr>
              <w:spacing w:after="0" w:line="240" w:lineRule="auto"/>
              <w:rPr>
                <w:rFonts w:cs="Times New Roman"/>
                <w:bCs/>
                <w:color w:val="000000"/>
                <w:sz w:val="20"/>
                <w:szCs w:val="20"/>
              </w:rPr>
            </w:pPr>
            <w:r w:rsidRPr="008D3294">
              <w:rPr>
                <w:rFonts w:cs="Times New Roman"/>
                <w:bCs/>
                <w:color w:val="000000"/>
                <w:sz w:val="20"/>
                <w:szCs w:val="20"/>
              </w:rPr>
              <w:t>P-004-01-02-14-01</w:t>
            </w:r>
          </w:p>
        </w:tc>
        <w:tc>
          <w:tcPr>
            <w:tcW w:w="2353" w:type="dxa"/>
            <w:tcBorders>
              <w:top w:val="single" w:sz="4" w:space="0" w:color="auto"/>
              <w:left w:val="nil"/>
              <w:bottom w:val="single" w:sz="4" w:space="0" w:color="auto"/>
              <w:right w:val="single" w:sz="4" w:space="0" w:color="auto"/>
            </w:tcBorders>
          </w:tcPr>
          <w:p w14:paraId="7F70B64C" w14:textId="527A646B" w:rsidR="002A36F8" w:rsidRPr="008D3294" w:rsidRDefault="002A36F8" w:rsidP="00375944">
            <w:pPr>
              <w:spacing w:after="0" w:line="240" w:lineRule="auto"/>
              <w:rPr>
                <w:rFonts w:cs="Times New Roman"/>
                <w:bCs/>
                <w:sz w:val="20"/>
                <w:szCs w:val="20"/>
              </w:rPr>
            </w:pPr>
            <w:r w:rsidRPr="008D3294">
              <w:rPr>
                <w:rFonts w:cs="Times New Roman"/>
                <w:bCs/>
                <w:sz w:val="20"/>
                <w:szCs w:val="20"/>
              </w:rPr>
              <w:t>Įrengtų jėgainių skaičius</w:t>
            </w:r>
          </w:p>
        </w:tc>
        <w:tc>
          <w:tcPr>
            <w:tcW w:w="850" w:type="dxa"/>
            <w:tcBorders>
              <w:top w:val="single" w:sz="4" w:space="0" w:color="auto"/>
              <w:left w:val="nil"/>
              <w:bottom w:val="single" w:sz="4" w:space="0" w:color="auto"/>
              <w:right w:val="single" w:sz="4" w:space="0" w:color="auto"/>
            </w:tcBorders>
          </w:tcPr>
          <w:p w14:paraId="220E8EA0" w14:textId="77E9391C" w:rsidR="002A36F8" w:rsidRPr="000D0899" w:rsidRDefault="00A12EA7" w:rsidP="00375944">
            <w:pPr>
              <w:spacing w:after="0" w:line="240" w:lineRule="auto"/>
              <w:jc w:val="center"/>
              <w:rPr>
                <w:rFonts w:cs="Times New Roman"/>
                <w:color w:val="000000"/>
                <w:sz w:val="20"/>
                <w:szCs w:val="20"/>
              </w:rPr>
            </w:pPr>
            <w:r>
              <w:rPr>
                <w:rFonts w:cs="Times New Roman"/>
                <w:color w:val="000000"/>
                <w:sz w:val="20"/>
                <w:szCs w:val="20"/>
              </w:rPr>
              <w:t>0</w:t>
            </w:r>
          </w:p>
        </w:tc>
        <w:tc>
          <w:tcPr>
            <w:tcW w:w="851" w:type="dxa"/>
            <w:tcBorders>
              <w:top w:val="single" w:sz="4" w:space="0" w:color="auto"/>
              <w:left w:val="nil"/>
              <w:bottom w:val="single" w:sz="4" w:space="0" w:color="auto"/>
              <w:right w:val="single" w:sz="4" w:space="0" w:color="auto"/>
            </w:tcBorders>
          </w:tcPr>
          <w:p w14:paraId="23826446" w14:textId="77022297" w:rsidR="002A36F8" w:rsidRPr="000D0899" w:rsidRDefault="002A36F8" w:rsidP="00375944">
            <w:pPr>
              <w:spacing w:after="0" w:line="240" w:lineRule="auto"/>
              <w:jc w:val="center"/>
              <w:rPr>
                <w:rFonts w:cs="Times New Roman"/>
                <w:color w:val="000000"/>
                <w:sz w:val="20"/>
                <w:szCs w:val="20"/>
              </w:rPr>
            </w:pPr>
            <w:r>
              <w:rPr>
                <w:rFonts w:cs="Times New Roman"/>
                <w:color w:val="000000"/>
                <w:sz w:val="20"/>
                <w:szCs w:val="20"/>
              </w:rPr>
              <w:t>1</w:t>
            </w:r>
          </w:p>
        </w:tc>
        <w:tc>
          <w:tcPr>
            <w:tcW w:w="992" w:type="dxa"/>
            <w:tcBorders>
              <w:top w:val="single" w:sz="4" w:space="0" w:color="auto"/>
              <w:left w:val="nil"/>
              <w:bottom w:val="single" w:sz="4" w:space="0" w:color="auto"/>
              <w:right w:val="single" w:sz="4" w:space="0" w:color="auto"/>
            </w:tcBorders>
          </w:tcPr>
          <w:p w14:paraId="5C4D843B" w14:textId="27F5EC99" w:rsidR="002A36F8" w:rsidRPr="000D0899" w:rsidRDefault="002A36F8" w:rsidP="00375944">
            <w:pPr>
              <w:spacing w:after="0" w:line="240" w:lineRule="auto"/>
              <w:jc w:val="center"/>
              <w:rPr>
                <w:rFonts w:cs="Times New Roman"/>
                <w:color w:val="000000"/>
                <w:sz w:val="20"/>
                <w:szCs w:val="20"/>
              </w:rPr>
            </w:pPr>
            <w:r>
              <w:rPr>
                <w:rFonts w:cs="Times New Roman"/>
                <w:color w:val="000000"/>
                <w:sz w:val="20"/>
                <w:szCs w:val="20"/>
              </w:rPr>
              <w:t>1</w:t>
            </w:r>
          </w:p>
        </w:tc>
        <w:tc>
          <w:tcPr>
            <w:tcW w:w="992" w:type="dxa"/>
            <w:tcBorders>
              <w:top w:val="single" w:sz="4" w:space="0" w:color="auto"/>
              <w:left w:val="nil"/>
              <w:bottom w:val="single" w:sz="4" w:space="0" w:color="auto"/>
              <w:right w:val="single" w:sz="4" w:space="0" w:color="auto"/>
            </w:tcBorders>
          </w:tcPr>
          <w:p w14:paraId="24D6AB1E" w14:textId="6CB077E4" w:rsidR="002A36F8" w:rsidRPr="00F46866" w:rsidRDefault="00E77E18" w:rsidP="00375944">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1134" w:type="dxa"/>
            <w:tcBorders>
              <w:top w:val="single" w:sz="4" w:space="0" w:color="auto"/>
              <w:left w:val="nil"/>
              <w:bottom w:val="single" w:sz="4" w:space="0" w:color="auto"/>
              <w:right w:val="single" w:sz="4" w:space="0" w:color="auto"/>
            </w:tcBorders>
          </w:tcPr>
          <w:p w14:paraId="3383DA10" w14:textId="77777777" w:rsidR="002A36F8" w:rsidRPr="0015514E" w:rsidRDefault="002A36F8" w:rsidP="00375944">
            <w:pPr>
              <w:spacing w:after="0" w:line="240" w:lineRule="auto"/>
              <w:jc w:val="center"/>
              <w:rPr>
                <w:rFonts w:eastAsia="Times New Roman" w:cs="Times New Roman"/>
                <w:b/>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5A6F7603" w14:textId="58E24C3D" w:rsidR="002A36F8" w:rsidRPr="00F46866" w:rsidRDefault="002A36F8" w:rsidP="00375944">
            <w:pPr>
              <w:spacing w:after="0" w:line="240" w:lineRule="auto"/>
              <w:jc w:val="center"/>
              <w:rPr>
                <w:rFonts w:eastAsia="Times New Roman" w:cs="Times New Roman"/>
                <w:color w:val="000000"/>
                <w:sz w:val="20"/>
                <w:szCs w:val="20"/>
                <w:lang w:eastAsia="lt-LT"/>
              </w:rPr>
            </w:pPr>
          </w:p>
        </w:tc>
      </w:tr>
    </w:tbl>
    <w:p w14:paraId="4EA46B81" w14:textId="77777777" w:rsidR="00331AE7" w:rsidRDefault="004D5C4D" w:rsidP="008E3071">
      <w:pPr>
        <w:spacing w:after="0" w:line="240" w:lineRule="auto"/>
        <w:ind w:left="-567"/>
        <w:rPr>
          <w:rFonts w:cs="Times New Roman"/>
          <w:iCs/>
          <w:sz w:val="20"/>
          <w:szCs w:val="20"/>
        </w:rPr>
      </w:pPr>
      <w:r w:rsidRPr="004D5C4D">
        <w:rPr>
          <w:rFonts w:cs="Times New Roman"/>
          <w:iCs/>
          <w:sz w:val="20"/>
          <w:szCs w:val="20"/>
        </w:rPr>
        <w:t>*rodiklis bus pasiektas įgyvendinus projektą</w:t>
      </w:r>
    </w:p>
    <w:p w14:paraId="3A39C61C" w14:textId="1345B492" w:rsidR="004973E3" w:rsidRDefault="00E77E18" w:rsidP="008E3071">
      <w:pPr>
        <w:spacing w:after="0" w:line="240" w:lineRule="auto"/>
        <w:ind w:left="-567"/>
        <w:rPr>
          <w:rFonts w:cs="Times New Roman"/>
          <w:iCs/>
          <w:sz w:val="20"/>
          <w:szCs w:val="20"/>
        </w:rPr>
      </w:pPr>
      <w:r>
        <w:rPr>
          <w:rFonts w:cs="Times New Roman"/>
          <w:b/>
          <w:iCs/>
        </w:rPr>
        <w:t>5</w:t>
      </w:r>
      <w:r w:rsidR="004D3E9E" w:rsidRPr="004973E3">
        <w:rPr>
          <w:rFonts w:cs="Times New Roman"/>
          <w:b/>
          <w:iCs/>
        </w:rPr>
        <w:t xml:space="preserve"> lentelė.</w:t>
      </w:r>
      <w:r w:rsidR="004D3E9E" w:rsidRPr="00331AE7">
        <w:rPr>
          <w:rFonts w:cs="Times New Roman"/>
          <w:iCs/>
        </w:rPr>
        <w:t xml:space="preserve"> 004 Rajono infrastruktūros priežiūros, modernizavimo ir plėtros programos stebėsenos rodiklių pasiekimo suvestinė</w:t>
      </w:r>
    </w:p>
    <w:p w14:paraId="105A903A" w14:textId="77777777" w:rsidR="004973E3" w:rsidRDefault="004973E3" w:rsidP="004973E3">
      <w:pPr>
        <w:spacing w:after="0" w:line="240" w:lineRule="auto"/>
        <w:ind w:left="-284"/>
        <w:rPr>
          <w:rFonts w:cs="Times New Roman"/>
          <w:b/>
          <w:iCs/>
          <w:szCs w:val="24"/>
        </w:rPr>
      </w:pPr>
    </w:p>
    <w:p w14:paraId="554A5983" w14:textId="5571F897" w:rsidR="004D3E9E" w:rsidRDefault="004D3E9E" w:rsidP="00B52D12">
      <w:pPr>
        <w:pStyle w:val="Heading3"/>
        <w:rPr>
          <w:color w:val="FF0000"/>
        </w:rPr>
      </w:pPr>
      <w:r w:rsidRPr="004D3E9E">
        <w:t>004-01-01 uždavinys: Kokybiškai atlikti kasmetinius rajono infrastruktūros objektų priežiūros darbus</w:t>
      </w:r>
      <w:r w:rsidRPr="004D3E9E">
        <w:rPr>
          <w:color w:val="FF0000"/>
        </w:rPr>
        <w:t xml:space="preserve"> </w:t>
      </w:r>
    </w:p>
    <w:p w14:paraId="0B3442E8" w14:textId="4880F902" w:rsidR="00777D7A" w:rsidRPr="00504B63" w:rsidRDefault="00E77E18" w:rsidP="00504B63">
      <w:pPr>
        <w:spacing w:after="0" w:line="240" w:lineRule="auto"/>
        <w:ind w:left="-567" w:firstLine="425"/>
        <w:rPr>
          <w:rFonts w:eastAsia="Lucida Sans Unicode" w:cs="Times New Roman"/>
          <w:kern w:val="1"/>
          <w:szCs w:val="24"/>
          <w:lang w:eastAsia="ar-SA"/>
        </w:rPr>
      </w:pPr>
      <w:r w:rsidRPr="005A3992">
        <w:rPr>
          <w:rFonts w:cs="Times New Roman"/>
          <w:iCs/>
          <w:szCs w:val="24"/>
        </w:rPr>
        <w:t xml:space="preserve">Ataskaitiniais metais buvo </w:t>
      </w:r>
      <w:r w:rsidRPr="00504B63">
        <w:rPr>
          <w:rFonts w:eastAsia="Lucida Sans Unicode" w:cs="Times New Roman"/>
          <w:kern w:val="1"/>
          <w:szCs w:val="24"/>
          <w:lang w:eastAsia="ar-SA"/>
        </w:rPr>
        <w:t>atliekam</w:t>
      </w:r>
      <w:r w:rsidR="003A0C93" w:rsidRPr="00504B63">
        <w:rPr>
          <w:rFonts w:eastAsia="Lucida Sans Unicode" w:cs="Times New Roman"/>
          <w:kern w:val="1"/>
          <w:szCs w:val="24"/>
          <w:lang w:eastAsia="ar-SA"/>
        </w:rPr>
        <w:t>i</w:t>
      </w:r>
      <w:r w:rsidRPr="00504B63">
        <w:rPr>
          <w:rFonts w:eastAsia="Lucida Sans Unicode" w:cs="Times New Roman"/>
          <w:kern w:val="1"/>
          <w:szCs w:val="24"/>
          <w:lang w:eastAsia="ar-SA"/>
        </w:rPr>
        <w:t xml:space="preserve"> asfalto ir žvyro dangų, šaligatvių, pėsčiųjų ir privažiavimo kelių remonto, eismo saugumo priemonių priežiūra, remontas, atnaujinimas, tiltų priežiūra. 2025 m. greideriuota</w:t>
      </w:r>
    </w:p>
    <w:p w14:paraId="5160CBA4" w14:textId="3C84D29E" w:rsidR="00E77E18" w:rsidRPr="005A3992" w:rsidRDefault="00E77E18" w:rsidP="00504B63">
      <w:pPr>
        <w:spacing w:after="0" w:line="240" w:lineRule="auto"/>
        <w:ind w:left="-567" w:firstLine="425"/>
        <w:rPr>
          <w:rFonts w:cs="Times New Roman"/>
          <w:b/>
          <w:iCs/>
          <w:color w:val="FF0000"/>
          <w:szCs w:val="24"/>
        </w:rPr>
      </w:pPr>
      <w:r w:rsidRPr="00504B63">
        <w:rPr>
          <w:rFonts w:eastAsia="Lucida Sans Unicode" w:cs="Times New Roman"/>
          <w:kern w:val="1"/>
          <w:szCs w:val="24"/>
          <w:lang w:eastAsia="ar-SA"/>
        </w:rPr>
        <w:t xml:space="preserve"> 2 561,18</w:t>
      </w:r>
      <w:r w:rsidRPr="00504B63" w:rsidDel="00AF11BE">
        <w:rPr>
          <w:rFonts w:eastAsia="Lucida Sans Unicode" w:cs="Times New Roman"/>
          <w:kern w:val="1"/>
          <w:szCs w:val="24"/>
          <w:lang w:eastAsia="ar-SA"/>
        </w:rPr>
        <w:t xml:space="preserve"> </w:t>
      </w:r>
      <w:r w:rsidRPr="00504B63">
        <w:rPr>
          <w:rFonts w:eastAsia="Lucida Sans Unicode" w:cs="Times New Roman"/>
          <w:kern w:val="1"/>
          <w:szCs w:val="24"/>
          <w:lang w:eastAsia="ar-SA"/>
        </w:rPr>
        <w:t>km kelių ir gatvių su žvyro danga, šiuose keliuose užtaisyta išdaužų 16 536</w:t>
      </w:r>
      <w:r w:rsidRPr="00504B63" w:rsidDel="00AF11BE">
        <w:rPr>
          <w:rFonts w:eastAsia="Lucida Sans Unicode" w:cs="Times New Roman"/>
          <w:kern w:val="1"/>
          <w:szCs w:val="24"/>
          <w:lang w:eastAsia="ar-SA"/>
        </w:rPr>
        <w:t xml:space="preserve"> </w:t>
      </w:r>
      <w:r w:rsidRPr="00504B63">
        <w:rPr>
          <w:rFonts w:eastAsia="Lucida Sans Unicode" w:cs="Times New Roman"/>
          <w:kern w:val="1"/>
          <w:szCs w:val="24"/>
          <w:lang w:eastAsia="ar-SA"/>
        </w:rPr>
        <w:t>m³ žvyru (skalda), keliuose ir gatvėse su asfalto danga užtaisyta 6 780,4</w:t>
      </w:r>
      <w:r w:rsidRPr="00504B63" w:rsidDel="00AF11BE">
        <w:rPr>
          <w:rFonts w:eastAsia="Lucida Sans Unicode" w:cs="Times New Roman"/>
          <w:kern w:val="1"/>
          <w:szCs w:val="24"/>
          <w:lang w:eastAsia="ar-SA"/>
        </w:rPr>
        <w:t xml:space="preserve"> </w:t>
      </w:r>
      <w:r w:rsidRPr="00504B63">
        <w:rPr>
          <w:rFonts w:eastAsia="Lucida Sans Unicode" w:cs="Times New Roman"/>
          <w:kern w:val="1"/>
          <w:szCs w:val="24"/>
          <w:lang w:eastAsia="ar-SA"/>
        </w:rPr>
        <w:t>m² išdaužų, išlyginamojo asfalto sluoksnio įrengimui sunaudota 447,6 t asfalto, suremontuota 894 m² šaligatvių, įrengt</w:t>
      </w:r>
      <w:r w:rsidR="003A0C93" w:rsidRPr="00504B63">
        <w:rPr>
          <w:rFonts w:eastAsia="Lucida Sans Unicode" w:cs="Times New Roman"/>
          <w:kern w:val="1"/>
          <w:szCs w:val="24"/>
          <w:lang w:eastAsia="ar-SA"/>
        </w:rPr>
        <w:t>a</w:t>
      </w:r>
      <w:r w:rsidRPr="00504B63">
        <w:rPr>
          <w:rFonts w:eastAsia="Lucida Sans Unicode" w:cs="Times New Roman"/>
          <w:kern w:val="1"/>
          <w:szCs w:val="24"/>
          <w:lang w:eastAsia="ar-SA"/>
        </w:rPr>
        <w:t xml:space="preserve"> (atnaujint</w:t>
      </w:r>
      <w:r w:rsidR="003A0C93" w:rsidRPr="00504B63">
        <w:rPr>
          <w:rFonts w:eastAsia="Lucida Sans Unicode" w:cs="Times New Roman"/>
          <w:kern w:val="1"/>
          <w:szCs w:val="24"/>
          <w:lang w:eastAsia="ar-SA"/>
        </w:rPr>
        <w:t>a</w:t>
      </w:r>
      <w:r w:rsidRPr="00504B63">
        <w:rPr>
          <w:rFonts w:eastAsia="Lucida Sans Unicode" w:cs="Times New Roman"/>
          <w:kern w:val="1"/>
          <w:szCs w:val="24"/>
          <w:lang w:eastAsia="ar-SA"/>
        </w:rPr>
        <w:t>) 115 kelio ženklų ir 266 m kelių (gatvių) atitvarų. Kelių priežiūros ir plėtros programos ir Panevėžio r. savivaldybės biudžeto lėšomis paprastojo remonto būdu atnaujinta 6 514 m asfalto dangos. Savivaldybės</w:t>
      </w:r>
      <w:r w:rsidRPr="003769F3">
        <w:rPr>
          <w:rFonts w:eastAsia="Lucida Sans Unicode" w:cs="Times New Roman"/>
          <w:kern w:val="1"/>
          <w:szCs w:val="24"/>
          <w:lang w:eastAsia="ar-SA"/>
        </w:rPr>
        <w:t xml:space="preserve"> biudžeto lėšomis atnaujinta </w:t>
      </w:r>
      <w:r w:rsidR="00504B63">
        <w:rPr>
          <w:rFonts w:eastAsia="Lucida Sans Unicode" w:cs="Times New Roman"/>
          <w:kern w:val="1"/>
          <w:szCs w:val="24"/>
          <w:lang w:eastAsia="ar-SA"/>
        </w:rPr>
        <w:br/>
      </w:r>
      <w:r w:rsidRPr="003456A3">
        <w:rPr>
          <w:rFonts w:eastAsia="Lucida Sans Unicode" w:cs="Times New Roman"/>
          <w:kern w:val="1"/>
          <w:szCs w:val="24"/>
          <w:lang w:eastAsia="ar-SA"/>
        </w:rPr>
        <w:t>6 175</w:t>
      </w:r>
      <w:r w:rsidRPr="003769F3">
        <w:rPr>
          <w:rFonts w:eastAsia="Lucida Sans Unicode" w:cs="Times New Roman"/>
          <w:kern w:val="1"/>
          <w:szCs w:val="24"/>
          <w:lang w:eastAsia="ar-SA"/>
        </w:rPr>
        <w:t xml:space="preserve"> m² daugiabučių namų automobilių stovėjimo </w:t>
      </w:r>
      <w:r w:rsidRPr="00A37D91">
        <w:rPr>
          <w:rFonts w:eastAsia="Lucida Sans Unicode" w:cs="Times New Roman"/>
          <w:kern w:val="1"/>
          <w:szCs w:val="24"/>
          <w:lang w:eastAsia="ar-SA"/>
        </w:rPr>
        <w:t xml:space="preserve">aikštelių </w:t>
      </w:r>
      <w:r w:rsidRPr="003456A3">
        <w:rPr>
          <w:rFonts w:eastAsia="Lucida Sans Unicode" w:cs="Times New Roman"/>
          <w:kern w:val="1"/>
          <w:szCs w:val="24"/>
          <w:lang w:eastAsia="ar-SA"/>
        </w:rPr>
        <w:t>Berniūnų</w:t>
      </w:r>
      <w:r w:rsidRPr="00A37D91">
        <w:rPr>
          <w:rFonts w:eastAsia="Lucida Sans Unicode" w:cs="Times New Roman"/>
          <w:kern w:val="1"/>
          <w:szCs w:val="24"/>
          <w:lang w:eastAsia="ar-SA"/>
        </w:rPr>
        <w:t xml:space="preserve"> k., </w:t>
      </w:r>
      <w:r>
        <w:rPr>
          <w:rFonts w:eastAsia="Lucida Sans Unicode" w:cs="Times New Roman"/>
          <w:kern w:val="1"/>
          <w:szCs w:val="24"/>
          <w:lang w:eastAsia="ar-SA"/>
        </w:rPr>
        <w:t xml:space="preserve">Piniavos k. ir </w:t>
      </w:r>
      <w:r w:rsidRPr="00A37D91">
        <w:rPr>
          <w:rFonts w:eastAsia="Lucida Sans Unicode" w:cs="Times New Roman"/>
          <w:kern w:val="1"/>
          <w:szCs w:val="24"/>
          <w:lang w:eastAsia="ar-SA"/>
        </w:rPr>
        <w:t>Bernatonių k.</w:t>
      </w:r>
    </w:p>
    <w:p w14:paraId="09712DB2" w14:textId="77777777" w:rsidR="00E77E18" w:rsidRPr="005A3992" w:rsidRDefault="00E77E18" w:rsidP="00504B63">
      <w:pPr>
        <w:pStyle w:val="NormalWeb"/>
        <w:spacing w:before="0" w:beforeAutospacing="0" w:after="0" w:afterAutospacing="0"/>
        <w:ind w:left="-567" w:firstLine="425"/>
        <w:rPr>
          <w:rFonts w:eastAsia="Lucida Sans Unicode"/>
          <w:kern w:val="1"/>
          <w:highlight w:val="yellow"/>
          <w:lang w:eastAsia="ar-SA"/>
        </w:rPr>
      </w:pPr>
      <w:r w:rsidRPr="005A3992">
        <w:t>Prižiūrint įvairius komunalinio ūkio objektus, griaunant netinkamus naudoti pastatus, 202</w:t>
      </w:r>
      <w:r>
        <w:t>5</w:t>
      </w:r>
      <w:r w:rsidRPr="005A3992">
        <w:t xml:space="preserve"> m. nugriauti 2 pastatai: </w:t>
      </w:r>
      <w:r>
        <w:t>sporto paskirties pastatas</w:t>
      </w:r>
      <w:r w:rsidRPr="005A3992">
        <w:t xml:space="preserve"> (</w:t>
      </w:r>
      <w:r>
        <w:t>Velžio k. Alantos g. 40</w:t>
      </w:r>
      <w:r w:rsidRPr="005A3992">
        <w:t xml:space="preserve">) ir </w:t>
      </w:r>
      <w:r>
        <w:t>mokslo paskirties pastatas (Molainių k. Alyvų g. 2A).</w:t>
      </w:r>
    </w:p>
    <w:p w14:paraId="55F2B458" w14:textId="77777777" w:rsidR="00E77E18" w:rsidRPr="005A3992" w:rsidRDefault="00E77E18" w:rsidP="00504B63">
      <w:pPr>
        <w:pStyle w:val="NormalWeb"/>
        <w:spacing w:before="0" w:beforeAutospacing="0" w:after="0" w:afterAutospacing="0"/>
        <w:ind w:left="-567" w:firstLine="425"/>
      </w:pPr>
      <w:r w:rsidRPr="005869FE">
        <w:rPr>
          <w:rFonts w:eastAsia="Lucida Sans Unicode"/>
          <w:kern w:val="1"/>
          <w:lang w:eastAsia="ar-SA"/>
        </w:rPr>
        <w:t>Atliekant Savivaldybei nuosavybės teise priklausančių būstų priežiūrą buvo vykdomos nuolatinės būstų apžiūros, rengiamos remontų sąmatos, organizuojami remonto darbai. 202</w:t>
      </w:r>
      <w:r w:rsidRPr="003456A3">
        <w:rPr>
          <w:rFonts w:eastAsia="Lucida Sans Unicode"/>
          <w:kern w:val="1"/>
          <w:lang w:eastAsia="ar-SA"/>
        </w:rPr>
        <w:t>5</w:t>
      </w:r>
      <w:r w:rsidRPr="005869FE">
        <w:rPr>
          <w:rFonts w:eastAsia="Lucida Sans Unicode"/>
          <w:kern w:val="1"/>
          <w:lang w:eastAsia="ar-SA"/>
        </w:rPr>
        <w:t xml:space="preserve"> m. </w:t>
      </w:r>
      <w:r w:rsidRPr="003456A3">
        <w:rPr>
          <w:rFonts w:eastAsia="Lucida Sans Unicode"/>
          <w:kern w:val="1"/>
          <w:lang w:eastAsia="ar-SA"/>
        </w:rPr>
        <w:t>46</w:t>
      </w:r>
      <w:r w:rsidRPr="005869FE">
        <w:rPr>
          <w:rFonts w:eastAsia="Lucida Sans Unicode"/>
          <w:kern w:val="1"/>
          <w:lang w:eastAsia="ar-SA"/>
        </w:rPr>
        <w:t xml:space="preserve"> Savivaldybei nuosavybės teise priklausančiuose būstuose atlikti įvairūs remonto darbai.</w:t>
      </w:r>
    </w:p>
    <w:p w14:paraId="5AFD7407" w14:textId="5E94F24D" w:rsidR="00E77E18" w:rsidRPr="005A3992" w:rsidRDefault="00777D7A" w:rsidP="00504B63">
      <w:pPr>
        <w:pStyle w:val="NormalWeb"/>
        <w:spacing w:before="0" w:beforeAutospacing="0" w:after="0" w:afterAutospacing="0"/>
        <w:ind w:left="-567" w:firstLine="425"/>
      </w:pPr>
      <w:r>
        <w:t>Ataskaitiniais metais</w:t>
      </w:r>
      <w:r w:rsidR="00E77E18" w:rsidRPr="005869FE">
        <w:t xml:space="preserve"> Panevėžio rajono savivaldybė eksploatavo 3 </w:t>
      </w:r>
      <w:r w:rsidR="00E77E18">
        <w:t>396</w:t>
      </w:r>
      <w:r w:rsidR="00E77E18" w:rsidRPr="005869FE">
        <w:t xml:space="preserve"> šviestuv</w:t>
      </w:r>
      <w:r w:rsidR="00E77E18">
        <w:t>us</w:t>
      </w:r>
      <w:r w:rsidR="00E77E18" w:rsidRPr="005869FE">
        <w:t>, o vykdant įvairius gatvių ir viešųjų erdvių plėtros bei modernizavimo projektus jų skaičius nuolat auga. Vykdant priemonę, apmokama už suvartojamą elektros energiją, atliekami priežiūros ir remonto darbai.</w:t>
      </w:r>
    </w:p>
    <w:p w14:paraId="48590523" w14:textId="6692666C" w:rsidR="00E77E18" w:rsidRPr="005A3992" w:rsidRDefault="00E77E18" w:rsidP="00504B63">
      <w:pPr>
        <w:pStyle w:val="NormalWeb"/>
        <w:spacing w:before="0" w:beforeAutospacing="0" w:after="0" w:afterAutospacing="0"/>
        <w:ind w:left="-567" w:firstLine="425"/>
        <w:rPr>
          <w:b/>
        </w:rPr>
      </w:pPr>
      <w:r w:rsidRPr="005869FE">
        <w:t>202</w:t>
      </w:r>
      <w:r w:rsidRPr="003456A3">
        <w:t>5</w:t>
      </w:r>
      <w:r w:rsidR="00777D7A">
        <w:t xml:space="preserve"> m. </w:t>
      </w:r>
      <w:r w:rsidRPr="005869FE">
        <w:t>Krekenavos</w:t>
      </w:r>
      <w:r w:rsidRPr="003456A3">
        <w:t xml:space="preserve"> seniūnijoje</w:t>
      </w:r>
      <w:r w:rsidRPr="005869FE">
        <w:t xml:space="preserve"> atlikti lietaus nuotekų remonto darbai.</w:t>
      </w:r>
      <w:r>
        <w:t xml:space="preserve"> Taip pat </w:t>
      </w:r>
      <w:r w:rsidRPr="00504B63">
        <w:t xml:space="preserve">parengtas </w:t>
      </w:r>
      <w:r w:rsidR="00AE702E" w:rsidRPr="00504B63">
        <w:t xml:space="preserve">Krekenavos mstl. </w:t>
      </w:r>
      <w:r w:rsidRPr="00504B63">
        <w:t>Laisvės g. 12 lietaus nuotekų įrengimo projektas.</w:t>
      </w:r>
    </w:p>
    <w:p w14:paraId="1D30D560" w14:textId="0367B484" w:rsidR="00286493" w:rsidRPr="00504B63" w:rsidRDefault="00E77E18" w:rsidP="00504B63">
      <w:pPr>
        <w:spacing w:after="0" w:line="240" w:lineRule="auto"/>
        <w:ind w:left="-567" w:firstLine="425"/>
        <w:rPr>
          <w:rFonts w:cs="Times New Roman"/>
          <w:szCs w:val="24"/>
        </w:rPr>
      </w:pPr>
      <w:r w:rsidRPr="004016F1">
        <w:rPr>
          <w:rFonts w:cs="Times New Roman"/>
          <w:szCs w:val="24"/>
        </w:rPr>
        <w:t xml:space="preserve">Panevėžio rajono savivaldybės teritorijoje 2023 m. įvesta įmokų </w:t>
      </w:r>
      <w:r w:rsidRPr="00504B63">
        <w:rPr>
          <w:rFonts w:cs="Times New Roman"/>
          <w:szCs w:val="24"/>
        </w:rPr>
        <w:t xml:space="preserve">už </w:t>
      </w:r>
      <w:r w:rsidR="003A0C93" w:rsidRPr="00504B63">
        <w:rPr>
          <w:rFonts w:cs="Times New Roman"/>
          <w:szCs w:val="24"/>
        </w:rPr>
        <w:t>s</w:t>
      </w:r>
      <w:r w:rsidRPr="00504B63">
        <w:rPr>
          <w:rFonts w:cs="Times New Roman"/>
          <w:szCs w:val="24"/>
        </w:rPr>
        <w:t xml:space="preserve">avivaldybės infrastruktūros plėtrą tvarka. </w:t>
      </w:r>
      <w:bookmarkStart w:id="2" w:name="_Hlk220578862"/>
      <w:r w:rsidRPr="00504B63">
        <w:rPr>
          <w:rFonts w:cs="Times New Roman"/>
          <w:szCs w:val="24"/>
        </w:rPr>
        <w:t xml:space="preserve">Per ataskaitinius metus už prioritetinę savivaldybės infrastruktūrą buvo surinkta 19 767,58 Eur, už neprioritetinę – 261 241,35 Eur. Surinktos lėšos naudojamos Lietuvos Respublikos savivaldybių infrastruktūros plėtros įstatyme numatyta tvarka sumokėti kompensacijas infrastruktūros iniciatoriams ir vykdyti įvairius </w:t>
      </w:r>
      <w:r w:rsidR="003A0C93" w:rsidRPr="00504B63">
        <w:rPr>
          <w:rFonts w:cs="Times New Roman"/>
          <w:szCs w:val="24"/>
        </w:rPr>
        <w:t>s</w:t>
      </w:r>
      <w:r w:rsidRPr="00504B63">
        <w:rPr>
          <w:rFonts w:cs="Times New Roman"/>
          <w:szCs w:val="24"/>
        </w:rPr>
        <w:t xml:space="preserve">avivaldybės infrastruktūros plėtros projektus. 2025 m. pagal sudarytas sutartis išmokėta </w:t>
      </w:r>
      <w:r w:rsidR="00504B63">
        <w:rPr>
          <w:rFonts w:cs="Times New Roman"/>
          <w:szCs w:val="24"/>
        </w:rPr>
        <w:br/>
      </w:r>
      <w:r w:rsidRPr="00504B63">
        <w:rPr>
          <w:rFonts w:cs="Times New Roman"/>
          <w:szCs w:val="24"/>
        </w:rPr>
        <w:t xml:space="preserve">10 kompensacijų.  </w:t>
      </w:r>
      <w:bookmarkEnd w:id="2"/>
    </w:p>
    <w:p w14:paraId="324713BF" w14:textId="5B3FDAF8" w:rsidR="00F10BFA" w:rsidRDefault="004973E3" w:rsidP="00504B63">
      <w:pPr>
        <w:spacing w:after="0" w:line="240" w:lineRule="auto"/>
        <w:ind w:left="-567" w:firstLine="425"/>
        <w:rPr>
          <w:rFonts w:cs="Times New Roman"/>
          <w:szCs w:val="24"/>
        </w:rPr>
      </w:pPr>
      <w:r w:rsidRPr="00504B63">
        <w:rPr>
          <w:rFonts w:cs="Times New Roman"/>
          <w:szCs w:val="24"/>
        </w:rPr>
        <w:t>202</w:t>
      </w:r>
      <w:r w:rsidR="001A092C" w:rsidRPr="00504B63">
        <w:rPr>
          <w:rFonts w:cs="Times New Roman"/>
          <w:szCs w:val="24"/>
        </w:rPr>
        <w:t>5</w:t>
      </w:r>
      <w:r w:rsidRPr="00504B63">
        <w:rPr>
          <w:rFonts w:cs="Times New Roman"/>
          <w:szCs w:val="24"/>
        </w:rPr>
        <w:t xml:space="preserve"> m.</w:t>
      </w:r>
      <w:r w:rsidR="001A092C" w:rsidRPr="00504B63">
        <w:rPr>
          <w:rFonts w:cs="Times New Roman"/>
          <w:szCs w:val="24"/>
        </w:rPr>
        <w:t xml:space="preserve"> Nekilnojamojo turto registre buvo įregistruoti</w:t>
      </w:r>
      <w:r w:rsidR="00E35590" w:rsidRPr="00504B63">
        <w:rPr>
          <w:rFonts w:cs="Times New Roman"/>
          <w:szCs w:val="24"/>
        </w:rPr>
        <w:t xml:space="preserve"> </w:t>
      </w:r>
      <w:r w:rsidR="001A092C" w:rsidRPr="00504B63">
        <w:rPr>
          <w:rFonts w:cs="Times New Roman"/>
          <w:szCs w:val="24"/>
        </w:rPr>
        <w:t>194 Savivaldybei priklausantys keliai</w:t>
      </w:r>
      <w:r w:rsidR="00E35590" w:rsidRPr="00504B63">
        <w:rPr>
          <w:rFonts w:cs="Times New Roman"/>
          <w:szCs w:val="24"/>
        </w:rPr>
        <w:t xml:space="preserve">. </w:t>
      </w:r>
      <w:r w:rsidR="001A092C" w:rsidRPr="00504B63">
        <w:rPr>
          <w:rFonts w:cs="Times New Roman"/>
          <w:szCs w:val="24"/>
        </w:rPr>
        <w:t>Ataskaitiniais metais</w:t>
      </w:r>
      <w:r w:rsidR="004E3870" w:rsidRPr="00504B63">
        <w:rPr>
          <w:rFonts w:cs="Times New Roman"/>
          <w:szCs w:val="24"/>
        </w:rPr>
        <w:t xml:space="preserve"> Savivaldybės administracija viešuosiuose aukcionuose pardavė 3 </w:t>
      </w:r>
      <w:r w:rsidR="001A092C" w:rsidRPr="00504B63">
        <w:rPr>
          <w:rFonts w:cs="Times New Roman"/>
          <w:szCs w:val="24"/>
        </w:rPr>
        <w:t>butus su dalimis inžinerinių statinių, mokyklos pastatą su ūkio pastatais (sandorio vertė 11 215 Eur), 2 savivaldybei priklausančius būstus už 29 277,80 Eur.</w:t>
      </w:r>
      <w:r w:rsidR="004E3870" w:rsidRPr="00504B63">
        <w:rPr>
          <w:rFonts w:cs="Times New Roman"/>
          <w:szCs w:val="24"/>
        </w:rPr>
        <w:t xml:space="preserve"> </w:t>
      </w:r>
      <w:r w:rsidR="001640EC" w:rsidRPr="00504B63">
        <w:rPr>
          <w:rFonts w:cs="Times New Roman"/>
          <w:szCs w:val="24"/>
        </w:rPr>
        <w:t>Lėšos, gautos už turto pardavimą</w:t>
      </w:r>
      <w:r w:rsidR="00DE28A8" w:rsidRPr="00504B63">
        <w:rPr>
          <w:rFonts w:cs="Times New Roman"/>
          <w:szCs w:val="24"/>
        </w:rPr>
        <w:t>,</w:t>
      </w:r>
      <w:r w:rsidR="001640EC" w:rsidRPr="00504B63">
        <w:rPr>
          <w:rFonts w:cs="Times New Roman"/>
          <w:szCs w:val="24"/>
        </w:rPr>
        <w:t xml:space="preserve"> bus naudojamos </w:t>
      </w:r>
      <w:r w:rsidR="003A0C93" w:rsidRPr="00504B63">
        <w:rPr>
          <w:rFonts w:cs="Times New Roman"/>
          <w:szCs w:val="24"/>
        </w:rPr>
        <w:t>s</w:t>
      </w:r>
      <w:r w:rsidR="001640EC" w:rsidRPr="00504B63">
        <w:rPr>
          <w:rFonts w:cs="Times New Roman"/>
          <w:szCs w:val="24"/>
        </w:rPr>
        <w:t>avivaldybės</w:t>
      </w:r>
      <w:r w:rsidR="001640EC" w:rsidRPr="001A092C">
        <w:rPr>
          <w:rFonts w:cs="Times New Roman"/>
          <w:szCs w:val="24"/>
        </w:rPr>
        <w:t xml:space="preserve"> turtui atnaujinti ir naujai infrastruktūrai kurti.</w:t>
      </w:r>
    </w:p>
    <w:p w14:paraId="16B96524" w14:textId="5FA65053" w:rsidR="00E77E18" w:rsidRDefault="00E77E18" w:rsidP="00504B63">
      <w:pPr>
        <w:spacing w:after="0" w:line="240" w:lineRule="auto"/>
        <w:ind w:left="-567" w:firstLine="425"/>
      </w:pPr>
      <w:r w:rsidRPr="00122DD0">
        <w:t>2025 m. atliekant paveldo objektų priežiūrą ir tvarkybą, buvo sukurta</w:t>
      </w:r>
      <w:r w:rsidR="00777D7A">
        <w:t xml:space="preserve"> </w:t>
      </w:r>
      <w:r w:rsidR="00777D7A" w:rsidRPr="00504B63">
        <w:t xml:space="preserve">ir </w:t>
      </w:r>
      <w:r w:rsidR="003A0C93" w:rsidRPr="00504B63">
        <w:t xml:space="preserve">Raguvos </w:t>
      </w:r>
      <w:r w:rsidR="00777D7A" w:rsidRPr="00504B63">
        <w:t>miestelio aikštėje</w:t>
      </w:r>
      <w:r w:rsidRPr="00504B63">
        <w:t xml:space="preserve"> </w:t>
      </w:r>
      <w:r w:rsidR="003A0C93" w:rsidRPr="00504B63">
        <w:t xml:space="preserve">pastatyta </w:t>
      </w:r>
      <w:r w:rsidR="00777D7A" w:rsidRPr="00504B63">
        <w:t>Florijono skulptūros kopija</w:t>
      </w:r>
      <w:r w:rsidR="00AE702E" w:rsidRPr="00504B63">
        <w:t xml:space="preserve"> (</w:t>
      </w:r>
      <w:r w:rsidR="00777D7A" w:rsidRPr="00504B63">
        <w:t>sen</w:t>
      </w:r>
      <w:r w:rsidR="003A0C93" w:rsidRPr="00504B63">
        <w:t>oji</w:t>
      </w:r>
      <w:r w:rsidR="00777D7A" w:rsidRPr="00504B63">
        <w:t xml:space="preserve"> skulptūr</w:t>
      </w:r>
      <w:r w:rsidR="003A0C93" w:rsidRPr="00504B63">
        <w:t>a</w:t>
      </w:r>
      <w:r w:rsidR="00777D7A" w:rsidRPr="00504B63">
        <w:t xml:space="preserve"> perd</w:t>
      </w:r>
      <w:r w:rsidR="003A0C93" w:rsidRPr="00504B63">
        <w:t>uota</w:t>
      </w:r>
      <w:r w:rsidRPr="00504B63">
        <w:t xml:space="preserve"> Panevėžio kraštotyros muziejui</w:t>
      </w:r>
      <w:r w:rsidR="00AE702E" w:rsidRPr="00504B63">
        <w:t>)</w:t>
      </w:r>
      <w:r w:rsidRPr="00504B63">
        <w:t>. Karsakiškio seniūnijoje sutvarkyta masinių žudynių vietoje esanti atminimo sienelė. Krekenavos seniūnijoje įrengta atminimo lenta 1944–1954 m. šiame pastate veikusiame NKVD-MVD-MGB Krekenavos vls</w:t>
      </w:r>
      <w:r w:rsidR="003A0C93" w:rsidRPr="00504B63">
        <w:t>č</w:t>
      </w:r>
      <w:r w:rsidRPr="00122DD0">
        <w:t xml:space="preserve">. </w:t>
      </w:r>
      <w:r w:rsidRPr="00122DD0">
        <w:lastRenderedPageBreak/>
        <w:t>poskyryje kalintų, tardytų ir kankintų Lietuvos piliečių atminimui. Karių kapinėse pašalinti totalitarizmą propaguojantys simboliai</w:t>
      </w:r>
      <w:r>
        <w:t>, at</w:t>
      </w:r>
      <w:r w:rsidRPr="00122DD0">
        <w:t xml:space="preserve">naujinta atminimo lenta. Velžio seniūnijoje sutvarkyti Lietuvos karių savanorių kapai, pastatyta nauja kapus juosianti tvora. 2025 metais Panevėžio rajone Kultūros paveldo objektų priežiūros ir konsultavimo grupė FIXUS Mobilis vykdė Naujamiesčio seniūnijoje, Naudvario </w:t>
      </w:r>
      <w:r w:rsidRPr="00504B63">
        <w:t>dvaro I ir II svirnų ir Raguvos seniūnijos Šilų kapinių koplytėlės prevencinius priežiūros darbus.</w:t>
      </w:r>
      <w:r w:rsidRPr="00122DD0">
        <w:t xml:space="preserve"> </w:t>
      </w:r>
    </w:p>
    <w:p w14:paraId="27EA6442" w14:textId="77777777" w:rsidR="004973E3" w:rsidRDefault="004973E3" w:rsidP="00EF3B1B">
      <w:pPr>
        <w:spacing w:after="0" w:line="240" w:lineRule="auto"/>
        <w:ind w:left="-567" w:firstLine="425"/>
        <w:rPr>
          <w:rFonts w:cs="Times New Roman"/>
          <w:b/>
          <w:iCs/>
          <w:szCs w:val="24"/>
        </w:rPr>
      </w:pPr>
    </w:p>
    <w:p w14:paraId="3B518486" w14:textId="326AD8EF" w:rsidR="004D3E9E" w:rsidRPr="00B16C87" w:rsidRDefault="004D3E9E" w:rsidP="00B52D12">
      <w:pPr>
        <w:pStyle w:val="Heading3"/>
      </w:pPr>
      <w:r w:rsidRPr="00B16C87">
        <w:rPr>
          <w:rStyle w:val="Heading3Char"/>
          <w:b/>
        </w:rPr>
        <w:t>004-01-02 uždavinys: Vykdyti</w:t>
      </w:r>
      <w:r w:rsidRPr="00B16C87">
        <w:t xml:space="preserve"> inžinerinės infrastruktūros objektų plėtrą </w:t>
      </w:r>
    </w:p>
    <w:p w14:paraId="6614F7E3" w14:textId="77777777" w:rsidR="004973E3" w:rsidRPr="004D3E9E" w:rsidRDefault="004973E3" w:rsidP="00EF3B1B">
      <w:pPr>
        <w:spacing w:after="0" w:line="240" w:lineRule="auto"/>
        <w:ind w:left="-567" w:firstLine="425"/>
        <w:rPr>
          <w:rFonts w:cs="Times New Roman"/>
          <w:b/>
          <w:iCs/>
          <w:color w:val="FF0000"/>
          <w:szCs w:val="24"/>
        </w:rPr>
      </w:pPr>
    </w:p>
    <w:p w14:paraId="1AB86F3A" w14:textId="4E90C6BF" w:rsidR="00E77E18" w:rsidRDefault="00E77E18" w:rsidP="00504B63">
      <w:pPr>
        <w:spacing w:after="0" w:line="240" w:lineRule="auto"/>
        <w:ind w:left="-567" w:firstLine="425"/>
        <w:rPr>
          <w:rFonts w:cs="Times New Roman"/>
          <w:iCs/>
          <w:szCs w:val="24"/>
        </w:rPr>
      </w:pPr>
      <w:r w:rsidRPr="00A840D9">
        <w:rPr>
          <w:rFonts w:cs="Times New Roman"/>
          <w:iCs/>
          <w:szCs w:val="24"/>
        </w:rPr>
        <w:t>Vykdant inžinerinės infrastruktūros objektų plėtrą</w:t>
      </w:r>
      <w:r w:rsidRPr="00AE702E">
        <w:rPr>
          <w:rFonts w:cs="Times New Roman"/>
          <w:iCs/>
          <w:szCs w:val="24"/>
        </w:rPr>
        <w:t xml:space="preserve">, </w:t>
      </w:r>
      <w:r w:rsidRPr="00504B63">
        <w:rPr>
          <w:rFonts w:cs="Times New Roman"/>
          <w:szCs w:val="24"/>
        </w:rPr>
        <w:t>į naujų objektų statybą ir esamų atnaujinimą</w:t>
      </w:r>
      <w:r w:rsidR="00AE702E" w:rsidRPr="00504B63">
        <w:rPr>
          <w:rFonts w:cs="Times New Roman"/>
          <w:szCs w:val="24"/>
        </w:rPr>
        <w:t xml:space="preserve"> investuojama</w:t>
      </w:r>
      <w:r w:rsidRPr="00504B63">
        <w:rPr>
          <w:rFonts w:cs="Times New Roman"/>
          <w:szCs w:val="24"/>
        </w:rPr>
        <w:t xml:space="preserve"> pagal </w:t>
      </w:r>
      <w:r w:rsidR="005F69FD" w:rsidRPr="00504B63">
        <w:rPr>
          <w:rFonts w:cs="Times New Roman"/>
          <w:szCs w:val="24"/>
        </w:rPr>
        <w:t>Savivaldybės t</w:t>
      </w:r>
      <w:r w:rsidRPr="00504B63">
        <w:rPr>
          <w:rFonts w:cs="Times New Roman"/>
          <w:szCs w:val="24"/>
        </w:rPr>
        <w:t>arybos sprendimu tvirti</w:t>
      </w:r>
      <w:r w:rsidRPr="00A5116E">
        <w:rPr>
          <w:rFonts w:cs="Times New Roman"/>
          <w:szCs w:val="24"/>
        </w:rPr>
        <w:t>namą Panevėžio rajono savivaldybės vietinės reikšmės kelių (gatvių) statybos, rekonstravimo, remonto darbų trejų metų objektų prioritetinę eilę. 202</w:t>
      </w:r>
      <w:r>
        <w:rPr>
          <w:rFonts w:cs="Times New Roman"/>
          <w:szCs w:val="24"/>
        </w:rPr>
        <w:t>5</w:t>
      </w:r>
      <w:r w:rsidRPr="00A5116E">
        <w:rPr>
          <w:rFonts w:cs="Times New Roman"/>
          <w:szCs w:val="24"/>
        </w:rPr>
        <w:t xml:space="preserve"> m. baigti </w:t>
      </w:r>
      <w:r w:rsidRPr="00A5116E">
        <w:rPr>
          <w:rFonts w:cs="Times New Roman"/>
          <w:color w:val="000000" w:themeColor="text1"/>
          <w:szCs w:val="24"/>
        </w:rPr>
        <w:t>kelio Kulbagalys–Margučiai kapitalinio remonto darbai, Tvenkinio g. Keravos k., Miško g. Genėtinių k.</w:t>
      </w:r>
      <w:r>
        <w:rPr>
          <w:rFonts w:cs="Times New Roman"/>
          <w:color w:val="000000" w:themeColor="text1"/>
          <w:szCs w:val="24"/>
        </w:rPr>
        <w:t>, Svajonių g. Dembavos k.</w:t>
      </w:r>
      <w:r w:rsidRPr="00A5116E">
        <w:rPr>
          <w:rFonts w:cs="Times New Roman"/>
          <w:color w:val="000000" w:themeColor="text1"/>
          <w:szCs w:val="24"/>
        </w:rPr>
        <w:t xml:space="preserve"> statybos</w:t>
      </w:r>
      <w:r>
        <w:rPr>
          <w:rFonts w:cs="Times New Roman"/>
          <w:color w:val="000000" w:themeColor="text1"/>
          <w:szCs w:val="24"/>
        </w:rPr>
        <w:t>, pradėti Sanžilės g. Berčiūnų k. rekonstravimo</w:t>
      </w:r>
      <w:r w:rsidRPr="00A5116E">
        <w:rPr>
          <w:rFonts w:cs="Times New Roman"/>
          <w:color w:val="000000" w:themeColor="text1"/>
          <w:szCs w:val="24"/>
        </w:rPr>
        <w:t xml:space="preserve"> </w:t>
      </w:r>
      <w:r>
        <w:rPr>
          <w:rFonts w:cs="Times New Roman"/>
          <w:color w:val="000000" w:themeColor="text1"/>
          <w:szCs w:val="24"/>
        </w:rPr>
        <w:t xml:space="preserve">darbai, parengtas </w:t>
      </w:r>
      <w:r w:rsidRPr="00D91554">
        <w:rPr>
          <w:rFonts w:cs="Times New Roman"/>
          <w:color w:val="000000" w:themeColor="text1"/>
          <w:szCs w:val="24"/>
        </w:rPr>
        <w:t>Miežiškių sen. keli</w:t>
      </w:r>
      <w:r>
        <w:rPr>
          <w:rFonts w:cs="Times New Roman"/>
          <w:color w:val="000000" w:themeColor="text1"/>
          <w:szCs w:val="24"/>
        </w:rPr>
        <w:t>o</w:t>
      </w:r>
      <w:r w:rsidRPr="00D91554">
        <w:rPr>
          <w:rFonts w:cs="Times New Roman"/>
          <w:color w:val="000000" w:themeColor="text1"/>
          <w:szCs w:val="24"/>
        </w:rPr>
        <w:t xml:space="preserve"> Tekoriškis</w:t>
      </w:r>
      <w:r w:rsidRPr="00504B63">
        <w:rPr>
          <w:rFonts w:cs="Times New Roman"/>
          <w:color w:val="000000" w:themeColor="text1"/>
          <w:szCs w:val="24"/>
        </w:rPr>
        <w:t>–Biliūnai</w:t>
      </w:r>
      <w:r w:rsidRPr="00D91554">
        <w:rPr>
          <w:rFonts w:cs="Times New Roman"/>
          <w:color w:val="000000" w:themeColor="text1"/>
          <w:szCs w:val="24"/>
        </w:rPr>
        <w:t>–Girelės vs.–Sutkūnai</w:t>
      </w:r>
      <w:r>
        <w:rPr>
          <w:rFonts w:cs="Times New Roman"/>
          <w:color w:val="000000" w:themeColor="text1"/>
          <w:szCs w:val="24"/>
        </w:rPr>
        <w:t xml:space="preserve"> rekonstravimo projektas</w:t>
      </w:r>
      <w:r w:rsidR="00EF3B1B">
        <w:rPr>
          <w:rFonts w:cs="Times New Roman"/>
          <w:color w:val="000000" w:themeColor="text1"/>
          <w:szCs w:val="24"/>
        </w:rPr>
        <w:t xml:space="preserve">. </w:t>
      </w:r>
      <w:r w:rsidRPr="00A5116E">
        <w:rPr>
          <w:rFonts w:cs="Times New Roman"/>
          <w:color w:val="000000" w:themeColor="text1"/>
          <w:szCs w:val="24"/>
        </w:rPr>
        <w:t>202</w:t>
      </w:r>
      <w:r>
        <w:rPr>
          <w:rFonts w:cs="Times New Roman"/>
          <w:color w:val="000000" w:themeColor="text1"/>
          <w:szCs w:val="24"/>
        </w:rPr>
        <w:t>5</w:t>
      </w:r>
      <w:r w:rsidRPr="00A5116E">
        <w:rPr>
          <w:rFonts w:cs="Times New Roman"/>
          <w:color w:val="000000" w:themeColor="text1"/>
          <w:szCs w:val="24"/>
        </w:rPr>
        <w:t xml:space="preserve"> m. įrengta </w:t>
      </w:r>
      <w:r w:rsidR="00504B63">
        <w:rPr>
          <w:rFonts w:cs="Times New Roman"/>
          <w:color w:val="000000" w:themeColor="text1"/>
          <w:szCs w:val="24"/>
        </w:rPr>
        <w:br/>
      </w:r>
      <w:r>
        <w:rPr>
          <w:rFonts w:cs="Times New Roman"/>
          <w:color w:val="000000" w:themeColor="text1"/>
          <w:szCs w:val="24"/>
        </w:rPr>
        <w:t>1 455</w:t>
      </w:r>
      <w:r w:rsidRPr="00A5116E">
        <w:rPr>
          <w:rFonts w:cs="Times New Roman"/>
          <w:color w:val="000000" w:themeColor="text1"/>
          <w:szCs w:val="24"/>
        </w:rPr>
        <w:t xml:space="preserve"> m naujos asfalto dang</w:t>
      </w:r>
      <w:r>
        <w:rPr>
          <w:rFonts w:cs="Times New Roman"/>
          <w:color w:val="000000" w:themeColor="text1"/>
          <w:szCs w:val="24"/>
        </w:rPr>
        <w:t>os</w:t>
      </w:r>
      <w:r w:rsidRPr="00A5116E">
        <w:rPr>
          <w:rFonts w:cs="Times New Roman"/>
          <w:color w:val="000000" w:themeColor="text1"/>
          <w:szCs w:val="24"/>
        </w:rPr>
        <w:t>.</w:t>
      </w:r>
    </w:p>
    <w:p w14:paraId="164C874E" w14:textId="481D780B" w:rsidR="00E77E18" w:rsidRDefault="00E77E18" w:rsidP="00504B63">
      <w:pPr>
        <w:spacing w:after="0" w:line="240" w:lineRule="auto"/>
        <w:ind w:left="-567" w:firstLine="425"/>
        <w:rPr>
          <w:rFonts w:cs="Times New Roman"/>
          <w:iCs/>
          <w:szCs w:val="24"/>
        </w:rPr>
      </w:pPr>
      <w:r w:rsidRPr="00E77E18">
        <w:rPr>
          <w:rFonts w:cs="Times New Roman"/>
          <w:iCs/>
          <w:szCs w:val="24"/>
        </w:rPr>
        <w:t xml:space="preserve">Ataskaitiniais metais, vykdant daugiatikslių plėtros projektų parengimo priemonę, parengta </w:t>
      </w:r>
      <w:r w:rsidR="005F69FD" w:rsidRPr="00504B63">
        <w:rPr>
          <w:rFonts w:cs="Times New Roman"/>
          <w:iCs/>
          <w:szCs w:val="24"/>
        </w:rPr>
        <w:t xml:space="preserve">3 planuojamų investicinių Savivaldybės projektų </w:t>
      </w:r>
      <w:r w:rsidRPr="00504B63">
        <w:rPr>
          <w:rFonts w:cs="Times New Roman"/>
          <w:iCs/>
          <w:szCs w:val="24"/>
        </w:rPr>
        <w:t>dokumentacija,</w:t>
      </w:r>
      <w:r w:rsidR="00950755" w:rsidRPr="00504B63">
        <w:rPr>
          <w:rFonts w:cs="Times New Roman"/>
          <w:iCs/>
          <w:szCs w:val="24"/>
        </w:rPr>
        <w:t xml:space="preserve"> įgyvendintos veiklos</w:t>
      </w:r>
      <w:r w:rsidRPr="00504B63">
        <w:rPr>
          <w:rFonts w:cs="Times New Roman"/>
          <w:iCs/>
          <w:szCs w:val="24"/>
        </w:rPr>
        <w:t xml:space="preserve"> su užsieni</w:t>
      </w:r>
      <w:r w:rsidR="00B82E61" w:rsidRPr="00504B63">
        <w:rPr>
          <w:rFonts w:cs="Times New Roman"/>
          <w:iCs/>
          <w:szCs w:val="24"/>
        </w:rPr>
        <w:t>o šalių partneri</w:t>
      </w:r>
      <w:r w:rsidR="00B82E61">
        <w:rPr>
          <w:rFonts w:cs="Times New Roman"/>
          <w:iCs/>
          <w:szCs w:val="24"/>
        </w:rPr>
        <w:t>ais.</w:t>
      </w:r>
    </w:p>
    <w:p w14:paraId="097F390F" w14:textId="0350F195" w:rsidR="00DD521E" w:rsidRPr="006141DE" w:rsidRDefault="00DD521E" w:rsidP="00504B63">
      <w:pPr>
        <w:spacing w:after="0" w:line="240" w:lineRule="auto"/>
        <w:ind w:left="-567" w:firstLine="425"/>
        <w:rPr>
          <w:rFonts w:cs="Times New Roman"/>
          <w:bCs/>
          <w:szCs w:val="24"/>
        </w:rPr>
      </w:pPr>
      <w:r w:rsidRPr="00005084">
        <w:rPr>
          <w:rFonts w:cs="Times New Roman"/>
          <w:szCs w:val="24"/>
        </w:rPr>
        <w:t>202</w:t>
      </w:r>
      <w:r w:rsidRPr="003456A3">
        <w:rPr>
          <w:rFonts w:cs="Times New Roman"/>
          <w:szCs w:val="24"/>
        </w:rPr>
        <w:t>5</w:t>
      </w:r>
      <w:r w:rsidRPr="00005084">
        <w:rPr>
          <w:rFonts w:cs="Times New Roman"/>
          <w:szCs w:val="24"/>
        </w:rPr>
        <w:t xml:space="preserve"> m. </w:t>
      </w:r>
      <w:r w:rsidRPr="00005084">
        <w:rPr>
          <w:rFonts w:cs="Times New Roman"/>
          <w:bCs/>
          <w:szCs w:val="24"/>
        </w:rPr>
        <w:t>įrengt</w:t>
      </w:r>
      <w:r w:rsidRPr="003456A3">
        <w:rPr>
          <w:rFonts w:cs="Times New Roman"/>
          <w:bCs/>
          <w:szCs w:val="24"/>
        </w:rPr>
        <w:t>a</w:t>
      </w:r>
      <w:r w:rsidRPr="00005084">
        <w:rPr>
          <w:rFonts w:cs="Times New Roman"/>
          <w:bCs/>
          <w:szCs w:val="24"/>
        </w:rPr>
        <w:t xml:space="preserve"> nuotekų siurblinė</w:t>
      </w:r>
      <w:r w:rsidRPr="003456A3">
        <w:rPr>
          <w:rFonts w:cs="Times New Roman"/>
          <w:bCs/>
          <w:szCs w:val="24"/>
        </w:rPr>
        <w:t xml:space="preserve"> Žibartonių k</w:t>
      </w:r>
      <w:r w:rsidR="00504B63">
        <w:rPr>
          <w:rFonts w:cs="Times New Roman"/>
          <w:bCs/>
          <w:szCs w:val="24"/>
        </w:rPr>
        <w:t xml:space="preserve">. </w:t>
      </w:r>
      <w:r w:rsidRPr="00B67D83">
        <w:rPr>
          <w:rFonts w:cs="Times New Roman"/>
          <w:szCs w:val="24"/>
        </w:rPr>
        <w:t xml:space="preserve">Savivaldybės lėšomis iš dalies kompensuotos išlaidos </w:t>
      </w:r>
      <w:r w:rsidR="00504B63">
        <w:rPr>
          <w:rFonts w:cs="Times New Roman"/>
          <w:szCs w:val="24"/>
        </w:rPr>
        <w:br/>
      </w:r>
      <w:r w:rsidRPr="003456A3">
        <w:rPr>
          <w:rFonts w:cs="Times New Roman"/>
          <w:szCs w:val="24"/>
        </w:rPr>
        <w:t>322</w:t>
      </w:r>
      <w:r w:rsidRPr="00B67D83">
        <w:rPr>
          <w:rFonts w:cs="Times New Roman"/>
          <w:szCs w:val="24"/>
        </w:rPr>
        <w:t xml:space="preserve"> namų ūkiams individualioms nuotekų sistemoms įsirengti.</w:t>
      </w:r>
      <w:r w:rsidRPr="00B67D83">
        <w:rPr>
          <w:rFonts w:cs="Times New Roman"/>
          <w:bCs/>
          <w:szCs w:val="24"/>
        </w:rPr>
        <w:t xml:space="preserve"> </w:t>
      </w:r>
      <w:r w:rsidRPr="00B67D83">
        <w:rPr>
          <w:rFonts w:eastAsia="+mn-ea" w:cs="Times New Roman"/>
          <w:color w:val="000000"/>
          <w:szCs w:val="24"/>
        </w:rPr>
        <w:t>Savivaldybei nustatyta tvarka iš dalies kompensuojant</w:t>
      </w:r>
      <w:r w:rsidRPr="00B67D83">
        <w:rPr>
          <w:rFonts w:eastAsia="+mn-ea" w:cs="Times New Roman"/>
          <w:b/>
          <w:color w:val="000000"/>
          <w:szCs w:val="24"/>
        </w:rPr>
        <w:t xml:space="preserve"> </w:t>
      </w:r>
      <w:r w:rsidRPr="00B67D83">
        <w:rPr>
          <w:rFonts w:cs="Times New Roman"/>
          <w:bCs/>
          <w:szCs w:val="24"/>
        </w:rPr>
        <w:t xml:space="preserve">Panevėžio rajono gyventojų individualių nuotekų valymo ir geriamojo vandens gavybos įrenginių įrengimo arba prijungimo prie magistralinių nuotekų tinklų išlaidas, </w:t>
      </w:r>
      <w:r w:rsidRPr="00B67D83">
        <w:rPr>
          <w:rFonts w:cs="Times New Roman"/>
          <w:szCs w:val="24"/>
        </w:rPr>
        <w:t>202</w:t>
      </w:r>
      <w:r w:rsidRPr="003456A3">
        <w:rPr>
          <w:rFonts w:cs="Times New Roman"/>
          <w:szCs w:val="24"/>
        </w:rPr>
        <w:t>5</w:t>
      </w:r>
      <w:r w:rsidRPr="00B67D83">
        <w:rPr>
          <w:rFonts w:cs="Times New Roman"/>
          <w:szCs w:val="24"/>
        </w:rPr>
        <w:t xml:space="preserve"> m. iš dalies kompensuotos išlaidos 7 namų ūkiams individualiems geriamojo vandens gavybos įrenginiams įsirengti.</w:t>
      </w:r>
    </w:p>
    <w:p w14:paraId="70BCAD78" w14:textId="5350992D" w:rsidR="00DD521E" w:rsidRPr="00435510" w:rsidRDefault="00DD521E" w:rsidP="00504B63">
      <w:pPr>
        <w:spacing w:after="0" w:line="240" w:lineRule="auto"/>
        <w:ind w:left="-567" w:firstLine="425"/>
        <w:rPr>
          <w:rFonts w:cs="Times New Roman"/>
          <w:bCs/>
          <w:szCs w:val="24"/>
        </w:rPr>
      </w:pPr>
      <w:r w:rsidRPr="00435510">
        <w:rPr>
          <w:rFonts w:eastAsia="+mn-ea" w:cs="Times New Roman"/>
          <w:color w:val="000000"/>
          <w:szCs w:val="24"/>
        </w:rPr>
        <w:t>Remiant sodininkų bendrijų projektus</w:t>
      </w:r>
      <w:r w:rsidRPr="00435510">
        <w:rPr>
          <w:rFonts w:eastAsia="+mn-ea" w:cs="Times New Roman"/>
          <w:b/>
          <w:color w:val="000000"/>
          <w:szCs w:val="24"/>
        </w:rPr>
        <w:t xml:space="preserve">, </w:t>
      </w:r>
      <w:r w:rsidRPr="00435510">
        <w:rPr>
          <w:rFonts w:cs="Times New Roman"/>
          <w:bCs/>
          <w:szCs w:val="24"/>
        </w:rPr>
        <w:t>202</w:t>
      </w:r>
      <w:r>
        <w:rPr>
          <w:rFonts w:cs="Times New Roman"/>
          <w:bCs/>
          <w:szCs w:val="24"/>
        </w:rPr>
        <w:t>5</w:t>
      </w:r>
      <w:r w:rsidRPr="00435510">
        <w:rPr>
          <w:rFonts w:cs="Times New Roman"/>
          <w:bCs/>
          <w:szCs w:val="24"/>
        </w:rPr>
        <w:t xml:space="preserve"> m. paremta 1</w:t>
      </w:r>
      <w:r>
        <w:rPr>
          <w:rFonts w:cs="Times New Roman"/>
          <w:bCs/>
          <w:szCs w:val="24"/>
        </w:rPr>
        <w:t>8</w:t>
      </w:r>
      <w:r w:rsidRPr="00435510">
        <w:rPr>
          <w:rFonts w:cs="Times New Roman"/>
          <w:bCs/>
          <w:szCs w:val="24"/>
        </w:rPr>
        <w:t xml:space="preserve"> projektų (paraiškų). Projektai gali apimti: </w:t>
      </w:r>
      <w:r w:rsidR="00504B63">
        <w:rPr>
          <w:rFonts w:cs="Times New Roman"/>
          <w:bCs/>
          <w:szCs w:val="24"/>
        </w:rPr>
        <w:br/>
      </w:r>
      <w:r w:rsidRPr="00435510">
        <w:rPr>
          <w:rFonts w:cs="Times New Roman"/>
          <w:bCs/>
          <w:szCs w:val="24"/>
        </w:rPr>
        <w:t xml:space="preserve">1) naujų bendrojo naudojimo objektų (kelių, gatvių, vandens tiekimo, nuotekų šalinimo, elektros apšvietimo tinklų, komunalinių atliekų surinkimo konteinerių aikštelių ir kitų) projektavimą ir statybą bei esamų objektų remontą ir priežiūrą; 2) bendrojo naudojimo objektų inventorizaciją ir teisinę registraciją; 3) kitas išlaidas, susijusias su bendrojo naudojimo objektų statyba, remontu ir priežiūra. </w:t>
      </w:r>
    </w:p>
    <w:p w14:paraId="16F9D579" w14:textId="08A93DCB" w:rsidR="00DD521E" w:rsidRPr="00EF3B1B" w:rsidRDefault="00DD521E" w:rsidP="00504B63">
      <w:pPr>
        <w:spacing w:after="0" w:line="240" w:lineRule="auto"/>
        <w:ind w:left="-567" w:firstLine="425"/>
        <w:rPr>
          <w:rFonts w:cs="Times New Roman"/>
          <w:bCs/>
          <w:szCs w:val="24"/>
        </w:rPr>
      </w:pPr>
      <w:r w:rsidRPr="00435510">
        <w:rPr>
          <w:rFonts w:eastAsia="Lucida Sans Unicode" w:cs="Times New Roman"/>
          <w:kern w:val="1"/>
          <w:szCs w:val="24"/>
          <w:lang w:eastAsia="ar-SA"/>
        </w:rPr>
        <w:t xml:space="preserve">Ne visuose rajono kaimuose yra užtikrinta galimybė gyventojams gauti kokybišką geriamąjį vandenį ir tinkamai tvarkyti nuotekas. </w:t>
      </w:r>
      <w:r w:rsidRPr="00504B63">
        <w:rPr>
          <w:rFonts w:eastAsia="Lucida Sans Unicode" w:cs="Times New Roman"/>
          <w:kern w:val="1"/>
          <w:szCs w:val="24"/>
          <w:lang w:eastAsia="ar-SA"/>
        </w:rPr>
        <w:t xml:space="preserve">Didesnėje </w:t>
      </w:r>
      <w:r w:rsidR="005F69FD" w:rsidRPr="00504B63">
        <w:rPr>
          <w:rFonts w:eastAsia="Lucida Sans Unicode" w:cs="Times New Roman"/>
          <w:kern w:val="1"/>
          <w:szCs w:val="24"/>
          <w:lang w:eastAsia="ar-SA"/>
        </w:rPr>
        <w:t>s</w:t>
      </w:r>
      <w:r w:rsidRPr="00504B63">
        <w:rPr>
          <w:rFonts w:eastAsia="Lucida Sans Unicode" w:cs="Times New Roman"/>
          <w:kern w:val="1"/>
          <w:szCs w:val="24"/>
          <w:lang w:eastAsia="ar-SA"/>
        </w:rPr>
        <w:t>avivaldybės</w:t>
      </w:r>
      <w:r w:rsidRPr="00435510">
        <w:rPr>
          <w:rFonts w:eastAsia="Lucida Sans Unicode" w:cs="Times New Roman"/>
          <w:kern w:val="1"/>
          <w:szCs w:val="24"/>
          <w:lang w:eastAsia="ar-SA"/>
        </w:rPr>
        <w:t xml:space="preserve"> teritorijos dalyje </w:t>
      </w:r>
      <w:r w:rsidRPr="00435510">
        <w:rPr>
          <w:rFonts w:cs="Times New Roman"/>
          <w:szCs w:val="24"/>
        </w:rPr>
        <w:t xml:space="preserve">geriamojo vandens tiekimo ir nuotekų tinklų priežiūrą ir eksploataciją vykdo VšĮ Velžio komunalinis ūkis. Geriamojo vandens tiekimo ir nuotekų tinklų plėtra numatyta įgyvendinant ES lėšomis  finansuojamus projektus. </w:t>
      </w:r>
      <w:r w:rsidRPr="00435510">
        <w:rPr>
          <w:rFonts w:eastAsia="Lucida Sans Unicode" w:cs="Times New Roman"/>
          <w:kern w:val="1"/>
          <w:szCs w:val="24"/>
          <w:lang w:eastAsia="ar-SA"/>
        </w:rPr>
        <w:t xml:space="preserve">Siekiant užtikrinti vandens teikimo ir nuotekų tvarkymo paslaugų prieinamumą ir sistemos efektyvumą rajone įgyvendinamas </w:t>
      </w:r>
      <w:r w:rsidRPr="00435510">
        <w:rPr>
          <w:rFonts w:cs="Times New Roman"/>
          <w:bCs/>
          <w:szCs w:val="24"/>
        </w:rPr>
        <w:t>projektas „Didinti geriamojo vandens tiekimo ir nuotekų tvarkymo paslaugų prieinamumą Panevėžio rajone“.</w:t>
      </w:r>
      <w:r w:rsidRPr="00435510">
        <w:rPr>
          <w:rFonts w:cs="Times New Roman"/>
          <w:b/>
          <w:bCs/>
          <w:szCs w:val="24"/>
        </w:rPr>
        <w:t xml:space="preserve"> </w:t>
      </w:r>
      <w:r w:rsidRPr="00435510">
        <w:rPr>
          <w:rFonts w:eastAsia="Lucida Sans Unicode" w:cs="Times New Roman"/>
          <w:kern w:val="1"/>
          <w:szCs w:val="24"/>
          <w:lang w:eastAsia="ar-SA"/>
        </w:rPr>
        <w:t>Projekto tikslas – geriamojo vandens tiekimo ir nuotekų tvarkymo sistemų plėtra Raguvoje, Perekšliuose, Jotainiuose, Tiltagaliuose, Vadokliuose ir Mikėnuose, siekiant užtikrinti vandens teikimo ir nuotekų tvarkymo paslaugų prieinamumą ir sistemos efektyvumą. 2024 m. parengti nuotekų valyklų statybos (rekonstravimo) Raguvoje ir Perekšliuose (anksčiau parengtas Tiltagalių vandentiekio statybos projektas)</w:t>
      </w:r>
      <w:r>
        <w:rPr>
          <w:rFonts w:eastAsia="Lucida Sans Unicode" w:cs="Times New Roman"/>
          <w:kern w:val="1"/>
          <w:szCs w:val="24"/>
          <w:lang w:eastAsia="ar-SA"/>
        </w:rPr>
        <w:t xml:space="preserve"> projektai</w:t>
      </w:r>
      <w:r w:rsidRPr="00435510">
        <w:rPr>
          <w:rFonts w:eastAsia="Lucida Sans Unicode" w:cs="Times New Roman"/>
          <w:kern w:val="1"/>
          <w:szCs w:val="24"/>
          <w:lang w:eastAsia="ar-SA"/>
        </w:rPr>
        <w:t xml:space="preserve">. VšĮ Velžio komunalinis ūkis </w:t>
      </w:r>
      <w:r>
        <w:rPr>
          <w:rFonts w:eastAsia="Lucida Sans Unicode" w:cs="Times New Roman"/>
          <w:kern w:val="1"/>
          <w:szCs w:val="24"/>
          <w:lang w:eastAsia="ar-SA"/>
        </w:rPr>
        <w:t>pa</w:t>
      </w:r>
      <w:r w:rsidRPr="00435510">
        <w:rPr>
          <w:rFonts w:eastAsia="Lucida Sans Unicode" w:cs="Times New Roman"/>
          <w:kern w:val="1"/>
          <w:szCs w:val="24"/>
          <w:lang w:eastAsia="ar-SA"/>
        </w:rPr>
        <w:t>reng</w:t>
      </w:r>
      <w:r>
        <w:rPr>
          <w:rFonts w:eastAsia="Lucida Sans Unicode" w:cs="Times New Roman"/>
          <w:kern w:val="1"/>
          <w:szCs w:val="24"/>
          <w:lang w:eastAsia="ar-SA"/>
        </w:rPr>
        <w:t>ė</w:t>
      </w:r>
      <w:r w:rsidRPr="00435510">
        <w:rPr>
          <w:rFonts w:eastAsia="Lucida Sans Unicode" w:cs="Times New Roman"/>
          <w:kern w:val="1"/>
          <w:szCs w:val="24"/>
          <w:lang w:eastAsia="ar-SA"/>
        </w:rPr>
        <w:t xml:space="preserve"> dokumentus Europos Sąjungos finansavimui gauti.</w:t>
      </w:r>
      <w:r>
        <w:rPr>
          <w:rFonts w:eastAsia="Lucida Sans Unicode" w:cs="Times New Roman"/>
          <w:kern w:val="1"/>
          <w:szCs w:val="24"/>
          <w:lang w:eastAsia="ar-SA"/>
        </w:rPr>
        <w:t xml:space="preserve"> 2025 m. paraiška pateikta vertinti Centrinei projektų valdymo agentūrai.</w:t>
      </w:r>
    </w:p>
    <w:p w14:paraId="1EBE677E" w14:textId="6BB56F2E" w:rsidR="00E77E18" w:rsidRDefault="00DD521E" w:rsidP="00504B63">
      <w:pPr>
        <w:spacing w:after="0" w:line="240" w:lineRule="auto"/>
        <w:ind w:left="-567" w:firstLine="425"/>
        <w:rPr>
          <w:rFonts w:cs="Times New Roman"/>
          <w:szCs w:val="24"/>
          <w:lang w:eastAsia="lt-LT"/>
        </w:rPr>
      </w:pPr>
      <w:r w:rsidRPr="00DD521E">
        <w:rPr>
          <w:rFonts w:eastAsia="+mn-ea" w:cs="Times New Roman"/>
          <w:color w:val="000000"/>
          <w:szCs w:val="24"/>
        </w:rPr>
        <w:t xml:space="preserve">Siekiant skatinti diegti ekonomiškai efektyvias ir nesudėtingas energiją taupančias priemones, įgyvendinamas projektas </w:t>
      </w:r>
      <w:r w:rsidRPr="00DD521E">
        <w:rPr>
          <w:rFonts w:cs="Times New Roman"/>
          <w:bCs/>
          <w:szCs w:val="24"/>
        </w:rPr>
        <w:t xml:space="preserve">„Lengva energija“. </w:t>
      </w:r>
      <w:r w:rsidRPr="00504B63">
        <w:rPr>
          <w:rStyle w:val="tlid-translation"/>
          <w:rFonts w:cs="Times New Roman"/>
          <w:szCs w:val="24"/>
        </w:rPr>
        <w:t xml:space="preserve">Pagrindinis </w:t>
      </w:r>
      <w:r w:rsidR="008B094A" w:rsidRPr="00504B63">
        <w:rPr>
          <w:rStyle w:val="tlid-translation"/>
          <w:rFonts w:cs="Times New Roman"/>
          <w:szCs w:val="24"/>
        </w:rPr>
        <w:t>p</w:t>
      </w:r>
      <w:r w:rsidRPr="00504B63">
        <w:rPr>
          <w:rStyle w:val="tlid-translation"/>
          <w:rFonts w:cs="Times New Roman"/>
          <w:szCs w:val="24"/>
        </w:rPr>
        <w:t>rojekto</w:t>
      </w:r>
      <w:r w:rsidRPr="00DD521E">
        <w:rPr>
          <w:rStyle w:val="tlid-translation"/>
          <w:rFonts w:cs="Times New Roman"/>
          <w:szCs w:val="24"/>
        </w:rPr>
        <w:t xml:space="preserve">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Pr="00DD521E">
        <w:rPr>
          <w:rFonts w:cs="Times New Roman"/>
          <w:szCs w:val="24"/>
        </w:rPr>
        <w:t xml:space="preserve"> 2025 m. Panevėžio rajono savivaldybės administracijos </w:t>
      </w:r>
      <w:r w:rsidRPr="00DD521E">
        <w:rPr>
          <w:rFonts w:cs="Times New Roman"/>
          <w:szCs w:val="24"/>
          <w:lang w:eastAsia="lt-LT"/>
        </w:rPr>
        <w:t>darbo grupė dalyvavo seminaruose Suomijoje, Lenkijoje ir Lietuvoje, kurių metu surinko idėjas, daugiausia dėmesio skiriant energijos vartojimo mažinimui, pastatų šiltinimui ir karšto vandens ruošimui, dalijosi patirtimi, dalyvavo diskusijose.</w:t>
      </w:r>
      <w:r w:rsidRPr="00DD521E">
        <w:rPr>
          <w:rFonts w:cs="Times New Roman"/>
          <w:bCs/>
          <w:iCs/>
          <w:szCs w:val="24"/>
        </w:rPr>
        <w:t xml:space="preserve"> </w:t>
      </w:r>
      <w:r w:rsidRPr="00DD521E">
        <w:rPr>
          <w:rFonts w:cs="Times New Roman"/>
          <w:szCs w:val="24"/>
          <w:lang w:eastAsia="lt-LT"/>
        </w:rPr>
        <w:t>Projektą užbaigti planuojama 2026</w:t>
      </w:r>
      <w:r w:rsidR="00EF3B1B">
        <w:rPr>
          <w:rFonts w:cs="Times New Roman"/>
          <w:szCs w:val="24"/>
          <w:lang w:eastAsia="lt-LT"/>
        </w:rPr>
        <w:t xml:space="preserve"> metais.</w:t>
      </w:r>
    </w:p>
    <w:p w14:paraId="16A51D8D" w14:textId="3D537C1E" w:rsidR="00DD521E" w:rsidRPr="00F13886" w:rsidRDefault="00FB3762" w:rsidP="00504B63">
      <w:pPr>
        <w:spacing w:after="0" w:line="240" w:lineRule="auto"/>
        <w:ind w:left="-567" w:firstLine="425"/>
        <w:rPr>
          <w:rFonts w:eastAsia="+mn-ea" w:cs="Times New Roman"/>
          <w:szCs w:val="24"/>
        </w:rPr>
      </w:pPr>
      <w:r w:rsidRPr="00F13886">
        <w:t xml:space="preserve">Įgyvendinant priemonę </w:t>
      </w:r>
      <w:r w:rsidR="00DD521E" w:rsidRPr="00F13886">
        <w:t>„Judumo paslaugos plėtra funkcinėje zonoje“, Rokiškio rajono savivaldybės administracija kartu su Panevėžio, Pasvalio, Biržų bei Kupiškio rajonų saviva</w:t>
      </w:r>
      <w:r w:rsidRPr="00F13886">
        <w:t>ldybių administracijomis 2025 metais</w:t>
      </w:r>
      <w:r w:rsidR="00DD521E" w:rsidRPr="00F13886">
        <w:t xml:space="preserve"> parengė projekto įgyvendinimo planą ES finansavimui gauti</w:t>
      </w:r>
      <w:r w:rsidRPr="00F13886">
        <w:t xml:space="preserve"> ir </w:t>
      </w:r>
      <w:r w:rsidR="00DD521E" w:rsidRPr="00F13886">
        <w:t>2025-11-05</w:t>
      </w:r>
      <w:r w:rsidRPr="00F13886">
        <w:t xml:space="preserve"> pasirašė projekto </w:t>
      </w:r>
      <w:r w:rsidRPr="00F13886">
        <w:lastRenderedPageBreak/>
        <w:t>finansavimo sutartį</w:t>
      </w:r>
      <w:r w:rsidR="00DD521E" w:rsidRPr="00F13886">
        <w:t xml:space="preserve">. </w:t>
      </w:r>
      <w:r w:rsidR="00DD521E" w:rsidRPr="00F13886">
        <w:rPr>
          <w:color w:val="000000"/>
          <w:lang w:eastAsia="ar-SA"/>
        </w:rPr>
        <w:t xml:space="preserve">Įgyvendinant projektą </w:t>
      </w:r>
      <w:r w:rsidR="00DD521E" w:rsidRPr="00F13886">
        <w:t xml:space="preserve">Rokiškio rajono savivaldybėje </w:t>
      </w:r>
      <w:r w:rsidRPr="00F13886">
        <w:t xml:space="preserve">numatoma </w:t>
      </w:r>
      <w:r w:rsidR="00DD521E" w:rsidRPr="00F13886">
        <w:t>steigti bendrą skambučių centrą judumo paslaugų teikimo koordinavimui projekto vykdytojo ir projekto partnerių savivaldybėse</w:t>
      </w:r>
      <w:r w:rsidRPr="00F13886">
        <w:t>.</w:t>
      </w:r>
      <w:r w:rsidR="00DD521E" w:rsidRPr="00F13886">
        <w:t xml:space="preserve"> Judumo paslaugą turi teisę gauti visi savivaldybėje registruoti asmenys, kurių gyvenamoji vieta nutolusi daugiau kaip 2 kilometrus nuo artimiausios viešojo transporto stotelės. </w:t>
      </w:r>
    </w:p>
    <w:p w14:paraId="75DCB38F" w14:textId="4D4EA299" w:rsidR="00DD521E" w:rsidRDefault="00F13886" w:rsidP="00504B63">
      <w:pPr>
        <w:spacing w:after="0" w:line="240" w:lineRule="auto"/>
        <w:ind w:left="-567" w:firstLine="425"/>
        <w:rPr>
          <w:bCs/>
          <w:szCs w:val="24"/>
        </w:rPr>
      </w:pPr>
      <w:r w:rsidRPr="00F13886">
        <w:rPr>
          <w:rFonts w:eastAsia="+mn-ea" w:cs="Times New Roman"/>
          <w:szCs w:val="24"/>
        </w:rPr>
        <w:t>Įgyvendinant priemonę „Darnios Panevėžio regiono funkcinės zonos viešojo transporto informacinės sistemos bei infrastruktūros kūrimas Panevėžio rajono savivaldybėje“,</w:t>
      </w:r>
      <w:r w:rsidRPr="00F13886">
        <w:t xml:space="preserve"> </w:t>
      </w:r>
      <w:r w:rsidR="00DD521E" w:rsidRPr="00F13886">
        <w:rPr>
          <w:rFonts w:eastAsia="+mn-ea" w:cs="Times New Roman"/>
          <w:szCs w:val="24"/>
        </w:rPr>
        <w:t xml:space="preserve">2025 m. VšĮ Centrinei projektų valdymo agentūrai </w:t>
      </w:r>
      <w:r w:rsidR="00DD521E" w:rsidRPr="00F13886">
        <w:rPr>
          <w:bCs/>
          <w:szCs w:val="24"/>
        </w:rPr>
        <w:t xml:space="preserve">kartu su partneriu VšĮ Panevėžio keleiviniu transportu </w:t>
      </w:r>
      <w:r w:rsidR="00DD521E" w:rsidRPr="00F13886">
        <w:rPr>
          <w:rFonts w:eastAsia="+mn-ea" w:cs="Times New Roman"/>
          <w:szCs w:val="24"/>
        </w:rPr>
        <w:t xml:space="preserve">pateiktas projekto </w:t>
      </w:r>
      <w:r w:rsidR="00DD521E" w:rsidRPr="00F13886">
        <w:t>įgyvendinimo planas ES finansavimui gauti.</w:t>
      </w:r>
      <w:r w:rsidR="00DD521E" w:rsidRPr="00F13886">
        <w:rPr>
          <w:bCs/>
          <w:szCs w:val="24"/>
        </w:rPr>
        <w:t xml:space="preserve"> Projekto </w:t>
      </w:r>
      <w:r w:rsidRPr="00F13886">
        <w:rPr>
          <w:bCs/>
          <w:szCs w:val="24"/>
        </w:rPr>
        <w:t>metu planuojama</w:t>
      </w:r>
      <w:r w:rsidRPr="00F13886">
        <w:rPr>
          <w:szCs w:val="24"/>
        </w:rPr>
        <w:t xml:space="preserve"> sukurti</w:t>
      </w:r>
      <w:r w:rsidR="00DD521E" w:rsidRPr="00F13886">
        <w:rPr>
          <w:szCs w:val="24"/>
        </w:rPr>
        <w:t xml:space="preserve"> bendrą viešojo transporto paslaugų ir infrastruktūros sistemą bendram funkcinių zonų savivaldybių naudojimui</w:t>
      </w:r>
      <w:r w:rsidR="00DD521E" w:rsidRPr="00F13886">
        <w:rPr>
          <w:bCs/>
          <w:szCs w:val="24"/>
        </w:rPr>
        <w:t xml:space="preserve">. </w:t>
      </w:r>
    </w:p>
    <w:p w14:paraId="65D16BA0" w14:textId="77777777" w:rsidR="00504B63" w:rsidRDefault="00504B63" w:rsidP="00504B63">
      <w:pPr>
        <w:spacing w:after="0" w:line="240" w:lineRule="auto"/>
        <w:ind w:left="-567" w:firstLine="425"/>
        <w:rPr>
          <w:bCs/>
          <w:szCs w:val="24"/>
        </w:rPr>
      </w:pPr>
    </w:p>
    <w:p w14:paraId="2E1AB537" w14:textId="77777777" w:rsidR="00504B63" w:rsidRDefault="00504B63" w:rsidP="00504B63">
      <w:pPr>
        <w:spacing w:after="0" w:line="240" w:lineRule="auto"/>
        <w:ind w:left="-567" w:firstLine="425"/>
        <w:rPr>
          <w:bCs/>
          <w:szCs w:val="24"/>
        </w:rPr>
      </w:pPr>
    </w:p>
    <w:p w14:paraId="51A6BB86" w14:textId="77777777" w:rsidR="00504B63" w:rsidRDefault="00504B63" w:rsidP="00504B63">
      <w:pPr>
        <w:spacing w:after="0" w:line="240" w:lineRule="auto"/>
        <w:ind w:left="-567" w:firstLine="425"/>
        <w:rPr>
          <w:rFonts w:eastAsia="+mn-ea" w:cs="Times New Roman"/>
          <w:color w:val="000000"/>
          <w:szCs w:val="24"/>
        </w:rPr>
      </w:pPr>
    </w:p>
    <w:p w14:paraId="75AB4498" w14:textId="77777777" w:rsidR="004D3E9E" w:rsidRDefault="004D3E9E" w:rsidP="00504B63">
      <w:pPr>
        <w:spacing w:after="0" w:line="240" w:lineRule="auto"/>
        <w:ind w:left="-567" w:firstLine="425"/>
        <w:rPr>
          <w:rFonts w:cs="Times New Roman"/>
          <w:b/>
          <w:iCs/>
          <w:szCs w:val="24"/>
        </w:rPr>
      </w:pPr>
    </w:p>
    <w:tbl>
      <w:tblPr>
        <w:tblStyle w:val="TableGrid"/>
        <w:tblW w:w="10490" w:type="dxa"/>
        <w:tblInd w:w="-567" w:type="dxa"/>
        <w:tblLook w:val="04A0" w:firstRow="1" w:lastRow="0" w:firstColumn="1" w:lastColumn="0" w:noHBand="0" w:noVBand="1"/>
      </w:tblPr>
      <w:tblGrid>
        <w:gridCol w:w="10490"/>
      </w:tblGrid>
      <w:tr w:rsidR="00F43060" w14:paraId="3E110099" w14:textId="77777777" w:rsidTr="00504B63">
        <w:tc>
          <w:tcPr>
            <w:tcW w:w="10490" w:type="dxa"/>
            <w:tcBorders>
              <w:top w:val="nil"/>
              <w:left w:val="nil"/>
              <w:bottom w:val="nil"/>
              <w:right w:val="nil"/>
            </w:tcBorders>
            <w:shd w:val="clear" w:color="auto" w:fill="D9E2F3" w:themeFill="accent1" w:themeFillTint="33"/>
          </w:tcPr>
          <w:p w14:paraId="70CF6E31" w14:textId="77777777" w:rsidR="00F43060" w:rsidRDefault="00F43060" w:rsidP="007944EA">
            <w:pPr>
              <w:jc w:val="center"/>
              <w:rPr>
                <w:rFonts w:cs="Times New Roman"/>
                <w:iCs/>
                <w:szCs w:val="24"/>
              </w:rPr>
            </w:pPr>
          </w:p>
          <w:p w14:paraId="60C33400" w14:textId="12966878" w:rsidR="00F43060" w:rsidRPr="00F97FED" w:rsidRDefault="00F43060" w:rsidP="00B16C87">
            <w:pPr>
              <w:pStyle w:val="Heading2"/>
              <w:outlineLvl w:val="1"/>
            </w:pPr>
            <w:r w:rsidRPr="00B16C87">
              <w:t>005</w:t>
            </w:r>
            <w:r>
              <w:t xml:space="preserve"> Sociali</w:t>
            </w:r>
            <w:r w:rsidR="00D51991">
              <w:t>nės atskir</w:t>
            </w:r>
            <w:r w:rsidR="004925AA">
              <w:t>ties mažinimo programa</w:t>
            </w:r>
          </w:p>
          <w:p w14:paraId="3BAEDAE9" w14:textId="77777777" w:rsidR="00F43060" w:rsidRDefault="00F43060" w:rsidP="007944EA">
            <w:pPr>
              <w:jc w:val="center"/>
              <w:rPr>
                <w:rFonts w:cs="Times New Roman"/>
                <w:b/>
                <w:iCs/>
                <w:szCs w:val="24"/>
              </w:rPr>
            </w:pPr>
          </w:p>
        </w:tc>
      </w:tr>
    </w:tbl>
    <w:p w14:paraId="0F60797B" w14:textId="10DD9511" w:rsidR="00D51991" w:rsidRDefault="00D51991" w:rsidP="00B24E5E">
      <w:pPr>
        <w:spacing w:after="0" w:line="240" w:lineRule="auto"/>
        <w:ind w:left="-567"/>
        <w:rPr>
          <w:rFonts w:eastAsia="Times New Roman" w:cs="Times New Roman"/>
          <w:bCs/>
          <w:szCs w:val="24"/>
        </w:rPr>
      </w:pPr>
      <w:r w:rsidRPr="001418F7">
        <w:rPr>
          <w:rFonts w:eastAsia="Times New Roman" w:cs="Times New Roman"/>
          <w:bCs/>
          <w:szCs w:val="24"/>
        </w:rPr>
        <w:t xml:space="preserve">Informacija apie pasiektas uždavinių ir priemonių rodiklių reikšmes </w:t>
      </w:r>
      <w:r w:rsidR="001418F7" w:rsidRPr="00EF3B1B">
        <w:rPr>
          <w:rFonts w:eastAsia="Times New Roman" w:cs="Times New Roman"/>
          <w:bCs/>
          <w:szCs w:val="24"/>
        </w:rPr>
        <w:t xml:space="preserve">pateikiama </w:t>
      </w:r>
      <w:r w:rsidR="00EF3B1B" w:rsidRPr="00EF3B1B">
        <w:rPr>
          <w:rFonts w:eastAsia="Times New Roman" w:cs="Times New Roman"/>
          <w:bCs/>
          <w:szCs w:val="24"/>
        </w:rPr>
        <w:t>6</w:t>
      </w:r>
      <w:r w:rsidRPr="00EF3B1B">
        <w:rPr>
          <w:rFonts w:eastAsia="Times New Roman" w:cs="Times New Roman"/>
          <w:bCs/>
          <w:szCs w:val="24"/>
        </w:rPr>
        <w:t xml:space="preserve"> lentelėje</w:t>
      </w:r>
      <w:r w:rsidRPr="001418F7">
        <w:rPr>
          <w:rFonts w:eastAsia="Times New Roman" w:cs="Times New Roman"/>
          <w:bCs/>
          <w:szCs w:val="24"/>
        </w:rPr>
        <w:t>. Trumpas uždavinių įgyvendinimo apibendrinimas pateikiamas po lentele</w:t>
      </w:r>
      <w:r w:rsidR="001418F7">
        <w:rPr>
          <w:rFonts w:eastAsia="Times New Roman" w:cs="Times New Roman"/>
          <w:bCs/>
          <w:szCs w:val="24"/>
        </w:rPr>
        <w:t>.</w:t>
      </w:r>
    </w:p>
    <w:tbl>
      <w:tblPr>
        <w:tblW w:w="10490" w:type="dxa"/>
        <w:tblInd w:w="-572" w:type="dxa"/>
        <w:tblLayout w:type="fixed"/>
        <w:tblLook w:val="04A0" w:firstRow="1" w:lastRow="0" w:firstColumn="1" w:lastColumn="0" w:noHBand="0" w:noVBand="1"/>
      </w:tblPr>
      <w:tblGrid>
        <w:gridCol w:w="1418"/>
        <w:gridCol w:w="2410"/>
        <w:gridCol w:w="850"/>
        <w:gridCol w:w="851"/>
        <w:gridCol w:w="850"/>
        <w:gridCol w:w="851"/>
        <w:gridCol w:w="992"/>
        <w:gridCol w:w="2268"/>
      </w:tblGrid>
      <w:tr w:rsidR="005C19CE" w:rsidRPr="00F43060" w14:paraId="7B649BC5" w14:textId="77777777" w:rsidTr="00504B63">
        <w:trPr>
          <w:trHeight w:val="577"/>
          <w:tblHeader/>
        </w:trPr>
        <w:tc>
          <w:tcPr>
            <w:tcW w:w="1418"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76FD2E8A" w14:textId="77777777" w:rsidR="005C19CE" w:rsidRPr="00F43060" w:rsidRDefault="005C19CE" w:rsidP="00F43060">
            <w:pPr>
              <w:spacing w:after="0" w:line="240" w:lineRule="auto"/>
              <w:jc w:val="center"/>
              <w:rPr>
                <w:rFonts w:eastAsia="Times New Roman" w:cs="Times New Roman"/>
                <w:b/>
                <w:bCs/>
                <w:color w:val="000000"/>
                <w:sz w:val="20"/>
                <w:szCs w:val="20"/>
                <w:lang w:eastAsia="lt-LT"/>
              </w:rPr>
            </w:pPr>
            <w:r w:rsidRPr="00F43060">
              <w:rPr>
                <w:rFonts w:eastAsia="Times New Roman" w:cs="Times New Roman"/>
                <w:b/>
                <w:bCs/>
                <w:color w:val="000000"/>
                <w:sz w:val="20"/>
                <w:szCs w:val="20"/>
                <w:lang w:eastAsia="lt-LT"/>
              </w:rPr>
              <w:t>Stebėsenos rodiklio kodas</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69EF4C81" w14:textId="77777777" w:rsidR="005C19CE" w:rsidRPr="00F43060" w:rsidRDefault="005C19CE" w:rsidP="00F43060">
            <w:pPr>
              <w:spacing w:after="0" w:line="240" w:lineRule="auto"/>
              <w:jc w:val="center"/>
              <w:rPr>
                <w:rFonts w:eastAsia="Times New Roman" w:cs="Times New Roman"/>
                <w:b/>
                <w:bCs/>
                <w:color w:val="000000"/>
                <w:sz w:val="20"/>
                <w:szCs w:val="20"/>
                <w:lang w:eastAsia="lt-LT"/>
              </w:rPr>
            </w:pPr>
            <w:r w:rsidRPr="00F43060">
              <w:rPr>
                <w:rFonts w:eastAsia="Times New Roman" w:cs="Times New Roman"/>
                <w:b/>
                <w:bCs/>
                <w:color w:val="000000"/>
                <w:sz w:val="20"/>
                <w:szCs w:val="20"/>
                <w:lang w:eastAsia="lt-LT"/>
              </w:rPr>
              <w:t>Stebėsenos rodiklio pavadinimas (matavimo vnt.)</w:t>
            </w:r>
          </w:p>
        </w:tc>
        <w:tc>
          <w:tcPr>
            <w:tcW w:w="2551" w:type="dxa"/>
            <w:gridSpan w:val="3"/>
            <w:tcBorders>
              <w:top w:val="single" w:sz="4" w:space="0" w:color="auto"/>
              <w:left w:val="nil"/>
              <w:bottom w:val="single" w:sz="4" w:space="0" w:color="auto"/>
              <w:right w:val="single" w:sz="4" w:space="0" w:color="auto"/>
            </w:tcBorders>
            <w:shd w:val="clear" w:color="000000" w:fill="DBE5F1"/>
            <w:hideMark/>
          </w:tcPr>
          <w:p w14:paraId="1C56F21E" w14:textId="77777777" w:rsidR="005C19CE" w:rsidRPr="00F43060" w:rsidRDefault="005C19CE" w:rsidP="00F43060">
            <w:pPr>
              <w:spacing w:after="0" w:line="240" w:lineRule="auto"/>
              <w:jc w:val="center"/>
              <w:rPr>
                <w:rFonts w:eastAsia="Times New Roman" w:cs="Times New Roman"/>
                <w:b/>
                <w:bCs/>
                <w:color w:val="000000"/>
                <w:sz w:val="20"/>
                <w:szCs w:val="20"/>
                <w:lang w:eastAsia="lt-LT"/>
              </w:rPr>
            </w:pPr>
            <w:r w:rsidRPr="00F43060">
              <w:rPr>
                <w:rFonts w:eastAsia="Times New Roman" w:cs="Times New Roman"/>
                <w:b/>
                <w:bCs/>
                <w:color w:val="000000"/>
                <w:sz w:val="20"/>
                <w:szCs w:val="20"/>
                <w:lang w:eastAsia="lt-LT"/>
              </w:rPr>
              <w:t>Siektinos stebėsenos rodiklių reikšmės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BE5F1"/>
          </w:tcPr>
          <w:p w14:paraId="4E932909" w14:textId="1589F0EC" w:rsidR="005C19CE" w:rsidRPr="005C19CE" w:rsidRDefault="005C19CE" w:rsidP="00F43060">
            <w:pPr>
              <w:spacing w:after="0" w:line="240" w:lineRule="auto"/>
              <w:jc w:val="center"/>
              <w:rPr>
                <w:rFonts w:eastAsia="Times New Roman" w:cs="Times New Roman"/>
                <w:b/>
                <w:bCs/>
                <w:color w:val="000000"/>
                <w:sz w:val="18"/>
                <w:szCs w:val="18"/>
                <w:lang w:eastAsia="lt-LT"/>
              </w:rPr>
            </w:pPr>
            <w:r w:rsidRPr="005C19CE">
              <w:rPr>
                <w:rFonts w:cs="Times New Roman"/>
                <w:b/>
                <w:bCs/>
                <w:sz w:val="18"/>
                <w:szCs w:val="18"/>
              </w:rPr>
              <w:t>Stebėsenos rodiklio reikšmė ataskaitiniais metais 2025 m.</w:t>
            </w:r>
          </w:p>
        </w:tc>
        <w:tc>
          <w:tcPr>
            <w:tcW w:w="992" w:type="dxa"/>
            <w:tcBorders>
              <w:top w:val="single" w:sz="4" w:space="0" w:color="auto"/>
              <w:left w:val="single" w:sz="4" w:space="0" w:color="auto"/>
              <w:right w:val="single" w:sz="4" w:space="0" w:color="auto"/>
            </w:tcBorders>
            <w:shd w:val="clear" w:color="auto" w:fill="DBE5F1"/>
          </w:tcPr>
          <w:p w14:paraId="34B928A8" w14:textId="554B2EE2" w:rsidR="005C19CE" w:rsidRPr="0015514E" w:rsidRDefault="005C19CE" w:rsidP="00F43060">
            <w:pPr>
              <w:spacing w:after="0" w:line="240" w:lineRule="auto"/>
              <w:jc w:val="center"/>
              <w:rPr>
                <w:rFonts w:cs="Times New Roman"/>
                <w:b/>
                <w:bCs/>
                <w:sz w:val="20"/>
                <w:szCs w:val="20"/>
              </w:rPr>
            </w:pPr>
            <w:r w:rsidRPr="0015514E">
              <w:rPr>
                <w:rFonts w:cs="Times New Roman"/>
                <w:b/>
                <w:bCs/>
                <w:sz w:val="20"/>
                <w:szCs w:val="20"/>
              </w:rPr>
              <w:t>Panaudoti asignavimai</w:t>
            </w:r>
          </w:p>
        </w:tc>
        <w:tc>
          <w:tcPr>
            <w:tcW w:w="2268" w:type="dxa"/>
            <w:vMerge w:val="restart"/>
            <w:tcBorders>
              <w:top w:val="single" w:sz="4" w:space="0" w:color="auto"/>
              <w:left w:val="single" w:sz="4" w:space="0" w:color="auto"/>
              <w:right w:val="single" w:sz="4" w:space="0" w:color="auto"/>
            </w:tcBorders>
            <w:shd w:val="clear" w:color="000000" w:fill="DBE5F1"/>
          </w:tcPr>
          <w:p w14:paraId="7E9A2AB0" w14:textId="64C355A3" w:rsidR="005C19CE" w:rsidRPr="00F43060" w:rsidRDefault="005C19CE" w:rsidP="00F43060">
            <w:pPr>
              <w:spacing w:after="0" w:line="240" w:lineRule="auto"/>
              <w:jc w:val="center"/>
              <w:rPr>
                <w:rFonts w:eastAsia="Times New Roman" w:cs="Times New Roman"/>
                <w:b/>
                <w:bCs/>
                <w:color w:val="000000"/>
                <w:sz w:val="20"/>
                <w:szCs w:val="20"/>
                <w:lang w:eastAsia="lt-LT"/>
              </w:rPr>
            </w:pPr>
            <w:r w:rsidRPr="00F43060">
              <w:rPr>
                <w:rFonts w:cs="Times New Roman"/>
                <w:b/>
                <w:bCs/>
                <w:sz w:val="20"/>
                <w:szCs w:val="20"/>
              </w:rPr>
              <w:t>Paaiškinimas</w:t>
            </w:r>
          </w:p>
        </w:tc>
      </w:tr>
      <w:tr w:rsidR="005C19CE" w:rsidRPr="00F43060" w14:paraId="294F3A74" w14:textId="77777777" w:rsidTr="00504B63">
        <w:trPr>
          <w:trHeight w:val="570"/>
          <w:tblHeader/>
        </w:trPr>
        <w:tc>
          <w:tcPr>
            <w:tcW w:w="1418" w:type="dxa"/>
            <w:vMerge/>
            <w:tcBorders>
              <w:top w:val="single" w:sz="4" w:space="0" w:color="auto"/>
              <w:left w:val="single" w:sz="4" w:space="0" w:color="auto"/>
              <w:bottom w:val="single" w:sz="4" w:space="0" w:color="auto"/>
              <w:right w:val="single" w:sz="4" w:space="0" w:color="auto"/>
            </w:tcBorders>
            <w:hideMark/>
          </w:tcPr>
          <w:p w14:paraId="5DB8BBE4" w14:textId="77777777" w:rsidR="005C19CE" w:rsidRPr="00F43060" w:rsidRDefault="005C19CE" w:rsidP="00F43060">
            <w:pPr>
              <w:spacing w:after="0" w:line="240" w:lineRule="auto"/>
              <w:rPr>
                <w:rFonts w:eastAsia="Times New Roman" w:cs="Times New Roman"/>
                <w:b/>
                <w:bCs/>
                <w:color w:val="000000"/>
                <w:sz w:val="20"/>
                <w:szCs w:val="20"/>
                <w:lang w:eastAsia="lt-LT"/>
              </w:rPr>
            </w:pPr>
          </w:p>
        </w:tc>
        <w:tc>
          <w:tcPr>
            <w:tcW w:w="2410" w:type="dxa"/>
            <w:vMerge/>
            <w:tcBorders>
              <w:top w:val="single" w:sz="4" w:space="0" w:color="auto"/>
              <w:left w:val="single" w:sz="4" w:space="0" w:color="auto"/>
              <w:bottom w:val="single" w:sz="4" w:space="0" w:color="auto"/>
              <w:right w:val="single" w:sz="4" w:space="0" w:color="auto"/>
            </w:tcBorders>
            <w:hideMark/>
          </w:tcPr>
          <w:p w14:paraId="130D0641" w14:textId="77777777" w:rsidR="005C19CE" w:rsidRPr="00F43060" w:rsidRDefault="005C19CE" w:rsidP="00F43060">
            <w:pPr>
              <w:spacing w:after="0" w:line="240" w:lineRule="auto"/>
              <w:rPr>
                <w:rFonts w:eastAsia="Times New Roman" w:cs="Times New Roman"/>
                <w:b/>
                <w:bCs/>
                <w:color w:val="000000"/>
                <w:sz w:val="20"/>
                <w:szCs w:val="20"/>
                <w:lang w:eastAsia="lt-LT"/>
              </w:rPr>
            </w:pPr>
          </w:p>
        </w:tc>
        <w:tc>
          <w:tcPr>
            <w:tcW w:w="850" w:type="dxa"/>
            <w:tcBorders>
              <w:top w:val="nil"/>
              <w:left w:val="nil"/>
              <w:bottom w:val="single" w:sz="4" w:space="0" w:color="auto"/>
              <w:right w:val="single" w:sz="4" w:space="0" w:color="auto"/>
            </w:tcBorders>
            <w:shd w:val="clear" w:color="000000" w:fill="DBE5F1"/>
            <w:hideMark/>
          </w:tcPr>
          <w:p w14:paraId="75B598B8" w14:textId="6C9FF105"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Pr="00F43060">
              <w:rPr>
                <w:rFonts w:eastAsia="Times New Roman" w:cs="Times New Roman"/>
                <w:b/>
                <w:bCs/>
                <w:color w:val="000000"/>
                <w:sz w:val="20"/>
                <w:szCs w:val="20"/>
                <w:lang w:eastAsia="lt-LT"/>
              </w:rPr>
              <w:t xml:space="preserve"> m.</w:t>
            </w:r>
          </w:p>
        </w:tc>
        <w:tc>
          <w:tcPr>
            <w:tcW w:w="851" w:type="dxa"/>
            <w:tcBorders>
              <w:top w:val="nil"/>
              <w:left w:val="nil"/>
              <w:bottom w:val="single" w:sz="4" w:space="0" w:color="auto"/>
              <w:right w:val="single" w:sz="4" w:space="0" w:color="auto"/>
            </w:tcBorders>
            <w:shd w:val="clear" w:color="000000" w:fill="DBE5F1"/>
            <w:hideMark/>
          </w:tcPr>
          <w:p w14:paraId="52B0B205" w14:textId="2680B0FA"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2026</w:t>
            </w:r>
            <w:r w:rsidRPr="00F43060">
              <w:rPr>
                <w:rFonts w:eastAsia="Times New Roman" w:cs="Times New Roman"/>
                <w:b/>
                <w:bCs/>
                <w:color w:val="000000"/>
                <w:sz w:val="20"/>
                <w:szCs w:val="20"/>
                <w:lang w:eastAsia="lt-LT"/>
              </w:rPr>
              <w:t xml:space="preserve"> m.</w:t>
            </w:r>
          </w:p>
        </w:tc>
        <w:tc>
          <w:tcPr>
            <w:tcW w:w="850" w:type="dxa"/>
            <w:tcBorders>
              <w:top w:val="nil"/>
              <w:left w:val="nil"/>
              <w:bottom w:val="single" w:sz="4" w:space="0" w:color="auto"/>
              <w:right w:val="single" w:sz="4" w:space="0" w:color="auto"/>
            </w:tcBorders>
            <w:shd w:val="clear" w:color="000000" w:fill="DBE5F1"/>
            <w:hideMark/>
          </w:tcPr>
          <w:p w14:paraId="5FAA484D" w14:textId="7F111E8A"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2027</w:t>
            </w:r>
            <w:r w:rsidRPr="00F43060">
              <w:rPr>
                <w:rFonts w:eastAsia="Times New Roman" w:cs="Times New Roman"/>
                <w:b/>
                <w:bCs/>
                <w:color w:val="000000"/>
                <w:sz w:val="20"/>
                <w:szCs w:val="20"/>
                <w:lang w:eastAsia="lt-LT"/>
              </w:rPr>
              <w:t xml:space="preserve"> m.</w:t>
            </w:r>
          </w:p>
        </w:tc>
        <w:tc>
          <w:tcPr>
            <w:tcW w:w="851" w:type="dxa"/>
            <w:vMerge/>
            <w:tcBorders>
              <w:top w:val="single" w:sz="4" w:space="0" w:color="auto"/>
              <w:left w:val="single" w:sz="4" w:space="0" w:color="auto"/>
              <w:bottom w:val="single" w:sz="4" w:space="0" w:color="auto"/>
              <w:right w:val="single" w:sz="4" w:space="0" w:color="auto"/>
            </w:tcBorders>
          </w:tcPr>
          <w:p w14:paraId="22A48DB0" w14:textId="77777777" w:rsidR="005C19CE" w:rsidRPr="00F43060" w:rsidRDefault="005C19CE" w:rsidP="00F43060">
            <w:pPr>
              <w:spacing w:after="0" w:line="240" w:lineRule="auto"/>
              <w:rPr>
                <w:rFonts w:eastAsia="Times New Roman" w:cs="Times New Roman"/>
                <w:b/>
                <w:bCs/>
                <w:color w:val="000000"/>
                <w:sz w:val="20"/>
                <w:szCs w:val="20"/>
                <w:lang w:eastAsia="lt-LT"/>
              </w:rPr>
            </w:pPr>
          </w:p>
        </w:tc>
        <w:tc>
          <w:tcPr>
            <w:tcW w:w="992" w:type="dxa"/>
            <w:tcBorders>
              <w:left w:val="single" w:sz="4" w:space="0" w:color="auto"/>
              <w:bottom w:val="single" w:sz="4" w:space="0" w:color="auto"/>
              <w:right w:val="single" w:sz="4" w:space="0" w:color="auto"/>
            </w:tcBorders>
            <w:shd w:val="clear" w:color="auto" w:fill="DBE5F1"/>
          </w:tcPr>
          <w:p w14:paraId="086CA4FF" w14:textId="77777777" w:rsidR="005C19CE" w:rsidRPr="0015514E" w:rsidRDefault="005C19CE" w:rsidP="00F43060">
            <w:pPr>
              <w:spacing w:after="0" w:line="240" w:lineRule="auto"/>
              <w:rPr>
                <w:rFonts w:eastAsia="Times New Roman" w:cs="Times New Roman"/>
                <w:b/>
                <w:bCs/>
                <w:color w:val="000000"/>
                <w:sz w:val="20"/>
                <w:szCs w:val="20"/>
                <w:lang w:eastAsia="lt-LT"/>
              </w:rPr>
            </w:pPr>
          </w:p>
        </w:tc>
        <w:tc>
          <w:tcPr>
            <w:tcW w:w="2268" w:type="dxa"/>
            <w:vMerge/>
            <w:tcBorders>
              <w:left w:val="single" w:sz="4" w:space="0" w:color="auto"/>
              <w:bottom w:val="single" w:sz="4" w:space="0" w:color="auto"/>
              <w:right w:val="single" w:sz="4" w:space="0" w:color="auto"/>
            </w:tcBorders>
          </w:tcPr>
          <w:p w14:paraId="1DDC5901" w14:textId="3E5971B9" w:rsidR="005C19CE" w:rsidRPr="00F43060" w:rsidRDefault="005C19CE" w:rsidP="00F43060">
            <w:pPr>
              <w:spacing w:after="0" w:line="240" w:lineRule="auto"/>
              <w:rPr>
                <w:rFonts w:eastAsia="Times New Roman" w:cs="Times New Roman"/>
                <w:b/>
                <w:bCs/>
                <w:color w:val="000000"/>
                <w:sz w:val="20"/>
                <w:szCs w:val="20"/>
                <w:lang w:eastAsia="lt-LT"/>
              </w:rPr>
            </w:pPr>
          </w:p>
        </w:tc>
      </w:tr>
      <w:tr w:rsidR="005C19CE" w:rsidRPr="00F43060" w14:paraId="4A5AC44D" w14:textId="77777777" w:rsidTr="00504B63">
        <w:trPr>
          <w:trHeight w:val="285"/>
          <w:tblHeader/>
        </w:trPr>
        <w:tc>
          <w:tcPr>
            <w:tcW w:w="1418" w:type="dxa"/>
            <w:tcBorders>
              <w:top w:val="nil"/>
              <w:left w:val="single" w:sz="4" w:space="0" w:color="auto"/>
              <w:bottom w:val="single" w:sz="4" w:space="0" w:color="auto"/>
              <w:right w:val="single" w:sz="4" w:space="0" w:color="auto"/>
            </w:tcBorders>
            <w:shd w:val="clear" w:color="000000" w:fill="DBE5F1"/>
            <w:hideMark/>
          </w:tcPr>
          <w:p w14:paraId="5F824BBB" w14:textId="77777777" w:rsidR="005C19CE" w:rsidRPr="00F43060" w:rsidRDefault="005C19CE" w:rsidP="00F43060">
            <w:pPr>
              <w:spacing w:after="0" w:line="240" w:lineRule="auto"/>
              <w:jc w:val="center"/>
              <w:rPr>
                <w:rFonts w:eastAsia="Times New Roman" w:cs="Times New Roman"/>
                <w:b/>
                <w:bCs/>
                <w:color w:val="000000"/>
                <w:sz w:val="20"/>
                <w:szCs w:val="20"/>
                <w:lang w:eastAsia="lt-LT"/>
              </w:rPr>
            </w:pPr>
            <w:r w:rsidRPr="00F43060">
              <w:rPr>
                <w:rFonts w:eastAsia="Times New Roman" w:cs="Times New Roman"/>
                <w:b/>
                <w:bCs/>
                <w:color w:val="000000"/>
                <w:sz w:val="20"/>
                <w:szCs w:val="20"/>
                <w:lang w:eastAsia="lt-LT"/>
              </w:rPr>
              <w:t>1</w:t>
            </w:r>
          </w:p>
        </w:tc>
        <w:tc>
          <w:tcPr>
            <w:tcW w:w="2410" w:type="dxa"/>
            <w:tcBorders>
              <w:top w:val="nil"/>
              <w:left w:val="nil"/>
              <w:bottom w:val="single" w:sz="4" w:space="0" w:color="auto"/>
              <w:right w:val="single" w:sz="4" w:space="0" w:color="auto"/>
            </w:tcBorders>
            <w:shd w:val="clear" w:color="000000" w:fill="DBE5F1"/>
            <w:hideMark/>
          </w:tcPr>
          <w:p w14:paraId="24A02BBD" w14:textId="77777777" w:rsidR="005C19CE" w:rsidRPr="00F43060" w:rsidRDefault="005C19CE" w:rsidP="00F43060">
            <w:pPr>
              <w:spacing w:after="0" w:line="240" w:lineRule="auto"/>
              <w:jc w:val="center"/>
              <w:rPr>
                <w:rFonts w:eastAsia="Times New Roman" w:cs="Times New Roman"/>
                <w:b/>
                <w:bCs/>
                <w:color w:val="000000"/>
                <w:sz w:val="20"/>
                <w:szCs w:val="20"/>
                <w:lang w:eastAsia="lt-LT"/>
              </w:rPr>
            </w:pPr>
            <w:r w:rsidRPr="00F43060">
              <w:rPr>
                <w:rFonts w:eastAsia="Times New Roman" w:cs="Times New Roman"/>
                <w:b/>
                <w:bCs/>
                <w:color w:val="000000"/>
                <w:sz w:val="20"/>
                <w:szCs w:val="20"/>
                <w:lang w:eastAsia="lt-LT"/>
              </w:rPr>
              <w:t>2</w:t>
            </w:r>
          </w:p>
        </w:tc>
        <w:tc>
          <w:tcPr>
            <w:tcW w:w="850" w:type="dxa"/>
            <w:tcBorders>
              <w:top w:val="nil"/>
              <w:left w:val="nil"/>
              <w:bottom w:val="single" w:sz="4" w:space="0" w:color="auto"/>
              <w:right w:val="single" w:sz="4" w:space="0" w:color="auto"/>
            </w:tcBorders>
            <w:shd w:val="clear" w:color="000000" w:fill="DBE5F1"/>
            <w:hideMark/>
          </w:tcPr>
          <w:p w14:paraId="2FBAAD3B" w14:textId="481F6B4E"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51" w:type="dxa"/>
            <w:tcBorders>
              <w:top w:val="nil"/>
              <w:left w:val="nil"/>
              <w:bottom w:val="single" w:sz="4" w:space="0" w:color="auto"/>
              <w:right w:val="single" w:sz="4" w:space="0" w:color="auto"/>
            </w:tcBorders>
            <w:shd w:val="clear" w:color="000000" w:fill="DBE5F1"/>
            <w:hideMark/>
          </w:tcPr>
          <w:p w14:paraId="2794736C" w14:textId="3FA7EF12"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850" w:type="dxa"/>
            <w:tcBorders>
              <w:top w:val="nil"/>
              <w:left w:val="nil"/>
              <w:bottom w:val="single" w:sz="4" w:space="0" w:color="auto"/>
              <w:right w:val="single" w:sz="4" w:space="0" w:color="auto"/>
            </w:tcBorders>
            <w:shd w:val="clear" w:color="000000" w:fill="DBE5F1"/>
            <w:hideMark/>
          </w:tcPr>
          <w:p w14:paraId="051CB88D" w14:textId="061BDACF"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851" w:type="dxa"/>
            <w:tcBorders>
              <w:top w:val="nil"/>
              <w:left w:val="nil"/>
              <w:bottom w:val="single" w:sz="4" w:space="0" w:color="auto"/>
              <w:right w:val="single" w:sz="4" w:space="0" w:color="auto"/>
            </w:tcBorders>
            <w:shd w:val="clear" w:color="000000" w:fill="DBE5F1"/>
            <w:hideMark/>
          </w:tcPr>
          <w:p w14:paraId="39E0A32F" w14:textId="7B84655C"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992" w:type="dxa"/>
            <w:tcBorders>
              <w:top w:val="nil"/>
              <w:left w:val="nil"/>
              <w:bottom w:val="single" w:sz="4" w:space="0" w:color="auto"/>
              <w:right w:val="nil"/>
            </w:tcBorders>
            <w:shd w:val="clear" w:color="000000" w:fill="DBE5F1"/>
          </w:tcPr>
          <w:p w14:paraId="38625F15" w14:textId="4ECD9A1B" w:rsidR="005C19CE"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2268" w:type="dxa"/>
            <w:tcBorders>
              <w:top w:val="nil"/>
              <w:left w:val="nil"/>
              <w:bottom w:val="single" w:sz="4" w:space="0" w:color="auto"/>
              <w:right w:val="single" w:sz="4" w:space="0" w:color="auto"/>
            </w:tcBorders>
            <w:shd w:val="clear" w:color="000000" w:fill="DBE5F1"/>
          </w:tcPr>
          <w:p w14:paraId="79E1111F" w14:textId="01195BFC" w:rsidR="005C19CE" w:rsidRPr="00F43060" w:rsidRDefault="005C19CE" w:rsidP="00F43060">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5C19CE" w:rsidRPr="00F43060" w14:paraId="00A63B53"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shd w:val="clear" w:color="000000" w:fill="CCFFCC"/>
          </w:tcPr>
          <w:p w14:paraId="1729A97F" w14:textId="1FC49468" w:rsidR="005C19CE" w:rsidRPr="00DE77B3" w:rsidRDefault="005C19CE" w:rsidP="00F43060">
            <w:pPr>
              <w:spacing w:after="0" w:line="240" w:lineRule="auto"/>
              <w:rPr>
                <w:rFonts w:eastAsia="Times New Roman" w:cs="Times New Roman"/>
                <w:b/>
                <w:bCs/>
                <w:sz w:val="20"/>
                <w:szCs w:val="20"/>
                <w:lang w:eastAsia="lt-LT"/>
              </w:rPr>
            </w:pPr>
            <w:r w:rsidRPr="00DE77B3">
              <w:rPr>
                <w:rFonts w:cs="Times New Roman"/>
                <w:b/>
                <w:bCs/>
                <w:sz w:val="20"/>
                <w:szCs w:val="20"/>
              </w:rPr>
              <w:t>005-01-01</w:t>
            </w:r>
          </w:p>
        </w:tc>
        <w:tc>
          <w:tcPr>
            <w:tcW w:w="2410" w:type="dxa"/>
            <w:tcBorders>
              <w:top w:val="single" w:sz="4" w:space="0" w:color="auto"/>
              <w:left w:val="nil"/>
              <w:bottom w:val="single" w:sz="4" w:space="0" w:color="auto"/>
              <w:right w:val="single" w:sz="4" w:space="0" w:color="auto"/>
            </w:tcBorders>
            <w:shd w:val="clear" w:color="000000" w:fill="CCFFCC"/>
          </w:tcPr>
          <w:p w14:paraId="345839B7" w14:textId="537E1F3D" w:rsidR="005C19CE" w:rsidRPr="00DE77B3" w:rsidRDefault="005C19CE" w:rsidP="00F43060">
            <w:pPr>
              <w:spacing w:after="0" w:line="240" w:lineRule="auto"/>
              <w:rPr>
                <w:rFonts w:eastAsia="Times New Roman" w:cs="Times New Roman"/>
                <w:b/>
                <w:bCs/>
                <w:sz w:val="20"/>
                <w:szCs w:val="20"/>
                <w:lang w:eastAsia="lt-LT"/>
              </w:rPr>
            </w:pPr>
            <w:r w:rsidRPr="00DE77B3">
              <w:rPr>
                <w:rFonts w:cs="Times New Roman"/>
                <w:b/>
                <w:bCs/>
                <w:sz w:val="20"/>
                <w:szCs w:val="20"/>
              </w:rPr>
              <w:t>Uždavinys: Teikti būtiniausią finansinę ir socialinę paramą neįgaliems asmenims, senjorams, socialiai remtinoms ir rizikos grupės šeimoms</w:t>
            </w:r>
          </w:p>
        </w:tc>
        <w:tc>
          <w:tcPr>
            <w:tcW w:w="850" w:type="dxa"/>
            <w:tcBorders>
              <w:top w:val="single" w:sz="4" w:space="0" w:color="auto"/>
              <w:left w:val="nil"/>
              <w:bottom w:val="single" w:sz="4" w:space="0" w:color="auto"/>
              <w:right w:val="single" w:sz="4" w:space="0" w:color="auto"/>
            </w:tcBorders>
            <w:shd w:val="clear" w:color="000000" w:fill="CCFFCC"/>
          </w:tcPr>
          <w:p w14:paraId="37AAED62" w14:textId="28814F9D" w:rsidR="005C19CE" w:rsidRPr="00DE77B3" w:rsidRDefault="005C19CE" w:rsidP="00F43060">
            <w:pPr>
              <w:spacing w:after="0" w:line="240" w:lineRule="auto"/>
              <w:rPr>
                <w:rFonts w:eastAsia="Times New Roman" w:cs="Times New Roman"/>
                <w:b/>
                <w:bCs/>
                <w:sz w:val="20"/>
                <w:szCs w:val="20"/>
                <w:lang w:eastAsia="lt-LT"/>
              </w:rPr>
            </w:pPr>
            <w:r w:rsidRPr="00DE77B3">
              <w:rPr>
                <w:rFonts w:cs="Times New Roman"/>
                <w:b/>
                <w:bCs/>
                <w:sz w:val="20"/>
                <w:szCs w:val="20"/>
              </w:rPr>
              <w:t> </w:t>
            </w:r>
          </w:p>
        </w:tc>
        <w:tc>
          <w:tcPr>
            <w:tcW w:w="851" w:type="dxa"/>
            <w:tcBorders>
              <w:top w:val="single" w:sz="4" w:space="0" w:color="auto"/>
              <w:left w:val="nil"/>
              <w:bottom w:val="single" w:sz="4" w:space="0" w:color="auto"/>
              <w:right w:val="single" w:sz="4" w:space="0" w:color="auto"/>
            </w:tcBorders>
            <w:shd w:val="clear" w:color="000000" w:fill="CCFFCC"/>
          </w:tcPr>
          <w:p w14:paraId="3361A284" w14:textId="03D7F575" w:rsidR="005C19CE" w:rsidRPr="00DE77B3" w:rsidRDefault="005C19CE" w:rsidP="00F43060">
            <w:pPr>
              <w:spacing w:after="0" w:line="240" w:lineRule="auto"/>
              <w:rPr>
                <w:rFonts w:eastAsia="Times New Roman" w:cs="Times New Roman"/>
                <w:b/>
                <w:bCs/>
                <w:sz w:val="20"/>
                <w:szCs w:val="20"/>
                <w:lang w:eastAsia="lt-LT"/>
              </w:rPr>
            </w:pPr>
            <w:r w:rsidRPr="00DE77B3">
              <w:rPr>
                <w:rFonts w:cs="Times New Roman"/>
                <w:b/>
                <w:bCs/>
                <w:sz w:val="20"/>
                <w:szCs w:val="20"/>
              </w:rPr>
              <w:t> </w:t>
            </w:r>
          </w:p>
        </w:tc>
        <w:tc>
          <w:tcPr>
            <w:tcW w:w="850" w:type="dxa"/>
            <w:tcBorders>
              <w:top w:val="single" w:sz="4" w:space="0" w:color="auto"/>
              <w:left w:val="nil"/>
              <w:bottom w:val="single" w:sz="4" w:space="0" w:color="auto"/>
              <w:right w:val="single" w:sz="4" w:space="0" w:color="auto"/>
            </w:tcBorders>
            <w:shd w:val="clear" w:color="000000" w:fill="CCFFCC"/>
          </w:tcPr>
          <w:p w14:paraId="43A47A98" w14:textId="0EF03E8E" w:rsidR="005C19CE" w:rsidRPr="00DE77B3" w:rsidRDefault="005C19CE" w:rsidP="00F43060">
            <w:pPr>
              <w:spacing w:after="0" w:line="240" w:lineRule="auto"/>
              <w:rPr>
                <w:rFonts w:eastAsia="Times New Roman" w:cs="Times New Roman"/>
                <w:b/>
                <w:bCs/>
                <w:sz w:val="20"/>
                <w:szCs w:val="20"/>
                <w:lang w:eastAsia="lt-LT"/>
              </w:rPr>
            </w:pPr>
            <w:r w:rsidRPr="00DE77B3">
              <w:rPr>
                <w:rFonts w:cs="Times New Roman"/>
                <w:b/>
                <w:bCs/>
                <w:sz w:val="20"/>
                <w:szCs w:val="20"/>
              </w:rPr>
              <w:t> </w:t>
            </w:r>
          </w:p>
        </w:tc>
        <w:tc>
          <w:tcPr>
            <w:tcW w:w="851" w:type="dxa"/>
            <w:tcBorders>
              <w:top w:val="nil"/>
              <w:left w:val="nil"/>
              <w:bottom w:val="single" w:sz="4" w:space="0" w:color="auto"/>
              <w:right w:val="single" w:sz="4" w:space="0" w:color="auto"/>
            </w:tcBorders>
            <w:shd w:val="clear" w:color="000000" w:fill="CCFFCC"/>
            <w:hideMark/>
          </w:tcPr>
          <w:p w14:paraId="17FFEE7D" w14:textId="77777777" w:rsidR="005C19CE" w:rsidRPr="00DE77B3" w:rsidRDefault="005C19CE" w:rsidP="00F43060">
            <w:pPr>
              <w:spacing w:after="0" w:line="240" w:lineRule="auto"/>
              <w:rPr>
                <w:rFonts w:eastAsia="Times New Roman" w:cs="Times New Roman"/>
                <w:b/>
                <w:bCs/>
                <w:sz w:val="20"/>
                <w:szCs w:val="20"/>
                <w:lang w:eastAsia="lt-LT"/>
              </w:rPr>
            </w:pPr>
            <w:r w:rsidRPr="00DE77B3">
              <w:rPr>
                <w:rFonts w:eastAsia="Times New Roman" w:cs="Times New Roman"/>
                <w:b/>
                <w:bCs/>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CCFFCC"/>
          </w:tcPr>
          <w:p w14:paraId="125F52DA" w14:textId="77777777" w:rsidR="005C19CE" w:rsidRPr="00DE77B3" w:rsidRDefault="005C19CE" w:rsidP="00F43060">
            <w:pPr>
              <w:spacing w:after="0" w:line="240" w:lineRule="auto"/>
              <w:rPr>
                <w:rFonts w:eastAsia="Times New Roman" w:cs="Times New Roman"/>
                <w:b/>
                <w:bCs/>
                <w:sz w:val="20"/>
                <w:szCs w:val="20"/>
                <w:lang w:eastAsia="lt-LT"/>
              </w:rPr>
            </w:pPr>
          </w:p>
        </w:tc>
        <w:tc>
          <w:tcPr>
            <w:tcW w:w="2268" w:type="dxa"/>
            <w:tcBorders>
              <w:top w:val="nil"/>
              <w:left w:val="single" w:sz="4" w:space="0" w:color="auto"/>
              <w:bottom w:val="single" w:sz="4" w:space="0" w:color="auto"/>
              <w:right w:val="single" w:sz="4" w:space="0" w:color="auto"/>
            </w:tcBorders>
            <w:shd w:val="clear" w:color="000000" w:fill="CCFFCC"/>
          </w:tcPr>
          <w:p w14:paraId="506D0002" w14:textId="30E66938" w:rsidR="005C19CE" w:rsidRPr="00DE77B3" w:rsidRDefault="005C19CE" w:rsidP="00F43060">
            <w:pPr>
              <w:spacing w:after="0" w:line="240" w:lineRule="auto"/>
              <w:rPr>
                <w:rFonts w:eastAsia="Times New Roman" w:cs="Times New Roman"/>
                <w:b/>
                <w:bCs/>
                <w:sz w:val="20"/>
                <w:szCs w:val="20"/>
                <w:lang w:eastAsia="lt-LT"/>
              </w:rPr>
            </w:pPr>
          </w:p>
        </w:tc>
      </w:tr>
      <w:tr w:rsidR="005C19CE" w:rsidRPr="000D0899" w14:paraId="6881B81D"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CCFF"/>
          </w:tcPr>
          <w:p w14:paraId="043E9687" w14:textId="319C9824" w:rsidR="005C19CE" w:rsidRPr="00E86091" w:rsidRDefault="005C19CE" w:rsidP="00F43060">
            <w:pPr>
              <w:spacing w:after="0" w:line="240" w:lineRule="auto"/>
              <w:rPr>
                <w:rFonts w:eastAsia="Times New Roman" w:cs="Times New Roman"/>
                <w:b/>
                <w:bCs/>
                <w:color w:val="000000"/>
                <w:sz w:val="20"/>
                <w:szCs w:val="20"/>
                <w:lang w:eastAsia="lt-LT"/>
              </w:rPr>
            </w:pPr>
            <w:r w:rsidRPr="00E86091">
              <w:rPr>
                <w:rFonts w:cs="Times New Roman"/>
                <w:b/>
                <w:bCs/>
                <w:color w:val="000000"/>
                <w:sz w:val="20"/>
                <w:szCs w:val="20"/>
              </w:rPr>
              <w:t>E-005-01-01-01</w:t>
            </w:r>
          </w:p>
        </w:tc>
        <w:tc>
          <w:tcPr>
            <w:tcW w:w="2410" w:type="dxa"/>
            <w:tcBorders>
              <w:top w:val="nil"/>
              <w:left w:val="nil"/>
              <w:bottom w:val="single" w:sz="4" w:space="0" w:color="auto"/>
              <w:right w:val="single" w:sz="4" w:space="0" w:color="auto"/>
            </w:tcBorders>
            <w:shd w:val="clear" w:color="000000" w:fill="FFCCFF"/>
          </w:tcPr>
          <w:p w14:paraId="7021756F" w14:textId="5F856CA6" w:rsidR="005C19CE" w:rsidRPr="00E86091" w:rsidRDefault="005C19CE" w:rsidP="00F43060">
            <w:pPr>
              <w:spacing w:after="0" w:line="240" w:lineRule="auto"/>
              <w:rPr>
                <w:rFonts w:eastAsia="Times New Roman" w:cs="Times New Roman"/>
                <w:b/>
                <w:bCs/>
                <w:sz w:val="20"/>
                <w:szCs w:val="20"/>
                <w:lang w:eastAsia="lt-LT"/>
              </w:rPr>
            </w:pPr>
            <w:r w:rsidRPr="00E86091">
              <w:rPr>
                <w:rFonts w:cs="Times New Roman"/>
                <w:b/>
                <w:bCs/>
                <w:sz w:val="20"/>
                <w:szCs w:val="20"/>
              </w:rPr>
              <w:t>Socialinės pašalpos gavėjų skaičius, tenkantis 1 tūkst. gyventojų</w:t>
            </w:r>
          </w:p>
        </w:tc>
        <w:tc>
          <w:tcPr>
            <w:tcW w:w="850" w:type="dxa"/>
            <w:tcBorders>
              <w:top w:val="nil"/>
              <w:left w:val="nil"/>
              <w:bottom w:val="single" w:sz="4" w:space="0" w:color="auto"/>
              <w:right w:val="single" w:sz="4" w:space="0" w:color="auto"/>
            </w:tcBorders>
            <w:shd w:val="clear" w:color="000000" w:fill="FFCCFF"/>
          </w:tcPr>
          <w:p w14:paraId="4EA31818" w14:textId="1CA618C3" w:rsidR="005C19CE" w:rsidRPr="004E3870" w:rsidRDefault="005C19CE" w:rsidP="00F43060">
            <w:pPr>
              <w:spacing w:after="0" w:line="240" w:lineRule="auto"/>
              <w:jc w:val="center"/>
              <w:rPr>
                <w:rFonts w:eastAsia="Times New Roman" w:cs="Times New Roman"/>
                <w:b/>
                <w:bCs/>
                <w:color w:val="000000"/>
                <w:sz w:val="20"/>
                <w:szCs w:val="20"/>
                <w:lang w:eastAsia="lt-LT"/>
              </w:rPr>
            </w:pPr>
            <w:r w:rsidRPr="004E3870">
              <w:rPr>
                <w:rFonts w:cs="Times New Roman"/>
                <w:b/>
                <w:bCs/>
                <w:color w:val="000000"/>
                <w:sz w:val="20"/>
                <w:szCs w:val="20"/>
              </w:rPr>
              <w:t>26</w:t>
            </w:r>
          </w:p>
        </w:tc>
        <w:tc>
          <w:tcPr>
            <w:tcW w:w="851" w:type="dxa"/>
            <w:tcBorders>
              <w:top w:val="nil"/>
              <w:left w:val="nil"/>
              <w:bottom w:val="single" w:sz="4" w:space="0" w:color="auto"/>
              <w:right w:val="single" w:sz="4" w:space="0" w:color="auto"/>
            </w:tcBorders>
            <w:shd w:val="clear" w:color="000000" w:fill="FFCCFF"/>
          </w:tcPr>
          <w:p w14:paraId="61E0398B" w14:textId="2B10BF5E" w:rsidR="005C19CE" w:rsidRPr="004E3870" w:rsidRDefault="005C19CE" w:rsidP="00F43060">
            <w:pPr>
              <w:spacing w:after="0" w:line="240" w:lineRule="auto"/>
              <w:jc w:val="center"/>
              <w:rPr>
                <w:rFonts w:eastAsia="Times New Roman" w:cs="Times New Roman"/>
                <w:b/>
                <w:bCs/>
                <w:color w:val="000000"/>
                <w:sz w:val="20"/>
                <w:szCs w:val="20"/>
                <w:lang w:eastAsia="lt-LT"/>
              </w:rPr>
            </w:pPr>
            <w:r w:rsidRPr="004E3870">
              <w:rPr>
                <w:rFonts w:cs="Times New Roman"/>
                <w:b/>
                <w:bCs/>
                <w:color w:val="000000"/>
                <w:sz w:val="20"/>
                <w:szCs w:val="20"/>
              </w:rPr>
              <w:t>25</w:t>
            </w:r>
          </w:p>
        </w:tc>
        <w:tc>
          <w:tcPr>
            <w:tcW w:w="850" w:type="dxa"/>
            <w:tcBorders>
              <w:top w:val="nil"/>
              <w:left w:val="nil"/>
              <w:bottom w:val="single" w:sz="4" w:space="0" w:color="auto"/>
              <w:right w:val="single" w:sz="4" w:space="0" w:color="auto"/>
            </w:tcBorders>
            <w:shd w:val="clear" w:color="000000" w:fill="FFCCFF"/>
          </w:tcPr>
          <w:p w14:paraId="720C67C1" w14:textId="3C8A3A69" w:rsidR="005C19CE" w:rsidRPr="004E3870" w:rsidRDefault="005C19CE" w:rsidP="00F43060">
            <w:pPr>
              <w:spacing w:after="0" w:line="240" w:lineRule="auto"/>
              <w:jc w:val="center"/>
              <w:rPr>
                <w:rFonts w:eastAsia="Times New Roman" w:cs="Times New Roman"/>
                <w:b/>
                <w:bCs/>
                <w:color w:val="000000"/>
                <w:sz w:val="20"/>
                <w:szCs w:val="20"/>
                <w:lang w:eastAsia="lt-LT"/>
              </w:rPr>
            </w:pPr>
            <w:r w:rsidRPr="004E3870">
              <w:rPr>
                <w:rFonts w:cs="Times New Roman"/>
                <w:b/>
                <w:bCs/>
                <w:color w:val="000000"/>
                <w:sz w:val="20"/>
                <w:szCs w:val="20"/>
              </w:rPr>
              <w:t>24</w:t>
            </w:r>
          </w:p>
        </w:tc>
        <w:tc>
          <w:tcPr>
            <w:tcW w:w="851" w:type="dxa"/>
            <w:tcBorders>
              <w:top w:val="nil"/>
              <w:left w:val="nil"/>
              <w:bottom w:val="single" w:sz="4" w:space="0" w:color="auto"/>
              <w:right w:val="single" w:sz="4" w:space="0" w:color="auto"/>
            </w:tcBorders>
            <w:shd w:val="clear" w:color="000000" w:fill="FFCCFF"/>
            <w:hideMark/>
          </w:tcPr>
          <w:p w14:paraId="60F54448" w14:textId="15B01EBF" w:rsidR="005C19CE" w:rsidRPr="004E3870" w:rsidRDefault="006F7ACE" w:rsidP="00F43060">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48</w:t>
            </w:r>
          </w:p>
        </w:tc>
        <w:tc>
          <w:tcPr>
            <w:tcW w:w="992" w:type="dxa"/>
            <w:tcBorders>
              <w:top w:val="single" w:sz="4" w:space="0" w:color="auto"/>
              <w:left w:val="nil"/>
              <w:bottom w:val="single" w:sz="4" w:space="0" w:color="auto"/>
              <w:right w:val="single" w:sz="4" w:space="0" w:color="auto"/>
            </w:tcBorders>
            <w:shd w:val="clear" w:color="000000" w:fill="FFCCFF"/>
          </w:tcPr>
          <w:p w14:paraId="320DF39D" w14:textId="77777777" w:rsidR="005C19CE" w:rsidRPr="004E3870" w:rsidRDefault="005C19CE" w:rsidP="004E3870">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000000" w:fill="FFCCFF"/>
          </w:tcPr>
          <w:p w14:paraId="3C497106" w14:textId="6DFA2FF0" w:rsidR="005C19CE" w:rsidRPr="000D0899" w:rsidRDefault="005C19CE" w:rsidP="004E3870">
            <w:pPr>
              <w:spacing w:after="0" w:line="240" w:lineRule="auto"/>
              <w:rPr>
                <w:rFonts w:eastAsia="Times New Roman" w:cs="Times New Roman"/>
                <w:color w:val="000000"/>
                <w:sz w:val="20"/>
                <w:szCs w:val="20"/>
                <w:lang w:eastAsia="lt-LT"/>
              </w:rPr>
            </w:pPr>
            <w:r w:rsidRPr="00EF3B1B">
              <w:rPr>
                <w:rFonts w:eastAsia="Times New Roman" w:cs="Times New Roman"/>
                <w:color w:val="000000"/>
                <w:sz w:val="20"/>
                <w:szCs w:val="20"/>
                <w:lang w:eastAsia="lt-LT"/>
              </w:rPr>
              <w:t>Siektinos stebėsenos rodiklių reikšmės buvo planuojamos pagal VDA duomenis, o faktinė stebėsenos rodiklio reikšmė apskaičiuota Socialinės paramos sk.</w:t>
            </w:r>
          </w:p>
        </w:tc>
      </w:tr>
      <w:tr w:rsidR="005C19CE" w:rsidRPr="000D0899" w14:paraId="2CF60CD8"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62A58F7A" w14:textId="7F9D804A" w:rsidR="005C19CE" w:rsidRPr="00E86091" w:rsidRDefault="005C19CE" w:rsidP="00F43060">
            <w:pPr>
              <w:spacing w:after="0" w:line="240" w:lineRule="auto"/>
              <w:rPr>
                <w:rFonts w:eastAsia="Times New Roman" w:cs="Times New Roman"/>
                <w:b/>
                <w:bCs/>
                <w:color w:val="000000"/>
                <w:sz w:val="20"/>
                <w:szCs w:val="20"/>
                <w:lang w:eastAsia="lt-LT"/>
              </w:rPr>
            </w:pPr>
            <w:r w:rsidRPr="00E86091">
              <w:rPr>
                <w:rFonts w:cs="Times New Roman"/>
                <w:b/>
                <w:bCs/>
                <w:color w:val="000000"/>
                <w:sz w:val="20"/>
                <w:szCs w:val="20"/>
              </w:rPr>
              <w:t>005-01-01-01</w:t>
            </w:r>
          </w:p>
        </w:tc>
        <w:tc>
          <w:tcPr>
            <w:tcW w:w="2410" w:type="dxa"/>
            <w:tcBorders>
              <w:top w:val="nil"/>
              <w:left w:val="nil"/>
              <w:bottom w:val="single" w:sz="4" w:space="0" w:color="auto"/>
              <w:right w:val="single" w:sz="4" w:space="0" w:color="auto"/>
            </w:tcBorders>
            <w:shd w:val="clear" w:color="000000" w:fill="FFFFCC"/>
          </w:tcPr>
          <w:p w14:paraId="047E202E" w14:textId="584F8061" w:rsidR="005C19CE" w:rsidRPr="00E86091" w:rsidRDefault="005C19CE" w:rsidP="00F43060">
            <w:pPr>
              <w:spacing w:after="0" w:line="240" w:lineRule="auto"/>
              <w:rPr>
                <w:rFonts w:eastAsia="Times New Roman" w:cs="Times New Roman"/>
                <w:b/>
                <w:bCs/>
                <w:color w:val="000000"/>
                <w:sz w:val="20"/>
                <w:szCs w:val="20"/>
                <w:lang w:eastAsia="lt-LT"/>
              </w:rPr>
            </w:pPr>
            <w:r w:rsidRPr="00E86091">
              <w:rPr>
                <w:rFonts w:cs="Times New Roman"/>
                <w:b/>
                <w:bCs/>
                <w:color w:val="000000"/>
                <w:sz w:val="20"/>
                <w:szCs w:val="20"/>
              </w:rPr>
              <w:t>Priemonė: Vienkartinių pašalpų, nukentėjusiems nuo gaisro, stichinių nelaimių, traumų, įvykusių nelaimingo atsitikimo metu, sunkios ligos gydymui, soc. remtiniems asmenims, laidojimo išmokų ir kt. mokėjimas</w:t>
            </w:r>
          </w:p>
        </w:tc>
        <w:tc>
          <w:tcPr>
            <w:tcW w:w="850" w:type="dxa"/>
            <w:tcBorders>
              <w:top w:val="nil"/>
              <w:left w:val="nil"/>
              <w:bottom w:val="single" w:sz="4" w:space="0" w:color="auto"/>
              <w:right w:val="single" w:sz="4" w:space="0" w:color="auto"/>
            </w:tcBorders>
            <w:shd w:val="clear" w:color="000000" w:fill="FFFFCC"/>
          </w:tcPr>
          <w:p w14:paraId="75A53004" w14:textId="10F01648"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5D300934" w14:textId="647F5898"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CC"/>
          </w:tcPr>
          <w:p w14:paraId="16DE048F" w14:textId="55D1DAFF"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hideMark/>
          </w:tcPr>
          <w:p w14:paraId="5E618E4E" w14:textId="77777777"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eastAsia="Times New Roman" w:cs="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CC"/>
          </w:tcPr>
          <w:p w14:paraId="26C5965E" w14:textId="52470DD1" w:rsidR="005C19CE" w:rsidRPr="0015514E" w:rsidRDefault="0015514E" w:rsidP="00F43060">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270,14</w:t>
            </w:r>
          </w:p>
        </w:tc>
        <w:tc>
          <w:tcPr>
            <w:tcW w:w="2268" w:type="dxa"/>
            <w:tcBorders>
              <w:top w:val="nil"/>
              <w:left w:val="single" w:sz="4" w:space="0" w:color="auto"/>
              <w:bottom w:val="single" w:sz="4" w:space="0" w:color="auto"/>
              <w:right w:val="single" w:sz="4" w:space="0" w:color="auto"/>
            </w:tcBorders>
            <w:shd w:val="clear" w:color="000000" w:fill="FFFFCC"/>
          </w:tcPr>
          <w:p w14:paraId="5F9D348E" w14:textId="0CA4BBCE"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39706DDA"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76578B77" w14:textId="6AD44241"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R-005-01-01-01-01</w:t>
            </w:r>
          </w:p>
        </w:tc>
        <w:tc>
          <w:tcPr>
            <w:tcW w:w="2410" w:type="dxa"/>
            <w:tcBorders>
              <w:top w:val="single" w:sz="4" w:space="0" w:color="auto"/>
              <w:left w:val="nil"/>
              <w:bottom w:val="single" w:sz="4" w:space="0" w:color="auto"/>
              <w:right w:val="single" w:sz="4" w:space="0" w:color="auto"/>
            </w:tcBorders>
          </w:tcPr>
          <w:p w14:paraId="178E3BA2" w14:textId="662F3479"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Gavėjų, kuriems išmokėtos v</w:t>
            </w:r>
            <w:r>
              <w:rPr>
                <w:rFonts w:cs="Times New Roman"/>
                <w:color w:val="000000"/>
                <w:sz w:val="20"/>
                <w:szCs w:val="20"/>
              </w:rPr>
              <w:t>i</w:t>
            </w:r>
            <w:r w:rsidRPr="000D0899">
              <w:rPr>
                <w:rFonts w:cs="Times New Roman"/>
                <w:color w:val="000000"/>
                <w:sz w:val="20"/>
                <w:szCs w:val="20"/>
              </w:rPr>
              <w:t>enkartinės pašalpos, skaičius</w:t>
            </w:r>
          </w:p>
        </w:tc>
        <w:tc>
          <w:tcPr>
            <w:tcW w:w="850" w:type="dxa"/>
            <w:tcBorders>
              <w:top w:val="single" w:sz="4" w:space="0" w:color="auto"/>
              <w:left w:val="nil"/>
              <w:bottom w:val="single" w:sz="4" w:space="0" w:color="auto"/>
              <w:right w:val="single" w:sz="4" w:space="0" w:color="auto"/>
            </w:tcBorders>
          </w:tcPr>
          <w:p w14:paraId="469282CE" w14:textId="243DD180"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500</w:t>
            </w:r>
          </w:p>
        </w:tc>
        <w:tc>
          <w:tcPr>
            <w:tcW w:w="851" w:type="dxa"/>
            <w:tcBorders>
              <w:top w:val="single" w:sz="4" w:space="0" w:color="auto"/>
              <w:left w:val="nil"/>
              <w:bottom w:val="single" w:sz="4" w:space="0" w:color="auto"/>
              <w:right w:val="single" w:sz="4" w:space="0" w:color="auto"/>
            </w:tcBorders>
          </w:tcPr>
          <w:p w14:paraId="7DB0E137" w14:textId="729AF2A4"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500</w:t>
            </w:r>
          </w:p>
        </w:tc>
        <w:tc>
          <w:tcPr>
            <w:tcW w:w="850" w:type="dxa"/>
            <w:tcBorders>
              <w:top w:val="single" w:sz="4" w:space="0" w:color="auto"/>
              <w:left w:val="nil"/>
              <w:bottom w:val="single" w:sz="4" w:space="0" w:color="auto"/>
              <w:right w:val="single" w:sz="4" w:space="0" w:color="auto"/>
            </w:tcBorders>
          </w:tcPr>
          <w:p w14:paraId="05BCE6A8" w14:textId="3D5B60EF"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450</w:t>
            </w:r>
          </w:p>
        </w:tc>
        <w:tc>
          <w:tcPr>
            <w:tcW w:w="851" w:type="dxa"/>
            <w:tcBorders>
              <w:top w:val="nil"/>
              <w:left w:val="nil"/>
              <w:bottom w:val="single" w:sz="4" w:space="0" w:color="auto"/>
              <w:right w:val="single" w:sz="4" w:space="0" w:color="auto"/>
            </w:tcBorders>
          </w:tcPr>
          <w:p w14:paraId="3AE96F42" w14:textId="20983857" w:rsidR="005C19CE" w:rsidRPr="000D0899" w:rsidRDefault="006F7ACE"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330</w:t>
            </w:r>
          </w:p>
        </w:tc>
        <w:tc>
          <w:tcPr>
            <w:tcW w:w="992" w:type="dxa"/>
            <w:tcBorders>
              <w:top w:val="single" w:sz="4" w:space="0" w:color="auto"/>
              <w:left w:val="nil"/>
              <w:bottom w:val="single" w:sz="4" w:space="0" w:color="auto"/>
              <w:right w:val="single" w:sz="4" w:space="0" w:color="auto"/>
            </w:tcBorders>
          </w:tcPr>
          <w:p w14:paraId="2D595FF7" w14:textId="77777777" w:rsidR="005C19CE" w:rsidRDefault="005C19CE" w:rsidP="009640F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285E019B" w14:textId="1C5604E5" w:rsidR="005C19CE" w:rsidRPr="00EF3B1B" w:rsidRDefault="005C19CE" w:rsidP="009640F9">
            <w:pPr>
              <w:spacing w:after="0" w:line="240" w:lineRule="auto"/>
              <w:rPr>
                <w:rFonts w:eastAsia="Times New Roman" w:cs="Times New Roman"/>
                <w:color w:val="000000"/>
                <w:sz w:val="20"/>
                <w:szCs w:val="20"/>
                <w:lang w:eastAsia="lt-LT"/>
              </w:rPr>
            </w:pPr>
            <w:r w:rsidRPr="00EF3B1B">
              <w:rPr>
                <w:rFonts w:eastAsia="Times New Roman" w:cs="Times New Roman"/>
                <w:color w:val="000000"/>
                <w:sz w:val="20"/>
                <w:szCs w:val="20"/>
                <w:lang w:eastAsia="lt-LT"/>
              </w:rPr>
              <w:t>Pakeistas tvarkos aprašas, įvestas pajamų vertinimas ir kreipimosi tvarka dėl vienkartinės pašalpos sunkios ligos atveju, dėl to sumažėjo prašymų</w:t>
            </w:r>
            <w:r w:rsidR="00620FC3" w:rsidRPr="00EF3B1B">
              <w:rPr>
                <w:rFonts w:eastAsia="Times New Roman" w:cs="Times New Roman"/>
                <w:color w:val="000000"/>
                <w:sz w:val="20"/>
                <w:szCs w:val="20"/>
                <w:lang w:eastAsia="lt-LT"/>
              </w:rPr>
              <w:t xml:space="preserve"> </w:t>
            </w:r>
          </w:p>
        </w:tc>
      </w:tr>
      <w:tr w:rsidR="005C19CE" w:rsidRPr="000D0899" w14:paraId="2D787E38" w14:textId="77777777" w:rsidTr="00504B63">
        <w:trPr>
          <w:trHeight w:val="585"/>
        </w:trPr>
        <w:tc>
          <w:tcPr>
            <w:tcW w:w="1418" w:type="dxa"/>
            <w:tcBorders>
              <w:top w:val="nil"/>
              <w:left w:val="single" w:sz="4" w:space="0" w:color="auto"/>
              <w:bottom w:val="single" w:sz="4" w:space="0" w:color="auto"/>
              <w:right w:val="single" w:sz="4" w:space="0" w:color="auto"/>
            </w:tcBorders>
          </w:tcPr>
          <w:p w14:paraId="2933162B" w14:textId="75A28544"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lastRenderedPageBreak/>
              <w:t>R-005-01-01-01-02</w:t>
            </w:r>
          </w:p>
        </w:tc>
        <w:tc>
          <w:tcPr>
            <w:tcW w:w="2410" w:type="dxa"/>
            <w:tcBorders>
              <w:top w:val="nil"/>
              <w:left w:val="nil"/>
              <w:bottom w:val="single" w:sz="4" w:space="0" w:color="auto"/>
              <w:right w:val="single" w:sz="4" w:space="0" w:color="auto"/>
            </w:tcBorders>
          </w:tcPr>
          <w:p w14:paraId="27E63E86" w14:textId="76DF76BD"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Gavėjų, kuriems išmokėtos laidojimo išmokos, skaičius</w:t>
            </w:r>
          </w:p>
        </w:tc>
        <w:tc>
          <w:tcPr>
            <w:tcW w:w="850" w:type="dxa"/>
            <w:tcBorders>
              <w:top w:val="nil"/>
              <w:left w:val="nil"/>
              <w:bottom w:val="single" w:sz="4" w:space="0" w:color="auto"/>
              <w:right w:val="single" w:sz="4" w:space="0" w:color="auto"/>
            </w:tcBorders>
          </w:tcPr>
          <w:p w14:paraId="46F9586C" w14:textId="75DB265F"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w:t>
            </w:r>
          </w:p>
        </w:tc>
        <w:tc>
          <w:tcPr>
            <w:tcW w:w="851" w:type="dxa"/>
            <w:tcBorders>
              <w:top w:val="nil"/>
              <w:left w:val="nil"/>
              <w:bottom w:val="single" w:sz="4" w:space="0" w:color="auto"/>
              <w:right w:val="single" w:sz="4" w:space="0" w:color="auto"/>
            </w:tcBorders>
          </w:tcPr>
          <w:p w14:paraId="66C1F47C" w14:textId="735BF222"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w:t>
            </w:r>
          </w:p>
        </w:tc>
        <w:tc>
          <w:tcPr>
            <w:tcW w:w="850" w:type="dxa"/>
            <w:tcBorders>
              <w:top w:val="nil"/>
              <w:left w:val="nil"/>
              <w:bottom w:val="single" w:sz="4" w:space="0" w:color="auto"/>
              <w:right w:val="single" w:sz="4" w:space="0" w:color="auto"/>
            </w:tcBorders>
          </w:tcPr>
          <w:p w14:paraId="39CD1D4D" w14:textId="29650AA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w:t>
            </w:r>
          </w:p>
        </w:tc>
        <w:tc>
          <w:tcPr>
            <w:tcW w:w="851" w:type="dxa"/>
            <w:tcBorders>
              <w:top w:val="nil"/>
              <w:left w:val="nil"/>
              <w:bottom w:val="single" w:sz="4" w:space="0" w:color="auto"/>
              <w:right w:val="single" w:sz="4" w:space="0" w:color="auto"/>
            </w:tcBorders>
          </w:tcPr>
          <w:p w14:paraId="0CE9EE2A" w14:textId="0AB628DE" w:rsidR="005C19CE" w:rsidRPr="000D0899" w:rsidRDefault="006F7ACE"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992" w:type="dxa"/>
            <w:tcBorders>
              <w:top w:val="single" w:sz="4" w:space="0" w:color="auto"/>
              <w:left w:val="nil"/>
              <w:bottom w:val="single" w:sz="4" w:space="0" w:color="auto"/>
              <w:right w:val="single" w:sz="4" w:space="0" w:color="auto"/>
            </w:tcBorders>
          </w:tcPr>
          <w:p w14:paraId="572677B2" w14:textId="77777777" w:rsidR="005C19CE" w:rsidRDefault="005C19CE" w:rsidP="009640F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056276E9" w14:textId="6B253675" w:rsidR="005C19CE" w:rsidRPr="000D0899" w:rsidRDefault="00910F12" w:rsidP="009640F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Gauta mažiau prašymų</w:t>
            </w:r>
          </w:p>
        </w:tc>
      </w:tr>
      <w:tr w:rsidR="005C19CE" w:rsidRPr="000D0899" w14:paraId="293C6ED7"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028EFF51" w14:textId="2456455E"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005-01-01-02</w:t>
            </w:r>
          </w:p>
        </w:tc>
        <w:tc>
          <w:tcPr>
            <w:tcW w:w="2410" w:type="dxa"/>
            <w:tcBorders>
              <w:top w:val="nil"/>
              <w:left w:val="nil"/>
              <w:bottom w:val="single" w:sz="4" w:space="0" w:color="auto"/>
              <w:right w:val="single" w:sz="4" w:space="0" w:color="auto"/>
            </w:tcBorders>
            <w:shd w:val="clear" w:color="000000" w:fill="FFFFCC"/>
          </w:tcPr>
          <w:p w14:paraId="42E57927" w14:textId="1CAFF06E"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Priemonė: Paramos teikimas soc. remtiniems asmenims ir įvairių švenčių organizavimas</w:t>
            </w:r>
          </w:p>
        </w:tc>
        <w:tc>
          <w:tcPr>
            <w:tcW w:w="850" w:type="dxa"/>
            <w:tcBorders>
              <w:top w:val="nil"/>
              <w:left w:val="nil"/>
              <w:bottom w:val="single" w:sz="4" w:space="0" w:color="auto"/>
              <w:right w:val="single" w:sz="4" w:space="0" w:color="auto"/>
            </w:tcBorders>
            <w:shd w:val="clear" w:color="000000" w:fill="FFFFCC"/>
          </w:tcPr>
          <w:p w14:paraId="7865A5E2" w14:textId="24A7782A"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6E99C257" w14:textId="47B9B2AF"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1BC16B89" w14:textId="3A08ABB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64717D8"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76849475" w14:textId="0AE9FB8C" w:rsidR="005C19CE" w:rsidRPr="0015514E" w:rsidRDefault="0015514E" w:rsidP="00F43060">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14,99</w:t>
            </w:r>
          </w:p>
        </w:tc>
        <w:tc>
          <w:tcPr>
            <w:tcW w:w="2268" w:type="dxa"/>
            <w:tcBorders>
              <w:top w:val="nil"/>
              <w:left w:val="single" w:sz="4" w:space="0" w:color="auto"/>
              <w:bottom w:val="single" w:sz="4" w:space="0" w:color="auto"/>
              <w:right w:val="single" w:sz="4" w:space="0" w:color="auto"/>
            </w:tcBorders>
            <w:shd w:val="clear" w:color="auto" w:fill="FFFFCC"/>
          </w:tcPr>
          <w:p w14:paraId="506AB8B2" w14:textId="79CADCC6"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05B3BBA2"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FF" w:themeFill="background1"/>
          </w:tcPr>
          <w:p w14:paraId="0E74F058" w14:textId="79B0FBB3" w:rsidR="005C19CE" w:rsidRPr="000D0899" w:rsidRDefault="005C19CE" w:rsidP="00F43060">
            <w:pPr>
              <w:spacing w:after="0" w:line="240" w:lineRule="auto"/>
              <w:rPr>
                <w:rFonts w:eastAsia="Times New Roman" w:cs="Times New Roman"/>
                <w:b/>
                <w:bCs/>
                <w:color w:val="000000"/>
                <w:sz w:val="20"/>
                <w:szCs w:val="20"/>
                <w:lang w:eastAsia="lt-LT"/>
              </w:rPr>
            </w:pPr>
            <w:r w:rsidRPr="000D0899">
              <w:rPr>
                <w:rFonts w:cs="Times New Roman"/>
                <w:sz w:val="20"/>
                <w:szCs w:val="20"/>
              </w:rPr>
              <w:t>R-005-01-01-02-01</w:t>
            </w:r>
          </w:p>
        </w:tc>
        <w:tc>
          <w:tcPr>
            <w:tcW w:w="2410" w:type="dxa"/>
            <w:tcBorders>
              <w:top w:val="nil"/>
              <w:left w:val="nil"/>
              <w:bottom w:val="single" w:sz="4" w:space="0" w:color="auto"/>
              <w:right w:val="single" w:sz="4" w:space="0" w:color="auto"/>
            </w:tcBorders>
            <w:shd w:val="clear" w:color="auto" w:fill="FFFFFF" w:themeFill="background1"/>
          </w:tcPr>
          <w:p w14:paraId="37352953" w14:textId="15B4E8E8" w:rsidR="005C19CE" w:rsidRPr="000D0899" w:rsidRDefault="005C19CE" w:rsidP="00F43060">
            <w:pPr>
              <w:spacing w:after="0" w:line="240" w:lineRule="auto"/>
              <w:rPr>
                <w:rFonts w:eastAsia="Times New Roman" w:cs="Times New Roman"/>
                <w:b/>
                <w:bCs/>
                <w:color w:val="000000"/>
                <w:sz w:val="20"/>
                <w:szCs w:val="20"/>
                <w:lang w:eastAsia="lt-LT"/>
              </w:rPr>
            </w:pPr>
            <w:r w:rsidRPr="000D0899">
              <w:rPr>
                <w:rFonts w:cs="Times New Roman"/>
                <w:color w:val="000000"/>
                <w:sz w:val="20"/>
                <w:szCs w:val="20"/>
              </w:rPr>
              <w:t>Asmenų, gavusių paramą, skaičius</w:t>
            </w:r>
          </w:p>
        </w:tc>
        <w:tc>
          <w:tcPr>
            <w:tcW w:w="850" w:type="dxa"/>
            <w:tcBorders>
              <w:top w:val="nil"/>
              <w:left w:val="nil"/>
              <w:bottom w:val="single" w:sz="4" w:space="0" w:color="auto"/>
              <w:right w:val="single" w:sz="4" w:space="0" w:color="auto"/>
            </w:tcBorders>
            <w:shd w:val="clear" w:color="auto" w:fill="FFFFFF" w:themeFill="background1"/>
          </w:tcPr>
          <w:p w14:paraId="0D7F2853" w14:textId="5857CEE4"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600</w:t>
            </w:r>
          </w:p>
        </w:tc>
        <w:tc>
          <w:tcPr>
            <w:tcW w:w="851" w:type="dxa"/>
            <w:tcBorders>
              <w:top w:val="nil"/>
              <w:left w:val="nil"/>
              <w:bottom w:val="single" w:sz="4" w:space="0" w:color="auto"/>
              <w:right w:val="single" w:sz="4" w:space="0" w:color="auto"/>
            </w:tcBorders>
            <w:shd w:val="clear" w:color="auto" w:fill="FFFFFF" w:themeFill="background1"/>
          </w:tcPr>
          <w:p w14:paraId="623AC374" w14:textId="3BA8ED0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700</w:t>
            </w:r>
          </w:p>
        </w:tc>
        <w:tc>
          <w:tcPr>
            <w:tcW w:w="850" w:type="dxa"/>
            <w:tcBorders>
              <w:top w:val="nil"/>
              <w:left w:val="nil"/>
              <w:bottom w:val="single" w:sz="4" w:space="0" w:color="auto"/>
              <w:right w:val="single" w:sz="4" w:space="0" w:color="auto"/>
            </w:tcBorders>
            <w:shd w:val="clear" w:color="auto" w:fill="FFFFFF" w:themeFill="background1"/>
          </w:tcPr>
          <w:p w14:paraId="0369280A" w14:textId="5A99E41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800</w:t>
            </w:r>
          </w:p>
        </w:tc>
        <w:tc>
          <w:tcPr>
            <w:tcW w:w="851" w:type="dxa"/>
            <w:tcBorders>
              <w:top w:val="nil"/>
              <w:left w:val="nil"/>
              <w:bottom w:val="single" w:sz="4" w:space="0" w:color="auto"/>
              <w:right w:val="single" w:sz="4" w:space="0" w:color="auto"/>
            </w:tcBorders>
            <w:shd w:val="clear" w:color="auto" w:fill="FFFFFF" w:themeFill="background1"/>
          </w:tcPr>
          <w:p w14:paraId="7431B483" w14:textId="0F35C28B" w:rsidR="005C19CE" w:rsidRPr="000D0899" w:rsidRDefault="006F7ACE"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82A94BE" w14:textId="77777777" w:rsidR="005C19CE" w:rsidRPr="0015514E" w:rsidRDefault="005C19CE" w:rsidP="00F43060">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FFFF" w:themeFill="background1"/>
          </w:tcPr>
          <w:p w14:paraId="31E6FE3A" w14:textId="57404882"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0D57D061"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5B31F10B" w14:textId="5CD0D359"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005-01-01-03</w:t>
            </w:r>
          </w:p>
        </w:tc>
        <w:tc>
          <w:tcPr>
            <w:tcW w:w="2410" w:type="dxa"/>
            <w:tcBorders>
              <w:top w:val="nil"/>
              <w:left w:val="nil"/>
              <w:bottom w:val="single" w:sz="4" w:space="0" w:color="auto"/>
              <w:right w:val="single" w:sz="4" w:space="0" w:color="auto"/>
            </w:tcBorders>
            <w:shd w:val="clear" w:color="auto" w:fill="FFFFCC"/>
          </w:tcPr>
          <w:p w14:paraId="25F91FDE" w14:textId="3572920E" w:rsidR="005C19CE" w:rsidRPr="000D0899" w:rsidRDefault="005C19CE" w:rsidP="00435195">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Priemonė: Piniginės socialinės paramos šeimoms, vaikams,</w:t>
            </w:r>
            <w:r w:rsidR="00435195">
              <w:rPr>
                <w:rFonts w:cs="Times New Roman"/>
                <w:b/>
                <w:bCs/>
                <w:color w:val="000000"/>
                <w:sz w:val="20"/>
                <w:szCs w:val="20"/>
              </w:rPr>
              <w:t xml:space="preserve"> neįgaliems</w:t>
            </w:r>
            <w:r w:rsidRPr="000D0899">
              <w:rPr>
                <w:rFonts w:cs="Times New Roman"/>
                <w:b/>
                <w:bCs/>
                <w:color w:val="000000"/>
                <w:sz w:val="20"/>
                <w:szCs w:val="20"/>
              </w:rPr>
              <w:t xml:space="preserve"> </w:t>
            </w:r>
            <w:r w:rsidR="00435195">
              <w:rPr>
                <w:rFonts w:cs="Times New Roman"/>
                <w:b/>
                <w:bCs/>
                <w:color w:val="000000"/>
                <w:sz w:val="20"/>
                <w:szCs w:val="20"/>
              </w:rPr>
              <w:t>asmenims</w:t>
            </w:r>
            <w:r w:rsidRPr="000D0899">
              <w:rPr>
                <w:rFonts w:cs="Times New Roman"/>
                <w:b/>
                <w:bCs/>
                <w:color w:val="000000"/>
                <w:sz w:val="20"/>
                <w:szCs w:val="20"/>
              </w:rPr>
              <w:t>,  numatytos Lietuvos Respublikos įstatymais ir norminiais teisiniais aktais teikimas</w:t>
            </w:r>
          </w:p>
        </w:tc>
        <w:tc>
          <w:tcPr>
            <w:tcW w:w="850" w:type="dxa"/>
            <w:tcBorders>
              <w:top w:val="nil"/>
              <w:left w:val="nil"/>
              <w:bottom w:val="single" w:sz="4" w:space="0" w:color="auto"/>
              <w:right w:val="single" w:sz="4" w:space="0" w:color="auto"/>
            </w:tcBorders>
            <w:shd w:val="clear" w:color="auto" w:fill="FFFFCC"/>
          </w:tcPr>
          <w:p w14:paraId="61485E90" w14:textId="4FF7BEB5"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060AF21" w14:textId="6E5C0164"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082B3F49" w14:textId="5AAE38C9"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7E279321"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312001AC" w14:textId="77777777" w:rsidR="005C19CE" w:rsidRPr="0015514E" w:rsidRDefault="005C19CE" w:rsidP="00F43060">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FFCC"/>
          </w:tcPr>
          <w:p w14:paraId="4F44615B" w14:textId="74991DFA"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62BA8EB4" w14:textId="77777777" w:rsidTr="00504B63">
        <w:trPr>
          <w:trHeight w:val="585"/>
        </w:trPr>
        <w:tc>
          <w:tcPr>
            <w:tcW w:w="1418" w:type="dxa"/>
            <w:tcBorders>
              <w:top w:val="nil"/>
              <w:left w:val="single" w:sz="4" w:space="0" w:color="auto"/>
              <w:bottom w:val="single" w:sz="4" w:space="0" w:color="auto"/>
              <w:right w:val="single" w:sz="4" w:space="0" w:color="auto"/>
            </w:tcBorders>
          </w:tcPr>
          <w:p w14:paraId="7CE1D76D" w14:textId="68C560BE"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R-005-01-01-03-01</w:t>
            </w:r>
          </w:p>
        </w:tc>
        <w:tc>
          <w:tcPr>
            <w:tcW w:w="2410" w:type="dxa"/>
            <w:tcBorders>
              <w:top w:val="nil"/>
              <w:left w:val="nil"/>
              <w:bottom w:val="single" w:sz="4" w:space="0" w:color="auto"/>
              <w:right w:val="single" w:sz="4" w:space="0" w:color="auto"/>
            </w:tcBorders>
          </w:tcPr>
          <w:p w14:paraId="7F1267A8" w14:textId="771D3E2C"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Išmokų vaikams gavėjų skaičius</w:t>
            </w:r>
          </w:p>
        </w:tc>
        <w:tc>
          <w:tcPr>
            <w:tcW w:w="850" w:type="dxa"/>
            <w:tcBorders>
              <w:top w:val="nil"/>
              <w:left w:val="nil"/>
              <w:bottom w:val="single" w:sz="4" w:space="0" w:color="auto"/>
              <w:right w:val="single" w:sz="4" w:space="0" w:color="auto"/>
            </w:tcBorders>
          </w:tcPr>
          <w:p w14:paraId="001F8A00" w14:textId="37E7266E"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8000</w:t>
            </w:r>
          </w:p>
        </w:tc>
        <w:tc>
          <w:tcPr>
            <w:tcW w:w="851" w:type="dxa"/>
            <w:tcBorders>
              <w:top w:val="nil"/>
              <w:left w:val="nil"/>
              <w:bottom w:val="single" w:sz="4" w:space="0" w:color="auto"/>
              <w:right w:val="single" w:sz="4" w:space="0" w:color="auto"/>
            </w:tcBorders>
          </w:tcPr>
          <w:p w14:paraId="54FDE01D" w14:textId="39BA1AF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8000</w:t>
            </w:r>
          </w:p>
        </w:tc>
        <w:tc>
          <w:tcPr>
            <w:tcW w:w="850" w:type="dxa"/>
            <w:tcBorders>
              <w:top w:val="nil"/>
              <w:left w:val="nil"/>
              <w:bottom w:val="single" w:sz="4" w:space="0" w:color="auto"/>
              <w:right w:val="single" w:sz="4" w:space="0" w:color="auto"/>
            </w:tcBorders>
          </w:tcPr>
          <w:p w14:paraId="2A8BA8A2" w14:textId="33A91068"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8000</w:t>
            </w:r>
          </w:p>
        </w:tc>
        <w:tc>
          <w:tcPr>
            <w:tcW w:w="851" w:type="dxa"/>
            <w:tcBorders>
              <w:top w:val="nil"/>
              <w:left w:val="nil"/>
              <w:bottom w:val="single" w:sz="4" w:space="0" w:color="auto"/>
              <w:right w:val="single" w:sz="4" w:space="0" w:color="auto"/>
            </w:tcBorders>
          </w:tcPr>
          <w:p w14:paraId="4AD10686" w14:textId="5223E4BF" w:rsidR="005C19CE" w:rsidRPr="000D0899" w:rsidRDefault="006F7ACE"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6900</w:t>
            </w:r>
          </w:p>
        </w:tc>
        <w:tc>
          <w:tcPr>
            <w:tcW w:w="992" w:type="dxa"/>
            <w:tcBorders>
              <w:top w:val="single" w:sz="4" w:space="0" w:color="auto"/>
              <w:left w:val="nil"/>
              <w:bottom w:val="single" w:sz="4" w:space="0" w:color="auto"/>
              <w:right w:val="single" w:sz="4" w:space="0" w:color="auto"/>
            </w:tcBorders>
          </w:tcPr>
          <w:p w14:paraId="2482F90D"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4FF41AF2" w14:textId="3B0BB6D4" w:rsidR="005C19CE" w:rsidRPr="000D0899" w:rsidRDefault="006F7ACE" w:rsidP="009640F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Gauta mažiau prašymų</w:t>
            </w:r>
          </w:p>
        </w:tc>
      </w:tr>
      <w:tr w:rsidR="005C19CE" w:rsidRPr="000D0899" w14:paraId="72AE73A1" w14:textId="77777777" w:rsidTr="00504B63">
        <w:trPr>
          <w:trHeight w:val="585"/>
        </w:trPr>
        <w:tc>
          <w:tcPr>
            <w:tcW w:w="1418" w:type="dxa"/>
            <w:tcBorders>
              <w:top w:val="nil"/>
              <w:left w:val="single" w:sz="4" w:space="0" w:color="auto"/>
              <w:bottom w:val="single" w:sz="4" w:space="0" w:color="auto"/>
              <w:right w:val="single" w:sz="4" w:space="0" w:color="auto"/>
            </w:tcBorders>
          </w:tcPr>
          <w:p w14:paraId="2A017299" w14:textId="77E732BB"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R-005-01-01-03-02</w:t>
            </w:r>
          </w:p>
        </w:tc>
        <w:tc>
          <w:tcPr>
            <w:tcW w:w="2410" w:type="dxa"/>
            <w:tcBorders>
              <w:top w:val="nil"/>
              <w:left w:val="nil"/>
              <w:bottom w:val="single" w:sz="4" w:space="0" w:color="auto"/>
              <w:right w:val="single" w:sz="4" w:space="0" w:color="auto"/>
            </w:tcBorders>
          </w:tcPr>
          <w:p w14:paraId="14961DF1" w14:textId="7B921EAD"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Išmokų neįgaliesiems gavėjų skaičius</w:t>
            </w:r>
          </w:p>
        </w:tc>
        <w:tc>
          <w:tcPr>
            <w:tcW w:w="850" w:type="dxa"/>
            <w:tcBorders>
              <w:top w:val="nil"/>
              <w:left w:val="nil"/>
              <w:bottom w:val="single" w:sz="4" w:space="0" w:color="auto"/>
              <w:right w:val="single" w:sz="4" w:space="0" w:color="auto"/>
            </w:tcBorders>
          </w:tcPr>
          <w:p w14:paraId="5E076F88" w14:textId="2FAFBEA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450</w:t>
            </w:r>
          </w:p>
        </w:tc>
        <w:tc>
          <w:tcPr>
            <w:tcW w:w="851" w:type="dxa"/>
            <w:tcBorders>
              <w:top w:val="nil"/>
              <w:left w:val="nil"/>
              <w:bottom w:val="single" w:sz="4" w:space="0" w:color="auto"/>
              <w:right w:val="single" w:sz="4" w:space="0" w:color="auto"/>
            </w:tcBorders>
          </w:tcPr>
          <w:p w14:paraId="5E4E8B19" w14:textId="04328EA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450</w:t>
            </w:r>
          </w:p>
        </w:tc>
        <w:tc>
          <w:tcPr>
            <w:tcW w:w="850" w:type="dxa"/>
            <w:tcBorders>
              <w:top w:val="nil"/>
              <w:left w:val="nil"/>
              <w:bottom w:val="single" w:sz="4" w:space="0" w:color="auto"/>
              <w:right w:val="single" w:sz="4" w:space="0" w:color="auto"/>
            </w:tcBorders>
          </w:tcPr>
          <w:p w14:paraId="063B1DFE" w14:textId="229738B1"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450</w:t>
            </w:r>
          </w:p>
        </w:tc>
        <w:tc>
          <w:tcPr>
            <w:tcW w:w="851" w:type="dxa"/>
            <w:tcBorders>
              <w:top w:val="nil"/>
              <w:left w:val="nil"/>
              <w:bottom w:val="single" w:sz="4" w:space="0" w:color="auto"/>
              <w:right w:val="single" w:sz="4" w:space="0" w:color="auto"/>
            </w:tcBorders>
          </w:tcPr>
          <w:p w14:paraId="24FA5FEF" w14:textId="0DA704B1"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1826</w:t>
            </w:r>
          </w:p>
        </w:tc>
        <w:tc>
          <w:tcPr>
            <w:tcW w:w="992" w:type="dxa"/>
            <w:tcBorders>
              <w:top w:val="single" w:sz="4" w:space="0" w:color="auto"/>
              <w:left w:val="nil"/>
              <w:bottom w:val="single" w:sz="4" w:space="0" w:color="auto"/>
              <w:right w:val="single" w:sz="4" w:space="0" w:color="auto"/>
            </w:tcBorders>
          </w:tcPr>
          <w:p w14:paraId="44558FEB"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343F1251" w14:textId="28CD92F9" w:rsidR="005C19CE" w:rsidRPr="000D0899" w:rsidRDefault="00910F12" w:rsidP="009640F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Gauta daugiau prašymų</w:t>
            </w:r>
          </w:p>
        </w:tc>
      </w:tr>
      <w:tr w:rsidR="005C19CE" w:rsidRPr="000D0899" w14:paraId="23800729"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2996EF43" w14:textId="1E66B598"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005-01-01-04</w:t>
            </w:r>
          </w:p>
        </w:tc>
        <w:tc>
          <w:tcPr>
            <w:tcW w:w="2410" w:type="dxa"/>
            <w:tcBorders>
              <w:top w:val="nil"/>
              <w:left w:val="nil"/>
              <w:bottom w:val="single" w:sz="4" w:space="0" w:color="auto"/>
              <w:right w:val="single" w:sz="4" w:space="0" w:color="auto"/>
            </w:tcBorders>
            <w:shd w:val="clear" w:color="auto" w:fill="FFFFCC"/>
          </w:tcPr>
          <w:p w14:paraId="1E6595EA" w14:textId="0A11F8C2" w:rsidR="005C19CE" w:rsidRPr="000D0899" w:rsidRDefault="005C19CE" w:rsidP="00620FC3">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 xml:space="preserve">Priemonė: Seniūnijų </w:t>
            </w:r>
            <w:r w:rsidR="00620FC3">
              <w:rPr>
                <w:rFonts w:cs="Times New Roman"/>
                <w:b/>
                <w:bCs/>
                <w:color w:val="000000"/>
                <w:sz w:val="20"/>
                <w:szCs w:val="20"/>
              </w:rPr>
              <w:t>vyr. socialinių</w:t>
            </w:r>
            <w:r w:rsidRPr="000D0899">
              <w:rPr>
                <w:rFonts w:cs="Times New Roman"/>
                <w:b/>
                <w:bCs/>
                <w:color w:val="000000"/>
                <w:sz w:val="20"/>
                <w:szCs w:val="20"/>
              </w:rPr>
              <w:t xml:space="preserve"> darbuotojų darbo organizavimas</w:t>
            </w:r>
          </w:p>
        </w:tc>
        <w:tc>
          <w:tcPr>
            <w:tcW w:w="850" w:type="dxa"/>
            <w:tcBorders>
              <w:top w:val="nil"/>
              <w:left w:val="nil"/>
              <w:bottom w:val="single" w:sz="4" w:space="0" w:color="auto"/>
              <w:right w:val="single" w:sz="4" w:space="0" w:color="auto"/>
            </w:tcBorders>
            <w:shd w:val="clear" w:color="auto" w:fill="FFFFCC"/>
          </w:tcPr>
          <w:p w14:paraId="3A34EACE" w14:textId="7BEFA4D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1B20AE8A" w14:textId="33944D69"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4FD4A578" w14:textId="5B6A85B1"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BDCD56C"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1F44AF23" w14:textId="4D63DD8F"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469,13</w:t>
            </w:r>
          </w:p>
        </w:tc>
        <w:tc>
          <w:tcPr>
            <w:tcW w:w="2268" w:type="dxa"/>
            <w:tcBorders>
              <w:top w:val="nil"/>
              <w:left w:val="single" w:sz="4" w:space="0" w:color="auto"/>
              <w:bottom w:val="single" w:sz="4" w:space="0" w:color="auto"/>
              <w:right w:val="single" w:sz="4" w:space="0" w:color="auto"/>
            </w:tcBorders>
            <w:shd w:val="clear" w:color="auto" w:fill="FFFFCC"/>
          </w:tcPr>
          <w:p w14:paraId="51F44821" w14:textId="217EF9DF"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2BB24C0D" w14:textId="77777777" w:rsidTr="00504B63">
        <w:trPr>
          <w:trHeight w:val="585"/>
        </w:trPr>
        <w:tc>
          <w:tcPr>
            <w:tcW w:w="1418" w:type="dxa"/>
            <w:tcBorders>
              <w:top w:val="nil"/>
              <w:left w:val="single" w:sz="4" w:space="0" w:color="auto"/>
              <w:bottom w:val="single" w:sz="4" w:space="0" w:color="auto"/>
              <w:right w:val="single" w:sz="4" w:space="0" w:color="auto"/>
            </w:tcBorders>
          </w:tcPr>
          <w:p w14:paraId="019F7C53" w14:textId="2097BB42"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P-005-01-01-04-01</w:t>
            </w:r>
          </w:p>
        </w:tc>
        <w:tc>
          <w:tcPr>
            <w:tcW w:w="2410" w:type="dxa"/>
            <w:tcBorders>
              <w:top w:val="nil"/>
              <w:left w:val="nil"/>
              <w:bottom w:val="single" w:sz="4" w:space="0" w:color="auto"/>
              <w:right w:val="single" w:sz="4" w:space="0" w:color="auto"/>
            </w:tcBorders>
          </w:tcPr>
          <w:p w14:paraId="5E713A1E" w14:textId="55C9E147" w:rsidR="005C19CE" w:rsidRPr="000D0899" w:rsidRDefault="00435195" w:rsidP="00F43060">
            <w:pPr>
              <w:spacing w:after="0" w:line="240" w:lineRule="auto"/>
              <w:rPr>
                <w:rFonts w:eastAsia="Times New Roman" w:cs="Times New Roman"/>
                <w:color w:val="000000"/>
                <w:sz w:val="20"/>
                <w:szCs w:val="20"/>
                <w:lang w:eastAsia="lt-LT"/>
              </w:rPr>
            </w:pPr>
            <w:r>
              <w:rPr>
                <w:rFonts w:cs="Times New Roman"/>
                <w:color w:val="000000"/>
                <w:sz w:val="20"/>
                <w:szCs w:val="20"/>
              </w:rPr>
              <w:t>Socialinių darbuotojų</w:t>
            </w:r>
            <w:r w:rsidR="005C19CE" w:rsidRPr="000D0899">
              <w:rPr>
                <w:rFonts w:cs="Times New Roman"/>
                <w:color w:val="000000"/>
                <w:sz w:val="20"/>
                <w:szCs w:val="20"/>
              </w:rPr>
              <w:t>,</w:t>
            </w:r>
            <w:r>
              <w:rPr>
                <w:rFonts w:cs="Times New Roman"/>
                <w:color w:val="000000"/>
                <w:sz w:val="20"/>
                <w:szCs w:val="20"/>
              </w:rPr>
              <w:t xml:space="preserve"> teikiančių paslaugas,</w:t>
            </w:r>
            <w:r w:rsidR="005C19CE" w:rsidRPr="000D0899">
              <w:rPr>
                <w:rFonts w:cs="Times New Roman"/>
                <w:color w:val="000000"/>
                <w:sz w:val="20"/>
                <w:szCs w:val="20"/>
              </w:rPr>
              <w:t xml:space="preserve"> pareigybių skaičius</w:t>
            </w:r>
          </w:p>
        </w:tc>
        <w:tc>
          <w:tcPr>
            <w:tcW w:w="850" w:type="dxa"/>
            <w:tcBorders>
              <w:top w:val="nil"/>
              <w:left w:val="nil"/>
              <w:bottom w:val="single" w:sz="4" w:space="0" w:color="auto"/>
              <w:right w:val="single" w:sz="4" w:space="0" w:color="auto"/>
            </w:tcBorders>
          </w:tcPr>
          <w:p w14:paraId="38CF730E" w14:textId="6FB40D60"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14</w:t>
            </w:r>
          </w:p>
        </w:tc>
        <w:tc>
          <w:tcPr>
            <w:tcW w:w="851" w:type="dxa"/>
            <w:tcBorders>
              <w:top w:val="nil"/>
              <w:left w:val="nil"/>
              <w:bottom w:val="single" w:sz="4" w:space="0" w:color="auto"/>
              <w:right w:val="single" w:sz="4" w:space="0" w:color="auto"/>
            </w:tcBorders>
          </w:tcPr>
          <w:p w14:paraId="097DC372" w14:textId="69721CAD"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14</w:t>
            </w:r>
          </w:p>
        </w:tc>
        <w:tc>
          <w:tcPr>
            <w:tcW w:w="850" w:type="dxa"/>
            <w:tcBorders>
              <w:top w:val="nil"/>
              <w:left w:val="nil"/>
              <w:bottom w:val="single" w:sz="4" w:space="0" w:color="auto"/>
              <w:right w:val="single" w:sz="4" w:space="0" w:color="auto"/>
            </w:tcBorders>
          </w:tcPr>
          <w:p w14:paraId="38BF9A59" w14:textId="59C2FBFA"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14</w:t>
            </w:r>
          </w:p>
        </w:tc>
        <w:tc>
          <w:tcPr>
            <w:tcW w:w="851" w:type="dxa"/>
            <w:tcBorders>
              <w:top w:val="nil"/>
              <w:left w:val="nil"/>
              <w:bottom w:val="single" w:sz="4" w:space="0" w:color="auto"/>
              <w:right w:val="single" w:sz="4" w:space="0" w:color="auto"/>
            </w:tcBorders>
          </w:tcPr>
          <w:p w14:paraId="29910912" w14:textId="718C1A25"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p>
        </w:tc>
        <w:tc>
          <w:tcPr>
            <w:tcW w:w="992" w:type="dxa"/>
            <w:tcBorders>
              <w:top w:val="single" w:sz="4" w:space="0" w:color="auto"/>
              <w:left w:val="nil"/>
              <w:bottom w:val="single" w:sz="4" w:space="0" w:color="auto"/>
              <w:right w:val="single" w:sz="4" w:space="0" w:color="auto"/>
            </w:tcBorders>
          </w:tcPr>
          <w:p w14:paraId="725144AC"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3C15CEFB" w14:textId="28FFA45D" w:rsidR="005C19CE" w:rsidRPr="000D0899" w:rsidRDefault="005C19CE" w:rsidP="009640F9">
            <w:pPr>
              <w:spacing w:after="0" w:line="240" w:lineRule="auto"/>
              <w:rPr>
                <w:rFonts w:eastAsia="Times New Roman" w:cs="Times New Roman"/>
                <w:color w:val="000000"/>
                <w:sz w:val="20"/>
                <w:szCs w:val="20"/>
                <w:lang w:eastAsia="lt-LT"/>
              </w:rPr>
            </w:pPr>
          </w:p>
        </w:tc>
      </w:tr>
      <w:tr w:rsidR="00620FC3" w:rsidRPr="000D0899" w14:paraId="49570DCC" w14:textId="77777777" w:rsidTr="00504B63">
        <w:trPr>
          <w:trHeight w:val="585"/>
        </w:trPr>
        <w:tc>
          <w:tcPr>
            <w:tcW w:w="1418" w:type="dxa"/>
            <w:tcBorders>
              <w:top w:val="nil"/>
              <w:left w:val="single" w:sz="4" w:space="0" w:color="auto"/>
              <w:bottom w:val="single" w:sz="4" w:space="0" w:color="auto"/>
              <w:right w:val="single" w:sz="4" w:space="0" w:color="auto"/>
            </w:tcBorders>
          </w:tcPr>
          <w:p w14:paraId="173A0B3E" w14:textId="7736022E" w:rsidR="00620FC3" w:rsidRPr="000D0899" w:rsidRDefault="00620FC3" w:rsidP="00F43060">
            <w:pPr>
              <w:spacing w:after="0" w:line="240" w:lineRule="auto"/>
              <w:rPr>
                <w:rFonts w:cs="Times New Roman"/>
                <w:sz w:val="20"/>
                <w:szCs w:val="20"/>
              </w:rPr>
            </w:pPr>
            <w:r>
              <w:rPr>
                <w:rFonts w:cs="Times New Roman"/>
                <w:sz w:val="20"/>
                <w:szCs w:val="20"/>
              </w:rPr>
              <w:t>P-005-01-01-04-02</w:t>
            </w:r>
          </w:p>
        </w:tc>
        <w:tc>
          <w:tcPr>
            <w:tcW w:w="2410" w:type="dxa"/>
            <w:tcBorders>
              <w:top w:val="nil"/>
              <w:left w:val="nil"/>
              <w:bottom w:val="single" w:sz="4" w:space="0" w:color="auto"/>
              <w:right w:val="single" w:sz="4" w:space="0" w:color="auto"/>
            </w:tcBorders>
          </w:tcPr>
          <w:p w14:paraId="28CE0C36" w14:textId="5CE99FC1" w:rsidR="00620FC3" w:rsidRDefault="00620FC3" w:rsidP="00F43060">
            <w:pPr>
              <w:spacing w:after="0" w:line="240" w:lineRule="auto"/>
              <w:rPr>
                <w:rFonts w:cs="Times New Roman"/>
                <w:color w:val="000000"/>
                <w:sz w:val="20"/>
                <w:szCs w:val="20"/>
              </w:rPr>
            </w:pPr>
            <w:r>
              <w:rPr>
                <w:rFonts w:cs="Times New Roman"/>
                <w:color w:val="000000"/>
                <w:sz w:val="20"/>
                <w:szCs w:val="20"/>
              </w:rPr>
              <w:t>Suteiktų prevencinių ir bendrųjų paslaugų skaičius</w:t>
            </w:r>
          </w:p>
        </w:tc>
        <w:tc>
          <w:tcPr>
            <w:tcW w:w="850" w:type="dxa"/>
            <w:tcBorders>
              <w:top w:val="nil"/>
              <w:left w:val="nil"/>
              <w:bottom w:val="single" w:sz="4" w:space="0" w:color="auto"/>
              <w:right w:val="single" w:sz="4" w:space="0" w:color="auto"/>
            </w:tcBorders>
          </w:tcPr>
          <w:p w14:paraId="03B7406C" w14:textId="5904A816" w:rsidR="00620FC3" w:rsidRPr="000D0899" w:rsidRDefault="00A23EBF" w:rsidP="00F43060">
            <w:pPr>
              <w:spacing w:after="0" w:line="240" w:lineRule="auto"/>
              <w:jc w:val="center"/>
              <w:rPr>
                <w:rFonts w:cs="Times New Roman"/>
                <w:color w:val="000000"/>
                <w:sz w:val="20"/>
                <w:szCs w:val="20"/>
              </w:rPr>
            </w:pPr>
            <w:r>
              <w:rPr>
                <w:rFonts w:cs="Times New Roman"/>
                <w:color w:val="000000"/>
                <w:sz w:val="20"/>
                <w:szCs w:val="20"/>
              </w:rPr>
              <w:t>19400</w:t>
            </w:r>
          </w:p>
        </w:tc>
        <w:tc>
          <w:tcPr>
            <w:tcW w:w="851" w:type="dxa"/>
            <w:tcBorders>
              <w:top w:val="nil"/>
              <w:left w:val="nil"/>
              <w:bottom w:val="single" w:sz="4" w:space="0" w:color="auto"/>
              <w:right w:val="single" w:sz="4" w:space="0" w:color="auto"/>
            </w:tcBorders>
          </w:tcPr>
          <w:p w14:paraId="282F29AE" w14:textId="22B14463" w:rsidR="00620FC3" w:rsidRPr="000D0899" w:rsidRDefault="00A23EBF" w:rsidP="00F43060">
            <w:pPr>
              <w:spacing w:after="0" w:line="240" w:lineRule="auto"/>
              <w:jc w:val="center"/>
              <w:rPr>
                <w:rFonts w:cs="Times New Roman"/>
                <w:color w:val="000000"/>
                <w:sz w:val="20"/>
                <w:szCs w:val="20"/>
              </w:rPr>
            </w:pPr>
            <w:r>
              <w:rPr>
                <w:rFonts w:cs="Times New Roman"/>
                <w:color w:val="000000"/>
                <w:sz w:val="20"/>
                <w:szCs w:val="20"/>
              </w:rPr>
              <w:t>19400</w:t>
            </w:r>
          </w:p>
        </w:tc>
        <w:tc>
          <w:tcPr>
            <w:tcW w:w="850" w:type="dxa"/>
            <w:tcBorders>
              <w:top w:val="nil"/>
              <w:left w:val="nil"/>
              <w:bottom w:val="single" w:sz="4" w:space="0" w:color="auto"/>
              <w:right w:val="single" w:sz="4" w:space="0" w:color="auto"/>
            </w:tcBorders>
          </w:tcPr>
          <w:p w14:paraId="345EC5C3" w14:textId="05994F21" w:rsidR="00620FC3" w:rsidRPr="000D0899" w:rsidRDefault="00A23EBF" w:rsidP="00F43060">
            <w:pPr>
              <w:spacing w:after="0" w:line="240" w:lineRule="auto"/>
              <w:jc w:val="center"/>
              <w:rPr>
                <w:rFonts w:cs="Times New Roman"/>
                <w:color w:val="000000"/>
                <w:sz w:val="20"/>
                <w:szCs w:val="20"/>
              </w:rPr>
            </w:pPr>
            <w:r>
              <w:rPr>
                <w:rFonts w:cs="Times New Roman"/>
                <w:color w:val="000000"/>
                <w:sz w:val="20"/>
                <w:szCs w:val="20"/>
              </w:rPr>
              <w:t>19400</w:t>
            </w:r>
          </w:p>
        </w:tc>
        <w:tc>
          <w:tcPr>
            <w:tcW w:w="851" w:type="dxa"/>
            <w:tcBorders>
              <w:top w:val="nil"/>
              <w:left w:val="nil"/>
              <w:bottom w:val="single" w:sz="4" w:space="0" w:color="auto"/>
              <w:right w:val="single" w:sz="4" w:space="0" w:color="auto"/>
            </w:tcBorders>
          </w:tcPr>
          <w:p w14:paraId="32D5A39B" w14:textId="26D3E66B" w:rsidR="00620FC3"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19400</w:t>
            </w:r>
          </w:p>
        </w:tc>
        <w:tc>
          <w:tcPr>
            <w:tcW w:w="992" w:type="dxa"/>
            <w:tcBorders>
              <w:top w:val="single" w:sz="4" w:space="0" w:color="auto"/>
              <w:left w:val="nil"/>
              <w:bottom w:val="single" w:sz="4" w:space="0" w:color="auto"/>
              <w:right w:val="single" w:sz="4" w:space="0" w:color="auto"/>
            </w:tcBorders>
          </w:tcPr>
          <w:p w14:paraId="48F23C03" w14:textId="77777777" w:rsidR="00620FC3" w:rsidRPr="0015514E" w:rsidRDefault="00620FC3"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0FF51C9B" w14:textId="77777777" w:rsidR="00620FC3" w:rsidRPr="000D0899" w:rsidRDefault="00620FC3" w:rsidP="009640F9">
            <w:pPr>
              <w:spacing w:after="0" w:line="240" w:lineRule="auto"/>
              <w:rPr>
                <w:rFonts w:eastAsia="Times New Roman" w:cs="Times New Roman"/>
                <w:color w:val="000000"/>
                <w:sz w:val="20"/>
                <w:szCs w:val="20"/>
                <w:lang w:eastAsia="lt-LT"/>
              </w:rPr>
            </w:pPr>
          </w:p>
        </w:tc>
      </w:tr>
      <w:tr w:rsidR="005C19CE" w:rsidRPr="000D0899" w14:paraId="1E8899D4"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721C5288" w14:textId="28498B93"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005-01-01-05</w:t>
            </w:r>
          </w:p>
        </w:tc>
        <w:tc>
          <w:tcPr>
            <w:tcW w:w="2410" w:type="dxa"/>
            <w:tcBorders>
              <w:top w:val="nil"/>
              <w:left w:val="nil"/>
              <w:bottom w:val="single" w:sz="4" w:space="0" w:color="auto"/>
              <w:right w:val="single" w:sz="4" w:space="0" w:color="auto"/>
            </w:tcBorders>
            <w:shd w:val="clear" w:color="auto" w:fill="FFFFCC"/>
          </w:tcPr>
          <w:p w14:paraId="43971402" w14:textId="287C5381"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 xml:space="preserve">Priemonė: Gyvenamųjų patalpų ir aplinkos pritaikymas neįgaliems asmenims </w:t>
            </w:r>
          </w:p>
        </w:tc>
        <w:tc>
          <w:tcPr>
            <w:tcW w:w="850" w:type="dxa"/>
            <w:tcBorders>
              <w:top w:val="nil"/>
              <w:left w:val="nil"/>
              <w:bottom w:val="single" w:sz="4" w:space="0" w:color="auto"/>
              <w:right w:val="single" w:sz="4" w:space="0" w:color="auto"/>
            </w:tcBorders>
            <w:shd w:val="clear" w:color="auto" w:fill="FFFFCC"/>
          </w:tcPr>
          <w:p w14:paraId="15E75A16" w14:textId="449C522E"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777AACC" w14:textId="3C099224"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74E045C6" w14:textId="56384A57"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AE1ABD2"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329E71FC" w14:textId="0B379D88"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100,91</w:t>
            </w:r>
          </w:p>
        </w:tc>
        <w:tc>
          <w:tcPr>
            <w:tcW w:w="2268" w:type="dxa"/>
            <w:tcBorders>
              <w:top w:val="nil"/>
              <w:left w:val="single" w:sz="4" w:space="0" w:color="auto"/>
              <w:bottom w:val="single" w:sz="4" w:space="0" w:color="auto"/>
              <w:right w:val="single" w:sz="4" w:space="0" w:color="auto"/>
            </w:tcBorders>
            <w:shd w:val="clear" w:color="auto" w:fill="FFFFCC"/>
          </w:tcPr>
          <w:p w14:paraId="1E8990E6" w14:textId="32C45FDD"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249BD371" w14:textId="77777777" w:rsidTr="00504B63">
        <w:trPr>
          <w:trHeight w:val="585"/>
        </w:trPr>
        <w:tc>
          <w:tcPr>
            <w:tcW w:w="1418" w:type="dxa"/>
            <w:tcBorders>
              <w:top w:val="nil"/>
              <w:left w:val="single" w:sz="4" w:space="0" w:color="auto"/>
              <w:bottom w:val="single" w:sz="4" w:space="0" w:color="auto"/>
              <w:right w:val="single" w:sz="4" w:space="0" w:color="auto"/>
            </w:tcBorders>
          </w:tcPr>
          <w:p w14:paraId="79821E6C" w14:textId="4888CE96"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P-005-01-01-05-01</w:t>
            </w:r>
          </w:p>
        </w:tc>
        <w:tc>
          <w:tcPr>
            <w:tcW w:w="2410" w:type="dxa"/>
            <w:tcBorders>
              <w:top w:val="nil"/>
              <w:left w:val="nil"/>
              <w:bottom w:val="single" w:sz="4" w:space="0" w:color="auto"/>
              <w:right w:val="single" w:sz="4" w:space="0" w:color="auto"/>
            </w:tcBorders>
          </w:tcPr>
          <w:p w14:paraId="0FD60F39" w14:textId="436A284F"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Pritaikytų būstų skaičius</w:t>
            </w:r>
          </w:p>
        </w:tc>
        <w:tc>
          <w:tcPr>
            <w:tcW w:w="850" w:type="dxa"/>
            <w:tcBorders>
              <w:top w:val="nil"/>
              <w:left w:val="nil"/>
              <w:bottom w:val="single" w:sz="4" w:space="0" w:color="auto"/>
              <w:right w:val="single" w:sz="4" w:space="0" w:color="auto"/>
            </w:tcBorders>
          </w:tcPr>
          <w:p w14:paraId="2212A618" w14:textId="5A99340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17</w:t>
            </w:r>
          </w:p>
        </w:tc>
        <w:tc>
          <w:tcPr>
            <w:tcW w:w="851" w:type="dxa"/>
            <w:tcBorders>
              <w:top w:val="nil"/>
              <w:left w:val="nil"/>
              <w:bottom w:val="single" w:sz="4" w:space="0" w:color="auto"/>
              <w:right w:val="single" w:sz="4" w:space="0" w:color="auto"/>
            </w:tcBorders>
          </w:tcPr>
          <w:p w14:paraId="407ABCE3" w14:textId="426E5F90"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17</w:t>
            </w:r>
          </w:p>
        </w:tc>
        <w:tc>
          <w:tcPr>
            <w:tcW w:w="850" w:type="dxa"/>
            <w:tcBorders>
              <w:top w:val="nil"/>
              <w:left w:val="nil"/>
              <w:bottom w:val="single" w:sz="4" w:space="0" w:color="auto"/>
              <w:right w:val="single" w:sz="4" w:space="0" w:color="auto"/>
            </w:tcBorders>
          </w:tcPr>
          <w:p w14:paraId="3FAD25F5" w14:textId="1F5501CA"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20</w:t>
            </w:r>
          </w:p>
        </w:tc>
        <w:tc>
          <w:tcPr>
            <w:tcW w:w="851" w:type="dxa"/>
            <w:tcBorders>
              <w:top w:val="nil"/>
              <w:left w:val="nil"/>
              <w:bottom w:val="single" w:sz="4" w:space="0" w:color="auto"/>
              <w:right w:val="single" w:sz="4" w:space="0" w:color="auto"/>
            </w:tcBorders>
          </w:tcPr>
          <w:p w14:paraId="70960B82" w14:textId="2A3B5CC8"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992" w:type="dxa"/>
            <w:tcBorders>
              <w:top w:val="single" w:sz="4" w:space="0" w:color="auto"/>
              <w:left w:val="nil"/>
              <w:bottom w:val="single" w:sz="4" w:space="0" w:color="auto"/>
              <w:right w:val="single" w:sz="4" w:space="0" w:color="auto"/>
            </w:tcBorders>
          </w:tcPr>
          <w:p w14:paraId="047B6258"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47445C75" w14:textId="3C8281D4"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4766E268"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090B4EDA" w14:textId="1B325A22"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005-01-01-06</w:t>
            </w:r>
          </w:p>
        </w:tc>
        <w:tc>
          <w:tcPr>
            <w:tcW w:w="2410" w:type="dxa"/>
            <w:tcBorders>
              <w:top w:val="nil"/>
              <w:left w:val="nil"/>
              <w:bottom w:val="single" w:sz="4" w:space="0" w:color="auto"/>
              <w:right w:val="single" w:sz="4" w:space="0" w:color="auto"/>
            </w:tcBorders>
            <w:shd w:val="clear" w:color="auto" w:fill="FFFFCC"/>
          </w:tcPr>
          <w:p w14:paraId="11DCA889" w14:textId="75B88338"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 xml:space="preserve">Priemonė: Pašalpų, kompensacijų išmokėjimas </w:t>
            </w:r>
          </w:p>
        </w:tc>
        <w:tc>
          <w:tcPr>
            <w:tcW w:w="850" w:type="dxa"/>
            <w:tcBorders>
              <w:top w:val="nil"/>
              <w:left w:val="nil"/>
              <w:bottom w:val="single" w:sz="4" w:space="0" w:color="auto"/>
              <w:right w:val="single" w:sz="4" w:space="0" w:color="auto"/>
            </w:tcBorders>
            <w:shd w:val="clear" w:color="auto" w:fill="FFFFCC"/>
          </w:tcPr>
          <w:p w14:paraId="593A511B" w14:textId="428EF660"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D4661A2" w14:textId="018EA49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001C621E" w14:textId="584D9F15"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BECB957"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029A10CF" w14:textId="6FA31111"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2982,06</w:t>
            </w:r>
          </w:p>
        </w:tc>
        <w:tc>
          <w:tcPr>
            <w:tcW w:w="2268" w:type="dxa"/>
            <w:tcBorders>
              <w:top w:val="nil"/>
              <w:left w:val="single" w:sz="4" w:space="0" w:color="auto"/>
              <w:bottom w:val="single" w:sz="4" w:space="0" w:color="auto"/>
              <w:right w:val="single" w:sz="4" w:space="0" w:color="auto"/>
            </w:tcBorders>
            <w:shd w:val="clear" w:color="auto" w:fill="FFFFCC"/>
          </w:tcPr>
          <w:p w14:paraId="238F3166" w14:textId="0C786A7E"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307C47D6" w14:textId="77777777" w:rsidTr="00504B63">
        <w:trPr>
          <w:trHeight w:val="585"/>
        </w:trPr>
        <w:tc>
          <w:tcPr>
            <w:tcW w:w="1418" w:type="dxa"/>
            <w:tcBorders>
              <w:top w:val="nil"/>
              <w:left w:val="single" w:sz="4" w:space="0" w:color="auto"/>
              <w:bottom w:val="single" w:sz="4" w:space="0" w:color="auto"/>
              <w:right w:val="single" w:sz="4" w:space="0" w:color="auto"/>
            </w:tcBorders>
          </w:tcPr>
          <w:p w14:paraId="51088D24" w14:textId="34DCBB21"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R-005-01-01-06-01</w:t>
            </w:r>
          </w:p>
        </w:tc>
        <w:tc>
          <w:tcPr>
            <w:tcW w:w="2410" w:type="dxa"/>
            <w:tcBorders>
              <w:top w:val="nil"/>
              <w:left w:val="nil"/>
              <w:bottom w:val="single" w:sz="4" w:space="0" w:color="auto"/>
              <w:right w:val="single" w:sz="4" w:space="0" w:color="auto"/>
            </w:tcBorders>
          </w:tcPr>
          <w:p w14:paraId="501B845B" w14:textId="13039F68"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Socialinių pašalpų gavėjų skaičius</w:t>
            </w:r>
          </w:p>
        </w:tc>
        <w:tc>
          <w:tcPr>
            <w:tcW w:w="850" w:type="dxa"/>
            <w:tcBorders>
              <w:top w:val="nil"/>
              <w:left w:val="nil"/>
              <w:bottom w:val="single" w:sz="4" w:space="0" w:color="auto"/>
              <w:right w:val="single" w:sz="4" w:space="0" w:color="auto"/>
            </w:tcBorders>
          </w:tcPr>
          <w:p w14:paraId="4AB16E93" w14:textId="0D07180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2000</w:t>
            </w:r>
          </w:p>
        </w:tc>
        <w:tc>
          <w:tcPr>
            <w:tcW w:w="851" w:type="dxa"/>
            <w:tcBorders>
              <w:top w:val="nil"/>
              <w:left w:val="nil"/>
              <w:bottom w:val="single" w:sz="4" w:space="0" w:color="auto"/>
              <w:right w:val="single" w:sz="4" w:space="0" w:color="auto"/>
            </w:tcBorders>
          </w:tcPr>
          <w:p w14:paraId="13EBDD3D" w14:textId="64315D58"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2000</w:t>
            </w:r>
          </w:p>
        </w:tc>
        <w:tc>
          <w:tcPr>
            <w:tcW w:w="850" w:type="dxa"/>
            <w:tcBorders>
              <w:top w:val="nil"/>
              <w:left w:val="nil"/>
              <w:bottom w:val="single" w:sz="4" w:space="0" w:color="auto"/>
              <w:right w:val="single" w:sz="4" w:space="0" w:color="auto"/>
            </w:tcBorders>
          </w:tcPr>
          <w:p w14:paraId="5A932CD9" w14:textId="54D6D787"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2000</w:t>
            </w:r>
          </w:p>
        </w:tc>
        <w:tc>
          <w:tcPr>
            <w:tcW w:w="851" w:type="dxa"/>
            <w:tcBorders>
              <w:top w:val="nil"/>
              <w:left w:val="nil"/>
              <w:bottom w:val="single" w:sz="4" w:space="0" w:color="auto"/>
              <w:right w:val="single" w:sz="4" w:space="0" w:color="auto"/>
            </w:tcBorders>
          </w:tcPr>
          <w:p w14:paraId="5B2C69CE" w14:textId="42632A31"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1671</w:t>
            </w:r>
          </w:p>
        </w:tc>
        <w:tc>
          <w:tcPr>
            <w:tcW w:w="992" w:type="dxa"/>
            <w:tcBorders>
              <w:top w:val="single" w:sz="4" w:space="0" w:color="auto"/>
              <w:left w:val="nil"/>
              <w:bottom w:val="single" w:sz="4" w:space="0" w:color="auto"/>
              <w:right w:val="single" w:sz="4" w:space="0" w:color="auto"/>
            </w:tcBorders>
          </w:tcPr>
          <w:p w14:paraId="31137B88"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51E3F008" w14:textId="1A1B4939" w:rsidR="005C19CE" w:rsidRPr="000D0899" w:rsidRDefault="00910F12" w:rsidP="009640F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Gauta mažiau prašymų</w:t>
            </w:r>
          </w:p>
        </w:tc>
      </w:tr>
      <w:tr w:rsidR="005C19CE" w:rsidRPr="000D0899" w14:paraId="1489FAA1"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2ADCA9EC" w14:textId="11CFE926"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R-005-01-01-06-02</w:t>
            </w:r>
          </w:p>
        </w:tc>
        <w:tc>
          <w:tcPr>
            <w:tcW w:w="2410" w:type="dxa"/>
            <w:tcBorders>
              <w:top w:val="single" w:sz="4" w:space="0" w:color="auto"/>
              <w:left w:val="nil"/>
              <w:bottom w:val="single" w:sz="4" w:space="0" w:color="auto"/>
              <w:right w:val="single" w:sz="4" w:space="0" w:color="auto"/>
            </w:tcBorders>
          </w:tcPr>
          <w:p w14:paraId="6E6F79A8" w14:textId="703022DB"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Kompensacijų gavėjų skaičius</w:t>
            </w:r>
          </w:p>
        </w:tc>
        <w:tc>
          <w:tcPr>
            <w:tcW w:w="850" w:type="dxa"/>
            <w:tcBorders>
              <w:top w:val="single" w:sz="4" w:space="0" w:color="auto"/>
              <w:left w:val="nil"/>
              <w:bottom w:val="single" w:sz="4" w:space="0" w:color="auto"/>
              <w:right w:val="single" w:sz="4" w:space="0" w:color="auto"/>
            </w:tcBorders>
          </w:tcPr>
          <w:p w14:paraId="459B0157" w14:textId="01B6136A"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3000</w:t>
            </w:r>
          </w:p>
        </w:tc>
        <w:tc>
          <w:tcPr>
            <w:tcW w:w="851" w:type="dxa"/>
            <w:tcBorders>
              <w:top w:val="single" w:sz="4" w:space="0" w:color="auto"/>
              <w:left w:val="nil"/>
              <w:bottom w:val="single" w:sz="4" w:space="0" w:color="auto"/>
              <w:right w:val="single" w:sz="4" w:space="0" w:color="auto"/>
            </w:tcBorders>
          </w:tcPr>
          <w:p w14:paraId="668F423E" w14:textId="411373B1"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3000</w:t>
            </w:r>
          </w:p>
        </w:tc>
        <w:tc>
          <w:tcPr>
            <w:tcW w:w="850" w:type="dxa"/>
            <w:tcBorders>
              <w:top w:val="single" w:sz="4" w:space="0" w:color="auto"/>
              <w:left w:val="nil"/>
              <w:bottom w:val="single" w:sz="4" w:space="0" w:color="auto"/>
              <w:right w:val="single" w:sz="4" w:space="0" w:color="auto"/>
            </w:tcBorders>
          </w:tcPr>
          <w:p w14:paraId="20ED23FC" w14:textId="224A3142"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3000</w:t>
            </w:r>
          </w:p>
        </w:tc>
        <w:tc>
          <w:tcPr>
            <w:tcW w:w="851" w:type="dxa"/>
            <w:tcBorders>
              <w:top w:val="nil"/>
              <w:left w:val="nil"/>
              <w:bottom w:val="single" w:sz="4" w:space="0" w:color="auto"/>
              <w:right w:val="single" w:sz="4" w:space="0" w:color="auto"/>
            </w:tcBorders>
          </w:tcPr>
          <w:p w14:paraId="448A3DC2" w14:textId="23D4C548"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3681</w:t>
            </w:r>
          </w:p>
        </w:tc>
        <w:tc>
          <w:tcPr>
            <w:tcW w:w="992" w:type="dxa"/>
            <w:tcBorders>
              <w:top w:val="single" w:sz="4" w:space="0" w:color="auto"/>
              <w:left w:val="nil"/>
              <w:bottom w:val="single" w:sz="4" w:space="0" w:color="auto"/>
              <w:right w:val="single" w:sz="4" w:space="0" w:color="auto"/>
            </w:tcBorders>
          </w:tcPr>
          <w:p w14:paraId="10E62884"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067012B2" w14:textId="26C014B7" w:rsidR="005C19CE" w:rsidRPr="000D0899" w:rsidRDefault="00910F12" w:rsidP="009640F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Gauta daugiau prašymų</w:t>
            </w:r>
          </w:p>
        </w:tc>
      </w:tr>
      <w:tr w:rsidR="005C19CE" w:rsidRPr="000D0899" w14:paraId="6BFB30CA"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0C609C4D" w14:textId="1350874C"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005-01-01-07</w:t>
            </w:r>
          </w:p>
        </w:tc>
        <w:tc>
          <w:tcPr>
            <w:tcW w:w="2410" w:type="dxa"/>
            <w:tcBorders>
              <w:top w:val="nil"/>
              <w:left w:val="nil"/>
              <w:bottom w:val="single" w:sz="4" w:space="0" w:color="auto"/>
              <w:right w:val="single" w:sz="4" w:space="0" w:color="auto"/>
            </w:tcBorders>
            <w:shd w:val="clear" w:color="auto" w:fill="FFFFCC"/>
          </w:tcPr>
          <w:p w14:paraId="7158F715" w14:textId="13632BAE"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Priemonė: Vasaros poilsis vaikams iš socialiai remtinų šeimų</w:t>
            </w:r>
          </w:p>
        </w:tc>
        <w:tc>
          <w:tcPr>
            <w:tcW w:w="850" w:type="dxa"/>
            <w:tcBorders>
              <w:top w:val="nil"/>
              <w:left w:val="nil"/>
              <w:bottom w:val="single" w:sz="4" w:space="0" w:color="auto"/>
              <w:right w:val="single" w:sz="4" w:space="0" w:color="auto"/>
            </w:tcBorders>
            <w:shd w:val="clear" w:color="auto" w:fill="FFFFCC"/>
          </w:tcPr>
          <w:p w14:paraId="7D0BDAE9" w14:textId="5E8F671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ADA0744" w14:textId="3E738027"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2955A7D4" w14:textId="70082FF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614279D"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4F8EEE76" w14:textId="5DD2AEE3" w:rsidR="005C19CE" w:rsidRPr="0015514E" w:rsidRDefault="0015514E" w:rsidP="00F43060">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19,85</w:t>
            </w:r>
          </w:p>
        </w:tc>
        <w:tc>
          <w:tcPr>
            <w:tcW w:w="2268" w:type="dxa"/>
            <w:tcBorders>
              <w:top w:val="nil"/>
              <w:left w:val="single" w:sz="4" w:space="0" w:color="auto"/>
              <w:bottom w:val="single" w:sz="4" w:space="0" w:color="auto"/>
              <w:right w:val="single" w:sz="4" w:space="0" w:color="auto"/>
            </w:tcBorders>
            <w:shd w:val="clear" w:color="auto" w:fill="FFFFCC"/>
          </w:tcPr>
          <w:p w14:paraId="5E408355" w14:textId="68ACFDBB"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61C501BF" w14:textId="77777777" w:rsidTr="00504B63">
        <w:trPr>
          <w:trHeight w:val="585"/>
        </w:trPr>
        <w:tc>
          <w:tcPr>
            <w:tcW w:w="1418" w:type="dxa"/>
            <w:tcBorders>
              <w:top w:val="nil"/>
              <w:left w:val="single" w:sz="4" w:space="0" w:color="auto"/>
              <w:bottom w:val="single" w:sz="4" w:space="0" w:color="auto"/>
              <w:right w:val="single" w:sz="4" w:space="0" w:color="auto"/>
            </w:tcBorders>
          </w:tcPr>
          <w:p w14:paraId="1E8B9837" w14:textId="0525ABE5"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R-005-01-01-07-01</w:t>
            </w:r>
          </w:p>
        </w:tc>
        <w:tc>
          <w:tcPr>
            <w:tcW w:w="2410" w:type="dxa"/>
            <w:tcBorders>
              <w:top w:val="nil"/>
              <w:left w:val="nil"/>
              <w:bottom w:val="single" w:sz="4" w:space="0" w:color="auto"/>
              <w:right w:val="single" w:sz="4" w:space="0" w:color="auto"/>
            </w:tcBorders>
          </w:tcPr>
          <w:p w14:paraId="6C5B3FEF" w14:textId="11401F79"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Vaikų, gavusių paslaugą, skaičius</w:t>
            </w:r>
          </w:p>
        </w:tc>
        <w:tc>
          <w:tcPr>
            <w:tcW w:w="850" w:type="dxa"/>
            <w:tcBorders>
              <w:top w:val="nil"/>
              <w:left w:val="nil"/>
              <w:bottom w:val="single" w:sz="4" w:space="0" w:color="auto"/>
              <w:right w:val="single" w:sz="4" w:space="0" w:color="auto"/>
            </w:tcBorders>
          </w:tcPr>
          <w:p w14:paraId="03B09862" w14:textId="64043009"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60</w:t>
            </w:r>
          </w:p>
        </w:tc>
        <w:tc>
          <w:tcPr>
            <w:tcW w:w="851" w:type="dxa"/>
            <w:tcBorders>
              <w:top w:val="nil"/>
              <w:left w:val="nil"/>
              <w:bottom w:val="single" w:sz="4" w:space="0" w:color="auto"/>
              <w:right w:val="single" w:sz="4" w:space="0" w:color="auto"/>
            </w:tcBorders>
          </w:tcPr>
          <w:p w14:paraId="28D29216" w14:textId="0FB3A343"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70</w:t>
            </w:r>
          </w:p>
        </w:tc>
        <w:tc>
          <w:tcPr>
            <w:tcW w:w="850" w:type="dxa"/>
            <w:tcBorders>
              <w:top w:val="nil"/>
              <w:left w:val="nil"/>
              <w:bottom w:val="single" w:sz="4" w:space="0" w:color="auto"/>
              <w:right w:val="single" w:sz="4" w:space="0" w:color="auto"/>
            </w:tcBorders>
          </w:tcPr>
          <w:p w14:paraId="313B2F75" w14:textId="798AFA95"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80</w:t>
            </w:r>
          </w:p>
        </w:tc>
        <w:tc>
          <w:tcPr>
            <w:tcW w:w="851" w:type="dxa"/>
            <w:tcBorders>
              <w:top w:val="nil"/>
              <w:left w:val="nil"/>
              <w:bottom w:val="single" w:sz="4" w:space="0" w:color="auto"/>
              <w:right w:val="single" w:sz="4" w:space="0" w:color="auto"/>
            </w:tcBorders>
          </w:tcPr>
          <w:p w14:paraId="469870B3" w14:textId="31E78932"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60</w:t>
            </w:r>
          </w:p>
        </w:tc>
        <w:tc>
          <w:tcPr>
            <w:tcW w:w="992" w:type="dxa"/>
            <w:tcBorders>
              <w:top w:val="single" w:sz="4" w:space="0" w:color="auto"/>
              <w:left w:val="nil"/>
              <w:bottom w:val="single" w:sz="4" w:space="0" w:color="auto"/>
              <w:right w:val="single" w:sz="4" w:space="0" w:color="auto"/>
            </w:tcBorders>
          </w:tcPr>
          <w:p w14:paraId="0D3E6D57" w14:textId="77777777" w:rsidR="005C19CE" w:rsidRPr="0015514E" w:rsidRDefault="005C19CE" w:rsidP="00F43060">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61284AA8" w14:textId="395F048D"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1E5E658D"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5DE0D9BF" w14:textId="63BC1DA3"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005-01-01-08</w:t>
            </w:r>
          </w:p>
        </w:tc>
        <w:tc>
          <w:tcPr>
            <w:tcW w:w="2410" w:type="dxa"/>
            <w:tcBorders>
              <w:top w:val="nil"/>
              <w:left w:val="nil"/>
              <w:bottom w:val="single" w:sz="4" w:space="0" w:color="auto"/>
              <w:right w:val="single" w:sz="4" w:space="0" w:color="auto"/>
            </w:tcBorders>
            <w:shd w:val="clear" w:color="auto" w:fill="FFFFCC"/>
          </w:tcPr>
          <w:p w14:paraId="160E5AAB" w14:textId="42C9EBA1"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 xml:space="preserve">Priemonė: Parama socialiai pažeidžiamiems asmenims arba esant </w:t>
            </w:r>
            <w:r w:rsidRPr="000D0899">
              <w:rPr>
                <w:rFonts w:cs="Times New Roman"/>
                <w:b/>
                <w:bCs/>
                <w:color w:val="000000"/>
                <w:sz w:val="20"/>
                <w:szCs w:val="20"/>
              </w:rPr>
              <w:lastRenderedPageBreak/>
              <w:t>rizikai, kad asmenys bus socialiai pažeidžiami</w:t>
            </w:r>
          </w:p>
        </w:tc>
        <w:tc>
          <w:tcPr>
            <w:tcW w:w="850" w:type="dxa"/>
            <w:tcBorders>
              <w:top w:val="nil"/>
              <w:left w:val="nil"/>
              <w:bottom w:val="single" w:sz="4" w:space="0" w:color="auto"/>
              <w:right w:val="single" w:sz="4" w:space="0" w:color="auto"/>
            </w:tcBorders>
            <w:shd w:val="clear" w:color="auto" w:fill="FFFFCC"/>
          </w:tcPr>
          <w:p w14:paraId="3FB90346" w14:textId="57614B2A"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lastRenderedPageBreak/>
              <w:t> </w:t>
            </w:r>
          </w:p>
        </w:tc>
        <w:tc>
          <w:tcPr>
            <w:tcW w:w="851" w:type="dxa"/>
            <w:tcBorders>
              <w:top w:val="nil"/>
              <w:left w:val="nil"/>
              <w:bottom w:val="single" w:sz="4" w:space="0" w:color="auto"/>
              <w:right w:val="single" w:sz="4" w:space="0" w:color="auto"/>
            </w:tcBorders>
            <w:shd w:val="clear" w:color="auto" w:fill="FFFFCC"/>
          </w:tcPr>
          <w:p w14:paraId="37BF7444" w14:textId="4A8D75A1"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46DC1464" w14:textId="2FE6867E"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0407294F"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18750CF4" w14:textId="768C2216" w:rsidR="005C19CE" w:rsidRPr="0015514E" w:rsidRDefault="0015514E" w:rsidP="00F43060">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78,46</w:t>
            </w:r>
          </w:p>
        </w:tc>
        <w:tc>
          <w:tcPr>
            <w:tcW w:w="2268" w:type="dxa"/>
            <w:tcBorders>
              <w:top w:val="nil"/>
              <w:left w:val="single" w:sz="4" w:space="0" w:color="auto"/>
              <w:bottom w:val="single" w:sz="4" w:space="0" w:color="auto"/>
              <w:right w:val="single" w:sz="4" w:space="0" w:color="auto"/>
            </w:tcBorders>
            <w:shd w:val="clear" w:color="auto" w:fill="FFFFCC"/>
          </w:tcPr>
          <w:p w14:paraId="21C85B2C" w14:textId="2EF56D76"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767012B6" w14:textId="77777777" w:rsidTr="00504B63">
        <w:trPr>
          <w:trHeight w:val="585"/>
        </w:trPr>
        <w:tc>
          <w:tcPr>
            <w:tcW w:w="1418" w:type="dxa"/>
            <w:tcBorders>
              <w:top w:val="nil"/>
              <w:left w:val="single" w:sz="4" w:space="0" w:color="auto"/>
              <w:bottom w:val="single" w:sz="4" w:space="0" w:color="auto"/>
              <w:right w:val="single" w:sz="4" w:space="0" w:color="auto"/>
            </w:tcBorders>
          </w:tcPr>
          <w:p w14:paraId="266A9F67" w14:textId="39C263EB"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R-005-01-01-08-01</w:t>
            </w:r>
          </w:p>
        </w:tc>
        <w:tc>
          <w:tcPr>
            <w:tcW w:w="2410" w:type="dxa"/>
            <w:tcBorders>
              <w:top w:val="nil"/>
              <w:left w:val="nil"/>
              <w:bottom w:val="single" w:sz="4" w:space="0" w:color="auto"/>
              <w:right w:val="single" w:sz="4" w:space="0" w:color="auto"/>
            </w:tcBorders>
          </w:tcPr>
          <w:p w14:paraId="6371E957" w14:textId="71800788"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Paramos gavėjų skaičius</w:t>
            </w:r>
          </w:p>
        </w:tc>
        <w:tc>
          <w:tcPr>
            <w:tcW w:w="850" w:type="dxa"/>
            <w:tcBorders>
              <w:top w:val="nil"/>
              <w:left w:val="nil"/>
              <w:bottom w:val="single" w:sz="4" w:space="0" w:color="auto"/>
              <w:right w:val="single" w:sz="4" w:space="0" w:color="auto"/>
            </w:tcBorders>
          </w:tcPr>
          <w:p w14:paraId="24118DEB" w14:textId="57ADF274"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150</w:t>
            </w:r>
          </w:p>
        </w:tc>
        <w:tc>
          <w:tcPr>
            <w:tcW w:w="851" w:type="dxa"/>
            <w:tcBorders>
              <w:top w:val="nil"/>
              <w:left w:val="nil"/>
              <w:bottom w:val="single" w:sz="4" w:space="0" w:color="auto"/>
              <w:right w:val="single" w:sz="4" w:space="0" w:color="auto"/>
            </w:tcBorders>
          </w:tcPr>
          <w:p w14:paraId="507E25A5" w14:textId="473B2455"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150</w:t>
            </w:r>
          </w:p>
        </w:tc>
        <w:tc>
          <w:tcPr>
            <w:tcW w:w="850" w:type="dxa"/>
            <w:tcBorders>
              <w:top w:val="nil"/>
              <w:left w:val="nil"/>
              <w:bottom w:val="single" w:sz="4" w:space="0" w:color="auto"/>
              <w:right w:val="single" w:sz="4" w:space="0" w:color="auto"/>
            </w:tcBorders>
          </w:tcPr>
          <w:p w14:paraId="12770A67" w14:textId="42EDA2B3"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150</w:t>
            </w:r>
          </w:p>
        </w:tc>
        <w:tc>
          <w:tcPr>
            <w:tcW w:w="851" w:type="dxa"/>
            <w:tcBorders>
              <w:top w:val="nil"/>
              <w:left w:val="nil"/>
              <w:bottom w:val="single" w:sz="4" w:space="0" w:color="auto"/>
              <w:right w:val="single" w:sz="4" w:space="0" w:color="auto"/>
            </w:tcBorders>
          </w:tcPr>
          <w:p w14:paraId="7BD6D4A0" w14:textId="6396B06A" w:rsidR="005C19CE" w:rsidRPr="00910F12" w:rsidRDefault="00B82E61" w:rsidP="00F43060">
            <w:pPr>
              <w:spacing w:after="0" w:line="240" w:lineRule="auto"/>
              <w:jc w:val="center"/>
              <w:rPr>
                <w:rFonts w:eastAsia="Times New Roman" w:cs="Times New Roman"/>
                <w:color w:val="FF0000"/>
                <w:sz w:val="20"/>
                <w:szCs w:val="20"/>
                <w:lang w:eastAsia="lt-LT"/>
              </w:rPr>
            </w:pPr>
            <w:r>
              <w:rPr>
                <w:rFonts w:eastAsia="Times New Roman" w:cs="Times New Roman"/>
                <w:color w:val="000000"/>
                <w:sz w:val="20"/>
                <w:szCs w:val="20"/>
                <w:lang w:eastAsia="lt-LT"/>
              </w:rPr>
              <w:t>35</w:t>
            </w:r>
          </w:p>
        </w:tc>
        <w:tc>
          <w:tcPr>
            <w:tcW w:w="992" w:type="dxa"/>
            <w:tcBorders>
              <w:top w:val="single" w:sz="4" w:space="0" w:color="auto"/>
              <w:left w:val="nil"/>
              <w:bottom w:val="single" w:sz="4" w:space="0" w:color="auto"/>
              <w:right w:val="single" w:sz="4" w:space="0" w:color="auto"/>
            </w:tcBorders>
          </w:tcPr>
          <w:p w14:paraId="60891146" w14:textId="77777777" w:rsidR="005C19CE" w:rsidRDefault="005C19CE" w:rsidP="009640F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7BA7FBB4" w14:textId="32094F53"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0DDADC22"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448AC6BB" w14:textId="3187945B"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005-01-01-09</w:t>
            </w:r>
          </w:p>
        </w:tc>
        <w:tc>
          <w:tcPr>
            <w:tcW w:w="2410" w:type="dxa"/>
            <w:tcBorders>
              <w:top w:val="nil"/>
              <w:left w:val="nil"/>
              <w:bottom w:val="single" w:sz="4" w:space="0" w:color="auto"/>
              <w:right w:val="single" w:sz="4" w:space="0" w:color="auto"/>
            </w:tcBorders>
            <w:shd w:val="clear" w:color="auto" w:fill="FFFFCC"/>
          </w:tcPr>
          <w:p w14:paraId="1AF6BC18" w14:textId="39532D0B"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Priemonė: Pagalbos pinigų mokėjimas</w:t>
            </w:r>
          </w:p>
        </w:tc>
        <w:tc>
          <w:tcPr>
            <w:tcW w:w="850" w:type="dxa"/>
            <w:tcBorders>
              <w:top w:val="nil"/>
              <w:left w:val="nil"/>
              <w:bottom w:val="single" w:sz="4" w:space="0" w:color="auto"/>
              <w:right w:val="single" w:sz="4" w:space="0" w:color="auto"/>
            </w:tcBorders>
            <w:shd w:val="clear" w:color="auto" w:fill="FFFFCC"/>
          </w:tcPr>
          <w:p w14:paraId="069A9520" w14:textId="46F3CB7F"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7357AD23" w14:textId="11D2B270"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059A009E" w14:textId="5B142A5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00166C44"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159B9D42" w14:textId="7904AE35"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212,02</w:t>
            </w:r>
          </w:p>
        </w:tc>
        <w:tc>
          <w:tcPr>
            <w:tcW w:w="2268" w:type="dxa"/>
            <w:tcBorders>
              <w:top w:val="nil"/>
              <w:left w:val="single" w:sz="4" w:space="0" w:color="auto"/>
              <w:bottom w:val="single" w:sz="4" w:space="0" w:color="auto"/>
              <w:right w:val="single" w:sz="4" w:space="0" w:color="auto"/>
            </w:tcBorders>
            <w:shd w:val="clear" w:color="auto" w:fill="FFFFCC"/>
          </w:tcPr>
          <w:p w14:paraId="77442F63" w14:textId="056883F9"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37771C93" w14:textId="77777777" w:rsidTr="00504B63">
        <w:trPr>
          <w:trHeight w:val="585"/>
        </w:trPr>
        <w:tc>
          <w:tcPr>
            <w:tcW w:w="1418" w:type="dxa"/>
            <w:tcBorders>
              <w:top w:val="nil"/>
              <w:left w:val="single" w:sz="4" w:space="0" w:color="auto"/>
              <w:bottom w:val="single" w:sz="4" w:space="0" w:color="auto"/>
              <w:right w:val="single" w:sz="4" w:space="0" w:color="auto"/>
            </w:tcBorders>
          </w:tcPr>
          <w:p w14:paraId="203BCC83" w14:textId="2FA9E3B0"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R-005-01-01-09-01</w:t>
            </w:r>
          </w:p>
        </w:tc>
        <w:tc>
          <w:tcPr>
            <w:tcW w:w="2410" w:type="dxa"/>
            <w:tcBorders>
              <w:top w:val="nil"/>
              <w:left w:val="nil"/>
              <w:bottom w:val="single" w:sz="4" w:space="0" w:color="auto"/>
              <w:right w:val="single" w:sz="4" w:space="0" w:color="auto"/>
            </w:tcBorders>
          </w:tcPr>
          <w:p w14:paraId="31216DFF" w14:textId="2390AFBB"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Vaikų, gavusių išmoką, skaičius</w:t>
            </w:r>
          </w:p>
        </w:tc>
        <w:tc>
          <w:tcPr>
            <w:tcW w:w="850" w:type="dxa"/>
            <w:tcBorders>
              <w:top w:val="nil"/>
              <w:left w:val="nil"/>
              <w:bottom w:val="single" w:sz="4" w:space="0" w:color="auto"/>
              <w:right w:val="single" w:sz="4" w:space="0" w:color="auto"/>
            </w:tcBorders>
          </w:tcPr>
          <w:p w14:paraId="6A859026" w14:textId="549179A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95</w:t>
            </w:r>
          </w:p>
        </w:tc>
        <w:tc>
          <w:tcPr>
            <w:tcW w:w="851" w:type="dxa"/>
            <w:tcBorders>
              <w:top w:val="nil"/>
              <w:left w:val="nil"/>
              <w:bottom w:val="single" w:sz="4" w:space="0" w:color="auto"/>
              <w:right w:val="single" w:sz="4" w:space="0" w:color="auto"/>
            </w:tcBorders>
          </w:tcPr>
          <w:p w14:paraId="20F7EAB5" w14:textId="2828F67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95</w:t>
            </w:r>
          </w:p>
        </w:tc>
        <w:tc>
          <w:tcPr>
            <w:tcW w:w="850" w:type="dxa"/>
            <w:tcBorders>
              <w:top w:val="nil"/>
              <w:left w:val="nil"/>
              <w:bottom w:val="single" w:sz="4" w:space="0" w:color="auto"/>
              <w:right w:val="single" w:sz="4" w:space="0" w:color="auto"/>
            </w:tcBorders>
          </w:tcPr>
          <w:p w14:paraId="61F3E09E" w14:textId="4CF18287"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95</w:t>
            </w:r>
          </w:p>
        </w:tc>
        <w:tc>
          <w:tcPr>
            <w:tcW w:w="851" w:type="dxa"/>
            <w:tcBorders>
              <w:top w:val="nil"/>
              <w:left w:val="nil"/>
              <w:bottom w:val="single" w:sz="4" w:space="0" w:color="auto"/>
              <w:right w:val="single" w:sz="4" w:space="0" w:color="auto"/>
            </w:tcBorders>
          </w:tcPr>
          <w:p w14:paraId="63FCF672" w14:textId="2A34E7F0"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95</w:t>
            </w:r>
          </w:p>
        </w:tc>
        <w:tc>
          <w:tcPr>
            <w:tcW w:w="992" w:type="dxa"/>
            <w:tcBorders>
              <w:top w:val="single" w:sz="4" w:space="0" w:color="auto"/>
              <w:left w:val="nil"/>
              <w:bottom w:val="single" w:sz="4" w:space="0" w:color="auto"/>
              <w:right w:val="single" w:sz="4" w:space="0" w:color="auto"/>
            </w:tcBorders>
          </w:tcPr>
          <w:p w14:paraId="4C3B7823"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7A876693" w14:textId="4AB2B249"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711D522A"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6F9000F3" w14:textId="6829649C"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005-01-01-10</w:t>
            </w:r>
          </w:p>
        </w:tc>
        <w:tc>
          <w:tcPr>
            <w:tcW w:w="2410" w:type="dxa"/>
            <w:tcBorders>
              <w:top w:val="nil"/>
              <w:left w:val="nil"/>
              <w:bottom w:val="single" w:sz="4" w:space="0" w:color="auto"/>
              <w:right w:val="single" w:sz="4" w:space="0" w:color="auto"/>
            </w:tcBorders>
            <w:shd w:val="clear" w:color="000000" w:fill="FFFFCC"/>
          </w:tcPr>
          <w:p w14:paraId="02816A69" w14:textId="1705A046"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 xml:space="preserve">Priemonė: Pašalpų mirus artimiesiems apskaičiavimas ir mokėjimas </w:t>
            </w:r>
          </w:p>
        </w:tc>
        <w:tc>
          <w:tcPr>
            <w:tcW w:w="850" w:type="dxa"/>
            <w:tcBorders>
              <w:top w:val="nil"/>
              <w:left w:val="nil"/>
              <w:bottom w:val="single" w:sz="4" w:space="0" w:color="auto"/>
              <w:right w:val="single" w:sz="4" w:space="0" w:color="auto"/>
            </w:tcBorders>
            <w:shd w:val="clear" w:color="auto" w:fill="FFFFCC"/>
          </w:tcPr>
          <w:p w14:paraId="39DBE2A3" w14:textId="4DE24A9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3924C4D" w14:textId="7D5530D0"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5E860295" w14:textId="483E9C37"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61DFB73"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6A8E0941" w14:textId="439C3026"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205,13</w:t>
            </w:r>
          </w:p>
        </w:tc>
        <w:tc>
          <w:tcPr>
            <w:tcW w:w="2268" w:type="dxa"/>
            <w:tcBorders>
              <w:top w:val="nil"/>
              <w:left w:val="single" w:sz="4" w:space="0" w:color="auto"/>
              <w:bottom w:val="single" w:sz="4" w:space="0" w:color="auto"/>
              <w:right w:val="single" w:sz="4" w:space="0" w:color="auto"/>
            </w:tcBorders>
            <w:shd w:val="clear" w:color="auto" w:fill="FFFFCC"/>
          </w:tcPr>
          <w:p w14:paraId="57444524" w14:textId="207CB08E"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72BFEBE3" w14:textId="77777777" w:rsidTr="00504B63">
        <w:trPr>
          <w:trHeight w:val="585"/>
        </w:trPr>
        <w:tc>
          <w:tcPr>
            <w:tcW w:w="1418" w:type="dxa"/>
            <w:tcBorders>
              <w:top w:val="nil"/>
              <w:left w:val="single" w:sz="4" w:space="0" w:color="auto"/>
              <w:bottom w:val="single" w:sz="4" w:space="0" w:color="auto"/>
              <w:right w:val="single" w:sz="4" w:space="0" w:color="auto"/>
            </w:tcBorders>
          </w:tcPr>
          <w:p w14:paraId="0CE5F82B" w14:textId="24FBBF2D"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R-005-01-01-10-01</w:t>
            </w:r>
          </w:p>
        </w:tc>
        <w:tc>
          <w:tcPr>
            <w:tcW w:w="2410" w:type="dxa"/>
            <w:tcBorders>
              <w:top w:val="nil"/>
              <w:left w:val="nil"/>
              <w:bottom w:val="single" w:sz="4" w:space="0" w:color="auto"/>
              <w:right w:val="single" w:sz="4" w:space="0" w:color="auto"/>
            </w:tcBorders>
          </w:tcPr>
          <w:p w14:paraId="6D6E341A" w14:textId="68E1E8FA"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Pašalpų gavėjų skaičius</w:t>
            </w:r>
          </w:p>
        </w:tc>
        <w:tc>
          <w:tcPr>
            <w:tcW w:w="850" w:type="dxa"/>
            <w:tcBorders>
              <w:top w:val="nil"/>
              <w:left w:val="nil"/>
              <w:bottom w:val="single" w:sz="4" w:space="0" w:color="auto"/>
              <w:right w:val="single" w:sz="4" w:space="0" w:color="auto"/>
            </w:tcBorders>
          </w:tcPr>
          <w:p w14:paraId="37D1C946" w14:textId="3DB3B189"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500</w:t>
            </w:r>
          </w:p>
        </w:tc>
        <w:tc>
          <w:tcPr>
            <w:tcW w:w="851" w:type="dxa"/>
            <w:tcBorders>
              <w:top w:val="nil"/>
              <w:left w:val="nil"/>
              <w:bottom w:val="single" w:sz="4" w:space="0" w:color="auto"/>
              <w:right w:val="single" w:sz="4" w:space="0" w:color="auto"/>
            </w:tcBorders>
          </w:tcPr>
          <w:p w14:paraId="062357C7" w14:textId="31AEB222"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500</w:t>
            </w:r>
          </w:p>
        </w:tc>
        <w:tc>
          <w:tcPr>
            <w:tcW w:w="850" w:type="dxa"/>
            <w:tcBorders>
              <w:top w:val="nil"/>
              <w:left w:val="nil"/>
              <w:bottom w:val="single" w:sz="4" w:space="0" w:color="auto"/>
              <w:right w:val="single" w:sz="4" w:space="0" w:color="auto"/>
            </w:tcBorders>
          </w:tcPr>
          <w:p w14:paraId="14EB1C80" w14:textId="15F48245"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500</w:t>
            </w:r>
          </w:p>
        </w:tc>
        <w:tc>
          <w:tcPr>
            <w:tcW w:w="851" w:type="dxa"/>
            <w:tcBorders>
              <w:top w:val="nil"/>
              <w:left w:val="nil"/>
              <w:bottom w:val="single" w:sz="4" w:space="0" w:color="auto"/>
              <w:right w:val="single" w:sz="4" w:space="0" w:color="auto"/>
            </w:tcBorders>
          </w:tcPr>
          <w:p w14:paraId="1AB11E9D" w14:textId="446E7B07"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353</w:t>
            </w:r>
          </w:p>
        </w:tc>
        <w:tc>
          <w:tcPr>
            <w:tcW w:w="992" w:type="dxa"/>
            <w:tcBorders>
              <w:top w:val="single" w:sz="4" w:space="0" w:color="auto"/>
              <w:left w:val="nil"/>
              <w:bottom w:val="single" w:sz="4" w:space="0" w:color="auto"/>
              <w:right w:val="single" w:sz="4" w:space="0" w:color="auto"/>
            </w:tcBorders>
          </w:tcPr>
          <w:p w14:paraId="0F959E60"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17F024C9" w14:textId="6606025D" w:rsidR="005C19CE" w:rsidRPr="000D0899" w:rsidRDefault="005C19CE" w:rsidP="009640F9">
            <w:pPr>
              <w:spacing w:after="0" w:line="240" w:lineRule="auto"/>
              <w:rPr>
                <w:rFonts w:eastAsia="Times New Roman" w:cs="Times New Roman"/>
                <w:color w:val="000000"/>
                <w:sz w:val="20"/>
                <w:szCs w:val="20"/>
                <w:lang w:eastAsia="lt-LT"/>
              </w:rPr>
            </w:pPr>
            <w:r w:rsidRPr="00910F12">
              <w:rPr>
                <w:rFonts w:eastAsia="Times New Roman" w:cs="Times New Roman"/>
                <w:color w:val="000000"/>
                <w:sz w:val="20"/>
                <w:szCs w:val="20"/>
                <w:lang w:eastAsia="lt-LT"/>
              </w:rPr>
              <w:t>Gauta mažiau prašymų</w:t>
            </w:r>
          </w:p>
        </w:tc>
      </w:tr>
      <w:tr w:rsidR="005C19CE" w:rsidRPr="000D0899" w14:paraId="56A70432"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47C95E7F" w14:textId="60364238"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005-01-01-11</w:t>
            </w:r>
          </w:p>
        </w:tc>
        <w:tc>
          <w:tcPr>
            <w:tcW w:w="2410" w:type="dxa"/>
            <w:tcBorders>
              <w:top w:val="nil"/>
              <w:left w:val="nil"/>
              <w:bottom w:val="single" w:sz="4" w:space="0" w:color="auto"/>
              <w:right w:val="single" w:sz="4" w:space="0" w:color="auto"/>
            </w:tcBorders>
            <w:shd w:val="clear" w:color="000000" w:fill="FFFFCC"/>
          </w:tcPr>
          <w:p w14:paraId="133B11DF" w14:textId="1C973E2E"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color w:val="000000"/>
                <w:sz w:val="20"/>
                <w:szCs w:val="20"/>
              </w:rPr>
              <w:t xml:space="preserve">Priemonė: Išlaidos mokinio reikmėms </w:t>
            </w:r>
          </w:p>
        </w:tc>
        <w:tc>
          <w:tcPr>
            <w:tcW w:w="850" w:type="dxa"/>
            <w:tcBorders>
              <w:top w:val="nil"/>
              <w:left w:val="nil"/>
              <w:bottom w:val="single" w:sz="4" w:space="0" w:color="auto"/>
              <w:right w:val="single" w:sz="4" w:space="0" w:color="auto"/>
            </w:tcBorders>
            <w:shd w:val="clear" w:color="000000" w:fill="FFFFCC"/>
          </w:tcPr>
          <w:p w14:paraId="5C29426B" w14:textId="71392A66"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5E5FBBB" w14:textId="391C7408"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52F70E3F" w14:textId="139C1CD1"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AEA7481"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10F7B078" w14:textId="59EFF63F"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151,62</w:t>
            </w:r>
          </w:p>
        </w:tc>
        <w:tc>
          <w:tcPr>
            <w:tcW w:w="2268" w:type="dxa"/>
            <w:tcBorders>
              <w:top w:val="nil"/>
              <w:left w:val="single" w:sz="4" w:space="0" w:color="auto"/>
              <w:bottom w:val="single" w:sz="4" w:space="0" w:color="auto"/>
              <w:right w:val="single" w:sz="4" w:space="0" w:color="auto"/>
            </w:tcBorders>
            <w:shd w:val="clear" w:color="auto" w:fill="FFFFCC"/>
          </w:tcPr>
          <w:p w14:paraId="3F846F1A" w14:textId="79E994A0" w:rsidR="005C19CE" w:rsidRPr="000D0899" w:rsidRDefault="005C19CE" w:rsidP="009640F9">
            <w:pPr>
              <w:spacing w:after="0" w:line="240" w:lineRule="auto"/>
              <w:rPr>
                <w:rFonts w:eastAsia="Times New Roman" w:cs="Times New Roman"/>
                <w:color w:val="000000"/>
                <w:sz w:val="20"/>
                <w:szCs w:val="20"/>
                <w:lang w:eastAsia="lt-LT"/>
              </w:rPr>
            </w:pPr>
          </w:p>
        </w:tc>
      </w:tr>
      <w:tr w:rsidR="005C19CE" w:rsidRPr="000D0899" w14:paraId="0F3FEE21" w14:textId="77777777" w:rsidTr="00504B63">
        <w:trPr>
          <w:trHeight w:val="585"/>
        </w:trPr>
        <w:tc>
          <w:tcPr>
            <w:tcW w:w="1418" w:type="dxa"/>
            <w:tcBorders>
              <w:top w:val="nil"/>
              <w:left w:val="single" w:sz="4" w:space="0" w:color="auto"/>
              <w:bottom w:val="single" w:sz="4" w:space="0" w:color="auto"/>
              <w:right w:val="single" w:sz="4" w:space="0" w:color="auto"/>
            </w:tcBorders>
          </w:tcPr>
          <w:p w14:paraId="6058E481" w14:textId="670A4375" w:rsidR="005C19CE" w:rsidRPr="000D0899" w:rsidRDefault="005C19CE" w:rsidP="00F43060">
            <w:pPr>
              <w:spacing w:after="0" w:line="240" w:lineRule="auto"/>
              <w:rPr>
                <w:rFonts w:eastAsia="Times New Roman" w:cs="Times New Roman"/>
                <w:sz w:val="20"/>
                <w:szCs w:val="20"/>
                <w:lang w:eastAsia="lt-LT"/>
              </w:rPr>
            </w:pPr>
            <w:r w:rsidRPr="000D0899">
              <w:rPr>
                <w:rFonts w:cs="Times New Roman"/>
                <w:sz w:val="20"/>
                <w:szCs w:val="20"/>
              </w:rPr>
              <w:t>R-005-01-01-11-01</w:t>
            </w:r>
          </w:p>
        </w:tc>
        <w:tc>
          <w:tcPr>
            <w:tcW w:w="2410" w:type="dxa"/>
            <w:tcBorders>
              <w:top w:val="nil"/>
              <w:left w:val="nil"/>
              <w:bottom w:val="single" w:sz="4" w:space="0" w:color="auto"/>
              <w:right w:val="single" w:sz="4" w:space="0" w:color="auto"/>
            </w:tcBorders>
          </w:tcPr>
          <w:p w14:paraId="4D4309BF" w14:textId="0FCACEED"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color w:val="000000"/>
                <w:sz w:val="20"/>
                <w:szCs w:val="20"/>
              </w:rPr>
              <w:t>Mokinių, gaunančių paramą, skaičius</w:t>
            </w:r>
          </w:p>
        </w:tc>
        <w:tc>
          <w:tcPr>
            <w:tcW w:w="850" w:type="dxa"/>
            <w:tcBorders>
              <w:top w:val="nil"/>
              <w:left w:val="nil"/>
              <w:bottom w:val="single" w:sz="4" w:space="0" w:color="auto"/>
              <w:right w:val="single" w:sz="4" w:space="0" w:color="auto"/>
            </w:tcBorders>
          </w:tcPr>
          <w:p w14:paraId="1FD9B8E8" w14:textId="72711164"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960</w:t>
            </w:r>
          </w:p>
        </w:tc>
        <w:tc>
          <w:tcPr>
            <w:tcW w:w="851" w:type="dxa"/>
            <w:tcBorders>
              <w:top w:val="nil"/>
              <w:left w:val="nil"/>
              <w:bottom w:val="single" w:sz="4" w:space="0" w:color="auto"/>
              <w:right w:val="single" w:sz="4" w:space="0" w:color="auto"/>
            </w:tcBorders>
          </w:tcPr>
          <w:p w14:paraId="7E9771EC" w14:textId="76B52B7A"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940</w:t>
            </w:r>
          </w:p>
        </w:tc>
        <w:tc>
          <w:tcPr>
            <w:tcW w:w="850" w:type="dxa"/>
            <w:tcBorders>
              <w:top w:val="nil"/>
              <w:left w:val="nil"/>
              <w:bottom w:val="single" w:sz="4" w:space="0" w:color="auto"/>
              <w:right w:val="single" w:sz="4" w:space="0" w:color="auto"/>
            </w:tcBorders>
          </w:tcPr>
          <w:p w14:paraId="12FA5C2E" w14:textId="1F51D4C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910</w:t>
            </w:r>
          </w:p>
        </w:tc>
        <w:tc>
          <w:tcPr>
            <w:tcW w:w="851" w:type="dxa"/>
            <w:tcBorders>
              <w:top w:val="nil"/>
              <w:left w:val="nil"/>
              <w:bottom w:val="single" w:sz="4" w:space="0" w:color="auto"/>
              <w:right w:val="single" w:sz="4" w:space="0" w:color="auto"/>
            </w:tcBorders>
          </w:tcPr>
          <w:p w14:paraId="29AF047D" w14:textId="0F5B3B43" w:rsidR="005C19CE" w:rsidRPr="000D0899" w:rsidRDefault="00910F12" w:rsidP="00F43060">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1074</w:t>
            </w:r>
          </w:p>
        </w:tc>
        <w:tc>
          <w:tcPr>
            <w:tcW w:w="992" w:type="dxa"/>
            <w:tcBorders>
              <w:top w:val="single" w:sz="4" w:space="0" w:color="auto"/>
              <w:left w:val="nil"/>
              <w:bottom w:val="single" w:sz="4" w:space="0" w:color="auto"/>
              <w:right w:val="single" w:sz="4" w:space="0" w:color="auto"/>
            </w:tcBorders>
          </w:tcPr>
          <w:p w14:paraId="03AC3ACD"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3A4BF698" w14:textId="420EAFB1" w:rsidR="005C19CE" w:rsidRPr="000D0899" w:rsidRDefault="00910F12" w:rsidP="009640F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Gauta daugiau prašymų</w:t>
            </w:r>
          </w:p>
        </w:tc>
      </w:tr>
      <w:tr w:rsidR="005C19CE" w:rsidRPr="000D0899" w14:paraId="7FB2F6B2"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CCFFCC"/>
          </w:tcPr>
          <w:p w14:paraId="229F115A" w14:textId="215D31C3"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sz w:val="20"/>
                <w:szCs w:val="20"/>
              </w:rPr>
              <w:t xml:space="preserve">005-01-02 </w:t>
            </w:r>
          </w:p>
        </w:tc>
        <w:tc>
          <w:tcPr>
            <w:tcW w:w="2410" w:type="dxa"/>
            <w:tcBorders>
              <w:top w:val="nil"/>
              <w:left w:val="nil"/>
              <w:bottom w:val="single" w:sz="4" w:space="0" w:color="auto"/>
              <w:right w:val="single" w:sz="4" w:space="0" w:color="auto"/>
            </w:tcBorders>
            <w:shd w:val="clear" w:color="auto" w:fill="CCFFCC"/>
          </w:tcPr>
          <w:p w14:paraId="4B69675C" w14:textId="0F4ABA4B"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sz w:val="20"/>
                <w:szCs w:val="20"/>
              </w:rPr>
              <w:t>Uždavinys: Teikti kokybiškas socialines paslaugas</w:t>
            </w:r>
          </w:p>
        </w:tc>
        <w:tc>
          <w:tcPr>
            <w:tcW w:w="850" w:type="dxa"/>
            <w:tcBorders>
              <w:top w:val="nil"/>
              <w:left w:val="nil"/>
              <w:bottom w:val="single" w:sz="4" w:space="0" w:color="auto"/>
              <w:right w:val="single" w:sz="4" w:space="0" w:color="auto"/>
            </w:tcBorders>
            <w:shd w:val="clear" w:color="auto" w:fill="CCFFCC"/>
          </w:tcPr>
          <w:p w14:paraId="25AF2112" w14:textId="40D9886B"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CCFFCC"/>
          </w:tcPr>
          <w:p w14:paraId="4A94718D" w14:textId="74533B0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CCFFCC"/>
          </w:tcPr>
          <w:p w14:paraId="3BD50909" w14:textId="380D34D2"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CCFFCC"/>
          </w:tcPr>
          <w:p w14:paraId="76C87DCD" w14:textId="77777777" w:rsidR="005C19CE" w:rsidRPr="000D0899" w:rsidRDefault="005C19CE" w:rsidP="00F43060">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CCFFCC"/>
          </w:tcPr>
          <w:p w14:paraId="39077A6B" w14:textId="77777777" w:rsidR="005C19CE" w:rsidRPr="0015514E" w:rsidRDefault="005C19CE" w:rsidP="00F43060">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CCFFCC"/>
          </w:tcPr>
          <w:p w14:paraId="048F1205" w14:textId="01587184"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0D0899" w14:paraId="7DA0DAB0"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0FAF034D" w14:textId="6DB020B2" w:rsidR="005C19CE" w:rsidRPr="000D0899" w:rsidRDefault="005C19CE" w:rsidP="00F43060">
            <w:pPr>
              <w:spacing w:after="0" w:line="240" w:lineRule="auto"/>
              <w:rPr>
                <w:rFonts w:eastAsia="Times New Roman" w:cs="Times New Roman"/>
                <w:sz w:val="20"/>
                <w:szCs w:val="20"/>
                <w:lang w:eastAsia="lt-LT"/>
              </w:rPr>
            </w:pPr>
            <w:r w:rsidRPr="000D0899">
              <w:rPr>
                <w:rFonts w:cs="Times New Roman"/>
                <w:b/>
                <w:bCs/>
                <w:color w:val="000000"/>
                <w:sz w:val="20"/>
                <w:szCs w:val="20"/>
              </w:rPr>
              <w:t>E-005-01-02-01</w:t>
            </w:r>
          </w:p>
        </w:tc>
        <w:tc>
          <w:tcPr>
            <w:tcW w:w="2410" w:type="dxa"/>
            <w:tcBorders>
              <w:top w:val="nil"/>
              <w:left w:val="nil"/>
              <w:bottom w:val="single" w:sz="4" w:space="0" w:color="auto"/>
              <w:right w:val="single" w:sz="4" w:space="0" w:color="auto"/>
            </w:tcBorders>
            <w:shd w:val="clear" w:color="auto" w:fill="FFCCFF"/>
          </w:tcPr>
          <w:p w14:paraId="481E6588" w14:textId="2251E272" w:rsidR="005C19CE" w:rsidRPr="000D0899" w:rsidRDefault="005C19CE" w:rsidP="00F43060">
            <w:pPr>
              <w:spacing w:after="0" w:line="240" w:lineRule="auto"/>
              <w:rPr>
                <w:rFonts w:eastAsia="Times New Roman" w:cs="Times New Roman"/>
                <w:color w:val="000000"/>
                <w:sz w:val="20"/>
                <w:szCs w:val="20"/>
                <w:lang w:eastAsia="lt-LT"/>
              </w:rPr>
            </w:pPr>
            <w:r w:rsidRPr="000D0899">
              <w:rPr>
                <w:rFonts w:cs="Times New Roman"/>
                <w:b/>
                <w:bCs/>
                <w:sz w:val="20"/>
                <w:szCs w:val="20"/>
              </w:rPr>
              <w:t>Vidutinė laukimo eilėje nuo dienos socialinės globos asmens namuose p</w:t>
            </w:r>
            <w:r>
              <w:rPr>
                <w:rFonts w:cs="Times New Roman"/>
                <w:b/>
                <w:bCs/>
                <w:sz w:val="20"/>
                <w:szCs w:val="20"/>
              </w:rPr>
              <w:t xml:space="preserve">askyrimo iki jos gavimo dienos </w:t>
            </w:r>
            <w:r w:rsidRPr="000D0899">
              <w:rPr>
                <w:rFonts w:cs="Times New Roman"/>
                <w:b/>
                <w:bCs/>
                <w:sz w:val="20"/>
                <w:szCs w:val="20"/>
              </w:rPr>
              <w:t>trukmė (dienomis)</w:t>
            </w:r>
          </w:p>
        </w:tc>
        <w:tc>
          <w:tcPr>
            <w:tcW w:w="850" w:type="dxa"/>
            <w:tcBorders>
              <w:top w:val="nil"/>
              <w:left w:val="nil"/>
              <w:bottom w:val="single" w:sz="4" w:space="0" w:color="auto"/>
              <w:right w:val="single" w:sz="4" w:space="0" w:color="auto"/>
            </w:tcBorders>
            <w:shd w:val="clear" w:color="auto" w:fill="FFCCFF"/>
          </w:tcPr>
          <w:p w14:paraId="5129F3F6" w14:textId="621A1D0D"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30</w:t>
            </w:r>
          </w:p>
        </w:tc>
        <w:tc>
          <w:tcPr>
            <w:tcW w:w="851" w:type="dxa"/>
            <w:tcBorders>
              <w:top w:val="nil"/>
              <w:left w:val="nil"/>
              <w:bottom w:val="single" w:sz="4" w:space="0" w:color="auto"/>
              <w:right w:val="single" w:sz="4" w:space="0" w:color="auto"/>
            </w:tcBorders>
            <w:shd w:val="clear" w:color="auto" w:fill="FFCCFF"/>
          </w:tcPr>
          <w:p w14:paraId="5181113D" w14:textId="1ED97841"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30</w:t>
            </w:r>
          </w:p>
        </w:tc>
        <w:tc>
          <w:tcPr>
            <w:tcW w:w="850" w:type="dxa"/>
            <w:tcBorders>
              <w:top w:val="nil"/>
              <w:left w:val="nil"/>
              <w:bottom w:val="single" w:sz="4" w:space="0" w:color="auto"/>
              <w:right w:val="single" w:sz="4" w:space="0" w:color="auto"/>
            </w:tcBorders>
            <w:shd w:val="clear" w:color="auto" w:fill="FFCCFF"/>
          </w:tcPr>
          <w:p w14:paraId="5F7F2813" w14:textId="17E72B1C" w:rsidR="005C19CE" w:rsidRPr="000D0899" w:rsidRDefault="005C19CE" w:rsidP="00F43060">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30</w:t>
            </w:r>
          </w:p>
        </w:tc>
        <w:tc>
          <w:tcPr>
            <w:tcW w:w="851" w:type="dxa"/>
            <w:tcBorders>
              <w:top w:val="nil"/>
              <w:left w:val="nil"/>
              <w:bottom w:val="single" w:sz="4" w:space="0" w:color="auto"/>
              <w:right w:val="single" w:sz="4" w:space="0" w:color="auto"/>
            </w:tcBorders>
            <w:shd w:val="clear" w:color="auto" w:fill="FFCCFF"/>
          </w:tcPr>
          <w:p w14:paraId="2C3155B8" w14:textId="4876EA86" w:rsidR="005C19CE" w:rsidRPr="00910F12" w:rsidRDefault="00910F12" w:rsidP="00F43060">
            <w:pPr>
              <w:spacing w:after="0" w:line="240" w:lineRule="auto"/>
              <w:jc w:val="center"/>
              <w:rPr>
                <w:rFonts w:eastAsia="Times New Roman" w:cs="Times New Roman"/>
                <w:b/>
                <w:color w:val="000000"/>
                <w:sz w:val="20"/>
                <w:szCs w:val="20"/>
                <w:lang w:eastAsia="lt-LT"/>
              </w:rPr>
            </w:pPr>
            <w:r w:rsidRPr="00910F12">
              <w:rPr>
                <w:rFonts w:eastAsia="Times New Roman" w:cs="Times New Roman"/>
                <w:b/>
                <w:color w:val="000000"/>
                <w:sz w:val="20"/>
                <w:szCs w:val="20"/>
                <w:lang w:eastAsia="lt-LT"/>
              </w:rPr>
              <w:t>30</w:t>
            </w:r>
          </w:p>
        </w:tc>
        <w:tc>
          <w:tcPr>
            <w:tcW w:w="992" w:type="dxa"/>
            <w:tcBorders>
              <w:top w:val="single" w:sz="4" w:space="0" w:color="auto"/>
              <w:left w:val="nil"/>
              <w:bottom w:val="single" w:sz="4" w:space="0" w:color="auto"/>
              <w:right w:val="single" w:sz="4" w:space="0" w:color="auto"/>
            </w:tcBorders>
            <w:shd w:val="clear" w:color="auto" w:fill="FFCCFF"/>
          </w:tcPr>
          <w:p w14:paraId="0F1A9328" w14:textId="77777777" w:rsidR="005C19CE" w:rsidRPr="0015514E" w:rsidRDefault="005C19CE" w:rsidP="00F43060">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7BB22E22" w14:textId="6EF02DD1" w:rsidR="005C19CE" w:rsidRPr="000D0899" w:rsidRDefault="005C19CE" w:rsidP="00F43060">
            <w:pPr>
              <w:spacing w:after="0" w:line="240" w:lineRule="auto"/>
              <w:jc w:val="center"/>
              <w:rPr>
                <w:rFonts w:eastAsia="Times New Roman" w:cs="Times New Roman"/>
                <w:color w:val="000000"/>
                <w:sz w:val="20"/>
                <w:szCs w:val="20"/>
                <w:lang w:eastAsia="lt-LT"/>
              </w:rPr>
            </w:pPr>
          </w:p>
        </w:tc>
      </w:tr>
      <w:tr w:rsidR="005C19CE" w:rsidRPr="00F43060" w14:paraId="2D4D27D6"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shd w:val="clear" w:color="auto" w:fill="FFCCFF"/>
          </w:tcPr>
          <w:p w14:paraId="1EF29A62" w14:textId="3E985AC6" w:rsidR="005C19CE" w:rsidRPr="000D0899" w:rsidRDefault="005C19CE" w:rsidP="00B42259">
            <w:pPr>
              <w:spacing w:after="0" w:line="240" w:lineRule="auto"/>
              <w:rPr>
                <w:rFonts w:eastAsia="Times New Roman" w:cs="Times New Roman"/>
                <w:sz w:val="20"/>
                <w:szCs w:val="20"/>
                <w:lang w:eastAsia="lt-LT"/>
              </w:rPr>
            </w:pPr>
            <w:r w:rsidRPr="000D0899">
              <w:rPr>
                <w:rFonts w:cs="Times New Roman"/>
                <w:b/>
                <w:bCs/>
                <w:color w:val="000000"/>
                <w:sz w:val="20"/>
                <w:szCs w:val="20"/>
              </w:rPr>
              <w:t>E-005-01-02-02</w:t>
            </w:r>
          </w:p>
        </w:tc>
        <w:tc>
          <w:tcPr>
            <w:tcW w:w="2410" w:type="dxa"/>
            <w:tcBorders>
              <w:top w:val="single" w:sz="4" w:space="0" w:color="auto"/>
              <w:left w:val="nil"/>
              <w:bottom w:val="single" w:sz="4" w:space="0" w:color="auto"/>
              <w:right w:val="single" w:sz="4" w:space="0" w:color="auto"/>
            </w:tcBorders>
            <w:shd w:val="clear" w:color="auto" w:fill="FFCCFF"/>
          </w:tcPr>
          <w:p w14:paraId="5C197299" w14:textId="75DF2E06" w:rsidR="005C19CE" w:rsidRPr="000D0899" w:rsidRDefault="005C19CE" w:rsidP="00B42259">
            <w:pPr>
              <w:spacing w:after="0" w:line="240" w:lineRule="auto"/>
              <w:rPr>
                <w:rFonts w:eastAsia="Times New Roman" w:cs="Times New Roman"/>
                <w:color w:val="000000"/>
                <w:sz w:val="20"/>
                <w:szCs w:val="20"/>
                <w:lang w:eastAsia="lt-LT"/>
              </w:rPr>
            </w:pPr>
            <w:r w:rsidRPr="000D0899">
              <w:rPr>
                <w:rFonts w:cs="Times New Roman"/>
                <w:b/>
                <w:bCs/>
                <w:sz w:val="20"/>
                <w:szCs w:val="20"/>
              </w:rPr>
              <w:t>Vidutinė laukimo eilėje nuo ilgalaikės socialinės globos paskyrimo suaugusiems su negalia ar senyvo amžiaus asmenims iki jos gavimo socialinės globos paslaugų įstaigoje trukmė (dienomis)</w:t>
            </w:r>
          </w:p>
        </w:tc>
        <w:tc>
          <w:tcPr>
            <w:tcW w:w="850" w:type="dxa"/>
            <w:tcBorders>
              <w:top w:val="single" w:sz="4" w:space="0" w:color="auto"/>
              <w:left w:val="nil"/>
              <w:bottom w:val="single" w:sz="4" w:space="0" w:color="auto"/>
              <w:right w:val="single" w:sz="4" w:space="0" w:color="auto"/>
            </w:tcBorders>
            <w:shd w:val="clear" w:color="auto" w:fill="FFCCFF"/>
          </w:tcPr>
          <w:p w14:paraId="574E3EFB" w14:textId="0DF5A30E" w:rsidR="005C19CE" w:rsidRPr="000D0899" w:rsidRDefault="005C19CE" w:rsidP="00B42259">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180</w:t>
            </w:r>
          </w:p>
        </w:tc>
        <w:tc>
          <w:tcPr>
            <w:tcW w:w="851" w:type="dxa"/>
            <w:tcBorders>
              <w:top w:val="single" w:sz="4" w:space="0" w:color="auto"/>
              <w:left w:val="nil"/>
              <w:bottom w:val="single" w:sz="4" w:space="0" w:color="auto"/>
              <w:right w:val="single" w:sz="4" w:space="0" w:color="auto"/>
            </w:tcBorders>
            <w:shd w:val="clear" w:color="auto" w:fill="FFCCFF"/>
          </w:tcPr>
          <w:p w14:paraId="6FD3167F" w14:textId="237D01C4" w:rsidR="005C19CE" w:rsidRPr="000D0899" w:rsidRDefault="005C19CE" w:rsidP="00B42259">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160</w:t>
            </w:r>
          </w:p>
        </w:tc>
        <w:tc>
          <w:tcPr>
            <w:tcW w:w="850" w:type="dxa"/>
            <w:tcBorders>
              <w:top w:val="single" w:sz="4" w:space="0" w:color="auto"/>
              <w:left w:val="nil"/>
              <w:bottom w:val="single" w:sz="4" w:space="0" w:color="auto"/>
              <w:right w:val="single" w:sz="4" w:space="0" w:color="auto"/>
            </w:tcBorders>
            <w:shd w:val="clear" w:color="auto" w:fill="FFCCFF"/>
          </w:tcPr>
          <w:p w14:paraId="1012F4E2" w14:textId="0DB98017" w:rsidR="005C19CE" w:rsidRPr="000D0899" w:rsidRDefault="005C19CE" w:rsidP="00B42259">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120</w:t>
            </w:r>
          </w:p>
        </w:tc>
        <w:tc>
          <w:tcPr>
            <w:tcW w:w="851" w:type="dxa"/>
            <w:tcBorders>
              <w:top w:val="nil"/>
              <w:left w:val="nil"/>
              <w:bottom w:val="single" w:sz="4" w:space="0" w:color="auto"/>
              <w:right w:val="single" w:sz="4" w:space="0" w:color="auto"/>
            </w:tcBorders>
            <w:shd w:val="clear" w:color="auto" w:fill="FFCCFF"/>
          </w:tcPr>
          <w:p w14:paraId="4249478F" w14:textId="150FECA0" w:rsidR="005C19CE" w:rsidRPr="00910F12" w:rsidRDefault="00910F12" w:rsidP="00B42259">
            <w:pPr>
              <w:spacing w:after="0" w:line="240" w:lineRule="auto"/>
              <w:jc w:val="center"/>
              <w:rPr>
                <w:rFonts w:eastAsia="Times New Roman" w:cs="Times New Roman"/>
                <w:b/>
                <w:color w:val="000000"/>
                <w:sz w:val="20"/>
                <w:szCs w:val="20"/>
                <w:lang w:eastAsia="lt-LT"/>
              </w:rPr>
            </w:pPr>
            <w:r w:rsidRPr="00910F12">
              <w:rPr>
                <w:rFonts w:eastAsia="Times New Roman" w:cs="Times New Roman"/>
                <w:b/>
                <w:color w:val="000000"/>
                <w:sz w:val="20"/>
                <w:szCs w:val="20"/>
                <w:lang w:eastAsia="lt-LT"/>
              </w:rPr>
              <w:t>180</w:t>
            </w:r>
          </w:p>
        </w:tc>
        <w:tc>
          <w:tcPr>
            <w:tcW w:w="992" w:type="dxa"/>
            <w:tcBorders>
              <w:top w:val="single" w:sz="4" w:space="0" w:color="auto"/>
              <w:left w:val="nil"/>
              <w:bottom w:val="single" w:sz="4" w:space="0" w:color="auto"/>
              <w:right w:val="single" w:sz="4" w:space="0" w:color="auto"/>
            </w:tcBorders>
            <w:shd w:val="clear" w:color="auto" w:fill="FFCCFF"/>
          </w:tcPr>
          <w:p w14:paraId="5CB9C9A4" w14:textId="77777777" w:rsidR="005C19CE" w:rsidRPr="0015514E" w:rsidRDefault="005C19CE" w:rsidP="00B42259">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104B2167" w14:textId="098C0C1F"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66893203"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03FE1829" w14:textId="2073BB90" w:rsidR="005C19CE" w:rsidRPr="000D0899" w:rsidRDefault="005C19CE" w:rsidP="00B42259">
            <w:pPr>
              <w:spacing w:after="0" w:line="240" w:lineRule="auto"/>
              <w:rPr>
                <w:rFonts w:eastAsia="Times New Roman" w:cs="Times New Roman"/>
                <w:sz w:val="20"/>
                <w:szCs w:val="20"/>
                <w:lang w:eastAsia="lt-LT"/>
              </w:rPr>
            </w:pPr>
            <w:r w:rsidRPr="000D0899">
              <w:rPr>
                <w:rFonts w:cs="Times New Roman"/>
                <w:b/>
                <w:bCs/>
                <w:color w:val="000000"/>
                <w:sz w:val="20"/>
                <w:szCs w:val="20"/>
              </w:rPr>
              <w:t>E-005-01-02-03</w:t>
            </w:r>
          </w:p>
        </w:tc>
        <w:tc>
          <w:tcPr>
            <w:tcW w:w="2410" w:type="dxa"/>
            <w:tcBorders>
              <w:top w:val="nil"/>
              <w:left w:val="nil"/>
              <w:bottom w:val="single" w:sz="4" w:space="0" w:color="auto"/>
              <w:right w:val="single" w:sz="4" w:space="0" w:color="auto"/>
            </w:tcBorders>
            <w:shd w:val="clear" w:color="auto" w:fill="FFCCFF"/>
          </w:tcPr>
          <w:p w14:paraId="45F18116" w14:textId="7AB6903B" w:rsidR="005C19CE" w:rsidRPr="000D0899" w:rsidRDefault="0058191E" w:rsidP="00B42259">
            <w:pPr>
              <w:spacing w:after="0" w:line="240" w:lineRule="auto"/>
              <w:rPr>
                <w:rFonts w:eastAsia="Times New Roman" w:cs="Times New Roman"/>
                <w:color w:val="000000"/>
                <w:sz w:val="20"/>
                <w:szCs w:val="20"/>
                <w:lang w:eastAsia="lt-LT"/>
              </w:rPr>
            </w:pPr>
            <w:r>
              <w:rPr>
                <w:rFonts w:cs="Times New Roman"/>
                <w:b/>
                <w:bCs/>
                <w:sz w:val="20"/>
                <w:szCs w:val="20"/>
              </w:rPr>
              <w:t>Moterų ir vyrų mėnesinio darbo užmokesčio skirtumas Panevėžio rajone (proc.)</w:t>
            </w:r>
          </w:p>
        </w:tc>
        <w:tc>
          <w:tcPr>
            <w:tcW w:w="850" w:type="dxa"/>
            <w:tcBorders>
              <w:top w:val="nil"/>
              <w:left w:val="nil"/>
              <w:bottom w:val="single" w:sz="4" w:space="0" w:color="auto"/>
              <w:right w:val="single" w:sz="4" w:space="0" w:color="auto"/>
            </w:tcBorders>
            <w:shd w:val="clear" w:color="auto" w:fill="FFCCFF"/>
          </w:tcPr>
          <w:p w14:paraId="5CF1F891" w14:textId="66C1F567" w:rsidR="005C19CE" w:rsidRPr="000D0899" w:rsidRDefault="0058191E" w:rsidP="00B42259">
            <w:pPr>
              <w:spacing w:after="0" w:line="240" w:lineRule="auto"/>
              <w:jc w:val="center"/>
              <w:rPr>
                <w:rFonts w:eastAsia="Times New Roman" w:cs="Times New Roman"/>
                <w:color w:val="000000"/>
                <w:sz w:val="20"/>
                <w:szCs w:val="20"/>
                <w:lang w:eastAsia="lt-LT"/>
              </w:rPr>
            </w:pPr>
            <w:r>
              <w:rPr>
                <w:rFonts w:cs="Times New Roman"/>
                <w:b/>
                <w:bCs/>
                <w:color w:val="000000"/>
                <w:sz w:val="20"/>
                <w:szCs w:val="20"/>
              </w:rPr>
              <w:t>2,4</w:t>
            </w:r>
          </w:p>
        </w:tc>
        <w:tc>
          <w:tcPr>
            <w:tcW w:w="851" w:type="dxa"/>
            <w:tcBorders>
              <w:top w:val="nil"/>
              <w:left w:val="nil"/>
              <w:bottom w:val="single" w:sz="4" w:space="0" w:color="auto"/>
              <w:right w:val="single" w:sz="4" w:space="0" w:color="auto"/>
            </w:tcBorders>
            <w:shd w:val="clear" w:color="auto" w:fill="FFCCFF"/>
          </w:tcPr>
          <w:p w14:paraId="49D9A8C5" w14:textId="14B76D1B" w:rsidR="005C19CE" w:rsidRPr="000D0899" w:rsidRDefault="0058191E" w:rsidP="00B42259">
            <w:pPr>
              <w:spacing w:after="0" w:line="240" w:lineRule="auto"/>
              <w:jc w:val="center"/>
              <w:rPr>
                <w:rFonts w:eastAsia="Times New Roman" w:cs="Times New Roman"/>
                <w:color w:val="000000"/>
                <w:sz w:val="20"/>
                <w:szCs w:val="20"/>
                <w:lang w:eastAsia="lt-LT"/>
              </w:rPr>
            </w:pPr>
            <w:r>
              <w:rPr>
                <w:rFonts w:cs="Times New Roman"/>
                <w:b/>
                <w:bCs/>
                <w:color w:val="000000"/>
                <w:sz w:val="20"/>
                <w:szCs w:val="20"/>
              </w:rPr>
              <w:t>2,4</w:t>
            </w:r>
          </w:p>
        </w:tc>
        <w:tc>
          <w:tcPr>
            <w:tcW w:w="850" w:type="dxa"/>
            <w:tcBorders>
              <w:top w:val="nil"/>
              <w:left w:val="nil"/>
              <w:bottom w:val="single" w:sz="4" w:space="0" w:color="auto"/>
              <w:right w:val="single" w:sz="4" w:space="0" w:color="auto"/>
            </w:tcBorders>
            <w:shd w:val="clear" w:color="auto" w:fill="FFCCFF"/>
          </w:tcPr>
          <w:p w14:paraId="3E2C5C17" w14:textId="2C8CE031" w:rsidR="005C19CE" w:rsidRPr="000D0899" w:rsidRDefault="0058191E" w:rsidP="00B42259">
            <w:pPr>
              <w:spacing w:after="0" w:line="240" w:lineRule="auto"/>
              <w:jc w:val="center"/>
              <w:rPr>
                <w:rFonts w:eastAsia="Times New Roman" w:cs="Times New Roman"/>
                <w:color w:val="000000"/>
                <w:sz w:val="20"/>
                <w:szCs w:val="20"/>
                <w:lang w:eastAsia="lt-LT"/>
              </w:rPr>
            </w:pPr>
            <w:r>
              <w:rPr>
                <w:rFonts w:cs="Times New Roman"/>
                <w:b/>
                <w:bCs/>
                <w:color w:val="000000"/>
                <w:sz w:val="20"/>
                <w:szCs w:val="20"/>
              </w:rPr>
              <w:t>2,3</w:t>
            </w:r>
          </w:p>
        </w:tc>
        <w:tc>
          <w:tcPr>
            <w:tcW w:w="851" w:type="dxa"/>
            <w:tcBorders>
              <w:top w:val="nil"/>
              <w:left w:val="nil"/>
              <w:bottom w:val="single" w:sz="4" w:space="0" w:color="auto"/>
              <w:right w:val="single" w:sz="4" w:space="0" w:color="auto"/>
            </w:tcBorders>
            <w:shd w:val="clear" w:color="auto" w:fill="FFCCFF"/>
          </w:tcPr>
          <w:p w14:paraId="46D5C5FB" w14:textId="50B6D659" w:rsidR="005C19CE" w:rsidRPr="0058191E" w:rsidRDefault="0058191E" w:rsidP="00910F12">
            <w:pPr>
              <w:spacing w:after="0" w:line="240" w:lineRule="auto"/>
              <w:jc w:val="center"/>
              <w:rPr>
                <w:rFonts w:eastAsia="Times New Roman" w:cs="Times New Roman"/>
                <w:b/>
                <w:color w:val="000000"/>
                <w:sz w:val="20"/>
                <w:szCs w:val="20"/>
                <w:highlight w:val="yellow"/>
                <w:lang w:eastAsia="lt-LT"/>
              </w:rPr>
            </w:pPr>
            <w:r w:rsidRPr="00910F12">
              <w:rPr>
                <w:rFonts w:eastAsia="Times New Roman" w:cs="Times New Roman"/>
                <w:b/>
                <w:color w:val="000000"/>
                <w:sz w:val="20"/>
                <w:szCs w:val="20"/>
                <w:lang w:eastAsia="lt-LT"/>
              </w:rPr>
              <w:t>-0,8</w:t>
            </w:r>
            <w:r w:rsidR="00910F12">
              <w:rPr>
                <w:rFonts w:ascii="Arial" w:eastAsia="Times New Roman" w:hAnsi="Arial" w:cs="Arial"/>
                <w:b/>
                <w:color w:val="000000"/>
                <w:sz w:val="20"/>
                <w:szCs w:val="20"/>
                <w:lang w:eastAsia="lt-LT"/>
              </w:rPr>
              <w:t>**</w:t>
            </w:r>
            <w:r w:rsidRPr="00910F12">
              <w:rPr>
                <w:rFonts w:eastAsia="Times New Roman" w:cs="Times New Roman"/>
                <w:b/>
                <w:color w:val="000000"/>
                <w:sz w:val="20"/>
                <w:szCs w:val="20"/>
                <w:lang w:eastAsia="lt-LT"/>
              </w:rPr>
              <w:t xml:space="preserve"> </w:t>
            </w:r>
            <w:r w:rsidR="00910F12">
              <w:rPr>
                <w:rFonts w:eastAsia="Times New Roman" w:cs="Times New Roman"/>
                <w:b/>
                <w:color w:val="000000"/>
                <w:sz w:val="18"/>
                <w:szCs w:val="18"/>
                <w:lang w:eastAsia="lt-LT"/>
              </w:rPr>
              <w:t>(2024</w:t>
            </w:r>
            <w:r w:rsidRPr="00910F12">
              <w:rPr>
                <w:rFonts w:eastAsia="Times New Roman" w:cs="Times New Roman"/>
                <w:b/>
                <w:color w:val="000000"/>
                <w:sz w:val="18"/>
                <w:szCs w:val="18"/>
                <w:lang w:eastAsia="lt-LT"/>
              </w:rPr>
              <w:t>)</w:t>
            </w:r>
          </w:p>
        </w:tc>
        <w:tc>
          <w:tcPr>
            <w:tcW w:w="992" w:type="dxa"/>
            <w:tcBorders>
              <w:top w:val="single" w:sz="4" w:space="0" w:color="auto"/>
              <w:left w:val="nil"/>
              <w:bottom w:val="single" w:sz="4" w:space="0" w:color="auto"/>
              <w:right w:val="single" w:sz="4" w:space="0" w:color="auto"/>
            </w:tcBorders>
            <w:shd w:val="clear" w:color="auto" w:fill="FFCCFF"/>
          </w:tcPr>
          <w:p w14:paraId="76D365C3" w14:textId="77777777" w:rsidR="005C19CE" w:rsidRPr="0015514E" w:rsidRDefault="005C19CE" w:rsidP="00B42259">
            <w:pPr>
              <w:spacing w:after="0" w:line="240" w:lineRule="auto"/>
              <w:jc w:val="center"/>
              <w:rPr>
                <w:rFonts w:eastAsia="Times New Roman" w:cs="Times New Roman"/>
                <w:b/>
                <w:color w:val="000000"/>
                <w:sz w:val="20"/>
                <w:szCs w:val="20"/>
                <w:highlight w:val="yellow"/>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1219100B" w14:textId="5E798440" w:rsidR="005C19CE" w:rsidRPr="00C32395" w:rsidRDefault="005C19CE" w:rsidP="00B42259">
            <w:pPr>
              <w:spacing w:after="0" w:line="240" w:lineRule="auto"/>
              <w:jc w:val="center"/>
              <w:rPr>
                <w:rFonts w:eastAsia="Times New Roman" w:cs="Times New Roman"/>
                <w:color w:val="000000"/>
                <w:sz w:val="20"/>
                <w:szCs w:val="20"/>
                <w:highlight w:val="yellow"/>
                <w:lang w:eastAsia="lt-LT"/>
              </w:rPr>
            </w:pPr>
          </w:p>
        </w:tc>
      </w:tr>
      <w:tr w:rsidR="0058191E" w:rsidRPr="00F43060" w14:paraId="20DFF97E"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465A4E38" w14:textId="26BFFCE1" w:rsidR="0058191E" w:rsidRPr="000D0899" w:rsidRDefault="0058191E" w:rsidP="00B42259">
            <w:pPr>
              <w:spacing w:after="0" w:line="240" w:lineRule="auto"/>
              <w:rPr>
                <w:rFonts w:cs="Times New Roman"/>
                <w:b/>
                <w:bCs/>
                <w:color w:val="000000"/>
                <w:sz w:val="20"/>
                <w:szCs w:val="20"/>
              </w:rPr>
            </w:pPr>
            <w:r>
              <w:rPr>
                <w:rFonts w:cs="Times New Roman"/>
                <w:b/>
                <w:bCs/>
                <w:color w:val="000000"/>
                <w:sz w:val="20"/>
                <w:szCs w:val="20"/>
              </w:rPr>
              <w:t>E-005-01-02-04</w:t>
            </w:r>
          </w:p>
        </w:tc>
        <w:tc>
          <w:tcPr>
            <w:tcW w:w="2410" w:type="dxa"/>
            <w:tcBorders>
              <w:top w:val="nil"/>
              <w:left w:val="nil"/>
              <w:bottom w:val="single" w:sz="4" w:space="0" w:color="auto"/>
              <w:right w:val="single" w:sz="4" w:space="0" w:color="auto"/>
            </w:tcBorders>
            <w:shd w:val="clear" w:color="auto" w:fill="FFCCFF"/>
          </w:tcPr>
          <w:p w14:paraId="11779DDA" w14:textId="18485923" w:rsidR="0058191E" w:rsidRDefault="0058191E" w:rsidP="00B42259">
            <w:pPr>
              <w:spacing w:after="0" w:line="240" w:lineRule="auto"/>
              <w:rPr>
                <w:rFonts w:cs="Times New Roman"/>
                <w:b/>
                <w:bCs/>
                <w:sz w:val="20"/>
                <w:szCs w:val="20"/>
              </w:rPr>
            </w:pPr>
            <w:r>
              <w:rPr>
                <w:rFonts w:cs="Times New Roman"/>
                <w:b/>
                <w:bCs/>
                <w:sz w:val="20"/>
                <w:szCs w:val="20"/>
              </w:rPr>
              <w:t>Vaikai, galimai patyrę smurtą (iš jų artimoje aplinkoje) asm.</w:t>
            </w:r>
          </w:p>
        </w:tc>
        <w:tc>
          <w:tcPr>
            <w:tcW w:w="850" w:type="dxa"/>
            <w:tcBorders>
              <w:top w:val="nil"/>
              <w:left w:val="nil"/>
              <w:bottom w:val="single" w:sz="4" w:space="0" w:color="auto"/>
              <w:right w:val="single" w:sz="4" w:space="0" w:color="auto"/>
            </w:tcBorders>
            <w:shd w:val="clear" w:color="auto" w:fill="FFCCFF"/>
          </w:tcPr>
          <w:p w14:paraId="34EF7010" w14:textId="4EB29A19" w:rsidR="0058191E" w:rsidRDefault="0058191E" w:rsidP="00B42259">
            <w:pPr>
              <w:spacing w:after="0" w:line="240" w:lineRule="auto"/>
              <w:jc w:val="center"/>
              <w:rPr>
                <w:rFonts w:cs="Times New Roman"/>
                <w:b/>
                <w:bCs/>
                <w:color w:val="000000"/>
                <w:sz w:val="20"/>
                <w:szCs w:val="20"/>
              </w:rPr>
            </w:pPr>
            <w:r>
              <w:rPr>
                <w:rFonts w:cs="Times New Roman"/>
                <w:b/>
                <w:bCs/>
                <w:color w:val="000000"/>
                <w:sz w:val="20"/>
                <w:szCs w:val="20"/>
              </w:rPr>
              <w:t>&lt;52/17</w:t>
            </w:r>
          </w:p>
        </w:tc>
        <w:tc>
          <w:tcPr>
            <w:tcW w:w="851" w:type="dxa"/>
            <w:tcBorders>
              <w:top w:val="nil"/>
              <w:left w:val="nil"/>
              <w:bottom w:val="single" w:sz="4" w:space="0" w:color="auto"/>
              <w:right w:val="single" w:sz="4" w:space="0" w:color="auto"/>
            </w:tcBorders>
            <w:shd w:val="clear" w:color="auto" w:fill="FFCCFF"/>
          </w:tcPr>
          <w:p w14:paraId="60AAF4AC" w14:textId="7A3585BD" w:rsidR="0058191E" w:rsidRDefault="0058191E" w:rsidP="00B42259">
            <w:pPr>
              <w:spacing w:after="0" w:line="240" w:lineRule="auto"/>
              <w:jc w:val="center"/>
              <w:rPr>
                <w:rFonts w:cs="Times New Roman"/>
                <w:b/>
                <w:bCs/>
                <w:color w:val="000000"/>
                <w:sz w:val="20"/>
                <w:szCs w:val="20"/>
              </w:rPr>
            </w:pPr>
            <w:r>
              <w:rPr>
                <w:rFonts w:cs="Times New Roman"/>
                <w:b/>
                <w:bCs/>
                <w:color w:val="000000"/>
                <w:sz w:val="20"/>
                <w:szCs w:val="20"/>
              </w:rPr>
              <w:t>&lt;52/17</w:t>
            </w:r>
          </w:p>
        </w:tc>
        <w:tc>
          <w:tcPr>
            <w:tcW w:w="850" w:type="dxa"/>
            <w:tcBorders>
              <w:top w:val="nil"/>
              <w:left w:val="nil"/>
              <w:bottom w:val="single" w:sz="4" w:space="0" w:color="auto"/>
              <w:right w:val="single" w:sz="4" w:space="0" w:color="auto"/>
            </w:tcBorders>
            <w:shd w:val="clear" w:color="auto" w:fill="FFCCFF"/>
          </w:tcPr>
          <w:p w14:paraId="197942AD" w14:textId="752CB4F4" w:rsidR="0058191E" w:rsidRDefault="0058191E" w:rsidP="00B42259">
            <w:pPr>
              <w:spacing w:after="0" w:line="240" w:lineRule="auto"/>
              <w:jc w:val="center"/>
              <w:rPr>
                <w:rFonts w:cs="Times New Roman"/>
                <w:b/>
                <w:bCs/>
                <w:color w:val="000000"/>
                <w:sz w:val="20"/>
                <w:szCs w:val="20"/>
              </w:rPr>
            </w:pPr>
            <w:r>
              <w:rPr>
                <w:rFonts w:cs="Times New Roman"/>
                <w:b/>
                <w:bCs/>
                <w:color w:val="000000"/>
                <w:sz w:val="20"/>
                <w:szCs w:val="20"/>
              </w:rPr>
              <w:t>&lt;52/17</w:t>
            </w:r>
          </w:p>
        </w:tc>
        <w:tc>
          <w:tcPr>
            <w:tcW w:w="851" w:type="dxa"/>
            <w:tcBorders>
              <w:top w:val="nil"/>
              <w:left w:val="nil"/>
              <w:bottom w:val="single" w:sz="4" w:space="0" w:color="auto"/>
              <w:right w:val="single" w:sz="4" w:space="0" w:color="auto"/>
            </w:tcBorders>
            <w:shd w:val="clear" w:color="auto" w:fill="FFCCFF"/>
          </w:tcPr>
          <w:p w14:paraId="5BFFB8AB" w14:textId="6EE575AA" w:rsidR="0058191E" w:rsidRPr="0058191E" w:rsidRDefault="00DF188D" w:rsidP="00B42259">
            <w:pPr>
              <w:spacing w:after="0" w:line="240" w:lineRule="auto"/>
              <w:jc w:val="center"/>
              <w:rPr>
                <w:rFonts w:eastAsia="Times New Roman" w:cs="Times New Roman"/>
                <w:b/>
                <w:color w:val="000000"/>
                <w:sz w:val="20"/>
                <w:szCs w:val="20"/>
                <w:highlight w:val="yellow"/>
                <w:lang w:eastAsia="lt-LT"/>
              </w:rPr>
            </w:pPr>
            <w:r w:rsidRPr="00DF188D">
              <w:rPr>
                <w:rFonts w:eastAsia="Times New Roman" w:cs="Times New Roman"/>
                <w:b/>
                <w:color w:val="000000"/>
                <w:sz w:val="20"/>
                <w:szCs w:val="20"/>
                <w:lang w:eastAsia="lt-LT"/>
              </w:rPr>
              <w:t>3</w:t>
            </w:r>
            <w:r w:rsidRPr="00DF188D">
              <w:rPr>
                <w:rFonts w:ascii="Arial" w:eastAsia="Times New Roman" w:hAnsi="Arial" w:cs="Arial"/>
                <w:b/>
                <w:color w:val="000000"/>
                <w:sz w:val="20"/>
                <w:szCs w:val="20"/>
                <w:lang w:eastAsia="lt-LT"/>
              </w:rPr>
              <w:t>**</w:t>
            </w:r>
          </w:p>
        </w:tc>
        <w:tc>
          <w:tcPr>
            <w:tcW w:w="992" w:type="dxa"/>
            <w:tcBorders>
              <w:top w:val="single" w:sz="4" w:space="0" w:color="auto"/>
              <w:left w:val="nil"/>
              <w:bottom w:val="single" w:sz="4" w:space="0" w:color="auto"/>
              <w:right w:val="single" w:sz="4" w:space="0" w:color="auto"/>
            </w:tcBorders>
            <w:shd w:val="clear" w:color="auto" w:fill="FFCCFF"/>
          </w:tcPr>
          <w:p w14:paraId="7C5C5F72" w14:textId="77777777" w:rsidR="0058191E" w:rsidRPr="0015514E" w:rsidRDefault="0058191E" w:rsidP="00B42259">
            <w:pPr>
              <w:spacing w:after="0" w:line="240" w:lineRule="auto"/>
              <w:jc w:val="center"/>
              <w:rPr>
                <w:rFonts w:eastAsia="Times New Roman" w:cs="Times New Roman"/>
                <w:b/>
                <w:color w:val="000000"/>
                <w:sz w:val="20"/>
                <w:szCs w:val="20"/>
                <w:highlight w:val="yellow"/>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7EC684C2" w14:textId="70C896D7" w:rsidR="0058191E" w:rsidRPr="00C32395" w:rsidRDefault="00DF188D" w:rsidP="00B42259">
            <w:pPr>
              <w:spacing w:after="0" w:line="240" w:lineRule="auto"/>
              <w:jc w:val="center"/>
              <w:rPr>
                <w:rFonts w:eastAsia="Times New Roman" w:cs="Times New Roman"/>
                <w:color w:val="000000"/>
                <w:sz w:val="20"/>
                <w:szCs w:val="20"/>
                <w:highlight w:val="yellow"/>
                <w:lang w:eastAsia="lt-LT"/>
              </w:rPr>
            </w:pPr>
            <w:r w:rsidRPr="00DF188D">
              <w:rPr>
                <w:rFonts w:eastAsia="Times New Roman" w:cs="Times New Roman"/>
                <w:color w:val="000000"/>
                <w:sz w:val="20"/>
                <w:szCs w:val="20"/>
                <w:lang w:eastAsia="lt-LT"/>
              </w:rPr>
              <w:t>Vaikai, patyrę smurtą artimoje aplinkoje</w:t>
            </w:r>
          </w:p>
        </w:tc>
      </w:tr>
      <w:tr w:rsidR="0058191E" w:rsidRPr="00F43060" w14:paraId="3F5C5142"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3AB339C3" w14:textId="20D73EE5" w:rsidR="0058191E" w:rsidRPr="000D0899" w:rsidRDefault="0058191E" w:rsidP="00B42259">
            <w:pPr>
              <w:spacing w:after="0" w:line="240" w:lineRule="auto"/>
              <w:rPr>
                <w:rFonts w:cs="Times New Roman"/>
                <w:b/>
                <w:bCs/>
                <w:color w:val="000000"/>
                <w:sz w:val="20"/>
                <w:szCs w:val="20"/>
              </w:rPr>
            </w:pPr>
            <w:r>
              <w:rPr>
                <w:rFonts w:cs="Times New Roman"/>
                <w:b/>
                <w:bCs/>
                <w:color w:val="000000"/>
                <w:sz w:val="20"/>
                <w:szCs w:val="20"/>
              </w:rPr>
              <w:t>E-005-01-02-05</w:t>
            </w:r>
          </w:p>
        </w:tc>
        <w:tc>
          <w:tcPr>
            <w:tcW w:w="2410" w:type="dxa"/>
            <w:tcBorders>
              <w:top w:val="nil"/>
              <w:left w:val="nil"/>
              <w:bottom w:val="single" w:sz="4" w:space="0" w:color="auto"/>
              <w:right w:val="single" w:sz="4" w:space="0" w:color="auto"/>
            </w:tcBorders>
            <w:shd w:val="clear" w:color="auto" w:fill="FFCCFF"/>
          </w:tcPr>
          <w:p w14:paraId="08BBCD9A" w14:textId="0C237CC0" w:rsidR="0058191E" w:rsidRDefault="0058191E" w:rsidP="00B42259">
            <w:pPr>
              <w:spacing w:after="0" w:line="240" w:lineRule="auto"/>
              <w:rPr>
                <w:rFonts w:cs="Times New Roman"/>
                <w:b/>
                <w:bCs/>
                <w:sz w:val="20"/>
                <w:szCs w:val="20"/>
              </w:rPr>
            </w:pPr>
            <w:r>
              <w:rPr>
                <w:rFonts w:cs="Times New Roman"/>
                <w:b/>
                <w:bCs/>
                <w:sz w:val="20"/>
                <w:szCs w:val="20"/>
              </w:rPr>
              <w:t>Užregistruota asmenų, nukentėjusių nuo nusikaltimų artimoje aplinkoje, tenka 100 tūks. gyv. (asm.)</w:t>
            </w:r>
          </w:p>
        </w:tc>
        <w:tc>
          <w:tcPr>
            <w:tcW w:w="850" w:type="dxa"/>
            <w:tcBorders>
              <w:top w:val="nil"/>
              <w:left w:val="nil"/>
              <w:bottom w:val="single" w:sz="4" w:space="0" w:color="auto"/>
              <w:right w:val="single" w:sz="4" w:space="0" w:color="auto"/>
            </w:tcBorders>
            <w:shd w:val="clear" w:color="auto" w:fill="FFCCFF"/>
          </w:tcPr>
          <w:p w14:paraId="27CB45AB" w14:textId="62DD6D34" w:rsidR="0058191E" w:rsidRDefault="0058191E" w:rsidP="00B42259">
            <w:pPr>
              <w:spacing w:after="0" w:line="240" w:lineRule="auto"/>
              <w:jc w:val="center"/>
              <w:rPr>
                <w:rFonts w:cs="Times New Roman"/>
                <w:b/>
                <w:bCs/>
                <w:color w:val="000000"/>
                <w:sz w:val="20"/>
                <w:szCs w:val="20"/>
              </w:rPr>
            </w:pPr>
            <w:r>
              <w:rPr>
                <w:rFonts w:cs="Times New Roman"/>
                <w:b/>
                <w:bCs/>
                <w:color w:val="000000"/>
                <w:sz w:val="20"/>
                <w:szCs w:val="20"/>
              </w:rPr>
              <w:t>&lt;226</w:t>
            </w:r>
          </w:p>
        </w:tc>
        <w:tc>
          <w:tcPr>
            <w:tcW w:w="851" w:type="dxa"/>
            <w:tcBorders>
              <w:top w:val="nil"/>
              <w:left w:val="nil"/>
              <w:bottom w:val="single" w:sz="4" w:space="0" w:color="auto"/>
              <w:right w:val="single" w:sz="4" w:space="0" w:color="auto"/>
            </w:tcBorders>
            <w:shd w:val="clear" w:color="auto" w:fill="FFCCFF"/>
          </w:tcPr>
          <w:p w14:paraId="3C3C77DB" w14:textId="6E318228" w:rsidR="0058191E" w:rsidRDefault="0058191E" w:rsidP="00B42259">
            <w:pPr>
              <w:spacing w:after="0" w:line="240" w:lineRule="auto"/>
              <w:jc w:val="center"/>
              <w:rPr>
                <w:rFonts w:cs="Times New Roman"/>
                <w:b/>
                <w:bCs/>
                <w:color w:val="000000"/>
                <w:sz w:val="20"/>
                <w:szCs w:val="20"/>
              </w:rPr>
            </w:pPr>
            <w:r>
              <w:rPr>
                <w:rFonts w:cs="Times New Roman"/>
                <w:b/>
                <w:bCs/>
                <w:color w:val="000000"/>
                <w:sz w:val="20"/>
                <w:szCs w:val="20"/>
              </w:rPr>
              <w:t>&lt;226</w:t>
            </w:r>
          </w:p>
        </w:tc>
        <w:tc>
          <w:tcPr>
            <w:tcW w:w="850" w:type="dxa"/>
            <w:tcBorders>
              <w:top w:val="nil"/>
              <w:left w:val="nil"/>
              <w:bottom w:val="single" w:sz="4" w:space="0" w:color="auto"/>
              <w:right w:val="single" w:sz="4" w:space="0" w:color="auto"/>
            </w:tcBorders>
            <w:shd w:val="clear" w:color="auto" w:fill="FFCCFF"/>
          </w:tcPr>
          <w:p w14:paraId="76CED204" w14:textId="4E74C5E5" w:rsidR="0058191E" w:rsidRDefault="0058191E" w:rsidP="00B42259">
            <w:pPr>
              <w:spacing w:after="0" w:line="240" w:lineRule="auto"/>
              <w:jc w:val="center"/>
              <w:rPr>
                <w:rFonts w:cs="Times New Roman"/>
                <w:b/>
                <w:bCs/>
                <w:color w:val="000000"/>
                <w:sz w:val="20"/>
                <w:szCs w:val="20"/>
              </w:rPr>
            </w:pPr>
            <w:r>
              <w:rPr>
                <w:rFonts w:cs="Times New Roman"/>
                <w:b/>
                <w:bCs/>
                <w:color w:val="000000"/>
                <w:sz w:val="20"/>
                <w:szCs w:val="20"/>
              </w:rPr>
              <w:t>&lt;226</w:t>
            </w:r>
          </w:p>
        </w:tc>
        <w:tc>
          <w:tcPr>
            <w:tcW w:w="851" w:type="dxa"/>
            <w:tcBorders>
              <w:top w:val="nil"/>
              <w:left w:val="nil"/>
              <w:bottom w:val="single" w:sz="4" w:space="0" w:color="auto"/>
              <w:right w:val="single" w:sz="4" w:space="0" w:color="auto"/>
            </w:tcBorders>
            <w:shd w:val="clear" w:color="auto" w:fill="FFCCFF"/>
          </w:tcPr>
          <w:p w14:paraId="338B9FA1" w14:textId="77777777" w:rsidR="00DF188D" w:rsidRDefault="00DF188D" w:rsidP="00DF188D">
            <w:pPr>
              <w:spacing w:after="0" w:line="240" w:lineRule="auto"/>
              <w:rPr>
                <w:rFonts w:ascii="Arial" w:eastAsia="Times New Roman" w:hAnsi="Arial" w:cs="Arial"/>
                <w:b/>
                <w:color w:val="000000"/>
                <w:sz w:val="20"/>
                <w:szCs w:val="20"/>
                <w:lang w:eastAsia="lt-LT"/>
              </w:rPr>
            </w:pPr>
            <w:r w:rsidRPr="00DF188D">
              <w:rPr>
                <w:rFonts w:eastAsia="Times New Roman" w:cs="Times New Roman"/>
                <w:b/>
                <w:color w:val="000000"/>
                <w:sz w:val="20"/>
                <w:szCs w:val="20"/>
                <w:lang w:eastAsia="lt-LT"/>
              </w:rPr>
              <w:t>1</w:t>
            </w:r>
            <w:r>
              <w:rPr>
                <w:rFonts w:eastAsia="Times New Roman" w:cs="Times New Roman"/>
                <w:b/>
                <w:color w:val="000000"/>
                <w:sz w:val="20"/>
                <w:szCs w:val="20"/>
                <w:lang w:eastAsia="lt-LT"/>
              </w:rPr>
              <w:t>92</w:t>
            </w:r>
            <w:r>
              <w:rPr>
                <w:rFonts w:ascii="Arial" w:eastAsia="Times New Roman" w:hAnsi="Arial" w:cs="Arial"/>
                <w:b/>
                <w:color w:val="000000"/>
                <w:sz w:val="20"/>
                <w:szCs w:val="20"/>
                <w:lang w:eastAsia="lt-LT"/>
              </w:rPr>
              <w:t>**</w:t>
            </w:r>
          </w:p>
          <w:p w14:paraId="775BCBE6" w14:textId="0E77A6C7" w:rsidR="0058191E" w:rsidRPr="0058191E" w:rsidRDefault="00DF188D" w:rsidP="00DF188D">
            <w:pPr>
              <w:spacing w:after="0" w:line="240" w:lineRule="auto"/>
              <w:rPr>
                <w:rFonts w:eastAsia="Times New Roman" w:cs="Times New Roman"/>
                <w:b/>
                <w:color w:val="000000"/>
                <w:sz w:val="20"/>
                <w:szCs w:val="20"/>
                <w:highlight w:val="yellow"/>
                <w:lang w:eastAsia="lt-LT"/>
              </w:rPr>
            </w:pPr>
            <w:r w:rsidRPr="00DF188D">
              <w:rPr>
                <w:rFonts w:eastAsia="Times New Roman" w:cs="Times New Roman"/>
                <w:b/>
                <w:color w:val="000000"/>
                <w:sz w:val="20"/>
                <w:szCs w:val="20"/>
                <w:lang w:eastAsia="lt-LT"/>
              </w:rPr>
              <w:t>(2024)</w:t>
            </w:r>
          </w:p>
        </w:tc>
        <w:tc>
          <w:tcPr>
            <w:tcW w:w="992" w:type="dxa"/>
            <w:tcBorders>
              <w:top w:val="single" w:sz="4" w:space="0" w:color="auto"/>
              <w:left w:val="nil"/>
              <w:bottom w:val="single" w:sz="4" w:space="0" w:color="auto"/>
              <w:right w:val="single" w:sz="4" w:space="0" w:color="auto"/>
            </w:tcBorders>
            <w:shd w:val="clear" w:color="auto" w:fill="FFCCFF"/>
          </w:tcPr>
          <w:p w14:paraId="17AA3EDA" w14:textId="77777777" w:rsidR="0058191E" w:rsidRPr="0015514E" w:rsidRDefault="0058191E" w:rsidP="00B42259">
            <w:pPr>
              <w:spacing w:after="0" w:line="240" w:lineRule="auto"/>
              <w:jc w:val="center"/>
              <w:rPr>
                <w:rFonts w:eastAsia="Times New Roman" w:cs="Times New Roman"/>
                <w:b/>
                <w:color w:val="000000"/>
                <w:sz w:val="20"/>
                <w:szCs w:val="20"/>
                <w:highlight w:val="yellow"/>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7939F441" w14:textId="77777777" w:rsidR="0058191E" w:rsidRPr="00C32395" w:rsidRDefault="0058191E" w:rsidP="00B42259">
            <w:pPr>
              <w:spacing w:after="0" w:line="240" w:lineRule="auto"/>
              <w:jc w:val="center"/>
              <w:rPr>
                <w:rFonts w:eastAsia="Times New Roman" w:cs="Times New Roman"/>
                <w:color w:val="000000"/>
                <w:sz w:val="20"/>
                <w:szCs w:val="20"/>
                <w:highlight w:val="yellow"/>
                <w:lang w:eastAsia="lt-LT"/>
              </w:rPr>
            </w:pPr>
          </w:p>
        </w:tc>
      </w:tr>
      <w:tr w:rsidR="005C19CE" w:rsidRPr="00F43060" w14:paraId="10BB467A"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385089E3" w14:textId="25D2BD88" w:rsidR="005C19CE" w:rsidRPr="000D0899" w:rsidRDefault="005C19CE" w:rsidP="00B42259">
            <w:pPr>
              <w:spacing w:after="0" w:line="240" w:lineRule="auto"/>
              <w:rPr>
                <w:rFonts w:eastAsia="Times New Roman" w:cs="Times New Roman"/>
                <w:sz w:val="20"/>
                <w:szCs w:val="20"/>
                <w:lang w:eastAsia="lt-LT"/>
              </w:rPr>
            </w:pPr>
            <w:r w:rsidRPr="000D0899">
              <w:rPr>
                <w:rFonts w:cs="Times New Roman"/>
                <w:b/>
                <w:bCs/>
                <w:color w:val="000000"/>
                <w:sz w:val="20"/>
                <w:szCs w:val="20"/>
              </w:rPr>
              <w:t>005-01-02-01</w:t>
            </w:r>
          </w:p>
        </w:tc>
        <w:tc>
          <w:tcPr>
            <w:tcW w:w="2410" w:type="dxa"/>
            <w:tcBorders>
              <w:top w:val="nil"/>
              <w:left w:val="nil"/>
              <w:bottom w:val="single" w:sz="4" w:space="0" w:color="auto"/>
              <w:right w:val="single" w:sz="4" w:space="0" w:color="auto"/>
            </w:tcBorders>
            <w:shd w:val="clear" w:color="auto" w:fill="FFFFCC"/>
          </w:tcPr>
          <w:p w14:paraId="04C6996B" w14:textId="4D3CB7BF" w:rsidR="005C19CE" w:rsidRPr="0078473F" w:rsidRDefault="005C19CE" w:rsidP="0058191E">
            <w:pPr>
              <w:spacing w:after="0" w:line="240" w:lineRule="auto"/>
              <w:rPr>
                <w:rFonts w:eastAsia="Times New Roman" w:cs="Times New Roman"/>
                <w:color w:val="000000"/>
                <w:sz w:val="20"/>
                <w:szCs w:val="20"/>
                <w:lang w:eastAsia="lt-LT"/>
              </w:rPr>
            </w:pPr>
            <w:r w:rsidRPr="0078473F">
              <w:rPr>
                <w:rFonts w:cs="Times New Roman"/>
                <w:b/>
                <w:bCs/>
                <w:sz w:val="20"/>
                <w:szCs w:val="20"/>
              </w:rPr>
              <w:t xml:space="preserve">Priemonė: </w:t>
            </w:r>
            <w:r w:rsidR="0058191E">
              <w:rPr>
                <w:rFonts w:cs="Times New Roman"/>
                <w:b/>
                <w:bCs/>
                <w:sz w:val="20"/>
                <w:szCs w:val="20"/>
              </w:rPr>
              <w:t xml:space="preserve">Socialinės reabilitacijos asmenims su negalia </w:t>
            </w:r>
            <w:r w:rsidR="0058191E">
              <w:rPr>
                <w:rFonts w:cs="Times New Roman"/>
                <w:b/>
                <w:bCs/>
                <w:sz w:val="20"/>
                <w:szCs w:val="20"/>
              </w:rPr>
              <w:lastRenderedPageBreak/>
              <w:t>bendruomenėje paslaugų dalinis finansavimas</w:t>
            </w:r>
          </w:p>
        </w:tc>
        <w:tc>
          <w:tcPr>
            <w:tcW w:w="850" w:type="dxa"/>
            <w:tcBorders>
              <w:top w:val="nil"/>
              <w:left w:val="nil"/>
              <w:bottom w:val="single" w:sz="4" w:space="0" w:color="auto"/>
              <w:right w:val="single" w:sz="4" w:space="0" w:color="auto"/>
            </w:tcBorders>
            <w:shd w:val="clear" w:color="auto" w:fill="FFFFCC"/>
          </w:tcPr>
          <w:p w14:paraId="51F84A14" w14:textId="2AF0AFDA" w:rsidR="005C19CE" w:rsidRPr="0078473F" w:rsidRDefault="005C19CE" w:rsidP="00B42259">
            <w:pPr>
              <w:spacing w:after="0" w:line="240" w:lineRule="auto"/>
              <w:jc w:val="center"/>
              <w:rPr>
                <w:rFonts w:eastAsia="Times New Roman" w:cs="Times New Roman"/>
                <w:color w:val="000000"/>
                <w:sz w:val="20"/>
                <w:szCs w:val="20"/>
                <w:lang w:eastAsia="lt-LT"/>
              </w:rPr>
            </w:pPr>
            <w:r w:rsidRPr="0078473F">
              <w:rPr>
                <w:rFonts w:cs="Times New Roman"/>
                <w:color w:val="000000"/>
                <w:sz w:val="20"/>
                <w:szCs w:val="20"/>
              </w:rPr>
              <w:lastRenderedPageBreak/>
              <w:t> </w:t>
            </w:r>
          </w:p>
        </w:tc>
        <w:tc>
          <w:tcPr>
            <w:tcW w:w="851" w:type="dxa"/>
            <w:tcBorders>
              <w:top w:val="nil"/>
              <w:left w:val="nil"/>
              <w:bottom w:val="single" w:sz="4" w:space="0" w:color="auto"/>
              <w:right w:val="single" w:sz="4" w:space="0" w:color="auto"/>
            </w:tcBorders>
            <w:shd w:val="clear" w:color="auto" w:fill="FFFFCC"/>
          </w:tcPr>
          <w:p w14:paraId="3D3EC18D" w14:textId="6E9707C6" w:rsidR="005C19CE" w:rsidRPr="0078473F" w:rsidRDefault="005C19CE" w:rsidP="00B42259">
            <w:pPr>
              <w:spacing w:after="0" w:line="240" w:lineRule="auto"/>
              <w:jc w:val="center"/>
              <w:rPr>
                <w:rFonts w:eastAsia="Times New Roman" w:cs="Times New Roman"/>
                <w:color w:val="000000"/>
                <w:sz w:val="20"/>
                <w:szCs w:val="20"/>
                <w:lang w:eastAsia="lt-LT"/>
              </w:rPr>
            </w:pPr>
            <w:r w:rsidRPr="0078473F">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2B94015C" w14:textId="33121F02" w:rsidR="005C19CE" w:rsidRPr="0078473F" w:rsidRDefault="005C19CE" w:rsidP="00B42259">
            <w:pPr>
              <w:spacing w:after="0" w:line="240" w:lineRule="auto"/>
              <w:jc w:val="center"/>
              <w:rPr>
                <w:rFonts w:eastAsia="Times New Roman" w:cs="Times New Roman"/>
                <w:color w:val="000000"/>
                <w:sz w:val="20"/>
                <w:szCs w:val="20"/>
                <w:lang w:eastAsia="lt-LT"/>
              </w:rPr>
            </w:pPr>
            <w:r w:rsidRPr="0078473F">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804F6AB" w14:textId="77777777" w:rsidR="005C19CE" w:rsidRPr="0078473F"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7313A005" w14:textId="65C6C3EC" w:rsidR="005C19CE" w:rsidRPr="0015514E" w:rsidRDefault="0015514E" w:rsidP="00B42259">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138,56</w:t>
            </w:r>
          </w:p>
        </w:tc>
        <w:tc>
          <w:tcPr>
            <w:tcW w:w="2268" w:type="dxa"/>
            <w:tcBorders>
              <w:top w:val="nil"/>
              <w:left w:val="single" w:sz="4" w:space="0" w:color="auto"/>
              <w:bottom w:val="single" w:sz="4" w:space="0" w:color="auto"/>
              <w:right w:val="single" w:sz="4" w:space="0" w:color="auto"/>
            </w:tcBorders>
            <w:shd w:val="clear" w:color="auto" w:fill="FFFFCC"/>
          </w:tcPr>
          <w:p w14:paraId="2177EC91" w14:textId="26F3D3DE"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0171C171" w14:textId="77777777" w:rsidTr="00504B63">
        <w:trPr>
          <w:trHeight w:val="585"/>
        </w:trPr>
        <w:tc>
          <w:tcPr>
            <w:tcW w:w="1418" w:type="dxa"/>
            <w:tcBorders>
              <w:top w:val="nil"/>
              <w:left w:val="single" w:sz="4" w:space="0" w:color="auto"/>
              <w:bottom w:val="single" w:sz="4" w:space="0" w:color="auto"/>
              <w:right w:val="single" w:sz="4" w:space="0" w:color="auto"/>
            </w:tcBorders>
          </w:tcPr>
          <w:p w14:paraId="7B8B7AF4" w14:textId="26E05479" w:rsidR="005C19CE" w:rsidRPr="000D0899" w:rsidRDefault="00EB70B8" w:rsidP="00B42259">
            <w:pPr>
              <w:spacing w:after="0" w:line="240" w:lineRule="auto"/>
              <w:rPr>
                <w:rFonts w:eastAsia="Times New Roman" w:cs="Times New Roman"/>
                <w:sz w:val="20"/>
                <w:szCs w:val="20"/>
                <w:lang w:eastAsia="lt-LT"/>
              </w:rPr>
            </w:pPr>
            <w:r>
              <w:rPr>
                <w:rFonts w:cs="Times New Roman"/>
                <w:sz w:val="20"/>
                <w:szCs w:val="20"/>
              </w:rPr>
              <w:t>P</w:t>
            </w:r>
            <w:r w:rsidR="005C19CE" w:rsidRPr="000D0899">
              <w:rPr>
                <w:rFonts w:cs="Times New Roman"/>
                <w:sz w:val="20"/>
                <w:szCs w:val="20"/>
              </w:rPr>
              <w:t>-005-01-02-01-01</w:t>
            </w:r>
          </w:p>
        </w:tc>
        <w:tc>
          <w:tcPr>
            <w:tcW w:w="2410" w:type="dxa"/>
            <w:tcBorders>
              <w:top w:val="nil"/>
              <w:left w:val="nil"/>
              <w:bottom w:val="single" w:sz="4" w:space="0" w:color="auto"/>
              <w:right w:val="single" w:sz="4" w:space="0" w:color="auto"/>
            </w:tcBorders>
          </w:tcPr>
          <w:p w14:paraId="30F8CB2B" w14:textId="29CEB7EB" w:rsidR="005C19CE" w:rsidRPr="0078473F" w:rsidRDefault="00EB70B8" w:rsidP="00B42259">
            <w:pPr>
              <w:spacing w:after="0" w:line="240" w:lineRule="auto"/>
              <w:rPr>
                <w:rFonts w:eastAsia="Times New Roman" w:cs="Times New Roman"/>
                <w:color w:val="000000"/>
                <w:sz w:val="20"/>
                <w:szCs w:val="20"/>
                <w:lang w:eastAsia="lt-LT"/>
              </w:rPr>
            </w:pPr>
            <w:r>
              <w:rPr>
                <w:rFonts w:cs="Times New Roman"/>
                <w:color w:val="000000"/>
                <w:sz w:val="20"/>
                <w:szCs w:val="20"/>
              </w:rPr>
              <w:t>Įstaigų, teikiančių paslaugas, skaičius</w:t>
            </w:r>
          </w:p>
        </w:tc>
        <w:tc>
          <w:tcPr>
            <w:tcW w:w="850" w:type="dxa"/>
            <w:tcBorders>
              <w:top w:val="nil"/>
              <w:left w:val="nil"/>
              <w:bottom w:val="single" w:sz="4" w:space="0" w:color="auto"/>
              <w:right w:val="single" w:sz="4" w:space="0" w:color="auto"/>
            </w:tcBorders>
          </w:tcPr>
          <w:p w14:paraId="5396F315" w14:textId="122D0255" w:rsidR="005C19CE" w:rsidRPr="0078473F" w:rsidRDefault="00EB70B8" w:rsidP="00B42259">
            <w:pPr>
              <w:spacing w:after="0" w:line="240" w:lineRule="auto"/>
              <w:jc w:val="center"/>
              <w:rPr>
                <w:rFonts w:eastAsia="Times New Roman" w:cs="Times New Roman"/>
                <w:color w:val="000000"/>
                <w:sz w:val="20"/>
                <w:szCs w:val="20"/>
                <w:lang w:eastAsia="lt-LT"/>
              </w:rPr>
            </w:pPr>
            <w:r>
              <w:rPr>
                <w:rFonts w:cs="Times New Roman"/>
                <w:color w:val="000000"/>
                <w:sz w:val="20"/>
                <w:szCs w:val="20"/>
              </w:rPr>
              <w:t>8</w:t>
            </w:r>
          </w:p>
        </w:tc>
        <w:tc>
          <w:tcPr>
            <w:tcW w:w="851" w:type="dxa"/>
            <w:tcBorders>
              <w:top w:val="nil"/>
              <w:left w:val="nil"/>
              <w:bottom w:val="single" w:sz="4" w:space="0" w:color="auto"/>
              <w:right w:val="single" w:sz="4" w:space="0" w:color="auto"/>
            </w:tcBorders>
          </w:tcPr>
          <w:p w14:paraId="60F84AE3" w14:textId="04023E67" w:rsidR="005C19CE" w:rsidRPr="0078473F" w:rsidRDefault="00EB70B8" w:rsidP="00EB70B8">
            <w:pPr>
              <w:spacing w:after="0" w:line="240" w:lineRule="auto"/>
              <w:jc w:val="center"/>
              <w:rPr>
                <w:rFonts w:eastAsia="Times New Roman" w:cs="Times New Roman"/>
                <w:color w:val="000000"/>
                <w:sz w:val="20"/>
                <w:szCs w:val="20"/>
                <w:lang w:eastAsia="lt-LT"/>
              </w:rPr>
            </w:pPr>
            <w:r>
              <w:rPr>
                <w:rFonts w:cs="Times New Roman"/>
                <w:color w:val="000000"/>
                <w:sz w:val="20"/>
                <w:szCs w:val="20"/>
              </w:rPr>
              <w:t>8</w:t>
            </w:r>
          </w:p>
        </w:tc>
        <w:tc>
          <w:tcPr>
            <w:tcW w:w="850" w:type="dxa"/>
            <w:tcBorders>
              <w:top w:val="nil"/>
              <w:left w:val="nil"/>
              <w:bottom w:val="single" w:sz="4" w:space="0" w:color="auto"/>
              <w:right w:val="single" w:sz="4" w:space="0" w:color="auto"/>
            </w:tcBorders>
          </w:tcPr>
          <w:p w14:paraId="305DD3A3" w14:textId="2B8009F2" w:rsidR="005C19CE" w:rsidRPr="0078473F" w:rsidRDefault="00EB70B8" w:rsidP="00EB70B8">
            <w:pPr>
              <w:spacing w:after="0" w:line="240" w:lineRule="auto"/>
              <w:jc w:val="center"/>
              <w:rPr>
                <w:rFonts w:eastAsia="Times New Roman" w:cs="Times New Roman"/>
                <w:color w:val="000000"/>
                <w:sz w:val="20"/>
                <w:szCs w:val="20"/>
                <w:lang w:eastAsia="lt-LT"/>
              </w:rPr>
            </w:pPr>
            <w:r>
              <w:rPr>
                <w:rFonts w:cs="Times New Roman"/>
                <w:color w:val="000000"/>
                <w:sz w:val="20"/>
                <w:szCs w:val="20"/>
              </w:rPr>
              <w:t>8</w:t>
            </w:r>
          </w:p>
        </w:tc>
        <w:tc>
          <w:tcPr>
            <w:tcW w:w="851" w:type="dxa"/>
            <w:tcBorders>
              <w:top w:val="nil"/>
              <w:left w:val="nil"/>
              <w:bottom w:val="single" w:sz="4" w:space="0" w:color="auto"/>
              <w:right w:val="single" w:sz="4" w:space="0" w:color="auto"/>
            </w:tcBorders>
          </w:tcPr>
          <w:p w14:paraId="1A8CE0A5" w14:textId="650BDADC" w:rsidR="005C19CE" w:rsidRPr="0078473F"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w:t>
            </w:r>
          </w:p>
        </w:tc>
        <w:tc>
          <w:tcPr>
            <w:tcW w:w="992" w:type="dxa"/>
            <w:tcBorders>
              <w:top w:val="single" w:sz="4" w:space="0" w:color="auto"/>
              <w:left w:val="nil"/>
              <w:bottom w:val="single" w:sz="4" w:space="0" w:color="auto"/>
              <w:right w:val="single" w:sz="4" w:space="0" w:color="auto"/>
            </w:tcBorders>
          </w:tcPr>
          <w:p w14:paraId="30E413D6" w14:textId="77777777" w:rsidR="005C19CE" w:rsidRPr="0015514E" w:rsidRDefault="005C19CE" w:rsidP="0078473F">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2992D7E9" w14:textId="28FD347F" w:rsidR="005C19CE" w:rsidRPr="00F43060" w:rsidRDefault="005C19CE" w:rsidP="0078473F">
            <w:pPr>
              <w:spacing w:after="0" w:line="240" w:lineRule="auto"/>
              <w:rPr>
                <w:rFonts w:eastAsia="Times New Roman" w:cs="Times New Roman"/>
                <w:color w:val="000000"/>
                <w:sz w:val="20"/>
                <w:szCs w:val="20"/>
                <w:lang w:eastAsia="lt-LT"/>
              </w:rPr>
            </w:pPr>
          </w:p>
        </w:tc>
      </w:tr>
      <w:tr w:rsidR="00EB70B8" w:rsidRPr="00F43060" w14:paraId="38728163" w14:textId="77777777" w:rsidTr="00504B63">
        <w:trPr>
          <w:trHeight w:val="585"/>
        </w:trPr>
        <w:tc>
          <w:tcPr>
            <w:tcW w:w="1418" w:type="dxa"/>
            <w:tcBorders>
              <w:top w:val="nil"/>
              <w:left w:val="single" w:sz="4" w:space="0" w:color="auto"/>
              <w:bottom w:val="single" w:sz="4" w:space="0" w:color="auto"/>
              <w:right w:val="single" w:sz="4" w:space="0" w:color="auto"/>
            </w:tcBorders>
          </w:tcPr>
          <w:p w14:paraId="39CED8B9" w14:textId="5A201CF8" w:rsidR="00EB70B8" w:rsidRPr="000D0899" w:rsidRDefault="00EB70B8" w:rsidP="00B42259">
            <w:pPr>
              <w:spacing w:after="0" w:line="240" w:lineRule="auto"/>
              <w:rPr>
                <w:rFonts w:cs="Times New Roman"/>
                <w:sz w:val="20"/>
                <w:szCs w:val="20"/>
              </w:rPr>
            </w:pPr>
            <w:r>
              <w:rPr>
                <w:rFonts w:cs="Times New Roman"/>
                <w:sz w:val="20"/>
                <w:szCs w:val="20"/>
              </w:rPr>
              <w:t>R-005-01-02-01-02</w:t>
            </w:r>
          </w:p>
        </w:tc>
        <w:tc>
          <w:tcPr>
            <w:tcW w:w="2410" w:type="dxa"/>
            <w:tcBorders>
              <w:top w:val="nil"/>
              <w:left w:val="nil"/>
              <w:bottom w:val="single" w:sz="4" w:space="0" w:color="auto"/>
              <w:right w:val="single" w:sz="4" w:space="0" w:color="auto"/>
            </w:tcBorders>
          </w:tcPr>
          <w:p w14:paraId="4F5CFA7C" w14:textId="44ACD5A0" w:rsidR="00EB70B8" w:rsidRDefault="00EB70B8" w:rsidP="00B42259">
            <w:pPr>
              <w:spacing w:after="0" w:line="240" w:lineRule="auto"/>
              <w:rPr>
                <w:rFonts w:cs="Times New Roman"/>
                <w:color w:val="000000"/>
                <w:sz w:val="20"/>
                <w:szCs w:val="20"/>
              </w:rPr>
            </w:pPr>
            <w:r>
              <w:rPr>
                <w:rFonts w:cs="Times New Roman"/>
                <w:color w:val="000000"/>
                <w:sz w:val="20"/>
                <w:szCs w:val="20"/>
              </w:rPr>
              <w:t>Paslaugas gavusių asmenų su negalia skaičius</w:t>
            </w:r>
          </w:p>
        </w:tc>
        <w:tc>
          <w:tcPr>
            <w:tcW w:w="850" w:type="dxa"/>
            <w:tcBorders>
              <w:top w:val="nil"/>
              <w:left w:val="nil"/>
              <w:bottom w:val="single" w:sz="4" w:space="0" w:color="auto"/>
              <w:right w:val="single" w:sz="4" w:space="0" w:color="auto"/>
            </w:tcBorders>
          </w:tcPr>
          <w:p w14:paraId="3D02599D" w14:textId="358C38A3" w:rsidR="00EB70B8" w:rsidRDefault="00EB70B8" w:rsidP="00B42259">
            <w:pPr>
              <w:spacing w:after="0" w:line="240" w:lineRule="auto"/>
              <w:jc w:val="center"/>
              <w:rPr>
                <w:rFonts w:cs="Times New Roman"/>
                <w:color w:val="000000"/>
                <w:sz w:val="20"/>
                <w:szCs w:val="20"/>
              </w:rPr>
            </w:pPr>
            <w:r>
              <w:rPr>
                <w:rFonts w:cs="Times New Roman"/>
                <w:color w:val="000000"/>
                <w:sz w:val="20"/>
                <w:szCs w:val="20"/>
              </w:rPr>
              <w:t>232</w:t>
            </w:r>
          </w:p>
        </w:tc>
        <w:tc>
          <w:tcPr>
            <w:tcW w:w="851" w:type="dxa"/>
            <w:tcBorders>
              <w:top w:val="nil"/>
              <w:left w:val="nil"/>
              <w:bottom w:val="single" w:sz="4" w:space="0" w:color="auto"/>
              <w:right w:val="single" w:sz="4" w:space="0" w:color="auto"/>
            </w:tcBorders>
          </w:tcPr>
          <w:p w14:paraId="1E34AB76" w14:textId="5F659310" w:rsidR="00EB70B8" w:rsidRDefault="00EB70B8" w:rsidP="00EB70B8">
            <w:pPr>
              <w:spacing w:after="0" w:line="240" w:lineRule="auto"/>
              <w:jc w:val="center"/>
              <w:rPr>
                <w:rFonts w:cs="Times New Roman"/>
                <w:color w:val="000000"/>
                <w:sz w:val="20"/>
                <w:szCs w:val="20"/>
              </w:rPr>
            </w:pPr>
            <w:r>
              <w:rPr>
                <w:rFonts w:cs="Times New Roman"/>
                <w:color w:val="000000"/>
                <w:sz w:val="20"/>
                <w:szCs w:val="20"/>
              </w:rPr>
              <w:t>232</w:t>
            </w:r>
          </w:p>
        </w:tc>
        <w:tc>
          <w:tcPr>
            <w:tcW w:w="850" w:type="dxa"/>
            <w:tcBorders>
              <w:top w:val="nil"/>
              <w:left w:val="nil"/>
              <w:bottom w:val="single" w:sz="4" w:space="0" w:color="auto"/>
              <w:right w:val="single" w:sz="4" w:space="0" w:color="auto"/>
            </w:tcBorders>
          </w:tcPr>
          <w:p w14:paraId="65A29605" w14:textId="56C7C273" w:rsidR="00EB70B8" w:rsidRDefault="00EB70B8" w:rsidP="00EB70B8">
            <w:pPr>
              <w:spacing w:after="0" w:line="240" w:lineRule="auto"/>
              <w:jc w:val="center"/>
              <w:rPr>
                <w:rFonts w:cs="Times New Roman"/>
                <w:color w:val="000000"/>
                <w:sz w:val="20"/>
                <w:szCs w:val="20"/>
              </w:rPr>
            </w:pPr>
            <w:r>
              <w:rPr>
                <w:rFonts w:cs="Times New Roman"/>
                <w:color w:val="000000"/>
                <w:sz w:val="20"/>
                <w:szCs w:val="20"/>
              </w:rPr>
              <w:t>232</w:t>
            </w:r>
          </w:p>
        </w:tc>
        <w:tc>
          <w:tcPr>
            <w:tcW w:w="851" w:type="dxa"/>
            <w:tcBorders>
              <w:top w:val="nil"/>
              <w:left w:val="nil"/>
              <w:bottom w:val="single" w:sz="4" w:space="0" w:color="auto"/>
              <w:right w:val="single" w:sz="4" w:space="0" w:color="auto"/>
            </w:tcBorders>
          </w:tcPr>
          <w:p w14:paraId="29623AF3" w14:textId="12D80EA1" w:rsidR="00EB70B8" w:rsidRPr="0078473F"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232</w:t>
            </w:r>
          </w:p>
        </w:tc>
        <w:tc>
          <w:tcPr>
            <w:tcW w:w="992" w:type="dxa"/>
            <w:tcBorders>
              <w:top w:val="single" w:sz="4" w:space="0" w:color="auto"/>
              <w:left w:val="nil"/>
              <w:bottom w:val="single" w:sz="4" w:space="0" w:color="auto"/>
              <w:right w:val="single" w:sz="4" w:space="0" w:color="auto"/>
            </w:tcBorders>
          </w:tcPr>
          <w:p w14:paraId="387C3CCB" w14:textId="77777777" w:rsidR="00EB70B8" w:rsidRPr="0015514E" w:rsidRDefault="00EB70B8" w:rsidP="0078473F">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1134FA49" w14:textId="77777777" w:rsidR="00EB70B8" w:rsidRPr="00F43060" w:rsidRDefault="00EB70B8" w:rsidP="0078473F">
            <w:pPr>
              <w:spacing w:after="0" w:line="240" w:lineRule="auto"/>
              <w:rPr>
                <w:rFonts w:eastAsia="Times New Roman" w:cs="Times New Roman"/>
                <w:color w:val="000000"/>
                <w:sz w:val="20"/>
                <w:szCs w:val="20"/>
                <w:lang w:eastAsia="lt-LT"/>
              </w:rPr>
            </w:pPr>
          </w:p>
        </w:tc>
      </w:tr>
      <w:tr w:rsidR="005C19CE" w:rsidRPr="00F43060" w14:paraId="054ED11D" w14:textId="77777777" w:rsidTr="00504B63">
        <w:trPr>
          <w:trHeight w:val="900"/>
        </w:trPr>
        <w:tc>
          <w:tcPr>
            <w:tcW w:w="1418" w:type="dxa"/>
            <w:tcBorders>
              <w:top w:val="nil"/>
              <w:left w:val="single" w:sz="4" w:space="0" w:color="auto"/>
              <w:bottom w:val="nil"/>
              <w:right w:val="single" w:sz="4" w:space="0" w:color="auto"/>
            </w:tcBorders>
            <w:shd w:val="clear" w:color="auto" w:fill="FFFFCC"/>
          </w:tcPr>
          <w:p w14:paraId="0416BD95" w14:textId="18A305C8" w:rsidR="005C19CE" w:rsidRPr="000D0899" w:rsidRDefault="005C19CE" w:rsidP="00B42259">
            <w:pPr>
              <w:spacing w:after="0" w:line="240" w:lineRule="auto"/>
              <w:rPr>
                <w:rFonts w:eastAsia="Times New Roman" w:cs="Times New Roman"/>
                <w:sz w:val="20"/>
                <w:szCs w:val="20"/>
                <w:lang w:eastAsia="lt-LT"/>
              </w:rPr>
            </w:pPr>
            <w:r w:rsidRPr="000D0899">
              <w:rPr>
                <w:rFonts w:cs="Times New Roman"/>
                <w:b/>
                <w:bCs/>
                <w:color w:val="000000"/>
                <w:sz w:val="20"/>
                <w:szCs w:val="20"/>
              </w:rPr>
              <w:t>005-01-02-02</w:t>
            </w:r>
          </w:p>
        </w:tc>
        <w:tc>
          <w:tcPr>
            <w:tcW w:w="2410" w:type="dxa"/>
            <w:tcBorders>
              <w:top w:val="nil"/>
              <w:left w:val="nil"/>
              <w:bottom w:val="nil"/>
              <w:right w:val="single" w:sz="4" w:space="0" w:color="auto"/>
            </w:tcBorders>
            <w:shd w:val="clear" w:color="auto" w:fill="FFFFCC"/>
          </w:tcPr>
          <w:p w14:paraId="7773B313" w14:textId="1E638955" w:rsidR="005C19CE" w:rsidRPr="000D0899" w:rsidRDefault="005C19CE" w:rsidP="00B42259">
            <w:pPr>
              <w:spacing w:after="0" w:line="240" w:lineRule="auto"/>
              <w:rPr>
                <w:rFonts w:eastAsia="Times New Roman" w:cs="Times New Roman"/>
                <w:color w:val="000000"/>
                <w:sz w:val="20"/>
                <w:szCs w:val="20"/>
                <w:lang w:eastAsia="lt-LT"/>
              </w:rPr>
            </w:pPr>
            <w:r w:rsidRPr="000D0899">
              <w:rPr>
                <w:rFonts w:cs="Times New Roman"/>
                <w:b/>
                <w:bCs/>
                <w:sz w:val="20"/>
                <w:szCs w:val="20"/>
              </w:rPr>
              <w:t>Priemonė: Socialinių darbuotojų</w:t>
            </w:r>
            <w:r>
              <w:rPr>
                <w:rFonts w:cs="Times New Roman"/>
                <w:b/>
                <w:bCs/>
                <w:sz w:val="20"/>
                <w:szCs w:val="20"/>
              </w:rPr>
              <w:t>,</w:t>
            </w:r>
            <w:r w:rsidRPr="000D0899">
              <w:rPr>
                <w:rFonts w:cs="Times New Roman"/>
                <w:b/>
                <w:bCs/>
                <w:sz w:val="20"/>
                <w:szCs w:val="20"/>
              </w:rPr>
              <w:t xml:space="preserve"> dirbančių su šeimomis</w:t>
            </w:r>
            <w:r>
              <w:rPr>
                <w:rFonts w:cs="Times New Roman"/>
                <w:b/>
                <w:bCs/>
                <w:sz w:val="20"/>
                <w:szCs w:val="20"/>
              </w:rPr>
              <w:t>,</w:t>
            </w:r>
            <w:r w:rsidRPr="000D0899">
              <w:rPr>
                <w:rFonts w:cs="Times New Roman"/>
                <w:b/>
                <w:bCs/>
                <w:sz w:val="20"/>
                <w:szCs w:val="20"/>
              </w:rPr>
              <w:t xml:space="preserve"> darbo organizavimas ir šeimų rėmimas</w:t>
            </w:r>
          </w:p>
        </w:tc>
        <w:tc>
          <w:tcPr>
            <w:tcW w:w="850" w:type="dxa"/>
            <w:tcBorders>
              <w:top w:val="nil"/>
              <w:left w:val="nil"/>
              <w:bottom w:val="nil"/>
              <w:right w:val="single" w:sz="4" w:space="0" w:color="auto"/>
            </w:tcBorders>
            <w:shd w:val="clear" w:color="auto" w:fill="FFFFCC"/>
          </w:tcPr>
          <w:p w14:paraId="2CA9E336" w14:textId="3D3A6DFB" w:rsidR="005C19CE" w:rsidRPr="000D0899" w:rsidRDefault="005C19CE" w:rsidP="00B42259">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nil"/>
              <w:right w:val="single" w:sz="4" w:space="0" w:color="auto"/>
            </w:tcBorders>
            <w:shd w:val="clear" w:color="auto" w:fill="FFFFCC"/>
          </w:tcPr>
          <w:p w14:paraId="0C7E5A39" w14:textId="059A084F" w:rsidR="005C19CE" w:rsidRPr="000D0899" w:rsidRDefault="005C19CE" w:rsidP="00B42259">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nil"/>
              <w:right w:val="single" w:sz="4" w:space="0" w:color="auto"/>
            </w:tcBorders>
            <w:shd w:val="clear" w:color="auto" w:fill="FFFFCC"/>
          </w:tcPr>
          <w:p w14:paraId="6657FABF" w14:textId="013D752D" w:rsidR="005C19CE" w:rsidRPr="000D0899" w:rsidRDefault="005C19CE" w:rsidP="00B42259">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nil"/>
              <w:right w:val="single" w:sz="4" w:space="0" w:color="auto"/>
            </w:tcBorders>
            <w:shd w:val="clear" w:color="auto" w:fill="FFFFCC"/>
          </w:tcPr>
          <w:p w14:paraId="583B5A83"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nil"/>
              <w:right w:val="single" w:sz="4" w:space="0" w:color="auto"/>
            </w:tcBorders>
            <w:shd w:val="clear" w:color="auto" w:fill="FFFFCC"/>
          </w:tcPr>
          <w:p w14:paraId="18760409" w14:textId="15572A4D" w:rsidR="005C19CE" w:rsidRPr="0015514E" w:rsidRDefault="0015514E" w:rsidP="00B42259">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20,16</w:t>
            </w:r>
          </w:p>
        </w:tc>
        <w:tc>
          <w:tcPr>
            <w:tcW w:w="2268" w:type="dxa"/>
            <w:tcBorders>
              <w:top w:val="nil"/>
              <w:left w:val="single" w:sz="4" w:space="0" w:color="auto"/>
              <w:bottom w:val="nil"/>
              <w:right w:val="single" w:sz="4" w:space="0" w:color="auto"/>
            </w:tcBorders>
            <w:shd w:val="clear" w:color="auto" w:fill="FFFFCC"/>
          </w:tcPr>
          <w:p w14:paraId="780C275B" w14:textId="38D9D967"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12A294C9" w14:textId="77777777" w:rsidTr="00504B63">
        <w:trPr>
          <w:trHeight w:val="80"/>
        </w:trPr>
        <w:tc>
          <w:tcPr>
            <w:tcW w:w="1418" w:type="dxa"/>
            <w:tcBorders>
              <w:top w:val="nil"/>
              <w:left w:val="single" w:sz="4" w:space="0" w:color="auto"/>
              <w:bottom w:val="single" w:sz="4" w:space="0" w:color="auto"/>
              <w:right w:val="single" w:sz="4" w:space="0" w:color="auto"/>
            </w:tcBorders>
            <w:shd w:val="clear" w:color="000000" w:fill="FFFFCC"/>
          </w:tcPr>
          <w:p w14:paraId="197473DC" w14:textId="77777777" w:rsidR="005C19CE" w:rsidRPr="000D0899" w:rsidRDefault="005C19CE" w:rsidP="00B42259">
            <w:pPr>
              <w:spacing w:after="0" w:line="240" w:lineRule="auto"/>
              <w:rPr>
                <w:rFonts w:cs="Times New Roman"/>
                <w:b/>
                <w:bCs/>
                <w:color w:val="000000"/>
                <w:sz w:val="20"/>
                <w:szCs w:val="20"/>
              </w:rPr>
            </w:pPr>
          </w:p>
        </w:tc>
        <w:tc>
          <w:tcPr>
            <w:tcW w:w="2410" w:type="dxa"/>
            <w:tcBorders>
              <w:top w:val="nil"/>
              <w:left w:val="nil"/>
              <w:bottom w:val="single" w:sz="4" w:space="0" w:color="auto"/>
              <w:right w:val="single" w:sz="4" w:space="0" w:color="auto"/>
            </w:tcBorders>
            <w:shd w:val="clear" w:color="000000" w:fill="FFFFCC"/>
          </w:tcPr>
          <w:p w14:paraId="238D8821" w14:textId="77777777" w:rsidR="005C19CE" w:rsidRPr="000D0899" w:rsidRDefault="005C19CE" w:rsidP="00B42259">
            <w:pPr>
              <w:spacing w:after="0" w:line="240" w:lineRule="auto"/>
              <w:rPr>
                <w:rFonts w:cs="Times New Roman"/>
                <w:b/>
                <w:bCs/>
                <w:sz w:val="20"/>
                <w:szCs w:val="20"/>
              </w:rPr>
            </w:pPr>
          </w:p>
        </w:tc>
        <w:tc>
          <w:tcPr>
            <w:tcW w:w="850" w:type="dxa"/>
            <w:tcBorders>
              <w:top w:val="nil"/>
              <w:left w:val="nil"/>
              <w:bottom w:val="single" w:sz="4" w:space="0" w:color="auto"/>
              <w:right w:val="single" w:sz="4" w:space="0" w:color="auto"/>
            </w:tcBorders>
            <w:shd w:val="clear" w:color="000000" w:fill="FFFFCC"/>
          </w:tcPr>
          <w:p w14:paraId="07AC1F3A" w14:textId="77777777" w:rsidR="005C19CE" w:rsidRPr="000D0899" w:rsidRDefault="005C19CE" w:rsidP="00B42259">
            <w:pPr>
              <w:spacing w:after="0" w:line="240" w:lineRule="auto"/>
              <w:jc w:val="center"/>
              <w:rPr>
                <w:rFonts w:cs="Times New Roman"/>
                <w:color w:val="000000"/>
                <w:sz w:val="20"/>
                <w:szCs w:val="20"/>
              </w:rPr>
            </w:pPr>
          </w:p>
        </w:tc>
        <w:tc>
          <w:tcPr>
            <w:tcW w:w="851" w:type="dxa"/>
            <w:tcBorders>
              <w:top w:val="nil"/>
              <w:left w:val="nil"/>
              <w:bottom w:val="single" w:sz="4" w:space="0" w:color="auto"/>
              <w:right w:val="single" w:sz="4" w:space="0" w:color="auto"/>
            </w:tcBorders>
            <w:shd w:val="clear" w:color="000000" w:fill="FFFFCC"/>
          </w:tcPr>
          <w:p w14:paraId="7136A140" w14:textId="77777777" w:rsidR="005C19CE" w:rsidRPr="000D0899" w:rsidRDefault="005C19CE" w:rsidP="00B42259">
            <w:pPr>
              <w:spacing w:after="0" w:line="240" w:lineRule="auto"/>
              <w:jc w:val="center"/>
              <w:rPr>
                <w:rFonts w:cs="Times New Roman"/>
                <w:color w:val="000000"/>
                <w:sz w:val="20"/>
                <w:szCs w:val="20"/>
              </w:rPr>
            </w:pPr>
          </w:p>
        </w:tc>
        <w:tc>
          <w:tcPr>
            <w:tcW w:w="850" w:type="dxa"/>
            <w:tcBorders>
              <w:top w:val="nil"/>
              <w:left w:val="nil"/>
              <w:bottom w:val="single" w:sz="4" w:space="0" w:color="auto"/>
              <w:right w:val="single" w:sz="4" w:space="0" w:color="auto"/>
            </w:tcBorders>
            <w:shd w:val="clear" w:color="auto" w:fill="FFFFCC"/>
          </w:tcPr>
          <w:p w14:paraId="57D50265" w14:textId="77777777" w:rsidR="005C19CE" w:rsidRPr="000D0899" w:rsidRDefault="005C19CE" w:rsidP="00B42259">
            <w:pPr>
              <w:spacing w:after="0" w:line="240" w:lineRule="auto"/>
              <w:jc w:val="cente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FFFFCC"/>
          </w:tcPr>
          <w:p w14:paraId="21C9B722"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nil"/>
            </w:tcBorders>
            <w:shd w:val="clear" w:color="auto" w:fill="FFFFCC"/>
          </w:tcPr>
          <w:p w14:paraId="57E242F6" w14:textId="77777777" w:rsidR="005C19CE" w:rsidRPr="0015514E" w:rsidRDefault="005C19CE" w:rsidP="00B42259">
            <w:pPr>
              <w:spacing w:after="0" w:line="240" w:lineRule="auto"/>
              <w:jc w:val="center"/>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shd w:val="clear" w:color="auto" w:fill="FFFFCC"/>
          </w:tcPr>
          <w:p w14:paraId="5283500B" w14:textId="028588EB"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40FB0281"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6D8681B8" w14:textId="6053A6EC" w:rsidR="005C19CE" w:rsidRPr="000D0899" w:rsidRDefault="005C19CE" w:rsidP="00B42259">
            <w:pPr>
              <w:spacing w:after="0" w:line="240" w:lineRule="auto"/>
              <w:rPr>
                <w:rFonts w:cs="Times New Roman"/>
                <w:b/>
                <w:bCs/>
                <w:color w:val="000000"/>
                <w:sz w:val="20"/>
                <w:szCs w:val="20"/>
              </w:rPr>
            </w:pPr>
            <w:r w:rsidRPr="000D0899">
              <w:rPr>
                <w:rFonts w:cs="Times New Roman"/>
                <w:sz w:val="20"/>
                <w:szCs w:val="20"/>
              </w:rPr>
              <w:t>P-005-01-02-02-01</w:t>
            </w:r>
          </w:p>
        </w:tc>
        <w:tc>
          <w:tcPr>
            <w:tcW w:w="2410" w:type="dxa"/>
            <w:tcBorders>
              <w:top w:val="single" w:sz="4" w:space="0" w:color="auto"/>
              <w:left w:val="nil"/>
              <w:bottom w:val="single" w:sz="4" w:space="0" w:color="auto"/>
              <w:right w:val="single" w:sz="4" w:space="0" w:color="auto"/>
            </w:tcBorders>
          </w:tcPr>
          <w:p w14:paraId="5C2B730B" w14:textId="07C4F2B3" w:rsidR="005C19CE" w:rsidRPr="000D0899" w:rsidRDefault="005C19CE" w:rsidP="00B42259">
            <w:pPr>
              <w:spacing w:after="0" w:line="240" w:lineRule="auto"/>
              <w:rPr>
                <w:rFonts w:cs="Times New Roman"/>
                <w:b/>
                <w:bCs/>
                <w:sz w:val="20"/>
                <w:szCs w:val="20"/>
              </w:rPr>
            </w:pPr>
            <w:r w:rsidRPr="000D0899">
              <w:rPr>
                <w:rFonts w:cs="Times New Roman"/>
                <w:color w:val="000000"/>
                <w:sz w:val="20"/>
                <w:szCs w:val="20"/>
              </w:rPr>
              <w:t>Socialinių darbuotojų, teikiančių paslaugas, pareigybių skaičius</w:t>
            </w:r>
          </w:p>
        </w:tc>
        <w:tc>
          <w:tcPr>
            <w:tcW w:w="850" w:type="dxa"/>
            <w:tcBorders>
              <w:top w:val="single" w:sz="4" w:space="0" w:color="auto"/>
              <w:left w:val="nil"/>
              <w:bottom w:val="single" w:sz="4" w:space="0" w:color="auto"/>
              <w:right w:val="single" w:sz="4" w:space="0" w:color="auto"/>
            </w:tcBorders>
          </w:tcPr>
          <w:p w14:paraId="09E948F0" w14:textId="299F6E2F"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20,75</w:t>
            </w:r>
          </w:p>
        </w:tc>
        <w:tc>
          <w:tcPr>
            <w:tcW w:w="851" w:type="dxa"/>
            <w:tcBorders>
              <w:top w:val="single" w:sz="4" w:space="0" w:color="auto"/>
              <w:left w:val="nil"/>
              <w:bottom w:val="single" w:sz="4" w:space="0" w:color="auto"/>
              <w:right w:val="single" w:sz="4" w:space="0" w:color="auto"/>
            </w:tcBorders>
          </w:tcPr>
          <w:p w14:paraId="559FCDCB" w14:textId="6452BA8B"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20,75</w:t>
            </w:r>
          </w:p>
        </w:tc>
        <w:tc>
          <w:tcPr>
            <w:tcW w:w="850" w:type="dxa"/>
            <w:tcBorders>
              <w:top w:val="single" w:sz="4" w:space="0" w:color="auto"/>
              <w:left w:val="nil"/>
              <w:bottom w:val="single" w:sz="4" w:space="0" w:color="auto"/>
              <w:right w:val="single" w:sz="4" w:space="0" w:color="auto"/>
            </w:tcBorders>
          </w:tcPr>
          <w:p w14:paraId="6EA6BDD5" w14:textId="54CB4C8C"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20,75</w:t>
            </w:r>
          </w:p>
        </w:tc>
        <w:tc>
          <w:tcPr>
            <w:tcW w:w="851" w:type="dxa"/>
            <w:tcBorders>
              <w:top w:val="nil"/>
              <w:left w:val="nil"/>
              <w:bottom w:val="single" w:sz="4" w:space="0" w:color="auto"/>
              <w:right w:val="single" w:sz="4" w:space="0" w:color="auto"/>
            </w:tcBorders>
          </w:tcPr>
          <w:p w14:paraId="0DCD9376" w14:textId="05B5EEC3" w:rsidR="005C19CE"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w:t>
            </w:r>
          </w:p>
        </w:tc>
        <w:tc>
          <w:tcPr>
            <w:tcW w:w="992" w:type="dxa"/>
            <w:tcBorders>
              <w:top w:val="nil"/>
              <w:left w:val="nil"/>
              <w:bottom w:val="single" w:sz="4" w:space="0" w:color="auto"/>
              <w:right w:val="nil"/>
            </w:tcBorders>
          </w:tcPr>
          <w:p w14:paraId="28493470" w14:textId="77777777" w:rsidR="005C19CE" w:rsidRPr="0015514E" w:rsidRDefault="005C19CE" w:rsidP="00B42259">
            <w:pPr>
              <w:spacing w:after="0" w:line="240" w:lineRule="auto"/>
              <w:jc w:val="center"/>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229ECBBE" w14:textId="1E2FBBED"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EB70B8" w:rsidRPr="00F43060" w14:paraId="076A348F"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0DCD4955" w14:textId="0F32ACA2" w:rsidR="00EB70B8" w:rsidRPr="000D0899" w:rsidRDefault="00EB70B8" w:rsidP="00B42259">
            <w:pPr>
              <w:spacing w:after="0" w:line="240" w:lineRule="auto"/>
              <w:rPr>
                <w:rFonts w:cs="Times New Roman"/>
                <w:sz w:val="20"/>
                <w:szCs w:val="20"/>
              </w:rPr>
            </w:pPr>
            <w:r>
              <w:rPr>
                <w:rFonts w:cs="Times New Roman"/>
                <w:sz w:val="20"/>
                <w:szCs w:val="20"/>
              </w:rPr>
              <w:t>R-005-01-02-02-02</w:t>
            </w:r>
          </w:p>
        </w:tc>
        <w:tc>
          <w:tcPr>
            <w:tcW w:w="2410" w:type="dxa"/>
            <w:tcBorders>
              <w:top w:val="single" w:sz="4" w:space="0" w:color="auto"/>
              <w:left w:val="nil"/>
              <w:bottom w:val="single" w:sz="4" w:space="0" w:color="auto"/>
              <w:right w:val="single" w:sz="4" w:space="0" w:color="auto"/>
            </w:tcBorders>
          </w:tcPr>
          <w:p w14:paraId="1782EEFD" w14:textId="2240B0FB" w:rsidR="00EB70B8" w:rsidRPr="000D0899" w:rsidRDefault="00EB70B8" w:rsidP="00B42259">
            <w:pPr>
              <w:spacing w:after="0" w:line="240" w:lineRule="auto"/>
              <w:rPr>
                <w:rFonts w:cs="Times New Roman"/>
                <w:color w:val="000000"/>
                <w:sz w:val="20"/>
                <w:szCs w:val="20"/>
              </w:rPr>
            </w:pPr>
            <w:r>
              <w:rPr>
                <w:rFonts w:cs="Times New Roman"/>
                <w:color w:val="000000"/>
                <w:sz w:val="20"/>
                <w:szCs w:val="20"/>
              </w:rPr>
              <w:t>Suteiktų prevencinių ir bendrųjų paslaugų skaičius</w:t>
            </w:r>
          </w:p>
        </w:tc>
        <w:tc>
          <w:tcPr>
            <w:tcW w:w="850" w:type="dxa"/>
            <w:tcBorders>
              <w:top w:val="single" w:sz="4" w:space="0" w:color="auto"/>
              <w:left w:val="nil"/>
              <w:bottom w:val="single" w:sz="4" w:space="0" w:color="auto"/>
              <w:right w:val="single" w:sz="4" w:space="0" w:color="auto"/>
            </w:tcBorders>
          </w:tcPr>
          <w:p w14:paraId="151720BA" w14:textId="26D24EE6" w:rsidR="00EB70B8" w:rsidRPr="000D0899" w:rsidRDefault="00EB70B8" w:rsidP="00B42259">
            <w:pPr>
              <w:spacing w:after="0" w:line="240" w:lineRule="auto"/>
              <w:jc w:val="center"/>
              <w:rPr>
                <w:rFonts w:cs="Times New Roman"/>
                <w:color w:val="000000"/>
                <w:sz w:val="20"/>
                <w:szCs w:val="20"/>
              </w:rPr>
            </w:pPr>
            <w:r>
              <w:rPr>
                <w:rFonts w:cs="Times New Roman"/>
                <w:color w:val="000000"/>
                <w:sz w:val="20"/>
                <w:szCs w:val="20"/>
              </w:rPr>
              <w:t>1800</w:t>
            </w:r>
          </w:p>
        </w:tc>
        <w:tc>
          <w:tcPr>
            <w:tcW w:w="851" w:type="dxa"/>
            <w:tcBorders>
              <w:top w:val="single" w:sz="4" w:space="0" w:color="auto"/>
              <w:left w:val="nil"/>
              <w:bottom w:val="single" w:sz="4" w:space="0" w:color="auto"/>
              <w:right w:val="single" w:sz="4" w:space="0" w:color="auto"/>
            </w:tcBorders>
          </w:tcPr>
          <w:p w14:paraId="334F379E" w14:textId="6D298C7E" w:rsidR="00EB70B8" w:rsidRPr="000D0899" w:rsidRDefault="00EB70B8" w:rsidP="00B42259">
            <w:pPr>
              <w:spacing w:after="0" w:line="240" w:lineRule="auto"/>
              <w:jc w:val="center"/>
              <w:rPr>
                <w:rFonts w:cs="Times New Roman"/>
                <w:color w:val="000000"/>
                <w:sz w:val="20"/>
                <w:szCs w:val="20"/>
              </w:rPr>
            </w:pPr>
            <w:r>
              <w:rPr>
                <w:rFonts w:cs="Times New Roman"/>
                <w:color w:val="000000"/>
                <w:sz w:val="20"/>
                <w:szCs w:val="20"/>
              </w:rPr>
              <w:t>1800</w:t>
            </w:r>
          </w:p>
        </w:tc>
        <w:tc>
          <w:tcPr>
            <w:tcW w:w="850" w:type="dxa"/>
            <w:tcBorders>
              <w:top w:val="single" w:sz="4" w:space="0" w:color="auto"/>
              <w:left w:val="nil"/>
              <w:bottom w:val="single" w:sz="4" w:space="0" w:color="auto"/>
              <w:right w:val="single" w:sz="4" w:space="0" w:color="auto"/>
            </w:tcBorders>
          </w:tcPr>
          <w:p w14:paraId="01157D26" w14:textId="6DFFADCA" w:rsidR="00EB70B8" w:rsidRPr="000D0899" w:rsidRDefault="00EB70B8" w:rsidP="00B42259">
            <w:pPr>
              <w:spacing w:after="0" w:line="240" w:lineRule="auto"/>
              <w:jc w:val="center"/>
              <w:rPr>
                <w:rFonts w:cs="Times New Roman"/>
                <w:color w:val="000000"/>
                <w:sz w:val="20"/>
                <w:szCs w:val="20"/>
              </w:rPr>
            </w:pPr>
            <w:r>
              <w:rPr>
                <w:rFonts w:cs="Times New Roman"/>
                <w:color w:val="000000"/>
                <w:sz w:val="20"/>
                <w:szCs w:val="20"/>
              </w:rPr>
              <w:t>1800</w:t>
            </w:r>
          </w:p>
        </w:tc>
        <w:tc>
          <w:tcPr>
            <w:tcW w:w="851" w:type="dxa"/>
            <w:tcBorders>
              <w:top w:val="nil"/>
              <w:left w:val="nil"/>
              <w:bottom w:val="single" w:sz="4" w:space="0" w:color="auto"/>
              <w:right w:val="single" w:sz="4" w:space="0" w:color="auto"/>
            </w:tcBorders>
          </w:tcPr>
          <w:p w14:paraId="306EB8A1" w14:textId="2F957220" w:rsidR="00EB70B8"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1800</w:t>
            </w:r>
          </w:p>
        </w:tc>
        <w:tc>
          <w:tcPr>
            <w:tcW w:w="992" w:type="dxa"/>
            <w:tcBorders>
              <w:top w:val="nil"/>
              <w:left w:val="nil"/>
              <w:bottom w:val="single" w:sz="4" w:space="0" w:color="auto"/>
              <w:right w:val="nil"/>
            </w:tcBorders>
          </w:tcPr>
          <w:p w14:paraId="22ADB735" w14:textId="77777777" w:rsidR="00EB70B8" w:rsidRPr="0015514E" w:rsidRDefault="00EB70B8" w:rsidP="00B42259">
            <w:pPr>
              <w:spacing w:after="0" w:line="240" w:lineRule="auto"/>
              <w:jc w:val="center"/>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7D5A2C80" w14:textId="77777777" w:rsidR="00EB70B8" w:rsidRPr="00F43060" w:rsidRDefault="00EB70B8" w:rsidP="00B42259">
            <w:pPr>
              <w:spacing w:after="0" w:line="240" w:lineRule="auto"/>
              <w:jc w:val="center"/>
              <w:rPr>
                <w:rFonts w:eastAsia="Times New Roman" w:cs="Times New Roman"/>
                <w:color w:val="000000"/>
                <w:sz w:val="20"/>
                <w:szCs w:val="20"/>
                <w:lang w:eastAsia="lt-LT"/>
              </w:rPr>
            </w:pPr>
          </w:p>
        </w:tc>
      </w:tr>
      <w:tr w:rsidR="00EB70B8" w:rsidRPr="00F43060" w14:paraId="28471ABD"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2E0093C8" w14:textId="17A87CF0" w:rsidR="00EB70B8" w:rsidRDefault="00EB70B8" w:rsidP="00B42259">
            <w:pPr>
              <w:spacing w:after="0" w:line="240" w:lineRule="auto"/>
              <w:rPr>
                <w:rFonts w:cs="Times New Roman"/>
                <w:sz w:val="20"/>
                <w:szCs w:val="20"/>
              </w:rPr>
            </w:pPr>
            <w:r>
              <w:rPr>
                <w:rFonts w:cs="Times New Roman"/>
                <w:sz w:val="20"/>
                <w:szCs w:val="20"/>
              </w:rPr>
              <w:t>R-005-01-02-02-03</w:t>
            </w:r>
          </w:p>
        </w:tc>
        <w:tc>
          <w:tcPr>
            <w:tcW w:w="2410" w:type="dxa"/>
            <w:tcBorders>
              <w:top w:val="single" w:sz="4" w:space="0" w:color="auto"/>
              <w:left w:val="nil"/>
              <w:bottom w:val="single" w:sz="4" w:space="0" w:color="auto"/>
              <w:right w:val="single" w:sz="4" w:space="0" w:color="auto"/>
            </w:tcBorders>
          </w:tcPr>
          <w:p w14:paraId="67321D52" w14:textId="4AECCB84" w:rsidR="00EB70B8" w:rsidRDefault="00EB70B8" w:rsidP="00B42259">
            <w:pPr>
              <w:spacing w:after="0" w:line="240" w:lineRule="auto"/>
              <w:rPr>
                <w:rFonts w:cs="Times New Roman"/>
                <w:color w:val="000000"/>
                <w:sz w:val="20"/>
                <w:szCs w:val="20"/>
              </w:rPr>
            </w:pPr>
            <w:r>
              <w:rPr>
                <w:rFonts w:cs="Times New Roman"/>
                <w:color w:val="000000"/>
                <w:sz w:val="20"/>
                <w:szCs w:val="20"/>
              </w:rPr>
              <w:t>Socialinių įgūdžių ugdymo, palaikymo ir (ar) atkūrimo paslaugas gavusių šeimų skaičius</w:t>
            </w:r>
          </w:p>
        </w:tc>
        <w:tc>
          <w:tcPr>
            <w:tcW w:w="850" w:type="dxa"/>
            <w:tcBorders>
              <w:top w:val="single" w:sz="4" w:space="0" w:color="auto"/>
              <w:left w:val="nil"/>
              <w:bottom w:val="single" w:sz="4" w:space="0" w:color="auto"/>
              <w:right w:val="single" w:sz="4" w:space="0" w:color="auto"/>
            </w:tcBorders>
          </w:tcPr>
          <w:p w14:paraId="089BBF70" w14:textId="79485660" w:rsidR="00EB70B8" w:rsidRDefault="00EB70B8" w:rsidP="00B42259">
            <w:pPr>
              <w:spacing w:after="0" w:line="240" w:lineRule="auto"/>
              <w:jc w:val="center"/>
              <w:rPr>
                <w:rFonts w:cs="Times New Roman"/>
                <w:color w:val="000000"/>
                <w:sz w:val="20"/>
                <w:szCs w:val="20"/>
              </w:rPr>
            </w:pPr>
            <w:r>
              <w:rPr>
                <w:rFonts w:cs="Times New Roman"/>
                <w:color w:val="000000"/>
                <w:sz w:val="20"/>
                <w:szCs w:val="20"/>
              </w:rPr>
              <w:t>215</w:t>
            </w:r>
          </w:p>
        </w:tc>
        <w:tc>
          <w:tcPr>
            <w:tcW w:w="851" w:type="dxa"/>
            <w:tcBorders>
              <w:top w:val="single" w:sz="4" w:space="0" w:color="auto"/>
              <w:left w:val="nil"/>
              <w:bottom w:val="single" w:sz="4" w:space="0" w:color="auto"/>
              <w:right w:val="single" w:sz="4" w:space="0" w:color="auto"/>
            </w:tcBorders>
          </w:tcPr>
          <w:p w14:paraId="5A0BEDB3" w14:textId="67268F64" w:rsidR="00EB70B8" w:rsidRDefault="00EB70B8" w:rsidP="00B42259">
            <w:pPr>
              <w:spacing w:after="0" w:line="240" w:lineRule="auto"/>
              <w:jc w:val="center"/>
              <w:rPr>
                <w:rFonts w:cs="Times New Roman"/>
                <w:color w:val="000000"/>
                <w:sz w:val="20"/>
                <w:szCs w:val="20"/>
              </w:rPr>
            </w:pPr>
            <w:r>
              <w:rPr>
                <w:rFonts w:cs="Times New Roman"/>
                <w:color w:val="000000"/>
                <w:sz w:val="20"/>
                <w:szCs w:val="20"/>
              </w:rPr>
              <w:t>215</w:t>
            </w:r>
          </w:p>
        </w:tc>
        <w:tc>
          <w:tcPr>
            <w:tcW w:w="850" w:type="dxa"/>
            <w:tcBorders>
              <w:top w:val="single" w:sz="4" w:space="0" w:color="auto"/>
              <w:left w:val="nil"/>
              <w:bottom w:val="single" w:sz="4" w:space="0" w:color="auto"/>
              <w:right w:val="single" w:sz="4" w:space="0" w:color="auto"/>
            </w:tcBorders>
          </w:tcPr>
          <w:p w14:paraId="16AAC6D8" w14:textId="4D57EC88" w:rsidR="00EB70B8" w:rsidRDefault="00EB70B8" w:rsidP="00B42259">
            <w:pPr>
              <w:spacing w:after="0" w:line="240" w:lineRule="auto"/>
              <w:jc w:val="center"/>
              <w:rPr>
                <w:rFonts w:cs="Times New Roman"/>
                <w:color w:val="000000"/>
                <w:sz w:val="20"/>
                <w:szCs w:val="20"/>
              </w:rPr>
            </w:pPr>
            <w:r>
              <w:rPr>
                <w:rFonts w:cs="Times New Roman"/>
                <w:color w:val="000000"/>
                <w:sz w:val="20"/>
                <w:szCs w:val="20"/>
              </w:rPr>
              <w:t>215</w:t>
            </w:r>
          </w:p>
        </w:tc>
        <w:tc>
          <w:tcPr>
            <w:tcW w:w="851" w:type="dxa"/>
            <w:tcBorders>
              <w:top w:val="nil"/>
              <w:left w:val="nil"/>
              <w:bottom w:val="single" w:sz="4" w:space="0" w:color="auto"/>
              <w:right w:val="single" w:sz="4" w:space="0" w:color="auto"/>
            </w:tcBorders>
          </w:tcPr>
          <w:p w14:paraId="309B05A4" w14:textId="134813D0" w:rsidR="00EB70B8"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215</w:t>
            </w:r>
          </w:p>
        </w:tc>
        <w:tc>
          <w:tcPr>
            <w:tcW w:w="992" w:type="dxa"/>
            <w:tcBorders>
              <w:top w:val="nil"/>
              <w:left w:val="nil"/>
              <w:bottom w:val="single" w:sz="4" w:space="0" w:color="auto"/>
              <w:right w:val="nil"/>
            </w:tcBorders>
          </w:tcPr>
          <w:p w14:paraId="46342EC2" w14:textId="77777777" w:rsidR="00EB70B8" w:rsidRPr="0015514E" w:rsidRDefault="00EB70B8" w:rsidP="00B42259">
            <w:pPr>
              <w:spacing w:after="0" w:line="240" w:lineRule="auto"/>
              <w:jc w:val="center"/>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5AF29B92" w14:textId="77777777" w:rsidR="00EB70B8" w:rsidRPr="00F43060" w:rsidRDefault="00EB70B8" w:rsidP="00B42259">
            <w:pPr>
              <w:spacing w:after="0" w:line="240" w:lineRule="auto"/>
              <w:jc w:val="center"/>
              <w:rPr>
                <w:rFonts w:eastAsia="Times New Roman" w:cs="Times New Roman"/>
                <w:color w:val="000000"/>
                <w:sz w:val="20"/>
                <w:szCs w:val="20"/>
                <w:lang w:eastAsia="lt-LT"/>
              </w:rPr>
            </w:pPr>
          </w:p>
        </w:tc>
      </w:tr>
      <w:tr w:rsidR="005C19CE" w:rsidRPr="00F43060" w14:paraId="2A69948C"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39E1CFA7" w14:textId="19990D37" w:rsidR="005C19CE" w:rsidRPr="000D0899" w:rsidRDefault="005C19CE" w:rsidP="00B42259">
            <w:pPr>
              <w:spacing w:after="0" w:line="240" w:lineRule="auto"/>
              <w:rPr>
                <w:rFonts w:cs="Times New Roman"/>
                <w:b/>
                <w:bCs/>
                <w:color w:val="000000"/>
                <w:sz w:val="20"/>
                <w:szCs w:val="20"/>
              </w:rPr>
            </w:pPr>
            <w:r w:rsidRPr="000D0899">
              <w:rPr>
                <w:rFonts w:cs="Times New Roman"/>
                <w:b/>
                <w:bCs/>
                <w:color w:val="000000"/>
                <w:sz w:val="20"/>
                <w:szCs w:val="20"/>
              </w:rPr>
              <w:t>005-01-02-05</w:t>
            </w:r>
          </w:p>
        </w:tc>
        <w:tc>
          <w:tcPr>
            <w:tcW w:w="2410" w:type="dxa"/>
            <w:tcBorders>
              <w:top w:val="nil"/>
              <w:left w:val="nil"/>
              <w:bottom w:val="single" w:sz="4" w:space="0" w:color="auto"/>
              <w:right w:val="single" w:sz="4" w:space="0" w:color="auto"/>
            </w:tcBorders>
            <w:shd w:val="clear" w:color="auto" w:fill="FFFFCC"/>
          </w:tcPr>
          <w:p w14:paraId="26E815D5" w14:textId="7EF08F09" w:rsidR="005C19CE" w:rsidRPr="000D0899" w:rsidRDefault="005C19CE" w:rsidP="00E305CD">
            <w:pPr>
              <w:spacing w:after="0" w:line="240" w:lineRule="auto"/>
              <w:rPr>
                <w:rFonts w:cs="Times New Roman"/>
                <w:b/>
                <w:bCs/>
                <w:sz w:val="20"/>
                <w:szCs w:val="20"/>
              </w:rPr>
            </w:pPr>
            <w:r w:rsidRPr="000D0899">
              <w:rPr>
                <w:rFonts w:cs="Times New Roman"/>
                <w:b/>
                <w:bCs/>
                <w:sz w:val="20"/>
                <w:szCs w:val="20"/>
              </w:rPr>
              <w:t xml:space="preserve">Priemonė: </w:t>
            </w:r>
            <w:r w:rsidR="00E305CD">
              <w:rPr>
                <w:rFonts w:cs="Times New Roman"/>
                <w:b/>
                <w:bCs/>
                <w:sz w:val="20"/>
                <w:szCs w:val="20"/>
              </w:rPr>
              <w:t>Socialinės priežiūros, dienos, trumpalaikės, ilgalaikės socialinės globos organizavimas ir apmokėjimas</w:t>
            </w:r>
          </w:p>
        </w:tc>
        <w:tc>
          <w:tcPr>
            <w:tcW w:w="850" w:type="dxa"/>
            <w:tcBorders>
              <w:top w:val="nil"/>
              <w:left w:val="nil"/>
              <w:bottom w:val="single" w:sz="4" w:space="0" w:color="auto"/>
              <w:right w:val="single" w:sz="4" w:space="0" w:color="auto"/>
            </w:tcBorders>
            <w:shd w:val="clear" w:color="auto" w:fill="FFFFCC"/>
          </w:tcPr>
          <w:p w14:paraId="309A4FE4" w14:textId="5891B8AF"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AF7AA8E" w14:textId="6966EEC8"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7A56E36C" w14:textId="2CE36D5D"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725F9E44"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nil"/>
            </w:tcBorders>
            <w:shd w:val="clear" w:color="auto" w:fill="FFFFCC"/>
          </w:tcPr>
          <w:p w14:paraId="5FCA4971" w14:textId="4BFE7F39" w:rsidR="005C19CE" w:rsidRPr="0015514E" w:rsidRDefault="0015514E" w:rsidP="00B42259">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1276,91</w:t>
            </w:r>
          </w:p>
        </w:tc>
        <w:tc>
          <w:tcPr>
            <w:tcW w:w="2268" w:type="dxa"/>
            <w:tcBorders>
              <w:top w:val="nil"/>
              <w:left w:val="nil"/>
              <w:bottom w:val="single" w:sz="4" w:space="0" w:color="auto"/>
              <w:right w:val="single" w:sz="4" w:space="0" w:color="auto"/>
            </w:tcBorders>
            <w:shd w:val="clear" w:color="auto" w:fill="FFFFCC"/>
          </w:tcPr>
          <w:p w14:paraId="5947969B" w14:textId="3347AD26"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73535EC5" w14:textId="77777777" w:rsidTr="00504B63">
        <w:trPr>
          <w:trHeight w:val="585"/>
        </w:trPr>
        <w:tc>
          <w:tcPr>
            <w:tcW w:w="1418" w:type="dxa"/>
            <w:tcBorders>
              <w:top w:val="nil"/>
              <w:left w:val="single" w:sz="4" w:space="0" w:color="auto"/>
              <w:bottom w:val="single" w:sz="4" w:space="0" w:color="auto"/>
              <w:right w:val="single" w:sz="4" w:space="0" w:color="auto"/>
            </w:tcBorders>
          </w:tcPr>
          <w:p w14:paraId="679B38DB" w14:textId="2BE7422F" w:rsidR="005C19CE" w:rsidRPr="000D0899" w:rsidRDefault="005C19CE" w:rsidP="00B42259">
            <w:pPr>
              <w:spacing w:after="0" w:line="240" w:lineRule="auto"/>
              <w:rPr>
                <w:rFonts w:cs="Times New Roman"/>
                <w:b/>
                <w:bCs/>
                <w:color w:val="000000"/>
                <w:sz w:val="20"/>
                <w:szCs w:val="20"/>
              </w:rPr>
            </w:pPr>
            <w:r w:rsidRPr="000D0899">
              <w:rPr>
                <w:rFonts w:cs="Times New Roman"/>
                <w:sz w:val="20"/>
                <w:szCs w:val="20"/>
              </w:rPr>
              <w:t>R-005-01-02-05-01</w:t>
            </w:r>
          </w:p>
        </w:tc>
        <w:tc>
          <w:tcPr>
            <w:tcW w:w="2410" w:type="dxa"/>
            <w:tcBorders>
              <w:top w:val="nil"/>
              <w:left w:val="nil"/>
              <w:bottom w:val="single" w:sz="4" w:space="0" w:color="auto"/>
              <w:right w:val="single" w:sz="4" w:space="0" w:color="auto"/>
            </w:tcBorders>
            <w:shd w:val="clear" w:color="000000" w:fill="FFFFFF"/>
          </w:tcPr>
          <w:p w14:paraId="48E113CF" w14:textId="2E83F038" w:rsidR="005C19CE" w:rsidRPr="000D0899" w:rsidRDefault="005C19CE" w:rsidP="00E305CD">
            <w:pPr>
              <w:spacing w:after="0" w:line="240" w:lineRule="auto"/>
              <w:rPr>
                <w:rFonts w:cs="Times New Roman"/>
                <w:b/>
                <w:bCs/>
                <w:sz w:val="20"/>
                <w:szCs w:val="20"/>
              </w:rPr>
            </w:pPr>
            <w:r>
              <w:rPr>
                <w:rFonts w:cs="Times New Roman"/>
                <w:sz w:val="20"/>
                <w:szCs w:val="20"/>
              </w:rPr>
              <w:t xml:space="preserve">Asmenų, gaunančių </w:t>
            </w:r>
            <w:r w:rsidR="00E305CD">
              <w:rPr>
                <w:rFonts w:cs="Times New Roman"/>
                <w:sz w:val="20"/>
                <w:szCs w:val="20"/>
              </w:rPr>
              <w:t>pagalbos į namus paslaugas</w:t>
            </w:r>
            <w:r w:rsidRPr="000D0899">
              <w:rPr>
                <w:rFonts w:cs="Times New Roman"/>
                <w:sz w:val="20"/>
                <w:szCs w:val="20"/>
              </w:rPr>
              <w:t xml:space="preserve">, skaičius </w:t>
            </w:r>
          </w:p>
        </w:tc>
        <w:tc>
          <w:tcPr>
            <w:tcW w:w="850" w:type="dxa"/>
            <w:tcBorders>
              <w:top w:val="nil"/>
              <w:left w:val="nil"/>
              <w:bottom w:val="single" w:sz="4" w:space="0" w:color="auto"/>
              <w:right w:val="single" w:sz="4" w:space="0" w:color="auto"/>
            </w:tcBorders>
            <w:shd w:val="clear" w:color="000000" w:fill="FFFFFF"/>
          </w:tcPr>
          <w:p w14:paraId="7DC1B567" w14:textId="31A73BD5" w:rsidR="005C19CE" w:rsidRPr="000D0899" w:rsidRDefault="00E305CD" w:rsidP="00B42259">
            <w:pPr>
              <w:spacing w:after="0" w:line="240" w:lineRule="auto"/>
              <w:jc w:val="center"/>
              <w:rPr>
                <w:rFonts w:cs="Times New Roman"/>
                <w:color w:val="000000"/>
                <w:sz w:val="20"/>
                <w:szCs w:val="20"/>
              </w:rPr>
            </w:pPr>
            <w:r>
              <w:rPr>
                <w:rFonts w:cs="Times New Roman"/>
                <w:color w:val="000000"/>
                <w:sz w:val="20"/>
                <w:szCs w:val="20"/>
              </w:rPr>
              <w:t>16</w:t>
            </w:r>
          </w:p>
        </w:tc>
        <w:tc>
          <w:tcPr>
            <w:tcW w:w="851" w:type="dxa"/>
            <w:tcBorders>
              <w:top w:val="nil"/>
              <w:left w:val="nil"/>
              <w:bottom w:val="single" w:sz="4" w:space="0" w:color="auto"/>
              <w:right w:val="single" w:sz="4" w:space="0" w:color="auto"/>
            </w:tcBorders>
            <w:shd w:val="clear" w:color="000000" w:fill="FFFFFF"/>
          </w:tcPr>
          <w:p w14:paraId="0B591C05" w14:textId="0C34B531" w:rsidR="005C19CE" w:rsidRPr="000D0899" w:rsidRDefault="00E305CD" w:rsidP="00B42259">
            <w:pPr>
              <w:spacing w:after="0" w:line="240" w:lineRule="auto"/>
              <w:jc w:val="center"/>
              <w:rPr>
                <w:rFonts w:cs="Times New Roman"/>
                <w:color w:val="000000"/>
                <w:sz w:val="20"/>
                <w:szCs w:val="20"/>
              </w:rPr>
            </w:pPr>
            <w:r>
              <w:rPr>
                <w:rFonts w:cs="Times New Roman"/>
                <w:color w:val="000000"/>
                <w:sz w:val="20"/>
                <w:szCs w:val="20"/>
              </w:rPr>
              <w:t>20</w:t>
            </w:r>
          </w:p>
        </w:tc>
        <w:tc>
          <w:tcPr>
            <w:tcW w:w="850" w:type="dxa"/>
            <w:tcBorders>
              <w:top w:val="nil"/>
              <w:left w:val="nil"/>
              <w:bottom w:val="single" w:sz="4" w:space="0" w:color="auto"/>
              <w:right w:val="single" w:sz="4" w:space="0" w:color="auto"/>
            </w:tcBorders>
            <w:shd w:val="clear" w:color="000000" w:fill="FFFFFF"/>
          </w:tcPr>
          <w:p w14:paraId="749498FF" w14:textId="39D1FFBA" w:rsidR="005C19CE" w:rsidRPr="000D0899" w:rsidRDefault="00E305CD" w:rsidP="00B42259">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nil"/>
              <w:left w:val="nil"/>
              <w:bottom w:val="single" w:sz="4" w:space="0" w:color="auto"/>
              <w:right w:val="single" w:sz="4" w:space="0" w:color="auto"/>
            </w:tcBorders>
          </w:tcPr>
          <w:p w14:paraId="03BE5CC9" w14:textId="4F2CD267" w:rsidR="005C19CE"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w:t>
            </w:r>
          </w:p>
        </w:tc>
        <w:tc>
          <w:tcPr>
            <w:tcW w:w="992" w:type="dxa"/>
            <w:tcBorders>
              <w:top w:val="nil"/>
              <w:left w:val="nil"/>
              <w:bottom w:val="single" w:sz="4" w:space="0" w:color="auto"/>
              <w:right w:val="nil"/>
            </w:tcBorders>
          </w:tcPr>
          <w:p w14:paraId="6A4E3D1D"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38FA3F18" w14:textId="55208CC4" w:rsidR="005C19CE" w:rsidRPr="00F43060" w:rsidRDefault="005C19CE" w:rsidP="009640F9">
            <w:pPr>
              <w:spacing w:after="0" w:line="240" w:lineRule="auto"/>
              <w:rPr>
                <w:rFonts w:eastAsia="Times New Roman" w:cs="Times New Roman"/>
                <w:color w:val="000000"/>
                <w:sz w:val="20"/>
                <w:szCs w:val="20"/>
                <w:lang w:eastAsia="lt-LT"/>
              </w:rPr>
            </w:pPr>
          </w:p>
        </w:tc>
      </w:tr>
      <w:tr w:rsidR="00E305CD" w:rsidRPr="00F43060" w14:paraId="51A441C8" w14:textId="77777777" w:rsidTr="00504B63">
        <w:trPr>
          <w:trHeight w:val="585"/>
        </w:trPr>
        <w:tc>
          <w:tcPr>
            <w:tcW w:w="1418" w:type="dxa"/>
            <w:tcBorders>
              <w:top w:val="nil"/>
              <w:left w:val="single" w:sz="4" w:space="0" w:color="auto"/>
              <w:bottom w:val="single" w:sz="4" w:space="0" w:color="auto"/>
              <w:right w:val="single" w:sz="4" w:space="0" w:color="auto"/>
            </w:tcBorders>
          </w:tcPr>
          <w:p w14:paraId="31EC6DA3" w14:textId="31B16E1A" w:rsidR="00E305CD" w:rsidRPr="000D0899" w:rsidRDefault="00E305CD" w:rsidP="00B42259">
            <w:pPr>
              <w:spacing w:after="0" w:line="240" w:lineRule="auto"/>
              <w:rPr>
                <w:rFonts w:cs="Times New Roman"/>
                <w:sz w:val="20"/>
                <w:szCs w:val="20"/>
              </w:rPr>
            </w:pPr>
            <w:r>
              <w:rPr>
                <w:rFonts w:cs="Times New Roman"/>
                <w:sz w:val="20"/>
                <w:szCs w:val="20"/>
              </w:rPr>
              <w:t>P-005-01-02-05-02</w:t>
            </w:r>
          </w:p>
        </w:tc>
        <w:tc>
          <w:tcPr>
            <w:tcW w:w="2410" w:type="dxa"/>
            <w:tcBorders>
              <w:top w:val="nil"/>
              <w:left w:val="nil"/>
              <w:bottom w:val="single" w:sz="4" w:space="0" w:color="auto"/>
              <w:right w:val="single" w:sz="4" w:space="0" w:color="auto"/>
            </w:tcBorders>
            <w:shd w:val="clear" w:color="000000" w:fill="FFFFFF"/>
          </w:tcPr>
          <w:p w14:paraId="5636D51D" w14:textId="03C29F27" w:rsidR="00E305CD" w:rsidRDefault="00E305CD" w:rsidP="00E305CD">
            <w:pPr>
              <w:spacing w:after="0" w:line="240" w:lineRule="auto"/>
              <w:rPr>
                <w:rFonts w:cs="Times New Roman"/>
                <w:sz w:val="20"/>
                <w:szCs w:val="20"/>
              </w:rPr>
            </w:pPr>
            <w:r>
              <w:rPr>
                <w:rFonts w:cs="Times New Roman"/>
                <w:sz w:val="20"/>
                <w:szCs w:val="20"/>
              </w:rPr>
              <w:t>Įstaigų, teikiančių akredituotos socialinės priežiūros (pagalbos į namu) paslaugas, skaičius</w:t>
            </w:r>
          </w:p>
        </w:tc>
        <w:tc>
          <w:tcPr>
            <w:tcW w:w="850" w:type="dxa"/>
            <w:tcBorders>
              <w:top w:val="nil"/>
              <w:left w:val="nil"/>
              <w:bottom w:val="single" w:sz="4" w:space="0" w:color="auto"/>
              <w:right w:val="single" w:sz="4" w:space="0" w:color="auto"/>
            </w:tcBorders>
            <w:shd w:val="clear" w:color="000000" w:fill="FFFFFF"/>
          </w:tcPr>
          <w:p w14:paraId="109A9DA4" w14:textId="5C603E45"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2</w:t>
            </w:r>
          </w:p>
        </w:tc>
        <w:tc>
          <w:tcPr>
            <w:tcW w:w="851" w:type="dxa"/>
            <w:tcBorders>
              <w:top w:val="nil"/>
              <w:left w:val="nil"/>
              <w:bottom w:val="single" w:sz="4" w:space="0" w:color="auto"/>
              <w:right w:val="single" w:sz="4" w:space="0" w:color="auto"/>
            </w:tcBorders>
            <w:shd w:val="clear" w:color="000000" w:fill="FFFFFF"/>
          </w:tcPr>
          <w:p w14:paraId="169E69D5" w14:textId="7341CDDE"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3</w:t>
            </w:r>
          </w:p>
        </w:tc>
        <w:tc>
          <w:tcPr>
            <w:tcW w:w="850" w:type="dxa"/>
            <w:tcBorders>
              <w:top w:val="nil"/>
              <w:left w:val="nil"/>
              <w:bottom w:val="single" w:sz="4" w:space="0" w:color="auto"/>
              <w:right w:val="single" w:sz="4" w:space="0" w:color="auto"/>
            </w:tcBorders>
            <w:shd w:val="clear" w:color="000000" w:fill="FFFFFF"/>
          </w:tcPr>
          <w:p w14:paraId="564ECE45" w14:textId="3E83BC47"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3</w:t>
            </w:r>
          </w:p>
        </w:tc>
        <w:tc>
          <w:tcPr>
            <w:tcW w:w="851" w:type="dxa"/>
            <w:tcBorders>
              <w:top w:val="nil"/>
              <w:left w:val="nil"/>
              <w:bottom w:val="single" w:sz="4" w:space="0" w:color="auto"/>
              <w:right w:val="single" w:sz="4" w:space="0" w:color="auto"/>
            </w:tcBorders>
          </w:tcPr>
          <w:p w14:paraId="284C0842" w14:textId="059089F8"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w:t>
            </w:r>
          </w:p>
        </w:tc>
        <w:tc>
          <w:tcPr>
            <w:tcW w:w="992" w:type="dxa"/>
            <w:tcBorders>
              <w:top w:val="nil"/>
              <w:left w:val="nil"/>
              <w:bottom w:val="single" w:sz="4" w:space="0" w:color="auto"/>
              <w:right w:val="nil"/>
            </w:tcBorders>
          </w:tcPr>
          <w:p w14:paraId="07E581A1"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0AAAB311"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2589F86C" w14:textId="77777777" w:rsidTr="00504B63">
        <w:trPr>
          <w:trHeight w:val="585"/>
        </w:trPr>
        <w:tc>
          <w:tcPr>
            <w:tcW w:w="1418" w:type="dxa"/>
            <w:tcBorders>
              <w:top w:val="nil"/>
              <w:left w:val="single" w:sz="4" w:space="0" w:color="auto"/>
              <w:bottom w:val="single" w:sz="4" w:space="0" w:color="auto"/>
              <w:right w:val="single" w:sz="4" w:space="0" w:color="auto"/>
            </w:tcBorders>
          </w:tcPr>
          <w:p w14:paraId="3F1ADB77" w14:textId="1D8F336B" w:rsidR="00E305CD" w:rsidRDefault="00E305CD" w:rsidP="00B42259">
            <w:pPr>
              <w:spacing w:after="0" w:line="240" w:lineRule="auto"/>
              <w:rPr>
                <w:rFonts w:cs="Times New Roman"/>
                <w:sz w:val="20"/>
                <w:szCs w:val="20"/>
              </w:rPr>
            </w:pPr>
            <w:r>
              <w:rPr>
                <w:rFonts w:cs="Times New Roman"/>
                <w:sz w:val="20"/>
                <w:szCs w:val="20"/>
              </w:rPr>
              <w:t>R-005-01-02-05-03</w:t>
            </w:r>
          </w:p>
        </w:tc>
        <w:tc>
          <w:tcPr>
            <w:tcW w:w="2410" w:type="dxa"/>
            <w:tcBorders>
              <w:top w:val="nil"/>
              <w:left w:val="nil"/>
              <w:bottom w:val="single" w:sz="4" w:space="0" w:color="auto"/>
              <w:right w:val="single" w:sz="4" w:space="0" w:color="auto"/>
            </w:tcBorders>
            <w:shd w:val="clear" w:color="000000" w:fill="FFFFFF"/>
          </w:tcPr>
          <w:p w14:paraId="046239A7" w14:textId="35DB843C" w:rsidR="00E305CD" w:rsidRDefault="00E305CD" w:rsidP="00E305CD">
            <w:pPr>
              <w:spacing w:after="0" w:line="240" w:lineRule="auto"/>
              <w:rPr>
                <w:rFonts w:cs="Times New Roman"/>
                <w:sz w:val="20"/>
                <w:szCs w:val="20"/>
              </w:rPr>
            </w:pPr>
            <w:r>
              <w:rPr>
                <w:rFonts w:cs="Times New Roman"/>
                <w:sz w:val="20"/>
                <w:szCs w:val="20"/>
              </w:rPr>
              <w:t>Palydėjimo paslaugą gaunančių paslaugos gavėjų skaičius</w:t>
            </w:r>
          </w:p>
        </w:tc>
        <w:tc>
          <w:tcPr>
            <w:tcW w:w="850" w:type="dxa"/>
            <w:tcBorders>
              <w:top w:val="nil"/>
              <w:left w:val="nil"/>
              <w:bottom w:val="single" w:sz="4" w:space="0" w:color="auto"/>
              <w:right w:val="single" w:sz="4" w:space="0" w:color="auto"/>
            </w:tcBorders>
            <w:shd w:val="clear" w:color="000000" w:fill="FFFFFF"/>
          </w:tcPr>
          <w:p w14:paraId="474A71D7" w14:textId="416CC21F"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1</w:t>
            </w:r>
          </w:p>
        </w:tc>
        <w:tc>
          <w:tcPr>
            <w:tcW w:w="851" w:type="dxa"/>
            <w:tcBorders>
              <w:top w:val="nil"/>
              <w:left w:val="nil"/>
              <w:bottom w:val="single" w:sz="4" w:space="0" w:color="auto"/>
              <w:right w:val="single" w:sz="4" w:space="0" w:color="auto"/>
            </w:tcBorders>
            <w:shd w:val="clear" w:color="000000" w:fill="FFFFFF"/>
          </w:tcPr>
          <w:p w14:paraId="0DFE2B76" w14:textId="045FEE51"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1</w:t>
            </w:r>
          </w:p>
        </w:tc>
        <w:tc>
          <w:tcPr>
            <w:tcW w:w="850" w:type="dxa"/>
            <w:tcBorders>
              <w:top w:val="nil"/>
              <w:left w:val="nil"/>
              <w:bottom w:val="single" w:sz="4" w:space="0" w:color="auto"/>
              <w:right w:val="single" w:sz="4" w:space="0" w:color="auto"/>
            </w:tcBorders>
            <w:shd w:val="clear" w:color="000000" w:fill="FFFFFF"/>
          </w:tcPr>
          <w:p w14:paraId="6AD605FC" w14:textId="6F463EBD"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1</w:t>
            </w:r>
          </w:p>
        </w:tc>
        <w:tc>
          <w:tcPr>
            <w:tcW w:w="851" w:type="dxa"/>
            <w:tcBorders>
              <w:top w:val="nil"/>
              <w:left w:val="nil"/>
              <w:bottom w:val="single" w:sz="4" w:space="0" w:color="auto"/>
              <w:right w:val="single" w:sz="4" w:space="0" w:color="auto"/>
            </w:tcBorders>
          </w:tcPr>
          <w:p w14:paraId="2FB096A0" w14:textId="1509ACB0"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992" w:type="dxa"/>
            <w:tcBorders>
              <w:top w:val="nil"/>
              <w:left w:val="nil"/>
              <w:bottom w:val="single" w:sz="4" w:space="0" w:color="auto"/>
              <w:right w:val="nil"/>
            </w:tcBorders>
          </w:tcPr>
          <w:p w14:paraId="248F3831"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256B6EE4"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1FAFEDF7" w14:textId="77777777" w:rsidTr="00504B63">
        <w:trPr>
          <w:trHeight w:val="585"/>
        </w:trPr>
        <w:tc>
          <w:tcPr>
            <w:tcW w:w="1418" w:type="dxa"/>
            <w:tcBorders>
              <w:top w:val="nil"/>
              <w:left w:val="single" w:sz="4" w:space="0" w:color="auto"/>
              <w:bottom w:val="single" w:sz="4" w:space="0" w:color="auto"/>
              <w:right w:val="single" w:sz="4" w:space="0" w:color="auto"/>
            </w:tcBorders>
          </w:tcPr>
          <w:p w14:paraId="25273E9A" w14:textId="142A4BFD" w:rsidR="00E305CD" w:rsidRDefault="00E305CD" w:rsidP="00B42259">
            <w:pPr>
              <w:spacing w:after="0" w:line="240" w:lineRule="auto"/>
              <w:rPr>
                <w:rFonts w:cs="Times New Roman"/>
                <w:sz w:val="20"/>
                <w:szCs w:val="20"/>
              </w:rPr>
            </w:pPr>
            <w:r>
              <w:rPr>
                <w:rFonts w:cs="Times New Roman"/>
                <w:sz w:val="20"/>
                <w:szCs w:val="20"/>
              </w:rPr>
              <w:t>R-005-01-02-05-04</w:t>
            </w:r>
          </w:p>
        </w:tc>
        <w:tc>
          <w:tcPr>
            <w:tcW w:w="2410" w:type="dxa"/>
            <w:tcBorders>
              <w:top w:val="nil"/>
              <w:left w:val="nil"/>
              <w:bottom w:val="single" w:sz="4" w:space="0" w:color="auto"/>
              <w:right w:val="single" w:sz="4" w:space="0" w:color="auto"/>
            </w:tcBorders>
            <w:shd w:val="clear" w:color="000000" w:fill="FFFFFF"/>
          </w:tcPr>
          <w:p w14:paraId="6D994EFE" w14:textId="03643551" w:rsidR="00E305CD" w:rsidRDefault="00E305CD" w:rsidP="00E305CD">
            <w:pPr>
              <w:spacing w:after="0" w:line="240" w:lineRule="auto"/>
              <w:rPr>
                <w:rFonts w:cs="Times New Roman"/>
                <w:sz w:val="20"/>
                <w:szCs w:val="20"/>
              </w:rPr>
            </w:pPr>
            <w:r>
              <w:rPr>
                <w:rFonts w:cs="Times New Roman"/>
                <w:sz w:val="20"/>
                <w:szCs w:val="20"/>
              </w:rPr>
              <w:t xml:space="preserve">Laikino apnakvindinimo nakvynės namuose gavėjų skaičius </w:t>
            </w:r>
          </w:p>
        </w:tc>
        <w:tc>
          <w:tcPr>
            <w:tcW w:w="850" w:type="dxa"/>
            <w:tcBorders>
              <w:top w:val="nil"/>
              <w:left w:val="nil"/>
              <w:bottom w:val="single" w:sz="4" w:space="0" w:color="auto"/>
              <w:right w:val="single" w:sz="4" w:space="0" w:color="auto"/>
            </w:tcBorders>
            <w:shd w:val="clear" w:color="000000" w:fill="FFFFFF"/>
          </w:tcPr>
          <w:p w14:paraId="2D785731" w14:textId="365E24B7"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25</w:t>
            </w:r>
          </w:p>
        </w:tc>
        <w:tc>
          <w:tcPr>
            <w:tcW w:w="851" w:type="dxa"/>
            <w:tcBorders>
              <w:top w:val="nil"/>
              <w:left w:val="nil"/>
              <w:bottom w:val="single" w:sz="4" w:space="0" w:color="auto"/>
              <w:right w:val="single" w:sz="4" w:space="0" w:color="auto"/>
            </w:tcBorders>
            <w:shd w:val="clear" w:color="000000" w:fill="FFFFFF"/>
          </w:tcPr>
          <w:p w14:paraId="7CB5C272" w14:textId="54B35479"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25</w:t>
            </w:r>
          </w:p>
        </w:tc>
        <w:tc>
          <w:tcPr>
            <w:tcW w:w="850" w:type="dxa"/>
            <w:tcBorders>
              <w:top w:val="nil"/>
              <w:left w:val="nil"/>
              <w:bottom w:val="single" w:sz="4" w:space="0" w:color="auto"/>
              <w:right w:val="single" w:sz="4" w:space="0" w:color="auto"/>
            </w:tcBorders>
            <w:shd w:val="clear" w:color="000000" w:fill="FFFFFF"/>
          </w:tcPr>
          <w:p w14:paraId="63F192D6" w14:textId="7EBC978B" w:rsidR="00E305CD" w:rsidRDefault="00E305CD" w:rsidP="00B42259">
            <w:pPr>
              <w:spacing w:after="0" w:line="240" w:lineRule="auto"/>
              <w:jc w:val="center"/>
              <w:rPr>
                <w:rFonts w:cs="Times New Roman"/>
                <w:color w:val="000000"/>
                <w:sz w:val="20"/>
                <w:szCs w:val="20"/>
              </w:rPr>
            </w:pPr>
            <w:r>
              <w:rPr>
                <w:rFonts w:cs="Times New Roman"/>
                <w:color w:val="000000"/>
                <w:sz w:val="20"/>
                <w:szCs w:val="20"/>
              </w:rPr>
              <w:t>25</w:t>
            </w:r>
          </w:p>
        </w:tc>
        <w:tc>
          <w:tcPr>
            <w:tcW w:w="851" w:type="dxa"/>
            <w:tcBorders>
              <w:top w:val="nil"/>
              <w:left w:val="nil"/>
              <w:bottom w:val="single" w:sz="4" w:space="0" w:color="auto"/>
              <w:right w:val="single" w:sz="4" w:space="0" w:color="auto"/>
            </w:tcBorders>
          </w:tcPr>
          <w:p w14:paraId="459B0CA9" w14:textId="2F329B41"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w:t>
            </w:r>
          </w:p>
        </w:tc>
        <w:tc>
          <w:tcPr>
            <w:tcW w:w="992" w:type="dxa"/>
            <w:tcBorders>
              <w:top w:val="nil"/>
              <w:left w:val="nil"/>
              <w:bottom w:val="single" w:sz="4" w:space="0" w:color="auto"/>
              <w:right w:val="nil"/>
            </w:tcBorders>
          </w:tcPr>
          <w:p w14:paraId="68417EF7"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33B0C630"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59BAC667" w14:textId="77777777" w:rsidTr="00504B63">
        <w:trPr>
          <w:trHeight w:val="585"/>
        </w:trPr>
        <w:tc>
          <w:tcPr>
            <w:tcW w:w="1418" w:type="dxa"/>
            <w:tcBorders>
              <w:top w:val="nil"/>
              <w:left w:val="single" w:sz="4" w:space="0" w:color="auto"/>
              <w:bottom w:val="single" w:sz="4" w:space="0" w:color="auto"/>
              <w:right w:val="single" w:sz="4" w:space="0" w:color="auto"/>
            </w:tcBorders>
          </w:tcPr>
          <w:p w14:paraId="7E79BC2B" w14:textId="46011DC5" w:rsidR="00E305CD" w:rsidRDefault="0062570E" w:rsidP="00B42259">
            <w:pPr>
              <w:spacing w:after="0" w:line="240" w:lineRule="auto"/>
              <w:rPr>
                <w:rFonts w:cs="Times New Roman"/>
                <w:sz w:val="20"/>
                <w:szCs w:val="20"/>
              </w:rPr>
            </w:pPr>
            <w:r>
              <w:rPr>
                <w:rFonts w:cs="Times New Roman"/>
                <w:sz w:val="20"/>
                <w:szCs w:val="20"/>
              </w:rPr>
              <w:t>R-005-01-02-05-05</w:t>
            </w:r>
          </w:p>
        </w:tc>
        <w:tc>
          <w:tcPr>
            <w:tcW w:w="2410" w:type="dxa"/>
            <w:tcBorders>
              <w:top w:val="nil"/>
              <w:left w:val="nil"/>
              <w:bottom w:val="single" w:sz="4" w:space="0" w:color="auto"/>
              <w:right w:val="single" w:sz="4" w:space="0" w:color="auto"/>
            </w:tcBorders>
            <w:shd w:val="clear" w:color="000000" w:fill="FFFFFF"/>
          </w:tcPr>
          <w:p w14:paraId="1F34BBA7" w14:textId="3136E032" w:rsidR="00E305CD" w:rsidRDefault="0062570E" w:rsidP="00E305CD">
            <w:pPr>
              <w:spacing w:after="0" w:line="240" w:lineRule="auto"/>
              <w:rPr>
                <w:rFonts w:cs="Times New Roman"/>
                <w:sz w:val="20"/>
                <w:szCs w:val="20"/>
              </w:rPr>
            </w:pPr>
            <w:r>
              <w:rPr>
                <w:rFonts w:cs="Times New Roman"/>
                <w:sz w:val="20"/>
                <w:szCs w:val="20"/>
              </w:rPr>
              <w:t>Apgyvendinimo nakvynės namuose gavėjų skaičius</w:t>
            </w:r>
          </w:p>
        </w:tc>
        <w:tc>
          <w:tcPr>
            <w:tcW w:w="850" w:type="dxa"/>
            <w:tcBorders>
              <w:top w:val="nil"/>
              <w:left w:val="nil"/>
              <w:bottom w:val="single" w:sz="4" w:space="0" w:color="auto"/>
              <w:right w:val="single" w:sz="4" w:space="0" w:color="auto"/>
            </w:tcBorders>
            <w:shd w:val="clear" w:color="000000" w:fill="FFFFFF"/>
          </w:tcPr>
          <w:p w14:paraId="450FBD39" w14:textId="21439DA1"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5</w:t>
            </w:r>
          </w:p>
        </w:tc>
        <w:tc>
          <w:tcPr>
            <w:tcW w:w="851" w:type="dxa"/>
            <w:tcBorders>
              <w:top w:val="nil"/>
              <w:left w:val="nil"/>
              <w:bottom w:val="single" w:sz="4" w:space="0" w:color="auto"/>
              <w:right w:val="single" w:sz="4" w:space="0" w:color="auto"/>
            </w:tcBorders>
            <w:shd w:val="clear" w:color="000000" w:fill="FFFFFF"/>
          </w:tcPr>
          <w:p w14:paraId="07DB1F75" w14:textId="3A02FD8F"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5</w:t>
            </w:r>
          </w:p>
        </w:tc>
        <w:tc>
          <w:tcPr>
            <w:tcW w:w="850" w:type="dxa"/>
            <w:tcBorders>
              <w:top w:val="nil"/>
              <w:left w:val="nil"/>
              <w:bottom w:val="single" w:sz="4" w:space="0" w:color="auto"/>
              <w:right w:val="single" w:sz="4" w:space="0" w:color="auto"/>
            </w:tcBorders>
            <w:shd w:val="clear" w:color="000000" w:fill="FFFFFF"/>
          </w:tcPr>
          <w:p w14:paraId="7C52869E" w14:textId="1FC62926"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5</w:t>
            </w:r>
          </w:p>
        </w:tc>
        <w:tc>
          <w:tcPr>
            <w:tcW w:w="851" w:type="dxa"/>
            <w:tcBorders>
              <w:top w:val="nil"/>
              <w:left w:val="nil"/>
              <w:bottom w:val="single" w:sz="4" w:space="0" w:color="auto"/>
              <w:right w:val="single" w:sz="4" w:space="0" w:color="auto"/>
            </w:tcBorders>
          </w:tcPr>
          <w:p w14:paraId="050367AB" w14:textId="437AD2BF"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992" w:type="dxa"/>
            <w:tcBorders>
              <w:top w:val="nil"/>
              <w:left w:val="nil"/>
              <w:bottom w:val="single" w:sz="4" w:space="0" w:color="auto"/>
              <w:right w:val="nil"/>
            </w:tcBorders>
          </w:tcPr>
          <w:p w14:paraId="6EACBFCB"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7446C32F"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5031EA29" w14:textId="77777777" w:rsidTr="00504B63">
        <w:trPr>
          <w:trHeight w:val="585"/>
        </w:trPr>
        <w:tc>
          <w:tcPr>
            <w:tcW w:w="1418" w:type="dxa"/>
            <w:tcBorders>
              <w:top w:val="nil"/>
              <w:left w:val="single" w:sz="4" w:space="0" w:color="auto"/>
              <w:bottom w:val="single" w:sz="4" w:space="0" w:color="auto"/>
              <w:right w:val="single" w:sz="4" w:space="0" w:color="auto"/>
            </w:tcBorders>
          </w:tcPr>
          <w:p w14:paraId="353D0A55" w14:textId="031DCCA2" w:rsidR="00E305CD" w:rsidRDefault="0062570E" w:rsidP="00B42259">
            <w:pPr>
              <w:spacing w:after="0" w:line="240" w:lineRule="auto"/>
              <w:rPr>
                <w:rFonts w:cs="Times New Roman"/>
                <w:sz w:val="20"/>
                <w:szCs w:val="20"/>
              </w:rPr>
            </w:pPr>
            <w:r>
              <w:rPr>
                <w:rFonts w:cs="Times New Roman"/>
                <w:sz w:val="20"/>
                <w:szCs w:val="20"/>
              </w:rPr>
              <w:t>R-005-01-02-05-06</w:t>
            </w:r>
          </w:p>
        </w:tc>
        <w:tc>
          <w:tcPr>
            <w:tcW w:w="2410" w:type="dxa"/>
            <w:tcBorders>
              <w:top w:val="nil"/>
              <w:left w:val="nil"/>
              <w:bottom w:val="single" w:sz="4" w:space="0" w:color="auto"/>
              <w:right w:val="single" w:sz="4" w:space="0" w:color="auto"/>
            </w:tcBorders>
            <w:shd w:val="clear" w:color="000000" w:fill="FFFFFF"/>
          </w:tcPr>
          <w:p w14:paraId="01C22DA2" w14:textId="33729A67" w:rsidR="00E305CD" w:rsidRDefault="0062570E" w:rsidP="0062570E">
            <w:pPr>
              <w:spacing w:after="0" w:line="240" w:lineRule="auto"/>
              <w:rPr>
                <w:rFonts w:cs="Times New Roman"/>
                <w:sz w:val="20"/>
                <w:szCs w:val="20"/>
              </w:rPr>
            </w:pPr>
            <w:r>
              <w:rPr>
                <w:rFonts w:cs="Times New Roman"/>
                <w:sz w:val="20"/>
                <w:szCs w:val="20"/>
              </w:rPr>
              <w:t>Dienos socialinės globos paslaugų asmens namuose gavėjų skaičius</w:t>
            </w:r>
          </w:p>
        </w:tc>
        <w:tc>
          <w:tcPr>
            <w:tcW w:w="850" w:type="dxa"/>
            <w:tcBorders>
              <w:top w:val="nil"/>
              <w:left w:val="nil"/>
              <w:bottom w:val="single" w:sz="4" w:space="0" w:color="auto"/>
              <w:right w:val="single" w:sz="4" w:space="0" w:color="auto"/>
            </w:tcBorders>
            <w:shd w:val="clear" w:color="000000" w:fill="FFFFFF"/>
          </w:tcPr>
          <w:p w14:paraId="115D4FA9" w14:textId="4E9A4213"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16</w:t>
            </w:r>
          </w:p>
        </w:tc>
        <w:tc>
          <w:tcPr>
            <w:tcW w:w="851" w:type="dxa"/>
            <w:tcBorders>
              <w:top w:val="nil"/>
              <w:left w:val="nil"/>
              <w:bottom w:val="single" w:sz="4" w:space="0" w:color="auto"/>
              <w:right w:val="single" w:sz="4" w:space="0" w:color="auto"/>
            </w:tcBorders>
            <w:shd w:val="clear" w:color="000000" w:fill="FFFFFF"/>
          </w:tcPr>
          <w:p w14:paraId="43C5B587" w14:textId="0EE5B8E2"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20</w:t>
            </w:r>
          </w:p>
        </w:tc>
        <w:tc>
          <w:tcPr>
            <w:tcW w:w="850" w:type="dxa"/>
            <w:tcBorders>
              <w:top w:val="nil"/>
              <w:left w:val="nil"/>
              <w:bottom w:val="single" w:sz="4" w:space="0" w:color="auto"/>
              <w:right w:val="single" w:sz="4" w:space="0" w:color="auto"/>
            </w:tcBorders>
            <w:shd w:val="clear" w:color="000000" w:fill="FFFFFF"/>
          </w:tcPr>
          <w:p w14:paraId="12D1D031" w14:textId="1DF271BF"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nil"/>
              <w:left w:val="nil"/>
              <w:bottom w:val="single" w:sz="4" w:space="0" w:color="auto"/>
              <w:right w:val="single" w:sz="4" w:space="0" w:color="auto"/>
            </w:tcBorders>
          </w:tcPr>
          <w:p w14:paraId="162C9A9B" w14:textId="59F3C3D3"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w:t>
            </w:r>
          </w:p>
        </w:tc>
        <w:tc>
          <w:tcPr>
            <w:tcW w:w="992" w:type="dxa"/>
            <w:tcBorders>
              <w:top w:val="nil"/>
              <w:left w:val="nil"/>
              <w:bottom w:val="single" w:sz="4" w:space="0" w:color="auto"/>
              <w:right w:val="nil"/>
            </w:tcBorders>
          </w:tcPr>
          <w:p w14:paraId="4833E5A1"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09FD299C"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3CFF3729" w14:textId="77777777" w:rsidTr="00504B63">
        <w:trPr>
          <w:trHeight w:val="585"/>
        </w:trPr>
        <w:tc>
          <w:tcPr>
            <w:tcW w:w="1418" w:type="dxa"/>
            <w:tcBorders>
              <w:top w:val="nil"/>
              <w:left w:val="single" w:sz="4" w:space="0" w:color="auto"/>
              <w:bottom w:val="single" w:sz="4" w:space="0" w:color="auto"/>
              <w:right w:val="single" w:sz="4" w:space="0" w:color="auto"/>
            </w:tcBorders>
          </w:tcPr>
          <w:p w14:paraId="77240A9A" w14:textId="6E82CC28" w:rsidR="00E305CD" w:rsidRDefault="0062570E" w:rsidP="00B42259">
            <w:pPr>
              <w:spacing w:after="0" w:line="240" w:lineRule="auto"/>
              <w:rPr>
                <w:rFonts w:cs="Times New Roman"/>
                <w:sz w:val="20"/>
                <w:szCs w:val="20"/>
              </w:rPr>
            </w:pPr>
            <w:r>
              <w:rPr>
                <w:rFonts w:cs="Times New Roman"/>
                <w:sz w:val="20"/>
                <w:szCs w:val="20"/>
              </w:rPr>
              <w:t>R-005-01-02-05-07</w:t>
            </w:r>
          </w:p>
        </w:tc>
        <w:tc>
          <w:tcPr>
            <w:tcW w:w="2410" w:type="dxa"/>
            <w:tcBorders>
              <w:top w:val="nil"/>
              <w:left w:val="nil"/>
              <w:bottom w:val="single" w:sz="4" w:space="0" w:color="auto"/>
              <w:right w:val="single" w:sz="4" w:space="0" w:color="auto"/>
            </w:tcBorders>
            <w:shd w:val="clear" w:color="000000" w:fill="FFFFFF"/>
          </w:tcPr>
          <w:p w14:paraId="3CB7BD91" w14:textId="4AB87F90" w:rsidR="00E305CD" w:rsidRDefault="0062570E" w:rsidP="00E305CD">
            <w:pPr>
              <w:spacing w:after="0" w:line="240" w:lineRule="auto"/>
              <w:rPr>
                <w:rFonts w:cs="Times New Roman"/>
                <w:sz w:val="20"/>
                <w:szCs w:val="20"/>
              </w:rPr>
            </w:pPr>
            <w:r>
              <w:rPr>
                <w:rFonts w:cs="Times New Roman"/>
                <w:sz w:val="20"/>
                <w:szCs w:val="20"/>
              </w:rPr>
              <w:t>Dienos socialinės globos paslaugų įstaigoje gavėjų skaičius</w:t>
            </w:r>
          </w:p>
        </w:tc>
        <w:tc>
          <w:tcPr>
            <w:tcW w:w="850" w:type="dxa"/>
            <w:tcBorders>
              <w:top w:val="nil"/>
              <w:left w:val="nil"/>
              <w:bottom w:val="single" w:sz="4" w:space="0" w:color="auto"/>
              <w:right w:val="single" w:sz="4" w:space="0" w:color="auto"/>
            </w:tcBorders>
            <w:shd w:val="clear" w:color="000000" w:fill="FFFFFF"/>
          </w:tcPr>
          <w:p w14:paraId="6FF034D2" w14:textId="2302937A"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40</w:t>
            </w:r>
          </w:p>
        </w:tc>
        <w:tc>
          <w:tcPr>
            <w:tcW w:w="851" w:type="dxa"/>
            <w:tcBorders>
              <w:top w:val="nil"/>
              <w:left w:val="nil"/>
              <w:bottom w:val="single" w:sz="4" w:space="0" w:color="auto"/>
              <w:right w:val="single" w:sz="4" w:space="0" w:color="auto"/>
            </w:tcBorders>
            <w:shd w:val="clear" w:color="000000" w:fill="FFFFFF"/>
          </w:tcPr>
          <w:p w14:paraId="6D2751A0" w14:textId="34E072D5"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40</w:t>
            </w:r>
          </w:p>
        </w:tc>
        <w:tc>
          <w:tcPr>
            <w:tcW w:w="850" w:type="dxa"/>
            <w:tcBorders>
              <w:top w:val="nil"/>
              <w:left w:val="nil"/>
              <w:bottom w:val="single" w:sz="4" w:space="0" w:color="auto"/>
              <w:right w:val="single" w:sz="4" w:space="0" w:color="auto"/>
            </w:tcBorders>
            <w:shd w:val="clear" w:color="000000" w:fill="FFFFFF"/>
          </w:tcPr>
          <w:p w14:paraId="1873525A" w14:textId="21A2221C"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40</w:t>
            </w:r>
          </w:p>
        </w:tc>
        <w:tc>
          <w:tcPr>
            <w:tcW w:w="851" w:type="dxa"/>
            <w:tcBorders>
              <w:top w:val="nil"/>
              <w:left w:val="nil"/>
              <w:bottom w:val="single" w:sz="4" w:space="0" w:color="auto"/>
              <w:right w:val="single" w:sz="4" w:space="0" w:color="auto"/>
            </w:tcBorders>
          </w:tcPr>
          <w:p w14:paraId="1B2AF77A" w14:textId="77AC58B4"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40</w:t>
            </w:r>
          </w:p>
        </w:tc>
        <w:tc>
          <w:tcPr>
            <w:tcW w:w="992" w:type="dxa"/>
            <w:tcBorders>
              <w:top w:val="nil"/>
              <w:left w:val="nil"/>
              <w:bottom w:val="single" w:sz="4" w:space="0" w:color="auto"/>
              <w:right w:val="nil"/>
            </w:tcBorders>
          </w:tcPr>
          <w:p w14:paraId="5A64C050"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6632915B"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02ED9C98" w14:textId="77777777" w:rsidTr="00504B63">
        <w:trPr>
          <w:trHeight w:val="585"/>
        </w:trPr>
        <w:tc>
          <w:tcPr>
            <w:tcW w:w="1418" w:type="dxa"/>
            <w:tcBorders>
              <w:top w:val="nil"/>
              <w:left w:val="single" w:sz="4" w:space="0" w:color="auto"/>
              <w:bottom w:val="single" w:sz="4" w:space="0" w:color="auto"/>
              <w:right w:val="single" w:sz="4" w:space="0" w:color="auto"/>
            </w:tcBorders>
          </w:tcPr>
          <w:p w14:paraId="74977587" w14:textId="6BAD94F9" w:rsidR="00E305CD" w:rsidRDefault="0062570E" w:rsidP="00B42259">
            <w:pPr>
              <w:spacing w:after="0" w:line="240" w:lineRule="auto"/>
              <w:rPr>
                <w:rFonts w:cs="Times New Roman"/>
                <w:sz w:val="20"/>
                <w:szCs w:val="20"/>
              </w:rPr>
            </w:pPr>
            <w:r>
              <w:rPr>
                <w:rFonts w:cs="Times New Roman"/>
                <w:sz w:val="20"/>
                <w:szCs w:val="20"/>
              </w:rPr>
              <w:t>R-005-01-02-05-08</w:t>
            </w:r>
          </w:p>
        </w:tc>
        <w:tc>
          <w:tcPr>
            <w:tcW w:w="2410" w:type="dxa"/>
            <w:tcBorders>
              <w:top w:val="nil"/>
              <w:left w:val="nil"/>
              <w:bottom w:val="single" w:sz="4" w:space="0" w:color="auto"/>
              <w:right w:val="single" w:sz="4" w:space="0" w:color="auto"/>
            </w:tcBorders>
            <w:shd w:val="clear" w:color="000000" w:fill="FFFFFF"/>
          </w:tcPr>
          <w:p w14:paraId="7184A0AC" w14:textId="11C929EC" w:rsidR="00E305CD" w:rsidRDefault="0062570E" w:rsidP="00E305CD">
            <w:pPr>
              <w:spacing w:after="0" w:line="240" w:lineRule="auto"/>
              <w:rPr>
                <w:rFonts w:cs="Times New Roman"/>
                <w:sz w:val="20"/>
                <w:szCs w:val="20"/>
              </w:rPr>
            </w:pPr>
            <w:r>
              <w:rPr>
                <w:rFonts w:cs="Times New Roman"/>
                <w:sz w:val="20"/>
                <w:szCs w:val="20"/>
              </w:rPr>
              <w:t>Trumpalaikės ir ilgalaikės socialinės globos paslaugų gavėjų skaičius</w:t>
            </w:r>
          </w:p>
        </w:tc>
        <w:tc>
          <w:tcPr>
            <w:tcW w:w="850" w:type="dxa"/>
            <w:tcBorders>
              <w:top w:val="nil"/>
              <w:left w:val="nil"/>
              <w:bottom w:val="single" w:sz="4" w:space="0" w:color="auto"/>
              <w:right w:val="single" w:sz="4" w:space="0" w:color="auto"/>
            </w:tcBorders>
            <w:shd w:val="clear" w:color="000000" w:fill="FFFFFF"/>
          </w:tcPr>
          <w:p w14:paraId="0814CC9E" w14:textId="6D59EF2A"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150</w:t>
            </w:r>
          </w:p>
        </w:tc>
        <w:tc>
          <w:tcPr>
            <w:tcW w:w="851" w:type="dxa"/>
            <w:tcBorders>
              <w:top w:val="nil"/>
              <w:left w:val="nil"/>
              <w:bottom w:val="single" w:sz="4" w:space="0" w:color="auto"/>
              <w:right w:val="single" w:sz="4" w:space="0" w:color="auto"/>
            </w:tcBorders>
            <w:shd w:val="clear" w:color="000000" w:fill="FFFFFF"/>
          </w:tcPr>
          <w:p w14:paraId="20FA6CB1" w14:textId="2E391372"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150</w:t>
            </w:r>
          </w:p>
        </w:tc>
        <w:tc>
          <w:tcPr>
            <w:tcW w:w="850" w:type="dxa"/>
            <w:tcBorders>
              <w:top w:val="nil"/>
              <w:left w:val="nil"/>
              <w:bottom w:val="single" w:sz="4" w:space="0" w:color="auto"/>
              <w:right w:val="single" w:sz="4" w:space="0" w:color="auto"/>
            </w:tcBorders>
            <w:shd w:val="clear" w:color="000000" w:fill="FFFFFF"/>
          </w:tcPr>
          <w:p w14:paraId="42288AFB" w14:textId="5EABD98C"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150</w:t>
            </w:r>
          </w:p>
        </w:tc>
        <w:tc>
          <w:tcPr>
            <w:tcW w:w="851" w:type="dxa"/>
            <w:tcBorders>
              <w:top w:val="nil"/>
              <w:left w:val="nil"/>
              <w:bottom w:val="single" w:sz="4" w:space="0" w:color="auto"/>
              <w:right w:val="single" w:sz="4" w:space="0" w:color="auto"/>
            </w:tcBorders>
          </w:tcPr>
          <w:p w14:paraId="2868A05E" w14:textId="29D3F68A"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165</w:t>
            </w:r>
          </w:p>
        </w:tc>
        <w:tc>
          <w:tcPr>
            <w:tcW w:w="992" w:type="dxa"/>
            <w:tcBorders>
              <w:top w:val="nil"/>
              <w:left w:val="nil"/>
              <w:bottom w:val="single" w:sz="4" w:space="0" w:color="auto"/>
              <w:right w:val="nil"/>
            </w:tcBorders>
          </w:tcPr>
          <w:p w14:paraId="50DD002D"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495CA9DF"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059065FE" w14:textId="77777777" w:rsidTr="00504B63">
        <w:trPr>
          <w:trHeight w:val="585"/>
        </w:trPr>
        <w:tc>
          <w:tcPr>
            <w:tcW w:w="1418" w:type="dxa"/>
            <w:tcBorders>
              <w:top w:val="nil"/>
              <w:left w:val="single" w:sz="4" w:space="0" w:color="auto"/>
              <w:bottom w:val="single" w:sz="4" w:space="0" w:color="auto"/>
              <w:right w:val="single" w:sz="4" w:space="0" w:color="auto"/>
            </w:tcBorders>
          </w:tcPr>
          <w:p w14:paraId="52A43FDB" w14:textId="1B86F61A" w:rsidR="00E305CD" w:rsidRDefault="0062570E" w:rsidP="00B42259">
            <w:pPr>
              <w:spacing w:after="0" w:line="240" w:lineRule="auto"/>
              <w:rPr>
                <w:rFonts w:cs="Times New Roman"/>
                <w:sz w:val="20"/>
                <w:szCs w:val="20"/>
              </w:rPr>
            </w:pPr>
            <w:r>
              <w:rPr>
                <w:rFonts w:cs="Times New Roman"/>
                <w:sz w:val="20"/>
                <w:szCs w:val="20"/>
              </w:rPr>
              <w:lastRenderedPageBreak/>
              <w:t>R-005-01-02-05-09</w:t>
            </w:r>
          </w:p>
        </w:tc>
        <w:tc>
          <w:tcPr>
            <w:tcW w:w="2410" w:type="dxa"/>
            <w:tcBorders>
              <w:top w:val="nil"/>
              <w:left w:val="nil"/>
              <w:bottom w:val="single" w:sz="4" w:space="0" w:color="auto"/>
              <w:right w:val="single" w:sz="4" w:space="0" w:color="auto"/>
            </w:tcBorders>
            <w:shd w:val="clear" w:color="000000" w:fill="FFFFFF"/>
          </w:tcPr>
          <w:p w14:paraId="02328868" w14:textId="32177C01" w:rsidR="00E305CD" w:rsidRDefault="0062570E" w:rsidP="00E305CD">
            <w:pPr>
              <w:spacing w:after="0" w:line="240" w:lineRule="auto"/>
              <w:rPr>
                <w:rFonts w:cs="Times New Roman"/>
                <w:sz w:val="20"/>
                <w:szCs w:val="20"/>
              </w:rPr>
            </w:pPr>
            <w:r>
              <w:rPr>
                <w:rFonts w:cs="Times New Roman"/>
                <w:sz w:val="20"/>
                <w:szCs w:val="20"/>
              </w:rPr>
              <w:t>Asmenų, gaunančių laikino atokvėpio paslaugas, skaičius</w:t>
            </w:r>
          </w:p>
        </w:tc>
        <w:tc>
          <w:tcPr>
            <w:tcW w:w="850" w:type="dxa"/>
            <w:tcBorders>
              <w:top w:val="nil"/>
              <w:left w:val="nil"/>
              <w:bottom w:val="single" w:sz="4" w:space="0" w:color="auto"/>
              <w:right w:val="single" w:sz="4" w:space="0" w:color="auto"/>
            </w:tcBorders>
            <w:shd w:val="clear" w:color="000000" w:fill="FFFFFF"/>
          </w:tcPr>
          <w:p w14:paraId="67A7BB12" w14:textId="49FD035C"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6</w:t>
            </w:r>
          </w:p>
        </w:tc>
        <w:tc>
          <w:tcPr>
            <w:tcW w:w="851" w:type="dxa"/>
            <w:tcBorders>
              <w:top w:val="nil"/>
              <w:left w:val="nil"/>
              <w:bottom w:val="single" w:sz="4" w:space="0" w:color="auto"/>
              <w:right w:val="single" w:sz="4" w:space="0" w:color="auto"/>
            </w:tcBorders>
            <w:shd w:val="clear" w:color="000000" w:fill="FFFFFF"/>
          </w:tcPr>
          <w:p w14:paraId="28C091B6" w14:textId="0A76C7D4"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10</w:t>
            </w:r>
          </w:p>
        </w:tc>
        <w:tc>
          <w:tcPr>
            <w:tcW w:w="850" w:type="dxa"/>
            <w:tcBorders>
              <w:top w:val="nil"/>
              <w:left w:val="nil"/>
              <w:bottom w:val="single" w:sz="4" w:space="0" w:color="auto"/>
              <w:right w:val="single" w:sz="4" w:space="0" w:color="auto"/>
            </w:tcBorders>
            <w:shd w:val="clear" w:color="000000" w:fill="FFFFFF"/>
          </w:tcPr>
          <w:p w14:paraId="7EA2BA5F" w14:textId="09DCB69B"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10</w:t>
            </w:r>
          </w:p>
        </w:tc>
        <w:tc>
          <w:tcPr>
            <w:tcW w:w="851" w:type="dxa"/>
            <w:tcBorders>
              <w:top w:val="nil"/>
              <w:left w:val="nil"/>
              <w:bottom w:val="single" w:sz="4" w:space="0" w:color="auto"/>
              <w:right w:val="single" w:sz="4" w:space="0" w:color="auto"/>
            </w:tcBorders>
          </w:tcPr>
          <w:p w14:paraId="43D4C4C0" w14:textId="43A5DD6E"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w:t>
            </w:r>
          </w:p>
        </w:tc>
        <w:tc>
          <w:tcPr>
            <w:tcW w:w="992" w:type="dxa"/>
            <w:tcBorders>
              <w:top w:val="nil"/>
              <w:left w:val="nil"/>
              <w:bottom w:val="single" w:sz="4" w:space="0" w:color="auto"/>
              <w:right w:val="nil"/>
            </w:tcBorders>
          </w:tcPr>
          <w:p w14:paraId="548CC580"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3781B1D7"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5E448D03" w14:textId="77777777" w:rsidTr="00504B63">
        <w:trPr>
          <w:trHeight w:val="585"/>
        </w:trPr>
        <w:tc>
          <w:tcPr>
            <w:tcW w:w="1418" w:type="dxa"/>
            <w:tcBorders>
              <w:top w:val="nil"/>
              <w:left w:val="single" w:sz="4" w:space="0" w:color="auto"/>
              <w:bottom w:val="single" w:sz="4" w:space="0" w:color="auto"/>
              <w:right w:val="single" w:sz="4" w:space="0" w:color="auto"/>
            </w:tcBorders>
          </w:tcPr>
          <w:p w14:paraId="2C017745" w14:textId="4A30EB9C" w:rsidR="00E305CD" w:rsidRDefault="0062570E" w:rsidP="00B42259">
            <w:pPr>
              <w:spacing w:after="0" w:line="240" w:lineRule="auto"/>
              <w:rPr>
                <w:rFonts w:cs="Times New Roman"/>
                <w:sz w:val="20"/>
                <w:szCs w:val="20"/>
              </w:rPr>
            </w:pPr>
            <w:r>
              <w:rPr>
                <w:rFonts w:cs="Times New Roman"/>
                <w:sz w:val="20"/>
                <w:szCs w:val="20"/>
              </w:rPr>
              <w:t>R-005-01-02-05-10</w:t>
            </w:r>
          </w:p>
        </w:tc>
        <w:tc>
          <w:tcPr>
            <w:tcW w:w="2410" w:type="dxa"/>
            <w:tcBorders>
              <w:top w:val="nil"/>
              <w:left w:val="nil"/>
              <w:bottom w:val="single" w:sz="4" w:space="0" w:color="auto"/>
              <w:right w:val="single" w:sz="4" w:space="0" w:color="auto"/>
            </w:tcBorders>
            <w:shd w:val="clear" w:color="000000" w:fill="FFFFFF"/>
          </w:tcPr>
          <w:p w14:paraId="4F4956C6" w14:textId="099DE45A" w:rsidR="00E305CD" w:rsidRDefault="0062570E" w:rsidP="00E305CD">
            <w:pPr>
              <w:spacing w:after="0" w:line="240" w:lineRule="auto"/>
              <w:rPr>
                <w:rFonts w:cs="Times New Roman"/>
                <w:sz w:val="20"/>
                <w:szCs w:val="20"/>
              </w:rPr>
            </w:pPr>
            <w:r>
              <w:rPr>
                <w:rFonts w:cs="Times New Roman"/>
                <w:sz w:val="20"/>
                <w:szCs w:val="20"/>
              </w:rPr>
              <w:t>Vaikų, gaunančių trumpalaikės ir (ar) ilgalaikės socialinės globos paslaugas šeimynoje, skaičius</w:t>
            </w:r>
          </w:p>
        </w:tc>
        <w:tc>
          <w:tcPr>
            <w:tcW w:w="850" w:type="dxa"/>
            <w:tcBorders>
              <w:top w:val="nil"/>
              <w:left w:val="nil"/>
              <w:bottom w:val="single" w:sz="4" w:space="0" w:color="auto"/>
              <w:right w:val="single" w:sz="4" w:space="0" w:color="auto"/>
            </w:tcBorders>
            <w:shd w:val="clear" w:color="000000" w:fill="FFFFFF"/>
          </w:tcPr>
          <w:p w14:paraId="4B92D96C" w14:textId="5855F0B0"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5</w:t>
            </w:r>
          </w:p>
        </w:tc>
        <w:tc>
          <w:tcPr>
            <w:tcW w:w="851" w:type="dxa"/>
            <w:tcBorders>
              <w:top w:val="nil"/>
              <w:left w:val="nil"/>
              <w:bottom w:val="single" w:sz="4" w:space="0" w:color="auto"/>
              <w:right w:val="single" w:sz="4" w:space="0" w:color="auto"/>
            </w:tcBorders>
            <w:shd w:val="clear" w:color="000000" w:fill="FFFFFF"/>
          </w:tcPr>
          <w:p w14:paraId="5BABE8DD" w14:textId="287E497C"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5</w:t>
            </w:r>
          </w:p>
        </w:tc>
        <w:tc>
          <w:tcPr>
            <w:tcW w:w="850" w:type="dxa"/>
            <w:tcBorders>
              <w:top w:val="nil"/>
              <w:left w:val="nil"/>
              <w:bottom w:val="single" w:sz="4" w:space="0" w:color="auto"/>
              <w:right w:val="single" w:sz="4" w:space="0" w:color="auto"/>
            </w:tcBorders>
            <w:shd w:val="clear" w:color="000000" w:fill="FFFFFF"/>
          </w:tcPr>
          <w:p w14:paraId="6D113DF3" w14:textId="1AA7436B" w:rsidR="00E305CD" w:rsidRDefault="0062570E" w:rsidP="0062570E">
            <w:pPr>
              <w:spacing w:after="0" w:line="240" w:lineRule="auto"/>
              <w:jc w:val="center"/>
              <w:rPr>
                <w:rFonts w:cs="Times New Roman"/>
                <w:color w:val="000000"/>
                <w:sz w:val="20"/>
                <w:szCs w:val="20"/>
              </w:rPr>
            </w:pPr>
            <w:r>
              <w:rPr>
                <w:rFonts w:cs="Times New Roman"/>
                <w:color w:val="000000"/>
                <w:sz w:val="20"/>
                <w:szCs w:val="20"/>
              </w:rPr>
              <w:t>5</w:t>
            </w:r>
          </w:p>
        </w:tc>
        <w:tc>
          <w:tcPr>
            <w:tcW w:w="851" w:type="dxa"/>
            <w:tcBorders>
              <w:top w:val="nil"/>
              <w:left w:val="nil"/>
              <w:bottom w:val="single" w:sz="4" w:space="0" w:color="auto"/>
              <w:right w:val="single" w:sz="4" w:space="0" w:color="auto"/>
            </w:tcBorders>
          </w:tcPr>
          <w:p w14:paraId="4982810C" w14:textId="4D2CA1DF"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992" w:type="dxa"/>
            <w:tcBorders>
              <w:top w:val="nil"/>
              <w:left w:val="nil"/>
              <w:bottom w:val="single" w:sz="4" w:space="0" w:color="auto"/>
              <w:right w:val="nil"/>
            </w:tcBorders>
          </w:tcPr>
          <w:p w14:paraId="2E9D873F"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6C5A4637"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31FDF888" w14:textId="77777777" w:rsidTr="00504B63">
        <w:trPr>
          <w:trHeight w:val="585"/>
        </w:trPr>
        <w:tc>
          <w:tcPr>
            <w:tcW w:w="1418" w:type="dxa"/>
            <w:tcBorders>
              <w:top w:val="nil"/>
              <w:left w:val="single" w:sz="4" w:space="0" w:color="auto"/>
              <w:bottom w:val="single" w:sz="4" w:space="0" w:color="auto"/>
              <w:right w:val="single" w:sz="4" w:space="0" w:color="auto"/>
            </w:tcBorders>
          </w:tcPr>
          <w:p w14:paraId="1FDEEEAE" w14:textId="7EA614A0" w:rsidR="00E305CD" w:rsidRDefault="0062570E" w:rsidP="00B42259">
            <w:pPr>
              <w:spacing w:after="0" w:line="240" w:lineRule="auto"/>
              <w:rPr>
                <w:rFonts w:cs="Times New Roman"/>
                <w:sz w:val="20"/>
                <w:szCs w:val="20"/>
              </w:rPr>
            </w:pPr>
            <w:r>
              <w:rPr>
                <w:rFonts w:cs="Times New Roman"/>
                <w:sz w:val="20"/>
                <w:szCs w:val="20"/>
              </w:rPr>
              <w:t>R-005-01-02-05-11</w:t>
            </w:r>
          </w:p>
        </w:tc>
        <w:tc>
          <w:tcPr>
            <w:tcW w:w="2410" w:type="dxa"/>
            <w:tcBorders>
              <w:top w:val="nil"/>
              <w:left w:val="nil"/>
              <w:bottom w:val="single" w:sz="4" w:space="0" w:color="auto"/>
              <w:right w:val="single" w:sz="4" w:space="0" w:color="auto"/>
            </w:tcBorders>
            <w:shd w:val="clear" w:color="000000" w:fill="FFFFFF"/>
          </w:tcPr>
          <w:p w14:paraId="46775EA1" w14:textId="2D045E0E" w:rsidR="00E305CD" w:rsidRDefault="0062570E" w:rsidP="0062570E">
            <w:pPr>
              <w:spacing w:after="0" w:line="240" w:lineRule="auto"/>
              <w:rPr>
                <w:rFonts w:cs="Times New Roman"/>
                <w:sz w:val="20"/>
                <w:szCs w:val="20"/>
              </w:rPr>
            </w:pPr>
            <w:r>
              <w:rPr>
                <w:rFonts w:cs="Times New Roman"/>
                <w:sz w:val="20"/>
                <w:szCs w:val="20"/>
              </w:rPr>
              <w:t>Vaikų, gaunančių trumpalaikės ir (ar) ilgalaikės socialinės globos paslaugas šeimyniniuose namuose, skaičius</w:t>
            </w:r>
          </w:p>
        </w:tc>
        <w:tc>
          <w:tcPr>
            <w:tcW w:w="850" w:type="dxa"/>
            <w:tcBorders>
              <w:top w:val="nil"/>
              <w:left w:val="nil"/>
              <w:bottom w:val="single" w:sz="4" w:space="0" w:color="auto"/>
              <w:right w:val="single" w:sz="4" w:space="0" w:color="auto"/>
            </w:tcBorders>
            <w:shd w:val="clear" w:color="000000" w:fill="FFFFFF"/>
          </w:tcPr>
          <w:p w14:paraId="6C762306" w14:textId="1DD23178"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3</w:t>
            </w:r>
          </w:p>
        </w:tc>
        <w:tc>
          <w:tcPr>
            <w:tcW w:w="851" w:type="dxa"/>
            <w:tcBorders>
              <w:top w:val="nil"/>
              <w:left w:val="nil"/>
              <w:bottom w:val="single" w:sz="4" w:space="0" w:color="auto"/>
              <w:right w:val="single" w:sz="4" w:space="0" w:color="auto"/>
            </w:tcBorders>
            <w:shd w:val="clear" w:color="000000" w:fill="FFFFFF"/>
          </w:tcPr>
          <w:p w14:paraId="0B2A8389" w14:textId="23C09B04"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3</w:t>
            </w:r>
          </w:p>
        </w:tc>
        <w:tc>
          <w:tcPr>
            <w:tcW w:w="850" w:type="dxa"/>
            <w:tcBorders>
              <w:top w:val="nil"/>
              <w:left w:val="nil"/>
              <w:bottom w:val="single" w:sz="4" w:space="0" w:color="auto"/>
              <w:right w:val="single" w:sz="4" w:space="0" w:color="auto"/>
            </w:tcBorders>
            <w:shd w:val="clear" w:color="000000" w:fill="FFFFFF"/>
          </w:tcPr>
          <w:p w14:paraId="7904D70A" w14:textId="2F07BACD"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3</w:t>
            </w:r>
          </w:p>
        </w:tc>
        <w:tc>
          <w:tcPr>
            <w:tcW w:w="851" w:type="dxa"/>
            <w:tcBorders>
              <w:top w:val="nil"/>
              <w:left w:val="nil"/>
              <w:bottom w:val="single" w:sz="4" w:space="0" w:color="auto"/>
              <w:right w:val="single" w:sz="4" w:space="0" w:color="auto"/>
            </w:tcBorders>
          </w:tcPr>
          <w:p w14:paraId="49BA8448" w14:textId="444ACAD8" w:rsidR="00E305CD" w:rsidRPr="00F43060" w:rsidRDefault="00910F12"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16</w:t>
            </w:r>
          </w:p>
        </w:tc>
        <w:tc>
          <w:tcPr>
            <w:tcW w:w="992" w:type="dxa"/>
            <w:tcBorders>
              <w:top w:val="nil"/>
              <w:left w:val="nil"/>
              <w:bottom w:val="single" w:sz="4" w:space="0" w:color="auto"/>
              <w:right w:val="nil"/>
            </w:tcBorders>
          </w:tcPr>
          <w:p w14:paraId="13719C7E"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nil"/>
              <w:bottom w:val="single" w:sz="4" w:space="0" w:color="auto"/>
              <w:right w:val="single" w:sz="4" w:space="0" w:color="auto"/>
            </w:tcBorders>
          </w:tcPr>
          <w:p w14:paraId="088D5B8D" w14:textId="77777777" w:rsidR="00E305CD" w:rsidRDefault="00E305CD" w:rsidP="009640F9">
            <w:pPr>
              <w:spacing w:after="0" w:line="240" w:lineRule="auto"/>
              <w:rPr>
                <w:rFonts w:eastAsia="Times New Roman" w:cs="Times New Roman"/>
                <w:color w:val="000000"/>
                <w:sz w:val="20"/>
                <w:szCs w:val="20"/>
                <w:lang w:eastAsia="lt-LT"/>
              </w:rPr>
            </w:pPr>
          </w:p>
        </w:tc>
      </w:tr>
      <w:tr w:rsidR="00E305CD" w:rsidRPr="00F43060" w14:paraId="219F09AC" w14:textId="77777777" w:rsidTr="00504B63">
        <w:trPr>
          <w:trHeight w:val="585"/>
        </w:trPr>
        <w:tc>
          <w:tcPr>
            <w:tcW w:w="1418" w:type="dxa"/>
            <w:tcBorders>
              <w:top w:val="nil"/>
              <w:left w:val="single" w:sz="4" w:space="0" w:color="auto"/>
              <w:bottom w:val="single" w:sz="4" w:space="0" w:color="auto"/>
              <w:right w:val="single" w:sz="4" w:space="0" w:color="auto"/>
            </w:tcBorders>
          </w:tcPr>
          <w:p w14:paraId="1F485184" w14:textId="56D11BB1" w:rsidR="00E305CD" w:rsidRDefault="0062570E" w:rsidP="00B42259">
            <w:pPr>
              <w:spacing w:after="0" w:line="240" w:lineRule="auto"/>
              <w:rPr>
                <w:rFonts w:cs="Times New Roman"/>
                <w:sz w:val="20"/>
                <w:szCs w:val="20"/>
              </w:rPr>
            </w:pPr>
            <w:r>
              <w:rPr>
                <w:rFonts w:cs="Times New Roman"/>
                <w:sz w:val="20"/>
                <w:szCs w:val="20"/>
              </w:rPr>
              <w:t>R-005-01-02-05-12</w:t>
            </w:r>
          </w:p>
        </w:tc>
        <w:tc>
          <w:tcPr>
            <w:tcW w:w="2410" w:type="dxa"/>
            <w:tcBorders>
              <w:top w:val="nil"/>
              <w:left w:val="nil"/>
              <w:bottom w:val="single" w:sz="4" w:space="0" w:color="auto"/>
              <w:right w:val="single" w:sz="4" w:space="0" w:color="auto"/>
            </w:tcBorders>
            <w:shd w:val="clear" w:color="000000" w:fill="FFFFFF"/>
          </w:tcPr>
          <w:p w14:paraId="346C037B" w14:textId="04E1FA08" w:rsidR="00E305CD" w:rsidRDefault="0062570E" w:rsidP="00E305CD">
            <w:pPr>
              <w:spacing w:after="0" w:line="240" w:lineRule="auto"/>
              <w:rPr>
                <w:rFonts w:cs="Times New Roman"/>
                <w:sz w:val="20"/>
                <w:szCs w:val="20"/>
              </w:rPr>
            </w:pPr>
            <w:r>
              <w:rPr>
                <w:rFonts w:cs="Times New Roman"/>
                <w:sz w:val="20"/>
                <w:szCs w:val="20"/>
              </w:rPr>
              <w:t>Asmenų, gaunančių socialinių dirbtuvių paslaugą, skaičius</w:t>
            </w:r>
          </w:p>
        </w:tc>
        <w:tc>
          <w:tcPr>
            <w:tcW w:w="850" w:type="dxa"/>
            <w:tcBorders>
              <w:top w:val="nil"/>
              <w:left w:val="nil"/>
              <w:bottom w:val="single" w:sz="4" w:space="0" w:color="auto"/>
              <w:right w:val="single" w:sz="4" w:space="0" w:color="auto"/>
            </w:tcBorders>
            <w:shd w:val="clear" w:color="000000" w:fill="FFFFFF"/>
          </w:tcPr>
          <w:p w14:paraId="2ECE46F3" w14:textId="6C41C5CB"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15</w:t>
            </w:r>
          </w:p>
        </w:tc>
        <w:tc>
          <w:tcPr>
            <w:tcW w:w="851" w:type="dxa"/>
            <w:tcBorders>
              <w:top w:val="nil"/>
              <w:left w:val="nil"/>
              <w:bottom w:val="single" w:sz="4" w:space="0" w:color="auto"/>
              <w:right w:val="single" w:sz="4" w:space="0" w:color="auto"/>
            </w:tcBorders>
            <w:shd w:val="clear" w:color="000000" w:fill="FFFFFF"/>
          </w:tcPr>
          <w:p w14:paraId="3A8493C5" w14:textId="324DE220"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15</w:t>
            </w:r>
          </w:p>
        </w:tc>
        <w:tc>
          <w:tcPr>
            <w:tcW w:w="850" w:type="dxa"/>
            <w:tcBorders>
              <w:top w:val="nil"/>
              <w:left w:val="nil"/>
              <w:bottom w:val="single" w:sz="4" w:space="0" w:color="auto"/>
              <w:right w:val="single" w:sz="4" w:space="0" w:color="auto"/>
            </w:tcBorders>
            <w:shd w:val="clear" w:color="000000" w:fill="FFFFFF"/>
          </w:tcPr>
          <w:p w14:paraId="0B25CEF3" w14:textId="70E8B652" w:rsidR="00E305CD" w:rsidRDefault="0062570E" w:rsidP="00B42259">
            <w:pPr>
              <w:spacing w:after="0" w:line="240" w:lineRule="auto"/>
              <w:jc w:val="center"/>
              <w:rPr>
                <w:rFonts w:cs="Times New Roman"/>
                <w:color w:val="000000"/>
                <w:sz w:val="20"/>
                <w:szCs w:val="20"/>
              </w:rPr>
            </w:pPr>
            <w:r>
              <w:rPr>
                <w:rFonts w:cs="Times New Roman"/>
                <w:color w:val="000000"/>
                <w:sz w:val="20"/>
                <w:szCs w:val="20"/>
              </w:rPr>
              <w:t>15</w:t>
            </w:r>
          </w:p>
        </w:tc>
        <w:tc>
          <w:tcPr>
            <w:tcW w:w="851" w:type="dxa"/>
            <w:tcBorders>
              <w:top w:val="nil"/>
              <w:left w:val="nil"/>
              <w:bottom w:val="single" w:sz="4" w:space="0" w:color="auto"/>
              <w:right w:val="single" w:sz="4" w:space="0" w:color="auto"/>
            </w:tcBorders>
          </w:tcPr>
          <w:p w14:paraId="448106B6" w14:textId="6073E32D" w:rsidR="00E305CD" w:rsidRPr="00F43060" w:rsidRDefault="00F7186A"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992" w:type="dxa"/>
            <w:tcBorders>
              <w:top w:val="single" w:sz="4" w:space="0" w:color="auto"/>
              <w:left w:val="nil"/>
              <w:bottom w:val="single" w:sz="4" w:space="0" w:color="auto"/>
              <w:right w:val="single" w:sz="4" w:space="0" w:color="auto"/>
            </w:tcBorders>
          </w:tcPr>
          <w:p w14:paraId="24EB4411" w14:textId="77777777" w:rsidR="00E305CD" w:rsidRPr="0015514E" w:rsidRDefault="00E305CD"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709F12BE" w14:textId="77777777" w:rsidR="00E305CD" w:rsidRDefault="00E305CD" w:rsidP="009640F9">
            <w:pPr>
              <w:spacing w:after="0" w:line="240" w:lineRule="auto"/>
              <w:rPr>
                <w:rFonts w:eastAsia="Times New Roman" w:cs="Times New Roman"/>
                <w:color w:val="000000"/>
                <w:sz w:val="20"/>
                <w:szCs w:val="20"/>
                <w:lang w:eastAsia="lt-LT"/>
              </w:rPr>
            </w:pPr>
          </w:p>
        </w:tc>
      </w:tr>
      <w:tr w:rsidR="005C19CE" w:rsidRPr="00F43060" w14:paraId="6B387056"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0CB2C996" w14:textId="65E67B70" w:rsidR="005C19CE" w:rsidRPr="000D0899" w:rsidRDefault="005C19CE" w:rsidP="00B42259">
            <w:pPr>
              <w:spacing w:after="0" w:line="240" w:lineRule="auto"/>
              <w:rPr>
                <w:rFonts w:cs="Times New Roman"/>
                <w:b/>
                <w:bCs/>
                <w:color w:val="000000"/>
                <w:sz w:val="20"/>
                <w:szCs w:val="20"/>
              </w:rPr>
            </w:pPr>
            <w:r w:rsidRPr="000D0899">
              <w:rPr>
                <w:rFonts w:cs="Times New Roman"/>
                <w:b/>
                <w:bCs/>
                <w:color w:val="000000"/>
                <w:sz w:val="20"/>
                <w:szCs w:val="20"/>
              </w:rPr>
              <w:t>005-01-02-07</w:t>
            </w:r>
          </w:p>
        </w:tc>
        <w:tc>
          <w:tcPr>
            <w:tcW w:w="2410" w:type="dxa"/>
            <w:tcBorders>
              <w:top w:val="nil"/>
              <w:left w:val="nil"/>
              <w:bottom w:val="single" w:sz="4" w:space="0" w:color="auto"/>
              <w:right w:val="single" w:sz="4" w:space="0" w:color="auto"/>
            </w:tcBorders>
            <w:shd w:val="clear" w:color="000000" w:fill="FFFFCC"/>
          </w:tcPr>
          <w:p w14:paraId="41EC4939" w14:textId="561A71D2" w:rsidR="005C19CE" w:rsidRPr="000D0899" w:rsidRDefault="005C19CE" w:rsidP="00B42259">
            <w:pPr>
              <w:spacing w:after="0" w:line="240" w:lineRule="auto"/>
              <w:rPr>
                <w:rFonts w:cs="Times New Roman"/>
                <w:b/>
                <w:bCs/>
                <w:sz w:val="20"/>
                <w:szCs w:val="20"/>
              </w:rPr>
            </w:pPr>
            <w:r w:rsidRPr="000D0899">
              <w:rPr>
                <w:rFonts w:cs="Times New Roman"/>
                <w:b/>
                <w:bCs/>
                <w:sz w:val="20"/>
                <w:szCs w:val="20"/>
              </w:rPr>
              <w:t>Priemonė: Akredituotų vaikų dienos centrų dalinis finansavimas</w:t>
            </w:r>
          </w:p>
        </w:tc>
        <w:tc>
          <w:tcPr>
            <w:tcW w:w="850" w:type="dxa"/>
            <w:tcBorders>
              <w:top w:val="nil"/>
              <w:left w:val="nil"/>
              <w:bottom w:val="single" w:sz="4" w:space="0" w:color="auto"/>
              <w:right w:val="single" w:sz="4" w:space="0" w:color="auto"/>
            </w:tcBorders>
            <w:shd w:val="clear" w:color="000000" w:fill="FFFFCC"/>
          </w:tcPr>
          <w:p w14:paraId="20C1DF5C" w14:textId="4F8D61FA"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8A2831F" w14:textId="7DF481BE"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1D8D06AB" w14:textId="282252A2"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6458FC2"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79775633" w14:textId="7D6390D5"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156,03</w:t>
            </w:r>
          </w:p>
        </w:tc>
        <w:tc>
          <w:tcPr>
            <w:tcW w:w="2268" w:type="dxa"/>
            <w:tcBorders>
              <w:top w:val="nil"/>
              <w:left w:val="single" w:sz="4" w:space="0" w:color="auto"/>
              <w:bottom w:val="single" w:sz="4" w:space="0" w:color="auto"/>
              <w:right w:val="single" w:sz="4" w:space="0" w:color="auto"/>
            </w:tcBorders>
            <w:shd w:val="clear" w:color="auto" w:fill="FFFFCC"/>
          </w:tcPr>
          <w:p w14:paraId="75A8E3CF" w14:textId="490900FA" w:rsidR="005C19CE" w:rsidRPr="00F43060" w:rsidRDefault="005C19CE" w:rsidP="009640F9">
            <w:pPr>
              <w:spacing w:after="0" w:line="240" w:lineRule="auto"/>
              <w:rPr>
                <w:rFonts w:eastAsia="Times New Roman" w:cs="Times New Roman"/>
                <w:color w:val="000000"/>
                <w:sz w:val="20"/>
                <w:szCs w:val="20"/>
                <w:lang w:eastAsia="lt-LT"/>
              </w:rPr>
            </w:pPr>
          </w:p>
        </w:tc>
      </w:tr>
      <w:tr w:rsidR="005C19CE" w:rsidRPr="00F43060" w14:paraId="3F2A4C22" w14:textId="77777777" w:rsidTr="00504B63">
        <w:trPr>
          <w:trHeight w:val="585"/>
        </w:trPr>
        <w:tc>
          <w:tcPr>
            <w:tcW w:w="1418" w:type="dxa"/>
            <w:tcBorders>
              <w:top w:val="nil"/>
              <w:left w:val="single" w:sz="4" w:space="0" w:color="auto"/>
              <w:bottom w:val="single" w:sz="4" w:space="0" w:color="auto"/>
              <w:right w:val="single" w:sz="4" w:space="0" w:color="auto"/>
            </w:tcBorders>
          </w:tcPr>
          <w:p w14:paraId="0EC379B6" w14:textId="47C8C706" w:rsidR="005C19CE" w:rsidRPr="000D0899" w:rsidRDefault="005C19CE" w:rsidP="00B42259">
            <w:pPr>
              <w:spacing w:after="0" w:line="240" w:lineRule="auto"/>
              <w:rPr>
                <w:rFonts w:cs="Times New Roman"/>
                <w:b/>
                <w:bCs/>
                <w:color w:val="000000"/>
                <w:sz w:val="20"/>
                <w:szCs w:val="20"/>
              </w:rPr>
            </w:pPr>
            <w:r w:rsidRPr="000D0899">
              <w:rPr>
                <w:rFonts w:cs="Times New Roman"/>
                <w:sz w:val="20"/>
                <w:szCs w:val="20"/>
              </w:rPr>
              <w:t>P-005-01-02-07-01</w:t>
            </w:r>
          </w:p>
        </w:tc>
        <w:tc>
          <w:tcPr>
            <w:tcW w:w="2410" w:type="dxa"/>
            <w:tcBorders>
              <w:top w:val="nil"/>
              <w:left w:val="nil"/>
              <w:bottom w:val="single" w:sz="4" w:space="0" w:color="auto"/>
              <w:right w:val="single" w:sz="4" w:space="0" w:color="auto"/>
            </w:tcBorders>
            <w:shd w:val="clear" w:color="000000" w:fill="FFFFFF"/>
          </w:tcPr>
          <w:p w14:paraId="7C20EA3E" w14:textId="7C881787" w:rsidR="005C19CE" w:rsidRPr="000D0899" w:rsidRDefault="005C19CE" w:rsidP="00B42259">
            <w:pPr>
              <w:spacing w:after="0" w:line="240" w:lineRule="auto"/>
              <w:rPr>
                <w:rFonts w:cs="Times New Roman"/>
                <w:b/>
                <w:bCs/>
                <w:sz w:val="20"/>
                <w:szCs w:val="20"/>
              </w:rPr>
            </w:pPr>
            <w:r w:rsidRPr="000D0899">
              <w:rPr>
                <w:rFonts w:cs="Times New Roman"/>
                <w:sz w:val="20"/>
                <w:szCs w:val="20"/>
              </w:rPr>
              <w:t>Įstaigų, teikiančių paslaugas, skaičius</w:t>
            </w:r>
          </w:p>
        </w:tc>
        <w:tc>
          <w:tcPr>
            <w:tcW w:w="850" w:type="dxa"/>
            <w:tcBorders>
              <w:top w:val="nil"/>
              <w:left w:val="nil"/>
              <w:bottom w:val="single" w:sz="4" w:space="0" w:color="auto"/>
              <w:right w:val="single" w:sz="4" w:space="0" w:color="auto"/>
            </w:tcBorders>
            <w:shd w:val="clear" w:color="000000" w:fill="FFFFFF"/>
          </w:tcPr>
          <w:p w14:paraId="15C75665" w14:textId="0BFB9AE5" w:rsidR="005C19CE" w:rsidRPr="000D0899" w:rsidRDefault="005C19CE" w:rsidP="00B42259">
            <w:pPr>
              <w:spacing w:after="0" w:line="240" w:lineRule="auto"/>
              <w:jc w:val="center"/>
              <w:rPr>
                <w:rFonts w:cs="Times New Roman"/>
                <w:color w:val="000000"/>
                <w:sz w:val="20"/>
                <w:szCs w:val="20"/>
              </w:rPr>
            </w:pPr>
            <w:r w:rsidRPr="000D0899">
              <w:rPr>
                <w:rFonts w:cs="Times New Roman"/>
                <w:color w:val="000000"/>
                <w:sz w:val="20"/>
                <w:szCs w:val="20"/>
              </w:rPr>
              <w:t>7</w:t>
            </w:r>
          </w:p>
        </w:tc>
        <w:tc>
          <w:tcPr>
            <w:tcW w:w="851" w:type="dxa"/>
            <w:tcBorders>
              <w:top w:val="nil"/>
              <w:left w:val="nil"/>
              <w:bottom w:val="single" w:sz="4" w:space="0" w:color="auto"/>
              <w:right w:val="single" w:sz="4" w:space="0" w:color="auto"/>
            </w:tcBorders>
            <w:shd w:val="clear" w:color="000000" w:fill="FFFFFF"/>
          </w:tcPr>
          <w:p w14:paraId="1B4A1C90" w14:textId="75410260" w:rsidR="005C19CE" w:rsidRPr="000D0899" w:rsidRDefault="008425CE" w:rsidP="00B42259">
            <w:pPr>
              <w:spacing w:after="0" w:line="240" w:lineRule="auto"/>
              <w:jc w:val="center"/>
              <w:rPr>
                <w:rFonts w:cs="Times New Roman"/>
                <w:color w:val="000000"/>
                <w:sz w:val="20"/>
                <w:szCs w:val="20"/>
              </w:rPr>
            </w:pPr>
            <w:r>
              <w:rPr>
                <w:rFonts w:cs="Times New Roman"/>
                <w:color w:val="000000"/>
                <w:sz w:val="20"/>
                <w:szCs w:val="20"/>
              </w:rPr>
              <w:t>7</w:t>
            </w:r>
          </w:p>
        </w:tc>
        <w:tc>
          <w:tcPr>
            <w:tcW w:w="850" w:type="dxa"/>
            <w:tcBorders>
              <w:top w:val="nil"/>
              <w:left w:val="nil"/>
              <w:bottom w:val="single" w:sz="4" w:space="0" w:color="auto"/>
              <w:right w:val="single" w:sz="4" w:space="0" w:color="auto"/>
            </w:tcBorders>
            <w:shd w:val="clear" w:color="000000" w:fill="FFFFFF"/>
          </w:tcPr>
          <w:p w14:paraId="053678D0" w14:textId="0CE98BAD" w:rsidR="005C19CE" w:rsidRPr="000D0899" w:rsidRDefault="008425CE" w:rsidP="00B42259">
            <w:pPr>
              <w:spacing w:after="0" w:line="240" w:lineRule="auto"/>
              <w:jc w:val="center"/>
              <w:rPr>
                <w:rFonts w:cs="Times New Roman"/>
                <w:color w:val="000000"/>
                <w:sz w:val="20"/>
                <w:szCs w:val="20"/>
              </w:rPr>
            </w:pPr>
            <w:r>
              <w:rPr>
                <w:rFonts w:cs="Times New Roman"/>
                <w:color w:val="000000"/>
                <w:sz w:val="20"/>
                <w:szCs w:val="20"/>
              </w:rPr>
              <w:t>7</w:t>
            </w:r>
          </w:p>
        </w:tc>
        <w:tc>
          <w:tcPr>
            <w:tcW w:w="851" w:type="dxa"/>
            <w:tcBorders>
              <w:top w:val="nil"/>
              <w:left w:val="nil"/>
              <w:bottom w:val="single" w:sz="4" w:space="0" w:color="auto"/>
              <w:right w:val="single" w:sz="4" w:space="0" w:color="auto"/>
            </w:tcBorders>
          </w:tcPr>
          <w:p w14:paraId="15C57565" w14:textId="58DF1E19" w:rsidR="005C19CE" w:rsidRPr="00F43060" w:rsidRDefault="00F7186A"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7</w:t>
            </w:r>
          </w:p>
        </w:tc>
        <w:tc>
          <w:tcPr>
            <w:tcW w:w="992" w:type="dxa"/>
            <w:tcBorders>
              <w:top w:val="single" w:sz="4" w:space="0" w:color="auto"/>
              <w:left w:val="nil"/>
              <w:bottom w:val="single" w:sz="4" w:space="0" w:color="auto"/>
              <w:right w:val="single" w:sz="4" w:space="0" w:color="auto"/>
            </w:tcBorders>
          </w:tcPr>
          <w:p w14:paraId="2681427A"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53354F26" w14:textId="7232EB7E" w:rsidR="005C19CE" w:rsidRPr="00F43060" w:rsidRDefault="005C19CE" w:rsidP="009640F9">
            <w:pPr>
              <w:spacing w:after="0" w:line="240" w:lineRule="auto"/>
              <w:rPr>
                <w:rFonts w:eastAsia="Times New Roman" w:cs="Times New Roman"/>
                <w:color w:val="000000"/>
                <w:sz w:val="20"/>
                <w:szCs w:val="20"/>
                <w:lang w:eastAsia="lt-LT"/>
              </w:rPr>
            </w:pPr>
          </w:p>
        </w:tc>
      </w:tr>
      <w:tr w:rsidR="005C19CE" w:rsidRPr="00F43060" w14:paraId="39D03C5F" w14:textId="77777777" w:rsidTr="00504B63">
        <w:trPr>
          <w:trHeight w:val="585"/>
        </w:trPr>
        <w:tc>
          <w:tcPr>
            <w:tcW w:w="1418" w:type="dxa"/>
            <w:tcBorders>
              <w:top w:val="nil"/>
              <w:left w:val="single" w:sz="4" w:space="0" w:color="auto"/>
              <w:bottom w:val="single" w:sz="4" w:space="0" w:color="auto"/>
              <w:right w:val="single" w:sz="4" w:space="0" w:color="auto"/>
            </w:tcBorders>
          </w:tcPr>
          <w:p w14:paraId="3DC92DF9" w14:textId="2427394B" w:rsidR="005C19CE" w:rsidRPr="000D0899" w:rsidRDefault="005C19CE" w:rsidP="00B42259">
            <w:pPr>
              <w:spacing w:after="0" w:line="240" w:lineRule="auto"/>
              <w:rPr>
                <w:rFonts w:cs="Times New Roman"/>
                <w:b/>
                <w:bCs/>
                <w:color w:val="000000"/>
                <w:sz w:val="20"/>
                <w:szCs w:val="20"/>
              </w:rPr>
            </w:pPr>
            <w:r w:rsidRPr="000D0899">
              <w:rPr>
                <w:rFonts w:cs="Times New Roman"/>
                <w:sz w:val="20"/>
                <w:szCs w:val="20"/>
              </w:rPr>
              <w:t>R-005-01-02-07-02</w:t>
            </w:r>
          </w:p>
        </w:tc>
        <w:tc>
          <w:tcPr>
            <w:tcW w:w="2410" w:type="dxa"/>
            <w:tcBorders>
              <w:top w:val="nil"/>
              <w:left w:val="nil"/>
              <w:bottom w:val="single" w:sz="4" w:space="0" w:color="auto"/>
              <w:right w:val="single" w:sz="4" w:space="0" w:color="auto"/>
            </w:tcBorders>
            <w:shd w:val="clear" w:color="000000" w:fill="FFFFFF"/>
          </w:tcPr>
          <w:p w14:paraId="69F58EE8" w14:textId="4C6EB0F5" w:rsidR="005C19CE" w:rsidRPr="000D0899" w:rsidRDefault="008425CE" w:rsidP="008425CE">
            <w:pPr>
              <w:spacing w:after="0" w:line="240" w:lineRule="auto"/>
              <w:rPr>
                <w:rFonts w:cs="Times New Roman"/>
                <w:b/>
                <w:bCs/>
                <w:sz w:val="20"/>
                <w:szCs w:val="20"/>
              </w:rPr>
            </w:pPr>
            <w:r>
              <w:rPr>
                <w:rFonts w:cs="Times New Roman"/>
                <w:sz w:val="20"/>
                <w:szCs w:val="20"/>
              </w:rPr>
              <w:t>Vaikų, gaunančių vaikų dienos socialinės priežiūros paslaugas, skaičius</w:t>
            </w:r>
          </w:p>
        </w:tc>
        <w:tc>
          <w:tcPr>
            <w:tcW w:w="850" w:type="dxa"/>
            <w:tcBorders>
              <w:top w:val="nil"/>
              <w:left w:val="nil"/>
              <w:bottom w:val="single" w:sz="4" w:space="0" w:color="auto"/>
              <w:right w:val="single" w:sz="4" w:space="0" w:color="auto"/>
            </w:tcBorders>
            <w:shd w:val="clear" w:color="000000" w:fill="FFFFFF"/>
          </w:tcPr>
          <w:p w14:paraId="0C78583D" w14:textId="3FE03FEC" w:rsidR="005C19CE" w:rsidRPr="000D0899" w:rsidRDefault="008425CE" w:rsidP="00B42259">
            <w:pPr>
              <w:spacing w:after="0" w:line="240" w:lineRule="auto"/>
              <w:jc w:val="center"/>
              <w:rPr>
                <w:rFonts w:cs="Times New Roman"/>
                <w:color w:val="000000"/>
                <w:sz w:val="20"/>
                <w:szCs w:val="20"/>
              </w:rPr>
            </w:pPr>
            <w:r>
              <w:rPr>
                <w:rFonts w:cs="Times New Roman"/>
                <w:color w:val="000000"/>
                <w:sz w:val="20"/>
                <w:szCs w:val="20"/>
              </w:rPr>
              <w:t>120</w:t>
            </w:r>
          </w:p>
        </w:tc>
        <w:tc>
          <w:tcPr>
            <w:tcW w:w="851" w:type="dxa"/>
            <w:tcBorders>
              <w:top w:val="nil"/>
              <w:left w:val="nil"/>
              <w:bottom w:val="single" w:sz="4" w:space="0" w:color="auto"/>
              <w:right w:val="single" w:sz="4" w:space="0" w:color="auto"/>
            </w:tcBorders>
            <w:shd w:val="clear" w:color="000000" w:fill="FFFFFF"/>
          </w:tcPr>
          <w:p w14:paraId="7FDDDC98" w14:textId="7B3C2B81" w:rsidR="005C19CE" w:rsidRPr="000D0899" w:rsidRDefault="008425CE" w:rsidP="00B42259">
            <w:pPr>
              <w:spacing w:after="0" w:line="240" w:lineRule="auto"/>
              <w:jc w:val="center"/>
              <w:rPr>
                <w:rFonts w:cs="Times New Roman"/>
                <w:color w:val="000000"/>
                <w:sz w:val="20"/>
                <w:szCs w:val="20"/>
              </w:rPr>
            </w:pPr>
            <w:r>
              <w:rPr>
                <w:rFonts w:cs="Times New Roman"/>
                <w:color w:val="000000"/>
                <w:sz w:val="20"/>
                <w:szCs w:val="20"/>
              </w:rPr>
              <w:t>120</w:t>
            </w:r>
          </w:p>
        </w:tc>
        <w:tc>
          <w:tcPr>
            <w:tcW w:w="850" w:type="dxa"/>
            <w:tcBorders>
              <w:top w:val="nil"/>
              <w:left w:val="nil"/>
              <w:bottom w:val="single" w:sz="4" w:space="0" w:color="auto"/>
              <w:right w:val="single" w:sz="4" w:space="0" w:color="auto"/>
            </w:tcBorders>
            <w:shd w:val="clear" w:color="000000" w:fill="FFFFFF"/>
          </w:tcPr>
          <w:p w14:paraId="7D64BB83" w14:textId="71E748FF" w:rsidR="005C19CE" w:rsidRPr="000D0899" w:rsidRDefault="008425CE" w:rsidP="00B42259">
            <w:pPr>
              <w:spacing w:after="0" w:line="240" w:lineRule="auto"/>
              <w:jc w:val="center"/>
              <w:rPr>
                <w:rFonts w:cs="Times New Roman"/>
                <w:color w:val="000000"/>
                <w:sz w:val="20"/>
                <w:szCs w:val="20"/>
              </w:rPr>
            </w:pPr>
            <w:r>
              <w:rPr>
                <w:rFonts w:cs="Times New Roman"/>
                <w:color w:val="000000"/>
                <w:sz w:val="20"/>
                <w:szCs w:val="20"/>
              </w:rPr>
              <w:t>120</w:t>
            </w:r>
          </w:p>
        </w:tc>
        <w:tc>
          <w:tcPr>
            <w:tcW w:w="851" w:type="dxa"/>
            <w:tcBorders>
              <w:top w:val="nil"/>
              <w:left w:val="nil"/>
              <w:bottom w:val="single" w:sz="4" w:space="0" w:color="auto"/>
              <w:right w:val="single" w:sz="4" w:space="0" w:color="auto"/>
            </w:tcBorders>
          </w:tcPr>
          <w:p w14:paraId="1C7A7A04" w14:textId="02927C61" w:rsidR="005C19CE" w:rsidRPr="00F43060" w:rsidRDefault="00F7186A"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120</w:t>
            </w:r>
          </w:p>
        </w:tc>
        <w:tc>
          <w:tcPr>
            <w:tcW w:w="992" w:type="dxa"/>
            <w:tcBorders>
              <w:top w:val="single" w:sz="4" w:space="0" w:color="auto"/>
              <w:left w:val="nil"/>
              <w:bottom w:val="single" w:sz="4" w:space="0" w:color="auto"/>
              <w:right w:val="single" w:sz="4" w:space="0" w:color="auto"/>
            </w:tcBorders>
          </w:tcPr>
          <w:p w14:paraId="785248D8" w14:textId="77777777" w:rsidR="005C19CE" w:rsidRPr="0015514E" w:rsidRDefault="005C19CE" w:rsidP="009640F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21A7B4CF" w14:textId="7B5D9FDE" w:rsidR="005C19CE" w:rsidRPr="00F43060" w:rsidRDefault="005C19CE" w:rsidP="009640F9">
            <w:pPr>
              <w:spacing w:after="0" w:line="240" w:lineRule="auto"/>
              <w:rPr>
                <w:rFonts w:eastAsia="Times New Roman" w:cs="Times New Roman"/>
                <w:color w:val="000000"/>
                <w:sz w:val="20"/>
                <w:szCs w:val="20"/>
                <w:lang w:eastAsia="lt-LT"/>
              </w:rPr>
            </w:pPr>
          </w:p>
        </w:tc>
      </w:tr>
      <w:tr w:rsidR="005C19CE" w:rsidRPr="00F43060" w14:paraId="51A920D8"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2AE2657D" w14:textId="3DA063E4" w:rsidR="005C19CE" w:rsidRPr="000D0899" w:rsidRDefault="005C19CE" w:rsidP="00B42259">
            <w:pPr>
              <w:spacing w:after="0" w:line="240" w:lineRule="auto"/>
              <w:rPr>
                <w:rFonts w:cs="Times New Roman"/>
                <w:sz w:val="20"/>
                <w:szCs w:val="20"/>
              </w:rPr>
            </w:pPr>
            <w:r w:rsidRPr="000D0899">
              <w:rPr>
                <w:rFonts w:cs="Times New Roman"/>
                <w:b/>
                <w:bCs/>
                <w:color w:val="000000"/>
                <w:sz w:val="20"/>
                <w:szCs w:val="20"/>
              </w:rPr>
              <w:t>005-01-02-11</w:t>
            </w:r>
          </w:p>
        </w:tc>
        <w:tc>
          <w:tcPr>
            <w:tcW w:w="2410" w:type="dxa"/>
            <w:tcBorders>
              <w:top w:val="nil"/>
              <w:left w:val="nil"/>
              <w:bottom w:val="single" w:sz="4" w:space="0" w:color="auto"/>
              <w:right w:val="single" w:sz="4" w:space="0" w:color="auto"/>
            </w:tcBorders>
            <w:shd w:val="clear" w:color="000000" w:fill="FFFFCC"/>
          </w:tcPr>
          <w:p w14:paraId="4A5C256E" w14:textId="4E87DAC5" w:rsidR="005C19CE" w:rsidRPr="000D0899" w:rsidRDefault="005C19CE" w:rsidP="00B42259">
            <w:pPr>
              <w:spacing w:after="0" w:line="240" w:lineRule="auto"/>
              <w:rPr>
                <w:rFonts w:cs="Times New Roman"/>
                <w:color w:val="000000"/>
                <w:sz w:val="20"/>
                <w:szCs w:val="20"/>
              </w:rPr>
            </w:pPr>
            <w:r w:rsidRPr="000D0899">
              <w:rPr>
                <w:rFonts w:cs="Times New Roman"/>
                <w:b/>
                <w:bCs/>
                <w:sz w:val="20"/>
                <w:szCs w:val="20"/>
              </w:rPr>
              <w:t xml:space="preserve">Priemonė: Globos </w:t>
            </w:r>
            <w:r w:rsidR="00F34998">
              <w:rPr>
                <w:rFonts w:cs="Times New Roman"/>
                <w:b/>
                <w:bCs/>
                <w:sz w:val="20"/>
                <w:szCs w:val="20"/>
              </w:rPr>
              <w:t xml:space="preserve">paslaugų </w:t>
            </w:r>
            <w:r w:rsidRPr="000D0899">
              <w:rPr>
                <w:rFonts w:cs="Times New Roman"/>
                <w:b/>
                <w:bCs/>
                <w:sz w:val="20"/>
                <w:szCs w:val="20"/>
              </w:rPr>
              <w:t>organizavimas ir apmokėjimas asmenims, turintiems sunkią negalią</w:t>
            </w:r>
          </w:p>
        </w:tc>
        <w:tc>
          <w:tcPr>
            <w:tcW w:w="850" w:type="dxa"/>
            <w:tcBorders>
              <w:top w:val="nil"/>
              <w:left w:val="nil"/>
              <w:bottom w:val="single" w:sz="4" w:space="0" w:color="auto"/>
              <w:right w:val="single" w:sz="4" w:space="0" w:color="auto"/>
            </w:tcBorders>
            <w:shd w:val="clear" w:color="auto" w:fill="FFFFCC"/>
          </w:tcPr>
          <w:p w14:paraId="4C14CF91" w14:textId="1BA465A7"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56BC903" w14:textId="0CDC824D"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230B620A" w14:textId="027F7428"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06BCED55"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6032AB4D" w14:textId="6FB8477E" w:rsidR="005C19CE" w:rsidRPr="0015514E" w:rsidRDefault="0015514E" w:rsidP="009640F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888,24</w:t>
            </w:r>
          </w:p>
        </w:tc>
        <w:tc>
          <w:tcPr>
            <w:tcW w:w="2268" w:type="dxa"/>
            <w:tcBorders>
              <w:top w:val="nil"/>
              <w:left w:val="single" w:sz="4" w:space="0" w:color="auto"/>
              <w:bottom w:val="single" w:sz="4" w:space="0" w:color="auto"/>
              <w:right w:val="single" w:sz="4" w:space="0" w:color="auto"/>
            </w:tcBorders>
            <w:shd w:val="clear" w:color="auto" w:fill="FFFFCC"/>
          </w:tcPr>
          <w:p w14:paraId="18E9853C" w14:textId="00588D55" w:rsidR="005C19CE" w:rsidRPr="00F43060" w:rsidRDefault="005C19CE" w:rsidP="009640F9">
            <w:pPr>
              <w:spacing w:after="0" w:line="240" w:lineRule="auto"/>
              <w:rPr>
                <w:rFonts w:eastAsia="Times New Roman" w:cs="Times New Roman"/>
                <w:color w:val="000000"/>
                <w:sz w:val="20"/>
                <w:szCs w:val="20"/>
                <w:lang w:eastAsia="lt-LT"/>
              </w:rPr>
            </w:pPr>
          </w:p>
        </w:tc>
      </w:tr>
      <w:tr w:rsidR="005C19CE" w:rsidRPr="00F43060" w14:paraId="0117A112" w14:textId="77777777" w:rsidTr="00504B63">
        <w:trPr>
          <w:trHeight w:val="585"/>
        </w:trPr>
        <w:tc>
          <w:tcPr>
            <w:tcW w:w="1418" w:type="dxa"/>
            <w:tcBorders>
              <w:top w:val="nil"/>
              <w:left w:val="single" w:sz="4" w:space="0" w:color="auto"/>
              <w:bottom w:val="single" w:sz="4" w:space="0" w:color="auto"/>
              <w:right w:val="single" w:sz="4" w:space="0" w:color="auto"/>
            </w:tcBorders>
          </w:tcPr>
          <w:p w14:paraId="1F7F692D" w14:textId="6E97CE23" w:rsidR="005C19CE" w:rsidRPr="000D0899" w:rsidRDefault="005C19CE" w:rsidP="00B42259">
            <w:pPr>
              <w:spacing w:after="0" w:line="240" w:lineRule="auto"/>
              <w:rPr>
                <w:rFonts w:cs="Times New Roman"/>
                <w:sz w:val="20"/>
                <w:szCs w:val="20"/>
              </w:rPr>
            </w:pPr>
            <w:r w:rsidRPr="000D0899">
              <w:rPr>
                <w:rFonts w:cs="Times New Roman"/>
                <w:sz w:val="20"/>
                <w:szCs w:val="20"/>
              </w:rPr>
              <w:t>R-005-01-02-11-01</w:t>
            </w:r>
          </w:p>
        </w:tc>
        <w:tc>
          <w:tcPr>
            <w:tcW w:w="2410" w:type="dxa"/>
            <w:tcBorders>
              <w:top w:val="nil"/>
              <w:left w:val="nil"/>
              <w:bottom w:val="single" w:sz="4" w:space="0" w:color="auto"/>
              <w:right w:val="single" w:sz="4" w:space="0" w:color="auto"/>
            </w:tcBorders>
            <w:shd w:val="clear" w:color="000000" w:fill="FFFFFF"/>
          </w:tcPr>
          <w:p w14:paraId="75F29A0B" w14:textId="1CA3FEDD" w:rsidR="005C19CE" w:rsidRPr="000D0899" w:rsidRDefault="005C19CE" w:rsidP="00B42259">
            <w:pPr>
              <w:spacing w:after="0" w:line="240" w:lineRule="auto"/>
              <w:rPr>
                <w:rFonts w:cs="Times New Roman"/>
                <w:color w:val="000000"/>
                <w:sz w:val="20"/>
                <w:szCs w:val="20"/>
              </w:rPr>
            </w:pPr>
            <w:r w:rsidRPr="000D0899">
              <w:rPr>
                <w:rFonts w:cs="Times New Roman"/>
                <w:sz w:val="20"/>
                <w:szCs w:val="20"/>
              </w:rPr>
              <w:t>Asmenų, gauna</w:t>
            </w:r>
            <w:r>
              <w:rPr>
                <w:rFonts w:cs="Times New Roman"/>
                <w:sz w:val="20"/>
                <w:szCs w:val="20"/>
              </w:rPr>
              <w:t>n</w:t>
            </w:r>
            <w:r w:rsidRPr="000D0899">
              <w:rPr>
                <w:rFonts w:cs="Times New Roman"/>
                <w:sz w:val="20"/>
                <w:szCs w:val="20"/>
              </w:rPr>
              <w:t xml:space="preserve">čių globos paslaugą, skaičius (vidutiniškai per metus) </w:t>
            </w:r>
          </w:p>
        </w:tc>
        <w:tc>
          <w:tcPr>
            <w:tcW w:w="850" w:type="dxa"/>
            <w:tcBorders>
              <w:top w:val="nil"/>
              <w:left w:val="nil"/>
              <w:bottom w:val="single" w:sz="4" w:space="0" w:color="auto"/>
              <w:right w:val="single" w:sz="4" w:space="0" w:color="auto"/>
            </w:tcBorders>
            <w:shd w:val="clear" w:color="000000" w:fill="FFFFFF"/>
          </w:tcPr>
          <w:p w14:paraId="770C88C3" w14:textId="3EA7B6EE"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80</w:t>
            </w:r>
          </w:p>
        </w:tc>
        <w:tc>
          <w:tcPr>
            <w:tcW w:w="851" w:type="dxa"/>
            <w:tcBorders>
              <w:top w:val="nil"/>
              <w:left w:val="nil"/>
              <w:bottom w:val="single" w:sz="4" w:space="0" w:color="auto"/>
              <w:right w:val="single" w:sz="4" w:space="0" w:color="auto"/>
            </w:tcBorders>
            <w:shd w:val="clear" w:color="000000" w:fill="FFFFFF"/>
          </w:tcPr>
          <w:p w14:paraId="36E788EB" w14:textId="43218CA5"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80</w:t>
            </w:r>
          </w:p>
        </w:tc>
        <w:tc>
          <w:tcPr>
            <w:tcW w:w="850" w:type="dxa"/>
            <w:tcBorders>
              <w:top w:val="nil"/>
              <w:left w:val="nil"/>
              <w:bottom w:val="single" w:sz="4" w:space="0" w:color="auto"/>
              <w:right w:val="single" w:sz="4" w:space="0" w:color="auto"/>
            </w:tcBorders>
            <w:shd w:val="clear" w:color="000000" w:fill="FFFFFF"/>
          </w:tcPr>
          <w:p w14:paraId="6B7C5E62" w14:textId="791D7B04"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80</w:t>
            </w:r>
          </w:p>
        </w:tc>
        <w:tc>
          <w:tcPr>
            <w:tcW w:w="851" w:type="dxa"/>
            <w:tcBorders>
              <w:top w:val="nil"/>
              <w:left w:val="nil"/>
              <w:bottom w:val="single" w:sz="4" w:space="0" w:color="auto"/>
              <w:right w:val="single" w:sz="4" w:space="0" w:color="auto"/>
            </w:tcBorders>
          </w:tcPr>
          <w:p w14:paraId="1D3DCC97" w14:textId="48BA39CE" w:rsidR="005C19CE" w:rsidRPr="00F43060" w:rsidRDefault="00F7186A"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w:t>
            </w:r>
          </w:p>
        </w:tc>
        <w:tc>
          <w:tcPr>
            <w:tcW w:w="992" w:type="dxa"/>
            <w:tcBorders>
              <w:top w:val="single" w:sz="4" w:space="0" w:color="auto"/>
              <w:left w:val="nil"/>
              <w:bottom w:val="single" w:sz="4" w:space="0" w:color="auto"/>
              <w:right w:val="single" w:sz="4" w:space="0" w:color="auto"/>
            </w:tcBorders>
          </w:tcPr>
          <w:p w14:paraId="19AF83DF" w14:textId="77777777" w:rsidR="005C19CE" w:rsidRPr="0015514E" w:rsidRDefault="005C19CE" w:rsidP="00B11B11">
            <w:pPr>
              <w:spacing w:after="0" w:line="240" w:lineRule="auto"/>
              <w:jc w:val="left"/>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66DE816A" w14:textId="619E0D44" w:rsidR="005C19CE" w:rsidRPr="00F43060" w:rsidRDefault="005C19CE" w:rsidP="00B11B11">
            <w:pPr>
              <w:spacing w:after="0" w:line="240" w:lineRule="auto"/>
              <w:jc w:val="left"/>
              <w:rPr>
                <w:rFonts w:eastAsia="Times New Roman" w:cs="Times New Roman"/>
                <w:color w:val="000000"/>
                <w:sz w:val="20"/>
                <w:szCs w:val="20"/>
                <w:lang w:eastAsia="lt-LT"/>
              </w:rPr>
            </w:pPr>
          </w:p>
        </w:tc>
      </w:tr>
      <w:tr w:rsidR="005C19CE" w:rsidRPr="00F43060" w14:paraId="183C76B5"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472DA50A" w14:textId="7B0549ED" w:rsidR="005C19CE" w:rsidRPr="000D0899" w:rsidRDefault="005C19CE" w:rsidP="00B42259">
            <w:pPr>
              <w:spacing w:after="0" w:line="240" w:lineRule="auto"/>
              <w:rPr>
                <w:rFonts w:cs="Times New Roman"/>
                <w:sz w:val="20"/>
                <w:szCs w:val="20"/>
              </w:rPr>
            </w:pPr>
            <w:r w:rsidRPr="000D0899">
              <w:rPr>
                <w:rFonts w:cs="Times New Roman"/>
                <w:b/>
                <w:bCs/>
                <w:color w:val="000000"/>
                <w:sz w:val="20"/>
                <w:szCs w:val="20"/>
              </w:rPr>
              <w:t>005-01-02-12</w:t>
            </w:r>
          </w:p>
        </w:tc>
        <w:tc>
          <w:tcPr>
            <w:tcW w:w="2410" w:type="dxa"/>
            <w:tcBorders>
              <w:top w:val="nil"/>
              <w:left w:val="nil"/>
              <w:bottom w:val="single" w:sz="4" w:space="0" w:color="auto"/>
              <w:right w:val="single" w:sz="4" w:space="0" w:color="auto"/>
            </w:tcBorders>
            <w:shd w:val="clear" w:color="auto" w:fill="FFFFCC"/>
          </w:tcPr>
          <w:p w14:paraId="3D215809" w14:textId="14F20482" w:rsidR="005C19CE" w:rsidRPr="000D0899" w:rsidRDefault="005C19CE" w:rsidP="00B42259">
            <w:pPr>
              <w:spacing w:after="0" w:line="240" w:lineRule="auto"/>
              <w:rPr>
                <w:rFonts w:cs="Times New Roman"/>
                <w:color w:val="000000"/>
                <w:sz w:val="20"/>
                <w:szCs w:val="20"/>
              </w:rPr>
            </w:pPr>
            <w:r w:rsidRPr="000D0899">
              <w:rPr>
                <w:rFonts w:cs="Times New Roman"/>
                <w:b/>
                <w:bCs/>
                <w:sz w:val="20"/>
                <w:szCs w:val="20"/>
              </w:rPr>
              <w:t>Priemonė: Kompensacijų privatiems vežėjams už lengvatinius viešojo transporto bilietus išmokėjimas</w:t>
            </w:r>
          </w:p>
        </w:tc>
        <w:tc>
          <w:tcPr>
            <w:tcW w:w="850" w:type="dxa"/>
            <w:tcBorders>
              <w:top w:val="nil"/>
              <w:left w:val="nil"/>
              <w:bottom w:val="single" w:sz="4" w:space="0" w:color="auto"/>
              <w:right w:val="single" w:sz="4" w:space="0" w:color="auto"/>
            </w:tcBorders>
            <w:shd w:val="clear" w:color="auto" w:fill="FFFFCC"/>
          </w:tcPr>
          <w:p w14:paraId="433B29AF" w14:textId="23A3A900"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FBB054D" w14:textId="58971A33"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54C735EF" w14:textId="37D4EF05"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796CFF4B"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4DD97997" w14:textId="0B9BA064" w:rsidR="005C19CE" w:rsidRPr="0015514E" w:rsidRDefault="0015514E" w:rsidP="00B42259">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1048,24</w:t>
            </w:r>
          </w:p>
        </w:tc>
        <w:tc>
          <w:tcPr>
            <w:tcW w:w="2268" w:type="dxa"/>
            <w:tcBorders>
              <w:top w:val="nil"/>
              <w:left w:val="single" w:sz="4" w:space="0" w:color="auto"/>
              <w:bottom w:val="single" w:sz="4" w:space="0" w:color="auto"/>
              <w:right w:val="single" w:sz="4" w:space="0" w:color="auto"/>
            </w:tcBorders>
            <w:shd w:val="clear" w:color="auto" w:fill="FFFFCC"/>
          </w:tcPr>
          <w:p w14:paraId="658AC88B" w14:textId="7D62AED1"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78EFB0E3" w14:textId="77777777" w:rsidTr="00504B63">
        <w:trPr>
          <w:trHeight w:val="585"/>
        </w:trPr>
        <w:tc>
          <w:tcPr>
            <w:tcW w:w="1418" w:type="dxa"/>
            <w:tcBorders>
              <w:top w:val="nil"/>
              <w:left w:val="single" w:sz="4" w:space="0" w:color="auto"/>
              <w:bottom w:val="single" w:sz="4" w:space="0" w:color="auto"/>
              <w:right w:val="single" w:sz="4" w:space="0" w:color="auto"/>
            </w:tcBorders>
          </w:tcPr>
          <w:p w14:paraId="5CC21370" w14:textId="7EE25A25" w:rsidR="005C19CE" w:rsidRPr="000D0899" w:rsidRDefault="005C19CE" w:rsidP="00B42259">
            <w:pPr>
              <w:spacing w:after="0" w:line="240" w:lineRule="auto"/>
              <w:rPr>
                <w:rFonts w:cs="Times New Roman"/>
                <w:sz w:val="20"/>
                <w:szCs w:val="20"/>
              </w:rPr>
            </w:pPr>
            <w:r w:rsidRPr="000D0899">
              <w:rPr>
                <w:rFonts w:cs="Times New Roman"/>
                <w:sz w:val="20"/>
                <w:szCs w:val="20"/>
              </w:rPr>
              <w:t>R-005-01-02-12-01</w:t>
            </w:r>
          </w:p>
        </w:tc>
        <w:tc>
          <w:tcPr>
            <w:tcW w:w="2410" w:type="dxa"/>
            <w:tcBorders>
              <w:top w:val="nil"/>
              <w:left w:val="nil"/>
              <w:bottom w:val="single" w:sz="4" w:space="0" w:color="auto"/>
              <w:right w:val="single" w:sz="4" w:space="0" w:color="auto"/>
            </w:tcBorders>
            <w:shd w:val="clear" w:color="000000" w:fill="FFFFFF"/>
          </w:tcPr>
          <w:p w14:paraId="1C70A40E" w14:textId="32330E84" w:rsidR="005C19CE" w:rsidRPr="000D0899" w:rsidRDefault="00F34998" w:rsidP="00F34998">
            <w:pPr>
              <w:spacing w:after="0" w:line="240" w:lineRule="auto"/>
              <w:rPr>
                <w:rFonts w:cs="Times New Roman"/>
                <w:color w:val="000000"/>
                <w:sz w:val="20"/>
                <w:szCs w:val="20"/>
              </w:rPr>
            </w:pPr>
            <w:r>
              <w:rPr>
                <w:rFonts w:cs="Times New Roman"/>
                <w:sz w:val="20"/>
                <w:szCs w:val="20"/>
              </w:rPr>
              <w:t>Parduotų bilietų su nuolaida skaičius (vnt.)</w:t>
            </w:r>
            <w:r w:rsidR="005C19CE" w:rsidRPr="000D0899">
              <w:rPr>
                <w:rFonts w:cs="Times New Roman"/>
                <w:sz w:val="20"/>
                <w:szCs w:val="20"/>
              </w:rPr>
              <w:t xml:space="preserve"> </w:t>
            </w:r>
          </w:p>
        </w:tc>
        <w:tc>
          <w:tcPr>
            <w:tcW w:w="850" w:type="dxa"/>
            <w:tcBorders>
              <w:top w:val="nil"/>
              <w:left w:val="nil"/>
              <w:bottom w:val="single" w:sz="4" w:space="0" w:color="auto"/>
              <w:right w:val="single" w:sz="4" w:space="0" w:color="auto"/>
            </w:tcBorders>
            <w:shd w:val="clear" w:color="000000" w:fill="FFFFFF"/>
          </w:tcPr>
          <w:p w14:paraId="285263EF" w14:textId="5781DC20" w:rsidR="005C19CE" w:rsidRPr="00E86091" w:rsidRDefault="00F34998" w:rsidP="00B42259">
            <w:pPr>
              <w:spacing w:after="0" w:line="240" w:lineRule="auto"/>
              <w:jc w:val="center"/>
              <w:rPr>
                <w:rFonts w:cs="Times New Roman"/>
                <w:color w:val="000000"/>
                <w:sz w:val="20"/>
                <w:szCs w:val="20"/>
              </w:rPr>
            </w:pPr>
            <w:r>
              <w:rPr>
                <w:rFonts w:cs="Times New Roman"/>
                <w:color w:val="000000"/>
                <w:sz w:val="20"/>
                <w:szCs w:val="20"/>
              </w:rPr>
              <w:t>210000</w:t>
            </w:r>
          </w:p>
        </w:tc>
        <w:tc>
          <w:tcPr>
            <w:tcW w:w="851" w:type="dxa"/>
            <w:tcBorders>
              <w:top w:val="nil"/>
              <w:left w:val="nil"/>
              <w:bottom w:val="single" w:sz="4" w:space="0" w:color="auto"/>
              <w:right w:val="single" w:sz="4" w:space="0" w:color="auto"/>
            </w:tcBorders>
            <w:shd w:val="clear" w:color="000000" w:fill="FFFFFF"/>
          </w:tcPr>
          <w:p w14:paraId="7BD0A029" w14:textId="6FB83213" w:rsidR="005C19CE" w:rsidRPr="00E86091" w:rsidRDefault="00F34998" w:rsidP="00B42259">
            <w:pPr>
              <w:spacing w:after="0" w:line="240" w:lineRule="auto"/>
              <w:jc w:val="center"/>
              <w:rPr>
                <w:rFonts w:cs="Times New Roman"/>
                <w:color w:val="000000"/>
                <w:sz w:val="20"/>
                <w:szCs w:val="20"/>
              </w:rPr>
            </w:pPr>
            <w:r>
              <w:rPr>
                <w:rFonts w:cs="Times New Roman"/>
                <w:color w:val="000000"/>
                <w:sz w:val="20"/>
                <w:szCs w:val="20"/>
              </w:rPr>
              <w:t>210000</w:t>
            </w:r>
          </w:p>
        </w:tc>
        <w:tc>
          <w:tcPr>
            <w:tcW w:w="850" w:type="dxa"/>
            <w:tcBorders>
              <w:top w:val="nil"/>
              <w:left w:val="nil"/>
              <w:bottom w:val="single" w:sz="4" w:space="0" w:color="auto"/>
              <w:right w:val="single" w:sz="4" w:space="0" w:color="auto"/>
            </w:tcBorders>
            <w:shd w:val="clear" w:color="000000" w:fill="FFFFFF"/>
          </w:tcPr>
          <w:p w14:paraId="0D9D4B05" w14:textId="094DC9B7" w:rsidR="005C19CE" w:rsidRPr="00E86091" w:rsidRDefault="00F34998" w:rsidP="00B42259">
            <w:pPr>
              <w:spacing w:after="0" w:line="240" w:lineRule="auto"/>
              <w:jc w:val="center"/>
              <w:rPr>
                <w:rFonts w:cs="Times New Roman"/>
                <w:color w:val="000000"/>
                <w:sz w:val="20"/>
                <w:szCs w:val="20"/>
              </w:rPr>
            </w:pPr>
            <w:r>
              <w:rPr>
                <w:rFonts w:cs="Times New Roman"/>
                <w:color w:val="000000"/>
                <w:sz w:val="20"/>
                <w:szCs w:val="20"/>
              </w:rPr>
              <w:t>210000</w:t>
            </w:r>
          </w:p>
        </w:tc>
        <w:tc>
          <w:tcPr>
            <w:tcW w:w="851" w:type="dxa"/>
            <w:tcBorders>
              <w:top w:val="nil"/>
              <w:left w:val="nil"/>
              <w:bottom w:val="single" w:sz="4" w:space="0" w:color="auto"/>
              <w:right w:val="single" w:sz="4" w:space="0" w:color="auto"/>
            </w:tcBorders>
          </w:tcPr>
          <w:p w14:paraId="6653B7AF" w14:textId="2B485FE4" w:rsidR="005C19CE" w:rsidRPr="00F43060" w:rsidRDefault="00F7186A"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202020</w:t>
            </w:r>
          </w:p>
        </w:tc>
        <w:tc>
          <w:tcPr>
            <w:tcW w:w="992" w:type="dxa"/>
            <w:tcBorders>
              <w:top w:val="single" w:sz="4" w:space="0" w:color="auto"/>
              <w:left w:val="nil"/>
              <w:bottom w:val="single" w:sz="4" w:space="0" w:color="auto"/>
              <w:right w:val="single" w:sz="4" w:space="0" w:color="auto"/>
            </w:tcBorders>
          </w:tcPr>
          <w:p w14:paraId="33666CDE" w14:textId="77777777" w:rsidR="005C19CE" w:rsidRPr="0015514E" w:rsidRDefault="005C19CE" w:rsidP="002E553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34BAAF9C" w14:textId="01ECB9AA" w:rsidR="005C19CE" w:rsidRPr="00F34998" w:rsidRDefault="00F7186A" w:rsidP="002E5539">
            <w:pPr>
              <w:spacing w:after="0" w:line="240" w:lineRule="auto"/>
              <w:rPr>
                <w:rFonts w:eastAsia="Times New Roman" w:cs="Times New Roman"/>
                <w:color w:val="000000"/>
                <w:sz w:val="20"/>
                <w:szCs w:val="20"/>
                <w:highlight w:val="yellow"/>
                <w:lang w:eastAsia="lt-LT"/>
              </w:rPr>
            </w:pPr>
            <w:r w:rsidRPr="00F7186A">
              <w:rPr>
                <w:rFonts w:eastAsia="Times New Roman" w:cs="Times New Roman"/>
                <w:color w:val="000000"/>
                <w:sz w:val="20"/>
                <w:szCs w:val="20"/>
                <w:lang w:eastAsia="lt-LT"/>
              </w:rPr>
              <w:t>Mažėja važiuojančių</w:t>
            </w:r>
          </w:p>
        </w:tc>
      </w:tr>
      <w:tr w:rsidR="005C19CE" w:rsidRPr="00F43060" w14:paraId="38F918BA"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4FA3C1EA" w14:textId="4797AEEC" w:rsidR="005C19CE" w:rsidRPr="000D0899" w:rsidRDefault="005C19CE" w:rsidP="00B42259">
            <w:pPr>
              <w:spacing w:after="0" w:line="240" w:lineRule="auto"/>
              <w:rPr>
                <w:rFonts w:cs="Times New Roman"/>
                <w:b/>
                <w:bCs/>
                <w:color w:val="000000"/>
                <w:sz w:val="20"/>
                <w:szCs w:val="20"/>
              </w:rPr>
            </w:pPr>
            <w:r w:rsidRPr="000D0899">
              <w:rPr>
                <w:rFonts w:cs="Times New Roman"/>
                <w:b/>
                <w:bCs/>
                <w:color w:val="000000"/>
                <w:sz w:val="20"/>
                <w:szCs w:val="20"/>
              </w:rPr>
              <w:t>005-01-02-13</w:t>
            </w:r>
          </w:p>
        </w:tc>
        <w:tc>
          <w:tcPr>
            <w:tcW w:w="2410" w:type="dxa"/>
            <w:tcBorders>
              <w:top w:val="nil"/>
              <w:left w:val="nil"/>
              <w:bottom w:val="single" w:sz="4" w:space="0" w:color="auto"/>
              <w:right w:val="single" w:sz="4" w:space="0" w:color="auto"/>
            </w:tcBorders>
            <w:shd w:val="clear" w:color="auto" w:fill="FFFFCC"/>
          </w:tcPr>
          <w:p w14:paraId="585315A2" w14:textId="211E75BF" w:rsidR="005C19CE" w:rsidRPr="000D0899" w:rsidRDefault="005C19CE" w:rsidP="00B42259">
            <w:pPr>
              <w:spacing w:after="0" w:line="240" w:lineRule="auto"/>
              <w:rPr>
                <w:rFonts w:cs="Times New Roman"/>
                <w:b/>
                <w:bCs/>
                <w:sz w:val="20"/>
                <w:szCs w:val="20"/>
              </w:rPr>
            </w:pPr>
            <w:r w:rsidRPr="000D0899">
              <w:rPr>
                <w:rFonts w:cs="Times New Roman"/>
                <w:b/>
                <w:bCs/>
                <w:sz w:val="20"/>
                <w:szCs w:val="20"/>
              </w:rPr>
              <w:t xml:space="preserve">Priemonė: Kompensacijų už pirčių paslaugas išmokėjimas </w:t>
            </w:r>
          </w:p>
        </w:tc>
        <w:tc>
          <w:tcPr>
            <w:tcW w:w="850" w:type="dxa"/>
            <w:tcBorders>
              <w:top w:val="nil"/>
              <w:left w:val="nil"/>
              <w:bottom w:val="single" w:sz="4" w:space="0" w:color="auto"/>
              <w:right w:val="single" w:sz="4" w:space="0" w:color="auto"/>
            </w:tcBorders>
            <w:shd w:val="clear" w:color="auto" w:fill="FFFFCC"/>
          </w:tcPr>
          <w:p w14:paraId="0671C9B6" w14:textId="2897DAFB"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6540722" w14:textId="64B8AAAB"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70A29025" w14:textId="1B785A02"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780D1C1"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nil"/>
            </w:tcBorders>
            <w:shd w:val="clear" w:color="auto" w:fill="FFFFCC"/>
          </w:tcPr>
          <w:p w14:paraId="5EBAD341" w14:textId="6C64DA4B" w:rsidR="005C19CE" w:rsidRPr="0015514E" w:rsidRDefault="0015514E" w:rsidP="002E553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123,89</w:t>
            </w:r>
          </w:p>
        </w:tc>
        <w:tc>
          <w:tcPr>
            <w:tcW w:w="2268" w:type="dxa"/>
            <w:tcBorders>
              <w:top w:val="nil"/>
              <w:left w:val="nil"/>
              <w:bottom w:val="single" w:sz="4" w:space="0" w:color="auto"/>
              <w:right w:val="single" w:sz="4" w:space="0" w:color="auto"/>
            </w:tcBorders>
            <w:shd w:val="clear" w:color="auto" w:fill="FFFFCC"/>
          </w:tcPr>
          <w:p w14:paraId="13FBABC3" w14:textId="7B6B4ECC" w:rsidR="005C19CE" w:rsidRPr="00F43060" w:rsidRDefault="005C19CE" w:rsidP="002E5539">
            <w:pPr>
              <w:spacing w:after="0" w:line="240" w:lineRule="auto"/>
              <w:rPr>
                <w:rFonts w:eastAsia="Times New Roman" w:cs="Times New Roman"/>
                <w:color w:val="000000"/>
                <w:sz w:val="20"/>
                <w:szCs w:val="20"/>
                <w:lang w:eastAsia="lt-LT"/>
              </w:rPr>
            </w:pPr>
          </w:p>
        </w:tc>
      </w:tr>
      <w:tr w:rsidR="005C19CE" w:rsidRPr="00F43060" w14:paraId="26D3F84A" w14:textId="77777777" w:rsidTr="00504B63">
        <w:trPr>
          <w:trHeight w:val="585"/>
        </w:trPr>
        <w:tc>
          <w:tcPr>
            <w:tcW w:w="1418" w:type="dxa"/>
            <w:tcBorders>
              <w:top w:val="nil"/>
              <w:left w:val="single" w:sz="4" w:space="0" w:color="auto"/>
              <w:bottom w:val="single" w:sz="4" w:space="0" w:color="auto"/>
              <w:right w:val="single" w:sz="4" w:space="0" w:color="auto"/>
            </w:tcBorders>
          </w:tcPr>
          <w:p w14:paraId="3D587806" w14:textId="7321CA2D" w:rsidR="005C19CE" w:rsidRPr="000D0899" w:rsidRDefault="005C19CE" w:rsidP="00B42259">
            <w:pPr>
              <w:spacing w:after="0" w:line="240" w:lineRule="auto"/>
              <w:rPr>
                <w:rFonts w:cs="Times New Roman"/>
                <w:b/>
                <w:bCs/>
                <w:color w:val="000000"/>
                <w:sz w:val="20"/>
                <w:szCs w:val="20"/>
              </w:rPr>
            </w:pPr>
            <w:r w:rsidRPr="000D0899">
              <w:rPr>
                <w:rFonts w:cs="Times New Roman"/>
                <w:sz w:val="20"/>
                <w:szCs w:val="20"/>
              </w:rPr>
              <w:t>R-005-01-02-13-01</w:t>
            </w:r>
          </w:p>
        </w:tc>
        <w:tc>
          <w:tcPr>
            <w:tcW w:w="2410" w:type="dxa"/>
            <w:tcBorders>
              <w:top w:val="nil"/>
              <w:left w:val="nil"/>
              <w:bottom w:val="single" w:sz="4" w:space="0" w:color="auto"/>
              <w:right w:val="single" w:sz="4" w:space="0" w:color="auto"/>
            </w:tcBorders>
            <w:shd w:val="clear" w:color="000000" w:fill="FFFFFF"/>
          </w:tcPr>
          <w:p w14:paraId="060153D4" w14:textId="7C628B8F" w:rsidR="005C19CE" w:rsidRPr="000D0899" w:rsidRDefault="005C19CE" w:rsidP="00B42259">
            <w:pPr>
              <w:spacing w:after="0" w:line="240" w:lineRule="auto"/>
              <w:rPr>
                <w:rFonts w:cs="Times New Roman"/>
                <w:b/>
                <w:bCs/>
                <w:sz w:val="20"/>
                <w:szCs w:val="20"/>
              </w:rPr>
            </w:pPr>
            <w:r w:rsidRPr="000D0899">
              <w:rPr>
                <w:rFonts w:cs="Times New Roman"/>
                <w:sz w:val="20"/>
                <w:szCs w:val="20"/>
              </w:rPr>
              <w:t>Asmenų, kuriems suteikta kompensacija už pirčių paslaugas</w:t>
            </w:r>
            <w:r>
              <w:rPr>
                <w:rFonts w:cs="Times New Roman"/>
                <w:sz w:val="20"/>
                <w:szCs w:val="20"/>
              </w:rPr>
              <w:t>,</w:t>
            </w:r>
            <w:r w:rsidRPr="000D0899">
              <w:rPr>
                <w:rFonts w:cs="Times New Roman"/>
                <w:sz w:val="20"/>
                <w:szCs w:val="20"/>
              </w:rPr>
              <w:t xml:space="preserve"> skaičius (vidutiniškai per metus)</w:t>
            </w:r>
          </w:p>
        </w:tc>
        <w:tc>
          <w:tcPr>
            <w:tcW w:w="850" w:type="dxa"/>
            <w:tcBorders>
              <w:top w:val="nil"/>
              <w:left w:val="nil"/>
              <w:bottom w:val="single" w:sz="4" w:space="0" w:color="auto"/>
              <w:right w:val="single" w:sz="4" w:space="0" w:color="auto"/>
            </w:tcBorders>
            <w:shd w:val="clear" w:color="000000" w:fill="FFFFFF"/>
          </w:tcPr>
          <w:p w14:paraId="7BF990BA" w14:textId="6CAA38DD"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13700</w:t>
            </w:r>
          </w:p>
        </w:tc>
        <w:tc>
          <w:tcPr>
            <w:tcW w:w="851" w:type="dxa"/>
            <w:tcBorders>
              <w:top w:val="nil"/>
              <w:left w:val="nil"/>
              <w:bottom w:val="single" w:sz="4" w:space="0" w:color="auto"/>
              <w:right w:val="single" w:sz="4" w:space="0" w:color="auto"/>
            </w:tcBorders>
            <w:shd w:val="clear" w:color="000000" w:fill="FFFFFF"/>
          </w:tcPr>
          <w:p w14:paraId="30322FEC" w14:textId="59545751"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13700</w:t>
            </w:r>
          </w:p>
        </w:tc>
        <w:tc>
          <w:tcPr>
            <w:tcW w:w="850" w:type="dxa"/>
            <w:tcBorders>
              <w:top w:val="nil"/>
              <w:left w:val="nil"/>
              <w:bottom w:val="single" w:sz="4" w:space="0" w:color="auto"/>
              <w:right w:val="single" w:sz="4" w:space="0" w:color="auto"/>
            </w:tcBorders>
            <w:shd w:val="clear" w:color="000000" w:fill="FFFFFF"/>
          </w:tcPr>
          <w:p w14:paraId="1065506C" w14:textId="13A6A0F6"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13700</w:t>
            </w:r>
          </w:p>
        </w:tc>
        <w:tc>
          <w:tcPr>
            <w:tcW w:w="851" w:type="dxa"/>
            <w:tcBorders>
              <w:top w:val="nil"/>
              <w:left w:val="nil"/>
              <w:bottom w:val="single" w:sz="4" w:space="0" w:color="auto"/>
              <w:right w:val="single" w:sz="4" w:space="0" w:color="auto"/>
            </w:tcBorders>
          </w:tcPr>
          <w:p w14:paraId="19CAF0FD" w14:textId="719B6DFF" w:rsidR="005C19CE" w:rsidRPr="00F43060" w:rsidRDefault="00F7186A" w:rsidP="00F34998">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12739</w:t>
            </w:r>
          </w:p>
        </w:tc>
        <w:tc>
          <w:tcPr>
            <w:tcW w:w="992" w:type="dxa"/>
            <w:tcBorders>
              <w:top w:val="single" w:sz="4" w:space="0" w:color="auto"/>
              <w:left w:val="nil"/>
              <w:bottom w:val="single" w:sz="4" w:space="0" w:color="auto"/>
              <w:right w:val="single" w:sz="4" w:space="0" w:color="auto"/>
            </w:tcBorders>
          </w:tcPr>
          <w:p w14:paraId="0C838828" w14:textId="77777777" w:rsidR="005C19CE" w:rsidRPr="0015514E" w:rsidRDefault="005C19CE" w:rsidP="002E5539">
            <w:pPr>
              <w:spacing w:after="0" w:line="240" w:lineRule="auto"/>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198BE4C4" w14:textId="40475B3A" w:rsidR="005C19CE" w:rsidRPr="00F43060" w:rsidRDefault="005C19CE" w:rsidP="002E5539">
            <w:pPr>
              <w:spacing w:after="0" w:line="240" w:lineRule="auto"/>
              <w:rPr>
                <w:rFonts w:eastAsia="Times New Roman" w:cs="Times New Roman"/>
                <w:color w:val="000000"/>
                <w:sz w:val="20"/>
                <w:szCs w:val="20"/>
                <w:lang w:eastAsia="lt-LT"/>
              </w:rPr>
            </w:pPr>
            <w:r w:rsidRPr="00F7186A">
              <w:rPr>
                <w:rFonts w:eastAsia="Times New Roman" w:cs="Times New Roman"/>
                <w:color w:val="000000"/>
                <w:sz w:val="20"/>
                <w:szCs w:val="20"/>
                <w:lang w:eastAsia="lt-LT"/>
              </w:rPr>
              <w:t>Mažėja gyventojų, besinaudojančių pirčių paslaugomis su lengvata</w:t>
            </w:r>
          </w:p>
        </w:tc>
      </w:tr>
      <w:tr w:rsidR="005C19CE" w:rsidRPr="00F43060" w14:paraId="58A57C70" w14:textId="77777777" w:rsidTr="00504B63">
        <w:trPr>
          <w:trHeight w:val="585"/>
        </w:trPr>
        <w:tc>
          <w:tcPr>
            <w:tcW w:w="1418" w:type="dxa"/>
            <w:tcBorders>
              <w:top w:val="nil"/>
              <w:left w:val="single" w:sz="4" w:space="0" w:color="auto"/>
              <w:bottom w:val="single" w:sz="4" w:space="0" w:color="auto"/>
              <w:right w:val="single" w:sz="4" w:space="0" w:color="auto"/>
            </w:tcBorders>
            <w:shd w:val="clear" w:color="000000" w:fill="FFFFCC"/>
          </w:tcPr>
          <w:p w14:paraId="33EA12EB" w14:textId="7A79AB5F" w:rsidR="005C19CE" w:rsidRPr="000D0899" w:rsidRDefault="005C19CE" w:rsidP="00B42259">
            <w:pPr>
              <w:spacing w:after="0" w:line="240" w:lineRule="auto"/>
              <w:rPr>
                <w:rFonts w:cs="Times New Roman"/>
                <w:b/>
                <w:bCs/>
                <w:color w:val="000000"/>
                <w:sz w:val="20"/>
                <w:szCs w:val="20"/>
              </w:rPr>
            </w:pPr>
            <w:r w:rsidRPr="000D0899">
              <w:rPr>
                <w:rFonts w:cs="Times New Roman"/>
                <w:b/>
                <w:bCs/>
                <w:color w:val="000000"/>
                <w:sz w:val="20"/>
                <w:szCs w:val="20"/>
              </w:rPr>
              <w:t>005-01-02-14</w:t>
            </w:r>
          </w:p>
        </w:tc>
        <w:tc>
          <w:tcPr>
            <w:tcW w:w="2410" w:type="dxa"/>
            <w:tcBorders>
              <w:top w:val="nil"/>
              <w:left w:val="nil"/>
              <w:bottom w:val="single" w:sz="4" w:space="0" w:color="auto"/>
              <w:right w:val="single" w:sz="4" w:space="0" w:color="auto"/>
            </w:tcBorders>
            <w:shd w:val="clear" w:color="auto" w:fill="FFFFCC"/>
          </w:tcPr>
          <w:p w14:paraId="35E4A10E" w14:textId="28B04995" w:rsidR="005C19CE" w:rsidRPr="000D0899" w:rsidRDefault="005C19CE" w:rsidP="00B42259">
            <w:pPr>
              <w:spacing w:after="0" w:line="240" w:lineRule="auto"/>
              <w:rPr>
                <w:rFonts w:cs="Times New Roman"/>
                <w:b/>
                <w:bCs/>
                <w:sz w:val="20"/>
                <w:szCs w:val="20"/>
              </w:rPr>
            </w:pPr>
            <w:r w:rsidRPr="000D0899">
              <w:rPr>
                <w:rFonts w:cs="Times New Roman"/>
                <w:b/>
                <w:bCs/>
                <w:sz w:val="20"/>
                <w:szCs w:val="20"/>
              </w:rPr>
              <w:t>Priemonė: Darbo rinkos politikos rengimas ir įgyvendinimas</w:t>
            </w:r>
          </w:p>
        </w:tc>
        <w:tc>
          <w:tcPr>
            <w:tcW w:w="850" w:type="dxa"/>
            <w:tcBorders>
              <w:top w:val="nil"/>
              <w:left w:val="nil"/>
              <w:bottom w:val="single" w:sz="4" w:space="0" w:color="auto"/>
              <w:right w:val="single" w:sz="4" w:space="0" w:color="auto"/>
            </w:tcBorders>
            <w:shd w:val="clear" w:color="auto" w:fill="FFFFCC"/>
          </w:tcPr>
          <w:p w14:paraId="1F036E34" w14:textId="0E03AC87"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61A78BBE" w14:textId="3DFE70E3"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73A8E378" w14:textId="653D96FE"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12B5E91" w14:textId="77777777" w:rsidR="005C19CE" w:rsidRPr="00F43060" w:rsidRDefault="005C19CE" w:rsidP="00B42259">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FFFFCC"/>
          </w:tcPr>
          <w:p w14:paraId="1C7061BB" w14:textId="74175166" w:rsidR="005C19CE" w:rsidRPr="0015514E" w:rsidRDefault="0015514E" w:rsidP="00B42259">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199,93</w:t>
            </w:r>
          </w:p>
        </w:tc>
        <w:tc>
          <w:tcPr>
            <w:tcW w:w="2268" w:type="dxa"/>
            <w:tcBorders>
              <w:top w:val="nil"/>
              <w:left w:val="single" w:sz="4" w:space="0" w:color="auto"/>
              <w:bottom w:val="single" w:sz="4" w:space="0" w:color="auto"/>
              <w:right w:val="single" w:sz="4" w:space="0" w:color="auto"/>
            </w:tcBorders>
            <w:shd w:val="clear" w:color="auto" w:fill="FFFFCC"/>
          </w:tcPr>
          <w:p w14:paraId="67D7B0C6" w14:textId="2D0B0FF8" w:rsidR="005C19CE" w:rsidRPr="00F43060" w:rsidRDefault="005C19CE" w:rsidP="00B42259">
            <w:pPr>
              <w:spacing w:after="0" w:line="240" w:lineRule="auto"/>
              <w:jc w:val="center"/>
              <w:rPr>
                <w:rFonts w:eastAsia="Times New Roman" w:cs="Times New Roman"/>
                <w:color w:val="000000"/>
                <w:sz w:val="20"/>
                <w:szCs w:val="20"/>
                <w:lang w:eastAsia="lt-LT"/>
              </w:rPr>
            </w:pPr>
          </w:p>
        </w:tc>
      </w:tr>
      <w:tr w:rsidR="005C19CE" w:rsidRPr="00F43060" w14:paraId="0E08EED5" w14:textId="77777777" w:rsidTr="00504B63">
        <w:trPr>
          <w:trHeight w:val="585"/>
        </w:trPr>
        <w:tc>
          <w:tcPr>
            <w:tcW w:w="1418" w:type="dxa"/>
            <w:tcBorders>
              <w:top w:val="nil"/>
              <w:left w:val="single" w:sz="4" w:space="0" w:color="auto"/>
              <w:bottom w:val="single" w:sz="4" w:space="0" w:color="auto"/>
              <w:right w:val="single" w:sz="4" w:space="0" w:color="auto"/>
            </w:tcBorders>
          </w:tcPr>
          <w:p w14:paraId="581D9556" w14:textId="06D68903" w:rsidR="005C19CE" w:rsidRPr="000D0899" w:rsidRDefault="005C19CE" w:rsidP="00B42259">
            <w:pPr>
              <w:spacing w:after="0" w:line="240" w:lineRule="auto"/>
              <w:rPr>
                <w:rFonts w:cs="Times New Roman"/>
                <w:b/>
                <w:bCs/>
                <w:color w:val="000000"/>
                <w:sz w:val="20"/>
                <w:szCs w:val="20"/>
              </w:rPr>
            </w:pPr>
            <w:r w:rsidRPr="000D0899">
              <w:rPr>
                <w:rFonts w:cs="Times New Roman"/>
                <w:sz w:val="20"/>
                <w:szCs w:val="20"/>
              </w:rPr>
              <w:t>R-005-01-02-14-01</w:t>
            </w:r>
          </w:p>
        </w:tc>
        <w:tc>
          <w:tcPr>
            <w:tcW w:w="2410" w:type="dxa"/>
            <w:tcBorders>
              <w:top w:val="nil"/>
              <w:left w:val="nil"/>
              <w:bottom w:val="single" w:sz="4" w:space="0" w:color="auto"/>
              <w:right w:val="single" w:sz="4" w:space="0" w:color="auto"/>
            </w:tcBorders>
            <w:shd w:val="clear" w:color="000000" w:fill="FFFFFF"/>
          </w:tcPr>
          <w:p w14:paraId="01F6D638" w14:textId="6F52D96E" w:rsidR="005C19CE" w:rsidRPr="000D0899" w:rsidRDefault="005C19CE" w:rsidP="00B42259">
            <w:pPr>
              <w:spacing w:after="0" w:line="240" w:lineRule="auto"/>
              <w:rPr>
                <w:rFonts w:cs="Times New Roman"/>
                <w:b/>
                <w:bCs/>
                <w:sz w:val="20"/>
                <w:szCs w:val="20"/>
              </w:rPr>
            </w:pPr>
            <w:r w:rsidRPr="000D0899">
              <w:rPr>
                <w:rFonts w:cs="Times New Roman"/>
                <w:sz w:val="20"/>
                <w:szCs w:val="20"/>
              </w:rPr>
              <w:t>Asmenų, gaunančių paslaugas, skaičius (vidutiniškai per metus)</w:t>
            </w:r>
          </w:p>
        </w:tc>
        <w:tc>
          <w:tcPr>
            <w:tcW w:w="850" w:type="dxa"/>
            <w:tcBorders>
              <w:top w:val="nil"/>
              <w:left w:val="nil"/>
              <w:bottom w:val="single" w:sz="4" w:space="0" w:color="auto"/>
              <w:right w:val="single" w:sz="4" w:space="0" w:color="auto"/>
            </w:tcBorders>
            <w:shd w:val="clear" w:color="000000" w:fill="FFFFFF"/>
          </w:tcPr>
          <w:p w14:paraId="7584CAE1" w14:textId="586C4AA5"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80</w:t>
            </w:r>
          </w:p>
        </w:tc>
        <w:tc>
          <w:tcPr>
            <w:tcW w:w="851" w:type="dxa"/>
            <w:tcBorders>
              <w:top w:val="nil"/>
              <w:left w:val="nil"/>
              <w:bottom w:val="single" w:sz="4" w:space="0" w:color="auto"/>
              <w:right w:val="single" w:sz="4" w:space="0" w:color="auto"/>
            </w:tcBorders>
            <w:shd w:val="clear" w:color="000000" w:fill="FFFFFF"/>
          </w:tcPr>
          <w:p w14:paraId="0267FDD9" w14:textId="4D78752E"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80</w:t>
            </w:r>
          </w:p>
        </w:tc>
        <w:tc>
          <w:tcPr>
            <w:tcW w:w="850" w:type="dxa"/>
            <w:tcBorders>
              <w:top w:val="nil"/>
              <w:left w:val="nil"/>
              <w:bottom w:val="single" w:sz="4" w:space="0" w:color="auto"/>
              <w:right w:val="single" w:sz="4" w:space="0" w:color="auto"/>
            </w:tcBorders>
            <w:shd w:val="clear" w:color="000000" w:fill="FFFFFF"/>
          </w:tcPr>
          <w:p w14:paraId="6A822BCC" w14:textId="21344C5D" w:rsidR="005C19CE" w:rsidRPr="00E86091" w:rsidRDefault="005C19CE" w:rsidP="00B42259">
            <w:pPr>
              <w:spacing w:after="0" w:line="240" w:lineRule="auto"/>
              <w:jc w:val="center"/>
              <w:rPr>
                <w:rFonts w:cs="Times New Roman"/>
                <w:color w:val="000000"/>
                <w:sz w:val="20"/>
                <w:szCs w:val="20"/>
              </w:rPr>
            </w:pPr>
            <w:r w:rsidRPr="00E86091">
              <w:rPr>
                <w:rFonts w:cs="Times New Roman"/>
                <w:color w:val="000000"/>
                <w:sz w:val="20"/>
                <w:szCs w:val="20"/>
              </w:rPr>
              <w:t>80</w:t>
            </w:r>
          </w:p>
        </w:tc>
        <w:tc>
          <w:tcPr>
            <w:tcW w:w="851" w:type="dxa"/>
            <w:tcBorders>
              <w:top w:val="nil"/>
              <w:left w:val="nil"/>
              <w:bottom w:val="single" w:sz="4" w:space="0" w:color="auto"/>
              <w:right w:val="single" w:sz="4" w:space="0" w:color="auto"/>
            </w:tcBorders>
          </w:tcPr>
          <w:p w14:paraId="1ED71345" w14:textId="72D7B52A" w:rsidR="005C19CE" w:rsidRPr="00F43060" w:rsidRDefault="00F7186A"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w:t>
            </w:r>
          </w:p>
        </w:tc>
        <w:tc>
          <w:tcPr>
            <w:tcW w:w="992" w:type="dxa"/>
            <w:tcBorders>
              <w:top w:val="nil"/>
              <w:left w:val="nil"/>
              <w:bottom w:val="single" w:sz="4" w:space="0" w:color="auto"/>
              <w:right w:val="single" w:sz="4" w:space="0" w:color="auto"/>
            </w:tcBorders>
          </w:tcPr>
          <w:p w14:paraId="316A5278" w14:textId="77777777" w:rsidR="005C19CE" w:rsidRPr="001104AF" w:rsidRDefault="005C19CE" w:rsidP="002E553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3C0B0699" w14:textId="584E01D2" w:rsidR="005C19CE" w:rsidRPr="00F34998" w:rsidRDefault="005C19CE" w:rsidP="002E5539">
            <w:pPr>
              <w:spacing w:after="0" w:line="240" w:lineRule="auto"/>
              <w:rPr>
                <w:rFonts w:eastAsia="Times New Roman" w:cs="Times New Roman"/>
                <w:color w:val="000000"/>
                <w:sz w:val="20"/>
                <w:szCs w:val="20"/>
                <w:highlight w:val="yellow"/>
                <w:lang w:eastAsia="lt-LT"/>
              </w:rPr>
            </w:pPr>
          </w:p>
        </w:tc>
      </w:tr>
      <w:tr w:rsidR="0015514E" w:rsidRPr="00F43060" w14:paraId="4B0F6570"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57E09E17" w14:textId="1559A62A" w:rsidR="0015514E" w:rsidRPr="0015514E" w:rsidRDefault="0015514E" w:rsidP="00B42259">
            <w:pPr>
              <w:spacing w:after="0" w:line="240" w:lineRule="auto"/>
              <w:rPr>
                <w:rFonts w:cs="Times New Roman"/>
                <w:b/>
                <w:sz w:val="20"/>
                <w:szCs w:val="20"/>
              </w:rPr>
            </w:pPr>
            <w:r w:rsidRPr="0015514E">
              <w:rPr>
                <w:rFonts w:cs="Times New Roman"/>
                <w:b/>
                <w:sz w:val="20"/>
                <w:szCs w:val="20"/>
              </w:rPr>
              <w:lastRenderedPageBreak/>
              <w:t>005-01-02-17</w:t>
            </w:r>
          </w:p>
        </w:tc>
        <w:tc>
          <w:tcPr>
            <w:tcW w:w="2410" w:type="dxa"/>
            <w:tcBorders>
              <w:top w:val="nil"/>
              <w:left w:val="nil"/>
              <w:bottom w:val="single" w:sz="4" w:space="0" w:color="auto"/>
              <w:right w:val="single" w:sz="4" w:space="0" w:color="auto"/>
            </w:tcBorders>
            <w:shd w:val="clear" w:color="auto" w:fill="FFFFCC"/>
          </w:tcPr>
          <w:p w14:paraId="5F1DC42D" w14:textId="50AC5231" w:rsidR="0015514E" w:rsidRPr="0015514E" w:rsidRDefault="0015514E" w:rsidP="00B42259">
            <w:pPr>
              <w:spacing w:after="0" w:line="240" w:lineRule="auto"/>
              <w:rPr>
                <w:rFonts w:cs="Times New Roman"/>
                <w:b/>
                <w:sz w:val="20"/>
                <w:szCs w:val="20"/>
              </w:rPr>
            </w:pPr>
            <w:r>
              <w:rPr>
                <w:rFonts w:cs="Times New Roman"/>
                <w:b/>
                <w:sz w:val="20"/>
                <w:szCs w:val="20"/>
              </w:rPr>
              <w:t>Priemonė: Socialinių dirbtuvių veiklos organizavimas</w:t>
            </w:r>
          </w:p>
        </w:tc>
        <w:tc>
          <w:tcPr>
            <w:tcW w:w="850" w:type="dxa"/>
            <w:tcBorders>
              <w:top w:val="nil"/>
              <w:left w:val="nil"/>
              <w:bottom w:val="single" w:sz="4" w:space="0" w:color="auto"/>
              <w:right w:val="single" w:sz="4" w:space="0" w:color="auto"/>
            </w:tcBorders>
            <w:shd w:val="clear" w:color="auto" w:fill="FFFFCC"/>
          </w:tcPr>
          <w:p w14:paraId="13FBDACD" w14:textId="77777777" w:rsidR="0015514E" w:rsidRPr="00E86091" w:rsidRDefault="0015514E" w:rsidP="00B42259">
            <w:pPr>
              <w:spacing w:after="0" w:line="240" w:lineRule="auto"/>
              <w:jc w:val="cente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FFFFCC"/>
          </w:tcPr>
          <w:p w14:paraId="4005A5E4" w14:textId="77777777" w:rsidR="0015514E" w:rsidRPr="00E86091" w:rsidRDefault="0015514E" w:rsidP="00B42259">
            <w:pPr>
              <w:spacing w:after="0" w:line="240" w:lineRule="auto"/>
              <w:jc w:val="center"/>
              <w:rPr>
                <w:rFonts w:cs="Times New Roman"/>
                <w:color w:val="000000"/>
                <w:sz w:val="20"/>
                <w:szCs w:val="20"/>
              </w:rPr>
            </w:pPr>
          </w:p>
        </w:tc>
        <w:tc>
          <w:tcPr>
            <w:tcW w:w="850" w:type="dxa"/>
            <w:tcBorders>
              <w:top w:val="nil"/>
              <w:left w:val="nil"/>
              <w:bottom w:val="single" w:sz="4" w:space="0" w:color="auto"/>
              <w:right w:val="single" w:sz="4" w:space="0" w:color="auto"/>
            </w:tcBorders>
            <w:shd w:val="clear" w:color="auto" w:fill="FFFFCC"/>
          </w:tcPr>
          <w:p w14:paraId="33B9F73E" w14:textId="77777777" w:rsidR="0015514E" w:rsidRPr="00E86091" w:rsidRDefault="0015514E" w:rsidP="00B42259">
            <w:pPr>
              <w:spacing w:after="0" w:line="240" w:lineRule="auto"/>
              <w:jc w:val="cente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FFFFCC"/>
          </w:tcPr>
          <w:p w14:paraId="004ED015" w14:textId="77777777" w:rsidR="0015514E" w:rsidRDefault="0015514E" w:rsidP="00B42259">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FFFFCC"/>
          </w:tcPr>
          <w:p w14:paraId="6A915ED6" w14:textId="7DD9F92A" w:rsidR="0015514E" w:rsidRPr="0015514E" w:rsidRDefault="0015514E" w:rsidP="002E5539">
            <w:pPr>
              <w:spacing w:after="0" w:line="240" w:lineRule="auto"/>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66,54</w:t>
            </w:r>
          </w:p>
        </w:tc>
        <w:tc>
          <w:tcPr>
            <w:tcW w:w="2268" w:type="dxa"/>
            <w:tcBorders>
              <w:top w:val="nil"/>
              <w:left w:val="single" w:sz="4" w:space="0" w:color="auto"/>
              <w:bottom w:val="single" w:sz="4" w:space="0" w:color="auto"/>
              <w:right w:val="single" w:sz="4" w:space="0" w:color="auto"/>
            </w:tcBorders>
            <w:shd w:val="clear" w:color="auto" w:fill="FFFFCC"/>
          </w:tcPr>
          <w:p w14:paraId="65F03433" w14:textId="77777777" w:rsidR="0015514E" w:rsidRPr="00F34998" w:rsidRDefault="0015514E" w:rsidP="002E5539">
            <w:pPr>
              <w:spacing w:after="0" w:line="240" w:lineRule="auto"/>
              <w:rPr>
                <w:rFonts w:eastAsia="Times New Roman" w:cs="Times New Roman"/>
                <w:color w:val="000000"/>
                <w:sz w:val="20"/>
                <w:szCs w:val="20"/>
                <w:highlight w:val="yellow"/>
                <w:lang w:eastAsia="lt-LT"/>
              </w:rPr>
            </w:pPr>
          </w:p>
        </w:tc>
      </w:tr>
      <w:tr w:rsidR="0015514E" w:rsidRPr="00F43060" w14:paraId="76C1B3AB" w14:textId="77777777" w:rsidTr="00504B63">
        <w:trPr>
          <w:trHeight w:val="585"/>
        </w:trPr>
        <w:tc>
          <w:tcPr>
            <w:tcW w:w="1418" w:type="dxa"/>
            <w:tcBorders>
              <w:top w:val="nil"/>
              <w:left w:val="single" w:sz="4" w:space="0" w:color="auto"/>
              <w:bottom w:val="single" w:sz="4" w:space="0" w:color="auto"/>
              <w:right w:val="single" w:sz="4" w:space="0" w:color="auto"/>
            </w:tcBorders>
          </w:tcPr>
          <w:p w14:paraId="09249D79" w14:textId="510B8E52" w:rsidR="0015514E" w:rsidRPr="000D0899" w:rsidRDefault="0015514E" w:rsidP="00B42259">
            <w:pPr>
              <w:spacing w:after="0" w:line="240" w:lineRule="auto"/>
              <w:rPr>
                <w:rFonts w:cs="Times New Roman"/>
                <w:sz w:val="20"/>
                <w:szCs w:val="20"/>
              </w:rPr>
            </w:pPr>
            <w:r>
              <w:rPr>
                <w:rFonts w:cs="Times New Roman"/>
                <w:sz w:val="20"/>
                <w:szCs w:val="20"/>
              </w:rPr>
              <w:t>R-005-01-02-17-01</w:t>
            </w:r>
          </w:p>
        </w:tc>
        <w:tc>
          <w:tcPr>
            <w:tcW w:w="2410" w:type="dxa"/>
            <w:tcBorders>
              <w:top w:val="nil"/>
              <w:left w:val="nil"/>
              <w:bottom w:val="single" w:sz="4" w:space="0" w:color="auto"/>
              <w:right w:val="single" w:sz="4" w:space="0" w:color="auto"/>
            </w:tcBorders>
            <w:shd w:val="clear" w:color="000000" w:fill="FFFFFF"/>
          </w:tcPr>
          <w:p w14:paraId="5CB9E9F8" w14:textId="49BDE4FD" w:rsidR="0015514E" w:rsidRPr="000D0899" w:rsidRDefault="0015514E" w:rsidP="00B42259">
            <w:pPr>
              <w:spacing w:after="0" w:line="240" w:lineRule="auto"/>
              <w:rPr>
                <w:rFonts w:cs="Times New Roman"/>
                <w:sz w:val="20"/>
                <w:szCs w:val="20"/>
              </w:rPr>
            </w:pPr>
            <w:r>
              <w:rPr>
                <w:rFonts w:cs="Times New Roman"/>
                <w:sz w:val="20"/>
                <w:szCs w:val="20"/>
              </w:rPr>
              <w:t>Asmenų, gaunančių paslaugas, skaičius (vidutiniškai per metus)</w:t>
            </w:r>
          </w:p>
        </w:tc>
        <w:tc>
          <w:tcPr>
            <w:tcW w:w="850" w:type="dxa"/>
            <w:tcBorders>
              <w:top w:val="nil"/>
              <w:left w:val="nil"/>
              <w:bottom w:val="single" w:sz="4" w:space="0" w:color="auto"/>
              <w:right w:val="single" w:sz="4" w:space="0" w:color="auto"/>
            </w:tcBorders>
            <w:shd w:val="clear" w:color="000000" w:fill="FFFFFF"/>
          </w:tcPr>
          <w:p w14:paraId="6351C614" w14:textId="150699B3" w:rsidR="0015514E" w:rsidRPr="00E86091" w:rsidRDefault="0015514E" w:rsidP="00B42259">
            <w:pPr>
              <w:spacing w:after="0" w:line="240" w:lineRule="auto"/>
              <w:jc w:val="center"/>
              <w:rPr>
                <w:rFonts w:cs="Times New Roman"/>
                <w:color w:val="000000"/>
                <w:sz w:val="20"/>
                <w:szCs w:val="20"/>
              </w:rPr>
            </w:pPr>
            <w:r>
              <w:rPr>
                <w:rFonts w:cs="Times New Roman"/>
                <w:color w:val="000000"/>
                <w:sz w:val="20"/>
                <w:szCs w:val="20"/>
              </w:rPr>
              <w:t>15</w:t>
            </w:r>
          </w:p>
        </w:tc>
        <w:tc>
          <w:tcPr>
            <w:tcW w:w="851" w:type="dxa"/>
            <w:tcBorders>
              <w:top w:val="nil"/>
              <w:left w:val="nil"/>
              <w:bottom w:val="single" w:sz="4" w:space="0" w:color="auto"/>
              <w:right w:val="single" w:sz="4" w:space="0" w:color="auto"/>
            </w:tcBorders>
            <w:shd w:val="clear" w:color="000000" w:fill="FFFFFF"/>
          </w:tcPr>
          <w:p w14:paraId="5328D830" w14:textId="39432F0F" w:rsidR="0015514E" w:rsidRPr="00E86091" w:rsidRDefault="0015514E" w:rsidP="00B42259">
            <w:pPr>
              <w:spacing w:after="0" w:line="240" w:lineRule="auto"/>
              <w:jc w:val="center"/>
              <w:rPr>
                <w:rFonts w:cs="Times New Roman"/>
                <w:color w:val="000000"/>
                <w:sz w:val="20"/>
                <w:szCs w:val="20"/>
              </w:rPr>
            </w:pPr>
            <w:r>
              <w:rPr>
                <w:rFonts w:cs="Times New Roman"/>
                <w:color w:val="000000"/>
                <w:sz w:val="20"/>
                <w:szCs w:val="20"/>
              </w:rPr>
              <w:t>15</w:t>
            </w:r>
          </w:p>
        </w:tc>
        <w:tc>
          <w:tcPr>
            <w:tcW w:w="850" w:type="dxa"/>
            <w:tcBorders>
              <w:top w:val="nil"/>
              <w:left w:val="nil"/>
              <w:bottom w:val="single" w:sz="4" w:space="0" w:color="auto"/>
              <w:right w:val="single" w:sz="4" w:space="0" w:color="auto"/>
            </w:tcBorders>
            <w:shd w:val="clear" w:color="000000" w:fill="FFFFFF"/>
          </w:tcPr>
          <w:p w14:paraId="60FA8AFE" w14:textId="617133C8" w:rsidR="0015514E" w:rsidRPr="00E86091" w:rsidRDefault="0015514E" w:rsidP="00B42259">
            <w:pPr>
              <w:spacing w:after="0" w:line="240" w:lineRule="auto"/>
              <w:jc w:val="center"/>
              <w:rPr>
                <w:rFonts w:cs="Times New Roman"/>
                <w:color w:val="000000"/>
                <w:sz w:val="20"/>
                <w:szCs w:val="20"/>
              </w:rPr>
            </w:pPr>
            <w:r>
              <w:rPr>
                <w:rFonts w:cs="Times New Roman"/>
                <w:color w:val="000000"/>
                <w:sz w:val="20"/>
                <w:szCs w:val="20"/>
              </w:rPr>
              <w:t>15</w:t>
            </w:r>
          </w:p>
        </w:tc>
        <w:tc>
          <w:tcPr>
            <w:tcW w:w="851" w:type="dxa"/>
            <w:tcBorders>
              <w:top w:val="nil"/>
              <w:left w:val="nil"/>
              <w:bottom w:val="single" w:sz="4" w:space="0" w:color="auto"/>
              <w:right w:val="single" w:sz="4" w:space="0" w:color="auto"/>
            </w:tcBorders>
          </w:tcPr>
          <w:p w14:paraId="06B31F26" w14:textId="4EDC579F" w:rsidR="0015514E" w:rsidRDefault="0015514E" w:rsidP="00B42259">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15</w:t>
            </w:r>
          </w:p>
        </w:tc>
        <w:tc>
          <w:tcPr>
            <w:tcW w:w="992" w:type="dxa"/>
            <w:tcBorders>
              <w:top w:val="nil"/>
              <w:left w:val="nil"/>
              <w:bottom w:val="single" w:sz="4" w:space="0" w:color="auto"/>
              <w:right w:val="single" w:sz="4" w:space="0" w:color="auto"/>
            </w:tcBorders>
          </w:tcPr>
          <w:p w14:paraId="20BEA55C" w14:textId="77777777" w:rsidR="0015514E" w:rsidRPr="001104AF" w:rsidRDefault="0015514E" w:rsidP="002E553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4CDA88DF" w14:textId="77777777" w:rsidR="0015514E" w:rsidRPr="00F34998" w:rsidRDefault="0015514E" w:rsidP="002E5539">
            <w:pPr>
              <w:spacing w:after="0" w:line="240" w:lineRule="auto"/>
              <w:rPr>
                <w:rFonts w:eastAsia="Times New Roman" w:cs="Times New Roman"/>
                <w:color w:val="000000"/>
                <w:sz w:val="20"/>
                <w:szCs w:val="20"/>
                <w:highlight w:val="yellow"/>
                <w:lang w:eastAsia="lt-LT"/>
              </w:rPr>
            </w:pPr>
          </w:p>
        </w:tc>
      </w:tr>
      <w:tr w:rsidR="005C19CE" w:rsidRPr="00F43060" w14:paraId="7CAD5CCB"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CCFFCC"/>
          </w:tcPr>
          <w:p w14:paraId="7F30A6FA" w14:textId="228D3BF4" w:rsidR="005C19CE" w:rsidRPr="000D0899" w:rsidRDefault="005C19CE" w:rsidP="007944EA">
            <w:pPr>
              <w:spacing w:after="0" w:line="240" w:lineRule="auto"/>
              <w:rPr>
                <w:rFonts w:cs="Times New Roman"/>
                <w:b/>
                <w:bCs/>
                <w:color w:val="000000"/>
                <w:sz w:val="20"/>
                <w:szCs w:val="20"/>
              </w:rPr>
            </w:pPr>
            <w:r w:rsidRPr="000D0899">
              <w:rPr>
                <w:rFonts w:cs="Times New Roman"/>
                <w:b/>
                <w:bCs/>
                <w:sz w:val="20"/>
                <w:szCs w:val="20"/>
              </w:rPr>
              <w:t xml:space="preserve">005-01-03 </w:t>
            </w:r>
          </w:p>
        </w:tc>
        <w:tc>
          <w:tcPr>
            <w:tcW w:w="2410" w:type="dxa"/>
            <w:tcBorders>
              <w:top w:val="nil"/>
              <w:left w:val="nil"/>
              <w:bottom w:val="single" w:sz="4" w:space="0" w:color="auto"/>
              <w:right w:val="single" w:sz="4" w:space="0" w:color="auto"/>
            </w:tcBorders>
            <w:shd w:val="clear" w:color="auto" w:fill="CCFFCC"/>
          </w:tcPr>
          <w:p w14:paraId="0882C88C" w14:textId="1F41D4B0"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Uždavinys: Didinti teikiamų socialinių paslaugų kokybę ir prieinamumą</w:t>
            </w:r>
          </w:p>
        </w:tc>
        <w:tc>
          <w:tcPr>
            <w:tcW w:w="850" w:type="dxa"/>
            <w:tcBorders>
              <w:top w:val="nil"/>
              <w:left w:val="nil"/>
              <w:bottom w:val="single" w:sz="4" w:space="0" w:color="auto"/>
              <w:right w:val="single" w:sz="4" w:space="0" w:color="auto"/>
            </w:tcBorders>
            <w:shd w:val="clear" w:color="auto" w:fill="CCFFCC"/>
          </w:tcPr>
          <w:p w14:paraId="1C5462ED" w14:textId="3B891DA2"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CCFFCC"/>
          </w:tcPr>
          <w:p w14:paraId="6C63DD2F" w14:textId="1642A473"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CCFFCC"/>
          </w:tcPr>
          <w:p w14:paraId="4E295207" w14:textId="15AB8607"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CCFFCC"/>
          </w:tcPr>
          <w:p w14:paraId="223CBD6C"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CCFFCC"/>
          </w:tcPr>
          <w:p w14:paraId="07CE18A6" w14:textId="77777777" w:rsidR="005C19CE" w:rsidRPr="00F43060" w:rsidRDefault="005C19CE" w:rsidP="002E553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CCFFCC"/>
          </w:tcPr>
          <w:p w14:paraId="0F3B9AC6" w14:textId="64F0DFFF" w:rsidR="005C19CE" w:rsidRPr="00F43060" w:rsidRDefault="005C19CE" w:rsidP="002E5539">
            <w:pPr>
              <w:spacing w:after="0" w:line="240" w:lineRule="auto"/>
              <w:rPr>
                <w:rFonts w:eastAsia="Times New Roman" w:cs="Times New Roman"/>
                <w:color w:val="000000"/>
                <w:sz w:val="20"/>
                <w:szCs w:val="20"/>
                <w:lang w:eastAsia="lt-LT"/>
              </w:rPr>
            </w:pPr>
          </w:p>
        </w:tc>
      </w:tr>
      <w:tr w:rsidR="005C19CE" w:rsidRPr="00F43060" w14:paraId="3CCC933A"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6A3AF556" w14:textId="7041817F" w:rsidR="005C19CE" w:rsidRPr="000D0899" w:rsidRDefault="005C19CE" w:rsidP="007944EA">
            <w:pPr>
              <w:spacing w:after="0" w:line="240" w:lineRule="auto"/>
              <w:rPr>
                <w:rFonts w:cs="Times New Roman"/>
                <w:b/>
                <w:bCs/>
                <w:color w:val="000000"/>
                <w:sz w:val="20"/>
                <w:szCs w:val="20"/>
              </w:rPr>
            </w:pPr>
            <w:r w:rsidRPr="000D0899">
              <w:rPr>
                <w:rFonts w:cs="Times New Roman"/>
                <w:b/>
                <w:bCs/>
                <w:color w:val="000000"/>
                <w:sz w:val="20"/>
                <w:szCs w:val="20"/>
              </w:rPr>
              <w:t>E-005-01-03-01</w:t>
            </w:r>
          </w:p>
        </w:tc>
        <w:tc>
          <w:tcPr>
            <w:tcW w:w="2410" w:type="dxa"/>
            <w:tcBorders>
              <w:top w:val="nil"/>
              <w:left w:val="nil"/>
              <w:bottom w:val="single" w:sz="4" w:space="0" w:color="auto"/>
              <w:right w:val="single" w:sz="4" w:space="0" w:color="auto"/>
            </w:tcBorders>
            <w:shd w:val="clear" w:color="auto" w:fill="FFCCFF"/>
          </w:tcPr>
          <w:p w14:paraId="72E2E69D" w14:textId="1C11E5DE"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Vidutinė laukimo eilėje socialiniam būstui gauti, trukmė (metai)</w:t>
            </w:r>
          </w:p>
        </w:tc>
        <w:tc>
          <w:tcPr>
            <w:tcW w:w="850" w:type="dxa"/>
            <w:tcBorders>
              <w:top w:val="nil"/>
              <w:left w:val="nil"/>
              <w:bottom w:val="single" w:sz="4" w:space="0" w:color="auto"/>
              <w:right w:val="single" w:sz="4" w:space="0" w:color="auto"/>
            </w:tcBorders>
            <w:shd w:val="clear" w:color="auto" w:fill="FFCCFF"/>
          </w:tcPr>
          <w:p w14:paraId="05B61757" w14:textId="75AC2B85"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4</w:t>
            </w:r>
          </w:p>
        </w:tc>
        <w:tc>
          <w:tcPr>
            <w:tcW w:w="851" w:type="dxa"/>
            <w:tcBorders>
              <w:top w:val="nil"/>
              <w:left w:val="nil"/>
              <w:bottom w:val="single" w:sz="4" w:space="0" w:color="auto"/>
              <w:right w:val="single" w:sz="4" w:space="0" w:color="auto"/>
            </w:tcBorders>
            <w:shd w:val="clear" w:color="auto" w:fill="FFCCFF"/>
          </w:tcPr>
          <w:p w14:paraId="35AA1349" w14:textId="690E7E28"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w:t>
            </w:r>
          </w:p>
        </w:tc>
        <w:tc>
          <w:tcPr>
            <w:tcW w:w="850" w:type="dxa"/>
            <w:tcBorders>
              <w:top w:val="nil"/>
              <w:left w:val="nil"/>
              <w:bottom w:val="single" w:sz="4" w:space="0" w:color="auto"/>
              <w:right w:val="single" w:sz="4" w:space="0" w:color="auto"/>
            </w:tcBorders>
            <w:shd w:val="clear" w:color="auto" w:fill="FFCCFF"/>
          </w:tcPr>
          <w:p w14:paraId="58B2B794" w14:textId="6C0AB3A6"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w:t>
            </w:r>
          </w:p>
        </w:tc>
        <w:tc>
          <w:tcPr>
            <w:tcW w:w="851" w:type="dxa"/>
            <w:tcBorders>
              <w:top w:val="nil"/>
              <w:left w:val="nil"/>
              <w:bottom w:val="single" w:sz="4" w:space="0" w:color="auto"/>
              <w:right w:val="single" w:sz="4" w:space="0" w:color="auto"/>
            </w:tcBorders>
            <w:shd w:val="clear" w:color="auto" w:fill="FFCCFF"/>
          </w:tcPr>
          <w:p w14:paraId="5B397D5C" w14:textId="43A8AEFA" w:rsidR="005C19CE" w:rsidRPr="001104AF" w:rsidRDefault="00F7186A" w:rsidP="007944EA">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5</w:t>
            </w:r>
          </w:p>
        </w:tc>
        <w:tc>
          <w:tcPr>
            <w:tcW w:w="992" w:type="dxa"/>
            <w:tcBorders>
              <w:top w:val="nil"/>
              <w:left w:val="nil"/>
              <w:bottom w:val="single" w:sz="4" w:space="0" w:color="auto"/>
              <w:right w:val="single" w:sz="4" w:space="0" w:color="auto"/>
            </w:tcBorders>
            <w:shd w:val="clear" w:color="auto" w:fill="FFCCFF"/>
          </w:tcPr>
          <w:p w14:paraId="3E03741E" w14:textId="77777777" w:rsidR="005C19CE" w:rsidRPr="00F43060" w:rsidRDefault="005C19CE" w:rsidP="002E553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478B0F08" w14:textId="70A39700" w:rsidR="005C19CE" w:rsidRPr="00F43060" w:rsidRDefault="00F7186A" w:rsidP="002E553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Trūksta socialinių būstų</w:t>
            </w:r>
          </w:p>
        </w:tc>
      </w:tr>
      <w:tr w:rsidR="005C19CE" w:rsidRPr="00F43060" w14:paraId="214021B0"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7DB16872" w14:textId="719ACF74" w:rsidR="005C19CE" w:rsidRPr="000D0899" w:rsidRDefault="005C19CE" w:rsidP="007944EA">
            <w:pPr>
              <w:spacing w:after="0" w:line="240" w:lineRule="auto"/>
              <w:rPr>
                <w:rFonts w:cs="Times New Roman"/>
                <w:b/>
                <w:bCs/>
                <w:color w:val="000000"/>
                <w:sz w:val="20"/>
                <w:szCs w:val="20"/>
              </w:rPr>
            </w:pPr>
            <w:r w:rsidRPr="000D0899">
              <w:rPr>
                <w:rFonts w:cs="Times New Roman"/>
                <w:b/>
                <w:bCs/>
                <w:color w:val="000000"/>
                <w:sz w:val="20"/>
                <w:szCs w:val="20"/>
              </w:rPr>
              <w:t>E-005-01-03-02</w:t>
            </w:r>
          </w:p>
        </w:tc>
        <w:tc>
          <w:tcPr>
            <w:tcW w:w="2410" w:type="dxa"/>
            <w:tcBorders>
              <w:top w:val="nil"/>
              <w:left w:val="nil"/>
              <w:bottom w:val="single" w:sz="4" w:space="0" w:color="auto"/>
              <w:right w:val="single" w:sz="4" w:space="0" w:color="auto"/>
            </w:tcBorders>
            <w:shd w:val="clear" w:color="auto" w:fill="FFCCFF"/>
          </w:tcPr>
          <w:p w14:paraId="1A00D214" w14:textId="6E5F5D2D"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Vidutinė laukimo eilėje nuo socialinės priežiūros vaikų dienos centre p</w:t>
            </w:r>
            <w:r>
              <w:rPr>
                <w:rFonts w:cs="Times New Roman"/>
                <w:b/>
                <w:bCs/>
                <w:sz w:val="20"/>
                <w:szCs w:val="20"/>
              </w:rPr>
              <w:t xml:space="preserve">askyrimo iki jos gavimo dienos </w:t>
            </w:r>
            <w:r w:rsidRPr="000D0899">
              <w:rPr>
                <w:rFonts w:cs="Times New Roman"/>
                <w:b/>
                <w:bCs/>
                <w:sz w:val="20"/>
                <w:szCs w:val="20"/>
              </w:rPr>
              <w:t>trukmė (dienomis)</w:t>
            </w:r>
          </w:p>
        </w:tc>
        <w:tc>
          <w:tcPr>
            <w:tcW w:w="850" w:type="dxa"/>
            <w:tcBorders>
              <w:top w:val="nil"/>
              <w:left w:val="nil"/>
              <w:bottom w:val="single" w:sz="4" w:space="0" w:color="auto"/>
              <w:right w:val="single" w:sz="4" w:space="0" w:color="auto"/>
            </w:tcBorders>
            <w:shd w:val="clear" w:color="auto" w:fill="FFCCFF"/>
          </w:tcPr>
          <w:p w14:paraId="2C881C10" w14:textId="631844DB"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0</w:t>
            </w:r>
          </w:p>
        </w:tc>
        <w:tc>
          <w:tcPr>
            <w:tcW w:w="851" w:type="dxa"/>
            <w:tcBorders>
              <w:top w:val="nil"/>
              <w:left w:val="nil"/>
              <w:bottom w:val="single" w:sz="4" w:space="0" w:color="auto"/>
              <w:right w:val="single" w:sz="4" w:space="0" w:color="auto"/>
            </w:tcBorders>
            <w:shd w:val="clear" w:color="auto" w:fill="FFCCFF"/>
          </w:tcPr>
          <w:p w14:paraId="7CA960A2" w14:textId="351673B4"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0</w:t>
            </w:r>
          </w:p>
        </w:tc>
        <w:tc>
          <w:tcPr>
            <w:tcW w:w="850" w:type="dxa"/>
            <w:tcBorders>
              <w:top w:val="nil"/>
              <w:left w:val="nil"/>
              <w:bottom w:val="single" w:sz="4" w:space="0" w:color="auto"/>
              <w:right w:val="single" w:sz="4" w:space="0" w:color="auto"/>
            </w:tcBorders>
            <w:shd w:val="clear" w:color="auto" w:fill="FFCCFF"/>
          </w:tcPr>
          <w:p w14:paraId="08ED2A5B" w14:textId="39619AAE"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0</w:t>
            </w:r>
          </w:p>
        </w:tc>
        <w:tc>
          <w:tcPr>
            <w:tcW w:w="851" w:type="dxa"/>
            <w:tcBorders>
              <w:top w:val="nil"/>
              <w:left w:val="nil"/>
              <w:bottom w:val="single" w:sz="4" w:space="0" w:color="auto"/>
              <w:right w:val="single" w:sz="4" w:space="0" w:color="auto"/>
            </w:tcBorders>
            <w:shd w:val="clear" w:color="auto" w:fill="FFCCFF"/>
          </w:tcPr>
          <w:p w14:paraId="0D7E9025" w14:textId="4EE4CED7" w:rsidR="005C19CE" w:rsidRPr="00D55357" w:rsidRDefault="00F7186A" w:rsidP="007944EA">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0</w:t>
            </w:r>
          </w:p>
        </w:tc>
        <w:tc>
          <w:tcPr>
            <w:tcW w:w="992" w:type="dxa"/>
            <w:tcBorders>
              <w:top w:val="nil"/>
              <w:left w:val="nil"/>
              <w:bottom w:val="single" w:sz="4" w:space="0" w:color="auto"/>
              <w:right w:val="single" w:sz="4" w:space="0" w:color="auto"/>
            </w:tcBorders>
            <w:shd w:val="clear" w:color="auto" w:fill="FFCCFF"/>
          </w:tcPr>
          <w:p w14:paraId="4F0257C2" w14:textId="77777777" w:rsidR="005C19CE" w:rsidRPr="00F43060" w:rsidRDefault="005C19CE" w:rsidP="002E553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4B6C9FED" w14:textId="258A8AFA" w:rsidR="005C19CE" w:rsidRPr="00F43060" w:rsidRDefault="005C19CE" w:rsidP="002E5539">
            <w:pPr>
              <w:spacing w:after="0" w:line="240" w:lineRule="auto"/>
              <w:rPr>
                <w:rFonts w:eastAsia="Times New Roman" w:cs="Times New Roman"/>
                <w:color w:val="000000"/>
                <w:sz w:val="20"/>
                <w:szCs w:val="20"/>
                <w:lang w:eastAsia="lt-LT"/>
              </w:rPr>
            </w:pPr>
          </w:p>
        </w:tc>
      </w:tr>
      <w:tr w:rsidR="005C19CE" w:rsidRPr="00F43060" w14:paraId="5362BA3A"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682A1382" w14:textId="7077DA54" w:rsidR="005C19CE" w:rsidRPr="000D0899" w:rsidRDefault="005C19CE" w:rsidP="007944EA">
            <w:pPr>
              <w:spacing w:after="0" w:line="240" w:lineRule="auto"/>
              <w:rPr>
                <w:rFonts w:cs="Times New Roman"/>
                <w:b/>
                <w:bCs/>
                <w:color w:val="000000"/>
                <w:sz w:val="20"/>
                <w:szCs w:val="20"/>
              </w:rPr>
            </w:pPr>
            <w:r w:rsidRPr="000D0899">
              <w:rPr>
                <w:rFonts w:cs="Times New Roman"/>
                <w:b/>
                <w:bCs/>
                <w:color w:val="000000"/>
                <w:sz w:val="20"/>
                <w:szCs w:val="20"/>
              </w:rPr>
              <w:t>E-005-01-03-03</w:t>
            </w:r>
          </w:p>
        </w:tc>
        <w:tc>
          <w:tcPr>
            <w:tcW w:w="2410" w:type="dxa"/>
            <w:tcBorders>
              <w:top w:val="nil"/>
              <w:left w:val="nil"/>
              <w:bottom w:val="single" w:sz="4" w:space="0" w:color="auto"/>
              <w:right w:val="single" w:sz="4" w:space="0" w:color="auto"/>
            </w:tcBorders>
            <w:shd w:val="clear" w:color="auto" w:fill="FFCCFF"/>
          </w:tcPr>
          <w:p w14:paraId="313B4DC0" w14:textId="40FFAF8B"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Vidutinė laukimo eilėje nuo paslaugos asmeniui  su intelekto ir / ar psichikos negalia paskyrimo iki jos gavimo dienos  trukmė (dienomis)</w:t>
            </w:r>
          </w:p>
        </w:tc>
        <w:tc>
          <w:tcPr>
            <w:tcW w:w="850" w:type="dxa"/>
            <w:tcBorders>
              <w:top w:val="nil"/>
              <w:left w:val="nil"/>
              <w:bottom w:val="single" w:sz="4" w:space="0" w:color="auto"/>
              <w:right w:val="single" w:sz="4" w:space="0" w:color="auto"/>
            </w:tcBorders>
            <w:shd w:val="clear" w:color="auto" w:fill="FFCCFF"/>
          </w:tcPr>
          <w:p w14:paraId="4B228B54" w14:textId="2BFE380C"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360</w:t>
            </w:r>
          </w:p>
        </w:tc>
        <w:tc>
          <w:tcPr>
            <w:tcW w:w="851" w:type="dxa"/>
            <w:tcBorders>
              <w:top w:val="nil"/>
              <w:left w:val="nil"/>
              <w:bottom w:val="single" w:sz="4" w:space="0" w:color="auto"/>
              <w:right w:val="single" w:sz="4" w:space="0" w:color="auto"/>
            </w:tcBorders>
            <w:shd w:val="clear" w:color="auto" w:fill="FFCCFF"/>
          </w:tcPr>
          <w:p w14:paraId="0747E16C" w14:textId="52B8E1F3"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360</w:t>
            </w:r>
          </w:p>
        </w:tc>
        <w:tc>
          <w:tcPr>
            <w:tcW w:w="850" w:type="dxa"/>
            <w:tcBorders>
              <w:top w:val="nil"/>
              <w:left w:val="nil"/>
              <w:bottom w:val="single" w:sz="4" w:space="0" w:color="auto"/>
              <w:right w:val="single" w:sz="4" w:space="0" w:color="auto"/>
            </w:tcBorders>
            <w:shd w:val="clear" w:color="auto" w:fill="FFCCFF"/>
          </w:tcPr>
          <w:p w14:paraId="6B9F9FC8" w14:textId="19C10CF5"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360</w:t>
            </w:r>
          </w:p>
        </w:tc>
        <w:tc>
          <w:tcPr>
            <w:tcW w:w="851" w:type="dxa"/>
            <w:tcBorders>
              <w:top w:val="nil"/>
              <w:left w:val="nil"/>
              <w:bottom w:val="single" w:sz="4" w:space="0" w:color="auto"/>
              <w:right w:val="single" w:sz="4" w:space="0" w:color="auto"/>
            </w:tcBorders>
            <w:shd w:val="clear" w:color="auto" w:fill="FFCCFF"/>
          </w:tcPr>
          <w:p w14:paraId="65C1BAA8" w14:textId="3ADFE10D" w:rsidR="005C19CE" w:rsidRPr="00D55357" w:rsidRDefault="00F7186A" w:rsidP="004576A1">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360</w:t>
            </w:r>
          </w:p>
        </w:tc>
        <w:tc>
          <w:tcPr>
            <w:tcW w:w="992" w:type="dxa"/>
            <w:tcBorders>
              <w:top w:val="nil"/>
              <w:left w:val="nil"/>
              <w:bottom w:val="single" w:sz="4" w:space="0" w:color="auto"/>
              <w:right w:val="single" w:sz="4" w:space="0" w:color="auto"/>
            </w:tcBorders>
            <w:shd w:val="clear" w:color="auto" w:fill="FFCCFF"/>
          </w:tcPr>
          <w:p w14:paraId="61BFD9D1" w14:textId="77777777" w:rsidR="005C19CE" w:rsidRPr="00F43060" w:rsidRDefault="005C19CE" w:rsidP="002E5539">
            <w:pPr>
              <w:spacing w:after="0" w:line="240" w:lineRule="auto"/>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5422BABD" w14:textId="27ED9D7F" w:rsidR="005C19CE" w:rsidRPr="00F43060" w:rsidRDefault="005C19CE" w:rsidP="002E5539">
            <w:pPr>
              <w:spacing w:after="0" w:line="240" w:lineRule="auto"/>
              <w:rPr>
                <w:rFonts w:eastAsia="Times New Roman" w:cs="Times New Roman"/>
                <w:color w:val="000000"/>
                <w:sz w:val="20"/>
                <w:szCs w:val="20"/>
                <w:lang w:eastAsia="lt-LT"/>
              </w:rPr>
            </w:pPr>
          </w:p>
        </w:tc>
      </w:tr>
      <w:tr w:rsidR="005C19CE" w:rsidRPr="00F43060" w14:paraId="3D3805E4"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CCFF"/>
          </w:tcPr>
          <w:p w14:paraId="3FCBB104" w14:textId="1E1AD924" w:rsidR="005C19CE" w:rsidRPr="000D0899" w:rsidRDefault="005C19CE" w:rsidP="007944EA">
            <w:pPr>
              <w:spacing w:after="0" w:line="240" w:lineRule="auto"/>
              <w:rPr>
                <w:rFonts w:cs="Times New Roman"/>
                <w:b/>
                <w:bCs/>
                <w:color w:val="000000"/>
                <w:sz w:val="20"/>
                <w:szCs w:val="20"/>
              </w:rPr>
            </w:pPr>
            <w:r w:rsidRPr="000D0899">
              <w:rPr>
                <w:rFonts w:cs="Times New Roman"/>
                <w:b/>
                <w:bCs/>
                <w:color w:val="000000"/>
                <w:sz w:val="20"/>
                <w:szCs w:val="20"/>
              </w:rPr>
              <w:t>E-005-01-03-04</w:t>
            </w:r>
          </w:p>
        </w:tc>
        <w:tc>
          <w:tcPr>
            <w:tcW w:w="2410" w:type="dxa"/>
            <w:tcBorders>
              <w:top w:val="nil"/>
              <w:left w:val="nil"/>
              <w:bottom w:val="single" w:sz="4" w:space="0" w:color="auto"/>
              <w:right w:val="single" w:sz="4" w:space="0" w:color="auto"/>
            </w:tcBorders>
            <w:shd w:val="clear" w:color="auto" w:fill="FFCCFF"/>
          </w:tcPr>
          <w:p w14:paraId="0452BB80" w14:textId="7594D7B6"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Vidutinė laukimo eilėje nuo dienos socialinės globos institucijoje p</w:t>
            </w:r>
            <w:r>
              <w:rPr>
                <w:rFonts w:cs="Times New Roman"/>
                <w:b/>
                <w:bCs/>
                <w:sz w:val="20"/>
                <w:szCs w:val="20"/>
              </w:rPr>
              <w:t xml:space="preserve">askyrimo iki jos gavimo dienos </w:t>
            </w:r>
            <w:r w:rsidRPr="000D0899">
              <w:rPr>
                <w:rFonts w:cs="Times New Roman"/>
                <w:b/>
                <w:bCs/>
                <w:sz w:val="20"/>
                <w:szCs w:val="20"/>
              </w:rPr>
              <w:t>trukmė (dienomis)</w:t>
            </w:r>
          </w:p>
        </w:tc>
        <w:tc>
          <w:tcPr>
            <w:tcW w:w="850" w:type="dxa"/>
            <w:tcBorders>
              <w:top w:val="nil"/>
              <w:left w:val="nil"/>
              <w:bottom w:val="single" w:sz="4" w:space="0" w:color="auto"/>
              <w:right w:val="single" w:sz="4" w:space="0" w:color="auto"/>
            </w:tcBorders>
            <w:shd w:val="clear" w:color="auto" w:fill="FFCCFF"/>
          </w:tcPr>
          <w:p w14:paraId="74EFD731" w14:textId="7CA53138"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30</w:t>
            </w:r>
          </w:p>
        </w:tc>
        <w:tc>
          <w:tcPr>
            <w:tcW w:w="851" w:type="dxa"/>
            <w:tcBorders>
              <w:top w:val="nil"/>
              <w:left w:val="nil"/>
              <w:bottom w:val="single" w:sz="4" w:space="0" w:color="auto"/>
              <w:right w:val="single" w:sz="4" w:space="0" w:color="auto"/>
            </w:tcBorders>
            <w:shd w:val="clear" w:color="auto" w:fill="FFCCFF"/>
          </w:tcPr>
          <w:p w14:paraId="301F6DC2" w14:textId="685E367D"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30</w:t>
            </w:r>
          </w:p>
        </w:tc>
        <w:tc>
          <w:tcPr>
            <w:tcW w:w="850" w:type="dxa"/>
            <w:tcBorders>
              <w:top w:val="nil"/>
              <w:left w:val="nil"/>
              <w:bottom w:val="single" w:sz="4" w:space="0" w:color="auto"/>
              <w:right w:val="single" w:sz="4" w:space="0" w:color="auto"/>
            </w:tcBorders>
            <w:shd w:val="clear" w:color="auto" w:fill="FFCCFF"/>
          </w:tcPr>
          <w:p w14:paraId="40C2882A" w14:textId="015D5113"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30</w:t>
            </w:r>
          </w:p>
        </w:tc>
        <w:tc>
          <w:tcPr>
            <w:tcW w:w="851" w:type="dxa"/>
            <w:tcBorders>
              <w:top w:val="nil"/>
              <w:left w:val="nil"/>
              <w:bottom w:val="single" w:sz="4" w:space="0" w:color="auto"/>
              <w:right w:val="single" w:sz="4" w:space="0" w:color="auto"/>
            </w:tcBorders>
            <w:shd w:val="clear" w:color="auto" w:fill="FFCCFF"/>
          </w:tcPr>
          <w:p w14:paraId="01EE8130" w14:textId="22289E2A" w:rsidR="005C19CE" w:rsidRPr="00D55357" w:rsidRDefault="005C19CE" w:rsidP="007944EA">
            <w:pPr>
              <w:spacing w:after="0" w:line="240" w:lineRule="auto"/>
              <w:jc w:val="center"/>
              <w:rPr>
                <w:rFonts w:eastAsia="Times New Roman" w:cs="Times New Roman"/>
                <w:b/>
                <w:color w:val="000000"/>
                <w:sz w:val="20"/>
                <w:szCs w:val="20"/>
                <w:lang w:eastAsia="lt-LT"/>
              </w:rPr>
            </w:pPr>
            <w:r w:rsidRPr="00D55357">
              <w:rPr>
                <w:rFonts w:eastAsia="Times New Roman" w:cs="Times New Roman"/>
                <w:b/>
                <w:color w:val="000000"/>
                <w:sz w:val="20"/>
                <w:szCs w:val="20"/>
                <w:lang w:eastAsia="lt-LT"/>
              </w:rPr>
              <w:t>30</w:t>
            </w:r>
          </w:p>
        </w:tc>
        <w:tc>
          <w:tcPr>
            <w:tcW w:w="992" w:type="dxa"/>
            <w:tcBorders>
              <w:top w:val="nil"/>
              <w:left w:val="nil"/>
              <w:bottom w:val="single" w:sz="4" w:space="0" w:color="auto"/>
              <w:right w:val="single" w:sz="4" w:space="0" w:color="auto"/>
            </w:tcBorders>
            <w:shd w:val="clear" w:color="auto" w:fill="FFCCFF"/>
          </w:tcPr>
          <w:p w14:paraId="5387E433"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shd w:val="clear" w:color="auto" w:fill="FFCCFF"/>
          </w:tcPr>
          <w:p w14:paraId="35DEBE51" w14:textId="1814081C"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52A91284"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shd w:val="clear" w:color="auto" w:fill="FFFFCC"/>
          </w:tcPr>
          <w:p w14:paraId="6E1584C6" w14:textId="58A8CF6F" w:rsidR="005C19CE" w:rsidRPr="000D0899" w:rsidRDefault="005C19CE" w:rsidP="007944EA">
            <w:pPr>
              <w:spacing w:after="0" w:line="240" w:lineRule="auto"/>
              <w:rPr>
                <w:rFonts w:cs="Times New Roman"/>
                <w:b/>
                <w:bCs/>
                <w:color w:val="000000"/>
                <w:sz w:val="20"/>
                <w:szCs w:val="20"/>
              </w:rPr>
            </w:pPr>
            <w:r w:rsidRPr="000D0899">
              <w:rPr>
                <w:rFonts w:cs="Times New Roman"/>
                <w:b/>
                <w:bCs/>
                <w:color w:val="000000"/>
                <w:sz w:val="20"/>
                <w:szCs w:val="20"/>
              </w:rPr>
              <w:t>005-01-03-02</w:t>
            </w:r>
          </w:p>
        </w:tc>
        <w:tc>
          <w:tcPr>
            <w:tcW w:w="2410" w:type="dxa"/>
            <w:tcBorders>
              <w:top w:val="single" w:sz="4" w:space="0" w:color="auto"/>
              <w:left w:val="nil"/>
              <w:bottom w:val="single" w:sz="4" w:space="0" w:color="auto"/>
              <w:right w:val="single" w:sz="4" w:space="0" w:color="auto"/>
            </w:tcBorders>
            <w:shd w:val="clear" w:color="auto" w:fill="FFFFCC"/>
          </w:tcPr>
          <w:p w14:paraId="4A93A381" w14:textId="5F2AB455"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Priemonė: Panevėžio rajono savivaldybės vaikų dienos centrų tinklo plėtra</w:t>
            </w:r>
          </w:p>
        </w:tc>
        <w:tc>
          <w:tcPr>
            <w:tcW w:w="850" w:type="dxa"/>
            <w:tcBorders>
              <w:top w:val="single" w:sz="4" w:space="0" w:color="auto"/>
              <w:left w:val="nil"/>
              <w:bottom w:val="single" w:sz="4" w:space="0" w:color="auto"/>
              <w:right w:val="single" w:sz="4" w:space="0" w:color="auto"/>
            </w:tcBorders>
            <w:shd w:val="clear" w:color="auto" w:fill="FFFFCC"/>
          </w:tcPr>
          <w:p w14:paraId="1CF46435" w14:textId="04550703" w:rsidR="005C19CE" w:rsidRDefault="005C19CE" w:rsidP="007944EA">
            <w:pPr>
              <w:spacing w:after="0" w:line="240" w:lineRule="auto"/>
              <w:jc w:val="center"/>
              <w:rPr>
                <w:color w:val="000000"/>
                <w:sz w:val="20"/>
                <w:szCs w:val="20"/>
              </w:rPr>
            </w:pPr>
            <w:r>
              <w:rPr>
                <w:b/>
                <w:bCs/>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CC"/>
          </w:tcPr>
          <w:p w14:paraId="66B4FEA6" w14:textId="4CFAA14E" w:rsidR="005C19CE" w:rsidRDefault="005C19CE" w:rsidP="007944EA">
            <w:pPr>
              <w:spacing w:after="0" w:line="240" w:lineRule="auto"/>
              <w:jc w:val="center"/>
              <w:rPr>
                <w:color w:val="000000"/>
                <w:sz w:val="20"/>
                <w:szCs w:val="20"/>
              </w:rPr>
            </w:pPr>
            <w:r>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FFFFCC"/>
          </w:tcPr>
          <w:p w14:paraId="489A0563" w14:textId="460B1569" w:rsidR="005C19CE" w:rsidRDefault="005C19CE" w:rsidP="007944EA">
            <w:pPr>
              <w:spacing w:after="0" w:line="240" w:lineRule="auto"/>
              <w:jc w:val="center"/>
              <w:rPr>
                <w:color w:val="000000"/>
                <w:sz w:val="20"/>
                <w:szCs w:val="20"/>
              </w:rPr>
            </w:pPr>
            <w:r>
              <w:rPr>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7CD940F"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FFFFCC"/>
          </w:tcPr>
          <w:p w14:paraId="01D0EBF4" w14:textId="3D9AB476" w:rsidR="005C19CE" w:rsidRPr="00F43060" w:rsidRDefault="0015514E"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c>
          <w:tcPr>
            <w:tcW w:w="2268" w:type="dxa"/>
            <w:tcBorders>
              <w:top w:val="nil"/>
              <w:left w:val="single" w:sz="4" w:space="0" w:color="auto"/>
              <w:bottom w:val="single" w:sz="4" w:space="0" w:color="auto"/>
              <w:right w:val="single" w:sz="4" w:space="0" w:color="auto"/>
            </w:tcBorders>
            <w:shd w:val="clear" w:color="auto" w:fill="FFFFCC"/>
          </w:tcPr>
          <w:p w14:paraId="04B5EF46" w14:textId="7A2BEA85"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03DD267B" w14:textId="77777777" w:rsidTr="00504B63">
        <w:trPr>
          <w:trHeight w:val="585"/>
        </w:trPr>
        <w:tc>
          <w:tcPr>
            <w:tcW w:w="1418" w:type="dxa"/>
            <w:tcBorders>
              <w:top w:val="nil"/>
              <w:left w:val="single" w:sz="4" w:space="0" w:color="auto"/>
              <w:bottom w:val="single" w:sz="4" w:space="0" w:color="auto"/>
              <w:right w:val="single" w:sz="4" w:space="0" w:color="auto"/>
            </w:tcBorders>
          </w:tcPr>
          <w:p w14:paraId="6117B586" w14:textId="32414273"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R-005-01-03-02-01</w:t>
            </w:r>
          </w:p>
        </w:tc>
        <w:tc>
          <w:tcPr>
            <w:tcW w:w="2410" w:type="dxa"/>
            <w:tcBorders>
              <w:top w:val="nil"/>
              <w:left w:val="nil"/>
              <w:bottom w:val="single" w:sz="4" w:space="0" w:color="auto"/>
              <w:right w:val="single" w:sz="4" w:space="0" w:color="auto"/>
            </w:tcBorders>
            <w:shd w:val="clear" w:color="000000" w:fill="FFFFFF"/>
          </w:tcPr>
          <w:p w14:paraId="659BC3F9" w14:textId="0C9EFF6F" w:rsidR="005C19CE" w:rsidRPr="000D0899" w:rsidRDefault="005C19CE" w:rsidP="007944EA">
            <w:pPr>
              <w:spacing w:after="0" w:line="240" w:lineRule="auto"/>
              <w:rPr>
                <w:rFonts w:cs="Times New Roman"/>
                <w:b/>
                <w:bCs/>
                <w:sz w:val="20"/>
                <w:szCs w:val="20"/>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23BA0FAF" w14:textId="37E45026" w:rsidR="005C19CE" w:rsidRPr="00E86091" w:rsidRDefault="004576A1" w:rsidP="007944EA">
            <w:pPr>
              <w:spacing w:after="0" w:line="240" w:lineRule="auto"/>
              <w:jc w:val="center"/>
              <w:rPr>
                <w:rFonts w:cs="Times New Roman"/>
                <w:color w:val="000000"/>
                <w:sz w:val="20"/>
                <w:szCs w:val="20"/>
              </w:rPr>
            </w:pPr>
            <w:r>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000000" w:fill="FFFFFF"/>
          </w:tcPr>
          <w:p w14:paraId="33F87974" w14:textId="71D98A2C" w:rsidR="005C19CE" w:rsidRPr="00E86091" w:rsidRDefault="004576A1" w:rsidP="004576A1">
            <w:pPr>
              <w:spacing w:after="0" w:line="240" w:lineRule="auto"/>
              <w:jc w:val="center"/>
              <w:rPr>
                <w:rFonts w:cs="Times New Roman"/>
                <w:color w:val="000000"/>
                <w:sz w:val="20"/>
                <w:szCs w:val="20"/>
              </w:rPr>
            </w:pPr>
            <w:r>
              <w:rPr>
                <w:rFonts w:cs="Times New Roman"/>
                <w:color w:val="000000"/>
                <w:sz w:val="20"/>
                <w:szCs w:val="20"/>
              </w:rPr>
              <w:t>0</w:t>
            </w:r>
          </w:p>
        </w:tc>
        <w:tc>
          <w:tcPr>
            <w:tcW w:w="850" w:type="dxa"/>
            <w:tcBorders>
              <w:top w:val="nil"/>
              <w:left w:val="nil"/>
              <w:bottom w:val="single" w:sz="4" w:space="0" w:color="auto"/>
              <w:right w:val="single" w:sz="4" w:space="0" w:color="auto"/>
            </w:tcBorders>
            <w:shd w:val="clear" w:color="000000" w:fill="FFFFFF"/>
          </w:tcPr>
          <w:p w14:paraId="5E58188D" w14:textId="07AEC30F" w:rsidR="005C19CE" w:rsidRPr="00E86091" w:rsidRDefault="004576A1" w:rsidP="004576A1">
            <w:pPr>
              <w:spacing w:after="0" w:line="240" w:lineRule="auto"/>
              <w:jc w:val="center"/>
              <w:rPr>
                <w:rFonts w:cs="Times New Roman"/>
                <w:color w:val="000000"/>
                <w:sz w:val="20"/>
                <w:szCs w:val="20"/>
              </w:rPr>
            </w:pPr>
            <w:r>
              <w:rPr>
                <w:rFonts w:cs="Times New Roman"/>
                <w:color w:val="000000"/>
                <w:sz w:val="20"/>
                <w:szCs w:val="20"/>
              </w:rPr>
              <w:t>0</w:t>
            </w:r>
          </w:p>
        </w:tc>
        <w:tc>
          <w:tcPr>
            <w:tcW w:w="851" w:type="dxa"/>
            <w:tcBorders>
              <w:top w:val="nil"/>
              <w:left w:val="nil"/>
              <w:bottom w:val="single" w:sz="4" w:space="0" w:color="auto"/>
              <w:right w:val="single" w:sz="4" w:space="0" w:color="auto"/>
            </w:tcBorders>
          </w:tcPr>
          <w:p w14:paraId="74B2C903" w14:textId="3ECB00AC" w:rsidR="005C19CE" w:rsidRPr="00F43060" w:rsidRDefault="00F7186A"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992" w:type="dxa"/>
            <w:tcBorders>
              <w:top w:val="nil"/>
              <w:left w:val="nil"/>
              <w:bottom w:val="single" w:sz="4" w:space="0" w:color="auto"/>
              <w:right w:val="single" w:sz="4" w:space="0" w:color="auto"/>
            </w:tcBorders>
          </w:tcPr>
          <w:p w14:paraId="49ED1AB6"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09D67898" w14:textId="756A40AA" w:rsidR="005C19CE" w:rsidRPr="00F43060" w:rsidRDefault="00F7186A" w:rsidP="00F7186A">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Projektas įgyvendintas 2024 m.</w:t>
            </w:r>
          </w:p>
        </w:tc>
      </w:tr>
      <w:tr w:rsidR="005C19CE" w:rsidRPr="00F43060" w14:paraId="055AFA1C" w14:textId="77777777" w:rsidTr="00504B63">
        <w:trPr>
          <w:trHeight w:val="585"/>
        </w:trPr>
        <w:tc>
          <w:tcPr>
            <w:tcW w:w="1418" w:type="dxa"/>
            <w:tcBorders>
              <w:top w:val="nil"/>
              <w:left w:val="single" w:sz="4" w:space="0" w:color="auto"/>
              <w:bottom w:val="nil"/>
              <w:right w:val="single" w:sz="4" w:space="0" w:color="auto"/>
            </w:tcBorders>
            <w:shd w:val="clear" w:color="auto" w:fill="FFFFCC"/>
          </w:tcPr>
          <w:p w14:paraId="2722695D" w14:textId="37B988E9" w:rsidR="005C19CE" w:rsidRPr="000D0899" w:rsidRDefault="005C19CE" w:rsidP="007944EA">
            <w:pPr>
              <w:spacing w:after="0" w:line="240" w:lineRule="auto"/>
              <w:rPr>
                <w:rFonts w:cs="Times New Roman"/>
                <w:b/>
                <w:bCs/>
                <w:color w:val="000000"/>
                <w:sz w:val="20"/>
                <w:szCs w:val="20"/>
              </w:rPr>
            </w:pPr>
            <w:r w:rsidRPr="000D0899">
              <w:rPr>
                <w:rFonts w:cs="Times New Roman"/>
                <w:b/>
                <w:bCs/>
                <w:sz w:val="20"/>
                <w:szCs w:val="20"/>
              </w:rPr>
              <w:t xml:space="preserve">005-01-03-04                         </w:t>
            </w:r>
          </w:p>
        </w:tc>
        <w:tc>
          <w:tcPr>
            <w:tcW w:w="2410" w:type="dxa"/>
            <w:tcBorders>
              <w:top w:val="nil"/>
              <w:left w:val="nil"/>
              <w:bottom w:val="nil"/>
              <w:right w:val="single" w:sz="4" w:space="0" w:color="auto"/>
            </w:tcBorders>
            <w:shd w:val="clear" w:color="auto" w:fill="FFFFCC"/>
          </w:tcPr>
          <w:p w14:paraId="6E30E987" w14:textId="63C62BBB" w:rsidR="005C19CE" w:rsidRPr="000D0899" w:rsidRDefault="005C19CE" w:rsidP="007944EA">
            <w:pPr>
              <w:spacing w:after="0" w:line="240" w:lineRule="auto"/>
              <w:rPr>
                <w:rFonts w:cs="Times New Roman"/>
                <w:b/>
                <w:bCs/>
                <w:sz w:val="20"/>
                <w:szCs w:val="20"/>
              </w:rPr>
            </w:pPr>
            <w:r w:rsidRPr="000D0899">
              <w:rPr>
                <w:rFonts w:cs="Times New Roman"/>
                <w:b/>
                <w:bCs/>
                <w:color w:val="000000"/>
                <w:sz w:val="20"/>
                <w:szCs w:val="20"/>
              </w:rPr>
              <w:t>Priemonė: Socialinio būsto fondo plėtra Panevėžio rajono savivaldybėje (būstų įsigijimas)</w:t>
            </w:r>
          </w:p>
        </w:tc>
        <w:tc>
          <w:tcPr>
            <w:tcW w:w="850" w:type="dxa"/>
            <w:tcBorders>
              <w:top w:val="nil"/>
              <w:left w:val="nil"/>
              <w:bottom w:val="nil"/>
              <w:right w:val="single" w:sz="4" w:space="0" w:color="auto"/>
            </w:tcBorders>
            <w:shd w:val="clear" w:color="auto" w:fill="FFFFCC"/>
          </w:tcPr>
          <w:p w14:paraId="657BCA97" w14:textId="4488A403"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nil"/>
              <w:right w:val="single" w:sz="4" w:space="0" w:color="auto"/>
            </w:tcBorders>
            <w:shd w:val="clear" w:color="auto" w:fill="FFFFCC"/>
          </w:tcPr>
          <w:p w14:paraId="5917E815" w14:textId="4908E354"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 </w:t>
            </w:r>
          </w:p>
        </w:tc>
        <w:tc>
          <w:tcPr>
            <w:tcW w:w="850" w:type="dxa"/>
            <w:tcBorders>
              <w:top w:val="nil"/>
              <w:left w:val="nil"/>
              <w:bottom w:val="nil"/>
              <w:right w:val="single" w:sz="4" w:space="0" w:color="auto"/>
            </w:tcBorders>
            <w:shd w:val="clear" w:color="auto" w:fill="FFFFCC"/>
          </w:tcPr>
          <w:p w14:paraId="052F56AF" w14:textId="7505D7FE"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041D1E04"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FFFFCC"/>
          </w:tcPr>
          <w:p w14:paraId="0DCAE84F" w14:textId="761A520A" w:rsidR="005C19CE" w:rsidRPr="00F43060" w:rsidRDefault="0015514E"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c>
          <w:tcPr>
            <w:tcW w:w="2268" w:type="dxa"/>
            <w:tcBorders>
              <w:top w:val="nil"/>
              <w:left w:val="single" w:sz="4" w:space="0" w:color="auto"/>
              <w:bottom w:val="single" w:sz="4" w:space="0" w:color="auto"/>
              <w:right w:val="single" w:sz="4" w:space="0" w:color="auto"/>
            </w:tcBorders>
            <w:shd w:val="clear" w:color="auto" w:fill="FFFFCC"/>
          </w:tcPr>
          <w:p w14:paraId="6C1539E5" w14:textId="10224558"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5F2C2E92"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57E7EFD7" w14:textId="6625F854" w:rsidR="005C19CE" w:rsidRPr="000D0899" w:rsidRDefault="005C19CE" w:rsidP="007944EA">
            <w:pPr>
              <w:spacing w:after="0" w:line="240" w:lineRule="auto"/>
              <w:rPr>
                <w:rFonts w:cs="Times New Roman"/>
                <w:b/>
                <w:bCs/>
                <w:sz w:val="20"/>
                <w:szCs w:val="20"/>
              </w:rPr>
            </w:pPr>
            <w:r w:rsidRPr="000D0899">
              <w:rPr>
                <w:rFonts w:cs="Times New Roman"/>
                <w:sz w:val="20"/>
                <w:szCs w:val="20"/>
              </w:rPr>
              <w:t>P-005-01-03-04-01</w:t>
            </w:r>
          </w:p>
        </w:tc>
        <w:tc>
          <w:tcPr>
            <w:tcW w:w="2410" w:type="dxa"/>
            <w:tcBorders>
              <w:top w:val="single" w:sz="4" w:space="0" w:color="auto"/>
              <w:left w:val="nil"/>
              <w:bottom w:val="single" w:sz="4" w:space="0" w:color="auto"/>
              <w:right w:val="single" w:sz="4" w:space="0" w:color="auto"/>
            </w:tcBorders>
            <w:shd w:val="clear" w:color="000000" w:fill="FFFFFF"/>
          </w:tcPr>
          <w:p w14:paraId="77E8E098" w14:textId="59B49BAF"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 xml:space="preserve">Įsigyta būstų, vnt. </w:t>
            </w:r>
          </w:p>
        </w:tc>
        <w:tc>
          <w:tcPr>
            <w:tcW w:w="850" w:type="dxa"/>
            <w:tcBorders>
              <w:top w:val="single" w:sz="4" w:space="0" w:color="auto"/>
              <w:left w:val="nil"/>
              <w:bottom w:val="single" w:sz="4" w:space="0" w:color="auto"/>
              <w:right w:val="single" w:sz="4" w:space="0" w:color="auto"/>
            </w:tcBorders>
            <w:shd w:val="clear" w:color="000000" w:fill="FFFFFF"/>
          </w:tcPr>
          <w:p w14:paraId="3BFD3116" w14:textId="00C57B5E"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3</w:t>
            </w:r>
          </w:p>
        </w:tc>
        <w:tc>
          <w:tcPr>
            <w:tcW w:w="851" w:type="dxa"/>
            <w:tcBorders>
              <w:top w:val="single" w:sz="4" w:space="0" w:color="auto"/>
              <w:left w:val="nil"/>
              <w:bottom w:val="single" w:sz="4" w:space="0" w:color="auto"/>
              <w:right w:val="single" w:sz="4" w:space="0" w:color="auto"/>
            </w:tcBorders>
            <w:shd w:val="clear" w:color="000000" w:fill="FFFFFF"/>
          </w:tcPr>
          <w:p w14:paraId="7B50FB38" w14:textId="331A831E"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5</w:t>
            </w:r>
          </w:p>
        </w:tc>
        <w:tc>
          <w:tcPr>
            <w:tcW w:w="850" w:type="dxa"/>
            <w:tcBorders>
              <w:top w:val="single" w:sz="4" w:space="0" w:color="auto"/>
              <w:left w:val="nil"/>
              <w:bottom w:val="single" w:sz="4" w:space="0" w:color="auto"/>
              <w:right w:val="single" w:sz="4" w:space="0" w:color="auto"/>
            </w:tcBorders>
            <w:shd w:val="clear" w:color="000000" w:fill="FFFFFF"/>
          </w:tcPr>
          <w:p w14:paraId="6CC29890" w14:textId="1B24D1B2" w:rsidR="005C19CE" w:rsidRPr="00E86091" w:rsidRDefault="005C19CE" w:rsidP="007944EA">
            <w:pPr>
              <w:spacing w:after="0" w:line="240" w:lineRule="auto"/>
              <w:jc w:val="center"/>
              <w:rPr>
                <w:rFonts w:cs="Times New Roman"/>
                <w:color w:val="000000"/>
                <w:sz w:val="20"/>
                <w:szCs w:val="20"/>
              </w:rPr>
            </w:pPr>
            <w:r w:rsidRPr="00E86091">
              <w:rPr>
                <w:rFonts w:cs="Times New Roman"/>
                <w:color w:val="000000"/>
                <w:sz w:val="20"/>
                <w:szCs w:val="20"/>
              </w:rPr>
              <w:t>10</w:t>
            </w:r>
          </w:p>
        </w:tc>
        <w:tc>
          <w:tcPr>
            <w:tcW w:w="851" w:type="dxa"/>
            <w:tcBorders>
              <w:top w:val="single" w:sz="4" w:space="0" w:color="auto"/>
              <w:left w:val="nil"/>
              <w:bottom w:val="single" w:sz="4" w:space="0" w:color="auto"/>
              <w:right w:val="single" w:sz="4" w:space="0" w:color="auto"/>
            </w:tcBorders>
          </w:tcPr>
          <w:p w14:paraId="0063CB05" w14:textId="15859370" w:rsidR="005C19CE" w:rsidRPr="00F43060" w:rsidRDefault="00A06684"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992" w:type="dxa"/>
            <w:tcBorders>
              <w:top w:val="single" w:sz="4" w:space="0" w:color="auto"/>
              <w:left w:val="nil"/>
              <w:bottom w:val="single" w:sz="4" w:space="0" w:color="auto"/>
              <w:right w:val="single" w:sz="4" w:space="0" w:color="auto"/>
            </w:tcBorders>
          </w:tcPr>
          <w:p w14:paraId="50D773FD" w14:textId="77777777" w:rsidR="005C19CE" w:rsidRDefault="005C19CE" w:rsidP="00B11B11">
            <w:pPr>
              <w:spacing w:after="0" w:line="240" w:lineRule="auto"/>
              <w:jc w:val="left"/>
              <w:rPr>
                <w:rFonts w:eastAsia="Times New Roman" w:cs="Times New Roman"/>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0F70384A" w14:textId="49D2C44E" w:rsidR="005C19CE" w:rsidRPr="00F43060" w:rsidRDefault="005C19CE" w:rsidP="00FF1047">
            <w:pPr>
              <w:spacing w:after="0" w:line="240" w:lineRule="auto"/>
              <w:jc w:val="left"/>
              <w:rPr>
                <w:rFonts w:eastAsia="Times New Roman" w:cs="Times New Roman"/>
                <w:color w:val="000000"/>
                <w:sz w:val="20"/>
                <w:szCs w:val="20"/>
                <w:lang w:eastAsia="lt-LT"/>
              </w:rPr>
            </w:pPr>
            <w:r w:rsidRPr="00FF1047">
              <w:rPr>
                <w:rFonts w:eastAsia="Times New Roman" w:cs="Times New Roman"/>
                <w:sz w:val="20"/>
                <w:szCs w:val="20"/>
                <w:lang w:eastAsia="lt-LT"/>
              </w:rPr>
              <w:t xml:space="preserve">Nebuvo skirta lėšų </w:t>
            </w:r>
          </w:p>
        </w:tc>
      </w:tr>
      <w:tr w:rsidR="005C19CE" w:rsidRPr="00F43060" w14:paraId="756C11B9"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3FE14AC1" w14:textId="6E8D56B1"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 xml:space="preserve">005-01-03-05                         </w:t>
            </w:r>
          </w:p>
        </w:tc>
        <w:tc>
          <w:tcPr>
            <w:tcW w:w="2410" w:type="dxa"/>
            <w:tcBorders>
              <w:top w:val="nil"/>
              <w:left w:val="nil"/>
              <w:bottom w:val="single" w:sz="4" w:space="0" w:color="auto"/>
              <w:right w:val="single" w:sz="4" w:space="0" w:color="auto"/>
            </w:tcBorders>
            <w:shd w:val="clear" w:color="auto" w:fill="FFFFCC"/>
          </w:tcPr>
          <w:p w14:paraId="40FD99B7" w14:textId="3F43AF43" w:rsidR="005C19CE" w:rsidRPr="000D0899" w:rsidRDefault="005C19CE" w:rsidP="007944EA">
            <w:pPr>
              <w:spacing w:after="0" w:line="240" w:lineRule="auto"/>
              <w:rPr>
                <w:rFonts w:cs="Times New Roman"/>
                <w:b/>
                <w:bCs/>
                <w:color w:val="000000"/>
                <w:sz w:val="20"/>
                <w:szCs w:val="20"/>
              </w:rPr>
            </w:pPr>
            <w:r w:rsidRPr="000D0899">
              <w:rPr>
                <w:rFonts w:cs="Times New Roman"/>
                <w:b/>
                <w:bCs/>
                <w:color w:val="000000"/>
                <w:sz w:val="20"/>
                <w:szCs w:val="20"/>
              </w:rPr>
              <w:t xml:space="preserve">Priemonė: Projekto 09-003-02-02-11 (RE) „Paslaugų, reikalingų įgyvendinti institucinės globos pertvarką asmenims su intelekto ir / ar psichikos negalia, modernizavimas ir plėtra Panevėžio r.“ įgyvendinimas </w:t>
            </w:r>
          </w:p>
        </w:tc>
        <w:tc>
          <w:tcPr>
            <w:tcW w:w="850" w:type="dxa"/>
            <w:tcBorders>
              <w:top w:val="nil"/>
              <w:left w:val="nil"/>
              <w:bottom w:val="single" w:sz="4" w:space="0" w:color="auto"/>
              <w:right w:val="single" w:sz="4" w:space="0" w:color="auto"/>
            </w:tcBorders>
            <w:shd w:val="clear" w:color="auto" w:fill="FFFFCC"/>
          </w:tcPr>
          <w:p w14:paraId="5BFEE5E2" w14:textId="22A76F3D" w:rsidR="005C19CE" w:rsidRDefault="005C19CE" w:rsidP="007944EA">
            <w:pPr>
              <w:spacing w:after="0" w:line="240" w:lineRule="auto"/>
              <w:jc w:val="center"/>
              <w:rPr>
                <w:color w:val="000000"/>
                <w:sz w:val="20"/>
                <w:szCs w:val="20"/>
              </w:rPr>
            </w:pPr>
            <w:r>
              <w:rPr>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5CC5F839" w14:textId="0C633F18" w:rsidR="005C19CE" w:rsidRDefault="005C19CE" w:rsidP="007944EA">
            <w:pPr>
              <w:spacing w:after="0" w:line="240" w:lineRule="auto"/>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31D09CD7" w14:textId="56783D94" w:rsidR="005C19CE" w:rsidRDefault="005C19CE" w:rsidP="007944EA">
            <w:pPr>
              <w:spacing w:after="0" w:line="240" w:lineRule="auto"/>
              <w:jc w:val="center"/>
              <w:rPr>
                <w:color w:val="000000"/>
                <w:sz w:val="20"/>
                <w:szCs w:val="20"/>
              </w:rPr>
            </w:pPr>
            <w:r>
              <w:rPr>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B1DC0CB"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5F59EE5B" w14:textId="6ACA3D52" w:rsidR="005C19CE" w:rsidRPr="0015514E" w:rsidRDefault="0015514E" w:rsidP="007944EA">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70,44</w:t>
            </w:r>
          </w:p>
        </w:tc>
        <w:tc>
          <w:tcPr>
            <w:tcW w:w="2268" w:type="dxa"/>
            <w:tcBorders>
              <w:top w:val="nil"/>
              <w:left w:val="single" w:sz="4" w:space="0" w:color="auto"/>
              <w:bottom w:val="single" w:sz="4" w:space="0" w:color="auto"/>
              <w:right w:val="single" w:sz="4" w:space="0" w:color="auto"/>
            </w:tcBorders>
            <w:shd w:val="clear" w:color="auto" w:fill="FFFFCC"/>
          </w:tcPr>
          <w:p w14:paraId="2F79F9AC" w14:textId="7489A3B3"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37250976" w14:textId="77777777" w:rsidTr="00504B63">
        <w:trPr>
          <w:trHeight w:val="585"/>
        </w:trPr>
        <w:tc>
          <w:tcPr>
            <w:tcW w:w="1418" w:type="dxa"/>
            <w:tcBorders>
              <w:top w:val="nil"/>
              <w:left w:val="single" w:sz="4" w:space="0" w:color="auto"/>
              <w:bottom w:val="single" w:sz="4" w:space="0" w:color="auto"/>
              <w:right w:val="single" w:sz="4" w:space="0" w:color="auto"/>
            </w:tcBorders>
          </w:tcPr>
          <w:p w14:paraId="72F861FD" w14:textId="5DDF4A01" w:rsidR="005C19CE" w:rsidRPr="000D0899" w:rsidRDefault="005C19CE" w:rsidP="007944EA">
            <w:pPr>
              <w:spacing w:after="0" w:line="240" w:lineRule="auto"/>
              <w:rPr>
                <w:rFonts w:cs="Times New Roman"/>
                <w:b/>
                <w:bCs/>
                <w:sz w:val="20"/>
                <w:szCs w:val="20"/>
              </w:rPr>
            </w:pPr>
            <w:r w:rsidRPr="000D0899">
              <w:rPr>
                <w:rFonts w:cs="Times New Roman"/>
                <w:sz w:val="20"/>
                <w:szCs w:val="20"/>
              </w:rPr>
              <w:lastRenderedPageBreak/>
              <w:t>R-005-01-03-05-01</w:t>
            </w:r>
          </w:p>
        </w:tc>
        <w:tc>
          <w:tcPr>
            <w:tcW w:w="2410" w:type="dxa"/>
            <w:tcBorders>
              <w:top w:val="nil"/>
              <w:left w:val="nil"/>
              <w:bottom w:val="single" w:sz="4" w:space="0" w:color="auto"/>
              <w:right w:val="single" w:sz="4" w:space="0" w:color="auto"/>
            </w:tcBorders>
            <w:shd w:val="clear" w:color="000000" w:fill="FFFFFF"/>
          </w:tcPr>
          <w:p w14:paraId="3DD415E1" w14:textId="5A26F023"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0C583308" w14:textId="79B11D05" w:rsidR="005C19CE" w:rsidRPr="00214690" w:rsidRDefault="004576A1" w:rsidP="007944EA">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nil"/>
              <w:left w:val="nil"/>
              <w:bottom w:val="single" w:sz="4" w:space="0" w:color="auto"/>
              <w:right w:val="single" w:sz="4" w:space="0" w:color="auto"/>
            </w:tcBorders>
            <w:shd w:val="clear" w:color="000000" w:fill="FFFFFF"/>
          </w:tcPr>
          <w:p w14:paraId="2EAA68AA" w14:textId="6A7DFC90" w:rsidR="005C19CE" w:rsidRPr="00214690" w:rsidRDefault="004576A1" w:rsidP="007944EA">
            <w:pPr>
              <w:spacing w:after="0" w:line="240" w:lineRule="auto"/>
              <w:jc w:val="center"/>
              <w:rPr>
                <w:rFonts w:cs="Times New Roman"/>
                <w:color w:val="000000"/>
                <w:sz w:val="20"/>
                <w:szCs w:val="20"/>
              </w:rPr>
            </w:pPr>
            <w:r>
              <w:rPr>
                <w:rFonts w:cs="Times New Roman"/>
                <w:color w:val="000000"/>
                <w:sz w:val="20"/>
                <w:szCs w:val="20"/>
              </w:rPr>
              <w:t>40</w:t>
            </w:r>
          </w:p>
        </w:tc>
        <w:tc>
          <w:tcPr>
            <w:tcW w:w="850" w:type="dxa"/>
            <w:tcBorders>
              <w:top w:val="nil"/>
              <w:left w:val="nil"/>
              <w:bottom w:val="single" w:sz="4" w:space="0" w:color="auto"/>
              <w:right w:val="single" w:sz="4" w:space="0" w:color="auto"/>
            </w:tcBorders>
            <w:shd w:val="clear" w:color="000000" w:fill="FFFFFF"/>
          </w:tcPr>
          <w:p w14:paraId="5A7E026B" w14:textId="3CD5D72B" w:rsidR="005C19CE" w:rsidRPr="00214690" w:rsidRDefault="004576A1" w:rsidP="007944EA">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nil"/>
              <w:left w:val="nil"/>
              <w:bottom w:val="single" w:sz="4" w:space="0" w:color="auto"/>
              <w:right w:val="single" w:sz="4" w:space="0" w:color="auto"/>
            </w:tcBorders>
          </w:tcPr>
          <w:p w14:paraId="2F2FB9B5" w14:textId="3BA339FA" w:rsidR="005C19CE" w:rsidRPr="00214690" w:rsidRDefault="00A06684"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992" w:type="dxa"/>
            <w:tcBorders>
              <w:top w:val="single" w:sz="4" w:space="0" w:color="auto"/>
              <w:left w:val="nil"/>
              <w:bottom w:val="single" w:sz="4" w:space="0" w:color="auto"/>
              <w:right w:val="single" w:sz="4" w:space="0" w:color="auto"/>
            </w:tcBorders>
          </w:tcPr>
          <w:p w14:paraId="37CA24BE"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54F431BD" w14:textId="1819FB4B"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3E4468EF" w14:textId="77777777" w:rsidTr="00504B63">
        <w:trPr>
          <w:trHeight w:val="585"/>
        </w:trPr>
        <w:tc>
          <w:tcPr>
            <w:tcW w:w="1418" w:type="dxa"/>
            <w:tcBorders>
              <w:top w:val="nil"/>
              <w:left w:val="single" w:sz="4" w:space="0" w:color="auto"/>
              <w:bottom w:val="single" w:sz="4" w:space="0" w:color="auto"/>
              <w:right w:val="single" w:sz="4" w:space="0" w:color="auto"/>
            </w:tcBorders>
          </w:tcPr>
          <w:p w14:paraId="5F4DFEAC" w14:textId="707261C8" w:rsidR="005C19CE" w:rsidRPr="000D0899" w:rsidRDefault="005C19CE" w:rsidP="007944EA">
            <w:pPr>
              <w:spacing w:after="0" w:line="240" w:lineRule="auto"/>
              <w:rPr>
                <w:rFonts w:cs="Times New Roman"/>
                <w:b/>
                <w:bCs/>
                <w:sz w:val="20"/>
                <w:szCs w:val="20"/>
              </w:rPr>
            </w:pPr>
            <w:r w:rsidRPr="000D0899">
              <w:rPr>
                <w:rFonts w:cs="Times New Roman"/>
                <w:sz w:val="20"/>
                <w:szCs w:val="20"/>
              </w:rPr>
              <w:t>P-005-01-03-05-02</w:t>
            </w:r>
          </w:p>
        </w:tc>
        <w:tc>
          <w:tcPr>
            <w:tcW w:w="2410" w:type="dxa"/>
            <w:tcBorders>
              <w:top w:val="nil"/>
              <w:left w:val="nil"/>
              <w:bottom w:val="single" w:sz="4" w:space="0" w:color="auto"/>
              <w:right w:val="single" w:sz="4" w:space="0" w:color="auto"/>
            </w:tcBorders>
            <w:shd w:val="clear" w:color="000000" w:fill="FFFFFF"/>
          </w:tcPr>
          <w:p w14:paraId="4E2FFED3" w14:textId="6F1E2BBE"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Paslaugų intelekto ir (ar) psichikos negalią turintiems asmenims vietų skaičius naujoje ar modernizuotoje infrastruktūroje*</w:t>
            </w:r>
          </w:p>
        </w:tc>
        <w:tc>
          <w:tcPr>
            <w:tcW w:w="850" w:type="dxa"/>
            <w:tcBorders>
              <w:top w:val="nil"/>
              <w:left w:val="nil"/>
              <w:bottom w:val="single" w:sz="4" w:space="0" w:color="auto"/>
              <w:right w:val="single" w:sz="4" w:space="0" w:color="auto"/>
            </w:tcBorders>
            <w:shd w:val="clear" w:color="000000" w:fill="FFFFFF"/>
          </w:tcPr>
          <w:p w14:paraId="224FC589" w14:textId="3CC14218"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 0</w:t>
            </w:r>
          </w:p>
        </w:tc>
        <w:tc>
          <w:tcPr>
            <w:tcW w:w="851" w:type="dxa"/>
            <w:tcBorders>
              <w:top w:val="nil"/>
              <w:left w:val="nil"/>
              <w:bottom w:val="single" w:sz="4" w:space="0" w:color="auto"/>
              <w:right w:val="single" w:sz="4" w:space="0" w:color="auto"/>
            </w:tcBorders>
            <w:shd w:val="clear" w:color="000000" w:fill="FFFFFF"/>
          </w:tcPr>
          <w:p w14:paraId="6959ED49" w14:textId="7D42A0DD"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 0</w:t>
            </w:r>
          </w:p>
        </w:tc>
        <w:tc>
          <w:tcPr>
            <w:tcW w:w="850" w:type="dxa"/>
            <w:tcBorders>
              <w:top w:val="nil"/>
              <w:left w:val="nil"/>
              <w:bottom w:val="single" w:sz="4" w:space="0" w:color="auto"/>
              <w:right w:val="single" w:sz="4" w:space="0" w:color="auto"/>
            </w:tcBorders>
            <w:shd w:val="clear" w:color="000000" w:fill="FFFFFF"/>
          </w:tcPr>
          <w:p w14:paraId="39F10587" w14:textId="3C56D812"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0 </w:t>
            </w:r>
          </w:p>
        </w:tc>
        <w:tc>
          <w:tcPr>
            <w:tcW w:w="851" w:type="dxa"/>
            <w:tcBorders>
              <w:top w:val="nil"/>
              <w:left w:val="nil"/>
              <w:bottom w:val="single" w:sz="4" w:space="0" w:color="auto"/>
              <w:right w:val="single" w:sz="4" w:space="0" w:color="auto"/>
            </w:tcBorders>
          </w:tcPr>
          <w:p w14:paraId="6E6DD71E" w14:textId="2B199607" w:rsidR="005C19CE" w:rsidRPr="00214690" w:rsidRDefault="005C19CE"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992" w:type="dxa"/>
            <w:tcBorders>
              <w:top w:val="single" w:sz="4" w:space="0" w:color="auto"/>
              <w:left w:val="nil"/>
              <w:bottom w:val="single" w:sz="4" w:space="0" w:color="auto"/>
              <w:right w:val="single" w:sz="4" w:space="0" w:color="auto"/>
            </w:tcBorders>
          </w:tcPr>
          <w:p w14:paraId="0167C0CE"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06E29A41" w14:textId="60F06536"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7CA14594" w14:textId="77777777" w:rsidTr="00504B63">
        <w:trPr>
          <w:trHeight w:val="585"/>
        </w:trPr>
        <w:tc>
          <w:tcPr>
            <w:tcW w:w="1418" w:type="dxa"/>
            <w:tcBorders>
              <w:top w:val="nil"/>
              <w:left w:val="single" w:sz="4" w:space="0" w:color="auto"/>
              <w:bottom w:val="single" w:sz="4" w:space="0" w:color="auto"/>
              <w:right w:val="single" w:sz="4" w:space="0" w:color="auto"/>
            </w:tcBorders>
          </w:tcPr>
          <w:p w14:paraId="2D1B73B6" w14:textId="38A18241" w:rsidR="005C19CE" w:rsidRPr="000D0899" w:rsidRDefault="005C19CE" w:rsidP="007944EA">
            <w:pPr>
              <w:spacing w:after="0" w:line="240" w:lineRule="auto"/>
              <w:rPr>
                <w:rFonts w:cs="Times New Roman"/>
                <w:b/>
                <w:bCs/>
                <w:sz w:val="20"/>
                <w:szCs w:val="20"/>
              </w:rPr>
            </w:pPr>
            <w:r w:rsidRPr="000D0899">
              <w:rPr>
                <w:rFonts w:cs="Times New Roman"/>
                <w:sz w:val="20"/>
                <w:szCs w:val="20"/>
              </w:rPr>
              <w:t>R-005-01-03-05-03</w:t>
            </w:r>
          </w:p>
        </w:tc>
        <w:tc>
          <w:tcPr>
            <w:tcW w:w="2410" w:type="dxa"/>
            <w:tcBorders>
              <w:top w:val="nil"/>
              <w:left w:val="nil"/>
              <w:bottom w:val="single" w:sz="4" w:space="0" w:color="auto"/>
              <w:right w:val="single" w:sz="4" w:space="0" w:color="auto"/>
            </w:tcBorders>
            <w:shd w:val="clear" w:color="000000" w:fill="FFFFFF"/>
          </w:tcPr>
          <w:p w14:paraId="1132D726" w14:textId="270ED367"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Asmenų, turinčių intelekto ir (ar) psichikos negalią, gavusių paslaugas naujoje ar modernizuotoje infrastruktūroje skaičius per metus (asmenys per metus)*</w:t>
            </w:r>
          </w:p>
        </w:tc>
        <w:tc>
          <w:tcPr>
            <w:tcW w:w="850" w:type="dxa"/>
            <w:tcBorders>
              <w:top w:val="nil"/>
              <w:left w:val="nil"/>
              <w:bottom w:val="single" w:sz="4" w:space="0" w:color="auto"/>
              <w:right w:val="single" w:sz="4" w:space="0" w:color="auto"/>
            </w:tcBorders>
            <w:shd w:val="clear" w:color="000000" w:fill="FFFFFF"/>
          </w:tcPr>
          <w:p w14:paraId="667491F6" w14:textId="5D1156FA"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0 </w:t>
            </w:r>
          </w:p>
        </w:tc>
        <w:tc>
          <w:tcPr>
            <w:tcW w:w="851" w:type="dxa"/>
            <w:tcBorders>
              <w:top w:val="nil"/>
              <w:left w:val="nil"/>
              <w:bottom w:val="single" w:sz="4" w:space="0" w:color="auto"/>
              <w:right w:val="single" w:sz="4" w:space="0" w:color="auto"/>
            </w:tcBorders>
            <w:shd w:val="clear" w:color="000000" w:fill="FFFFFF"/>
          </w:tcPr>
          <w:p w14:paraId="21107D4F" w14:textId="00223BA5"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 0</w:t>
            </w:r>
          </w:p>
        </w:tc>
        <w:tc>
          <w:tcPr>
            <w:tcW w:w="850" w:type="dxa"/>
            <w:tcBorders>
              <w:top w:val="nil"/>
              <w:left w:val="nil"/>
              <w:bottom w:val="single" w:sz="4" w:space="0" w:color="auto"/>
              <w:right w:val="single" w:sz="4" w:space="0" w:color="auto"/>
            </w:tcBorders>
            <w:shd w:val="clear" w:color="000000" w:fill="FFFFFF"/>
          </w:tcPr>
          <w:p w14:paraId="10A40B9B" w14:textId="6AAC0E0B"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0 </w:t>
            </w:r>
          </w:p>
        </w:tc>
        <w:tc>
          <w:tcPr>
            <w:tcW w:w="851" w:type="dxa"/>
            <w:tcBorders>
              <w:top w:val="nil"/>
              <w:left w:val="nil"/>
              <w:bottom w:val="single" w:sz="4" w:space="0" w:color="auto"/>
              <w:right w:val="single" w:sz="4" w:space="0" w:color="auto"/>
            </w:tcBorders>
          </w:tcPr>
          <w:p w14:paraId="005DECDD" w14:textId="0F9D6702" w:rsidR="005C19CE" w:rsidRPr="00214690" w:rsidRDefault="005C19CE"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0</w:t>
            </w:r>
          </w:p>
        </w:tc>
        <w:tc>
          <w:tcPr>
            <w:tcW w:w="992" w:type="dxa"/>
            <w:tcBorders>
              <w:top w:val="single" w:sz="4" w:space="0" w:color="auto"/>
              <w:left w:val="nil"/>
              <w:bottom w:val="single" w:sz="4" w:space="0" w:color="auto"/>
              <w:right w:val="single" w:sz="4" w:space="0" w:color="auto"/>
            </w:tcBorders>
          </w:tcPr>
          <w:p w14:paraId="66D40174"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2E548C90" w14:textId="045C5FCE"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3432A215"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145FD5B1" w14:textId="6E8BB9DD"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 xml:space="preserve">005-01-03-06                       </w:t>
            </w:r>
          </w:p>
        </w:tc>
        <w:tc>
          <w:tcPr>
            <w:tcW w:w="2410" w:type="dxa"/>
            <w:tcBorders>
              <w:top w:val="nil"/>
              <w:left w:val="nil"/>
              <w:bottom w:val="single" w:sz="4" w:space="0" w:color="auto"/>
              <w:right w:val="single" w:sz="4" w:space="0" w:color="auto"/>
            </w:tcBorders>
            <w:shd w:val="clear" w:color="auto" w:fill="FFFFCC"/>
          </w:tcPr>
          <w:p w14:paraId="3B95A75E" w14:textId="596D8BEB" w:rsidR="005C19CE" w:rsidRPr="000D0899" w:rsidRDefault="005C19CE" w:rsidP="004576A1">
            <w:pPr>
              <w:spacing w:after="0" w:line="240" w:lineRule="auto"/>
              <w:rPr>
                <w:rFonts w:cs="Times New Roman"/>
                <w:b/>
                <w:bCs/>
                <w:color w:val="000000"/>
                <w:sz w:val="20"/>
                <w:szCs w:val="20"/>
              </w:rPr>
            </w:pPr>
            <w:r w:rsidRPr="000D0899">
              <w:rPr>
                <w:rFonts w:cs="Times New Roman"/>
                <w:b/>
                <w:bCs/>
                <w:color w:val="000000"/>
                <w:sz w:val="20"/>
                <w:szCs w:val="20"/>
              </w:rPr>
              <w:t>Priemonė: Projekto 09-003-02-02-11 (RE) „Socialinių paslaugų įstaigų senyvo a</w:t>
            </w:r>
            <w:r w:rsidR="004576A1">
              <w:rPr>
                <w:rFonts w:cs="Times New Roman"/>
                <w:b/>
                <w:bCs/>
                <w:color w:val="000000"/>
                <w:sz w:val="20"/>
                <w:szCs w:val="20"/>
              </w:rPr>
              <w:t xml:space="preserve">mžiaus asmenims infrastruktūros </w:t>
            </w:r>
            <w:r w:rsidRPr="000D0899">
              <w:rPr>
                <w:rFonts w:cs="Times New Roman"/>
                <w:b/>
                <w:bCs/>
                <w:color w:val="000000"/>
                <w:sz w:val="20"/>
                <w:szCs w:val="20"/>
              </w:rPr>
              <w:t>plėtra, Panevėžio r</w:t>
            </w:r>
            <w:r w:rsidR="004576A1">
              <w:rPr>
                <w:rFonts w:cs="Times New Roman"/>
                <w:b/>
                <w:bCs/>
                <w:color w:val="000000"/>
                <w:sz w:val="20"/>
                <w:szCs w:val="20"/>
              </w:rPr>
              <w:t>ajone</w:t>
            </w:r>
            <w:r w:rsidRPr="000D0899">
              <w:rPr>
                <w:rFonts w:cs="Times New Roman"/>
                <w:b/>
                <w:bCs/>
                <w:color w:val="000000"/>
                <w:sz w:val="20"/>
                <w:szCs w:val="20"/>
              </w:rPr>
              <w:t>“ įgyvendinimas</w:t>
            </w:r>
          </w:p>
        </w:tc>
        <w:tc>
          <w:tcPr>
            <w:tcW w:w="850" w:type="dxa"/>
            <w:tcBorders>
              <w:top w:val="nil"/>
              <w:left w:val="nil"/>
              <w:bottom w:val="single" w:sz="4" w:space="0" w:color="auto"/>
              <w:right w:val="single" w:sz="4" w:space="0" w:color="auto"/>
            </w:tcBorders>
            <w:shd w:val="clear" w:color="auto" w:fill="FFFFCC"/>
          </w:tcPr>
          <w:p w14:paraId="77428BBD" w14:textId="4B1F90DE" w:rsidR="005C19CE" w:rsidRDefault="005C19CE" w:rsidP="007944EA">
            <w:pPr>
              <w:spacing w:after="0" w:line="240" w:lineRule="auto"/>
              <w:jc w:val="center"/>
              <w:rPr>
                <w:color w:val="000000"/>
                <w:sz w:val="20"/>
                <w:szCs w:val="20"/>
              </w:rPr>
            </w:pPr>
            <w:r>
              <w:rPr>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EF7B7DD" w14:textId="15056F2A" w:rsidR="005C19CE" w:rsidRDefault="005C19CE" w:rsidP="007944EA">
            <w:pPr>
              <w:spacing w:after="0" w:line="240" w:lineRule="auto"/>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105569D6" w14:textId="0C866D63" w:rsidR="005C19CE" w:rsidRDefault="005C19CE" w:rsidP="007944EA">
            <w:pPr>
              <w:spacing w:after="0" w:line="240" w:lineRule="auto"/>
              <w:jc w:val="center"/>
              <w:rPr>
                <w:color w:val="000000"/>
                <w:sz w:val="20"/>
                <w:szCs w:val="20"/>
              </w:rPr>
            </w:pPr>
            <w:r>
              <w:rPr>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7C9F456"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779AC9D6" w14:textId="6B9F5E02" w:rsidR="005C19CE" w:rsidRPr="0015514E" w:rsidRDefault="0015514E" w:rsidP="007944EA">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28,63</w:t>
            </w:r>
          </w:p>
        </w:tc>
        <w:tc>
          <w:tcPr>
            <w:tcW w:w="2268" w:type="dxa"/>
            <w:tcBorders>
              <w:top w:val="nil"/>
              <w:left w:val="single" w:sz="4" w:space="0" w:color="auto"/>
              <w:bottom w:val="single" w:sz="4" w:space="0" w:color="auto"/>
              <w:right w:val="single" w:sz="4" w:space="0" w:color="auto"/>
            </w:tcBorders>
            <w:shd w:val="clear" w:color="auto" w:fill="FFFFCC"/>
          </w:tcPr>
          <w:p w14:paraId="59AF468E" w14:textId="6E48BD80"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435A3A7E" w14:textId="77777777" w:rsidTr="00504B63">
        <w:trPr>
          <w:trHeight w:val="585"/>
        </w:trPr>
        <w:tc>
          <w:tcPr>
            <w:tcW w:w="1418" w:type="dxa"/>
            <w:tcBorders>
              <w:top w:val="nil"/>
              <w:left w:val="single" w:sz="4" w:space="0" w:color="auto"/>
              <w:bottom w:val="single" w:sz="4" w:space="0" w:color="auto"/>
              <w:right w:val="single" w:sz="4" w:space="0" w:color="auto"/>
            </w:tcBorders>
          </w:tcPr>
          <w:p w14:paraId="27733A15" w14:textId="1C1F1B40" w:rsidR="005C19CE" w:rsidRPr="000D0899" w:rsidRDefault="005C19CE" w:rsidP="007944EA">
            <w:pPr>
              <w:spacing w:after="0" w:line="240" w:lineRule="auto"/>
              <w:rPr>
                <w:rFonts w:cs="Times New Roman"/>
                <w:b/>
                <w:bCs/>
                <w:sz w:val="20"/>
                <w:szCs w:val="20"/>
              </w:rPr>
            </w:pPr>
            <w:r w:rsidRPr="000D0899">
              <w:rPr>
                <w:rFonts w:cs="Times New Roman"/>
                <w:sz w:val="20"/>
                <w:szCs w:val="20"/>
              </w:rPr>
              <w:t>R-005-01-03-06-01</w:t>
            </w:r>
          </w:p>
        </w:tc>
        <w:tc>
          <w:tcPr>
            <w:tcW w:w="2410" w:type="dxa"/>
            <w:tcBorders>
              <w:top w:val="nil"/>
              <w:left w:val="nil"/>
              <w:bottom w:val="single" w:sz="4" w:space="0" w:color="auto"/>
              <w:right w:val="single" w:sz="4" w:space="0" w:color="auto"/>
            </w:tcBorders>
            <w:shd w:val="clear" w:color="000000" w:fill="FFFFFF"/>
          </w:tcPr>
          <w:p w14:paraId="0A881046" w14:textId="70652723"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20E4FC56" w14:textId="69563D6D" w:rsidR="005C19CE" w:rsidRPr="00E86091" w:rsidRDefault="004576A1" w:rsidP="007944EA">
            <w:pPr>
              <w:spacing w:after="0" w:line="240" w:lineRule="auto"/>
              <w:jc w:val="center"/>
              <w:rPr>
                <w:rFonts w:cs="Times New Roman"/>
                <w:color w:val="000000"/>
                <w:sz w:val="20"/>
                <w:szCs w:val="20"/>
              </w:rPr>
            </w:pPr>
            <w:r>
              <w:rPr>
                <w:rFonts w:cs="Times New Roman"/>
                <w:color w:val="000000"/>
                <w:sz w:val="20"/>
                <w:szCs w:val="20"/>
              </w:rPr>
              <w:t>10</w:t>
            </w:r>
          </w:p>
        </w:tc>
        <w:tc>
          <w:tcPr>
            <w:tcW w:w="851" w:type="dxa"/>
            <w:tcBorders>
              <w:top w:val="nil"/>
              <w:left w:val="nil"/>
              <w:bottom w:val="single" w:sz="4" w:space="0" w:color="auto"/>
              <w:right w:val="single" w:sz="4" w:space="0" w:color="auto"/>
            </w:tcBorders>
            <w:shd w:val="clear" w:color="000000" w:fill="FFFFFF"/>
          </w:tcPr>
          <w:p w14:paraId="0BB13DD8" w14:textId="2EE3362B" w:rsidR="005C19CE" w:rsidRPr="00E86091" w:rsidRDefault="004576A1" w:rsidP="007944EA">
            <w:pPr>
              <w:spacing w:after="0" w:line="240" w:lineRule="auto"/>
              <w:jc w:val="center"/>
              <w:rPr>
                <w:rFonts w:cs="Times New Roman"/>
                <w:color w:val="000000"/>
                <w:sz w:val="20"/>
                <w:szCs w:val="20"/>
              </w:rPr>
            </w:pPr>
            <w:r>
              <w:rPr>
                <w:rFonts w:cs="Times New Roman"/>
                <w:color w:val="000000"/>
                <w:sz w:val="20"/>
                <w:szCs w:val="20"/>
              </w:rPr>
              <w:t>3</w:t>
            </w:r>
            <w:r w:rsidR="005C19CE" w:rsidRPr="00E86091">
              <w:rPr>
                <w:rFonts w:cs="Times New Roman"/>
                <w:color w:val="000000"/>
                <w:sz w:val="20"/>
                <w:szCs w:val="20"/>
              </w:rPr>
              <w:t>0</w:t>
            </w:r>
          </w:p>
        </w:tc>
        <w:tc>
          <w:tcPr>
            <w:tcW w:w="850" w:type="dxa"/>
            <w:tcBorders>
              <w:top w:val="nil"/>
              <w:left w:val="nil"/>
              <w:bottom w:val="single" w:sz="4" w:space="0" w:color="auto"/>
              <w:right w:val="single" w:sz="4" w:space="0" w:color="auto"/>
            </w:tcBorders>
            <w:shd w:val="clear" w:color="000000" w:fill="FFFFFF"/>
          </w:tcPr>
          <w:p w14:paraId="299E4FB4" w14:textId="250DC1FE" w:rsidR="005C19CE" w:rsidRPr="00E86091" w:rsidRDefault="004576A1" w:rsidP="007944EA">
            <w:pPr>
              <w:spacing w:after="0" w:line="240" w:lineRule="auto"/>
              <w:jc w:val="center"/>
              <w:rPr>
                <w:rFonts w:cs="Times New Roman"/>
                <w:color w:val="000000"/>
                <w:sz w:val="20"/>
                <w:szCs w:val="20"/>
              </w:rPr>
            </w:pPr>
            <w:r>
              <w:rPr>
                <w:rFonts w:cs="Times New Roman"/>
                <w:color w:val="000000"/>
                <w:sz w:val="20"/>
                <w:szCs w:val="20"/>
              </w:rPr>
              <w:t>6</w:t>
            </w:r>
            <w:r w:rsidR="005C19CE" w:rsidRPr="00E86091">
              <w:rPr>
                <w:rFonts w:cs="Times New Roman"/>
                <w:color w:val="000000"/>
                <w:sz w:val="20"/>
                <w:szCs w:val="20"/>
              </w:rPr>
              <w:t>0</w:t>
            </w:r>
          </w:p>
        </w:tc>
        <w:tc>
          <w:tcPr>
            <w:tcW w:w="851" w:type="dxa"/>
            <w:tcBorders>
              <w:top w:val="nil"/>
              <w:left w:val="nil"/>
              <w:bottom w:val="single" w:sz="4" w:space="0" w:color="auto"/>
              <w:right w:val="single" w:sz="4" w:space="0" w:color="auto"/>
            </w:tcBorders>
          </w:tcPr>
          <w:p w14:paraId="396463C3" w14:textId="7FF3FD0A" w:rsidR="005C19CE" w:rsidRPr="00F43060" w:rsidRDefault="00A06684"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992" w:type="dxa"/>
            <w:tcBorders>
              <w:top w:val="single" w:sz="4" w:space="0" w:color="auto"/>
              <w:left w:val="nil"/>
              <w:bottom w:val="single" w:sz="4" w:space="0" w:color="auto"/>
              <w:right w:val="single" w:sz="4" w:space="0" w:color="auto"/>
            </w:tcBorders>
          </w:tcPr>
          <w:p w14:paraId="5217073F" w14:textId="77777777" w:rsidR="005C19CE" w:rsidRPr="0015514E" w:rsidRDefault="005C19CE" w:rsidP="007944EA">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5B541298" w14:textId="083E1E24"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5D3D2BA2" w14:textId="77777777" w:rsidTr="00504B63">
        <w:trPr>
          <w:trHeight w:val="585"/>
        </w:trPr>
        <w:tc>
          <w:tcPr>
            <w:tcW w:w="1418" w:type="dxa"/>
            <w:tcBorders>
              <w:top w:val="nil"/>
              <w:left w:val="single" w:sz="4" w:space="0" w:color="auto"/>
              <w:bottom w:val="single" w:sz="4" w:space="0" w:color="auto"/>
              <w:right w:val="single" w:sz="4" w:space="0" w:color="auto"/>
            </w:tcBorders>
            <w:shd w:val="clear" w:color="auto" w:fill="FFFFCC"/>
          </w:tcPr>
          <w:p w14:paraId="30E30710" w14:textId="2538065D" w:rsidR="005C19CE" w:rsidRPr="000D0899" w:rsidRDefault="005C19CE" w:rsidP="007944EA">
            <w:pPr>
              <w:spacing w:after="0" w:line="240" w:lineRule="auto"/>
              <w:rPr>
                <w:rFonts w:cs="Times New Roman"/>
                <w:b/>
                <w:bCs/>
                <w:sz w:val="20"/>
                <w:szCs w:val="20"/>
              </w:rPr>
            </w:pPr>
            <w:r w:rsidRPr="000D0899">
              <w:rPr>
                <w:rFonts w:cs="Times New Roman"/>
                <w:b/>
                <w:bCs/>
                <w:sz w:val="20"/>
                <w:szCs w:val="20"/>
              </w:rPr>
              <w:t xml:space="preserve">005-01-03-07                     </w:t>
            </w:r>
          </w:p>
        </w:tc>
        <w:tc>
          <w:tcPr>
            <w:tcW w:w="2410" w:type="dxa"/>
            <w:tcBorders>
              <w:top w:val="nil"/>
              <w:left w:val="nil"/>
              <w:bottom w:val="single" w:sz="4" w:space="0" w:color="auto"/>
              <w:right w:val="single" w:sz="4" w:space="0" w:color="auto"/>
            </w:tcBorders>
            <w:shd w:val="clear" w:color="auto" w:fill="FFFFCC"/>
          </w:tcPr>
          <w:p w14:paraId="1092D0CD" w14:textId="087422A0" w:rsidR="005C19CE" w:rsidRPr="000D0899" w:rsidRDefault="005C19CE" w:rsidP="007944EA">
            <w:pPr>
              <w:spacing w:after="0" w:line="240" w:lineRule="auto"/>
              <w:rPr>
                <w:rFonts w:cs="Times New Roman"/>
                <w:b/>
                <w:bCs/>
                <w:color w:val="000000"/>
                <w:sz w:val="20"/>
                <w:szCs w:val="20"/>
              </w:rPr>
            </w:pPr>
            <w:r w:rsidRPr="000D0899">
              <w:rPr>
                <w:rFonts w:cs="Times New Roman"/>
                <w:b/>
                <w:bCs/>
                <w:sz w:val="20"/>
                <w:szCs w:val="20"/>
              </w:rPr>
              <w:t>Priemonė: Projekto 09-003-02-02-11 (RE) „Panevėžio r. socialinio būsto fondo neįgaliesiem</w:t>
            </w:r>
            <w:r>
              <w:rPr>
                <w:rFonts w:cs="Times New Roman"/>
                <w:b/>
                <w:bCs/>
                <w:sz w:val="20"/>
                <w:szCs w:val="20"/>
              </w:rPr>
              <w:t xml:space="preserve">s bei gausioms šeimoms plėtra“ </w:t>
            </w:r>
            <w:r w:rsidRPr="000D0899">
              <w:rPr>
                <w:rFonts w:cs="Times New Roman"/>
                <w:b/>
                <w:bCs/>
                <w:sz w:val="20"/>
                <w:szCs w:val="20"/>
              </w:rPr>
              <w:t xml:space="preserve">įgyvendinimas </w:t>
            </w:r>
          </w:p>
        </w:tc>
        <w:tc>
          <w:tcPr>
            <w:tcW w:w="850" w:type="dxa"/>
            <w:tcBorders>
              <w:top w:val="nil"/>
              <w:left w:val="nil"/>
              <w:bottom w:val="single" w:sz="4" w:space="0" w:color="auto"/>
              <w:right w:val="single" w:sz="4" w:space="0" w:color="auto"/>
            </w:tcBorders>
            <w:shd w:val="clear" w:color="auto" w:fill="FFFFCC"/>
          </w:tcPr>
          <w:p w14:paraId="6B60EFBC" w14:textId="79AB2EA0"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00D9E009" w14:textId="3728B353"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41745990" w14:textId="2F745317" w:rsidR="005C19CE" w:rsidRPr="00E86091" w:rsidRDefault="005C19CE" w:rsidP="007944EA">
            <w:pPr>
              <w:spacing w:after="0" w:line="240" w:lineRule="auto"/>
              <w:jc w:val="center"/>
              <w:rPr>
                <w:rFonts w:cs="Times New Roman"/>
                <w:color w:val="000000"/>
                <w:sz w:val="20"/>
                <w:szCs w:val="20"/>
              </w:rPr>
            </w:pPr>
            <w:r w:rsidRPr="00E86091">
              <w:rPr>
                <w:rFonts w:cs="Times New Roman"/>
                <w:b/>
                <w:bCs/>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279CCE2B" w14:textId="77777777" w:rsidR="005C19CE" w:rsidRPr="00F43060" w:rsidRDefault="005C19CE" w:rsidP="007944EA">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FFFFCC"/>
          </w:tcPr>
          <w:p w14:paraId="6DAB3BAE" w14:textId="5BE6703B" w:rsidR="005C19CE" w:rsidRPr="0015514E" w:rsidRDefault="0015514E" w:rsidP="007944EA">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17,91</w:t>
            </w:r>
          </w:p>
        </w:tc>
        <w:tc>
          <w:tcPr>
            <w:tcW w:w="2268" w:type="dxa"/>
            <w:tcBorders>
              <w:top w:val="nil"/>
              <w:left w:val="single" w:sz="4" w:space="0" w:color="auto"/>
              <w:bottom w:val="single" w:sz="4" w:space="0" w:color="auto"/>
              <w:right w:val="single" w:sz="4" w:space="0" w:color="auto"/>
            </w:tcBorders>
            <w:shd w:val="clear" w:color="auto" w:fill="FFFFCC"/>
          </w:tcPr>
          <w:p w14:paraId="459E194B" w14:textId="587DD041"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2DA49BF7" w14:textId="77777777" w:rsidTr="00504B63">
        <w:trPr>
          <w:trHeight w:val="585"/>
        </w:trPr>
        <w:tc>
          <w:tcPr>
            <w:tcW w:w="1418" w:type="dxa"/>
            <w:tcBorders>
              <w:top w:val="nil"/>
              <w:left w:val="single" w:sz="4" w:space="0" w:color="auto"/>
              <w:bottom w:val="nil"/>
              <w:right w:val="single" w:sz="4" w:space="0" w:color="auto"/>
            </w:tcBorders>
          </w:tcPr>
          <w:p w14:paraId="36B00B29" w14:textId="1CA46E54" w:rsidR="005C19CE" w:rsidRPr="000D0899" w:rsidRDefault="005C19CE" w:rsidP="007944EA">
            <w:pPr>
              <w:spacing w:after="0" w:line="240" w:lineRule="auto"/>
              <w:rPr>
                <w:rFonts w:cs="Times New Roman"/>
                <w:b/>
                <w:bCs/>
                <w:sz w:val="20"/>
                <w:szCs w:val="20"/>
              </w:rPr>
            </w:pPr>
            <w:r w:rsidRPr="000D0899">
              <w:rPr>
                <w:rFonts w:cs="Times New Roman"/>
                <w:sz w:val="20"/>
                <w:szCs w:val="20"/>
              </w:rPr>
              <w:t>R-005-01-03-07-01</w:t>
            </w:r>
          </w:p>
        </w:tc>
        <w:tc>
          <w:tcPr>
            <w:tcW w:w="2410" w:type="dxa"/>
            <w:tcBorders>
              <w:top w:val="nil"/>
              <w:left w:val="nil"/>
              <w:bottom w:val="nil"/>
              <w:right w:val="single" w:sz="4" w:space="0" w:color="auto"/>
            </w:tcBorders>
            <w:shd w:val="clear" w:color="000000" w:fill="FFFFFF"/>
          </w:tcPr>
          <w:p w14:paraId="1AA903BB" w14:textId="6B293F3D" w:rsidR="005C19CE" w:rsidRPr="000D0899" w:rsidRDefault="005C19CE" w:rsidP="007944EA">
            <w:pPr>
              <w:spacing w:after="0" w:line="240" w:lineRule="auto"/>
              <w:rPr>
                <w:rFonts w:cs="Times New Roman"/>
                <w:b/>
                <w:bCs/>
                <w:color w:val="000000"/>
                <w:sz w:val="20"/>
                <w:szCs w:val="20"/>
              </w:rPr>
            </w:pPr>
            <w:r w:rsidRPr="000D0899">
              <w:rPr>
                <w:rFonts w:cs="Times New Roman"/>
                <w:sz w:val="20"/>
                <w:szCs w:val="20"/>
              </w:rPr>
              <w:t>Įgyvendintas projektas, proc.</w:t>
            </w:r>
          </w:p>
        </w:tc>
        <w:tc>
          <w:tcPr>
            <w:tcW w:w="850" w:type="dxa"/>
            <w:tcBorders>
              <w:top w:val="nil"/>
              <w:left w:val="nil"/>
              <w:bottom w:val="nil"/>
              <w:right w:val="single" w:sz="4" w:space="0" w:color="auto"/>
            </w:tcBorders>
            <w:shd w:val="clear" w:color="000000" w:fill="FFFFFF"/>
          </w:tcPr>
          <w:p w14:paraId="6100DC9F" w14:textId="7DF94CDA" w:rsidR="005C19CE" w:rsidRPr="00214690" w:rsidRDefault="004576A1" w:rsidP="007944EA">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nil"/>
              <w:left w:val="nil"/>
              <w:bottom w:val="nil"/>
              <w:right w:val="single" w:sz="4" w:space="0" w:color="auto"/>
            </w:tcBorders>
            <w:shd w:val="clear" w:color="000000" w:fill="FFFFFF"/>
          </w:tcPr>
          <w:p w14:paraId="791CA8BC" w14:textId="6ACB92F0" w:rsidR="005C19CE" w:rsidRPr="00214690" w:rsidRDefault="004576A1" w:rsidP="007944EA">
            <w:pPr>
              <w:spacing w:after="0" w:line="240" w:lineRule="auto"/>
              <w:jc w:val="center"/>
              <w:rPr>
                <w:rFonts w:cs="Times New Roman"/>
                <w:color w:val="000000"/>
                <w:sz w:val="20"/>
                <w:szCs w:val="20"/>
              </w:rPr>
            </w:pPr>
            <w:r>
              <w:rPr>
                <w:rFonts w:cs="Times New Roman"/>
                <w:color w:val="000000"/>
                <w:sz w:val="20"/>
                <w:szCs w:val="20"/>
              </w:rPr>
              <w:t>4</w:t>
            </w:r>
            <w:r w:rsidR="005C19CE" w:rsidRPr="00214690">
              <w:rPr>
                <w:rFonts w:cs="Times New Roman"/>
                <w:color w:val="000000"/>
                <w:sz w:val="20"/>
                <w:szCs w:val="20"/>
              </w:rPr>
              <w:t>0</w:t>
            </w:r>
          </w:p>
        </w:tc>
        <w:tc>
          <w:tcPr>
            <w:tcW w:w="850" w:type="dxa"/>
            <w:tcBorders>
              <w:top w:val="nil"/>
              <w:left w:val="nil"/>
              <w:bottom w:val="nil"/>
              <w:right w:val="single" w:sz="4" w:space="0" w:color="auto"/>
            </w:tcBorders>
            <w:shd w:val="clear" w:color="000000" w:fill="FFFFFF"/>
          </w:tcPr>
          <w:p w14:paraId="5B82207E" w14:textId="25180ADA" w:rsidR="005C19CE" w:rsidRPr="00214690" w:rsidRDefault="004576A1" w:rsidP="004576A1">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single" w:sz="4" w:space="0" w:color="auto"/>
              <w:left w:val="nil"/>
              <w:bottom w:val="single" w:sz="4" w:space="0" w:color="auto"/>
              <w:right w:val="single" w:sz="4" w:space="0" w:color="auto"/>
            </w:tcBorders>
          </w:tcPr>
          <w:p w14:paraId="2A2566B4" w14:textId="1C5705D9" w:rsidR="005C19CE" w:rsidRPr="00214690" w:rsidRDefault="007E26DB" w:rsidP="007944EA">
            <w:pPr>
              <w:spacing w:after="0" w:line="240" w:lineRule="auto"/>
              <w:jc w:val="center"/>
              <w:rPr>
                <w:rFonts w:eastAsia="Times New Roman" w:cs="Times New Roman"/>
                <w:color w:val="000000"/>
                <w:sz w:val="20"/>
                <w:szCs w:val="20"/>
                <w:lang w:eastAsia="lt-LT"/>
              </w:rPr>
            </w:pPr>
            <w:r w:rsidRPr="007E26DB">
              <w:rPr>
                <w:rFonts w:eastAsia="Times New Roman" w:cs="Times New Roman"/>
                <w:sz w:val="20"/>
                <w:szCs w:val="20"/>
                <w:lang w:eastAsia="lt-LT"/>
              </w:rPr>
              <w:t>20</w:t>
            </w:r>
          </w:p>
        </w:tc>
        <w:tc>
          <w:tcPr>
            <w:tcW w:w="992" w:type="dxa"/>
            <w:tcBorders>
              <w:top w:val="single" w:sz="4" w:space="0" w:color="auto"/>
              <w:left w:val="nil"/>
              <w:bottom w:val="single" w:sz="4" w:space="0" w:color="auto"/>
              <w:right w:val="single" w:sz="4" w:space="0" w:color="auto"/>
            </w:tcBorders>
          </w:tcPr>
          <w:p w14:paraId="4F26D96E" w14:textId="77777777" w:rsidR="005C19CE" w:rsidRPr="0015514E" w:rsidRDefault="005C19CE" w:rsidP="007944EA">
            <w:pPr>
              <w:spacing w:after="0" w:line="240" w:lineRule="auto"/>
              <w:jc w:val="center"/>
              <w:rPr>
                <w:rFonts w:eastAsia="Times New Roman" w:cs="Times New Roman"/>
                <w:b/>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77E1D490" w14:textId="51880483"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39681AD9"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626411B2" w14:textId="575C5A92" w:rsidR="005C19CE" w:rsidRPr="000D0899" w:rsidRDefault="005C19CE" w:rsidP="007944EA">
            <w:pPr>
              <w:spacing w:after="0" w:line="240" w:lineRule="auto"/>
              <w:rPr>
                <w:rFonts w:cs="Times New Roman"/>
                <w:sz w:val="20"/>
                <w:szCs w:val="20"/>
              </w:rPr>
            </w:pPr>
            <w:r w:rsidRPr="000D0899">
              <w:rPr>
                <w:rFonts w:cs="Times New Roman"/>
                <w:sz w:val="20"/>
                <w:szCs w:val="20"/>
              </w:rPr>
              <w:t>P-005-01-03-07-02</w:t>
            </w:r>
          </w:p>
        </w:tc>
        <w:tc>
          <w:tcPr>
            <w:tcW w:w="2410" w:type="dxa"/>
            <w:tcBorders>
              <w:top w:val="single" w:sz="4" w:space="0" w:color="auto"/>
              <w:left w:val="nil"/>
              <w:bottom w:val="single" w:sz="4" w:space="0" w:color="auto"/>
              <w:right w:val="single" w:sz="4" w:space="0" w:color="auto"/>
            </w:tcBorders>
          </w:tcPr>
          <w:p w14:paraId="3407D020" w14:textId="0D0B6C0F" w:rsidR="005C19CE" w:rsidRPr="000D0899" w:rsidRDefault="005C19CE" w:rsidP="007944EA">
            <w:pPr>
              <w:spacing w:after="0" w:line="240" w:lineRule="auto"/>
              <w:rPr>
                <w:rFonts w:cs="Times New Roman"/>
                <w:sz w:val="20"/>
                <w:szCs w:val="20"/>
              </w:rPr>
            </w:pPr>
            <w:r w:rsidRPr="000D0899">
              <w:rPr>
                <w:rFonts w:cs="Times New Roman"/>
                <w:color w:val="000000"/>
                <w:sz w:val="20"/>
                <w:szCs w:val="20"/>
              </w:rPr>
              <w:t>Naujų arba modernizuotų socialinių būstų talpumas, asmenys*</w:t>
            </w:r>
          </w:p>
        </w:tc>
        <w:tc>
          <w:tcPr>
            <w:tcW w:w="850" w:type="dxa"/>
            <w:tcBorders>
              <w:top w:val="single" w:sz="4" w:space="0" w:color="auto"/>
              <w:left w:val="nil"/>
              <w:bottom w:val="single" w:sz="4" w:space="0" w:color="auto"/>
              <w:right w:val="single" w:sz="4" w:space="0" w:color="auto"/>
            </w:tcBorders>
          </w:tcPr>
          <w:p w14:paraId="2AC83C22" w14:textId="6A610174"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 0</w:t>
            </w:r>
          </w:p>
        </w:tc>
        <w:tc>
          <w:tcPr>
            <w:tcW w:w="851" w:type="dxa"/>
            <w:tcBorders>
              <w:top w:val="single" w:sz="4" w:space="0" w:color="auto"/>
              <w:left w:val="nil"/>
              <w:bottom w:val="single" w:sz="4" w:space="0" w:color="auto"/>
              <w:right w:val="single" w:sz="4" w:space="0" w:color="auto"/>
            </w:tcBorders>
          </w:tcPr>
          <w:p w14:paraId="5EB7BC64" w14:textId="59F84BC1"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 0</w:t>
            </w:r>
          </w:p>
        </w:tc>
        <w:tc>
          <w:tcPr>
            <w:tcW w:w="850" w:type="dxa"/>
            <w:tcBorders>
              <w:top w:val="single" w:sz="4" w:space="0" w:color="auto"/>
              <w:left w:val="nil"/>
              <w:bottom w:val="single" w:sz="4" w:space="0" w:color="auto"/>
              <w:right w:val="single" w:sz="4" w:space="0" w:color="auto"/>
            </w:tcBorders>
          </w:tcPr>
          <w:p w14:paraId="49C33293" w14:textId="14557D2B"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0 </w:t>
            </w:r>
          </w:p>
        </w:tc>
        <w:tc>
          <w:tcPr>
            <w:tcW w:w="851" w:type="dxa"/>
            <w:tcBorders>
              <w:top w:val="single" w:sz="4" w:space="0" w:color="auto"/>
              <w:left w:val="nil"/>
              <w:bottom w:val="single" w:sz="4" w:space="0" w:color="auto"/>
              <w:right w:val="single" w:sz="4" w:space="0" w:color="auto"/>
            </w:tcBorders>
          </w:tcPr>
          <w:p w14:paraId="607820F8" w14:textId="23D6599F" w:rsidR="005C19CE" w:rsidRPr="00214690" w:rsidRDefault="005C19CE" w:rsidP="007944EA">
            <w:pPr>
              <w:spacing w:after="0" w:line="240" w:lineRule="auto"/>
              <w:jc w:val="center"/>
              <w:rPr>
                <w:rFonts w:eastAsia="Times New Roman" w:cs="Times New Roman"/>
                <w:color w:val="000000"/>
                <w:sz w:val="20"/>
                <w:szCs w:val="20"/>
                <w:lang w:eastAsia="lt-LT"/>
              </w:rPr>
            </w:pPr>
            <w:r w:rsidRPr="00214690">
              <w:rPr>
                <w:rFonts w:eastAsia="Times New Roman" w:cs="Times New Roman"/>
                <w:color w:val="000000"/>
                <w:sz w:val="20"/>
                <w:szCs w:val="20"/>
                <w:lang w:eastAsia="lt-LT"/>
              </w:rPr>
              <w:t>0</w:t>
            </w:r>
          </w:p>
        </w:tc>
        <w:tc>
          <w:tcPr>
            <w:tcW w:w="992" w:type="dxa"/>
            <w:tcBorders>
              <w:top w:val="single" w:sz="4" w:space="0" w:color="auto"/>
              <w:left w:val="nil"/>
              <w:bottom w:val="single" w:sz="4" w:space="0" w:color="auto"/>
              <w:right w:val="single" w:sz="4" w:space="0" w:color="auto"/>
            </w:tcBorders>
          </w:tcPr>
          <w:p w14:paraId="30BECC47" w14:textId="77777777" w:rsidR="005C19CE" w:rsidRPr="0015514E" w:rsidRDefault="005C19CE" w:rsidP="007944EA">
            <w:pPr>
              <w:spacing w:after="0" w:line="240" w:lineRule="auto"/>
              <w:jc w:val="center"/>
              <w:rPr>
                <w:rFonts w:eastAsia="Times New Roman" w:cs="Times New Roman"/>
                <w:b/>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7B95B5B0" w14:textId="367B3C23"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52DDD01B" w14:textId="77777777" w:rsidTr="00504B63">
        <w:trPr>
          <w:trHeight w:val="585"/>
        </w:trPr>
        <w:tc>
          <w:tcPr>
            <w:tcW w:w="1418" w:type="dxa"/>
            <w:tcBorders>
              <w:top w:val="nil"/>
              <w:left w:val="single" w:sz="4" w:space="0" w:color="auto"/>
              <w:bottom w:val="single" w:sz="4" w:space="0" w:color="auto"/>
              <w:right w:val="single" w:sz="4" w:space="0" w:color="auto"/>
            </w:tcBorders>
          </w:tcPr>
          <w:p w14:paraId="4623DDD3" w14:textId="3B2D7855" w:rsidR="005C19CE" w:rsidRPr="000D0899" w:rsidRDefault="005C19CE" w:rsidP="007944EA">
            <w:pPr>
              <w:spacing w:after="0" w:line="240" w:lineRule="auto"/>
              <w:rPr>
                <w:rFonts w:cs="Times New Roman"/>
                <w:sz w:val="20"/>
                <w:szCs w:val="20"/>
              </w:rPr>
            </w:pPr>
            <w:r w:rsidRPr="000D0899">
              <w:rPr>
                <w:rFonts w:cs="Times New Roman"/>
                <w:sz w:val="20"/>
                <w:szCs w:val="20"/>
              </w:rPr>
              <w:t>R-005-01-03-07-03</w:t>
            </w:r>
          </w:p>
        </w:tc>
        <w:tc>
          <w:tcPr>
            <w:tcW w:w="2410" w:type="dxa"/>
            <w:tcBorders>
              <w:top w:val="nil"/>
              <w:left w:val="nil"/>
              <w:bottom w:val="single" w:sz="4" w:space="0" w:color="auto"/>
              <w:right w:val="single" w:sz="4" w:space="0" w:color="auto"/>
            </w:tcBorders>
          </w:tcPr>
          <w:p w14:paraId="6901C456" w14:textId="5A6E1D55" w:rsidR="005C19CE" w:rsidRPr="000D0899" w:rsidRDefault="005C19CE" w:rsidP="007944EA">
            <w:pPr>
              <w:spacing w:after="0" w:line="240" w:lineRule="auto"/>
              <w:rPr>
                <w:rFonts w:cs="Times New Roman"/>
                <w:sz w:val="20"/>
                <w:szCs w:val="20"/>
              </w:rPr>
            </w:pPr>
            <w:r w:rsidRPr="000D0899">
              <w:rPr>
                <w:rFonts w:cs="Times New Roman"/>
                <w:color w:val="000000"/>
                <w:sz w:val="20"/>
                <w:szCs w:val="20"/>
              </w:rPr>
              <w:t>Naujų arba modernizuotų socialinių būstų naudotojų skaičius per metus, asmenys*</w:t>
            </w:r>
          </w:p>
        </w:tc>
        <w:tc>
          <w:tcPr>
            <w:tcW w:w="850" w:type="dxa"/>
            <w:tcBorders>
              <w:top w:val="nil"/>
              <w:left w:val="nil"/>
              <w:bottom w:val="single" w:sz="4" w:space="0" w:color="auto"/>
              <w:right w:val="single" w:sz="4" w:space="0" w:color="auto"/>
            </w:tcBorders>
          </w:tcPr>
          <w:p w14:paraId="03D61700" w14:textId="2681BB39"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 0</w:t>
            </w:r>
          </w:p>
        </w:tc>
        <w:tc>
          <w:tcPr>
            <w:tcW w:w="851" w:type="dxa"/>
            <w:tcBorders>
              <w:top w:val="nil"/>
              <w:left w:val="nil"/>
              <w:bottom w:val="single" w:sz="4" w:space="0" w:color="auto"/>
              <w:right w:val="single" w:sz="4" w:space="0" w:color="auto"/>
            </w:tcBorders>
          </w:tcPr>
          <w:p w14:paraId="473D02DD" w14:textId="257F00FC"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0 </w:t>
            </w:r>
          </w:p>
        </w:tc>
        <w:tc>
          <w:tcPr>
            <w:tcW w:w="850" w:type="dxa"/>
            <w:tcBorders>
              <w:top w:val="nil"/>
              <w:left w:val="nil"/>
              <w:bottom w:val="single" w:sz="4" w:space="0" w:color="auto"/>
              <w:right w:val="single" w:sz="4" w:space="0" w:color="auto"/>
            </w:tcBorders>
          </w:tcPr>
          <w:p w14:paraId="0AA3A40B" w14:textId="2EAFA840" w:rsidR="005C19CE" w:rsidRPr="00214690" w:rsidRDefault="005C19CE" w:rsidP="007944EA">
            <w:pPr>
              <w:spacing w:after="0" w:line="240" w:lineRule="auto"/>
              <w:jc w:val="center"/>
              <w:rPr>
                <w:rFonts w:cs="Times New Roman"/>
                <w:color w:val="000000"/>
                <w:sz w:val="20"/>
                <w:szCs w:val="20"/>
              </w:rPr>
            </w:pPr>
            <w:r w:rsidRPr="00214690">
              <w:rPr>
                <w:rFonts w:cs="Times New Roman"/>
                <w:color w:val="000000"/>
                <w:sz w:val="20"/>
                <w:szCs w:val="20"/>
              </w:rPr>
              <w:t>0 </w:t>
            </w:r>
          </w:p>
        </w:tc>
        <w:tc>
          <w:tcPr>
            <w:tcW w:w="851" w:type="dxa"/>
            <w:tcBorders>
              <w:top w:val="nil"/>
              <w:left w:val="nil"/>
              <w:bottom w:val="single" w:sz="4" w:space="0" w:color="auto"/>
              <w:right w:val="single" w:sz="4" w:space="0" w:color="auto"/>
            </w:tcBorders>
          </w:tcPr>
          <w:p w14:paraId="42D8DF9C" w14:textId="7138EF57" w:rsidR="005C19CE" w:rsidRPr="00214690" w:rsidRDefault="005C19CE" w:rsidP="007944EA">
            <w:pPr>
              <w:spacing w:after="0" w:line="240" w:lineRule="auto"/>
              <w:jc w:val="center"/>
              <w:rPr>
                <w:rFonts w:eastAsia="Times New Roman" w:cs="Times New Roman"/>
                <w:color w:val="000000"/>
                <w:sz w:val="20"/>
                <w:szCs w:val="20"/>
                <w:lang w:eastAsia="lt-LT"/>
              </w:rPr>
            </w:pPr>
            <w:r w:rsidRPr="00214690">
              <w:rPr>
                <w:rFonts w:eastAsia="Times New Roman" w:cs="Times New Roman"/>
                <w:color w:val="000000"/>
                <w:sz w:val="20"/>
                <w:szCs w:val="20"/>
                <w:lang w:eastAsia="lt-LT"/>
              </w:rPr>
              <w:t>0</w:t>
            </w:r>
          </w:p>
        </w:tc>
        <w:tc>
          <w:tcPr>
            <w:tcW w:w="992" w:type="dxa"/>
            <w:tcBorders>
              <w:top w:val="nil"/>
              <w:left w:val="nil"/>
              <w:bottom w:val="single" w:sz="4" w:space="0" w:color="auto"/>
              <w:right w:val="single" w:sz="4" w:space="0" w:color="auto"/>
            </w:tcBorders>
          </w:tcPr>
          <w:p w14:paraId="4546D1CB" w14:textId="77777777" w:rsidR="005C19CE" w:rsidRPr="0015514E" w:rsidRDefault="005C19CE" w:rsidP="007944EA">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1507448F" w14:textId="22AF9729"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5C19CE" w:rsidRPr="00F43060" w14:paraId="7D064086"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shd w:val="clear" w:color="auto" w:fill="FFFFCC"/>
          </w:tcPr>
          <w:p w14:paraId="115199AB" w14:textId="31F4C39B" w:rsidR="005C19CE" w:rsidRPr="000D0899" w:rsidRDefault="005C19CE" w:rsidP="007F4BEA">
            <w:pPr>
              <w:spacing w:after="0" w:line="240" w:lineRule="auto"/>
              <w:rPr>
                <w:rFonts w:cs="Times New Roman"/>
                <w:sz w:val="20"/>
                <w:szCs w:val="20"/>
              </w:rPr>
            </w:pPr>
            <w:r w:rsidRPr="000D0899">
              <w:rPr>
                <w:rFonts w:cs="Times New Roman"/>
                <w:b/>
                <w:bCs/>
                <w:sz w:val="20"/>
                <w:szCs w:val="20"/>
              </w:rPr>
              <w:t xml:space="preserve">005-01-03-08            </w:t>
            </w:r>
          </w:p>
        </w:tc>
        <w:tc>
          <w:tcPr>
            <w:tcW w:w="2410" w:type="dxa"/>
            <w:tcBorders>
              <w:top w:val="single" w:sz="4" w:space="0" w:color="auto"/>
              <w:left w:val="nil"/>
              <w:bottom w:val="single" w:sz="4" w:space="0" w:color="auto"/>
              <w:right w:val="single" w:sz="4" w:space="0" w:color="auto"/>
            </w:tcBorders>
            <w:shd w:val="clear" w:color="auto" w:fill="FFFFCC"/>
          </w:tcPr>
          <w:p w14:paraId="0280EA19" w14:textId="329C2776" w:rsidR="005C19CE" w:rsidRPr="000D0899" w:rsidRDefault="005C19CE" w:rsidP="00645336">
            <w:pPr>
              <w:spacing w:after="0" w:line="240" w:lineRule="auto"/>
              <w:rPr>
                <w:rFonts w:cs="Times New Roman"/>
                <w:color w:val="000000"/>
                <w:sz w:val="20"/>
                <w:szCs w:val="20"/>
              </w:rPr>
            </w:pPr>
            <w:r w:rsidRPr="000D0899">
              <w:rPr>
                <w:rFonts w:cs="Times New Roman"/>
                <w:b/>
                <w:bCs/>
                <w:sz w:val="20"/>
                <w:szCs w:val="20"/>
              </w:rPr>
              <w:t>Priemonė: Projekto „Materialinio nepritekliaus mažinimas Lietuvoje“ MNM-2023-V-01-01 įgyvendinimas</w:t>
            </w:r>
          </w:p>
        </w:tc>
        <w:tc>
          <w:tcPr>
            <w:tcW w:w="850" w:type="dxa"/>
            <w:tcBorders>
              <w:top w:val="single" w:sz="4" w:space="0" w:color="auto"/>
              <w:left w:val="nil"/>
              <w:bottom w:val="single" w:sz="4" w:space="0" w:color="auto"/>
              <w:right w:val="single" w:sz="4" w:space="0" w:color="auto"/>
            </w:tcBorders>
            <w:shd w:val="clear" w:color="auto" w:fill="FFFFCC"/>
          </w:tcPr>
          <w:p w14:paraId="26A184AB" w14:textId="2BA2A7A5" w:rsidR="005C19CE" w:rsidRDefault="005C19CE" w:rsidP="00645336">
            <w:pPr>
              <w:spacing w:after="0" w:line="240" w:lineRule="auto"/>
              <w:jc w:val="center"/>
              <w:rPr>
                <w:color w:val="000000"/>
                <w:sz w:val="20"/>
                <w:szCs w:val="20"/>
              </w:rPr>
            </w:pPr>
            <w:r>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CC"/>
          </w:tcPr>
          <w:p w14:paraId="1D6B67D2" w14:textId="1A062D40" w:rsidR="005C19CE" w:rsidRDefault="005C19CE" w:rsidP="00645336">
            <w:pPr>
              <w:spacing w:after="0" w:line="240" w:lineRule="auto"/>
              <w:jc w:val="center"/>
              <w:rPr>
                <w:color w:val="000000"/>
                <w:sz w:val="20"/>
                <w:szCs w:val="20"/>
              </w:rPr>
            </w:pPr>
            <w:r>
              <w:rPr>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FFFFCC"/>
          </w:tcPr>
          <w:p w14:paraId="3C7AA9A6" w14:textId="7A02AE96" w:rsidR="005C19CE" w:rsidRDefault="005C19CE" w:rsidP="00645336">
            <w:pPr>
              <w:spacing w:after="0" w:line="240" w:lineRule="auto"/>
              <w:jc w:val="center"/>
              <w:rPr>
                <w:color w:val="000000"/>
                <w:sz w:val="20"/>
                <w:szCs w:val="20"/>
              </w:rPr>
            </w:pPr>
            <w:r>
              <w:rPr>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8CB0E49" w14:textId="77777777" w:rsidR="005C19CE" w:rsidRPr="00F43060" w:rsidRDefault="005C19CE" w:rsidP="00645336">
            <w:pPr>
              <w:spacing w:after="0" w:line="240" w:lineRule="auto"/>
              <w:jc w:val="center"/>
              <w:rPr>
                <w:rFonts w:eastAsia="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FFFFCC"/>
          </w:tcPr>
          <w:p w14:paraId="7F517512" w14:textId="326C6ADD" w:rsidR="005C19CE" w:rsidRPr="0015514E" w:rsidRDefault="0015514E" w:rsidP="00645336">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8,77</w:t>
            </w:r>
          </w:p>
        </w:tc>
        <w:tc>
          <w:tcPr>
            <w:tcW w:w="2268" w:type="dxa"/>
            <w:tcBorders>
              <w:top w:val="nil"/>
              <w:left w:val="single" w:sz="4" w:space="0" w:color="auto"/>
              <w:bottom w:val="single" w:sz="4" w:space="0" w:color="auto"/>
              <w:right w:val="single" w:sz="4" w:space="0" w:color="auto"/>
            </w:tcBorders>
            <w:shd w:val="clear" w:color="auto" w:fill="FFFFCC"/>
          </w:tcPr>
          <w:p w14:paraId="30EFDD36" w14:textId="48EB20AD" w:rsidR="005C19CE" w:rsidRPr="00F43060" w:rsidRDefault="005C19CE" w:rsidP="00645336">
            <w:pPr>
              <w:spacing w:after="0" w:line="240" w:lineRule="auto"/>
              <w:jc w:val="center"/>
              <w:rPr>
                <w:rFonts w:eastAsia="Times New Roman" w:cs="Times New Roman"/>
                <w:color w:val="000000"/>
                <w:sz w:val="20"/>
                <w:szCs w:val="20"/>
                <w:lang w:eastAsia="lt-LT"/>
              </w:rPr>
            </w:pPr>
          </w:p>
        </w:tc>
      </w:tr>
      <w:tr w:rsidR="005C19CE" w:rsidRPr="00F43060" w14:paraId="188D1143" w14:textId="77777777" w:rsidTr="00504B63">
        <w:trPr>
          <w:trHeight w:val="585"/>
        </w:trPr>
        <w:tc>
          <w:tcPr>
            <w:tcW w:w="1418" w:type="dxa"/>
            <w:tcBorders>
              <w:top w:val="nil"/>
              <w:left w:val="single" w:sz="4" w:space="0" w:color="auto"/>
              <w:bottom w:val="single" w:sz="4" w:space="0" w:color="auto"/>
              <w:right w:val="single" w:sz="4" w:space="0" w:color="auto"/>
            </w:tcBorders>
          </w:tcPr>
          <w:p w14:paraId="48FD0F41" w14:textId="465F1639" w:rsidR="005C19CE" w:rsidRPr="000D0899" w:rsidRDefault="005C19CE" w:rsidP="007944EA">
            <w:pPr>
              <w:spacing w:after="0" w:line="240" w:lineRule="auto"/>
              <w:rPr>
                <w:rFonts w:cs="Times New Roman"/>
                <w:sz w:val="20"/>
                <w:szCs w:val="20"/>
              </w:rPr>
            </w:pPr>
            <w:r w:rsidRPr="000D0899">
              <w:rPr>
                <w:rFonts w:cs="Times New Roman"/>
                <w:sz w:val="20"/>
                <w:szCs w:val="20"/>
              </w:rPr>
              <w:t>R-005-01-03-08-01</w:t>
            </w:r>
          </w:p>
        </w:tc>
        <w:tc>
          <w:tcPr>
            <w:tcW w:w="2410" w:type="dxa"/>
            <w:tcBorders>
              <w:top w:val="nil"/>
              <w:left w:val="nil"/>
              <w:bottom w:val="single" w:sz="4" w:space="0" w:color="auto"/>
              <w:right w:val="single" w:sz="4" w:space="0" w:color="auto"/>
            </w:tcBorders>
            <w:shd w:val="clear" w:color="000000" w:fill="FFFFFF"/>
          </w:tcPr>
          <w:p w14:paraId="2F3F16F7" w14:textId="48E472E1" w:rsidR="005C19CE" w:rsidRPr="000D0899" w:rsidRDefault="005C19CE" w:rsidP="007944EA">
            <w:pPr>
              <w:spacing w:after="0" w:line="240" w:lineRule="auto"/>
              <w:rPr>
                <w:rFonts w:cs="Times New Roman"/>
                <w:sz w:val="20"/>
                <w:szCs w:val="20"/>
              </w:rPr>
            </w:pPr>
            <w:r w:rsidRPr="000D0899">
              <w:rPr>
                <w:rFonts w:cs="Times New Roman"/>
                <w:sz w:val="20"/>
                <w:szCs w:val="20"/>
              </w:rPr>
              <w:t>Įgyvendintas projektas, proc.</w:t>
            </w:r>
          </w:p>
        </w:tc>
        <w:tc>
          <w:tcPr>
            <w:tcW w:w="850" w:type="dxa"/>
            <w:tcBorders>
              <w:top w:val="nil"/>
              <w:left w:val="nil"/>
              <w:bottom w:val="single" w:sz="4" w:space="0" w:color="auto"/>
              <w:right w:val="single" w:sz="4" w:space="0" w:color="auto"/>
            </w:tcBorders>
            <w:shd w:val="clear" w:color="000000" w:fill="FFFFFF"/>
          </w:tcPr>
          <w:p w14:paraId="2260E038" w14:textId="7F180A56" w:rsidR="005C19CE" w:rsidRPr="00214690" w:rsidRDefault="005C19CE" w:rsidP="007944EA">
            <w:pPr>
              <w:spacing w:after="0" w:line="240" w:lineRule="auto"/>
              <w:jc w:val="center"/>
              <w:rPr>
                <w:rFonts w:cs="Times New Roman"/>
                <w:color w:val="000000"/>
                <w:sz w:val="20"/>
                <w:szCs w:val="20"/>
              </w:rPr>
            </w:pPr>
            <w:r w:rsidRPr="00214690">
              <w:rPr>
                <w:rFonts w:cs="Times New Roman"/>
                <w:sz w:val="20"/>
                <w:szCs w:val="20"/>
              </w:rPr>
              <w:t>25</w:t>
            </w:r>
          </w:p>
        </w:tc>
        <w:tc>
          <w:tcPr>
            <w:tcW w:w="851" w:type="dxa"/>
            <w:tcBorders>
              <w:top w:val="nil"/>
              <w:left w:val="nil"/>
              <w:bottom w:val="single" w:sz="4" w:space="0" w:color="auto"/>
              <w:right w:val="single" w:sz="4" w:space="0" w:color="auto"/>
            </w:tcBorders>
            <w:shd w:val="clear" w:color="000000" w:fill="FFFFFF"/>
          </w:tcPr>
          <w:p w14:paraId="798679B1" w14:textId="585174F6" w:rsidR="005C19CE" w:rsidRPr="00214690" w:rsidRDefault="005C19CE" w:rsidP="007944EA">
            <w:pPr>
              <w:spacing w:after="0" w:line="240" w:lineRule="auto"/>
              <w:jc w:val="center"/>
              <w:rPr>
                <w:rFonts w:cs="Times New Roman"/>
                <w:color w:val="000000"/>
                <w:sz w:val="20"/>
                <w:szCs w:val="20"/>
              </w:rPr>
            </w:pPr>
            <w:r w:rsidRPr="00214690">
              <w:rPr>
                <w:rFonts w:cs="Times New Roman"/>
                <w:sz w:val="20"/>
                <w:szCs w:val="20"/>
              </w:rPr>
              <w:t>25</w:t>
            </w:r>
          </w:p>
        </w:tc>
        <w:tc>
          <w:tcPr>
            <w:tcW w:w="850" w:type="dxa"/>
            <w:tcBorders>
              <w:top w:val="nil"/>
              <w:left w:val="nil"/>
              <w:bottom w:val="single" w:sz="4" w:space="0" w:color="auto"/>
              <w:right w:val="single" w:sz="4" w:space="0" w:color="auto"/>
            </w:tcBorders>
            <w:shd w:val="clear" w:color="000000" w:fill="FFFFFF"/>
          </w:tcPr>
          <w:p w14:paraId="36F761BB" w14:textId="4800D49D" w:rsidR="005C19CE" w:rsidRPr="00214690" w:rsidRDefault="005C19CE" w:rsidP="007944EA">
            <w:pPr>
              <w:spacing w:after="0" w:line="240" w:lineRule="auto"/>
              <w:jc w:val="center"/>
              <w:rPr>
                <w:rFonts w:cs="Times New Roman"/>
                <w:color w:val="000000"/>
                <w:sz w:val="20"/>
                <w:szCs w:val="20"/>
              </w:rPr>
            </w:pPr>
            <w:r w:rsidRPr="00214690">
              <w:rPr>
                <w:rFonts w:cs="Times New Roman"/>
                <w:sz w:val="20"/>
                <w:szCs w:val="20"/>
              </w:rPr>
              <w:t>25</w:t>
            </w:r>
          </w:p>
        </w:tc>
        <w:tc>
          <w:tcPr>
            <w:tcW w:w="851" w:type="dxa"/>
            <w:tcBorders>
              <w:top w:val="nil"/>
              <w:left w:val="nil"/>
              <w:bottom w:val="single" w:sz="4" w:space="0" w:color="auto"/>
              <w:right w:val="single" w:sz="4" w:space="0" w:color="auto"/>
            </w:tcBorders>
          </w:tcPr>
          <w:p w14:paraId="4B6D0219" w14:textId="3E6D7D7E" w:rsidR="005C19CE" w:rsidRPr="00214690" w:rsidRDefault="00C256F8"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25</w:t>
            </w:r>
          </w:p>
        </w:tc>
        <w:tc>
          <w:tcPr>
            <w:tcW w:w="992" w:type="dxa"/>
            <w:tcBorders>
              <w:top w:val="single" w:sz="4" w:space="0" w:color="auto"/>
              <w:left w:val="nil"/>
              <w:bottom w:val="single" w:sz="4" w:space="0" w:color="auto"/>
              <w:right w:val="single" w:sz="4" w:space="0" w:color="auto"/>
            </w:tcBorders>
          </w:tcPr>
          <w:p w14:paraId="27AD8838" w14:textId="77777777" w:rsidR="005C19CE" w:rsidRPr="0015514E" w:rsidRDefault="005C19CE" w:rsidP="007944EA">
            <w:pPr>
              <w:spacing w:after="0" w:line="240" w:lineRule="auto"/>
              <w:jc w:val="center"/>
              <w:rPr>
                <w:rFonts w:eastAsia="Times New Roman" w:cs="Times New Roman"/>
                <w:b/>
                <w:color w:val="000000"/>
                <w:sz w:val="20"/>
                <w:szCs w:val="20"/>
                <w:lang w:eastAsia="lt-LT"/>
              </w:rPr>
            </w:pPr>
          </w:p>
        </w:tc>
        <w:tc>
          <w:tcPr>
            <w:tcW w:w="2268" w:type="dxa"/>
            <w:tcBorders>
              <w:top w:val="nil"/>
              <w:left w:val="single" w:sz="4" w:space="0" w:color="auto"/>
              <w:bottom w:val="single" w:sz="4" w:space="0" w:color="auto"/>
              <w:right w:val="single" w:sz="4" w:space="0" w:color="auto"/>
            </w:tcBorders>
          </w:tcPr>
          <w:p w14:paraId="2FF657A5" w14:textId="730526C7" w:rsidR="005C19CE" w:rsidRPr="00F43060" w:rsidRDefault="005C19CE" w:rsidP="007944EA">
            <w:pPr>
              <w:spacing w:after="0" w:line="240" w:lineRule="auto"/>
              <w:jc w:val="center"/>
              <w:rPr>
                <w:rFonts w:eastAsia="Times New Roman" w:cs="Times New Roman"/>
                <w:color w:val="000000"/>
                <w:sz w:val="20"/>
                <w:szCs w:val="20"/>
                <w:lang w:eastAsia="lt-LT"/>
              </w:rPr>
            </w:pPr>
          </w:p>
        </w:tc>
      </w:tr>
      <w:tr w:rsidR="00D57AD3" w:rsidRPr="00F43060" w14:paraId="5DDF1C93"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shd w:val="clear" w:color="auto" w:fill="FFFFCC"/>
          </w:tcPr>
          <w:p w14:paraId="07C90162" w14:textId="72A106BF" w:rsidR="00D57AD3" w:rsidRPr="00D57AD3" w:rsidRDefault="00D57AD3" w:rsidP="007944EA">
            <w:pPr>
              <w:spacing w:after="0" w:line="240" w:lineRule="auto"/>
              <w:rPr>
                <w:rFonts w:cs="Times New Roman"/>
                <w:b/>
                <w:sz w:val="20"/>
                <w:szCs w:val="20"/>
              </w:rPr>
            </w:pPr>
            <w:r w:rsidRPr="00D57AD3">
              <w:rPr>
                <w:rFonts w:cs="Times New Roman"/>
                <w:b/>
                <w:sz w:val="20"/>
                <w:szCs w:val="20"/>
              </w:rPr>
              <w:t>005-01-03-09</w:t>
            </w:r>
          </w:p>
        </w:tc>
        <w:tc>
          <w:tcPr>
            <w:tcW w:w="2410" w:type="dxa"/>
            <w:tcBorders>
              <w:top w:val="single" w:sz="4" w:space="0" w:color="auto"/>
              <w:left w:val="single" w:sz="4" w:space="0" w:color="auto"/>
              <w:bottom w:val="single" w:sz="4" w:space="0" w:color="auto"/>
              <w:right w:val="single" w:sz="4" w:space="0" w:color="auto"/>
            </w:tcBorders>
            <w:shd w:val="clear" w:color="auto" w:fill="FFFFCC"/>
          </w:tcPr>
          <w:p w14:paraId="4546C1CD" w14:textId="2AE7D6EC" w:rsidR="00D57AD3" w:rsidRPr="00D57AD3" w:rsidRDefault="00D57AD3" w:rsidP="007944EA">
            <w:pPr>
              <w:spacing w:after="0" w:line="240" w:lineRule="auto"/>
              <w:rPr>
                <w:rFonts w:cs="Times New Roman"/>
                <w:b/>
                <w:sz w:val="20"/>
                <w:szCs w:val="20"/>
              </w:rPr>
            </w:pPr>
            <w:r w:rsidRPr="00D57AD3">
              <w:rPr>
                <w:rFonts w:cs="Times New Roman"/>
                <w:b/>
                <w:sz w:val="20"/>
                <w:szCs w:val="20"/>
              </w:rPr>
              <w:t>Priemonė: Projekto „Kompleksinės paslaugos (KOPA)“ Nr. 07-007-P-0001 įgyvendinimas</w:t>
            </w:r>
          </w:p>
        </w:tc>
        <w:tc>
          <w:tcPr>
            <w:tcW w:w="850" w:type="dxa"/>
            <w:tcBorders>
              <w:top w:val="single" w:sz="4" w:space="0" w:color="auto"/>
              <w:left w:val="single" w:sz="4" w:space="0" w:color="auto"/>
              <w:bottom w:val="single" w:sz="4" w:space="0" w:color="auto"/>
              <w:right w:val="single" w:sz="4" w:space="0" w:color="auto"/>
            </w:tcBorders>
            <w:shd w:val="clear" w:color="auto" w:fill="FFFFCC"/>
          </w:tcPr>
          <w:p w14:paraId="4685ADF7" w14:textId="77777777" w:rsidR="00D57AD3" w:rsidRPr="00214690" w:rsidRDefault="00D57AD3" w:rsidP="007944EA">
            <w:pPr>
              <w:spacing w:after="0" w:line="240" w:lineRule="auto"/>
              <w:jc w:val="cente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14:paraId="116FA411" w14:textId="77777777" w:rsidR="00D57AD3" w:rsidRPr="00214690" w:rsidRDefault="00D57AD3" w:rsidP="007944EA">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CC"/>
          </w:tcPr>
          <w:p w14:paraId="02F5D0A9" w14:textId="77777777" w:rsidR="00D57AD3" w:rsidRPr="00214690" w:rsidRDefault="00D57AD3" w:rsidP="007944EA">
            <w:pPr>
              <w:spacing w:after="0" w:line="240" w:lineRule="auto"/>
              <w:jc w:val="cente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14:paraId="2B528484" w14:textId="77777777" w:rsidR="00D57AD3" w:rsidRPr="00214690" w:rsidRDefault="00D57AD3" w:rsidP="007944EA">
            <w:pPr>
              <w:spacing w:after="0" w:line="240" w:lineRule="auto"/>
              <w:jc w:val="center"/>
              <w:rPr>
                <w:rFonts w:eastAsia="Times New Roman" w:cs="Times New Roman"/>
                <w:color w:val="000000"/>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14:paraId="17B27A60" w14:textId="044C7B8D" w:rsidR="00D57AD3" w:rsidRPr="0015514E" w:rsidRDefault="0015514E" w:rsidP="007944EA">
            <w:pPr>
              <w:spacing w:after="0" w:line="240" w:lineRule="auto"/>
              <w:jc w:val="center"/>
              <w:rPr>
                <w:rFonts w:eastAsia="Times New Roman" w:cs="Times New Roman"/>
                <w:b/>
                <w:color w:val="000000"/>
                <w:sz w:val="20"/>
                <w:szCs w:val="20"/>
                <w:lang w:eastAsia="lt-LT"/>
              </w:rPr>
            </w:pPr>
            <w:r w:rsidRPr="0015514E">
              <w:rPr>
                <w:rFonts w:eastAsia="Times New Roman" w:cs="Times New Roman"/>
                <w:b/>
                <w:color w:val="000000"/>
                <w:sz w:val="20"/>
                <w:szCs w:val="20"/>
                <w:lang w:eastAsia="lt-LT"/>
              </w:rPr>
              <w:t>0,86</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350D64C1" w14:textId="77777777" w:rsidR="00D57AD3" w:rsidRPr="00F43060" w:rsidRDefault="00D57AD3" w:rsidP="007944EA">
            <w:pPr>
              <w:spacing w:after="0" w:line="240" w:lineRule="auto"/>
              <w:jc w:val="center"/>
              <w:rPr>
                <w:rFonts w:eastAsia="Times New Roman" w:cs="Times New Roman"/>
                <w:color w:val="000000"/>
                <w:sz w:val="20"/>
                <w:szCs w:val="20"/>
                <w:lang w:eastAsia="lt-LT"/>
              </w:rPr>
            </w:pPr>
          </w:p>
        </w:tc>
      </w:tr>
      <w:tr w:rsidR="00D57AD3" w:rsidRPr="00F43060" w14:paraId="0A4A1FB8" w14:textId="77777777" w:rsidTr="00504B63">
        <w:trPr>
          <w:trHeight w:val="585"/>
        </w:trPr>
        <w:tc>
          <w:tcPr>
            <w:tcW w:w="1418" w:type="dxa"/>
            <w:tcBorders>
              <w:top w:val="single" w:sz="4" w:space="0" w:color="auto"/>
              <w:left w:val="single" w:sz="4" w:space="0" w:color="auto"/>
              <w:bottom w:val="single" w:sz="4" w:space="0" w:color="auto"/>
              <w:right w:val="single" w:sz="4" w:space="0" w:color="auto"/>
            </w:tcBorders>
          </w:tcPr>
          <w:p w14:paraId="1366185E" w14:textId="24D910F8" w:rsidR="00D57AD3" w:rsidRPr="000D0899" w:rsidRDefault="00D57AD3" w:rsidP="007944EA">
            <w:pPr>
              <w:spacing w:after="0" w:line="240" w:lineRule="auto"/>
              <w:rPr>
                <w:rFonts w:cs="Times New Roman"/>
                <w:sz w:val="20"/>
                <w:szCs w:val="20"/>
              </w:rPr>
            </w:pPr>
            <w:r>
              <w:rPr>
                <w:rFonts w:cs="Times New Roman"/>
                <w:sz w:val="20"/>
                <w:szCs w:val="20"/>
              </w:rPr>
              <w:lastRenderedPageBreak/>
              <w:t>R-005-01-03-09-01</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4EC17749" w14:textId="024E6B96" w:rsidR="00D57AD3" w:rsidRPr="000D0899" w:rsidRDefault="00D57AD3" w:rsidP="007944EA">
            <w:pPr>
              <w:spacing w:after="0" w:line="240" w:lineRule="auto"/>
              <w:rPr>
                <w:rFonts w:cs="Times New Roman"/>
                <w:sz w:val="20"/>
                <w:szCs w:val="20"/>
              </w:rPr>
            </w:pPr>
            <w:r>
              <w:rPr>
                <w:rFonts w:cs="Times New Roman"/>
                <w:sz w:val="20"/>
                <w:szCs w:val="20"/>
              </w:rPr>
              <w:t>Asmenų, gaunančių paslaugas, skaičius</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F09FAA4" w14:textId="15820866" w:rsidR="00D57AD3" w:rsidRPr="00214690" w:rsidRDefault="00D57AD3" w:rsidP="007944EA">
            <w:pPr>
              <w:spacing w:after="0" w:line="240" w:lineRule="auto"/>
              <w:jc w:val="center"/>
              <w:rPr>
                <w:rFonts w:cs="Times New Roman"/>
                <w:sz w:val="20"/>
                <w:szCs w:val="20"/>
              </w:rPr>
            </w:pPr>
            <w:r>
              <w:rPr>
                <w:rFonts w:cs="Times New Roman"/>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CE15E96" w14:textId="3888FFA8" w:rsidR="00D57AD3" w:rsidRPr="00214690" w:rsidRDefault="00D57AD3" w:rsidP="007944EA">
            <w:pPr>
              <w:spacing w:after="0" w:line="240" w:lineRule="auto"/>
              <w:jc w:val="center"/>
              <w:rPr>
                <w:rFonts w:cs="Times New Roman"/>
                <w:sz w:val="20"/>
                <w:szCs w:val="20"/>
              </w:rPr>
            </w:pPr>
            <w:r>
              <w:rPr>
                <w:rFonts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CF687D2" w14:textId="7AC4AF43" w:rsidR="00D57AD3" w:rsidRPr="00214690" w:rsidRDefault="00D57AD3" w:rsidP="007944EA">
            <w:pPr>
              <w:spacing w:after="0" w:line="240" w:lineRule="auto"/>
              <w:jc w:val="center"/>
              <w:rPr>
                <w:rFonts w:cs="Times New Roman"/>
                <w:sz w:val="20"/>
                <w:szCs w:val="20"/>
              </w:rPr>
            </w:pPr>
            <w:r>
              <w:rPr>
                <w:rFonts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8C54959" w14:textId="09742FDB" w:rsidR="00D57AD3" w:rsidRPr="00214690" w:rsidRDefault="00C256F8" w:rsidP="007944EA">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992" w:type="dxa"/>
            <w:tcBorders>
              <w:top w:val="single" w:sz="4" w:space="0" w:color="auto"/>
              <w:left w:val="single" w:sz="4" w:space="0" w:color="auto"/>
              <w:bottom w:val="single" w:sz="4" w:space="0" w:color="auto"/>
              <w:right w:val="single" w:sz="4" w:space="0" w:color="auto"/>
            </w:tcBorders>
          </w:tcPr>
          <w:p w14:paraId="039BAECE" w14:textId="77777777" w:rsidR="00D57AD3" w:rsidRPr="00F43060" w:rsidRDefault="00D57AD3" w:rsidP="007944EA">
            <w:pPr>
              <w:spacing w:after="0" w:line="240" w:lineRule="auto"/>
              <w:jc w:val="center"/>
              <w:rPr>
                <w:rFonts w:eastAsia="Times New Roman" w:cs="Times New Roman"/>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068DD5A7" w14:textId="77777777" w:rsidR="00D57AD3" w:rsidRPr="00F43060" w:rsidRDefault="00D57AD3" w:rsidP="007944EA">
            <w:pPr>
              <w:spacing w:after="0" w:line="240" w:lineRule="auto"/>
              <w:jc w:val="center"/>
              <w:rPr>
                <w:rFonts w:eastAsia="Times New Roman" w:cs="Times New Roman"/>
                <w:color w:val="000000"/>
                <w:sz w:val="20"/>
                <w:szCs w:val="20"/>
                <w:lang w:eastAsia="lt-LT"/>
              </w:rPr>
            </w:pPr>
          </w:p>
        </w:tc>
      </w:tr>
    </w:tbl>
    <w:p w14:paraId="043537DA" w14:textId="77777777" w:rsidR="00AE67E6" w:rsidRDefault="00214690" w:rsidP="00AE67E6">
      <w:pPr>
        <w:spacing w:after="0" w:line="240" w:lineRule="auto"/>
        <w:ind w:left="-142" w:hanging="142"/>
        <w:rPr>
          <w:rFonts w:cs="Times New Roman"/>
          <w:iCs/>
          <w:sz w:val="20"/>
          <w:szCs w:val="20"/>
        </w:rPr>
      </w:pPr>
      <w:r>
        <w:rPr>
          <w:rFonts w:ascii="Arial" w:hAnsi="Arial" w:cs="Arial"/>
          <w:b/>
          <w:iCs/>
        </w:rPr>
        <w:t>*</w:t>
      </w:r>
      <w:r w:rsidRPr="00214690">
        <w:rPr>
          <w:rFonts w:cs="Times New Roman"/>
          <w:iCs/>
          <w:sz w:val="20"/>
          <w:szCs w:val="20"/>
        </w:rPr>
        <w:t>rodiklis bus pasiektas įgyvendinus projektą</w:t>
      </w:r>
    </w:p>
    <w:p w14:paraId="2C519AF1" w14:textId="659CF02D" w:rsidR="00910F12" w:rsidRDefault="00910F12" w:rsidP="00AE67E6">
      <w:pPr>
        <w:spacing w:after="0" w:line="240" w:lineRule="auto"/>
        <w:ind w:left="-142" w:hanging="142"/>
        <w:rPr>
          <w:rFonts w:cs="Times New Roman"/>
          <w:iCs/>
          <w:sz w:val="20"/>
          <w:szCs w:val="20"/>
        </w:rPr>
      </w:pPr>
      <w:r>
        <w:rPr>
          <w:rFonts w:ascii="Arial" w:hAnsi="Arial" w:cs="Arial"/>
          <w:iCs/>
          <w:sz w:val="20"/>
          <w:szCs w:val="20"/>
        </w:rPr>
        <w:t>**</w:t>
      </w:r>
      <w:r>
        <w:rPr>
          <w:rFonts w:cs="Times New Roman"/>
          <w:iCs/>
          <w:sz w:val="20"/>
          <w:szCs w:val="20"/>
        </w:rPr>
        <w:t xml:space="preserve"> Valstybinės duomenų agentūros duomenys</w:t>
      </w:r>
    </w:p>
    <w:p w14:paraId="43AD15F8" w14:textId="6AD69F55" w:rsidR="007944EA" w:rsidRPr="008E3071" w:rsidRDefault="00736BDA" w:rsidP="00AE67E6">
      <w:pPr>
        <w:spacing w:after="0" w:line="240" w:lineRule="auto"/>
        <w:ind w:left="-142" w:hanging="142"/>
        <w:rPr>
          <w:rFonts w:cs="Times New Roman"/>
          <w:iCs/>
        </w:rPr>
      </w:pPr>
      <w:r w:rsidRPr="00736BDA">
        <w:rPr>
          <w:rFonts w:cs="Times New Roman"/>
          <w:b/>
          <w:iCs/>
        </w:rPr>
        <w:t>6</w:t>
      </w:r>
      <w:r w:rsidR="007944EA" w:rsidRPr="00736BDA">
        <w:rPr>
          <w:rFonts w:cs="Times New Roman"/>
          <w:b/>
          <w:iCs/>
        </w:rPr>
        <w:t xml:space="preserve"> </w:t>
      </w:r>
      <w:r w:rsidR="007944EA" w:rsidRPr="008E3071">
        <w:rPr>
          <w:rFonts w:cs="Times New Roman"/>
          <w:b/>
          <w:iCs/>
        </w:rPr>
        <w:t>lentelė</w:t>
      </w:r>
      <w:r w:rsidR="007944EA" w:rsidRPr="008E3071">
        <w:rPr>
          <w:rFonts w:cs="Times New Roman"/>
          <w:iCs/>
        </w:rPr>
        <w:t>. 005 Socialinės atskirties mažinimo programos stebėsenos rodiklių pasiekimo suvestinė</w:t>
      </w:r>
    </w:p>
    <w:p w14:paraId="6F9D9CA3" w14:textId="77777777" w:rsidR="00535606" w:rsidRPr="008E3071" w:rsidRDefault="00535606" w:rsidP="00535606">
      <w:pPr>
        <w:spacing w:after="0" w:line="240" w:lineRule="auto"/>
        <w:rPr>
          <w:rFonts w:cs="Times New Roman"/>
          <w:iCs/>
        </w:rPr>
      </w:pPr>
    </w:p>
    <w:p w14:paraId="50A2C1B1" w14:textId="77777777" w:rsidR="006D08F4" w:rsidRDefault="007944EA" w:rsidP="00B52D12">
      <w:pPr>
        <w:pStyle w:val="Heading3"/>
      </w:pPr>
      <w:r w:rsidRPr="00C933A7">
        <w:t xml:space="preserve">005-01-01 uždavinys: Teikti būtiniausią finansinę ir socialinę paramą neįgaliesiems asmenims, senjorams, socialiai remtinoms ir rizikos grupės šeimoms </w:t>
      </w:r>
    </w:p>
    <w:p w14:paraId="3BAB3F65" w14:textId="77777777" w:rsidR="00736BDA" w:rsidRDefault="00736BDA" w:rsidP="00C256F8">
      <w:pPr>
        <w:spacing w:after="0" w:line="240" w:lineRule="auto"/>
        <w:ind w:left="-567" w:firstLine="425"/>
        <w:rPr>
          <w:rFonts w:cs="Times New Roman"/>
          <w:bCs/>
          <w:iCs/>
          <w:szCs w:val="24"/>
        </w:rPr>
      </w:pPr>
    </w:p>
    <w:p w14:paraId="1FA57D4D" w14:textId="0086F941" w:rsidR="00C256F8" w:rsidRDefault="00C256F8" w:rsidP="00C256F8">
      <w:pPr>
        <w:spacing w:after="0" w:line="240" w:lineRule="auto"/>
        <w:ind w:left="-567" w:firstLine="425"/>
        <w:rPr>
          <w:rFonts w:cs="Times New Roman"/>
          <w:bCs/>
          <w:iCs/>
          <w:szCs w:val="24"/>
        </w:rPr>
      </w:pPr>
      <w:r w:rsidRPr="00504B63">
        <w:rPr>
          <w:rFonts w:cs="Times New Roman"/>
          <w:bCs/>
          <w:iCs/>
          <w:szCs w:val="24"/>
        </w:rPr>
        <w:t>2025 metais piniginė parama buvo skirta ir išmokėta</w:t>
      </w:r>
      <w:r w:rsidR="004944C6" w:rsidRPr="00504B63">
        <w:rPr>
          <w:rFonts w:cs="Times New Roman"/>
          <w:bCs/>
          <w:iCs/>
          <w:szCs w:val="24"/>
        </w:rPr>
        <w:t xml:space="preserve"> taip</w:t>
      </w:r>
      <w:r w:rsidRPr="00504B63">
        <w:rPr>
          <w:rFonts w:cs="Times New Roman"/>
          <w:bCs/>
          <w:iCs/>
          <w:szCs w:val="24"/>
        </w:rPr>
        <w:t>: socialinė pašalpa –</w:t>
      </w:r>
      <w:r w:rsidR="004944C6" w:rsidRPr="00504B63">
        <w:rPr>
          <w:rFonts w:cs="Times New Roman"/>
          <w:bCs/>
          <w:iCs/>
          <w:szCs w:val="24"/>
        </w:rPr>
        <w:t xml:space="preserve"> </w:t>
      </w:r>
      <w:r w:rsidRPr="00504B63">
        <w:rPr>
          <w:rFonts w:cs="Times New Roman"/>
          <w:bCs/>
          <w:iCs/>
          <w:szCs w:val="24"/>
        </w:rPr>
        <w:t xml:space="preserve">1671 asmeniui, būsto šildymo, geriamojo ir karšto vandens išlaidų kompensacijos – 3681 asmeniui, vienkartinės pašalpos –  </w:t>
      </w:r>
      <w:r w:rsidR="00AF50F3">
        <w:rPr>
          <w:rFonts w:cs="Times New Roman"/>
          <w:bCs/>
          <w:iCs/>
          <w:szCs w:val="24"/>
        </w:rPr>
        <w:br/>
      </w:r>
      <w:r w:rsidRPr="00504B63">
        <w:rPr>
          <w:rFonts w:cs="Times New Roman"/>
          <w:bCs/>
          <w:iCs/>
          <w:szCs w:val="24"/>
        </w:rPr>
        <w:t>330 asmen</w:t>
      </w:r>
      <w:r w:rsidR="004944C6" w:rsidRPr="00504B63">
        <w:rPr>
          <w:rFonts w:cs="Times New Roman"/>
          <w:bCs/>
          <w:iCs/>
          <w:szCs w:val="24"/>
        </w:rPr>
        <w:t>ų</w:t>
      </w:r>
      <w:r w:rsidRPr="00504B63">
        <w:rPr>
          <w:rFonts w:cs="Times New Roman"/>
          <w:bCs/>
          <w:iCs/>
          <w:szCs w:val="24"/>
        </w:rPr>
        <w:t>, išmokos dėl negalios –  1826 asmenims, vaiko išmoka –  6900 asmen</w:t>
      </w:r>
      <w:r w:rsidR="004944C6" w:rsidRPr="00504B63">
        <w:rPr>
          <w:rFonts w:cs="Times New Roman"/>
          <w:bCs/>
          <w:iCs/>
          <w:szCs w:val="24"/>
        </w:rPr>
        <w:t>ų</w:t>
      </w:r>
      <w:r w:rsidRPr="00504B63">
        <w:rPr>
          <w:rFonts w:cs="Times New Roman"/>
          <w:bCs/>
          <w:iCs/>
          <w:szCs w:val="24"/>
        </w:rPr>
        <w:t>, parama mokiniams</w:t>
      </w:r>
      <w:r w:rsidRPr="00C256F8">
        <w:rPr>
          <w:rFonts w:cs="Times New Roman"/>
          <w:bCs/>
          <w:iCs/>
          <w:szCs w:val="24"/>
        </w:rPr>
        <w:t xml:space="preserve"> –  1074 asmenims, pagalbos pinigai –  95 asmenims, globojantiems tėvų globos netekusius vaikus, parama mirus artimajam –  353 </w:t>
      </w:r>
      <w:r w:rsidRPr="00504B63">
        <w:rPr>
          <w:rFonts w:cs="Times New Roman"/>
          <w:bCs/>
          <w:iCs/>
          <w:szCs w:val="24"/>
        </w:rPr>
        <w:t>asmen</w:t>
      </w:r>
      <w:r w:rsidR="004944C6" w:rsidRPr="00504B63">
        <w:rPr>
          <w:rFonts w:cs="Times New Roman"/>
          <w:bCs/>
          <w:iCs/>
          <w:szCs w:val="24"/>
        </w:rPr>
        <w:t>ims</w:t>
      </w:r>
      <w:r w:rsidRPr="00504B63">
        <w:rPr>
          <w:rFonts w:cs="Times New Roman"/>
          <w:bCs/>
          <w:iCs/>
          <w:szCs w:val="24"/>
        </w:rPr>
        <w:t>.</w:t>
      </w:r>
      <w:r w:rsidRPr="00C256F8">
        <w:rPr>
          <w:rFonts w:cs="Times New Roman"/>
          <w:bCs/>
          <w:iCs/>
          <w:szCs w:val="24"/>
        </w:rPr>
        <w:t xml:space="preserve"> Piniginė socialinė parama buvo skirta 34 Ukrainos piliečiams, gyvenantiems Panevėžio rajono savivaldybėje. </w:t>
      </w:r>
    </w:p>
    <w:p w14:paraId="0999633D" w14:textId="46AB7B70" w:rsidR="00C256F8" w:rsidRPr="00C256F8" w:rsidRDefault="00C256F8" w:rsidP="00736BDA">
      <w:pPr>
        <w:spacing w:after="0" w:line="240" w:lineRule="auto"/>
        <w:ind w:left="-567" w:firstLine="425"/>
        <w:rPr>
          <w:rFonts w:cs="Times New Roman"/>
          <w:b/>
          <w:iCs/>
          <w:szCs w:val="24"/>
        </w:rPr>
      </w:pPr>
      <w:r>
        <w:rPr>
          <w:rFonts w:cs="Times New Roman"/>
          <w:bCs/>
          <w:iCs/>
          <w:szCs w:val="24"/>
        </w:rPr>
        <w:t>Panevėžio rajono seniūnijose</w:t>
      </w:r>
      <w:r w:rsidRPr="00C256F8">
        <w:rPr>
          <w:rFonts w:cs="Times New Roman"/>
          <w:bCs/>
          <w:iCs/>
          <w:szCs w:val="24"/>
        </w:rPr>
        <w:t xml:space="preserve"> 2025 m. dirbo 14 vyriausiųjų socialinių darbuotojų, priimančių prašymus ir konsultuojančių asmenis piniginės socialinės paramos, socialinių paslaugų ir kitais klausimais.</w:t>
      </w:r>
    </w:p>
    <w:p w14:paraId="2AC4A4EA" w14:textId="41E81C00" w:rsidR="00C256F8" w:rsidRPr="00C256F8" w:rsidRDefault="00C256F8" w:rsidP="00C256F8">
      <w:pPr>
        <w:spacing w:after="0" w:line="240" w:lineRule="auto"/>
        <w:ind w:left="-567" w:firstLine="425"/>
        <w:rPr>
          <w:rFonts w:cs="Times New Roman"/>
          <w:b/>
          <w:iCs/>
          <w:szCs w:val="24"/>
        </w:rPr>
      </w:pPr>
      <w:r w:rsidRPr="00C256F8">
        <w:rPr>
          <w:rFonts w:cs="Times New Roman"/>
          <w:iCs/>
          <w:szCs w:val="24"/>
        </w:rPr>
        <w:t xml:space="preserve">Siekiant sudaryti sąlygas asmenims su negalia būti kuo savarankiškesniems, saugiau ir laisviau judėti gyvenamosiose patalpose, aplinkoje bei naudotis būtiniausiais prietaisais buityje, Savivaldybės administracija organizavo gyvenamųjų patalpų ir aplinkos pritaikymą asmenims su negalia. 2025 metais buvo pritaikyta </w:t>
      </w:r>
      <w:r w:rsidR="00AF50F3">
        <w:rPr>
          <w:rFonts w:cs="Times New Roman"/>
          <w:iCs/>
          <w:szCs w:val="24"/>
        </w:rPr>
        <w:br/>
      </w:r>
      <w:r w:rsidRPr="00C256F8">
        <w:rPr>
          <w:rFonts w:cs="Times New Roman"/>
          <w:iCs/>
          <w:szCs w:val="24"/>
        </w:rPr>
        <w:t xml:space="preserve">15 būstų, kuriuose gyvena asmenys su negalia. </w:t>
      </w:r>
    </w:p>
    <w:p w14:paraId="54F76E19" w14:textId="77777777" w:rsidR="00C256F8" w:rsidRPr="00C256F8" w:rsidRDefault="00C256F8" w:rsidP="00C256F8">
      <w:pPr>
        <w:spacing w:after="0" w:line="240" w:lineRule="auto"/>
        <w:ind w:left="-567" w:firstLine="425"/>
        <w:rPr>
          <w:rFonts w:cs="Times New Roman"/>
          <w:b/>
          <w:iCs/>
          <w:szCs w:val="24"/>
        </w:rPr>
      </w:pPr>
      <w:r w:rsidRPr="00C256F8">
        <w:rPr>
          <w:rFonts w:cs="Times New Roman"/>
          <w:iCs/>
          <w:szCs w:val="24"/>
        </w:rPr>
        <w:t>2025 m. Savivaldybė organizavo įvairius užsiėmimus, išvykas ir šventes socialiai pažeidžiamiems asmenims ir vaikams. Per 2025 metus suorganizuota išvyka asmenims, turintiems intelekto ir (ar) psichikos negalią, organizuotos išvykos ir edukacijos Upytės ir Panevėžio seniūnijų socialiai pažeidžiamiems gyventojams. Suorganizuota vasaros poilsio stovykla rajono vaikams iš socialiai pažeidžiamų šeimų bei vaiko dienos šventė. Renginiuose iš viso dalyvavo apie 600 žmonių.</w:t>
      </w:r>
    </w:p>
    <w:p w14:paraId="3F3B5A54" w14:textId="77777777" w:rsidR="009640F9" w:rsidRPr="00D27D90" w:rsidRDefault="009640F9" w:rsidP="00C256F8">
      <w:pPr>
        <w:spacing w:after="0" w:line="240" w:lineRule="auto"/>
        <w:rPr>
          <w:rFonts w:cs="Times New Roman"/>
          <w:iCs/>
          <w:szCs w:val="24"/>
        </w:rPr>
      </w:pPr>
    </w:p>
    <w:p w14:paraId="41476178" w14:textId="615E3790" w:rsidR="007944EA" w:rsidRDefault="00C933A7" w:rsidP="00B52D12">
      <w:pPr>
        <w:pStyle w:val="Heading3"/>
      </w:pPr>
      <w:r>
        <w:t xml:space="preserve"> 005-01-02 uždavinys: Teikti kokybiškas socialines paslaugas</w:t>
      </w:r>
    </w:p>
    <w:p w14:paraId="63051C95" w14:textId="77777777" w:rsidR="009640F9" w:rsidRDefault="009640F9" w:rsidP="007F4BEA">
      <w:pPr>
        <w:spacing w:after="0" w:line="240" w:lineRule="auto"/>
        <w:ind w:left="-567" w:firstLine="425"/>
        <w:rPr>
          <w:rFonts w:cs="Times New Roman"/>
          <w:b/>
          <w:iCs/>
          <w:szCs w:val="24"/>
        </w:rPr>
      </w:pPr>
    </w:p>
    <w:p w14:paraId="3B125ED6" w14:textId="48636534" w:rsidR="009D6C15" w:rsidRPr="00504B63" w:rsidRDefault="00C256F8" w:rsidP="007F4BEA">
      <w:pPr>
        <w:spacing w:after="0" w:line="240" w:lineRule="auto"/>
        <w:ind w:left="-567" w:firstLine="425"/>
        <w:rPr>
          <w:rFonts w:cs="Times New Roman"/>
          <w:bCs/>
          <w:iCs/>
          <w:color w:val="000000" w:themeColor="text1"/>
          <w:szCs w:val="24"/>
        </w:rPr>
      </w:pPr>
      <w:r w:rsidRPr="00504B63">
        <w:rPr>
          <w:rFonts w:cs="Times New Roman"/>
          <w:bCs/>
          <w:iCs/>
          <w:color w:val="000000" w:themeColor="text1"/>
          <w:szCs w:val="24"/>
        </w:rPr>
        <w:t>2025</w:t>
      </w:r>
      <w:r w:rsidR="00053F8B" w:rsidRPr="00504B63">
        <w:rPr>
          <w:rFonts w:cs="Times New Roman"/>
          <w:bCs/>
          <w:iCs/>
          <w:color w:val="000000" w:themeColor="text1"/>
          <w:szCs w:val="24"/>
        </w:rPr>
        <w:t xml:space="preserve"> m. ir toliau buvo teikiamos Savivaldybės finansuojamos tiek socialinės globos, tiek socialinės priežiūros paslaugos. Panevėžio rajone socialines paslaugas teikia Panevėžio rajono socialinių paslaugų centras, dalinai finansuojamas iš Panevėžio rajono savivaldybės biudžeto. Socialinių paslaugų centro veiklą koordinuoja Socialinės paramos skyrius. Siek</w:t>
      </w:r>
      <w:r w:rsidR="004944C6" w:rsidRPr="00504B63">
        <w:rPr>
          <w:rFonts w:cs="Times New Roman"/>
          <w:bCs/>
          <w:iCs/>
          <w:color w:val="000000" w:themeColor="text1"/>
          <w:szCs w:val="24"/>
        </w:rPr>
        <w:t>dama</w:t>
      </w:r>
      <w:r w:rsidR="00053F8B" w:rsidRPr="00504B63">
        <w:rPr>
          <w:rFonts w:cs="Times New Roman"/>
          <w:bCs/>
          <w:iCs/>
          <w:color w:val="000000" w:themeColor="text1"/>
          <w:szCs w:val="24"/>
        </w:rPr>
        <w:t xml:space="preserve">, kad rajono gyventojai gautų kokybiškas ir jų poreikius geriausiai atitinkančias paslaugas, Savivaldybė perka paslaugas iš kitų įstaigų ir organizacijų, kai tokios paslaugos nėra teikiamos rajone. </w:t>
      </w:r>
    </w:p>
    <w:p w14:paraId="720A26AF" w14:textId="76AC1E61" w:rsidR="00113E33" w:rsidRDefault="00113E33" w:rsidP="007F4BEA">
      <w:pPr>
        <w:spacing w:after="0" w:line="240" w:lineRule="auto"/>
        <w:ind w:left="-567" w:firstLine="425"/>
        <w:rPr>
          <w:rFonts w:cs="Times New Roman"/>
          <w:bCs/>
          <w:iCs/>
          <w:color w:val="000000" w:themeColor="text1"/>
          <w:szCs w:val="24"/>
        </w:rPr>
      </w:pPr>
      <w:r w:rsidRPr="00504B63">
        <w:rPr>
          <w:rFonts w:eastAsia="Times New Roman" w:cs="Times New Roman"/>
          <w:color w:val="000000" w:themeColor="text1"/>
          <w:szCs w:val="24"/>
          <w:lang w:eastAsia="lt-LT"/>
        </w:rPr>
        <w:t xml:space="preserve">Įgyvendinant darbo rinkos politiką, 2025 m. sausio 30 d. </w:t>
      </w:r>
      <w:r w:rsidR="004944C6" w:rsidRPr="00504B63">
        <w:rPr>
          <w:rFonts w:eastAsia="Times New Roman" w:cs="Times New Roman"/>
          <w:color w:val="000000" w:themeColor="text1"/>
          <w:szCs w:val="24"/>
          <w:lang w:eastAsia="lt-LT"/>
        </w:rPr>
        <w:t>Savivaldybės t</w:t>
      </w:r>
      <w:r w:rsidRPr="00504B63">
        <w:rPr>
          <w:rFonts w:eastAsia="Times New Roman" w:cs="Times New Roman"/>
          <w:color w:val="000000" w:themeColor="text1"/>
          <w:szCs w:val="24"/>
          <w:lang w:eastAsia="lt-LT"/>
        </w:rPr>
        <w:t>arybos sprendimu buvo patvirtinta Panevėžio rajono savivaldybės 2025 metų užimtumo didinimo programa. 2025 metais programoje dalyvavo 110 asmen</w:t>
      </w:r>
      <w:r w:rsidR="004944C6" w:rsidRPr="00504B63">
        <w:rPr>
          <w:rFonts w:eastAsia="Times New Roman" w:cs="Times New Roman"/>
          <w:color w:val="000000" w:themeColor="text1"/>
          <w:szCs w:val="24"/>
          <w:lang w:eastAsia="lt-LT"/>
        </w:rPr>
        <w:t>ų</w:t>
      </w:r>
      <w:r w:rsidRPr="00504B63">
        <w:rPr>
          <w:rFonts w:eastAsia="Times New Roman" w:cs="Times New Roman"/>
          <w:color w:val="000000" w:themeColor="text1"/>
          <w:szCs w:val="24"/>
          <w:lang w:eastAsia="lt-LT"/>
        </w:rPr>
        <w:t>, iš jų 39 dalyvavo priemonėse (laikinieji darbai seniūnijose); 95 asmenim</w:t>
      </w:r>
      <w:r w:rsidR="004944C6" w:rsidRPr="00504B63">
        <w:rPr>
          <w:rFonts w:eastAsia="Times New Roman" w:cs="Times New Roman"/>
          <w:color w:val="000000" w:themeColor="text1"/>
          <w:szCs w:val="24"/>
          <w:lang w:eastAsia="lt-LT"/>
        </w:rPr>
        <w:t>s</w:t>
      </w:r>
      <w:r w:rsidRPr="00504B63">
        <w:rPr>
          <w:rFonts w:eastAsia="Times New Roman" w:cs="Times New Roman"/>
          <w:color w:val="000000" w:themeColor="text1"/>
          <w:szCs w:val="24"/>
          <w:lang w:eastAsia="lt-LT"/>
        </w:rPr>
        <w:t xml:space="preserve"> buvo teikiamos paslaugos. 2 asmenys, dalyvaujantys programoje, įsidarbino. Vykdant šią programą buvo teikiamos psichologo grupinės ir individualios konsultacijos, teisininko grupinės ir individualios konsultacijos, finansinio raštingumo grupinės ir individualios konsultacijos, pavėžėjimo paslauga, laikinųjų darbų organizavimas, palydėjimas į gydymo ir kitas įstaigas, priklausomybių konsultanto paslaugos. Užimtumo didinimo programą baigė 55 asmenys. 2 asmenims buvo padėta susitvarkyti dokumentus, dėl dalyvumo lygio nustatymo.</w:t>
      </w:r>
      <w:r w:rsidRPr="009E5AB7">
        <w:rPr>
          <w:rFonts w:eastAsia="Times New Roman" w:cs="Times New Roman"/>
          <w:color w:val="000000" w:themeColor="text1"/>
          <w:szCs w:val="24"/>
          <w:lang w:eastAsia="lt-LT"/>
        </w:rPr>
        <w:t xml:space="preserve">  </w:t>
      </w:r>
    </w:p>
    <w:p w14:paraId="1ACE581D" w14:textId="77777777" w:rsidR="00736BDA" w:rsidRDefault="00736BDA" w:rsidP="00B52D12">
      <w:pPr>
        <w:pStyle w:val="Heading3"/>
      </w:pPr>
    </w:p>
    <w:p w14:paraId="688D5638" w14:textId="50A7542E" w:rsidR="00CD0792" w:rsidRDefault="00C933A7" w:rsidP="00B52D12">
      <w:pPr>
        <w:pStyle w:val="Heading3"/>
      </w:pPr>
      <w:r>
        <w:t>005-01-03 uždavinys: Didinti teikiamų socialinių</w:t>
      </w:r>
      <w:r w:rsidR="00CD0792">
        <w:t xml:space="preserve"> paslaugų kokybę ir prieinamumą</w:t>
      </w:r>
    </w:p>
    <w:p w14:paraId="4F0F58CC" w14:textId="77777777" w:rsidR="00736BDA" w:rsidRDefault="00736BDA" w:rsidP="00736BDA">
      <w:pPr>
        <w:spacing w:after="0" w:line="240" w:lineRule="auto"/>
        <w:ind w:left="-709"/>
        <w:rPr>
          <w:rFonts w:cs="Times New Roman"/>
          <w:iCs/>
          <w:szCs w:val="24"/>
        </w:rPr>
      </w:pPr>
    </w:p>
    <w:p w14:paraId="374AE3BB" w14:textId="171E4500" w:rsidR="00736BDA" w:rsidRPr="00504B63" w:rsidRDefault="00736BDA" w:rsidP="00504B63">
      <w:pPr>
        <w:spacing w:after="0" w:line="240" w:lineRule="auto"/>
        <w:ind w:left="-567" w:firstLine="425"/>
        <w:rPr>
          <w:rFonts w:cs="Times New Roman"/>
          <w:iCs/>
          <w:szCs w:val="24"/>
        </w:rPr>
      </w:pPr>
      <w:r w:rsidRPr="00504B63">
        <w:rPr>
          <w:rFonts w:cs="Times New Roman"/>
          <w:iCs/>
          <w:szCs w:val="24"/>
        </w:rPr>
        <w:t xml:space="preserve">Įgyvendinant projektą „Paslaugų, reikalingų įgyvendinti institucinės globos pertvarką asmenims su intelekto ir (ar) psichikos negalia, modernizavimas ir plėtra Panevėžio rajone“ 2025 m. Karsakiškyje ir Raguvoje buvo atlikti 2 senų pastatų griovimo darbai. Vietoje nugriautų pastatų bus statomi nauji pastatai: </w:t>
      </w:r>
      <w:r w:rsidR="00D60DE9" w:rsidRPr="00504B63">
        <w:rPr>
          <w:rFonts w:cs="Times New Roman"/>
          <w:iCs/>
          <w:szCs w:val="24"/>
        </w:rPr>
        <w:t xml:space="preserve">savarankiško gyvenimo namai </w:t>
      </w:r>
      <w:r w:rsidRPr="00504B63">
        <w:rPr>
          <w:rFonts w:cs="Times New Roman"/>
          <w:iCs/>
          <w:szCs w:val="24"/>
        </w:rPr>
        <w:t xml:space="preserve">Karsakiškyje </w:t>
      </w:r>
      <w:r w:rsidR="00D60DE9" w:rsidRPr="00504B63">
        <w:rPr>
          <w:rFonts w:cs="Times New Roman"/>
          <w:iCs/>
          <w:szCs w:val="24"/>
        </w:rPr>
        <w:t>ir</w:t>
      </w:r>
      <w:r w:rsidRPr="00504B63">
        <w:rPr>
          <w:rFonts w:cs="Times New Roman"/>
          <w:iCs/>
          <w:szCs w:val="24"/>
        </w:rPr>
        <w:t xml:space="preserve"> </w:t>
      </w:r>
      <w:r w:rsidR="00D60DE9" w:rsidRPr="00504B63">
        <w:rPr>
          <w:rFonts w:cs="Times New Roman"/>
          <w:iCs/>
          <w:szCs w:val="24"/>
        </w:rPr>
        <w:t xml:space="preserve">grupinio gyvenimo namai </w:t>
      </w:r>
      <w:r w:rsidRPr="00504B63">
        <w:rPr>
          <w:rFonts w:cs="Times New Roman"/>
          <w:iCs/>
          <w:szCs w:val="24"/>
        </w:rPr>
        <w:t xml:space="preserve">Raguvoje. Nupirkti  </w:t>
      </w:r>
      <w:r w:rsidR="00D60DE9" w:rsidRPr="00504B63">
        <w:rPr>
          <w:rFonts w:cs="Times New Roman"/>
          <w:iCs/>
          <w:szCs w:val="24"/>
        </w:rPr>
        <w:t xml:space="preserve">socialinių dirbtuvių įrengimo </w:t>
      </w:r>
      <w:r w:rsidRPr="00504B63">
        <w:rPr>
          <w:rFonts w:cs="Times New Roman"/>
          <w:iCs/>
          <w:szCs w:val="24"/>
        </w:rPr>
        <w:t>buvusioje Kurganavos mokykloje Biliūnų kaime</w:t>
      </w:r>
      <w:r w:rsidR="00D60DE9" w:rsidRPr="00504B63">
        <w:rPr>
          <w:rFonts w:cs="Times New Roman"/>
          <w:iCs/>
          <w:szCs w:val="24"/>
        </w:rPr>
        <w:t xml:space="preserve"> projektavimo darbai</w:t>
      </w:r>
      <w:r w:rsidRPr="00504B63">
        <w:rPr>
          <w:rFonts w:cs="Times New Roman"/>
          <w:iCs/>
          <w:szCs w:val="24"/>
        </w:rPr>
        <w:t>.</w:t>
      </w:r>
    </w:p>
    <w:p w14:paraId="26E3747E" w14:textId="4C9E8702" w:rsidR="00736BDA" w:rsidRPr="00504B63" w:rsidRDefault="00736BDA" w:rsidP="00504B63">
      <w:pPr>
        <w:spacing w:after="0" w:line="240" w:lineRule="auto"/>
        <w:ind w:left="-567" w:firstLine="425"/>
      </w:pPr>
      <w:r w:rsidRPr="00504B63">
        <w:t xml:space="preserve">Ataskaitiniais metais įgyvendinant projektą </w:t>
      </w:r>
      <w:r w:rsidRPr="00504B63">
        <w:rPr>
          <w:rFonts w:cs="Times New Roman"/>
          <w:bCs/>
          <w:iCs/>
          <w:szCs w:val="24"/>
        </w:rPr>
        <w:t>„Socialinių paslaugų įstaigų senyvo amžiaus asmenims infrastruktūros plėtra Panevėžio rajone“</w:t>
      </w:r>
      <w:r w:rsidRPr="00504B63">
        <w:t xml:space="preserve"> </w:t>
      </w:r>
      <w:r w:rsidR="007E26DB" w:rsidRPr="00504B63">
        <w:rPr>
          <w:rFonts w:cs="Times New Roman"/>
          <w:bCs/>
          <w:iCs/>
          <w:szCs w:val="24"/>
        </w:rPr>
        <w:t>buvo vykdomi projektavimo darbai, paruošti rangos darbų pirkim</w:t>
      </w:r>
      <w:r w:rsidR="00D60DE9" w:rsidRPr="00504B63">
        <w:rPr>
          <w:rFonts w:cs="Times New Roman"/>
          <w:bCs/>
          <w:iCs/>
          <w:szCs w:val="24"/>
        </w:rPr>
        <w:t>o</w:t>
      </w:r>
      <w:r w:rsidR="007E26DB" w:rsidRPr="00504B63">
        <w:rPr>
          <w:rFonts w:cs="Times New Roman"/>
          <w:bCs/>
          <w:iCs/>
          <w:szCs w:val="24"/>
        </w:rPr>
        <w:t xml:space="preserve"> dokumentai.</w:t>
      </w:r>
    </w:p>
    <w:p w14:paraId="1CAC55E5" w14:textId="392E6018" w:rsidR="007E26DB" w:rsidRDefault="00736BDA" w:rsidP="00504B63">
      <w:pPr>
        <w:spacing w:after="0" w:line="240" w:lineRule="auto"/>
        <w:ind w:left="-567" w:firstLine="425"/>
        <w:rPr>
          <w:rFonts w:eastAsia="Times New Roman" w:cs="Times New Roman"/>
          <w:bCs/>
          <w:color w:val="000000" w:themeColor="text1"/>
          <w:szCs w:val="24"/>
        </w:rPr>
      </w:pPr>
      <w:r w:rsidRPr="00504B63">
        <w:t xml:space="preserve">2025 m. </w:t>
      </w:r>
      <w:r w:rsidR="007E26DB" w:rsidRPr="00504B63">
        <w:rPr>
          <w:rFonts w:eastAsia="Times New Roman" w:cs="Times New Roman"/>
          <w:bCs/>
          <w:color w:val="000000" w:themeColor="text1"/>
          <w:szCs w:val="24"/>
        </w:rPr>
        <w:t>pradėtas projektas „Panevėžio r. socialinio būsto fondo neįgaliesiems bei gausioms šeimoms plėtra“</w:t>
      </w:r>
      <w:r w:rsidRPr="00504B63">
        <w:rPr>
          <w:rFonts w:eastAsia="Times New Roman" w:cs="Times New Roman"/>
          <w:color w:val="000000" w:themeColor="text1"/>
          <w:szCs w:val="24"/>
        </w:rPr>
        <w:t>.</w:t>
      </w:r>
      <w:r w:rsidR="007E26DB" w:rsidRPr="00504B63">
        <w:rPr>
          <w:rFonts w:eastAsia="Times New Roman" w:cs="Times New Roman"/>
          <w:color w:val="000000" w:themeColor="text1"/>
          <w:szCs w:val="24"/>
        </w:rPr>
        <w:t xml:space="preserve"> 2025</w:t>
      </w:r>
      <w:r w:rsidRPr="00504B63">
        <w:rPr>
          <w:rFonts w:eastAsia="Times New Roman" w:cs="Times New Roman"/>
          <w:color w:val="000000" w:themeColor="text1"/>
          <w:szCs w:val="24"/>
        </w:rPr>
        <w:t xml:space="preserve"> gegužės mėn.</w:t>
      </w:r>
      <w:r w:rsidR="007E26DB" w:rsidRPr="00504B63">
        <w:rPr>
          <w:rFonts w:eastAsia="Times New Roman" w:cs="Times New Roman"/>
          <w:color w:val="000000" w:themeColor="text1"/>
          <w:szCs w:val="24"/>
        </w:rPr>
        <w:t xml:space="preserve"> pasirašyta projekto f</w:t>
      </w:r>
      <w:r w:rsidRPr="00504B63">
        <w:rPr>
          <w:rFonts w:eastAsia="Times New Roman" w:cs="Times New Roman"/>
          <w:color w:val="000000" w:themeColor="text1"/>
          <w:szCs w:val="24"/>
        </w:rPr>
        <w:t xml:space="preserve">inansavimo sutartis, rengiamas techninis projektas. </w:t>
      </w:r>
      <w:r w:rsidR="007E26DB" w:rsidRPr="00504B63">
        <w:rPr>
          <w:rFonts w:eastAsia="Times New Roman" w:cs="Times New Roman"/>
          <w:bCs/>
          <w:color w:val="000000" w:themeColor="text1"/>
          <w:szCs w:val="24"/>
        </w:rPr>
        <w:t>Projekto vykdymo laikotarpis</w:t>
      </w:r>
      <w:r w:rsidR="004944C6" w:rsidRPr="00504B63">
        <w:rPr>
          <w:rFonts w:eastAsia="Times New Roman" w:cs="Times New Roman"/>
          <w:bCs/>
          <w:color w:val="000000" w:themeColor="text1"/>
          <w:szCs w:val="24"/>
        </w:rPr>
        <w:t xml:space="preserve"> –</w:t>
      </w:r>
      <w:r w:rsidR="007E26DB" w:rsidRPr="00504B63">
        <w:rPr>
          <w:rFonts w:eastAsia="Times New Roman" w:cs="Times New Roman"/>
          <w:bCs/>
          <w:color w:val="000000" w:themeColor="text1"/>
          <w:szCs w:val="24"/>
        </w:rPr>
        <w:t xml:space="preserve"> 2025</w:t>
      </w:r>
      <w:r w:rsidRPr="00504B63">
        <w:rPr>
          <w:rFonts w:eastAsia="Times New Roman" w:cs="Times New Roman"/>
          <w:bCs/>
          <w:color w:val="000000" w:themeColor="text1"/>
          <w:szCs w:val="24"/>
        </w:rPr>
        <w:t>–</w:t>
      </w:r>
      <w:r w:rsidR="007E26DB" w:rsidRPr="00504B63">
        <w:rPr>
          <w:rFonts w:eastAsia="Times New Roman" w:cs="Times New Roman"/>
          <w:bCs/>
          <w:color w:val="000000" w:themeColor="text1"/>
          <w:szCs w:val="24"/>
        </w:rPr>
        <w:t>2028 metai.</w:t>
      </w:r>
    </w:p>
    <w:p w14:paraId="2B775C61" w14:textId="77777777" w:rsidR="00504B63" w:rsidRDefault="00504B63" w:rsidP="00504B63">
      <w:pPr>
        <w:spacing w:after="0" w:line="240" w:lineRule="auto"/>
        <w:ind w:left="-567" w:firstLine="425"/>
        <w:rPr>
          <w:rFonts w:eastAsia="Times New Roman" w:cs="Times New Roman"/>
          <w:bCs/>
          <w:color w:val="000000" w:themeColor="text1"/>
          <w:szCs w:val="24"/>
        </w:rPr>
      </w:pPr>
    </w:p>
    <w:p w14:paraId="1D1FC890" w14:textId="77777777" w:rsidR="00504B63" w:rsidRDefault="00504B63" w:rsidP="00504B63">
      <w:pPr>
        <w:spacing w:after="0" w:line="240" w:lineRule="auto"/>
        <w:ind w:left="-567" w:firstLine="425"/>
        <w:rPr>
          <w:rFonts w:eastAsia="Times New Roman" w:cs="Times New Roman"/>
          <w:bCs/>
          <w:color w:val="000000" w:themeColor="text1"/>
          <w:szCs w:val="24"/>
        </w:rPr>
      </w:pPr>
    </w:p>
    <w:p w14:paraId="675DEF30" w14:textId="77777777" w:rsidR="00504B63" w:rsidRDefault="00504B63" w:rsidP="00504B63">
      <w:pPr>
        <w:spacing w:after="0" w:line="240" w:lineRule="auto"/>
        <w:ind w:left="-567" w:firstLine="425"/>
        <w:rPr>
          <w:rFonts w:eastAsia="Times New Roman" w:cs="Times New Roman"/>
          <w:bCs/>
          <w:color w:val="000000" w:themeColor="text1"/>
          <w:szCs w:val="24"/>
        </w:rPr>
      </w:pPr>
    </w:p>
    <w:p w14:paraId="19ADEB18" w14:textId="77777777" w:rsidR="00504B63" w:rsidRPr="004944C6" w:rsidRDefault="00504B63" w:rsidP="00504B63">
      <w:pPr>
        <w:spacing w:after="0" w:line="240" w:lineRule="auto"/>
        <w:ind w:left="-567" w:firstLine="425"/>
        <w:rPr>
          <w:rFonts w:eastAsia="Times New Roman" w:cs="Times New Roman"/>
          <w:bCs/>
          <w:color w:val="000000" w:themeColor="text1"/>
          <w:szCs w:val="24"/>
        </w:rPr>
      </w:pPr>
    </w:p>
    <w:p w14:paraId="6A21F5A5" w14:textId="77777777" w:rsidR="007E26DB" w:rsidRDefault="007E26DB" w:rsidP="00F30A5F">
      <w:pPr>
        <w:spacing w:after="0" w:line="240" w:lineRule="auto"/>
        <w:ind w:left="-709" w:firstLine="709"/>
        <w:rPr>
          <w:rFonts w:cs="Times New Roman"/>
          <w:iCs/>
          <w:szCs w:val="24"/>
        </w:rPr>
      </w:pPr>
    </w:p>
    <w:p w14:paraId="29A52D36" w14:textId="77777777" w:rsidR="00CD0792" w:rsidRDefault="00CD0792" w:rsidP="007F4BEA">
      <w:pPr>
        <w:spacing w:after="0" w:line="240" w:lineRule="auto"/>
        <w:ind w:left="-567" w:firstLine="425"/>
        <w:rPr>
          <w:rFonts w:cs="Times New Roman"/>
          <w:b/>
          <w:iCs/>
          <w:szCs w:val="24"/>
        </w:rPr>
      </w:pPr>
    </w:p>
    <w:tbl>
      <w:tblPr>
        <w:tblStyle w:val="TableGrid"/>
        <w:tblW w:w="10490" w:type="dxa"/>
        <w:tblInd w:w="-567" w:type="dxa"/>
        <w:tblLook w:val="04A0" w:firstRow="1" w:lastRow="0" w:firstColumn="1" w:lastColumn="0" w:noHBand="0" w:noVBand="1"/>
      </w:tblPr>
      <w:tblGrid>
        <w:gridCol w:w="10490"/>
      </w:tblGrid>
      <w:tr w:rsidR="00C933A7" w14:paraId="629E6C32" w14:textId="77777777" w:rsidTr="00504B63">
        <w:tc>
          <w:tcPr>
            <w:tcW w:w="10490" w:type="dxa"/>
            <w:tcBorders>
              <w:top w:val="nil"/>
              <w:left w:val="nil"/>
              <w:bottom w:val="nil"/>
              <w:right w:val="nil"/>
            </w:tcBorders>
            <w:shd w:val="clear" w:color="auto" w:fill="D9E2F3" w:themeFill="accent1" w:themeFillTint="33"/>
          </w:tcPr>
          <w:p w14:paraId="0114CA7A" w14:textId="77777777" w:rsidR="00C933A7" w:rsidRDefault="00C933A7" w:rsidP="001E0CFC">
            <w:pPr>
              <w:jc w:val="center"/>
              <w:rPr>
                <w:rFonts w:cs="Times New Roman"/>
                <w:iCs/>
                <w:szCs w:val="24"/>
              </w:rPr>
            </w:pPr>
          </w:p>
          <w:p w14:paraId="15A853C2" w14:textId="408722C2" w:rsidR="00C933A7" w:rsidRPr="00F97FED" w:rsidRDefault="00D51991" w:rsidP="003E6065">
            <w:pPr>
              <w:pStyle w:val="Heading2"/>
              <w:outlineLvl w:val="1"/>
            </w:pPr>
            <w:r>
              <w:t xml:space="preserve">006 </w:t>
            </w:r>
            <w:r w:rsidRPr="00B16C87">
              <w:t>S</w:t>
            </w:r>
            <w:r>
              <w:t>veik</w:t>
            </w:r>
            <w:r w:rsidR="004925AA">
              <w:t>atos apsaugos programa</w:t>
            </w:r>
          </w:p>
          <w:p w14:paraId="75A1FE1C" w14:textId="77777777" w:rsidR="00C933A7" w:rsidRDefault="00C933A7" w:rsidP="001E0CFC">
            <w:pPr>
              <w:jc w:val="center"/>
              <w:rPr>
                <w:rFonts w:cs="Times New Roman"/>
                <w:b/>
                <w:iCs/>
                <w:szCs w:val="24"/>
              </w:rPr>
            </w:pPr>
          </w:p>
        </w:tc>
      </w:tr>
    </w:tbl>
    <w:p w14:paraId="499CB04C" w14:textId="532E689A" w:rsidR="00D51991" w:rsidRPr="00095B33" w:rsidRDefault="00D51991" w:rsidP="007F4BEA">
      <w:pPr>
        <w:spacing w:after="0" w:line="240" w:lineRule="auto"/>
        <w:ind w:left="-567"/>
        <w:rPr>
          <w:rFonts w:eastAsia="Times New Roman" w:cs="Times New Roman"/>
          <w:bCs/>
          <w:szCs w:val="24"/>
        </w:rPr>
      </w:pPr>
      <w:r w:rsidRPr="00116C31">
        <w:rPr>
          <w:rFonts w:eastAsia="Times New Roman" w:cs="Times New Roman"/>
          <w:bCs/>
          <w:szCs w:val="24"/>
        </w:rPr>
        <w:t xml:space="preserve">Informacija apie pasiektas </w:t>
      </w:r>
      <w:r w:rsidRPr="00237988">
        <w:rPr>
          <w:rFonts w:eastAsia="Times New Roman" w:cs="Times New Roman"/>
          <w:bCs/>
          <w:szCs w:val="24"/>
        </w:rPr>
        <w:t>uždavinių ir priemonių</w:t>
      </w:r>
      <w:r w:rsidR="00736BDA">
        <w:rPr>
          <w:rFonts w:eastAsia="Times New Roman" w:cs="Times New Roman"/>
          <w:bCs/>
          <w:szCs w:val="24"/>
        </w:rPr>
        <w:t xml:space="preserve"> rodiklių reikšmes pateikiama 7</w:t>
      </w:r>
      <w:r w:rsidRPr="00237988">
        <w:rPr>
          <w:rFonts w:eastAsia="Times New Roman" w:cs="Times New Roman"/>
          <w:bCs/>
          <w:szCs w:val="24"/>
        </w:rPr>
        <w:t xml:space="preserve"> lentelėje. Trumpas uždavinių įgyvendinimo apibendrinimas </w:t>
      </w:r>
      <w:r w:rsidRPr="00116C31">
        <w:rPr>
          <w:rFonts w:eastAsia="Times New Roman" w:cs="Times New Roman"/>
          <w:bCs/>
          <w:szCs w:val="24"/>
        </w:rPr>
        <w:t>pateikiamas po lentele</w:t>
      </w:r>
      <w:r w:rsidR="00095B33">
        <w:rPr>
          <w:rFonts w:eastAsia="Times New Roman" w:cs="Times New Roman"/>
          <w:bCs/>
          <w:szCs w:val="24"/>
        </w:rPr>
        <w:t>.</w:t>
      </w:r>
    </w:p>
    <w:tbl>
      <w:tblPr>
        <w:tblW w:w="10632" w:type="dxa"/>
        <w:tblInd w:w="-714" w:type="dxa"/>
        <w:tblLayout w:type="fixed"/>
        <w:tblLook w:val="04A0" w:firstRow="1" w:lastRow="0" w:firstColumn="1" w:lastColumn="0" w:noHBand="0" w:noVBand="1"/>
      </w:tblPr>
      <w:tblGrid>
        <w:gridCol w:w="1406"/>
        <w:gridCol w:w="2564"/>
        <w:gridCol w:w="850"/>
        <w:gridCol w:w="851"/>
        <w:gridCol w:w="850"/>
        <w:gridCol w:w="1028"/>
        <w:gridCol w:w="957"/>
        <w:gridCol w:w="2126"/>
      </w:tblGrid>
      <w:tr w:rsidR="00C63C80" w:rsidRPr="00C933A7" w14:paraId="6E30FC4B" w14:textId="77777777" w:rsidTr="00504B63">
        <w:trPr>
          <w:trHeight w:val="585"/>
          <w:tblHeader/>
        </w:trPr>
        <w:tc>
          <w:tcPr>
            <w:tcW w:w="1406"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2705CA5E" w14:textId="77777777"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Stebėsenos rodiklio kodas</w:t>
            </w:r>
          </w:p>
        </w:tc>
        <w:tc>
          <w:tcPr>
            <w:tcW w:w="2564"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24314361" w14:textId="77777777"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Stebėsenos rodiklio pavadinimas (matavimo vnt.)</w:t>
            </w:r>
          </w:p>
        </w:tc>
        <w:tc>
          <w:tcPr>
            <w:tcW w:w="2551" w:type="dxa"/>
            <w:gridSpan w:val="3"/>
            <w:tcBorders>
              <w:top w:val="single" w:sz="4" w:space="0" w:color="auto"/>
              <w:left w:val="nil"/>
              <w:bottom w:val="single" w:sz="4" w:space="0" w:color="auto"/>
              <w:right w:val="single" w:sz="4" w:space="0" w:color="auto"/>
            </w:tcBorders>
            <w:shd w:val="clear" w:color="000000" w:fill="DBE5F1"/>
            <w:hideMark/>
          </w:tcPr>
          <w:p w14:paraId="10F2A1CE" w14:textId="77777777"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Siektinos stebėsenos rodiklių reikšmės</w:t>
            </w:r>
          </w:p>
        </w:tc>
        <w:tc>
          <w:tcPr>
            <w:tcW w:w="1028" w:type="dxa"/>
            <w:vMerge w:val="restart"/>
            <w:tcBorders>
              <w:top w:val="single" w:sz="4" w:space="0" w:color="auto"/>
              <w:left w:val="single" w:sz="4" w:space="0" w:color="auto"/>
              <w:bottom w:val="single" w:sz="4" w:space="0" w:color="auto"/>
              <w:right w:val="single" w:sz="4" w:space="0" w:color="auto"/>
            </w:tcBorders>
            <w:shd w:val="clear" w:color="000000" w:fill="DBE5F1"/>
          </w:tcPr>
          <w:p w14:paraId="47360CD7" w14:textId="293198EF"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cs="Times New Roman"/>
                <w:b/>
                <w:bCs/>
                <w:sz w:val="20"/>
                <w:szCs w:val="20"/>
              </w:rPr>
              <w:t>Stebėsenos rodiklio reikšmė ataskaitiniais metais</w:t>
            </w:r>
            <w:r w:rsidR="00832F73">
              <w:rPr>
                <w:rFonts w:cs="Times New Roman"/>
                <w:b/>
                <w:bCs/>
                <w:sz w:val="20"/>
                <w:szCs w:val="20"/>
              </w:rPr>
              <w:t xml:space="preserve"> 2025 m.</w:t>
            </w:r>
          </w:p>
        </w:tc>
        <w:tc>
          <w:tcPr>
            <w:tcW w:w="957" w:type="dxa"/>
            <w:tcBorders>
              <w:top w:val="single" w:sz="4" w:space="0" w:color="auto"/>
              <w:left w:val="single" w:sz="4" w:space="0" w:color="auto"/>
              <w:right w:val="single" w:sz="4" w:space="0" w:color="auto"/>
            </w:tcBorders>
            <w:shd w:val="clear" w:color="auto" w:fill="DBE5F1"/>
          </w:tcPr>
          <w:p w14:paraId="7A502752" w14:textId="2D1AE8AA" w:rsidR="00C63C80" w:rsidRPr="00C933A7" w:rsidRDefault="00C63C80" w:rsidP="00C933A7">
            <w:pPr>
              <w:spacing w:after="0" w:line="240" w:lineRule="auto"/>
              <w:jc w:val="center"/>
              <w:rPr>
                <w:rFonts w:cs="Times New Roman"/>
                <w:b/>
                <w:bCs/>
                <w:sz w:val="20"/>
                <w:szCs w:val="20"/>
              </w:rPr>
            </w:pPr>
            <w:r>
              <w:rPr>
                <w:rFonts w:cs="Times New Roman"/>
                <w:b/>
                <w:bCs/>
                <w:sz w:val="20"/>
                <w:szCs w:val="20"/>
              </w:rPr>
              <w:t>Panaudoti asignavimai</w:t>
            </w:r>
          </w:p>
        </w:tc>
        <w:tc>
          <w:tcPr>
            <w:tcW w:w="2126" w:type="dxa"/>
            <w:vMerge w:val="restart"/>
            <w:tcBorders>
              <w:top w:val="single" w:sz="4" w:space="0" w:color="auto"/>
              <w:left w:val="single" w:sz="4" w:space="0" w:color="auto"/>
              <w:right w:val="single" w:sz="4" w:space="0" w:color="auto"/>
            </w:tcBorders>
            <w:shd w:val="clear" w:color="000000" w:fill="DBE5F1"/>
          </w:tcPr>
          <w:p w14:paraId="7F976600" w14:textId="2887BC51"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cs="Times New Roman"/>
                <w:b/>
                <w:bCs/>
                <w:sz w:val="20"/>
                <w:szCs w:val="20"/>
              </w:rPr>
              <w:t>Paaiškinimas</w:t>
            </w:r>
          </w:p>
        </w:tc>
      </w:tr>
      <w:tr w:rsidR="00C63C80" w:rsidRPr="00C933A7" w14:paraId="174EC99B" w14:textId="77777777" w:rsidTr="00504B63">
        <w:trPr>
          <w:trHeight w:val="570"/>
          <w:tblHeader/>
        </w:trPr>
        <w:tc>
          <w:tcPr>
            <w:tcW w:w="1406" w:type="dxa"/>
            <w:vMerge/>
            <w:tcBorders>
              <w:top w:val="single" w:sz="4" w:space="0" w:color="auto"/>
              <w:left w:val="single" w:sz="4" w:space="0" w:color="auto"/>
              <w:bottom w:val="single" w:sz="4" w:space="0" w:color="auto"/>
              <w:right w:val="single" w:sz="4" w:space="0" w:color="auto"/>
            </w:tcBorders>
            <w:hideMark/>
          </w:tcPr>
          <w:p w14:paraId="684BB178" w14:textId="77777777" w:rsidR="00C63C80" w:rsidRPr="00C933A7" w:rsidRDefault="00C63C80" w:rsidP="00C933A7">
            <w:pPr>
              <w:spacing w:after="0" w:line="240" w:lineRule="auto"/>
              <w:rPr>
                <w:rFonts w:eastAsia="Times New Roman" w:cs="Times New Roman"/>
                <w:b/>
                <w:bCs/>
                <w:color w:val="000000"/>
                <w:sz w:val="20"/>
                <w:szCs w:val="20"/>
                <w:lang w:eastAsia="lt-LT"/>
              </w:rPr>
            </w:pPr>
          </w:p>
        </w:tc>
        <w:tc>
          <w:tcPr>
            <w:tcW w:w="2564" w:type="dxa"/>
            <w:vMerge/>
            <w:tcBorders>
              <w:top w:val="single" w:sz="4" w:space="0" w:color="auto"/>
              <w:left w:val="single" w:sz="4" w:space="0" w:color="auto"/>
              <w:bottom w:val="single" w:sz="4" w:space="0" w:color="auto"/>
              <w:right w:val="single" w:sz="4" w:space="0" w:color="auto"/>
            </w:tcBorders>
            <w:hideMark/>
          </w:tcPr>
          <w:p w14:paraId="3AE43BE9" w14:textId="77777777" w:rsidR="00C63C80" w:rsidRPr="00C933A7" w:rsidRDefault="00C63C80" w:rsidP="00C933A7">
            <w:pPr>
              <w:spacing w:after="0" w:line="240" w:lineRule="auto"/>
              <w:rPr>
                <w:rFonts w:eastAsia="Times New Roman" w:cs="Times New Roman"/>
                <w:b/>
                <w:bCs/>
                <w:color w:val="000000"/>
                <w:sz w:val="20"/>
                <w:szCs w:val="20"/>
                <w:lang w:eastAsia="lt-LT"/>
              </w:rPr>
            </w:pPr>
          </w:p>
        </w:tc>
        <w:tc>
          <w:tcPr>
            <w:tcW w:w="850" w:type="dxa"/>
            <w:tcBorders>
              <w:top w:val="nil"/>
              <w:left w:val="nil"/>
              <w:bottom w:val="single" w:sz="4" w:space="0" w:color="auto"/>
              <w:right w:val="single" w:sz="4" w:space="0" w:color="auto"/>
            </w:tcBorders>
            <w:shd w:val="clear" w:color="000000" w:fill="DBE5F1"/>
            <w:hideMark/>
          </w:tcPr>
          <w:p w14:paraId="60DB2206" w14:textId="20E2CE73" w:rsidR="00C63C80" w:rsidRPr="00C933A7" w:rsidRDefault="00832F73"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00C63C80" w:rsidRPr="00C933A7">
              <w:rPr>
                <w:rFonts w:eastAsia="Times New Roman" w:cs="Times New Roman"/>
                <w:b/>
                <w:bCs/>
                <w:color w:val="000000"/>
                <w:sz w:val="20"/>
                <w:szCs w:val="20"/>
                <w:lang w:eastAsia="lt-LT"/>
              </w:rPr>
              <w:t xml:space="preserve"> m.</w:t>
            </w:r>
          </w:p>
        </w:tc>
        <w:tc>
          <w:tcPr>
            <w:tcW w:w="851" w:type="dxa"/>
            <w:tcBorders>
              <w:top w:val="nil"/>
              <w:left w:val="nil"/>
              <w:bottom w:val="single" w:sz="4" w:space="0" w:color="auto"/>
              <w:right w:val="single" w:sz="4" w:space="0" w:color="auto"/>
            </w:tcBorders>
            <w:shd w:val="clear" w:color="000000" w:fill="DBE5F1"/>
            <w:hideMark/>
          </w:tcPr>
          <w:p w14:paraId="51B52BDA" w14:textId="5EDBE64A" w:rsidR="00C63C80" w:rsidRPr="00C933A7" w:rsidRDefault="00832F73"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2026</w:t>
            </w:r>
            <w:r w:rsidR="00C63C80" w:rsidRPr="00C933A7">
              <w:rPr>
                <w:rFonts w:eastAsia="Times New Roman" w:cs="Times New Roman"/>
                <w:b/>
                <w:bCs/>
                <w:color w:val="000000"/>
                <w:sz w:val="20"/>
                <w:szCs w:val="20"/>
                <w:lang w:eastAsia="lt-LT"/>
              </w:rPr>
              <w:t xml:space="preserve"> m.</w:t>
            </w:r>
          </w:p>
        </w:tc>
        <w:tc>
          <w:tcPr>
            <w:tcW w:w="850" w:type="dxa"/>
            <w:tcBorders>
              <w:top w:val="nil"/>
              <w:left w:val="nil"/>
              <w:bottom w:val="single" w:sz="4" w:space="0" w:color="auto"/>
              <w:right w:val="single" w:sz="4" w:space="0" w:color="auto"/>
            </w:tcBorders>
            <w:shd w:val="clear" w:color="000000" w:fill="DBE5F1"/>
            <w:hideMark/>
          </w:tcPr>
          <w:p w14:paraId="2E6024B6" w14:textId="7037D6A0" w:rsidR="00C63C80" w:rsidRPr="00C933A7" w:rsidRDefault="00832F73"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2027</w:t>
            </w:r>
            <w:r w:rsidR="00C63C80" w:rsidRPr="00C933A7">
              <w:rPr>
                <w:rFonts w:eastAsia="Times New Roman" w:cs="Times New Roman"/>
                <w:b/>
                <w:bCs/>
                <w:color w:val="000000"/>
                <w:sz w:val="20"/>
                <w:szCs w:val="20"/>
                <w:lang w:eastAsia="lt-LT"/>
              </w:rPr>
              <w:t xml:space="preserve"> m.</w:t>
            </w:r>
          </w:p>
        </w:tc>
        <w:tc>
          <w:tcPr>
            <w:tcW w:w="1028" w:type="dxa"/>
            <w:vMerge/>
            <w:tcBorders>
              <w:top w:val="single" w:sz="4" w:space="0" w:color="auto"/>
              <w:left w:val="single" w:sz="4" w:space="0" w:color="auto"/>
              <w:bottom w:val="single" w:sz="4" w:space="0" w:color="auto"/>
              <w:right w:val="single" w:sz="4" w:space="0" w:color="auto"/>
            </w:tcBorders>
          </w:tcPr>
          <w:p w14:paraId="396D1DC7" w14:textId="77777777" w:rsidR="00C63C80" w:rsidRPr="00C933A7" w:rsidRDefault="00C63C80" w:rsidP="00C933A7">
            <w:pPr>
              <w:spacing w:after="0" w:line="240" w:lineRule="auto"/>
              <w:rPr>
                <w:rFonts w:eastAsia="Times New Roman" w:cs="Times New Roman"/>
                <w:b/>
                <w:bCs/>
                <w:color w:val="000000"/>
                <w:sz w:val="20"/>
                <w:szCs w:val="20"/>
                <w:lang w:eastAsia="lt-LT"/>
              </w:rPr>
            </w:pPr>
          </w:p>
        </w:tc>
        <w:tc>
          <w:tcPr>
            <w:tcW w:w="957" w:type="dxa"/>
            <w:tcBorders>
              <w:left w:val="single" w:sz="4" w:space="0" w:color="auto"/>
              <w:bottom w:val="single" w:sz="4" w:space="0" w:color="auto"/>
              <w:right w:val="single" w:sz="4" w:space="0" w:color="auto"/>
            </w:tcBorders>
            <w:shd w:val="clear" w:color="auto" w:fill="DBE5F1"/>
          </w:tcPr>
          <w:p w14:paraId="0017E6E0" w14:textId="77777777" w:rsidR="00C63C80" w:rsidRPr="00C933A7" w:rsidRDefault="00C63C80" w:rsidP="00C933A7">
            <w:pPr>
              <w:spacing w:after="0" w:line="240" w:lineRule="auto"/>
              <w:rPr>
                <w:rFonts w:eastAsia="Times New Roman" w:cs="Times New Roman"/>
                <w:b/>
                <w:bCs/>
                <w:color w:val="000000"/>
                <w:sz w:val="20"/>
                <w:szCs w:val="20"/>
                <w:lang w:eastAsia="lt-LT"/>
              </w:rPr>
            </w:pPr>
          </w:p>
        </w:tc>
        <w:tc>
          <w:tcPr>
            <w:tcW w:w="2126" w:type="dxa"/>
            <w:vMerge/>
            <w:tcBorders>
              <w:left w:val="single" w:sz="4" w:space="0" w:color="auto"/>
              <w:bottom w:val="single" w:sz="4" w:space="0" w:color="auto"/>
              <w:right w:val="single" w:sz="4" w:space="0" w:color="auto"/>
            </w:tcBorders>
          </w:tcPr>
          <w:p w14:paraId="2A1C35F5" w14:textId="700161F5" w:rsidR="00C63C80" w:rsidRPr="00C933A7" w:rsidRDefault="00C63C80" w:rsidP="00C933A7">
            <w:pPr>
              <w:spacing w:after="0" w:line="240" w:lineRule="auto"/>
              <w:rPr>
                <w:rFonts w:eastAsia="Times New Roman" w:cs="Times New Roman"/>
                <w:b/>
                <w:bCs/>
                <w:color w:val="000000"/>
                <w:sz w:val="20"/>
                <w:szCs w:val="20"/>
                <w:lang w:eastAsia="lt-LT"/>
              </w:rPr>
            </w:pPr>
          </w:p>
        </w:tc>
      </w:tr>
      <w:tr w:rsidR="00C63C80" w:rsidRPr="00C933A7" w14:paraId="3BD83F82" w14:textId="77777777" w:rsidTr="00504B63">
        <w:trPr>
          <w:trHeight w:val="285"/>
          <w:tblHeader/>
        </w:trPr>
        <w:tc>
          <w:tcPr>
            <w:tcW w:w="1406" w:type="dxa"/>
            <w:tcBorders>
              <w:top w:val="nil"/>
              <w:left w:val="single" w:sz="4" w:space="0" w:color="auto"/>
              <w:bottom w:val="single" w:sz="4" w:space="0" w:color="auto"/>
              <w:right w:val="single" w:sz="4" w:space="0" w:color="auto"/>
            </w:tcBorders>
            <w:shd w:val="clear" w:color="000000" w:fill="DBE5F1"/>
            <w:hideMark/>
          </w:tcPr>
          <w:p w14:paraId="4498EB5E" w14:textId="77777777"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1</w:t>
            </w:r>
          </w:p>
        </w:tc>
        <w:tc>
          <w:tcPr>
            <w:tcW w:w="2564" w:type="dxa"/>
            <w:tcBorders>
              <w:top w:val="nil"/>
              <w:left w:val="nil"/>
              <w:bottom w:val="single" w:sz="4" w:space="0" w:color="auto"/>
              <w:right w:val="single" w:sz="4" w:space="0" w:color="auto"/>
            </w:tcBorders>
            <w:shd w:val="clear" w:color="000000" w:fill="DBE5F1"/>
            <w:hideMark/>
          </w:tcPr>
          <w:p w14:paraId="398A477F" w14:textId="77777777" w:rsidR="00C63C80" w:rsidRPr="00C933A7" w:rsidRDefault="00C63C80" w:rsidP="00C933A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2</w:t>
            </w:r>
          </w:p>
        </w:tc>
        <w:tc>
          <w:tcPr>
            <w:tcW w:w="850" w:type="dxa"/>
            <w:tcBorders>
              <w:top w:val="nil"/>
              <w:left w:val="nil"/>
              <w:bottom w:val="single" w:sz="4" w:space="0" w:color="auto"/>
              <w:right w:val="single" w:sz="4" w:space="0" w:color="auto"/>
            </w:tcBorders>
            <w:shd w:val="clear" w:color="000000" w:fill="DBE5F1"/>
            <w:hideMark/>
          </w:tcPr>
          <w:p w14:paraId="08E59E85" w14:textId="604DC55F" w:rsidR="00C63C80" w:rsidRPr="00C933A7" w:rsidRDefault="00C63C80"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51" w:type="dxa"/>
            <w:tcBorders>
              <w:top w:val="nil"/>
              <w:left w:val="nil"/>
              <w:bottom w:val="single" w:sz="4" w:space="0" w:color="auto"/>
              <w:right w:val="single" w:sz="4" w:space="0" w:color="auto"/>
            </w:tcBorders>
            <w:shd w:val="clear" w:color="000000" w:fill="DBE5F1"/>
            <w:hideMark/>
          </w:tcPr>
          <w:p w14:paraId="6BFEFD73" w14:textId="7C990F26" w:rsidR="00C63C80" w:rsidRPr="00C933A7" w:rsidRDefault="00C63C80"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850" w:type="dxa"/>
            <w:tcBorders>
              <w:top w:val="nil"/>
              <w:left w:val="nil"/>
              <w:bottom w:val="single" w:sz="4" w:space="0" w:color="auto"/>
              <w:right w:val="single" w:sz="4" w:space="0" w:color="auto"/>
            </w:tcBorders>
            <w:shd w:val="clear" w:color="000000" w:fill="DBE5F1"/>
            <w:hideMark/>
          </w:tcPr>
          <w:p w14:paraId="304E1A44" w14:textId="39A69061" w:rsidR="00C63C80" w:rsidRPr="00C933A7" w:rsidRDefault="00C63C80"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1028" w:type="dxa"/>
            <w:tcBorders>
              <w:top w:val="nil"/>
              <w:left w:val="nil"/>
              <w:bottom w:val="single" w:sz="4" w:space="0" w:color="auto"/>
              <w:right w:val="single" w:sz="4" w:space="0" w:color="auto"/>
            </w:tcBorders>
            <w:shd w:val="clear" w:color="000000" w:fill="DBE5F1"/>
            <w:hideMark/>
          </w:tcPr>
          <w:p w14:paraId="3F527559" w14:textId="2D3CA0EF" w:rsidR="00C63C80" w:rsidRPr="00C933A7" w:rsidRDefault="00C63C80"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957" w:type="dxa"/>
            <w:tcBorders>
              <w:top w:val="nil"/>
              <w:left w:val="nil"/>
              <w:bottom w:val="single" w:sz="4" w:space="0" w:color="auto"/>
              <w:right w:val="nil"/>
            </w:tcBorders>
            <w:shd w:val="clear" w:color="000000" w:fill="DBE5F1"/>
          </w:tcPr>
          <w:p w14:paraId="2786AAD3" w14:textId="7C5C8F01" w:rsidR="00C63C80" w:rsidRDefault="00C63C80"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2126" w:type="dxa"/>
            <w:tcBorders>
              <w:top w:val="nil"/>
              <w:left w:val="nil"/>
              <w:bottom w:val="single" w:sz="4" w:space="0" w:color="auto"/>
              <w:right w:val="single" w:sz="4" w:space="0" w:color="auto"/>
            </w:tcBorders>
            <w:shd w:val="clear" w:color="000000" w:fill="DBE5F1"/>
          </w:tcPr>
          <w:p w14:paraId="596CBE95" w14:textId="0F5C2F86" w:rsidR="00C63C80" w:rsidRPr="00C933A7" w:rsidRDefault="00C63C80" w:rsidP="00C933A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C63C80" w:rsidRPr="00C933A7" w14:paraId="065D332B" w14:textId="77777777" w:rsidTr="00504B63">
        <w:trPr>
          <w:trHeight w:val="585"/>
        </w:trPr>
        <w:tc>
          <w:tcPr>
            <w:tcW w:w="1406" w:type="dxa"/>
            <w:tcBorders>
              <w:top w:val="single" w:sz="4" w:space="0" w:color="auto"/>
              <w:left w:val="single" w:sz="4" w:space="0" w:color="auto"/>
              <w:bottom w:val="single" w:sz="4" w:space="0" w:color="auto"/>
              <w:right w:val="single" w:sz="4" w:space="0" w:color="auto"/>
            </w:tcBorders>
            <w:shd w:val="clear" w:color="000000" w:fill="CCFFCC"/>
          </w:tcPr>
          <w:p w14:paraId="72092ED9" w14:textId="7E0644B3"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006-01-01</w:t>
            </w:r>
          </w:p>
        </w:tc>
        <w:tc>
          <w:tcPr>
            <w:tcW w:w="2564" w:type="dxa"/>
            <w:tcBorders>
              <w:top w:val="single" w:sz="4" w:space="0" w:color="auto"/>
              <w:left w:val="nil"/>
              <w:bottom w:val="single" w:sz="4" w:space="0" w:color="auto"/>
              <w:right w:val="single" w:sz="4" w:space="0" w:color="auto"/>
            </w:tcBorders>
            <w:shd w:val="clear" w:color="000000" w:fill="CCFFCC"/>
          </w:tcPr>
          <w:p w14:paraId="655725C1" w14:textId="51868E92"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Uždavinys: Užtikrinti visuomenės sveikatos priežiūrą</w:t>
            </w:r>
          </w:p>
        </w:tc>
        <w:tc>
          <w:tcPr>
            <w:tcW w:w="850" w:type="dxa"/>
            <w:tcBorders>
              <w:top w:val="single" w:sz="4" w:space="0" w:color="auto"/>
              <w:left w:val="nil"/>
              <w:bottom w:val="single" w:sz="4" w:space="0" w:color="auto"/>
              <w:right w:val="single" w:sz="4" w:space="0" w:color="auto"/>
            </w:tcBorders>
            <w:shd w:val="clear" w:color="000000" w:fill="CCFFCC"/>
          </w:tcPr>
          <w:p w14:paraId="5B503EBE" w14:textId="32186782"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 </w:t>
            </w:r>
          </w:p>
        </w:tc>
        <w:tc>
          <w:tcPr>
            <w:tcW w:w="851" w:type="dxa"/>
            <w:tcBorders>
              <w:top w:val="single" w:sz="4" w:space="0" w:color="auto"/>
              <w:left w:val="nil"/>
              <w:bottom w:val="single" w:sz="4" w:space="0" w:color="auto"/>
              <w:right w:val="single" w:sz="4" w:space="0" w:color="auto"/>
            </w:tcBorders>
            <w:shd w:val="clear" w:color="000000" w:fill="CCFFCC"/>
          </w:tcPr>
          <w:p w14:paraId="3083F2DD" w14:textId="6D47B25A"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 </w:t>
            </w:r>
          </w:p>
        </w:tc>
        <w:tc>
          <w:tcPr>
            <w:tcW w:w="850" w:type="dxa"/>
            <w:tcBorders>
              <w:top w:val="single" w:sz="4" w:space="0" w:color="auto"/>
              <w:left w:val="nil"/>
              <w:bottom w:val="single" w:sz="4" w:space="0" w:color="auto"/>
              <w:right w:val="single" w:sz="4" w:space="0" w:color="auto"/>
            </w:tcBorders>
            <w:shd w:val="clear" w:color="000000" w:fill="CCFFCC"/>
          </w:tcPr>
          <w:p w14:paraId="5108DB15" w14:textId="72921583"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 </w:t>
            </w:r>
          </w:p>
        </w:tc>
        <w:tc>
          <w:tcPr>
            <w:tcW w:w="1028" w:type="dxa"/>
            <w:tcBorders>
              <w:top w:val="nil"/>
              <w:left w:val="nil"/>
              <w:bottom w:val="single" w:sz="4" w:space="0" w:color="auto"/>
              <w:right w:val="single" w:sz="4" w:space="0" w:color="auto"/>
            </w:tcBorders>
            <w:shd w:val="clear" w:color="000000" w:fill="CCFFCC"/>
            <w:hideMark/>
          </w:tcPr>
          <w:p w14:paraId="5BC98374" w14:textId="77777777" w:rsidR="00C63C80" w:rsidRPr="000D0899" w:rsidRDefault="00C63C80" w:rsidP="00C933A7">
            <w:pPr>
              <w:spacing w:after="0" w:line="240" w:lineRule="auto"/>
              <w:rPr>
                <w:rFonts w:eastAsia="Times New Roman" w:cs="Times New Roman"/>
                <w:b/>
                <w:bCs/>
                <w:sz w:val="20"/>
                <w:szCs w:val="20"/>
                <w:lang w:eastAsia="lt-LT"/>
              </w:rPr>
            </w:pPr>
            <w:r w:rsidRPr="000D0899">
              <w:rPr>
                <w:rFonts w:eastAsia="Times New Roman" w:cs="Times New Roman"/>
                <w:b/>
                <w:bCs/>
                <w:sz w:val="20"/>
                <w:szCs w:val="20"/>
                <w:lang w:eastAsia="lt-LT"/>
              </w:rPr>
              <w:t> </w:t>
            </w:r>
          </w:p>
        </w:tc>
        <w:tc>
          <w:tcPr>
            <w:tcW w:w="957" w:type="dxa"/>
            <w:tcBorders>
              <w:top w:val="single" w:sz="4" w:space="0" w:color="auto"/>
              <w:left w:val="nil"/>
              <w:bottom w:val="single" w:sz="4" w:space="0" w:color="auto"/>
              <w:right w:val="single" w:sz="4" w:space="0" w:color="auto"/>
            </w:tcBorders>
            <w:shd w:val="clear" w:color="000000" w:fill="CCFFCC"/>
          </w:tcPr>
          <w:p w14:paraId="59C5B9F3" w14:textId="77777777" w:rsidR="00C63C80" w:rsidRPr="000D0899" w:rsidRDefault="00C63C80" w:rsidP="00C933A7">
            <w:pPr>
              <w:spacing w:after="0" w:line="240" w:lineRule="auto"/>
              <w:rPr>
                <w:rFonts w:eastAsia="Times New Roman" w:cs="Times New Roman"/>
                <w:b/>
                <w:bCs/>
                <w:sz w:val="20"/>
                <w:szCs w:val="20"/>
                <w:lang w:eastAsia="lt-LT"/>
              </w:rPr>
            </w:pPr>
          </w:p>
        </w:tc>
        <w:tc>
          <w:tcPr>
            <w:tcW w:w="2126" w:type="dxa"/>
            <w:tcBorders>
              <w:top w:val="nil"/>
              <w:left w:val="single" w:sz="4" w:space="0" w:color="auto"/>
              <w:bottom w:val="single" w:sz="4" w:space="0" w:color="auto"/>
              <w:right w:val="single" w:sz="4" w:space="0" w:color="auto"/>
            </w:tcBorders>
            <w:shd w:val="clear" w:color="000000" w:fill="CCFFCC"/>
          </w:tcPr>
          <w:p w14:paraId="5CC4D646" w14:textId="74541C11" w:rsidR="00C63C80" w:rsidRPr="000D0899" w:rsidRDefault="00C63C80" w:rsidP="00C933A7">
            <w:pPr>
              <w:spacing w:after="0" w:line="240" w:lineRule="auto"/>
              <w:rPr>
                <w:rFonts w:eastAsia="Times New Roman" w:cs="Times New Roman"/>
                <w:b/>
                <w:bCs/>
                <w:sz w:val="20"/>
                <w:szCs w:val="20"/>
                <w:lang w:eastAsia="lt-LT"/>
              </w:rPr>
            </w:pPr>
          </w:p>
        </w:tc>
      </w:tr>
      <w:tr w:rsidR="00C63C80" w:rsidRPr="00C933A7" w14:paraId="314E8627" w14:textId="77777777" w:rsidTr="00504B63">
        <w:trPr>
          <w:trHeight w:val="585"/>
        </w:trPr>
        <w:tc>
          <w:tcPr>
            <w:tcW w:w="1406" w:type="dxa"/>
            <w:tcBorders>
              <w:top w:val="nil"/>
              <w:left w:val="single" w:sz="4" w:space="0" w:color="auto"/>
              <w:bottom w:val="single" w:sz="4" w:space="0" w:color="auto"/>
              <w:right w:val="single" w:sz="4" w:space="0" w:color="auto"/>
            </w:tcBorders>
            <w:shd w:val="clear" w:color="000000" w:fill="FFCCFF"/>
          </w:tcPr>
          <w:p w14:paraId="4080B623" w14:textId="6950354E" w:rsidR="00C63C80" w:rsidRPr="000D0899" w:rsidRDefault="00C63C80" w:rsidP="00C933A7">
            <w:pPr>
              <w:spacing w:after="0" w:line="240" w:lineRule="auto"/>
              <w:rPr>
                <w:rFonts w:eastAsia="Times New Roman" w:cs="Times New Roman"/>
                <w:bCs/>
                <w:color w:val="000000"/>
                <w:sz w:val="20"/>
                <w:szCs w:val="20"/>
                <w:lang w:eastAsia="lt-LT"/>
              </w:rPr>
            </w:pPr>
            <w:r w:rsidRPr="000D0899">
              <w:rPr>
                <w:rFonts w:cs="Times New Roman"/>
                <w:b/>
                <w:bCs/>
                <w:color w:val="000000"/>
                <w:sz w:val="20"/>
                <w:szCs w:val="20"/>
              </w:rPr>
              <w:t>E-006-01-01-01</w:t>
            </w:r>
          </w:p>
        </w:tc>
        <w:tc>
          <w:tcPr>
            <w:tcW w:w="2564" w:type="dxa"/>
            <w:tcBorders>
              <w:top w:val="nil"/>
              <w:left w:val="nil"/>
              <w:bottom w:val="single" w:sz="4" w:space="0" w:color="auto"/>
              <w:right w:val="single" w:sz="4" w:space="0" w:color="auto"/>
            </w:tcBorders>
            <w:shd w:val="clear" w:color="000000" w:fill="FFCCFF"/>
          </w:tcPr>
          <w:p w14:paraId="24D83B6D" w14:textId="4519CEC6"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Prevencinėmis priemonėmis išvengiamas mirtingumas (proc.)*</w:t>
            </w:r>
          </w:p>
        </w:tc>
        <w:tc>
          <w:tcPr>
            <w:tcW w:w="850" w:type="dxa"/>
            <w:tcBorders>
              <w:top w:val="nil"/>
              <w:left w:val="nil"/>
              <w:bottom w:val="single" w:sz="4" w:space="0" w:color="auto"/>
              <w:right w:val="single" w:sz="4" w:space="0" w:color="auto"/>
            </w:tcBorders>
            <w:shd w:val="clear" w:color="000000" w:fill="FFCCFF"/>
          </w:tcPr>
          <w:p w14:paraId="166C8EDB" w14:textId="1060FAA4" w:rsidR="00C63C80" w:rsidRPr="000D0899" w:rsidRDefault="00832F73" w:rsidP="00C933A7">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44,6</w:t>
            </w:r>
          </w:p>
        </w:tc>
        <w:tc>
          <w:tcPr>
            <w:tcW w:w="851" w:type="dxa"/>
            <w:tcBorders>
              <w:top w:val="nil"/>
              <w:left w:val="nil"/>
              <w:bottom w:val="single" w:sz="4" w:space="0" w:color="auto"/>
              <w:right w:val="single" w:sz="4" w:space="0" w:color="auto"/>
            </w:tcBorders>
            <w:shd w:val="clear" w:color="000000" w:fill="FFCCFF"/>
          </w:tcPr>
          <w:p w14:paraId="5DB11B42" w14:textId="7E5AD768" w:rsidR="00C63C80" w:rsidRPr="000D0899" w:rsidRDefault="00832F73" w:rsidP="00C933A7">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44,7</w:t>
            </w:r>
          </w:p>
        </w:tc>
        <w:tc>
          <w:tcPr>
            <w:tcW w:w="850" w:type="dxa"/>
            <w:tcBorders>
              <w:top w:val="nil"/>
              <w:left w:val="nil"/>
              <w:bottom w:val="single" w:sz="4" w:space="0" w:color="auto"/>
              <w:right w:val="single" w:sz="4" w:space="0" w:color="auto"/>
            </w:tcBorders>
            <w:shd w:val="clear" w:color="000000" w:fill="FFCCFF"/>
          </w:tcPr>
          <w:p w14:paraId="6E6F998D" w14:textId="400F93FB" w:rsidR="00C63C80" w:rsidRPr="000D0899" w:rsidRDefault="00832F73" w:rsidP="00C933A7">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44,8</w:t>
            </w:r>
          </w:p>
        </w:tc>
        <w:tc>
          <w:tcPr>
            <w:tcW w:w="1028" w:type="dxa"/>
            <w:tcBorders>
              <w:top w:val="nil"/>
              <w:left w:val="nil"/>
              <w:bottom w:val="single" w:sz="4" w:space="0" w:color="auto"/>
              <w:right w:val="single" w:sz="4" w:space="0" w:color="auto"/>
            </w:tcBorders>
            <w:shd w:val="clear" w:color="000000" w:fill="FFCCFF"/>
            <w:hideMark/>
          </w:tcPr>
          <w:p w14:paraId="4A62A99D" w14:textId="5CAFC820" w:rsidR="00C63C80" w:rsidRPr="00C64106" w:rsidRDefault="00C64106" w:rsidP="00C933A7">
            <w:pPr>
              <w:spacing w:after="0" w:line="240" w:lineRule="auto"/>
              <w:jc w:val="center"/>
              <w:rPr>
                <w:rFonts w:eastAsia="Times New Roman" w:cs="Times New Roman"/>
                <w:b/>
                <w:color w:val="000000"/>
                <w:sz w:val="20"/>
                <w:szCs w:val="20"/>
                <w:lang w:eastAsia="lt-LT"/>
              </w:rPr>
            </w:pPr>
            <w:r w:rsidRPr="00C64106">
              <w:rPr>
                <w:rFonts w:eastAsia="Times New Roman" w:cs="Times New Roman"/>
                <w:b/>
                <w:color w:val="000000"/>
                <w:sz w:val="20"/>
                <w:szCs w:val="20"/>
                <w:lang w:eastAsia="lt-LT"/>
              </w:rPr>
              <w:t>32,1</w:t>
            </w:r>
          </w:p>
        </w:tc>
        <w:tc>
          <w:tcPr>
            <w:tcW w:w="957" w:type="dxa"/>
            <w:tcBorders>
              <w:top w:val="single" w:sz="4" w:space="0" w:color="auto"/>
              <w:left w:val="nil"/>
              <w:bottom w:val="single" w:sz="4" w:space="0" w:color="auto"/>
              <w:right w:val="single" w:sz="4" w:space="0" w:color="auto"/>
            </w:tcBorders>
            <w:shd w:val="clear" w:color="000000" w:fill="FFCCFF"/>
          </w:tcPr>
          <w:p w14:paraId="4C579DBD" w14:textId="77777777" w:rsidR="00C63C80" w:rsidRPr="000D0899" w:rsidRDefault="00C63C80" w:rsidP="00C933A7">
            <w:pPr>
              <w:spacing w:after="0" w:line="240" w:lineRule="auto"/>
              <w:jc w:val="center"/>
              <w:rPr>
                <w:rFonts w:eastAsia="Times New Roman" w:cs="Times New Roman"/>
                <w:color w:val="000000"/>
                <w:sz w:val="20"/>
                <w:szCs w:val="20"/>
                <w:lang w:eastAsia="lt-LT"/>
              </w:rPr>
            </w:pPr>
          </w:p>
        </w:tc>
        <w:tc>
          <w:tcPr>
            <w:tcW w:w="2126" w:type="dxa"/>
            <w:tcBorders>
              <w:top w:val="nil"/>
              <w:left w:val="single" w:sz="4" w:space="0" w:color="auto"/>
              <w:bottom w:val="single" w:sz="4" w:space="0" w:color="auto"/>
              <w:right w:val="single" w:sz="4" w:space="0" w:color="auto"/>
            </w:tcBorders>
            <w:shd w:val="clear" w:color="000000" w:fill="FFCCFF"/>
          </w:tcPr>
          <w:p w14:paraId="4611BB62" w14:textId="1E97B9D0" w:rsidR="00C63C80" w:rsidRPr="000D0899" w:rsidRDefault="00C63C80" w:rsidP="00C933A7">
            <w:pPr>
              <w:spacing w:after="0" w:line="240" w:lineRule="auto"/>
              <w:jc w:val="center"/>
              <w:rPr>
                <w:rFonts w:eastAsia="Times New Roman" w:cs="Times New Roman"/>
                <w:color w:val="000000"/>
                <w:sz w:val="20"/>
                <w:szCs w:val="20"/>
                <w:lang w:eastAsia="lt-LT"/>
              </w:rPr>
            </w:pPr>
          </w:p>
        </w:tc>
      </w:tr>
      <w:tr w:rsidR="00C63C80" w:rsidRPr="00C933A7" w14:paraId="1EB5207F" w14:textId="77777777" w:rsidTr="00504B63">
        <w:trPr>
          <w:trHeight w:val="585"/>
        </w:trPr>
        <w:tc>
          <w:tcPr>
            <w:tcW w:w="1406" w:type="dxa"/>
            <w:tcBorders>
              <w:top w:val="nil"/>
              <w:left w:val="single" w:sz="4" w:space="0" w:color="auto"/>
              <w:bottom w:val="single" w:sz="4" w:space="0" w:color="auto"/>
              <w:right w:val="single" w:sz="4" w:space="0" w:color="auto"/>
            </w:tcBorders>
            <w:shd w:val="clear" w:color="000000" w:fill="FFCCFF"/>
          </w:tcPr>
          <w:p w14:paraId="2C7D610F" w14:textId="5D6AAB25" w:rsidR="00C63C80" w:rsidRPr="000D0899" w:rsidRDefault="00C63C80" w:rsidP="00C933A7">
            <w:pPr>
              <w:spacing w:after="0" w:line="240" w:lineRule="auto"/>
              <w:rPr>
                <w:rFonts w:eastAsia="Times New Roman" w:cs="Times New Roman"/>
                <w:bCs/>
                <w:color w:val="000000"/>
                <w:sz w:val="20"/>
                <w:szCs w:val="20"/>
                <w:lang w:eastAsia="lt-LT"/>
              </w:rPr>
            </w:pPr>
            <w:r w:rsidRPr="000D0899">
              <w:rPr>
                <w:rFonts w:cs="Times New Roman"/>
                <w:b/>
                <w:bCs/>
                <w:color w:val="000000"/>
                <w:sz w:val="20"/>
                <w:szCs w:val="20"/>
              </w:rPr>
              <w:t>E-006-01-01-02</w:t>
            </w:r>
          </w:p>
        </w:tc>
        <w:tc>
          <w:tcPr>
            <w:tcW w:w="2564" w:type="dxa"/>
            <w:tcBorders>
              <w:top w:val="nil"/>
              <w:left w:val="nil"/>
              <w:bottom w:val="single" w:sz="4" w:space="0" w:color="auto"/>
              <w:right w:val="single" w:sz="4" w:space="0" w:color="auto"/>
            </w:tcBorders>
            <w:shd w:val="clear" w:color="000000" w:fill="FFCCFF"/>
          </w:tcPr>
          <w:p w14:paraId="61013C96" w14:textId="6034A52C" w:rsidR="00C63C80" w:rsidRPr="000D0899" w:rsidRDefault="00C63C80" w:rsidP="00C933A7">
            <w:pPr>
              <w:spacing w:after="0" w:line="240" w:lineRule="auto"/>
              <w:rPr>
                <w:rFonts w:eastAsia="Times New Roman" w:cs="Times New Roman"/>
                <w:bCs/>
                <w:sz w:val="20"/>
                <w:szCs w:val="20"/>
                <w:lang w:eastAsia="lt-LT"/>
              </w:rPr>
            </w:pPr>
            <w:r w:rsidRPr="000D0899">
              <w:rPr>
                <w:rFonts w:cs="Times New Roman"/>
                <w:b/>
                <w:bCs/>
                <w:sz w:val="20"/>
                <w:szCs w:val="20"/>
              </w:rPr>
              <w:t>Suaugusiųjų, kurie savo dabartinę sveikatos būklę vertina kaip gerą ar labai gerą, dalis (procentais)*</w:t>
            </w:r>
          </w:p>
        </w:tc>
        <w:tc>
          <w:tcPr>
            <w:tcW w:w="850" w:type="dxa"/>
            <w:tcBorders>
              <w:top w:val="nil"/>
              <w:left w:val="nil"/>
              <w:bottom w:val="single" w:sz="4" w:space="0" w:color="auto"/>
              <w:right w:val="single" w:sz="4" w:space="0" w:color="auto"/>
            </w:tcBorders>
            <w:shd w:val="clear" w:color="000000" w:fill="FFCCFF"/>
          </w:tcPr>
          <w:p w14:paraId="077E32EB" w14:textId="228101BD" w:rsidR="00C63C80" w:rsidRPr="000D0899" w:rsidRDefault="00832F73" w:rsidP="00C933A7">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63</w:t>
            </w:r>
          </w:p>
        </w:tc>
        <w:tc>
          <w:tcPr>
            <w:tcW w:w="851" w:type="dxa"/>
            <w:tcBorders>
              <w:top w:val="nil"/>
              <w:left w:val="nil"/>
              <w:bottom w:val="single" w:sz="4" w:space="0" w:color="auto"/>
              <w:right w:val="single" w:sz="4" w:space="0" w:color="auto"/>
            </w:tcBorders>
            <w:shd w:val="clear" w:color="000000" w:fill="FFCCFF"/>
          </w:tcPr>
          <w:p w14:paraId="0F740E7B" w14:textId="4A2C71D2" w:rsidR="00C63C80" w:rsidRPr="000D0899" w:rsidRDefault="00832F73" w:rsidP="00C933A7">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63</w:t>
            </w:r>
            <w:r w:rsidR="00C63C80"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000000" w:fill="FFCCFF"/>
          </w:tcPr>
          <w:p w14:paraId="725C457E" w14:textId="56C4EB06" w:rsidR="00C63C80" w:rsidRPr="000D0899" w:rsidRDefault="00832F73" w:rsidP="00C933A7">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63</w:t>
            </w:r>
          </w:p>
        </w:tc>
        <w:tc>
          <w:tcPr>
            <w:tcW w:w="1028" w:type="dxa"/>
            <w:tcBorders>
              <w:top w:val="nil"/>
              <w:left w:val="nil"/>
              <w:bottom w:val="single" w:sz="4" w:space="0" w:color="auto"/>
              <w:right w:val="single" w:sz="4" w:space="0" w:color="auto"/>
            </w:tcBorders>
            <w:shd w:val="clear" w:color="000000" w:fill="FFCCFF"/>
            <w:hideMark/>
          </w:tcPr>
          <w:p w14:paraId="58E2F78C" w14:textId="3BE7A39D" w:rsidR="00C63C80" w:rsidRPr="00A830B9" w:rsidRDefault="00EB67C9" w:rsidP="00C933A7">
            <w:pPr>
              <w:spacing w:after="0" w:line="240" w:lineRule="auto"/>
              <w:jc w:val="center"/>
              <w:rPr>
                <w:rFonts w:eastAsia="Times New Roman" w:cs="Times New Roman"/>
                <w:b/>
                <w:color w:val="000000"/>
                <w:sz w:val="20"/>
                <w:szCs w:val="20"/>
                <w:lang w:eastAsia="lt-LT"/>
              </w:rPr>
            </w:pPr>
            <w:r w:rsidRPr="00A830B9">
              <w:rPr>
                <w:rFonts w:eastAsia="Times New Roman" w:cs="Times New Roman"/>
                <w:b/>
                <w:color w:val="000000"/>
                <w:sz w:val="20"/>
                <w:szCs w:val="20"/>
                <w:lang w:eastAsia="lt-LT"/>
              </w:rPr>
              <w:t>61</w:t>
            </w:r>
          </w:p>
        </w:tc>
        <w:tc>
          <w:tcPr>
            <w:tcW w:w="957" w:type="dxa"/>
            <w:tcBorders>
              <w:top w:val="single" w:sz="4" w:space="0" w:color="auto"/>
              <w:left w:val="nil"/>
              <w:bottom w:val="single" w:sz="4" w:space="0" w:color="auto"/>
              <w:right w:val="single" w:sz="4" w:space="0" w:color="auto"/>
            </w:tcBorders>
            <w:shd w:val="clear" w:color="000000" w:fill="FFCCFF"/>
          </w:tcPr>
          <w:p w14:paraId="57C087A3" w14:textId="77777777" w:rsidR="00C63C80" w:rsidRPr="000D0899" w:rsidRDefault="00C63C80" w:rsidP="00C933A7">
            <w:pPr>
              <w:spacing w:after="0" w:line="240" w:lineRule="auto"/>
              <w:jc w:val="center"/>
              <w:rPr>
                <w:rFonts w:eastAsia="Times New Roman" w:cs="Times New Roman"/>
                <w:color w:val="000000"/>
                <w:sz w:val="20"/>
                <w:szCs w:val="20"/>
                <w:lang w:eastAsia="lt-LT"/>
              </w:rPr>
            </w:pPr>
          </w:p>
        </w:tc>
        <w:tc>
          <w:tcPr>
            <w:tcW w:w="2126" w:type="dxa"/>
            <w:tcBorders>
              <w:top w:val="nil"/>
              <w:left w:val="single" w:sz="4" w:space="0" w:color="auto"/>
              <w:bottom w:val="single" w:sz="4" w:space="0" w:color="auto"/>
              <w:right w:val="single" w:sz="4" w:space="0" w:color="auto"/>
            </w:tcBorders>
            <w:shd w:val="clear" w:color="000000" w:fill="FFCCFF"/>
          </w:tcPr>
          <w:p w14:paraId="163F8A9B" w14:textId="3DC02A98" w:rsidR="00C63C80" w:rsidRPr="000D0899" w:rsidRDefault="00C63C80" w:rsidP="00C933A7">
            <w:pPr>
              <w:spacing w:after="0" w:line="240" w:lineRule="auto"/>
              <w:jc w:val="center"/>
              <w:rPr>
                <w:rFonts w:eastAsia="Times New Roman" w:cs="Times New Roman"/>
                <w:color w:val="000000"/>
                <w:sz w:val="20"/>
                <w:szCs w:val="20"/>
                <w:lang w:eastAsia="lt-LT"/>
              </w:rPr>
            </w:pPr>
          </w:p>
        </w:tc>
      </w:tr>
      <w:tr w:rsidR="00C63C80" w:rsidRPr="00C933A7" w14:paraId="100876C1" w14:textId="77777777" w:rsidTr="00504B63">
        <w:trPr>
          <w:trHeight w:val="585"/>
        </w:trPr>
        <w:tc>
          <w:tcPr>
            <w:tcW w:w="1406" w:type="dxa"/>
            <w:tcBorders>
              <w:top w:val="nil"/>
              <w:left w:val="single" w:sz="4" w:space="0" w:color="auto"/>
              <w:bottom w:val="single" w:sz="4" w:space="0" w:color="auto"/>
              <w:right w:val="single" w:sz="4" w:space="0" w:color="auto"/>
            </w:tcBorders>
            <w:shd w:val="clear" w:color="000000" w:fill="FFFFCC"/>
          </w:tcPr>
          <w:p w14:paraId="25AC66DB" w14:textId="173E9879" w:rsidR="00C63C80" w:rsidRPr="000D0899" w:rsidRDefault="00C63C80" w:rsidP="00C933A7">
            <w:pPr>
              <w:spacing w:after="0" w:line="240" w:lineRule="auto"/>
              <w:rPr>
                <w:rFonts w:eastAsia="Times New Roman" w:cs="Times New Roman"/>
                <w:bCs/>
                <w:color w:val="000000"/>
                <w:sz w:val="20"/>
                <w:szCs w:val="20"/>
                <w:lang w:eastAsia="lt-LT"/>
              </w:rPr>
            </w:pPr>
            <w:r w:rsidRPr="000D0899">
              <w:rPr>
                <w:rFonts w:cs="Times New Roman"/>
                <w:b/>
                <w:bCs/>
                <w:color w:val="000000"/>
                <w:sz w:val="20"/>
                <w:szCs w:val="20"/>
              </w:rPr>
              <w:t>006-01-01-01</w:t>
            </w:r>
          </w:p>
        </w:tc>
        <w:tc>
          <w:tcPr>
            <w:tcW w:w="2564" w:type="dxa"/>
            <w:tcBorders>
              <w:top w:val="nil"/>
              <w:left w:val="nil"/>
              <w:bottom w:val="single" w:sz="4" w:space="0" w:color="auto"/>
              <w:right w:val="single" w:sz="4" w:space="0" w:color="auto"/>
            </w:tcBorders>
            <w:shd w:val="clear" w:color="000000" w:fill="FFFFCC"/>
          </w:tcPr>
          <w:p w14:paraId="61F2944E" w14:textId="576C0796" w:rsidR="00C63C80" w:rsidRPr="000D0899" w:rsidRDefault="00C63C80" w:rsidP="00C933A7">
            <w:pPr>
              <w:spacing w:after="0" w:line="240" w:lineRule="auto"/>
              <w:rPr>
                <w:rFonts w:eastAsia="Times New Roman" w:cs="Times New Roman"/>
                <w:bCs/>
                <w:color w:val="000000"/>
                <w:sz w:val="20"/>
                <w:szCs w:val="20"/>
                <w:lang w:eastAsia="lt-LT"/>
              </w:rPr>
            </w:pPr>
            <w:r w:rsidRPr="000D0899">
              <w:rPr>
                <w:rFonts w:cs="Times New Roman"/>
                <w:b/>
                <w:bCs/>
                <w:color w:val="000000"/>
                <w:sz w:val="20"/>
                <w:szCs w:val="20"/>
              </w:rPr>
              <w:t>Priemonė: Savivaldybės visuomenės sveikatos rėmimo specialiosios programos finansavimas</w:t>
            </w:r>
          </w:p>
        </w:tc>
        <w:tc>
          <w:tcPr>
            <w:tcW w:w="850" w:type="dxa"/>
            <w:tcBorders>
              <w:top w:val="nil"/>
              <w:left w:val="nil"/>
              <w:bottom w:val="single" w:sz="4" w:space="0" w:color="auto"/>
              <w:right w:val="single" w:sz="4" w:space="0" w:color="auto"/>
            </w:tcBorders>
            <w:shd w:val="clear" w:color="000000" w:fill="FFFFCC"/>
          </w:tcPr>
          <w:p w14:paraId="32306FBE" w14:textId="56F2C88E"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000000" w:fill="FFFFCC"/>
          </w:tcPr>
          <w:p w14:paraId="073BAC16" w14:textId="4151508A"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CC"/>
          </w:tcPr>
          <w:p w14:paraId="1745763A" w14:textId="6EA2FC09"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1028" w:type="dxa"/>
            <w:tcBorders>
              <w:top w:val="nil"/>
              <w:left w:val="nil"/>
              <w:bottom w:val="single" w:sz="4" w:space="0" w:color="auto"/>
              <w:right w:val="single" w:sz="4" w:space="0" w:color="auto"/>
            </w:tcBorders>
            <w:shd w:val="clear" w:color="000000" w:fill="FFFFCC"/>
            <w:hideMark/>
          </w:tcPr>
          <w:p w14:paraId="5ED54551" w14:textId="77777777"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eastAsia="Times New Roman" w:cs="Times New Roman"/>
                <w:color w:val="000000"/>
                <w:sz w:val="20"/>
                <w:szCs w:val="20"/>
                <w:lang w:eastAsia="lt-LT"/>
              </w:rPr>
              <w:t> </w:t>
            </w:r>
          </w:p>
        </w:tc>
        <w:tc>
          <w:tcPr>
            <w:tcW w:w="957" w:type="dxa"/>
            <w:tcBorders>
              <w:top w:val="single" w:sz="4" w:space="0" w:color="auto"/>
              <w:left w:val="nil"/>
              <w:bottom w:val="single" w:sz="4" w:space="0" w:color="auto"/>
              <w:right w:val="single" w:sz="4" w:space="0" w:color="auto"/>
            </w:tcBorders>
            <w:shd w:val="clear" w:color="000000" w:fill="FFFFCC"/>
          </w:tcPr>
          <w:p w14:paraId="45099CF6" w14:textId="201572AF" w:rsidR="00C63C80" w:rsidRPr="00D4616F" w:rsidRDefault="00D4616F" w:rsidP="00C933A7">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124,36</w:t>
            </w:r>
          </w:p>
        </w:tc>
        <w:tc>
          <w:tcPr>
            <w:tcW w:w="2126" w:type="dxa"/>
            <w:tcBorders>
              <w:top w:val="nil"/>
              <w:left w:val="single" w:sz="4" w:space="0" w:color="auto"/>
              <w:bottom w:val="single" w:sz="4" w:space="0" w:color="auto"/>
              <w:right w:val="single" w:sz="4" w:space="0" w:color="auto"/>
            </w:tcBorders>
            <w:shd w:val="clear" w:color="000000" w:fill="FFFFCC"/>
          </w:tcPr>
          <w:p w14:paraId="36D121BF" w14:textId="10205FD8" w:rsidR="00C63C80" w:rsidRPr="000D0899" w:rsidRDefault="00C63C80" w:rsidP="00C933A7">
            <w:pPr>
              <w:spacing w:after="0" w:line="240" w:lineRule="auto"/>
              <w:jc w:val="center"/>
              <w:rPr>
                <w:rFonts w:eastAsia="Times New Roman" w:cs="Times New Roman"/>
                <w:color w:val="000000"/>
                <w:sz w:val="20"/>
                <w:szCs w:val="20"/>
                <w:lang w:eastAsia="lt-LT"/>
              </w:rPr>
            </w:pPr>
          </w:p>
        </w:tc>
      </w:tr>
      <w:tr w:rsidR="00C63C80" w:rsidRPr="00C933A7" w14:paraId="71D2577C" w14:textId="77777777" w:rsidTr="00504B63">
        <w:trPr>
          <w:trHeight w:val="585"/>
        </w:trPr>
        <w:tc>
          <w:tcPr>
            <w:tcW w:w="1406" w:type="dxa"/>
            <w:tcBorders>
              <w:top w:val="nil"/>
              <w:left w:val="single" w:sz="4" w:space="0" w:color="auto"/>
              <w:bottom w:val="single" w:sz="4" w:space="0" w:color="auto"/>
              <w:right w:val="single" w:sz="4" w:space="0" w:color="auto"/>
            </w:tcBorders>
          </w:tcPr>
          <w:p w14:paraId="2FC07FD7" w14:textId="7DABD881" w:rsidR="00C63C80" w:rsidRPr="000D0899" w:rsidRDefault="00C63C80" w:rsidP="00C933A7">
            <w:pPr>
              <w:spacing w:after="0" w:line="240" w:lineRule="auto"/>
              <w:rPr>
                <w:rFonts w:eastAsia="Times New Roman" w:cs="Times New Roman"/>
                <w:sz w:val="20"/>
                <w:szCs w:val="20"/>
                <w:lang w:eastAsia="lt-LT"/>
              </w:rPr>
            </w:pPr>
            <w:r w:rsidRPr="000D0899">
              <w:rPr>
                <w:rFonts w:cs="Times New Roman"/>
                <w:sz w:val="20"/>
                <w:szCs w:val="20"/>
              </w:rPr>
              <w:t>R-006-01-01-01-01</w:t>
            </w:r>
          </w:p>
        </w:tc>
        <w:tc>
          <w:tcPr>
            <w:tcW w:w="2564" w:type="dxa"/>
            <w:tcBorders>
              <w:top w:val="nil"/>
              <w:left w:val="nil"/>
              <w:bottom w:val="single" w:sz="4" w:space="0" w:color="auto"/>
              <w:right w:val="single" w:sz="4" w:space="0" w:color="auto"/>
            </w:tcBorders>
          </w:tcPr>
          <w:p w14:paraId="06F517A7" w14:textId="449DDB27" w:rsidR="00C63C80" w:rsidRPr="000D0899" w:rsidRDefault="00C63C80" w:rsidP="00C933A7">
            <w:pPr>
              <w:spacing w:after="0" w:line="240" w:lineRule="auto"/>
              <w:rPr>
                <w:rFonts w:eastAsia="Times New Roman" w:cs="Times New Roman"/>
                <w:color w:val="000000"/>
                <w:sz w:val="20"/>
                <w:szCs w:val="20"/>
                <w:lang w:eastAsia="lt-LT"/>
              </w:rPr>
            </w:pPr>
            <w:r w:rsidRPr="000D0899">
              <w:rPr>
                <w:rFonts w:cs="Times New Roman"/>
                <w:color w:val="000000"/>
                <w:sz w:val="20"/>
                <w:szCs w:val="20"/>
              </w:rPr>
              <w:t>Įgyvendintų visuomenės sveikatos rėmimo specialiosios programos priemonių dalis, proc.</w:t>
            </w:r>
          </w:p>
        </w:tc>
        <w:tc>
          <w:tcPr>
            <w:tcW w:w="850" w:type="dxa"/>
            <w:tcBorders>
              <w:top w:val="nil"/>
              <w:left w:val="nil"/>
              <w:bottom w:val="single" w:sz="4" w:space="0" w:color="auto"/>
              <w:right w:val="single" w:sz="4" w:space="0" w:color="auto"/>
            </w:tcBorders>
          </w:tcPr>
          <w:p w14:paraId="03990C28" w14:textId="76ED3E9B"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100</w:t>
            </w:r>
          </w:p>
        </w:tc>
        <w:tc>
          <w:tcPr>
            <w:tcW w:w="851" w:type="dxa"/>
            <w:tcBorders>
              <w:top w:val="nil"/>
              <w:left w:val="nil"/>
              <w:bottom w:val="single" w:sz="4" w:space="0" w:color="auto"/>
              <w:right w:val="single" w:sz="4" w:space="0" w:color="auto"/>
            </w:tcBorders>
          </w:tcPr>
          <w:p w14:paraId="21740DA2" w14:textId="0687BF8A"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100</w:t>
            </w:r>
          </w:p>
        </w:tc>
        <w:tc>
          <w:tcPr>
            <w:tcW w:w="850" w:type="dxa"/>
            <w:tcBorders>
              <w:top w:val="nil"/>
              <w:left w:val="nil"/>
              <w:bottom w:val="single" w:sz="4" w:space="0" w:color="auto"/>
              <w:right w:val="single" w:sz="4" w:space="0" w:color="auto"/>
            </w:tcBorders>
          </w:tcPr>
          <w:p w14:paraId="7C3BD50B" w14:textId="20CBD518" w:rsidR="00C63C80" w:rsidRPr="000D0899" w:rsidRDefault="00C63C80" w:rsidP="00C933A7">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100</w:t>
            </w:r>
          </w:p>
        </w:tc>
        <w:tc>
          <w:tcPr>
            <w:tcW w:w="1028" w:type="dxa"/>
            <w:tcBorders>
              <w:top w:val="nil"/>
              <w:left w:val="nil"/>
              <w:bottom w:val="single" w:sz="4" w:space="0" w:color="auto"/>
              <w:right w:val="single" w:sz="4" w:space="0" w:color="auto"/>
            </w:tcBorders>
          </w:tcPr>
          <w:p w14:paraId="1E68F4FE" w14:textId="72E688DE" w:rsidR="00C63C80" w:rsidRPr="000D0899" w:rsidRDefault="00EB67C9" w:rsidP="00C933A7">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957" w:type="dxa"/>
            <w:tcBorders>
              <w:top w:val="single" w:sz="4" w:space="0" w:color="auto"/>
              <w:left w:val="nil"/>
              <w:bottom w:val="single" w:sz="4" w:space="0" w:color="auto"/>
              <w:right w:val="single" w:sz="4" w:space="0" w:color="auto"/>
            </w:tcBorders>
          </w:tcPr>
          <w:p w14:paraId="0F4D6B30" w14:textId="77777777" w:rsidR="00C63C80" w:rsidRDefault="00C63C80" w:rsidP="008729C9">
            <w:pPr>
              <w:spacing w:after="0" w:line="240" w:lineRule="auto"/>
              <w:rPr>
                <w:rFonts w:eastAsia="Times New Roman" w:cs="Times New Roman"/>
                <w:color w:val="000000"/>
                <w:sz w:val="20"/>
                <w:szCs w:val="20"/>
                <w:lang w:eastAsia="lt-LT"/>
              </w:rPr>
            </w:pPr>
          </w:p>
        </w:tc>
        <w:tc>
          <w:tcPr>
            <w:tcW w:w="2126" w:type="dxa"/>
            <w:tcBorders>
              <w:top w:val="nil"/>
              <w:left w:val="single" w:sz="4" w:space="0" w:color="auto"/>
              <w:bottom w:val="single" w:sz="4" w:space="0" w:color="auto"/>
              <w:right w:val="single" w:sz="4" w:space="0" w:color="auto"/>
            </w:tcBorders>
          </w:tcPr>
          <w:p w14:paraId="3B8B80A0" w14:textId="1BC744F1" w:rsidR="00C63C80" w:rsidRPr="000D0899" w:rsidRDefault="00C63C80" w:rsidP="008729C9">
            <w:pPr>
              <w:spacing w:after="0" w:line="240" w:lineRule="auto"/>
              <w:rPr>
                <w:rFonts w:eastAsia="Times New Roman" w:cs="Times New Roman"/>
                <w:color w:val="000000"/>
                <w:sz w:val="20"/>
                <w:szCs w:val="20"/>
                <w:lang w:eastAsia="lt-LT"/>
              </w:rPr>
            </w:pPr>
          </w:p>
        </w:tc>
      </w:tr>
      <w:tr w:rsidR="00832F73" w:rsidRPr="00C933A7" w14:paraId="3C28CE56" w14:textId="77777777" w:rsidTr="00504B63">
        <w:trPr>
          <w:trHeight w:val="585"/>
        </w:trPr>
        <w:tc>
          <w:tcPr>
            <w:tcW w:w="1406" w:type="dxa"/>
            <w:tcBorders>
              <w:top w:val="nil"/>
              <w:left w:val="single" w:sz="4" w:space="0" w:color="auto"/>
              <w:bottom w:val="single" w:sz="4" w:space="0" w:color="auto"/>
              <w:right w:val="single" w:sz="4" w:space="0" w:color="auto"/>
            </w:tcBorders>
          </w:tcPr>
          <w:p w14:paraId="2EB58E24" w14:textId="541B985A" w:rsidR="00832F73" w:rsidRPr="000D0899" w:rsidRDefault="00832F73" w:rsidP="00C933A7">
            <w:pPr>
              <w:spacing w:after="0" w:line="240" w:lineRule="auto"/>
              <w:rPr>
                <w:rFonts w:cs="Times New Roman"/>
                <w:sz w:val="20"/>
                <w:szCs w:val="20"/>
              </w:rPr>
            </w:pPr>
            <w:r>
              <w:rPr>
                <w:rFonts w:cs="Times New Roman"/>
                <w:sz w:val="20"/>
                <w:szCs w:val="20"/>
              </w:rPr>
              <w:t>R-006-01-01-01-02</w:t>
            </w:r>
          </w:p>
        </w:tc>
        <w:tc>
          <w:tcPr>
            <w:tcW w:w="2564" w:type="dxa"/>
            <w:tcBorders>
              <w:top w:val="nil"/>
              <w:left w:val="nil"/>
              <w:bottom w:val="single" w:sz="4" w:space="0" w:color="auto"/>
              <w:right w:val="single" w:sz="4" w:space="0" w:color="auto"/>
            </w:tcBorders>
          </w:tcPr>
          <w:p w14:paraId="061AB4DA" w14:textId="652CF6AF" w:rsidR="00832F73" w:rsidRPr="000D0899" w:rsidRDefault="00832F73" w:rsidP="00C933A7">
            <w:pPr>
              <w:spacing w:after="0" w:line="240" w:lineRule="auto"/>
              <w:rPr>
                <w:rFonts w:cs="Times New Roman"/>
                <w:color w:val="000000"/>
                <w:sz w:val="20"/>
                <w:szCs w:val="20"/>
              </w:rPr>
            </w:pPr>
            <w:r>
              <w:rPr>
                <w:rFonts w:cs="Times New Roman"/>
                <w:color w:val="000000"/>
                <w:sz w:val="20"/>
                <w:szCs w:val="20"/>
              </w:rPr>
              <w:t xml:space="preserve">Pritrauktų asmens sveikatos priežiūros specialistų į VšĮ Panevėžio rajono savivaldybės poliklinikos </w:t>
            </w:r>
            <w:r>
              <w:rPr>
                <w:rFonts w:cs="Times New Roman"/>
                <w:color w:val="000000"/>
                <w:sz w:val="20"/>
                <w:szCs w:val="20"/>
              </w:rPr>
              <w:lastRenderedPageBreak/>
              <w:t xml:space="preserve">padalinius, skaičius </w:t>
            </w:r>
          </w:p>
        </w:tc>
        <w:tc>
          <w:tcPr>
            <w:tcW w:w="850" w:type="dxa"/>
            <w:tcBorders>
              <w:top w:val="nil"/>
              <w:left w:val="nil"/>
              <w:bottom w:val="single" w:sz="4" w:space="0" w:color="auto"/>
              <w:right w:val="single" w:sz="4" w:space="0" w:color="auto"/>
            </w:tcBorders>
          </w:tcPr>
          <w:p w14:paraId="4998C465" w14:textId="0900722B" w:rsidR="00832F73" w:rsidRPr="000D0899" w:rsidRDefault="00832F73" w:rsidP="00C933A7">
            <w:pPr>
              <w:spacing w:after="0" w:line="240" w:lineRule="auto"/>
              <w:jc w:val="center"/>
              <w:rPr>
                <w:rFonts w:cs="Times New Roman"/>
                <w:color w:val="000000"/>
                <w:sz w:val="20"/>
                <w:szCs w:val="20"/>
              </w:rPr>
            </w:pPr>
            <w:r>
              <w:rPr>
                <w:rFonts w:cs="Times New Roman"/>
                <w:color w:val="000000"/>
                <w:sz w:val="20"/>
                <w:szCs w:val="20"/>
              </w:rPr>
              <w:lastRenderedPageBreak/>
              <w:t>5</w:t>
            </w:r>
          </w:p>
        </w:tc>
        <w:tc>
          <w:tcPr>
            <w:tcW w:w="851" w:type="dxa"/>
            <w:tcBorders>
              <w:top w:val="nil"/>
              <w:left w:val="nil"/>
              <w:bottom w:val="single" w:sz="4" w:space="0" w:color="auto"/>
              <w:right w:val="single" w:sz="4" w:space="0" w:color="auto"/>
            </w:tcBorders>
          </w:tcPr>
          <w:p w14:paraId="04B32F30" w14:textId="71287FE2" w:rsidR="00832F73" w:rsidRPr="000D0899" w:rsidRDefault="00832F73" w:rsidP="00C933A7">
            <w:pPr>
              <w:spacing w:after="0" w:line="240" w:lineRule="auto"/>
              <w:jc w:val="center"/>
              <w:rPr>
                <w:rFonts w:cs="Times New Roman"/>
                <w:color w:val="000000"/>
                <w:sz w:val="20"/>
                <w:szCs w:val="20"/>
              </w:rPr>
            </w:pPr>
            <w:r>
              <w:rPr>
                <w:rFonts w:cs="Times New Roman"/>
                <w:color w:val="000000"/>
                <w:sz w:val="20"/>
                <w:szCs w:val="20"/>
              </w:rPr>
              <w:t>5</w:t>
            </w:r>
          </w:p>
        </w:tc>
        <w:tc>
          <w:tcPr>
            <w:tcW w:w="850" w:type="dxa"/>
            <w:tcBorders>
              <w:top w:val="nil"/>
              <w:left w:val="nil"/>
              <w:bottom w:val="single" w:sz="4" w:space="0" w:color="auto"/>
              <w:right w:val="single" w:sz="4" w:space="0" w:color="auto"/>
            </w:tcBorders>
          </w:tcPr>
          <w:p w14:paraId="6925E567" w14:textId="39BEFE02" w:rsidR="00832F73" w:rsidRPr="000D0899" w:rsidRDefault="00832F73" w:rsidP="00C933A7">
            <w:pPr>
              <w:spacing w:after="0" w:line="240" w:lineRule="auto"/>
              <w:jc w:val="center"/>
              <w:rPr>
                <w:rFonts w:cs="Times New Roman"/>
                <w:color w:val="000000"/>
                <w:sz w:val="20"/>
                <w:szCs w:val="20"/>
              </w:rPr>
            </w:pPr>
            <w:r>
              <w:rPr>
                <w:rFonts w:cs="Times New Roman"/>
                <w:color w:val="000000"/>
                <w:sz w:val="20"/>
                <w:szCs w:val="20"/>
              </w:rPr>
              <w:t>5</w:t>
            </w:r>
          </w:p>
        </w:tc>
        <w:tc>
          <w:tcPr>
            <w:tcW w:w="1028" w:type="dxa"/>
            <w:tcBorders>
              <w:top w:val="nil"/>
              <w:left w:val="nil"/>
              <w:bottom w:val="single" w:sz="4" w:space="0" w:color="auto"/>
              <w:right w:val="single" w:sz="4" w:space="0" w:color="auto"/>
            </w:tcBorders>
          </w:tcPr>
          <w:p w14:paraId="6DDE9D9F" w14:textId="111D9AA5" w:rsidR="00832F73" w:rsidRPr="000D0899" w:rsidRDefault="00EB67C9" w:rsidP="00C933A7">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w:t>
            </w:r>
          </w:p>
        </w:tc>
        <w:tc>
          <w:tcPr>
            <w:tcW w:w="957" w:type="dxa"/>
            <w:tcBorders>
              <w:top w:val="single" w:sz="4" w:space="0" w:color="auto"/>
              <w:left w:val="nil"/>
              <w:bottom w:val="single" w:sz="4" w:space="0" w:color="auto"/>
              <w:right w:val="single" w:sz="4" w:space="0" w:color="auto"/>
            </w:tcBorders>
          </w:tcPr>
          <w:p w14:paraId="1051CA9C" w14:textId="77777777" w:rsidR="00832F73" w:rsidRDefault="00832F73" w:rsidP="008729C9">
            <w:pPr>
              <w:spacing w:after="0" w:line="240" w:lineRule="auto"/>
              <w:rPr>
                <w:rFonts w:eastAsia="Times New Roman" w:cs="Times New Roman"/>
                <w:color w:val="000000"/>
                <w:sz w:val="20"/>
                <w:szCs w:val="20"/>
                <w:lang w:eastAsia="lt-LT"/>
              </w:rPr>
            </w:pPr>
          </w:p>
        </w:tc>
        <w:tc>
          <w:tcPr>
            <w:tcW w:w="2126" w:type="dxa"/>
            <w:tcBorders>
              <w:top w:val="nil"/>
              <w:left w:val="single" w:sz="4" w:space="0" w:color="auto"/>
              <w:bottom w:val="single" w:sz="4" w:space="0" w:color="auto"/>
              <w:right w:val="single" w:sz="4" w:space="0" w:color="auto"/>
            </w:tcBorders>
          </w:tcPr>
          <w:p w14:paraId="2CD6813D" w14:textId="37EE4B25" w:rsidR="00832F73" w:rsidRPr="000D0899" w:rsidRDefault="00EB67C9" w:rsidP="008729C9">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 xml:space="preserve">Pritraukta daugiau asmens sveikatos priežiūros specialistų į VšĮ </w:t>
            </w:r>
            <w:r w:rsidRPr="00EB67C9">
              <w:rPr>
                <w:rFonts w:eastAsia="Times New Roman" w:cs="Times New Roman"/>
                <w:color w:val="000000"/>
                <w:sz w:val="20"/>
                <w:szCs w:val="20"/>
                <w:lang w:eastAsia="lt-LT"/>
              </w:rPr>
              <w:t xml:space="preserve">Panevėžio rajono </w:t>
            </w:r>
            <w:r w:rsidRPr="00EB67C9">
              <w:rPr>
                <w:rFonts w:eastAsia="Times New Roman" w:cs="Times New Roman"/>
                <w:color w:val="000000"/>
                <w:sz w:val="20"/>
                <w:szCs w:val="20"/>
                <w:lang w:eastAsia="lt-LT"/>
              </w:rPr>
              <w:lastRenderedPageBreak/>
              <w:t>savivaldybės poliklinikos padalinius</w:t>
            </w:r>
          </w:p>
        </w:tc>
      </w:tr>
      <w:tr w:rsidR="00C63C80" w:rsidRPr="00C933A7" w14:paraId="65D578A9" w14:textId="77777777" w:rsidTr="00504B63">
        <w:trPr>
          <w:trHeight w:val="585"/>
        </w:trPr>
        <w:tc>
          <w:tcPr>
            <w:tcW w:w="1406" w:type="dxa"/>
            <w:tcBorders>
              <w:top w:val="nil"/>
              <w:left w:val="single" w:sz="4" w:space="0" w:color="auto"/>
              <w:bottom w:val="single" w:sz="4" w:space="0" w:color="auto"/>
              <w:right w:val="single" w:sz="4" w:space="0" w:color="auto"/>
            </w:tcBorders>
            <w:shd w:val="clear" w:color="auto" w:fill="CCFFCC"/>
          </w:tcPr>
          <w:p w14:paraId="60C78503" w14:textId="26B3B149" w:rsidR="00C63C80" w:rsidRPr="000D0899" w:rsidRDefault="00C63C80" w:rsidP="00645336">
            <w:pPr>
              <w:spacing w:after="0" w:line="240" w:lineRule="auto"/>
              <w:rPr>
                <w:rFonts w:eastAsia="Times New Roman" w:cs="Times New Roman"/>
                <w:sz w:val="20"/>
                <w:szCs w:val="20"/>
                <w:lang w:eastAsia="lt-LT"/>
              </w:rPr>
            </w:pPr>
            <w:r w:rsidRPr="000D0899">
              <w:rPr>
                <w:rFonts w:cs="Times New Roman"/>
                <w:b/>
                <w:bCs/>
                <w:sz w:val="20"/>
                <w:szCs w:val="20"/>
              </w:rPr>
              <w:lastRenderedPageBreak/>
              <w:t xml:space="preserve">006-01-02 </w:t>
            </w:r>
          </w:p>
        </w:tc>
        <w:tc>
          <w:tcPr>
            <w:tcW w:w="2564" w:type="dxa"/>
            <w:tcBorders>
              <w:top w:val="nil"/>
              <w:left w:val="nil"/>
              <w:bottom w:val="single" w:sz="4" w:space="0" w:color="auto"/>
              <w:right w:val="single" w:sz="4" w:space="0" w:color="auto"/>
            </w:tcBorders>
            <w:shd w:val="clear" w:color="auto" w:fill="CCFFCC"/>
          </w:tcPr>
          <w:p w14:paraId="6146AABD" w14:textId="56A50A78" w:rsidR="00C63C80" w:rsidRPr="000D0899" w:rsidRDefault="00C63C80" w:rsidP="00645336">
            <w:pPr>
              <w:spacing w:after="0" w:line="240" w:lineRule="auto"/>
              <w:rPr>
                <w:rFonts w:eastAsia="Times New Roman" w:cs="Times New Roman"/>
                <w:color w:val="000000"/>
                <w:sz w:val="20"/>
                <w:szCs w:val="20"/>
                <w:lang w:eastAsia="lt-LT"/>
              </w:rPr>
            </w:pPr>
            <w:r w:rsidRPr="000D0899">
              <w:rPr>
                <w:rFonts w:cs="Times New Roman"/>
                <w:b/>
                <w:bCs/>
                <w:sz w:val="20"/>
                <w:szCs w:val="20"/>
              </w:rPr>
              <w:t>Uždavinys: Didinti rajono gyventojams teikiamų sveikatos priežiūros paslaugų kokybę, spektrą ir aprėptį</w:t>
            </w:r>
          </w:p>
        </w:tc>
        <w:tc>
          <w:tcPr>
            <w:tcW w:w="850" w:type="dxa"/>
            <w:tcBorders>
              <w:top w:val="nil"/>
              <w:left w:val="nil"/>
              <w:bottom w:val="single" w:sz="4" w:space="0" w:color="auto"/>
              <w:right w:val="single" w:sz="4" w:space="0" w:color="auto"/>
            </w:tcBorders>
            <w:shd w:val="clear" w:color="auto" w:fill="CCFFCC"/>
          </w:tcPr>
          <w:p w14:paraId="6F110F04" w14:textId="148F8C57"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CCFFCC"/>
          </w:tcPr>
          <w:p w14:paraId="7C79FE0B" w14:textId="6207AAEA"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850" w:type="dxa"/>
            <w:tcBorders>
              <w:top w:val="nil"/>
              <w:left w:val="nil"/>
              <w:bottom w:val="single" w:sz="4" w:space="0" w:color="auto"/>
              <w:right w:val="single" w:sz="4" w:space="0" w:color="auto"/>
            </w:tcBorders>
            <w:shd w:val="clear" w:color="auto" w:fill="CCFFCC"/>
          </w:tcPr>
          <w:p w14:paraId="6F13D3EB" w14:textId="5B34AD85"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 </w:t>
            </w:r>
          </w:p>
        </w:tc>
        <w:tc>
          <w:tcPr>
            <w:tcW w:w="1028" w:type="dxa"/>
            <w:tcBorders>
              <w:top w:val="nil"/>
              <w:left w:val="nil"/>
              <w:bottom w:val="single" w:sz="4" w:space="0" w:color="auto"/>
              <w:right w:val="single" w:sz="4" w:space="0" w:color="auto"/>
            </w:tcBorders>
            <w:shd w:val="clear" w:color="auto" w:fill="CCFFCC"/>
          </w:tcPr>
          <w:p w14:paraId="66B5DC2C" w14:textId="77777777" w:rsidR="00C63C80" w:rsidRPr="000D0899" w:rsidRDefault="00C63C80" w:rsidP="00645336">
            <w:pPr>
              <w:spacing w:after="0" w:line="240" w:lineRule="auto"/>
              <w:jc w:val="center"/>
              <w:rPr>
                <w:rFonts w:eastAsia="Times New Roman" w:cs="Times New Roman"/>
                <w:color w:val="000000"/>
                <w:sz w:val="20"/>
                <w:szCs w:val="20"/>
                <w:lang w:eastAsia="lt-LT"/>
              </w:rPr>
            </w:pPr>
          </w:p>
        </w:tc>
        <w:tc>
          <w:tcPr>
            <w:tcW w:w="957" w:type="dxa"/>
            <w:tcBorders>
              <w:top w:val="single" w:sz="4" w:space="0" w:color="auto"/>
              <w:left w:val="nil"/>
              <w:bottom w:val="single" w:sz="4" w:space="0" w:color="auto"/>
              <w:right w:val="single" w:sz="4" w:space="0" w:color="auto"/>
            </w:tcBorders>
            <w:shd w:val="clear" w:color="auto" w:fill="CCFFCC"/>
          </w:tcPr>
          <w:p w14:paraId="7D828718" w14:textId="77777777" w:rsidR="00C63C80" w:rsidRPr="000D0899" w:rsidRDefault="00C63C80" w:rsidP="00645336">
            <w:pPr>
              <w:spacing w:after="0" w:line="240" w:lineRule="auto"/>
              <w:jc w:val="center"/>
              <w:rPr>
                <w:rFonts w:eastAsia="Times New Roman" w:cs="Times New Roman"/>
                <w:color w:val="000000"/>
                <w:sz w:val="20"/>
                <w:szCs w:val="20"/>
                <w:lang w:eastAsia="lt-LT"/>
              </w:rPr>
            </w:pPr>
          </w:p>
        </w:tc>
        <w:tc>
          <w:tcPr>
            <w:tcW w:w="2126" w:type="dxa"/>
            <w:tcBorders>
              <w:top w:val="nil"/>
              <w:left w:val="single" w:sz="4" w:space="0" w:color="auto"/>
              <w:bottom w:val="single" w:sz="4" w:space="0" w:color="auto"/>
              <w:right w:val="single" w:sz="4" w:space="0" w:color="auto"/>
            </w:tcBorders>
            <w:shd w:val="clear" w:color="auto" w:fill="CCFFCC"/>
          </w:tcPr>
          <w:p w14:paraId="69CC8349" w14:textId="242A155E" w:rsidR="00C63C80" w:rsidRPr="000D0899" w:rsidRDefault="00C63C80" w:rsidP="00645336">
            <w:pPr>
              <w:spacing w:after="0" w:line="240" w:lineRule="auto"/>
              <w:jc w:val="center"/>
              <w:rPr>
                <w:rFonts w:eastAsia="Times New Roman" w:cs="Times New Roman"/>
                <w:color w:val="000000"/>
                <w:sz w:val="20"/>
                <w:szCs w:val="20"/>
                <w:lang w:eastAsia="lt-LT"/>
              </w:rPr>
            </w:pPr>
          </w:p>
        </w:tc>
      </w:tr>
      <w:tr w:rsidR="00C63C80" w:rsidRPr="00C933A7" w14:paraId="17A4C304" w14:textId="77777777" w:rsidTr="00504B63">
        <w:trPr>
          <w:trHeight w:val="585"/>
        </w:trPr>
        <w:tc>
          <w:tcPr>
            <w:tcW w:w="1406" w:type="dxa"/>
            <w:tcBorders>
              <w:top w:val="nil"/>
              <w:left w:val="single" w:sz="4" w:space="0" w:color="auto"/>
              <w:bottom w:val="single" w:sz="4" w:space="0" w:color="auto"/>
              <w:right w:val="single" w:sz="4" w:space="0" w:color="auto"/>
            </w:tcBorders>
            <w:shd w:val="clear" w:color="auto" w:fill="FFCCFF"/>
          </w:tcPr>
          <w:p w14:paraId="7E6489CE" w14:textId="0EF1B158" w:rsidR="00C63C80" w:rsidRPr="000D0899" w:rsidRDefault="00C63C80" w:rsidP="00645336">
            <w:pPr>
              <w:spacing w:after="0" w:line="240" w:lineRule="auto"/>
              <w:rPr>
                <w:rFonts w:eastAsia="Times New Roman" w:cs="Times New Roman"/>
                <w:sz w:val="20"/>
                <w:szCs w:val="20"/>
                <w:lang w:eastAsia="lt-LT"/>
              </w:rPr>
            </w:pPr>
            <w:r w:rsidRPr="000D0899">
              <w:rPr>
                <w:rFonts w:cs="Times New Roman"/>
                <w:b/>
                <w:bCs/>
                <w:color w:val="000000"/>
                <w:sz w:val="20"/>
                <w:szCs w:val="20"/>
              </w:rPr>
              <w:t>E-006-01-02-01</w:t>
            </w:r>
          </w:p>
        </w:tc>
        <w:tc>
          <w:tcPr>
            <w:tcW w:w="2564" w:type="dxa"/>
            <w:tcBorders>
              <w:top w:val="nil"/>
              <w:left w:val="nil"/>
              <w:bottom w:val="single" w:sz="4" w:space="0" w:color="auto"/>
              <w:right w:val="single" w:sz="4" w:space="0" w:color="auto"/>
            </w:tcBorders>
            <w:shd w:val="clear" w:color="auto" w:fill="FFCCFF"/>
          </w:tcPr>
          <w:p w14:paraId="7207A1CA" w14:textId="692D3144" w:rsidR="00C63C80" w:rsidRPr="000D0899" w:rsidRDefault="00C63C80" w:rsidP="00645336">
            <w:pPr>
              <w:spacing w:after="0" w:line="240" w:lineRule="auto"/>
              <w:rPr>
                <w:rFonts w:eastAsia="Times New Roman" w:cs="Times New Roman"/>
                <w:color w:val="000000"/>
                <w:sz w:val="20"/>
                <w:szCs w:val="20"/>
                <w:lang w:eastAsia="lt-LT"/>
              </w:rPr>
            </w:pPr>
            <w:r w:rsidRPr="000D0899">
              <w:rPr>
                <w:rFonts w:cs="Times New Roman"/>
                <w:b/>
                <w:bCs/>
                <w:sz w:val="20"/>
                <w:szCs w:val="20"/>
              </w:rPr>
              <w:t>Modernizuota sveikatos įstaigų, skaičius</w:t>
            </w:r>
          </w:p>
        </w:tc>
        <w:tc>
          <w:tcPr>
            <w:tcW w:w="850" w:type="dxa"/>
            <w:tcBorders>
              <w:top w:val="nil"/>
              <w:left w:val="nil"/>
              <w:bottom w:val="single" w:sz="4" w:space="0" w:color="auto"/>
              <w:right w:val="single" w:sz="4" w:space="0" w:color="auto"/>
            </w:tcBorders>
            <w:shd w:val="clear" w:color="auto" w:fill="FFCCFF"/>
          </w:tcPr>
          <w:p w14:paraId="29D6A943" w14:textId="05C7F5AB"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1</w:t>
            </w:r>
          </w:p>
        </w:tc>
        <w:tc>
          <w:tcPr>
            <w:tcW w:w="851" w:type="dxa"/>
            <w:tcBorders>
              <w:top w:val="nil"/>
              <w:left w:val="nil"/>
              <w:bottom w:val="single" w:sz="4" w:space="0" w:color="auto"/>
              <w:right w:val="single" w:sz="4" w:space="0" w:color="auto"/>
            </w:tcBorders>
            <w:shd w:val="clear" w:color="auto" w:fill="FFCCFF"/>
          </w:tcPr>
          <w:p w14:paraId="2B2831F4" w14:textId="3BEFB811" w:rsidR="00C63C80" w:rsidRPr="000D0899" w:rsidRDefault="00832F73" w:rsidP="00645336">
            <w:pPr>
              <w:spacing w:after="0" w:line="240" w:lineRule="auto"/>
              <w:jc w:val="center"/>
              <w:rPr>
                <w:rFonts w:eastAsia="Times New Roman" w:cs="Times New Roman"/>
                <w:color w:val="000000"/>
                <w:sz w:val="20"/>
                <w:szCs w:val="20"/>
                <w:lang w:eastAsia="lt-LT"/>
              </w:rPr>
            </w:pPr>
            <w:r>
              <w:rPr>
                <w:rFonts w:cs="Times New Roman"/>
                <w:b/>
                <w:bCs/>
                <w:color w:val="000000"/>
                <w:sz w:val="20"/>
                <w:szCs w:val="20"/>
              </w:rPr>
              <w:t>2</w:t>
            </w:r>
          </w:p>
        </w:tc>
        <w:tc>
          <w:tcPr>
            <w:tcW w:w="850" w:type="dxa"/>
            <w:tcBorders>
              <w:top w:val="nil"/>
              <w:left w:val="nil"/>
              <w:bottom w:val="single" w:sz="4" w:space="0" w:color="auto"/>
              <w:right w:val="single" w:sz="4" w:space="0" w:color="auto"/>
            </w:tcBorders>
            <w:shd w:val="clear" w:color="auto" w:fill="FFCCFF"/>
          </w:tcPr>
          <w:p w14:paraId="40112379" w14:textId="089CEADD" w:rsidR="00C63C80" w:rsidRPr="000D0899" w:rsidRDefault="00832F73" w:rsidP="00645336">
            <w:pPr>
              <w:spacing w:after="0" w:line="240" w:lineRule="auto"/>
              <w:jc w:val="center"/>
              <w:rPr>
                <w:rFonts w:eastAsia="Times New Roman" w:cs="Times New Roman"/>
                <w:color w:val="000000"/>
                <w:sz w:val="20"/>
                <w:szCs w:val="20"/>
                <w:lang w:eastAsia="lt-LT"/>
              </w:rPr>
            </w:pPr>
            <w:r>
              <w:rPr>
                <w:rFonts w:cs="Times New Roman"/>
                <w:b/>
                <w:bCs/>
                <w:color w:val="000000"/>
                <w:sz w:val="20"/>
                <w:szCs w:val="20"/>
              </w:rPr>
              <w:t>2</w:t>
            </w:r>
          </w:p>
        </w:tc>
        <w:tc>
          <w:tcPr>
            <w:tcW w:w="1028" w:type="dxa"/>
            <w:tcBorders>
              <w:top w:val="nil"/>
              <w:left w:val="nil"/>
              <w:bottom w:val="single" w:sz="4" w:space="0" w:color="auto"/>
              <w:right w:val="single" w:sz="4" w:space="0" w:color="auto"/>
            </w:tcBorders>
            <w:shd w:val="clear" w:color="auto" w:fill="FFCCFF"/>
          </w:tcPr>
          <w:p w14:paraId="6C8ABDE2" w14:textId="54DC105A" w:rsidR="00C63C80" w:rsidRPr="000D0899" w:rsidRDefault="00EB67C9" w:rsidP="00645336">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957" w:type="dxa"/>
            <w:tcBorders>
              <w:top w:val="single" w:sz="4" w:space="0" w:color="auto"/>
              <w:left w:val="nil"/>
              <w:bottom w:val="single" w:sz="4" w:space="0" w:color="auto"/>
              <w:right w:val="single" w:sz="4" w:space="0" w:color="auto"/>
            </w:tcBorders>
            <w:shd w:val="clear" w:color="auto" w:fill="FFCCFF"/>
          </w:tcPr>
          <w:p w14:paraId="07D7931B" w14:textId="77777777" w:rsidR="00C63C80" w:rsidRPr="000D0899" w:rsidRDefault="00C63C80" w:rsidP="00645336">
            <w:pPr>
              <w:spacing w:after="0" w:line="240" w:lineRule="auto"/>
              <w:jc w:val="center"/>
              <w:rPr>
                <w:rFonts w:eastAsia="Times New Roman" w:cs="Times New Roman"/>
                <w:color w:val="000000"/>
                <w:sz w:val="20"/>
                <w:szCs w:val="20"/>
                <w:lang w:eastAsia="lt-LT"/>
              </w:rPr>
            </w:pPr>
          </w:p>
        </w:tc>
        <w:tc>
          <w:tcPr>
            <w:tcW w:w="2126" w:type="dxa"/>
            <w:tcBorders>
              <w:top w:val="nil"/>
              <w:left w:val="single" w:sz="4" w:space="0" w:color="auto"/>
              <w:bottom w:val="single" w:sz="4" w:space="0" w:color="auto"/>
              <w:right w:val="single" w:sz="4" w:space="0" w:color="auto"/>
            </w:tcBorders>
            <w:shd w:val="clear" w:color="auto" w:fill="FFCCFF"/>
          </w:tcPr>
          <w:p w14:paraId="21A37AA5" w14:textId="13859CA8" w:rsidR="00C63C80" w:rsidRPr="000D0899" w:rsidRDefault="00C63C80" w:rsidP="00645336">
            <w:pPr>
              <w:spacing w:after="0" w:line="240" w:lineRule="auto"/>
              <w:jc w:val="center"/>
              <w:rPr>
                <w:rFonts w:eastAsia="Times New Roman" w:cs="Times New Roman"/>
                <w:color w:val="000000"/>
                <w:sz w:val="20"/>
                <w:szCs w:val="20"/>
                <w:lang w:eastAsia="lt-LT"/>
              </w:rPr>
            </w:pPr>
          </w:p>
        </w:tc>
      </w:tr>
      <w:tr w:rsidR="00C63C80" w:rsidRPr="00C933A7" w14:paraId="46FB0052" w14:textId="77777777" w:rsidTr="00504B63">
        <w:trPr>
          <w:trHeight w:val="80"/>
        </w:trPr>
        <w:tc>
          <w:tcPr>
            <w:tcW w:w="1406" w:type="dxa"/>
            <w:tcBorders>
              <w:top w:val="single" w:sz="4" w:space="0" w:color="auto"/>
              <w:left w:val="single" w:sz="4" w:space="0" w:color="auto"/>
              <w:bottom w:val="single" w:sz="4" w:space="0" w:color="auto"/>
              <w:right w:val="single" w:sz="4" w:space="0" w:color="auto"/>
            </w:tcBorders>
            <w:shd w:val="clear" w:color="auto" w:fill="FFCCFF"/>
          </w:tcPr>
          <w:p w14:paraId="1FF39E45" w14:textId="6CDFFAD3" w:rsidR="00C63C80" w:rsidRPr="000D0899" w:rsidRDefault="00C63C80" w:rsidP="00645336">
            <w:pPr>
              <w:spacing w:after="0" w:line="240" w:lineRule="auto"/>
              <w:rPr>
                <w:rFonts w:eastAsia="Times New Roman" w:cs="Times New Roman"/>
                <w:sz w:val="20"/>
                <w:szCs w:val="20"/>
                <w:lang w:eastAsia="lt-LT"/>
              </w:rPr>
            </w:pPr>
            <w:r w:rsidRPr="000D0899">
              <w:rPr>
                <w:rFonts w:cs="Times New Roman"/>
                <w:b/>
                <w:bCs/>
                <w:color w:val="000000"/>
                <w:sz w:val="20"/>
                <w:szCs w:val="20"/>
              </w:rPr>
              <w:t>E-006-01-02-02</w:t>
            </w:r>
          </w:p>
        </w:tc>
        <w:tc>
          <w:tcPr>
            <w:tcW w:w="2564" w:type="dxa"/>
            <w:tcBorders>
              <w:top w:val="single" w:sz="4" w:space="0" w:color="auto"/>
              <w:left w:val="nil"/>
              <w:bottom w:val="single" w:sz="4" w:space="0" w:color="auto"/>
              <w:right w:val="single" w:sz="4" w:space="0" w:color="auto"/>
            </w:tcBorders>
            <w:shd w:val="clear" w:color="auto" w:fill="FFCCFF"/>
          </w:tcPr>
          <w:p w14:paraId="600B8539" w14:textId="67A66683" w:rsidR="00C63C80" w:rsidRPr="000D0899" w:rsidRDefault="00C63C80" w:rsidP="00645336">
            <w:pPr>
              <w:spacing w:after="0" w:line="240" w:lineRule="auto"/>
              <w:rPr>
                <w:rFonts w:eastAsia="Times New Roman" w:cs="Times New Roman"/>
                <w:color w:val="000000"/>
                <w:sz w:val="20"/>
                <w:szCs w:val="20"/>
                <w:lang w:eastAsia="lt-LT"/>
              </w:rPr>
            </w:pPr>
            <w:r w:rsidRPr="000D0899">
              <w:rPr>
                <w:rFonts w:cs="Times New Roman"/>
                <w:b/>
                <w:bCs/>
                <w:sz w:val="20"/>
                <w:szCs w:val="20"/>
              </w:rPr>
              <w:t>Asmenys, dalyvavę sveikatos raštingumo didinimo veiklose (asmenys)</w:t>
            </w:r>
          </w:p>
        </w:tc>
        <w:tc>
          <w:tcPr>
            <w:tcW w:w="850" w:type="dxa"/>
            <w:tcBorders>
              <w:top w:val="single" w:sz="4" w:space="0" w:color="auto"/>
              <w:left w:val="nil"/>
              <w:bottom w:val="single" w:sz="4" w:space="0" w:color="auto"/>
              <w:right w:val="single" w:sz="4" w:space="0" w:color="auto"/>
            </w:tcBorders>
            <w:shd w:val="clear" w:color="auto" w:fill="FFCCFF"/>
          </w:tcPr>
          <w:p w14:paraId="3502B27A" w14:textId="75B7A526"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2100</w:t>
            </w:r>
          </w:p>
        </w:tc>
        <w:tc>
          <w:tcPr>
            <w:tcW w:w="851" w:type="dxa"/>
            <w:tcBorders>
              <w:top w:val="single" w:sz="4" w:space="0" w:color="auto"/>
              <w:left w:val="nil"/>
              <w:bottom w:val="single" w:sz="4" w:space="0" w:color="auto"/>
              <w:right w:val="single" w:sz="4" w:space="0" w:color="auto"/>
            </w:tcBorders>
            <w:shd w:val="clear" w:color="auto" w:fill="FFCCFF"/>
          </w:tcPr>
          <w:p w14:paraId="4385B2D5" w14:textId="2147A2C9"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2100</w:t>
            </w:r>
          </w:p>
        </w:tc>
        <w:tc>
          <w:tcPr>
            <w:tcW w:w="850" w:type="dxa"/>
            <w:tcBorders>
              <w:top w:val="single" w:sz="4" w:space="0" w:color="auto"/>
              <w:left w:val="nil"/>
              <w:bottom w:val="single" w:sz="4" w:space="0" w:color="auto"/>
              <w:right w:val="single" w:sz="4" w:space="0" w:color="auto"/>
            </w:tcBorders>
            <w:shd w:val="clear" w:color="auto" w:fill="FFCCFF"/>
          </w:tcPr>
          <w:p w14:paraId="7B2A7E46" w14:textId="543CB5C9" w:rsidR="00C63C80" w:rsidRPr="000D0899" w:rsidRDefault="00C63C80" w:rsidP="00645336">
            <w:pPr>
              <w:spacing w:after="0" w:line="240" w:lineRule="auto"/>
              <w:jc w:val="center"/>
              <w:rPr>
                <w:rFonts w:eastAsia="Times New Roman" w:cs="Times New Roman"/>
                <w:color w:val="000000"/>
                <w:sz w:val="20"/>
                <w:szCs w:val="20"/>
                <w:lang w:eastAsia="lt-LT"/>
              </w:rPr>
            </w:pPr>
            <w:r w:rsidRPr="000D0899">
              <w:rPr>
                <w:rFonts w:cs="Times New Roman"/>
                <w:b/>
                <w:bCs/>
                <w:color w:val="000000"/>
                <w:sz w:val="20"/>
                <w:szCs w:val="20"/>
              </w:rPr>
              <w:t>2100</w:t>
            </w:r>
          </w:p>
        </w:tc>
        <w:tc>
          <w:tcPr>
            <w:tcW w:w="1028" w:type="dxa"/>
            <w:tcBorders>
              <w:top w:val="single" w:sz="4" w:space="0" w:color="auto"/>
              <w:left w:val="nil"/>
              <w:bottom w:val="single" w:sz="4" w:space="0" w:color="auto"/>
              <w:right w:val="single" w:sz="4" w:space="0" w:color="auto"/>
            </w:tcBorders>
            <w:shd w:val="clear" w:color="auto" w:fill="FFCCFF"/>
          </w:tcPr>
          <w:p w14:paraId="283B4F06" w14:textId="7B6460A2" w:rsidR="00C63C80" w:rsidRPr="00116D09" w:rsidRDefault="00EB67C9" w:rsidP="00116D09">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2100</w:t>
            </w:r>
          </w:p>
        </w:tc>
        <w:tc>
          <w:tcPr>
            <w:tcW w:w="957" w:type="dxa"/>
            <w:tcBorders>
              <w:top w:val="single" w:sz="4" w:space="0" w:color="auto"/>
              <w:left w:val="nil"/>
              <w:bottom w:val="single" w:sz="4" w:space="0" w:color="auto"/>
              <w:right w:val="single" w:sz="4" w:space="0" w:color="auto"/>
            </w:tcBorders>
            <w:shd w:val="clear" w:color="auto" w:fill="FFCCFF"/>
          </w:tcPr>
          <w:p w14:paraId="68003F52" w14:textId="77777777" w:rsidR="00C63C80" w:rsidRPr="000D0899" w:rsidRDefault="00C63C80" w:rsidP="00645336">
            <w:pPr>
              <w:spacing w:after="0" w:line="240" w:lineRule="auto"/>
              <w:jc w:val="center"/>
              <w:rPr>
                <w:rFonts w:eastAsia="Times New Roman" w:cs="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CCFF"/>
          </w:tcPr>
          <w:p w14:paraId="06535BF2" w14:textId="74331D84" w:rsidR="00C63C80" w:rsidRPr="000D0899" w:rsidRDefault="00C63C80" w:rsidP="00645336">
            <w:pPr>
              <w:spacing w:after="0" w:line="240" w:lineRule="auto"/>
              <w:jc w:val="center"/>
              <w:rPr>
                <w:rFonts w:eastAsia="Times New Roman" w:cs="Times New Roman"/>
                <w:color w:val="000000"/>
                <w:sz w:val="20"/>
                <w:szCs w:val="20"/>
                <w:lang w:eastAsia="lt-LT"/>
              </w:rPr>
            </w:pPr>
          </w:p>
        </w:tc>
      </w:tr>
      <w:tr w:rsidR="00832F73" w:rsidRPr="00C933A7" w14:paraId="50C64DF4" w14:textId="77777777" w:rsidTr="00504B63">
        <w:trPr>
          <w:trHeight w:val="80"/>
        </w:trPr>
        <w:tc>
          <w:tcPr>
            <w:tcW w:w="1406" w:type="dxa"/>
            <w:tcBorders>
              <w:top w:val="single" w:sz="4" w:space="0" w:color="auto"/>
              <w:left w:val="single" w:sz="4" w:space="0" w:color="auto"/>
              <w:bottom w:val="single" w:sz="4" w:space="0" w:color="auto"/>
              <w:right w:val="single" w:sz="4" w:space="0" w:color="auto"/>
            </w:tcBorders>
            <w:shd w:val="clear" w:color="auto" w:fill="FFCCFF"/>
          </w:tcPr>
          <w:p w14:paraId="4A98090D" w14:textId="4ECB6EEC" w:rsidR="00832F73" w:rsidRPr="000D0899" w:rsidRDefault="00832F73" w:rsidP="00645336">
            <w:pPr>
              <w:spacing w:after="0" w:line="240" w:lineRule="auto"/>
              <w:rPr>
                <w:rFonts w:cs="Times New Roman"/>
                <w:b/>
                <w:bCs/>
                <w:color w:val="000000"/>
                <w:sz w:val="20"/>
                <w:szCs w:val="20"/>
              </w:rPr>
            </w:pPr>
            <w:r>
              <w:rPr>
                <w:rFonts w:cs="Times New Roman"/>
                <w:b/>
                <w:bCs/>
                <w:color w:val="000000"/>
                <w:sz w:val="20"/>
                <w:szCs w:val="20"/>
              </w:rPr>
              <w:t>E-006-01-02-03</w:t>
            </w:r>
          </w:p>
        </w:tc>
        <w:tc>
          <w:tcPr>
            <w:tcW w:w="2564" w:type="dxa"/>
            <w:tcBorders>
              <w:top w:val="single" w:sz="4" w:space="0" w:color="auto"/>
              <w:left w:val="nil"/>
              <w:bottom w:val="single" w:sz="4" w:space="0" w:color="auto"/>
              <w:right w:val="single" w:sz="4" w:space="0" w:color="auto"/>
            </w:tcBorders>
            <w:shd w:val="clear" w:color="auto" w:fill="FFCCFF"/>
          </w:tcPr>
          <w:p w14:paraId="45A001FA" w14:textId="1DFFCE81" w:rsidR="00832F73" w:rsidRPr="000D0899" w:rsidRDefault="00832F73" w:rsidP="00645336">
            <w:pPr>
              <w:spacing w:after="0" w:line="240" w:lineRule="auto"/>
              <w:rPr>
                <w:rFonts w:cs="Times New Roman"/>
                <w:b/>
                <w:bCs/>
                <w:sz w:val="20"/>
                <w:szCs w:val="20"/>
              </w:rPr>
            </w:pPr>
            <w:r>
              <w:rPr>
                <w:rFonts w:cs="Times New Roman"/>
                <w:b/>
                <w:bCs/>
                <w:color w:val="000000"/>
                <w:sz w:val="20"/>
                <w:szCs w:val="20"/>
              </w:rPr>
              <w:t>Praktikuojančių gydytojų skaičius, tenkantis 10 tūkst. gyventojų (asm.)</w:t>
            </w:r>
          </w:p>
        </w:tc>
        <w:tc>
          <w:tcPr>
            <w:tcW w:w="850" w:type="dxa"/>
            <w:tcBorders>
              <w:top w:val="single" w:sz="4" w:space="0" w:color="auto"/>
              <w:left w:val="nil"/>
              <w:bottom w:val="single" w:sz="4" w:space="0" w:color="auto"/>
              <w:right w:val="single" w:sz="4" w:space="0" w:color="auto"/>
            </w:tcBorders>
            <w:shd w:val="clear" w:color="auto" w:fill="FFCCFF"/>
          </w:tcPr>
          <w:p w14:paraId="2678ADE3" w14:textId="79A1E48E" w:rsidR="00832F73" w:rsidRPr="000D0899" w:rsidRDefault="00832F73" w:rsidP="00645336">
            <w:pPr>
              <w:spacing w:after="0" w:line="240" w:lineRule="auto"/>
              <w:jc w:val="center"/>
              <w:rPr>
                <w:rFonts w:cs="Times New Roman"/>
                <w:b/>
                <w:bCs/>
                <w:color w:val="000000"/>
                <w:sz w:val="20"/>
                <w:szCs w:val="20"/>
              </w:rPr>
            </w:pPr>
            <w:r>
              <w:rPr>
                <w:rFonts w:cs="Times New Roman"/>
                <w:b/>
                <w:bCs/>
                <w:color w:val="000000"/>
                <w:sz w:val="20"/>
                <w:szCs w:val="20"/>
              </w:rPr>
              <w:t>11</w:t>
            </w:r>
          </w:p>
        </w:tc>
        <w:tc>
          <w:tcPr>
            <w:tcW w:w="851" w:type="dxa"/>
            <w:tcBorders>
              <w:top w:val="single" w:sz="4" w:space="0" w:color="auto"/>
              <w:left w:val="nil"/>
              <w:bottom w:val="single" w:sz="4" w:space="0" w:color="auto"/>
              <w:right w:val="single" w:sz="4" w:space="0" w:color="auto"/>
            </w:tcBorders>
            <w:shd w:val="clear" w:color="auto" w:fill="FFCCFF"/>
          </w:tcPr>
          <w:p w14:paraId="7EB39DAD" w14:textId="52CA168B" w:rsidR="00832F73" w:rsidRPr="000D0899" w:rsidRDefault="00832F73" w:rsidP="00645336">
            <w:pPr>
              <w:spacing w:after="0" w:line="240" w:lineRule="auto"/>
              <w:jc w:val="center"/>
              <w:rPr>
                <w:rFonts w:cs="Times New Roman"/>
                <w:b/>
                <w:bCs/>
                <w:color w:val="000000"/>
                <w:sz w:val="20"/>
                <w:szCs w:val="20"/>
              </w:rPr>
            </w:pPr>
            <w:r>
              <w:rPr>
                <w:rFonts w:cs="Times New Roman"/>
                <w:b/>
                <w:bCs/>
                <w:color w:val="000000"/>
                <w:sz w:val="20"/>
                <w:szCs w:val="20"/>
              </w:rPr>
              <w:t>11</w:t>
            </w:r>
          </w:p>
        </w:tc>
        <w:tc>
          <w:tcPr>
            <w:tcW w:w="850" w:type="dxa"/>
            <w:tcBorders>
              <w:top w:val="single" w:sz="4" w:space="0" w:color="auto"/>
              <w:left w:val="nil"/>
              <w:bottom w:val="single" w:sz="4" w:space="0" w:color="auto"/>
              <w:right w:val="single" w:sz="4" w:space="0" w:color="auto"/>
            </w:tcBorders>
            <w:shd w:val="clear" w:color="auto" w:fill="FFCCFF"/>
          </w:tcPr>
          <w:p w14:paraId="4BB4E93D" w14:textId="2DCFAF2F" w:rsidR="00832F73" w:rsidRPr="000D0899" w:rsidRDefault="00832F73" w:rsidP="00645336">
            <w:pPr>
              <w:spacing w:after="0" w:line="240" w:lineRule="auto"/>
              <w:jc w:val="center"/>
              <w:rPr>
                <w:rFonts w:cs="Times New Roman"/>
                <w:b/>
                <w:bCs/>
                <w:color w:val="000000"/>
                <w:sz w:val="20"/>
                <w:szCs w:val="20"/>
              </w:rPr>
            </w:pPr>
            <w:r>
              <w:rPr>
                <w:rFonts w:cs="Times New Roman"/>
                <w:b/>
                <w:bCs/>
                <w:color w:val="000000"/>
                <w:sz w:val="20"/>
                <w:szCs w:val="20"/>
              </w:rPr>
              <w:t>11</w:t>
            </w:r>
          </w:p>
        </w:tc>
        <w:tc>
          <w:tcPr>
            <w:tcW w:w="1028" w:type="dxa"/>
            <w:tcBorders>
              <w:top w:val="single" w:sz="4" w:space="0" w:color="auto"/>
              <w:left w:val="nil"/>
              <w:bottom w:val="single" w:sz="4" w:space="0" w:color="auto"/>
              <w:right w:val="single" w:sz="4" w:space="0" w:color="auto"/>
            </w:tcBorders>
            <w:shd w:val="clear" w:color="auto" w:fill="FFCCFF"/>
          </w:tcPr>
          <w:p w14:paraId="76649882" w14:textId="3AA58822" w:rsidR="00832F73" w:rsidRPr="00116D09" w:rsidRDefault="00EB67C9" w:rsidP="00116D09">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11</w:t>
            </w:r>
          </w:p>
        </w:tc>
        <w:tc>
          <w:tcPr>
            <w:tcW w:w="957" w:type="dxa"/>
            <w:tcBorders>
              <w:top w:val="single" w:sz="4" w:space="0" w:color="auto"/>
              <w:left w:val="nil"/>
              <w:bottom w:val="single" w:sz="4" w:space="0" w:color="auto"/>
              <w:right w:val="single" w:sz="4" w:space="0" w:color="auto"/>
            </w:tcBorders>
            <w:shd w:val="clear" w:color="auto" w:fill="FFCCFF"/>
          </w:tcPr>
          <w:p w14:paraId="0C3B9AC8"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CCFF"/>
          </w:tcPr>
          <w:p w14:paraId="65AD9F54"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r>
      <w:tr w:rsidR="00832F73" w:rsidRPr="00C933A7" w14:paraId="29E3917A" w14:textId="77777777" w:rsidTr="00504B63">
        <w:trPr>
          <w:trHeight w:val="80"/>
        </w:trPr>
        <w:tc>
          <w:tcPr>
            <w:tcW w:w="1406" w:type="dxa"/>
            <w:tcBorders>
              <w:top w:val="single" w:sz="4" w:space="0" w:color="auto"/>
              <w:left w:val="single" w:sz="4" w:space="0" w:color="auto"/>
              <w:bottom w:val="single" w:sz="4" w:space="0" w:color="auto"/>
              <w:right w:val="single" w:sz="4" w:space="0" w:color="auto"/>
            </w:tcBorders>
            <w:shd w:val="clear" w:color="auto" w:fill="FFCCFF"/>
          </w:tcPr>
          <w:p w14:paraId="109D8B7E" w14:textId="0565C660" w:rsidR="00832F73" w:rsidRPr="000D0899" w:rsidRDefault="00832F73" w:rsidP="00645336">
            <w:pPr>
              <w:spacing w:after="0" w:line="240" w:lineRule="auto"/>
              <w:rPr>
                <w:rFonts w:cs="Times New Roman"/>
                <w:b/>
                <w:bCs/>
                <w:color w:val="000000"/>
                <w:sz w:val="20"/>
                <w:szCs w:val="20"/>
              </w:rPr>
            </w:pPr>
            <w:r>
              <w:rPr>
                <w:rFonts w:cs="Times New Roman"/>
                <w:b/>
                <w:bCs/>
                <w:color w:val="000000"/>
                <w:sz w:val="20"/>
                <w:szCs w:val="20"/>
              </w:rPr>
              <w:t>E-006-01-02-04</w:t>
            </w:r>
          </w:p>
        </w:tc>
        <w:tc>
          <w:tcPr>
            <w:tcW w:w="2564" w:type="dxa"/>
            <w:tcBorders>
              <w:top w:val="single" w:sz="4" w:space="0" w:color="auto"/>
              <w:left w:val="nil"/>
              <w:bottom w:val="single" w:sz="4" w:space="0" w:color="auto"/>
              <w:right w:val="single" w:sz="4" w:space="0" w:color="auto"/>
            </w:tcBorders>
            <w:shd w:val="clear" w:color="auto" w:fill="FFCCFF"/>
          </w:tcPr>
          <w:p w14:paraId="06FD190C" w14:textId="5FE0FC08" w:rsidR="00832F73" w:rsidRPr="000D0899" w:rsidRDefault="00832F73" w:rsidP="00645336">
            <w:pPr>
              <w:spacing w:after="0" w:line="240" w:lineRule="auto"/>
              <w:rPr>
                <w:rFonts w:cs="Times New Roman"/>
                <w:b/>
                <w:bCs/>
                <w:sz w:val="20"/>
                <w:szCs w:val="20"/>
              </w:rPr>
            </w:pPr>
            <w:r>
              <w:rPr>
                <w:rFonts w:cs="Times New Roman"/>
                <w:b/>
                <w:bCs/>
                <w:sz w:val="20"/>
                <w:szCs w:val="20"/>
              </w:rPr>
              <w:t>Praktikuojančių slaugytojų (įskaitant akušerius) skaičius, tenkantis 10 tūkst. gyventojų (asm.)</w:t>
            </w:r>
          </w:p>
        </w:tc>
        <w:tc>
          <w:tcPr>
            <w:tcW w:w="850" w:type="dxa"/>
            <w:tcBorders>
              <w:top w:val="single" w:sz="4" w:space="0" w:color="auto"/>
              <w:left w:val="nil"/>
              <w:bottom w:val="single" w:sz="4" w:space="0" w:color="auto"/>
              <w:right w:val="single" w:sz="4" w:space="0" w:color="auto"/>
            </w:tcBorders>
            <w:shd w:val="clear" w:color="auto" w:fill="FFCCFF"/>
          </w:tcPr>
          <w:p w14:paraId="36B6A4A5" w14:textId="5531B9F0" w:rsidR="00832F73" w:rsidRPr="000D0899" w:rsidRDefault="00832F73" w:rsidP="00645336">
            <w:pPr>
              <w:spacing w:after="0" w:line="240" w:lineRule="auto"/>
              <w:jc w:val="center"/>
              <w:rPr>
                <w:rFonts w:cs="Times New Roman"/>
                <w:b/>
                <w:bCs/>
                <w:color w:val="000000"/>
                <w:sz w:val="20"/>
                <w:szCs w:val="20"/>
              </w:rPr>
            </w:pPr>
            <w:r>
              <w:rPr>
                <w:rFonts w:cs="Times New Roman"/>
                <w:b/>
                <w:bCs/>
                <w:color w:val="000000"/>
                <w:sz w:val="20"/>
                <w:szCs w:val="20"/>
              </w:rPr>
              <w:t>22,3</w:t>
            </w:r>
          </w:p>
        </w:tc>
        <w:tc>
          <w:tcPr>
            <w:tcW w:w="851" w:type="dxa"/>
            <w:tcBorders>
              <w:top w:val="single" w:sz="4" w:space="0" w:color="auto"/>
              <w:left w:val="nil"/>
              <w:bottom w:val="single" w:sz="4" w:space="0" w:color="auto"/>
              <w:right w:val="single" w:sz="4" w:space="0" w:color="auto"/>
            </w:tcBorders>
            <w:shd w:val="clear" w:color="auto" w:fill="FFCCFF"/>
          </w:tcPr>
          <w:p w14:paraId="17D72C21" w14:textId="6FB70FC4" w:rsidR="00832F73" w:rsidRPr="000D0899" w:rsidRDefault="00832F73" w:rsidP="00645336">
            <w:pPr>
              <w:spacing w:after="0" w:line="240" w:lineRule="auto"/>
              <w:jc w:val="center"/>
              <w:rPr>
                <w:rFonts w:cs="Times New Roman"/>
                <w:b/>
                <w:bCs/>
                <w:color w:val="000000"/>
                <w:sz w:val="20"/>
                <w:szCs w:val="20"/>
              </w:rPr>
            </w:pPr>
            <w:r>
              <w:rPr>
                <w:rFonts w:cs="Times New Roman"/>
                <w:b/>
                <w:bCs/>
                <w:color w:val="000000"/>
                <w:sz w:val="20"/>
                <w:szCs w:val="20"/>
              </w:rPr>
              <w:t>22,3</w:t>
            </w:r>
          </w:p>
        </w:tc>
        <w:tc>
          <w:tcPr>
            <w:tcW w:w="850" w:type="dxa"/>
            <w:tcBorders>
              <w:top w:val="single" w:sz="4" w:space="0" w:color="auto"/>
              <w:left w:val="nil"/>
              <w:bottom w:val="single" w:sz="4" w:space="0" w:color="auto"/>
              <w:right w:val="single" w:sz="4" w:space="0" w:color="auto"/>
            </w:tcBorders>
            <w:shd w:val="clear" w:color="auto" w:fill="FFCCFF"/>
          </w:tcPr>
          <w:p w14:paraId="34C4ADD4" w14:textId="5CE4BB67" w:rsidR="00832F73" w:rsidRPr="000D0899" w:rsidRDefault="00832F73" w:rsidP="00645336">
            <w:pPr>
              <w:spacing w:after="0" w:line="240" w:lineRule="auto"/>
              <w:jc w:val="center"/>
              <w:rPr>
                <w:rFonts w:cs="Times New Roman"/>
                <w:b/>
                <w:bCs/>
                <w:color w:val="000000"/>
                <w:sz w:val="20"/>
                <w:szCs w:val="20"/>
              </w:rPr>
            </w:pPr>
            <w:r>
              <w:rPr>
                <w:rFonts w:cs="Times New Roman"/>
                <w:b/>
                <w:bCs/>
                <w:color w:val="000000"/>
                <w:sz w:val="20"/>
                <w:szCs w:val="20"/>
              </w:rPr>
              <w:t>22,3</w:t>
            </w:r>
          </w:p>
        </w:tc>
        <w:tc>
          <w:tcPr>
            <w:tcW w:w="1028" w:type="dxa"/>
            <w:tcBorders>
              <w:top w:val="single" w:sz="4" w:space="0" w:color="auto"/>
              <w:left w:val="nil"/>
              <w:bottom w:val="single" w:sz="4" w:space="0" w:color="auto"/>
              <w:right w:val="single" w:sz="4" w:space="0" w:color="auto"/>
            </w:tcBorders>
            <w:shd w:val="clear" w:color="auto" w:fill="FFCCFF"/>
          </w:tcPr>
          <w:p w14:paraId="784D6E8F" w14:textId="557312D0" w:rsidR="00832F73" w:rsidRPr="00116D09" w:rsidRDefault="00EB67C9" w:rsidP="00116D09">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22,3</w:t>
            </w:r>
          </w:p>
        </w:tc>
        <w:tc>
          <w:tcPr>
            <w:tcW w:w="957" w:type="dxa"/>
            <w:tcBorders>
              <w:top w:val="single" w:sz="4" w:space="0" w:color="auto"/>
              <w:left w:val="nil"/>
              <w:bottom w:val="single" w:sz="4" w:space="0" w:color="auto"/>
              <w:right w:val="single" w:sz="4" w:space="0" w:color="auto"/>
            </w:tcBorders>
            <w:shd w:val="clear" w:color="auto" w:fill="FFCCFF"/>
          </w:tcPr>
          <w:p w14:paraId="4D976E44"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CCFF"/>
          </w:tcPr>
          <w:p w14:paraId="456E0C88"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r>
      <w:tr w:rsidR="00832F73" w:rsidRPr="00C933A7" w14:paraId="153318F0" w14:textId="77777777" w:rsidTr="00504B63">
        <w:trPr>
          <w:trHeight w:val="80"/>
        </w:trPr>
        <w:tc>
          <w:tcPr>
            <w:tcW w:w="1406" w:type="dxa"/>
            <w:tcBorders>
              <w:top w:val="single" w:sz="4" w:space="0" w:color="auto"/>
              <w:left w:val="single" w:sz="4" w:space="0" w:color="auto"/>
              <w:bottom w:val="single" w:sz="4" w:space="0" w:color="auto"/>
              <w:right w:val="single" w:sz="4" w:space="0" w:color="auto"/>
            </w:tcBorders>
            <w:shd w:val="clear" w:color="auto" w:fill="FFCCFF"/>
          </w:tcPr>
          <w:p w14:paraId="70E7F5B3" w14:textId="148AD404" w:rsidR="00832F73" w:rsidRPr="000D0899" w:rsidRDefault="00832F73" w:rsidP="00645336">
            <w:pPr>
              <w:spacing w:after="0" w:line="240" w:lineRule="auto"/>
              <w:rPr>
                <w:rFonts w:cs="Times New Roman"/>
                <w:b/>
                <w:bCs/>
                <w:color w:val="000000"/>
                <w:sz w:val="20"/>
                <w:szCs w:val="20"/>
              </w:rPr>
            </w:pPr>
            <w:r>
              <w:rPr>
                <w:rFonts w:cs="Times New Roman"/>
                <w:b/>
                <w:bCs/>
                <w:color w:val="000000"/>
                <w:sz w:val="20"/>
                <w:szCs w:val="20"/>
              </w:rPr>
              <w:t>E-006-01-02-05</w:t>
            </w:r>
          </w:p>
        </w:tc>
        <w:tc>
          <w:tcPr>
            <w:tcW w:w="2564" w:type="dxa"/>
            <w:tcBorders>
              <w:top w:val="single" w:sz="4" w:space="0" w:color="auto"/>
              <w:left w:val="nil"/>
              <w:bottom w:val="single" w:sz="4" w:space="0" w:color="auto"/>
              <w:right w:val="single" w:sz="4" w:space="0" w:color="auto"/>
            </w:tcBorders>
            <w:shd w:val="clear" w:color="auto" w:fill="FFCCFF"/>
          </w:tcPr>
          <w:p w14:paraId="0DC9C519" w14:textId="712378D2" w:rsidR="00832F73" w:rsidRPr="000D0899" w:rsidRDefault="00F579FA" w:rsidP="00645336">
            <w:pPr>
              <w:spacing w:after="0" w:line="240" w:lineRule="auto"/>
              <w:rPr>
                <w:rFonts w:cs="Times New Roman"/>
                <w:b/>
                <w:bCs/>
                <w:sz w:val="20"/>
                <w:szCs w:val="20"/>
              </w:rPr>
            </w:pPr>
            <w:r>
              <w:rPr>
                <w:rFonts w:cs="Times New Roman"/>
                <w:b/>
                <w:bCs/>
                <w:sz w:val="20"/>
                <w:szCs w:val="20"/>
              </w:rPr>
              <w:t>Sveikatos paslaugų vertinimas balais (5 balų skalėje)</w:t>
            </w:r>
          </w:p>
        </w:tc>
        <w:tc>
          <w:tcPr>
            <w:tcW w:w="850" w:type="dxa"/>
            <w:tcBorders>
              <w:top w:val="single" w:sz="4" w:space="0" w:color="auto"/>
              <w:left w:val="nil"/>
              <w:bottom w:val="single" w:sz="4" w:space="0" w:color="auto"/>
              <w:right w:val="single" w:sz="4" w:space="0" w:color="auto"/>
            </w:tcBorders>
            <w:shd w:val="clear" w:color="auto" w:fill="FFCCFF"/>
          </w:tcPr>
          <w:p w14:paraId="109B074F" w14:textId="1D554875" w:rsidR="00832F73" w:rsidRPr="000D0899" w:rsidRDefault="00F579FA" w:rsidP="00645336">
            <w:pPr>
              <w:spacing w:after="0" w:line="240" w:lineRule="auto"/>
              <w:jc w:val="center"/>
              <w:rPr>
                <w:rFonts w:cs="Times New Roman"/>
                <w:b/>
                <w:bCs/>
                <w:color w:val="000000"/>
                <w:sz w:val="20"/>
                <w:szCs w:val="20"/>
              </w:rPr>
            </w:pPr>
            <w:r>
              <w:rPr>
                <w:rFonts w:cs="Times New Roman"/>
                <w:b/>
                <w:bCs/>
                <w:color w:val="000000"/>
                <w:sz w:val="20"/>
                <w:szCs w:val="20"/>
              </w:rPr>
              <w:t>&gt;3,03</w:t>
            </w:r>
          </w:p>
        </w:tc>
        <w:tc>
          <w:tcPr>
            <w:tcW w:w="851" w:type="dxa"/>
            <w:tcBorders>
              <w:top w:val="single" w:sz="4" w:space="0" w:color="auto"/>
              <w:left w:val="nil"/>
              <w:bottom w:val="single" w:sz="4" w:space="0" w:color="auto"/>
              <w:right w:val="single" w:sz="4" w:space="0" w:color="auto"/>
            </w:tcBorders>
            <w:shd w:val="clear" w:color="auto" w:fill="FFCCFF"/>
          </w:tcPr>
          <w:p w14:paraId="26741028" w14:textId="27DF67ED" w:rsidR="00832F73" w:rsidRPr="000D0899" w:rsidRDefault="00F579FA" w:rsidP="00645336">
            <w:pPr>
              <w:spacing w:after="0" w:line="240" w:lineRule="auto"/>
              <w:jc w:val="center"/>
              <w:rPr>
                <w:rFonts w:cs="Times New Roman"/>
                <w:b/>
                <w:bCs/>
                <w:color w:val="000000"/>
                <w:sz w:val="20"/>
                <w:szCs w:val="20"/>
              </w:rPr>
            </w:pPr>
            <w:r>
              <w:rPr>
                <w:rFonts w:cs="Times New Roman"/>
                <w:b/>
                <w:bCs/>
                <w:color w:val="000000"/>
                <w:sz w:val="20"/>
                <w:szCs w:val="20"/>
              </w:rPr>
              <w:t>&gt;3,03</w:t>
            </w:r>
          </w:p>
        </w:tc>
        <w:tc>
          <w:tcPr>
            <w:tcW w:w="850" w:type="dxa"/>
            <w:tcBorders>
              <w:top w:val="single" w:sz="4" w:space="0" w:color="auto"/>
              <w:left w:val="nil"/>
              <w:bottom w:val="single" w:sz="4" w:space="0" w:color="auto"/>
              <w:right w:val="single" w:sz="4" w:space="0" w:color="auto"/>
            </w:tcBorders>
            <w:shd w:val="clear" w:color="auto" w:fill="FFCCFF"/>
          </w:tcPr>
          <w:p w14:paraId="4D9C99AF" w14:textId="3E5A0400" w:rsidR="00832F73" w:rsidRPr="000D0899" w:rsidRDefault="00F579FA" w:rsidP="00645336">
            <w:pPr>
              <w:spacing w:after="0" w:line="240" w:lineRule="auto"/>
              <w:jc w:val="center"/>
              <w:rPr>
                <w:rFonts w:cs="Times New Roman"/>
                <w:b/>
                <w:bCs/>
                <w:color w:val="000000"/>
                <w:sz w:val="20"/>
                <w:szCs w:val="20"/>
              </w:rPr>
            </w:pPr>
            <w:r>
              <w:rPr>
                <w:rFonts w:cs="Times New Roman"/>
                <w:b/>
                <w:bCs/>
                <w:color w:val="000000"/>
                <w:sz w:val="20"/>
                <w:szCs w:val="20"/>
              </w:rPr>
              <w:t>&gt;3,03</w:t>
            </w:r>
          </w:p>
        </w:tc>
        <w:tc>
          <w:tcPr>
            <w:tcW w:w="1028" w:type="dxa"/>
            <w:tcBorders>
              <w:top w:val="single" w:sz="4" w:space="0" w:color="auto"/>
              <w:left w:val="nil"/>
              <w:bottom w:val="single" w:sz="4" w:space="0" w:color="auto"/>
              <w:right w:val="single" w:sz="4" w:space="0" w:color="auto"/>
            </w:tcBorders>
            <w:shd w:val="clear" w:color="auto" w:fill="FFCCFF"/>
          </w:tcPr>
          <w:p w14:paraId="0BC0AF89" w14:textId="26549B3A" w:rsidR="00832F73" w:rsidRPr="00116D09" w:rsidRDefault="00EB67C9" w:rsidP="00116D09">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2,98</w:t>
            </w:r>
          </w:p>
        </w:tc>
        <w:tc>
          <w:tcPr>
            <w:tcW w:w="957" w:type="dxa"/>
            <w:tcBorders>
              <w:top w:val="single" w:sz="4" w:space="0" w:color="auto"/>
              <w:left w:val="nil"/>
              <w:bottom w:val="single" w:sz="4" w:space="0" w:color="auto"/>
              <w:right w:val="single" w:sz="4" w:space="0" w:color="auto"/>
            </w:tcBorders>
            <w:shd w:val="clear" w:color="auto" w:fill="FFCCFF"/>
          </w:tcPr>
          <w:p w14:paraId="7A1ACFE4"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CCFF"/>
          </w:tcPr>
          <w:p w14:paraId="71A655B6"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r>
      <w:tr w:rsidR="00832F73" w:rsidRPr="00C933A7" w14:paraId="51F0E768" w14:textId="77777777" w:rsidTr="00504B63">
        <w:trPr>
          <w:trHeight w:val="80"/>
        </w:trPr>
        <w:tc>
          <w:tcPr>
            <w:tcW w:w="1406" w:type="dxa"/>
            <w:tcBorders>
              <w:top w:val="single" w:sz="4" w:space="0" w:color="auto"/>
              <w:left w:val="single" w:sz="4" w:space="0" w:color="auto"/>
              <w:bottom w:val="single" w:sz="4" w:space="0" w:color="auto"/>
              <w:right w:val="single" w:sz="4" w:space="0" w:color="auto"/>
            </w:tcBorders>
            <w:shd w:val="clear" w:color="auto" w:fill="FFCCFF"/>
          </w:tcPr>
          <w:p w14:paraId="5A04BC61" w14:textId="343067DE" w:rsidR="00832F73" w:rsidRPr="000D0899" w:rsidRDefault="00832F73" w:rsidP="00645336">
            <w:pPr>
              <w:spacing w:after="0" w:line="240" w:lineRule="auto"/>
              <w:rPr>
                <w:rFonts w:cs="Times New Roman"/>
                <w:b/>
                <w:bCs/>
                <w:color w:val="000000"/>
                <w:sz w:val="20"/>
                <w:szCs w:val="20"/>
              </w:rPr>
            </w:pPr>
            <w:r>
              <w:rPr>
                <w:rFonts w:cs="Times New Roman"/>
                <w:b/>
                <w:bCs/>
                <w:color w:val="000000"/>
                <w:sz w:val="20"/>
                <w:szCs w:val="20"/>
              </w:rPr>
              <w:t>E-006-01-02-06</w:t>
            </w:r>
          </w:p>
        </w:tc>
        <w:tc>
          <w:tcPr>
            <w:tcW w:w="2564" w:type="dxa"/>
            <w:tcBorders>
              <w:top w:val="single" w:sz="4" w:space="0" w:color="auto"/>
              <w:left w:val="nil"/>
              <w:bottom w:val="single" w:sz="4" w:space="0" w:color="auto"/>
              <w:right w:val="single" w:sz="4" w:space="0" w:color="auto"/>
            </w:tcBorders>
            <w:shd w:val="clear" w:color="auto" w:fill="FFCCFF"/>
          </w:tcPr>
          <w:p w14:paraId="02BBB9B9" w14:textId="3BAC90D3" w:rsidR="00832F73" w:rsidRPr="000D0899" w:rsidRDefault="00F579FA" w:rsidP="00645336">
            <w:pPr>
              <w:spacing w:after="0" w:line="240" w:lineRule="auto"/>
              <w:rPr>
                <w:rFonts w:cs="Times New Roman"/>
                <w:b/>
                <w:bCs/>
                <w:sz w:val="20"/>
                <w:szCs w:val="20"/>
              </w:rPr>
            </w:pPr>
            <w:r>
              <w:rPr>
                <w:rFonts w:cs="Times New Roman"/>
                <w:b/>
                <w:bCs/>
                <w:sz w:val="20"/>
                <w:szCs w:val="20"/>
              </w:rPr>
              <w:t>Tinkamu gydymu išvengiamas mirtingumas (proc.)</w:t>
            </w:r>
          </w:p>
        </w:tc>
        <w:tc>
          <w:tcPr>
            <w:tcW w:w="850" w:type="dxa"/>
            <w:tcBorders>
              <w:top w:val="single" w:sz="4" w:space="0" w:color="auto"/>
              <w:left w:val="nil"/>
              <w:bottom w:val="single" w:sz="4" w:space="0" w:color="auto"/>
              <w:right w:val="single" w:sz="4" w:space="0" w:color="auto"/>
            </w:tcBorders>
            <w:shd w:val="clear" w:color="auto" w:fill="FFCCFF"/>
          </w:tcPr>
          <w:p w14:paraId="76D09192" w14:textId="663CC079" w:rsidR="00832F73" w:rsidRPr="000D0899" w:rsidRDefault="00F579FA" w:rsidP="00645336">
            <w:pPr>
              <w:spacing w:after="0" w:line="240" w:lineRule="auto"/>
              <w:jc w:val="center"/>
              <w:rPr>
                <w:rFonts w:cs="Times New Roman"/>
                <w:b/>
                <w:bCs/>
                <w:color w:val="000000"/>
                <w:sz w:val="20"/>
                <w:szCs w:val="20"/>
              </w:rPr>
            </w:pPr>
            <w:r>
              <w:rPr>
                <w:rFonts w:cs="Times New Roman"/>
                <w:b/>
                <w:bCs/>
                <w:color w:val="000000"/>
                <w:sz w:val="20"/>
                <w:szCs w:val="20"/>
              </w:rPr>
              <w:t>30</w:t>
            </w:r>
          </w:p>
        </w:tc>
        <w:tc>
          <w:tcPr>
            <w:tcW w:w="851" w:type="dxa"/>
            <w:tcBorders>
              <w:top w:val="single" w:sz="4" w:space="0" w:color="auto"/>
              <w:left w:val="nil"/>
              <w:bottom w:val="single" w:sz="4" w:space="0" w:color="auto"/>
              <w:right w:val="single" w:sz="4" w:space="0" w:color="auto"/>
            </w:tcBorders>
            <w:shd w:val="clear" w:color="auto" w:fill="FFCCFF"/>
          </w:tcPr>
          <w:p w14:paraId="3A6D840E" w14:textId="43B0C949" w:rsidR="00832F73" w:rsidRPr="000D0899" w:rsidRDefault="00F579FA" w:rsidP="00645336">
            <w:pPr>
              <w:spacing w:after="0" w:line="240" w:lineRule="auto"/>
              <w:jc w:val="center"/>
              <w:rPr>
                <w:rFonts w:cs="Times New Roman"/>
                <w:b/>
                <w:bCs/>
                <w:color w:val="000000"/>
                <w:sz w:val="20"/>
                <w:szCs w:val="20"/>
              </w:rPr>
            </w:pPr>
            <w:r>
              <w:rPr>
                <w:rFonts w:cs="Times New Roman"/>
                <w:b/>
                <w:bCs/>
                <w:color w:val="000000"/>
                <w:sz w:val="20"/>
                <w:szCs w:val="20"/>
              </w:rPr>
              <w:t>32</w:t>
            </w:r>
          </w:p>
        </w:tc>
        <w:tc>
          <w:tcPr>
            <w:tcW w:w="850" w:type="dxa"/>
            <w:tcBorders>
              <w:top w:val="single" w:sz="4" w:space="0" w:color="auto"/>
              <w:left w:val="nil"/>
              <w:bottom w:val="single" w:sz="4" w:space="0" w:color="auto"/>
              <w:right w:val="single" w:sz="4" w:space="0" w:color="auto"/>
            </w:tcBorders>
            <w:shd w:val="clear" w:color="auto" w:fill="FFCCFF"/>
          </w:tcPr>
          <w:p w14:paraId="166FDACA" w14:textId="7026BB80" w:rsidR="00832F73" w:rsidRPr="000D0899" w:rsidRDefault="00F579FA" w:rsidP="00645336">
            <w:pPr>
              <w:spacing w:after="0" w:line="240" w:lineRule="auto"/>
              <w:jc w:val="center"/>
              <w:rPr>
                <w:rFonts w:cs="Times New Roman"/>
                <w:b/>
                <w:bCs/>
                <w:color w:val="000000"/>
                <w:sz w:val="20"/>
                <w:szCs w:val="20"/>
              </w:rPr>
            </w:pPr>
            <w:r>
              <w:rPr>
                <w:rFonts w:cs="Times New Roman"/>
                <w:b/>
                <w:bCs/>
                <w:color w:val="000000"/>
                <w:sz w:val="20"/>
                <w:szCs w:val="20"/>
              </w:rPr>
              <w:t>34</w:t>
            </w:r>
          </w:p>
        </w:tc>
        <w:tc>
          <w:tcPr>
            <w:tcW w:w="1028" w:type="dxa"/>
            <w:tcBorders>
              <w:top w:val="single" w:sz="4" w:space="0" w:color="auto"/>
              <w:left w:val="nil"/>
              <w:bottom w:val="single" w:sz="4" w:space="0" w:color="auto"/>
              <w:right w:val="single" w:sz="4" w:space="0" w:color="auto"/>
            </w:tcBorders>
            <w:shd w:val="clear" w:color="auto" w:fill="FFCCFF"/>
          </w:tcPr>
          <w:p w14:paraId="5C2938B8" w14:textId="16D3C681" w:rsidR="00832F73" w:rsidRPr="00116D09" w:rsidRDefault="00EB67C9" w:rsidP="00116D09">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30</w:t>
            </w:r>
          </w:p>
        </w:tc>
        <w:tc>
          <w:tcPr>
            <w:tcW w:w="957" w:type="dxa"/>
            <w:tcBorders>
              <w:top w:val="single" w:sz="4" w:space="0" w:color="auto"/>
              <w:left w:val="nil"/>
              <w:bottom w:val="single" w:sz="4" w:space="0" w:color="auto"/>
              <w:right w:val="single" w:sz="4" w:space="0" w:color="auto"/>
            </w:tcBorders>
            <w:shd w:val="clear" w:color="auto" w:fill="FFCCFF"/>
          </w:tcPr>
          <w:p w14:paraId="3471D3AB"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CCFF"/>
          </w:tcPr>
          <w:p w14:paraId="0DD22562" w14:textId="77777777" w:rsidR="00832F73" w:rsidRPr="000D0899" w:rsidRDefault="00832F73" w:rsidP="00645336">
            <w:pPr>
              <w:spacing w:after="0" w:line="240" w:lineRule="auto"/>
              <w:jc w:val="center"/>
              <w:rPr>
                <w:rFonts w:eastAsia="Times New Roman" w:cs="Times New Roman"/>
                <w:color w:val="000000"/>
                <w:sz w:val="20"/>
                <w:szCs w:val="20"/>
                <w:lang w:eastAsia="lt-LT"/>
              </w:rPr>
            </w:pPr>
          </w:p>
        </w:tc>
      </w:tr>
      <w:tr w:rsidR="00C63C80" w:rsidRPr="00C933A7" w14:paraId="18BD1B42" w14:textId="77777777" w:rsidTr="00504B63">
        <w:trPr>
          <w:trHeight w:val="585"/>
        </w:trPr>
        <w:tc>
          <w:tcPr>
            <w:tcW w:w="1406" w:type="dxa"/>
            <w:tcBorders>
              <w:top w:val="single" w:sz="4" w:space="0" w:color="auto"/>
              <w:left w:val="single" w:sz="4" w:space="0" w:color="auto"/>
              <w:bottom w:val="single" w:sz="4" w:space="0" w:color="auto"/>
              <w:right w:val="single" w:sz="4" w:space="0" w:color="auto"/>
            </w:tcBorders>
            <w:shd w:val="clear" w:color="auto" w:fill="FFFFCC"/>
          </w:tcPr>
          <w:p w14:paraId="1A92BD12" w14:textId="7FCF8F5C" w:rsidR="00C63C80" w:rsidRPr="000D0899" w:rsidRDefault="00C63C80" w:rsidP="00DB0B52">
            <w:pPr>
              <w:spacing w:after="0" w:line="240" w:lineRule="auto"/>
              <w:rPr>
                <w:rFonts w:cs="Times New Roman"/>
                <w:b/>
                <w:bCs/>
                <w:color w:val="000000"/>
                <w:sz w:val="20"/>
                <w:szCs w:val="20"/>
              </w:rPr>
            </w:pPr>
            <w:r w:rsidRPr="000D0899">
              <w:rPr>
                <w:rFonts w:cs="Times New Roman"/>
                <w:b/>
                <w:bCs/>
                <w:color w:val="000000"/>
                <w:sz w:val="20"/>
                <w:szCs w:val="20"/>
              </w:rPr>
              <w:t>006-01-02-01</w:t>
            </w:r>
          </w:p>
        </w:tc>
        <w:tc>
          <w:tcPr>
            <w:tcW w:w="2564" w:type="dxa"/>
            <w:tcBorders>
              <w:top w:val="single" w:sz="4" w:space="0" w:color="auto"/>
              <w:left w:val="nil"/>
              <w:bottom w:val="single" w:sz="4" w:space="0" w:color="auto"/>
              <w:right w:val="single" w:sz="4" w:space="0" w:color="auto"/>
            </w:tcBorders>
            <w:shd w:val="clear" w:color="auto" w:fill="FFFFCC"/>
          </w:tcPr>
          <w:p w14:paraId="0A6C0CB2" w14:textId="58BBAC70" w:rsidR="00C63C80" w:rsidRPr="000D0899" w:rsidRDefault="00C63C80" w:rsidP="00DB0B52">
            <w:pPr>
              <w:spacing w:after="0" w:line="240" w:lineRule="auto"/>
              <w:rPr>
                <w:rFonts w:cs="Times New Roman"/>
                <w:b/>
                <w:bCs/>
                <w:sz w:val="20"/>
                <w:szCs w:val="20"/>
              </w:rPr>
            </w:pPr>
            <w:r w:rsidRPr="000D0899">
              <w:rPr>
                <w:rFonts w:cs="Times New Roman"/>
                <w:b/>
                <w:bCs/>
                <w:sz w:val="20"/>
                <w:szCs w:val="20"/>
              </w:rPr>
              <w:t xml:space="preserve">Priemonė: Sveikatos priežiūros įstaigų išlaidų kompensavimas </w:t>
            </w:r>
          </w:p>
        </w:tc>
        <w:tc>
          <w:tcPr>
            <w:tcW w:w="850" w:type="dxa"/>
            <w:tcBorders>
              <w:top w:val="single" w:sz="4" w:space="0" w:color="auto"/>
              <w:left w:val="nil"/>
              <w:bottom w:val="single" w:sz="4" w:space="0" w:color="auto"/>
              <w:right w:val="single" w:sz="4" w:space="0" w:color="auto"/>
            </w:tcBorders>
            <w:shd w:val="clear" w:color="auto" w:fill="FFFFCC"/>
          </w:tcPr>
          <w:p w14:paraId="6E2FC222" w14:textId="32D333CF"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CC"/>
          </w:tcPr>
          <w:p w14:paraId="39377868" w14:textId="6B774DFC"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FFFFCC"/>
          </w:tcPr>
          <w:p w14:paraId="2012F08B" w14:textId="5AF7A8D1"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1028" w:type="dxa"/>
            <w:tcBorders>
              <w:top w:val="single" w:sz="4" w:space="0" w:color="auto"/>
              <w:left w:val="nil"/>
              <w:bottom w:val="single" w:sz="4" w:space="0" w:color="auto"/>
              <w:right w:val="single" w:sz="4" w:space="0" w:color="auto"/>
            </w:tcBorders>
            <w:shd w:val="clear" w:color="auto" w:fill="FFFFCC"/>
          </w:tcPr>
          <w:p w14:paraId="11A2D845" w14:textId="77777777" w:rsidR="00C63C80" w:rsidRPr="000D0899" w:rsidRDefault="00C63C80" w:rsidP="00DB0B52">
            <w:pPr>
              <w:spacing w:after="0" w:line="240" w:lineRule="auto"/>
              <w:jc w:val="center"/>
              <w:rPr>
                <w:rFonts w:eastAsia="Times New Roman" w:cs="Times New Roman"/>
                <w:color w:val="000000"/>
                <w:sz w:val="20"/>
                <w:szCs w:val="20"/>
                <w:lang w:eastAsia="lt-LT"/>
              </w:rPr>
            </w:pPr>
          </w:p>
        </w:tc>
        <w:tc>
          <w:tcPr>
            <w:tcW w:w="957" w:type="dxa"/>
            <w:tcBorders>
              <w:top w:val="single" w:sz="4" w:space="0" w:color="auto"/>
              <w:left w:val="nil"/>
              <w:bottom w:val="single" w:sz="4" w:space="0" w:color="auto"/>
              <w:right w:val="single" w:sz="4" w:space="0" w:color="auto"/>
            </w:tcBorders>
            <w:shd w:val="clear" w:color="auto" w:fill="FFFFCC"/>
          </w:tcPr>
          <w:p w14:paraId="09633B2D" w14:textId="71DD6E93" w:rsidR="00C63C80" w:rsidRPr="00D4616F" w:rsidRDefault="00D4616F" w:rsidP="00DB0B52">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56,0</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2F4F8564" w14:textId="6C8A1C0E"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C63C80" w:rsidRPr="00C933A7" w14:paraId="55133690" w14:textId="77777777" w:rsidTr="00504B63">
        <w:trPr>
          <w:trHeight w:val="585"/>
        </w:trPr>
        <w:tc>
          <w:tcPr>
            <w:tcW w:w="1406" w:type="dxa"/>
            <w:tcBorders>
              <w:top w:val="nil"/>
              <w:left w:val="single" w:sz="4" w:space="0" w:color="auto"/>
              <w:bottom w:val="single" w:sz="4" w:space="0" w:color="auto"/>
              <w:right w:val="single" w:sz="4" w:space="0" w:color="auto"/>
            </w:tcBorders>
          </w:tcPr>
          <w:p w14:paraId="19D03EDE" w14:textId="6A1445E5" w:rsidR="00C63C80" w:rsidRPr="000D0899" w:rsidRDefault="00C63C80" w:rsidP="00DB0B52">
            <w:pPr>
              <w:spacing w:after="0" w:line="240" w:lineRule="auto"/>
              <w:rPr>
                <w:rFonts w:cs="Times New Roman"/>
                <w:b/>
                <w:bCs/>
                <w:color w:val="000000"/>
                <w:sz w:val="20"/>
                <w:szCs w:val="20"/>
              </w:rPr>
            </w:pPr>
            <w:r w:rsidRPr="000D0899">
              <w:rPr>
                <w:rFonts w:cs="Times New Roman"/>
                <w:sz w:val="20"/>
                <w:szCs w:val="20"/>
              </w:rPr>
              <w:t>P-006-01-01-02-01</w:t>
            </w:r>
          </w:p>
        </w:tc>
        <w:tc>
          <w:tcPr>
            <w:tcW w:w="2564" w:type="dxa"/>
            <w:tcBorders>
              <w:top w:val="nil"/>
              <w:left w:val="nil"/>
              <w:bottom w:val="single" w:sz="4" w:space="0" w:color="auto"/>
              <w:right w:val="single" w:sz="4" w:space="0" w:color="auto"/>
            </w:tcBorders>
          </w:tcPr>
          <w:p w14:paraId="65088C49" w14:textId="1A386EBE" w:rsidR="00C63C80" w:rsidRPr="000D0899" w:rsidRDefault="00F579FA" w:rsidP="00DB0B52">
            <w:pPr>
              <w:spacing w:after="0" w:line="240" w:lineRule="auto"/>
              <w:rPr>
                <w:rFonts w:cs="Times New Roman"/>
                <w:b/>
                <w:bCs/>
                <w:sz w:val="20"/>
                <w:szCs w:val="20"/>
              </w:rPr>
            </w:pPr>
            <w:r>
              <w:rPr>
                <w:rFonts w:cs="Times New Roman"/>
                <w:color w:val="000000"/>
                <w:sz w:val="20"/>
                <w:szCs w:val="20"/>
              </w:rPr>
              <w:t>Asmens sveikatos priežiūros specialistų, kuriems kompensuojamos kelionės išlaidos, skaičius</w:t>
            </w:r>
          </w:p>
        </w:tc>
        <w:tc>
          <w:tcPr>
            <w:tcW w:w="850" w:type="dxa"/>
            <w:tcBorders>
              <w:top w:val="nil"/>
              <w:left w:val="nil"/>
              <w:bottom w:val="single" w:sz="4" w:space="0" w:color="auto"/>
              <w:right w:val="single" w:sz="4" w:space="0" w:color="auto"/>
            </w:tcBorders>
          </w:tcPr>
          <w:p w14:paraId="13FAAADB" w14:textId="2458BBB9" w:rsidR="00C63C80" w:rsidRPr="000D0899" w:rsidRDefault="00F579FA" w:rsidP="00DB0B52">
            <w:pPr>
              <w:spacing w:after="0" w:line="240" w:lineRule="auto"/>
              <w:jc w:val="center"/>
              <w:rPr>
                <w:rFonts w:cs="Times New Roman"/>
                <w:b/>
                <w:bCs/>
                <w:color w:val="000000"/>
                <w:sz w:val="20"/>
                <w:szCs w:val="20"/>
              </w:rPr>
            </w:pPr>
            <w:r>
              <w:rPr>
                <w:rFonts w:cs="Times New Roman"/>
                <w:color w:val="000000"/>
                <w:sz w:val="20"/>
                <w:szCs w:val="20"/>
              </w:rPr>
              <w:t>67</w:t>
            </w:r>
          </w:p>
        </w:tc>
        <w:tc>
          <w:tcPr>
            <w:tcW w:w="851" w:type="dxa"/>
            <w:tcBorders>
              <w:top w:val="nil"/>
              <w:left w:val="nil"/>
              <w:bottom w:val="single" w:sz="4" w:space="0" w:color="auto"/>
              <w:right w:val="single" w:sz="4" w:space="0" w:color="auto"/>
            </w:tcBorders>
          </w:tcPr>
          <w:p w14:paraId="12796156" w14:textId="79F3DF2E" w:rsidR="00C63C80" w:rsidRPr="000D0899" w:rsidRDefault="00F579FA" w:rsidP="00DB0B52">
            <w:pPr>
              <w:spacing w:after="0" w:line="240" w:lineRule="auto"/>
              <w:jc w:val="center"/>
              <w:rPr>
                <w:rFonts w:cs="Times New Roman"/>
                <w:b/>
                <w:bCs/>
                <w:color w:val="000000"/>
                <w:sz w:val="20"/>
                <w:szCs w:val="20"/>
              </w:rPr>
            </w:pPr>
            <w:r>
              <w:rPr>
                <w:rFonts w:cs="Times New Roman"/>
                <w:color w:val="000000"/>
                <w:sz w:val="20"/>
                <w:szCs w:val="20"/>
              </w:rPr>
              <w:t>68</w:t>
            </w:r>
          </w:p>
        </w:tc>
        <w:tc>
          <w:tcPr>
            <w:tcW w:w="850" w:type="dxa"/>
            <w:tcBorders>
              <w:top w:val="nil"/>
              <w:left w:val="nil"/>
              <w:bottom w:val="single" w:sz="4" w:space="0" w:color="auto"/>
              <w:right w:val="single" w:sz="4" w:space="0" w:color="auto"/>
            </w:tcBorders>
          </w:tcPr>
          <w:p w14:paraId="5597E88C" w14:textId="1F29B6D3" w:rsidR="00C63C80" w:rsidRPr="000D0899" w:rsidRDefault="00F579FA" w:rsidP="00DB0B52">
            <w:pPr>
              <w:spacing w:after="0" w:line="240" w:lineRule="auto"/>
              <w:jc w:val="center"/>
              <w:rPr>
                <w:rFonts w:cs="Times New Roman"/>
                <w:b/>
                <w:bCs/>
                <w:color w:val="000000"/>
                <w:sz w:val="20"/>
                <w:szCs w:val="20"/>
              </w:rPr>
            </w:pPr>
            <w:r>
              <w:rPr>
                <w:rFonts w:cs="Times New Roman"/>
                <w:color w:val="000000"/>
                <w:sz w:val="20"/>
                <w:szCs w:val="20"/>
              </w:rPr>
              <w:t>69</w:t>
            </w:r>
          </w:p>
        </w:tc>
        <w:tc>
          <w:tcPr>
            <w:tcW w:w="1028" w:type="dxa"/>
            <w:tcBorders>
              <w:top w:val="single" w:sz="4" w:space="0" w:color="auto"/>
              <w:left w:val="nil"/>
              <w:bottom w:val="single" w:sz="4" w:space="0" w:color="auto"/>
              <w:right w:val="single" w:sz="4" w:space="0" w:color="auto"/>
            </w:tcBorders>
          </w:tcPr>
          <w:p w14:paraId="3FC12790" w14:textId="106C4FE6" w:rsidR="00C63C80" w:rsidRPr="000D0899" w:rsidRDefault="00C04622"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82</w:t>
            </w:r>
          </w:p>
        </w:tc>
        <w:tc>
          <w:tcPr>
            <w:tcW w:w="957" w:type="dxa"/>
            <w:tcBorders>
              <w:top w:val="single" w:sz="4" w:space="0" w:color="auto"/>
              <w:left w:val="nil"/>
              <w:bottom w:val="single" w:sz="4" w:space="0" w:color="auto"/>
              <w:right w:val="single" w:sz="4" w:space="0" w:color="auto"/>
            </w:tcBorders>
          </w:tcPr>
          <w:p w14:paraId="7C01BEBC" w14:textId="77777777" w:rsidR="00C63C80" w:rsidRPr="00D4616F" w:rsidRDefault="00C63C80" w:rsidP="00DB0B52">
            <w:pPr>
              <w:spacing w:after="0" w:line="240" w:lineRule="auto"/>
              <w:jc w:val="center"/>
              <w:rPr>
                <w:rFonts w:eastAsia="Times New Roman" w:cs="Times New Roman"/>
                <w:b/>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14:paraId="70179DF2" w14:textId="575727BF" w:rsidR="00C63C80" w:rsidRPr="000D0899" w:rsidRDefault="00EB67C9"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Kompensacijas gavo daugiau specialistų</w:t>
            </w:r>
          </w:p>
        </w:tc>
      </w:tr>
      <w:tr w:rsidR="00C63C80" w:rsidRPr="00C933A7" w14:paraId="3C45A304" w14:textId="77777777" w:rsidTr="00504B63">
        <w:trPr>
          <w:trHeight w:val="585"/>
        </w:trPr>
        <w:tc>
          <w:tcPr>
            <w:tcW w:w="1406" w:type="dxa"/>
            <w:tcBorders>
              <w:top w:val="nil"/>
              <w:left w:val="single" w:sz="4" w:space="0" w:color="auto"/>
              <w:bottom w:val="single" w:sz="4" w:space="0" w:color="auto"/>
              <w:right w:val="single" w:sz="4" w:space="0" w:color="auto"/>
            </w:tcBorders>
            <w:shd w:val="clear" w:color="auto" w:fill="FFFFCC"/>
          </w:tcPr>
          <w:p w14:paraId="140D16A2" w14:textId="4BF710D1" w:rsidR="00C63C80" w:rsidRPr="000D0899" w:rsidRDefault="00C63C80" w:rsidP="00DB0B52">
            <w:pPr>
              <w:spacing w:after="0" w:line="240" w:lineRule="auto"/>
              <w:rPr>
                <w:rFonts w:cs="Times New Roman"/>
                <w:b/>
                <w:bCs/>
                <w:color w:val="000000"/>
                <w:sz w:val="20"/>
                <w:szCs w:val="20"/>
              </w:rPr>
            </w:pPr>
            <w:r w:rsidRPr="000D0899">
              <w:rPr>
                <w:rFonts w:cs="Times New Roman"/>
                <w:b/>
                <w:bCs/>
                <w:color w:val="000000"/>
                <w:sz w:val="20"/>
                <w:szCs w:val="20"/>
              </w:rPr>
              <w:t>006-01-02-02</w:t>
            </w:r>
          </w:p>
        </w:tc>
        <w:tc>
          <w:tcPr>
            <w:tcW w:w="2564" w:type="dxa"/>
            <w:tcBorders>
              <w:top w:val="nil"/>
              <w:left w:val="nil"/>
              <w:bottom w:val="single" w:sz="4" w:space="0" w:color="auto"/>
              <w:right w:val="single" w:sz="4" w:space="0" w:color="auto"/>
            </w:tcBorders>
            <w:shd w:val="clear" w:color="auto" w:fill="FFFFCC"/>
          </w:tcPr>
          <w:p w14:paraId="552A0537" w14:textId="604CFBC3" w:rsidR="00C63C80" w:rsidRPr="000D0899" w:rsidRDefault="00C63C80" w:rsidP="00DB0B52">
            <w:pPr>
              <w:spacing w:after="0" w:line="240" w:lineRule="auto"/>
              <w:rPr>
                <w:rFonts w:cs="Times New Roman"/>
                <w:b/>
                <w:bCs/>
                <w:sz w:val="20"/>
                <w:szCs w:val="20"/>
              </w:rPr>
            </w:pPr>
            <w:r w:rsidRPr="000D0899">
              <w:rPr>
                <w:rFonts w:cs="Times New Roman"/>
                <w:b/>
                <w:bCs/>
                <w:sz w:val="20"/>
                <w:szCs w:val="20"/>
              </w:rPr>
              <w:t>Priemonė: Projekto 11-002-02-11-02 (RE) „Užtikrinti ilgalaikės priežiūros paslaugų plėtrą Panevėžio rajone“ įgyvendinimas</w:t>
            </w:r>
          </w:p>
        </w:tc>
        <w:tc>
          <w:tcPr>
            <w:tcW w:w="850" w:type="dxa"/>
            <w:tcBorders>
              <w:top w:val="nil"/>
              <w:left w:val="nil"/>
              <w:bottom w:val="single" w:sz="4" w:space="0" w:color="auto"/>
              <w:right w:val="single" w:sz="4" w:space="0" w:color="auto"/>
            </w:tcBorders>
            <w:shd w:val="clear" w:color="auto" w:fill="FFFFCC"/>
          </w:tcPr>
          <w:p w14:paraId="4816E9F1" w14:textId="04635FE1"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219B006" w14:textId="7361EDC3"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1E82981E" w14:textId="0EEB466E"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1028" w:type="dxa"/>
            <w:tcBorders>
              <w:top w:val="single" w:sz="4" w:space="0" w:color="auto"/>
              <w:left w:val="nil"/>
              <w:bottom w:val="single" w:sz="4" w:space="0" w:color="auto"/>
              <w:right w:val="single" w:sz="4" w:space="0" w:color="auto"/>
            </w:tcBorders>
            <w:shd w:val="clear" w:color="auto" w:fill="FFFFCC"/>
          </w:tcPr>
          <w:p w14:paraId="13128ABF" w14:textId="77777777" w:rsidR="00C63C80" w:rsidRPr="000D0899" w:rsidRDefault="00C63C80" w:rsidP="00DB0B52">
            <w:pPr>
              <w:spacing w:after="0" w:line="240" w:lineRule="auto"/>
              <w:jc w:val="center"/>
              <w:rPr>
                <w:rFonts w:eastAsia="Times New Roman" w:cs="Times New Roman"/>
                <w:color w:val="000000"/>
                <w:sz w:val="20"/>
                <w:szCs w:val="20"/>
                <w:lang w:eastAsia="lt-LT"/>
              </w:rPr>
            </w:pPr>
          </w:p>
        </w:tc>
        <w:tc>
          <w:tcPr>
            <w:tcW w:w="957" w:type="dxa"/>
            <w:tcBorders>
              <w:top w:val="single" w:sz="4" w:space="0" w:color="auto"/>
              <w:left w:val="nil"/>
              <w:bottom w:val="single" w:sz="4" w:space="0" w:color="auto"/>
              <w:right w:val="single" w:sz="4" w:space="0" w:color="auto"/>
            </w:tcBorders>
            <w:shd w:val="clear" w:color="auto" w:fill="FFFFCC"/>
          </w:tcPr>
          <w:p w14:paraId="7AAF135E" w14:textId="77777777" w:rsidR="00C63C80" w:rsidRPr="00D4616F" w:rsidRDefault="00C63C80" w:rsidP="00DB0B52">
            <w:pPr>
              <w:spacing w:after="0" w:line="240" w:lineRule="auto"/>
              <w:jc w:val="center"/>
              <w:rPr>
                <w:rFonts w:eastAsia="Times New Roman" w:cs="Times New Roman"/>
                <w:b/>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49617EAE" w14:textId="69FF1AAB"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C63C80" w:rsidRPr="00C933A7" w14:paraId="2B5B1AF7" w14:textId="77777777" w:rsidTr="00504B63">
        <w:trPr>
          <w:trHeight w:val="585"/>
        </w:trPr>
        <w:tc>
          <w:tcPr>
            <w:tcW w:w="1406" w:type="dxa"/>
            <w:tcBorders>
              <w:top w:val="nil"/>
              <w:left w:val="single" w:sz="4" w:space="0" w:color="auto"/>
              <w:bottom w:val="single" w:sz="4" w:space="0" w:color="auto"/>
              <w:right w:val="single" w:sz="4" w:space="0" w:color="auto"/>
            </w:tcBorders>
          </w:tcPr>
          <w:p w14:paraId="6CBF1F17" w14:textId="72F9B5B6" w:rsidR="00C63C80" w:rsidRPr="000D0899" w:rsidRDefault="00C63C80" w:rsidP="00DB0B52">
            <w:pPr>
              <w:spacing w:after="0" w:line="240" w:lineRule="auto"/>
              <w:rPr>
                <w:rFonts w:cs="Times New Roman"/>
                <w:b/>
                <w:bCs/>
                <w:color w:val="000000"/>
                <w:sz w:val="20"/>
                <w:szCs w:val="20"/>
              </w:rPr>
            </w:pPr>
            <w:r w:rsidRPr="000D0899">
              <w:rPr>
                <w:rFonts w:cs="Times New Roman"/>
                <w:sz w:val="20"/>
                <w:szCs w:val="20"/>
              </w:rPr>
              <w:t>R-006-01-02-02-01</w:t>
            </w:r>
          </w:p>
        </w:tc>
        <w:tc>
          <w:tcPr>
            <w:tcW w:w="2564" w:type="dxa"/>
            <w:tcBorders>
              <w:top w:val="nil"/>
              <w:left w:val="nil"/>
              <w:bottom w:val="single" w:sz="4" w:space="0" w:color="auto"/>
              <w:right w:val="single" w:sz="4" w:space="0" w:color="auto"/>
            </w:tcBorders>
          </w:tcPr>
          <w:p w14:paraId="7B18952F" w14:textId="70BCF975" w:rsidR="00C63C80" w:rsidRPr="000D0899" w:rsidRDefault="00C63C80" w:rsidP="00DB0B52">
            <w:pPr>
              <w:spacing w:after="0" w:line="240" w:lineRule="auto"/>
              <w:rPr>
                <w:rFonts w:cs="Times New Roman"/>
                <w:b/>
                <w:bCs/>
                <w:sz w:val="20"/>
                <w:szCs w:val="20"/>
              </w:rPr>
            </w:pPr>
            <w:r w:rsidRPr="000D0899">
              <w:rPr>
                <w:rFonts w:cs="Times New Roman"/>
                <w:color w:val="000000"/>
                <w:sz w:val="20"/>
                <w:szCs w:val="20"/>
              </w:rPr>
              <w:t xml:space="preserve">Įgyvendintas projektas, proc. </w:t>
            </w:r>
          </w:p>
        </w:tc>
        <w:tc>
          <w:tcPr>
            <w:tcW w:w="850" w:type="dxa"/>
            <w:tcBorders>
              <w:top w:val="nil"/>
              <w:left w:val="nil"/>
              <w:bottom w:val="single" w:sz="4" w:space="0" w:color="auto"/>
              <w:right w:val="single" w:sz="4" w:space="0" w:color="auto"/>
            </w:tcBorders>
          </w:tcPr>
          <w:p w14:paraId="79203890" w14:textId="503FBE33" w:rsidR="00C63C80" w:rsidRPr="000D0899" w:rsidRDefault="00F579FA" w:rsidP="00DB0B52">
            <w:pPr>
              <w:spacing w:after="0" w:line="240" w:lineRule="auto"/>
              <w:jc w:val="center"/>
              <w:rPr>
                <w:rFonts w:cs="Times New Roman"/>
                <w:b/>
                <w:bCs/>
                <w:color w:val="000000"/>
                <w:sz w:val="20"/>
                <w:szCs w:val="20"/>
              </w:rPr>
            </w:pPr>
            <w:r>
              <w:rPr>
                <w:rFonts w:cs="Times New Roman"/>
                <w:color w:val="000000"/>
                <w:sz w:val="20"/>
                <w:szCs w:val="20"/>
              </w:rPr>
              <w:t>40</w:t>
            </w:r>
          </w:p>
        </w:tc>
        <w:tc>
          <w:tcPr>
            <w:tcW w:w="851" w:type="dxa"/>
            <w:tcBorders>
              <w:top w:val="nil"/>
              <w:left w:val="nil"/>
              <w:bottom w:val="single" w:sz="4" w:space="0" w:color="auto"/>
              <w:right w:val="single" w:sz="4" w:space="0" w:color="auto"/>
            </w:tcBorders>
          </w:tcPr>
          <w:p w14:paraId="6426DC54" w14:textId="6F8E27A9" w:rsidR="00C63C80" w:rsidRPr="000D0899" w:rsidRDefault="00F579FA" w:rsidP="00DB0B52">
            <w:pPr>
              <w:spacing w:after="0" w:line="240" w:lineRule="auto"/>
              <w:jc w:val="center"/>
              <w:rPr>
                <w:rFonts w:cs="Times New Roman"/>
                <w:b/>
                <w:bCs/>
                <w:color w:val="000000"/>
                <w:sz w:val="20"/>
                <w:szCs w:val="20"/>
              </w:rPr>
            </w:pPr>
            <w:r>
              <w:rPr>
                <w:rFonts w:cs="Times New Roman"/>
                <w:color w:val="000000"/>
                <w:sz w:val="20"/>
                <w:szCs w:val="20"/>
              </w:rPr>
              <w:t>60</w:t>
            </w:r>
          </w:p>
        </w:tc>
        <w:tc>
          <w:tcPr>
            <w:tcW w:w="850" w:type="dxa"/>
            <w:tcBorders>
              <w:top w:val="nil"/>
              <w:left w:val="nil"/>
              <w:bottom w:val="single" w:sz="4" w:space="0" w:color="auto"/>
              <w:right w:val="single" w:sz="4" w:space="0" w:color="auto"/>
            </w:tcBorders>
          </w:tcPr>
          <w:p w14:paraId="41DF71A2" w14:textId="488A9F32" w:rsidR="00C63C80" w:rsidRPr="000D0899" w:rsidRDefault="00F579FA" w:rsidP="00DB0B52">
            <w:pPr>
              <w:spacing w:after="0" w:line="240" w:lineRule="auto"/>
              <w:jc w:val="center"/>
              <w:rPr>
                <w:rFonts w:cs="Times New Roman"/>
                <w:b/>
                <w:bCs/>
                <w:color w:val="000000"/>
                <w:sz w:val="20"/>
                <w:szCs w:val="20"/>
              </w:rPr>
            </w:pPr>
            <w:r>
              <w:rPr>
                <w:rFonts w:cs="Times New Roman"/>
                <w:color w:val="000000"/>
                <w:sz w:val="20"/>
                <w:szCs w:val="20"/>
              </w:rPr>
              <w:t>0</w:t>
            </w:r>
          </w:p>
        </w:tc>
        <w:tc>
          <w:tcPr>
            <w:tcW w:w="1028" w:type="dxa"/>
            <w:tcBorders>
              <w:top w:val="single" w:sz="4" w:space="0" w:color="auto"/>
              <w:left w:val="nil"/>
              <w:bottom w:val="single" w:sz="4" w:space="0" w:color="auto"/>
              <w:right w:val="single" w:sz="4" w:space="0" w:color="auto"/>
            </w:tcBorders>
          </w:tcPr>
          <w:p w14:paraId="34173C01" w14:textId="459CB83B" w:rsidR="00C63C80" w:rsidRPr="000D0899" w:rsidRDefault="00EB67C9"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40</w:t>
            </w:r>
          </w:p>
        </w:tc>
        <w:tc>
          <w:tcPr>
            <w:tcW w:w="957" w:type="dxa"/>
            <w:tcBorders>
              <w:top w:val="single" w:sz="4" w:space="0" w:color="auto"/>
              <w:left w:val="nil"/>
              <w:bottom w:val="single" w:sz="4" w:space="0" w:color="auto"/>
              <w:right w:val="single" w:sz="4" w:space="0" w:color="auto"/>
            </w:tcBorders>
          </w:tcPr>
          <w:p w14:paraId="3C980183" w14:textId="77777777" w:rsidR="00C63C80" w:rsidRPr="00D4616F" w:rsidRDefault="00C63C80" w:rsidP="00DB0B52">
            <w:pPr>
              <w:spacing w:after="0" w:line="240" w:lineRule="auto"/>
              <w:jc w:val="center"/>
              <w:rPr>
                <w:rFonts w:eastAsia="Times New Roman" w:cs="Times New Roman"/>
                <w:b/>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14:paraId="7A65B845" w14:textId="29870A04"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C63C80" w:rsidRPr="00C933A7" w14:paraId="57433038" w14:textId="77777777" w:rsidTr="00504B63">
        <w:trPr>
          <w:trHeight w:val="585"/>
        </w:trPr>
        <w:tc>
          <w:tcPr>
            <w:tcW w:w="1406" w:type="dxa"/>
            <w:tcBorders>
              <w:top w:val="nil"/>
              <w:left w:val="single" w:sz="4" w:space="0" w:color="auto"/>
              <w:bottom w:val="single" w:sz="4" w:space="0" w:color="auto"/>
              <w:right w:val="single" w:sz="4" w:space="0" w:color="auto"/>
            </w:tcBorders>
            <w:shd w:val="clear" w:color="000000" w:fill="FFFFCC"/>
          </w:tcPr>
          <w:p w14:paraId="6CBA6C59" w14:textId="4CDDE2B0" w:rsidR="00C63C80" w:rsidRPr="000D0899" w:rsidRDefault="00C63C80" w:rsidP="00DB0B52">
            <w:pPr>
              <w:spacing w:after="0" w:line="240" w:lineRule="auto"/>
              <w:rPr>
                <w:rFonts w:cs="Times New Roman"/>
                <w:b/>
                <w:bCs/>
                <w:color w:val="000000"/>
                <w:sz w:val="20"/>
                <w:szCs w:val="20"/>
              </w:rPr>
            </w:pPr>
            <w:r w:rsidRPr="000D0899">
              <w:rPr>
                <w:rFonts w:cs="Times New Roman"/>
                <w:b/>
                <w:bCs/>
                <w:color w:val="000000"/>
                <w:sz w:val="20"/>
                <w:szCs w:val="20"/>
              </w:rPr>
              <w:t>006-01-02-04</w:t>
            </w:r>
          </w:p>
        </w:tc>
        <w:tc>
          <w:tcPr>
            <w:tcW w:w="2564" w:type="dxa"/>
            <w:tcBorders>
              <w:top w:val="nil"/>
              <w:left w:val="nil"/>
              <w:bottom w:val="single" w:sz="4" w:space="0" w:color="auto"/>
              <w:right w:val="single" w:sz="4" w:space="0" w:color="auto"/>
            </w:tcBorders>
            <w:shd w:val="clear" w:color="000000" w:fill="FFFFCC"/>
          </w:tcPr>
          <w:p w14:paraId="46DB7636" w14:textId="5559933A" w:rsidR="00C63C80" w:rsidRPr="000D0899" w:rsidRDefault="00F579FA" w:rsidP="007436F9">
            <w:pPr>
              <w:spacing w:after="0" w:line="240" w:lineRule="auto"/>
              <w:rPr>
                <w:rFonts w:cs="Times New Roman"/>
                <w:b/>
                <w:bCs/>
                <w:sz w:val="20"/>
                <w:szCs w:val="20"/>
              </w:rPr>
            </w:pPr>
            <w:r>
              <w:rPr>
                <w:rFonts w:cs="Times New Roman"/>
                <w:b/>
                <w:bCs/>
                <w:sz w:val="20"/>
                <w:szCs w:val="20"/>
              </w:rPr>
              <w:t>Priemonė: Projekto</w:t>
            </w:r>
            <w:r w:rsidR="00C63C80" w:rsidRPr="000D0899">
              <w:rPr>
                <w:rFonts w:cs="Times New Roman"/>
                <w:b/>
                <w:bCs/>
                <w:sz w:val="20"/>
                <w:szCs w:val="20"/>
              </w:rPr>
              <w:t xml:space="preserve"> </w:t>
            </w:r>
            <w:r>
              <w:rPr>
                <w:rFonts w:cs="Times New Roman"/>
                <w:b/>
                <w:bCs/>
                <w:sz w:val="20"/>
                <w:szCs w:val="20"/>
              </w:rPr>
              <w:t>„VšĮ Panevėžio rajono savivaldybės poliklinikos mobilios komandos aprūpinimas įranga bei transporto priemonėmis“</w:t>
            </w:r>
            <w:r w:rsidR="007436F9">
              <w:rPr>
                <w:rFonts w:cs="Times New Roman"/>
                <w:b/>
                <w:bCs/>
                <w:sz w:val="20"/>
                <w:szCs w:val="20"/>
              </w:rPr>
              <w:t xml:space="preserve"> įgyvendinimas</w:t>
            </w:r>
          </w:p>
        </w:tc>
        <w:tc>
          <w:tcPr>
            <w:tcW w:w="850" w:type="dxa"/>
            <w:tcBorders>
              <w:top w:val="nil"/>
              <w:left w:val="nil"/>
              <w:bottom w:val="single" w:sz="4" w:space="0" w:color="auto"/>
              <w:right w:val="single" w:sz="4" w:space="0" w:color="auto"/>
            </w:tcBorders>
            <w:shd w:val="clear" w:color="auto" w:fill="FFFFCC"/>
          </w:tcPr>
          <w:p w14:paraId="6C52D466" w14:textId="10F6E1BB"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0AB44A4" w14:textId="6A3E7283"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05751D86" w14:textId="78BBF28A"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1028" w:type="dxa"/>
            <w:tcBorders>
              <w:top w:val="single" w:sz="4" w:space="0" w:color="auto"/>
              <w:left w:val="nil"/>
              <w:bottom w:val="single" w:sz="4" w:space="0" w:color="auto"/>
              <w:right w:val="single" w:sz="4" w:space="0" w:color="auto"/>
            </w:tcBorders>
            <w:shd w:val="clear" w:color="auto" w:fill="FFFFCC"/>
          </w:tcPr>
          <w:p w14:paraId="78FA5E44" w14:textId="77777777" w:rsidR="00C63C80" w:rsidRPr="000D0899" w:rsidRDefault="00C63C80" w:rsidP="00DB0B52">
            <w:pPr>
              <w:spacing w:after="0" w:line="240" w:lineRule="auto"/>
              <w:jc w:val="center"/>
              <w:rPr>
                <w:rFonts w:eastAsia="Times New Roman" w:cs="Times New Roman"/>
                <w:color w:val="000000"/>
                <w:sz w:val="20"/>
                <w:szCs w:val="20"/>
                <w:lang w:eastAsia="lt-LT"/>
              </w:rPr>
            </w:pPr>
          </w:p>
        </w:tc>
        <w:tc>
          <w:tcPr>
            <w:tcW w:w="957" w:type="dxa"/>
            <w:tcBorders>
              <w:top w:val="single" w:sz="4" w:space="0" w:color="auto"/>
              <w:left w:val="nil"/>
              <w:bottom w:val="single" w:sz="4" w:space="0" w:color="auto"/>
              <w:right w:val="single" w:sz="4" w:space="0" w:color="auto"/>
            </w:tcBorders>
            <w:shd w:val="clear" w:color="auto" w:fill="FFFFCC"/>
          </w:tcPr>
          <w:p w14:paraId="556C8776" w14:textId="56E7F6C9" w:rsidR="00C63C80" w:rsidRPr="00D4616F" w:rsidRDefault="00D4616F" w:rsidP="00DB0B52">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49,33</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37FF4692" w14:textId="52B3C3D4"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C63C80" w:rsidRPr="00C933A7" w14:paraId="4C7661DA" w14:textId="77777777" w:rsidTr="00504B63">
        <w:trPr>
          <w:trHeight w:val="585"/>
        </w:trPr>
        <w:tc>
          <w:tcPr>
            <w:tcW w:w="1406" w:type="dxa"/>
            <w:tcBorders>
              <w:top w:val="nil"/>
              <w:left w:val="single" w:sz="4" w:space="0" w:color="auto"/>
              <w:bottom w:val="single" w:sz="4" w:space="0" w:color="auto"/>
              <w:right w:val="single" w:sz="4" w:space="0" w:color="auto"/>
            </w:tcBorders>
          </w:tcPr>
          <w:p w14:paraId="276B2961" w14:textId="5D548800" w:rsidR="00C63C80" w:rsidRPr="000D0899" w:rsidRDefault="00C63C80" w:rsidP="00DB0B52">
            <w:pPr>
              <w:spacing w:after="0" w:line="240" w:lineRule="auto"/>
              <w:rPr>
                <w:rFonts w:cs="Times New Roman"/>
                <w:b/>
                <w:bCs/>
                <w:color w:val="000000"/>
                <w:sz w:val="20"/>
                <w:szCs w:val="20"/>
              </w:rPr>
            </w:pPr>
            <w:r w:rsidRPr="000D0899">
              <w:rPr>
                <w:rFonts w:cs="Times New Roman"/>
                <w:sz w:val="20"/>
                <w:szCs w:val="20"/>
              </w:rPr>
              <w:t>R-006-01-02-04-01</w:t>
            </w:r>
          </w:p>
        </w:tc>
        <w:tc>
          <w:tcPr>
            <w:tcW w:w="2564" w:type="dxa"/>
            <w:tcBorders>
              <w:top w:val="nil"/>
              <w:left w:val="nil"/>
              <w:bottom w:val="single" w:sz="4" w:space="0" w:color="auto"/>
              <w:right w:val="single" w:sz="4" w:space="0" w:color="auto"/>
            </w:tcBorders>
          </w:tcPr>
          <w:p w14:paraId="551F30A0" w14:textId="2C32613E" w:rsidR="00C63C80" w:rsidRPr="000D0899" w:rsidRDefault="007436F9" w:rsidP="00DB0B52">
            <w:pPr>
              <w:spacing w:after="0" w:line="240" w:lineRule="auto"/>
              <w:rPr>
                <w:rFonts w:cs="Times New Roman"/>
                <w:b/>
                <w:bCs/>
                <w:sz w:val="20"/>
                <w:szCs w:val="20"/>
              </w:rPr>
            </w:pPr>
            <w:r>
              <w:rPr>
                <w:rFonts w:cs="Times New Roman"/>
                <w:color w:val="000000"/>
                <w:sz w:val="20"/>
                <w:szCs w:val="20"/>
              </w:rPr>
              <w:t>Įgyvendintas projektas</w:t>
            </w:r>
          </w:p>
        </w:tc>
        <w:tc>
          <w:tcPr>
            <w:tcW w:w="850" w:type="dxa"/>
            <w:tcBorders>
              <w:top w:val="nil"/>
              <w:left w:val="nil"/>
              <w:bottom w:val="single" w:sz="4" w:space="0" w:color="auto"/>
              <w:right w:val="single" w:sz="4" w:space="0" w:color="auto"/>
            </w:tcBorders>
          </w:tcPr>
          <w:p w14:paraId="2899416B" w14:textId="7BB52BFA" w:rsidR="00C63C80" w:rsidRPr="000D0899" w:rsidRDefault="007436F9" w:rsidP="00DB0B52">
            <w:pPr>
              <w:spacing w:after="0" w:line="240" w:lineRule="auto"/>
              <w:jc w:val="center"/>
              <w:rPr>
                <w:rFonts w:cs="Times New Roman"/>
                <w:b/>
                <w:bCs/>
                <w:color w:val="000000"/>
                <w:sz w:val="20"/>
                <w:szCs w:val="20"/>
              </w:rPr>
            </w:pPr>
            <w:r>
              <w:rPr>
                <w:rFonts w:cs="Times New Roman"/>
                <w:color w:val="000000"/>
                <w:sz w:val="20"/>
                <w:szCs w:val="20"/>
              </w:rPr>
              <w:t>10</w:t>
            </w:r>
          </w:p>
        </w:tc>
        <w:tc>
          <w:tcPr>
            <w:tcW w:w="851" w:type="dxa"/>
            <w:tcBorders>
              <w:top w:val="nil"/>
              <w:left w:val="nil"/>
              <w:bottom w:val="single" w:sz="4" w:space="0" w:color="auto"/>
              <w:right w:val="single" w:sz="4" w:space="0" w:color="auto"/>
            </w:tcBorders>
          </w:tcPr>
          <w:p w14:paraId="1A6F70CD" w14:textId="760382F7"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0</w:t>
            </w:r>
          </w:p>
        </w:tc>
        <w:tc>
          <w:tcPr>
            <w:tcW w:w="850" w:type="dxa"/>
            <w:tcBorders>
              <w:top w:val="nil"/>
              <w:left w:val="nil"/>
              <w:bottom w:val="single" w:sz="4" w:space="0" w:color="auto"/>
              <w:right w:val="single" w:sz="4" w:space="0" w:color="auto"/>
            </w:tcBorders>
          </w:tcPr>
          <w:p w14:paraId="40473486" w14:textId="7FC430BE"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0</w:t>
            </w:r>
          </w:p>
        </w:tc>
        <w:tc>
          <w:tcPr>
            <w:tcW w:w="1028" w:type="dxa"/>
            <w:tcBorders>
              <w:top w:val="single" w:sz="4" w:space="0" w:color="auto"/>
              <w:left w:val="nil"/>
              <w:bottom w:val="single" w:sz="4" w:space="0" w:color="auto"/>
              <w:right w:val="single" w:sz="4" w:space="0" w:color="auto"/>
            </w:tcBorders>
          </w:tcPr>
          <w:p w14:paraId="06B6E089" w14:textId="28549437" w:rsidR="00C63C80" w:rsidRPr="000D0899" w:rsidRDefault="00EB67C9"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957" w:type="dxa"/>
            <w:tcBorders>
              <w:top w:val="single" w:sz="4" w:space="0" w:color="auto"/>
              <w:left w:val="nil"/>
              <w:bottom w:val="single" w:sz="4" w:space="0" w:color="auto"/>
              <w:right w:val="single" w:sz="4" w:space="0" w:color="auto"/>
            </w:tcBorders>
          </w:tcPr>
          <w:p w14:paraId="6B07F920" w14:textId="77777777" w:rsidR="00C63C80" w:rsidRPr="00D4616F" w:rsidRDefault="00C63C80" w:rsidP="00DB0B52">
            <w:pPr>
              <w:spacing w:after="0" w:line="240" w:lineRule="auto"/>
              <w:jc w:val="center"/>
              <w:rPr>
                <w:rFonts w:eastAsia="Times New Roman" w:cs="Times New Roman"/>
                <w:b/>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14:paraId="30D091CE" w14:textId="340E5EB8" w:rsidR="00C63C80" w:rsidRPr="000D0899" w:rsidRDefault="00EB67C9" w:rsidP="00EB67C9">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Projektas įgyvendintas 2025 m.</w:t>
            </w:r>
          </w:p>
        </w:tc>
      </w:tr>
      <w:tr w:rsidR="00C63C80" w:rsidRPr="00C933A7" w14:paraId="686B11FD" w14:textId="77777777" w:rsidTr="00504B63">
        <w:trPr>
          <w:trHeight w:val="585"/>
        </w:trPr>
        <w:tc>
          <w:tcPr>
            <w:tcW w:w="1406" w:type="dxa"/>
            <w:tcBorders>
              <w:top w:val="nil"/>
              <w:left w:val="single" w:sz="4" w:space="0" w:color="auto"/>
              <w:bottom w:val="single" w:sz="4" w:space="0" w:color="auto"/>
              <w:right w:val="single" w:sz="4" w:space="0" w:color="auto"/>
            </w:tcBorders>
            <w:shd w:val="clear" w:color="000000" w:fill="FFFFCC"/>
          </w:tcPr>
          <w:p w14:paraId="74837139" w14:textId="248EE256" w:rsidR="00C63C80" w:rsidRPr="000D0899" w:rsidRDefault="00C63C80" w:rsidP="00DB0B52">
            <w:pPr>
              <w:spacing w:after="0" w:line="240" w:lineRule="auto"/>
              <w:rPr>
                <w:rFonts w:cs="Times New Roman"/>
                <w:b/>
                <w:bCs/>
                <w:color w:val="000000"/>
                <w:sz w:val="20"/>
                <w:szCs w:val="20"/>
              </w:rPr>
            </w:pPr>
            <w:r w:rsidRPr="000D0899">
              <w:rPr>
                <w:rFonts w:cs="Times New Roman"/>
                <w:b/>
                <w:bCs/>
                <w:color w:val="000000"/>
                <w:sz w:val="20"/>
                <w:szCs w:val="20"/>
              </w:rPr>
              <w:lastRenderedPageBreak/>
              <w:t>006-01-02-05</w:t>
            </w:r>
          </w:p>
        </w:tc>
        <w:tc>
          <w:tcPr>
            <w:tcW w:w="2564" w:type="dxa"/>
            <w:tcBorders>
              <w:top w:val="nil"/>
              <w:left w:val="nil"/>
              <w:bottom w:val="single" w:sz="4" w:space="0" w:color="auto"/>
              <w:right w:val="single" w:sz="4" w:space="0" w:color="auto"/>
            </w:tcBorders>
            <w:shd w:val="clear" w:color="000000" w:fill="FFFFCC"/>
          </w:tcPr>
          <w:p w14:paraId="719B94C2" w14:textId="4540C950" w:rsidR="00C63C80" w:rsidRPr="000D0899" w:rsidRDefault="007436F9" w:rsidP="00245C4A">
            <w:pPr>
              <w:spacing w:after="0" w:line="240" w:lineRule="auto"/>
              <w:rPr>
                <w:rFonts w:cs="Times New Roman"/>
                <w:b/>
                <w:bCs/>
                <w:sz w:val="20"/>
                <w:szCs w:val="20"/>
              </w:rPr>
            </w:pPr>
            <w:r>
              <w:rPr>
                <w:rFonts w:cs="Times New Roman"/>
                <w:b/>
                <w:bCs/>
                <w:sz w:val="20"/>
                <w:szCs w:val="20"/>
              </w:rPr>
              <w:t>Priemonė: Projekto „Priemonių, gerinančių ambulatorinių sveikatos priežiūros paslaugų prieinamumą tuberkulioze sergantiems asmenims, įgyvendinimas Panevėžio rajono savivaldybėje“ įgyvendinimas</w:t>
            </w:r>
          </w:p>
        </w:tc>
        <w:tc>
          <w:tcPr>
            <w:tcW w:w="850" w:type="dxa"/>
            <w:tcBorders>
              <w:top w:val="nil"/>
              <w:left w:val="nil"/>
              <w:bottom w:val="single" w:sz="4" w:space="0" w:color="auto"/>
              <w:right w:val="single" w:sz="4" w:space="0" w:color="auto"/>
            </w:tcBorders>
            <w:shd w:val="clear" w:color="auto" w:fill="FFFFCC"/>
          </w:tcPr>
          <w:p w14:paraId="78A6DCD2" w14:textId="0F344F59"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3472585B" w14:textId="64D4B0F8"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21B45C79" w14:textId="4E95F74E"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1028" w:type="dxa"/>
            <w:tcBorders>
              <w:top w:val="single" w:sz="4" w:space="0" w:color="auto"/>
              <w:left w:val="nil"/>
              <w:bottom w:val="single" w:sz="4" w:space="0" w:color="auto"/>
              <w:right w:val="single" w:sz="4" w:space="0" w:color="auto"/>
            </w:tcBorders>
            <w:shd w:val="clear" w:color="auto" w:fill="FFFFCC"/>
          </w:tcPr>
          <w:p w14:paraId="1F4C5764" w14:textId="77777777" w:rsidR="00C63C80" w:rsidRPr="000D0899" w:rsidRDefault="00C63C80" w:rsidP="00DB0B52">
            <w:pPr>
              <w:spacing w:after="0" w:line="240" w:lineRule="auto"/>
              <w:jc w:val="center"/>
              <w:rPr>
                <w:rFonts w:eastAsia="Times New Roman" w:cs="Times New Roman"/>
                <w:color w:val="000000"/>
                <w:sz w:val="20"/>
                <w:szCs w:val="20"/>
                <w:lang w:eastAsia="lt-LT"/>
              </w:rPr>
            </w:pPr>
          </w:p>
        </w:tc>
        <w:tc>
          <w:tcPr>
            <w:tcW w:w="957" w:type="dxa"/>
            <w:tcBorders>
              <w:top w:val="single" w:sz="4" w:space="0" w:color="auto"/>
              <w:left w:val="nil"/>
              <w:bottom w:val="single" w:sz="4" w:space="0" w:color="auto"/>
              <w:right w:val="single" w:sz="4" w:space="0" w:color="auto"/>
            </w:tcBorders>
            <w:shd w:val="clear" w:color="auto" w:fill="FFFFCC"/>
          </w:tcPr>
          <w:p w14:paraId="47D15748" w14:textId="1BF360C0" w:rsidR="00C63C80" w:rsidRPr="00D4616F" w:rsidRDefault="00D4616F" w:rsidP="00DB0B52">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4EC14B1A" w14:textId="2BED4087"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C63C80" w:rsidRPr="00C933A7" w14:paraId="6AFC7EF6" w14:textId="77777777" w:rsidTr="00504B63">
        <w:trPr>
          <w:trHeight w:val="585"/>
        </w:trPr>
        <w:tc>
          <w:tcPr>
            <w:tcW w:w="1406" w:type="dxa"/>
            <w:tcBorders>
              <w:top w:val="nil"/>
              <w:left w:val="single" w:sz="4" w:space="0" w:color="auto"/>
              <w:bottom w:val="single" w:sz="4" w:space="0" w:color="auto"/>
              <w:right w:val="single" w:sz="4" w:space="0" w:color="auto"/>
            </w:tcBorders>
          </w:tcPr>
          <w:p w14:paraId="1358C963" w14:textId="6A3D43AD" w:rsidR="00C63C80" w:rsidRPr="000D0899" w:rsidRDefault="00C63C80" w:rsidP="00DB0B52">
            <w:pPr>
              <w:spacing w:after="0" w:line="240" w:lineRule="auto"/>
              <w:rPr>
                <w:rFonts w:cs="Times New Roman"/>
                <w:b/>
                <w:bCs/>
                <w:color w:val="000000"/>
                <w:sz w:val="20"/>
                <w:szCs w:val="20"/>
              </w:rPr>
            </w:pPr>
            <w:r w:rsidRPr="000D0899">
              <w:rPr>
                <w:rFonts w:cs="Times New Roman"/>
                <w:sz w:val="20"/>
                <w:szCs w:val="20"/>
              </w:rPr>
              <w:t>R-006-01-02-05-01</w:t>
            </w:r>
          </w:p>
        </w:tc>
        <w:tc>
          <w:tcPr>
            <w:tcW w:w="2564" w:type="dxa"/>
            <w:tcBorders>
              <w:top w:val="nil"/>
              <w:left w:val="nil"/>
              <w:bottom w:val="single" w:sz="4" w:space="0" w:color="auto"/>
              <w:right w:val="single" w:sz="4" w:space="0" w:color="auto"/>
            </w:tcBorders>
          </w:tcPr>
          <w:p w14:paraId="50328D51" w14:textId="4B5A239B" w:rsidR="00C63C80" w:rsidRPr="000D0899" w:rsidRDefault="00C63C80" w:rsidP="00DB0B52">
            <w:pPr>
              <w:spacing w:after="0" w:line="240" w:lineRule="auto"/>
              <w:rPr>
                <w:rFonts w:cs="Times New Roman"/>
                <w:b/>
                <w:bCs/>
                <w:sz w:val="20"/>
                <w:szCs w:val="20"/>
              </w:rPr>
            </w:pPr>
            <w:r w:rsidRPr="000D0899">
              <w:rPr>
                <w:rFonts w:cs="Times New Roman"/>
                <w:color w:val="000000"/>
                <w:sz w:val="20"/>
                <w:szCs w:val="20"/>
              </w:rPr>
              <w:t xml:space="preserve">Įgyvendintas projektas, proc. </w:t>
            </w:r>
          </w:p>
        </w:tc>
        <w:tc>
          <w:tcPr>
            <w:tcW w:w="850" w:type="dxa"/>
            <w:tcBorders>
              <w:top w:val="nil"/>
              <w:left w:val="nil"/>
              <w:bottom w:val="single" w:sz="4" w:space="0" w:color="auto"/>
              <w:right w:val="single" w:sz="4" w:space="0" w:color="auto"/>
            </w:tcBorders>
          </w:tcPr>
          <w:p w14:paraId="3E6438AA" w14:textId="4ECA483A" w:rsidR="00C63C80" w:rsidRPr="000D0899" w:rsidRDefault="007436F9" w:rsidP="00DB0B52">
            <w:pPr>
              <w:spacing w:after="0" w:line="240" w:lineRule="auto"/>
              <w:jc w:val="center"/>
              <w:rPr>
                <w:rFonts w:cs="Times New Roman"/>
                <w:b/>
                <w:bCs/>
                <w:color w:val="000000"/>
                <w:sz w:val="20"/>
                <w:szCs w:val="20"/>
              </w:rPr>
            </w:pPr>
            <w:r>
              <w:rPr>
                <w:rFonts w:cs="Times New Roman"/>
                <w:color w:val="000000"/>
                <w:sz w:val="20"/>
                <w:szCs w:val="20"/>
              </w:rPr>
              <w:t>1</w:t>
            </w:r>
          </w:p>
        </w:tc>
        <w:tc>
          <w:tcPr>
            <w:tcW w:w="851" w:type="dxa"/>
            <w:tcBorders>
              <w:top w:val="nil"/>
              <w:left w:val="nil"/>
              <w:bottom w:val="single" w:sz="4" w:space="0" w:color="auto"/>
              <w:right w:val="single" w:sz="4" w:space="0" w:color="auto"/>
            </w:tcBorders>
          </w:tcPr>
          <w:p w14:paraId="25DE9C3D" w14:textId="258B796D"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0</w:t>
            </w:r>
          </w:p>
        </w:tc>
        <w:tc>
          <w:tcPr>
            <w:tcW w:w="850" w:type="dxa"/>
            <w:tcBorders>
              <w:top w:val="nil"/>
              <w:left w:val="nil"/>
              <w:bottom w:val="single" w:sz="4" w:space="0" w:color="auto"/>
              <w:right w:val="single" w:sz="4" w:space="0" w:color="auto"/>
            </w:tcBorders>
          </w:tcPr>
          <w:p w14:paraId="681C98C3" w14:textId="72BE100E"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0</w:t>
            </w:r>
          </w:p>
        </w:tc>
        <w:tc>
          <w:tcPr>
            <w:tcW w:w="1028" w:type="dxa"/>
            <w:tcBorders>
              <w:top w:val="single" w:sz="4" w:space="0" w:color="auto"/>
              <w:left w:val="nil"/>
              <w:bottom w:val="single" w:sz="4" w:space="0" w:color="auto"/>
              <w:right w:val="single" w:sz="4" w:space="0" w:color="auto"/>
            </w:tcBorders>
          </w:tcPr>
          <w:p w14:paraId="2C1D716B" w14:textId="196C1CF2" w:rsidR="00C63C80" w:rsidRPr="000D0899" w:rsidRDefault="00EB67C9"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w:t>
            </w:r>
          </w:p>
        </w:tc>
        <w:tc>
          <w:tcPr>
            <w:tcW w:w="957" w:type="dxa"/>
            <w:tcBorders>
              <w:top w:val="single" w:sz="4" w:space="0" w:color="auto"/>
              <w:left w:val="nil"/>
              <w:bottom w:val="single" w:sz="4" w:space="0" w:color="auto"/>
              <w:right w:val="single" w:sz="4" w:space="0" w:color="auto"/>
            </w:tcBorders>
          </w:tcPr>
          <w:p w14:paraId="4C4648D2" w14:textId="77777777" w:rsidR="00C63C80" w:rsidRPr="00D4616F" w:rsidRDefault="00C63C80" w:rsidP="00DB0B52">
            <w:pPr>
              <w:spacing w:after="0" w:line="240" w:lineRule="auto"/>
              <w:jc w:val="center"/>
              <w:rPr>
                <w:rFonts w:eastAsia="Times New Roman" w:cs="Times New Roman"/>
                <w:b/>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14:paraId="0094E407" w14:textId="02553451" w:rsidR="00C63C80" w:rsidRPr="000D0899" w:rsidRDefault="00EB67C9" w:rsidP="00EB67C9">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 xml:space="preserve">Projektas įgyvendintas </w:t>
            </w:r>
          </w:p>
        </w:tc>
      </w:tr>
      <w:tr w:rsidR="00C63C80" w:rsidRPr="00C933A7" w14:paraId="2A820360" w14:textId="77777777" w:rsidTr="00504B63">
        <w:trPr>
          <w:trHeight w:val="585"/>
        </w:trPr>
        <w:tc>
          <w:tcPr>
            <w:tcW w:w="1406" w:type="dxa"/>
            <w:tcBorders>
              <w:top w:val="nil"/>
              <w:left w:val="single" w:sz="4" w:space="0" w:color="auto"/>
              <w:bottom w:val="single" w:sz="4" w:space="0" w:color="auto"/>
              <w:right w:val="single" w:sz="4" w:space="0" w:color="auto"/>
            </w:tcBorders>
            <w:shd w:val="clear" w:color="000000" w:fill="FFFFCC"/>
          </w:tcPr>
          <w:p w14:paraId="4DEDCBFB" w14:textId="007AD18A" w:rsidR="00C63C80" w:rsidRPr="000D0899" w:rsidRDefault="00C63C80" w:rsidP="00DB0B52">
            <w:pPr>
              <w:spacing w:after="0" w:line="240" w:lineRule="auto"/>
              <w:rPr>
                <w:rFonts w:cs="Times New Roman"/>
                <w:b/>
                <w:bCs/>
                <w:color w:val="000000"/>
                <w:sz w:val="20"/>
                <w:szCs w:val="20"/>
              </w:rPr>
            </w:pPr>
            <w:r w:rsidRPr="000D0899">
              <w:rPr>
                <w:rFonts w:cs="Times New Roman"/>
                <w:b/>
                <w:bCs/>
                <w:color w:val="000000"/>
                <w:sz w:val="20"/>
                <w:szCs w:val="20"/>
              </w:rPr>
              <w:t>006-01-02-06</w:t>
            </w:r>
          </w:p>
        </w:tc>
        <w:tc>
          <w:tcPr>
            <w:tcW w:w="2564" w:type="dxa"/>
            <w:tcBorders>
              <w:top w:val="nil"/>
              <w:left w:val="nil"/>
              <w:bottom w:val="single" w:sz="4" w:space="0" w:color="auto"/>
              <w:right w:val="single" w:sz="4" w:space="0" w:color="auto"/>
            </w:tcBorders>
            <w:shd w:val="clear" w:color="auto" w:fill="FFFFCC"/>
          </w:tcPr>
          <w:p w14:paraId="36B73FFD" w14:textId="582A1D02" w:rsidR="00C63C80" w:rsidRPr="000D0899" w:rsidRDefault="00C63C80" w:rsidP="00DB0B52">
            <w:pPr>
              <w:spacing w:after="0" w:line="240" w:lineRule="auto"/>
              <w:rPr>
                <w:rFonts w:cs="Times New Roman"/>
                <w:b/>
                <w:bCs/>
                <w:sz w:val="20"/>
                <w:szCs w:val="20"/>
              </w:rPr>
            </w:pPr>
            <w:r w:rsidRPr="000D0899">
              <w:rPr>
                <w:rFonts w:cs="Times New Roman"/>
                <w:b/>
                <w:bCs/>
                <w:sz w:val="20"/>
                <w:szCs w:val="20"/>
              </w:rPr>
              <w:t>Projekto „Panevėžio rajono sveikatos centro priežiūros paslaugoms teikti reikiamos infrastruktūros modernizavimas“ įgyve</w:t>
            </w:r>
            <w:r>
              <w:rPr>
                <w:rFonts w:cs="Times New Roman"/>
                <w:b/>
                <w:bCs/>
                <w:sz w:val="20"/>
                <w:szCs w:val="20"/>
              </w:rPr>
              <w:t>n</w:t>
            </w:r>
            <w:r w:rsidRPr="000D0899">
              <w:rPr>
                <w:rFonts w:cs="Times New Roman"/>
                <w:b/>
                <w:bCs/>
                <w:sz w:val="20"/>
                <w:szCs w:val="20"/>
              </w:rPr>
              <w:t>dinimas</w:t>
            </w:r>
          </w:p>
        </w:tc>
        <w:tc>
          <w:tcPr>
            <w:tcW w:w="850" w:type="dxa"/>
            <w:tcBorders>
              <w:top w:val="nil"/>
              <w:left w:val="nil"/>
              <w:bottom w:val="single" w:sz="4" w:space="0" w:color="auto"/>
              <w:right w:val="single" w:sz="4" w:space="0" w:color="auto"/>
            </w:tcBorders>
            <w:shd w:val="clear" w:color="auto" w:fill="FFFFCC"/>
          </w:tcPr>
          <w:p w14:paraId="2F1EA4A7" w14:textId="679BFA60"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1" w:type="dxa"/>
            <w:tcBorders>
              <w:top w:val="nil"/>
              <w:left w:val="nil"/>
              <w:bottom w:val="single" w:sz="4" w:space="0" w:color="auto"/>
              <w:right w:val="single" w:sz="4" w:space="0" w:color="auto"/>
            </w:tcBorders>
            <w:shd w:val="clear" w:color="auto" w:fill="FFFFCC"/>
          </w:tcPr>
          <w:p w14:paraId="459F690B" w14:textId="65E1290C"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850" w:type="dxa"/>
            <w:tcBorders>
              <w:top w:val="nil"/>
              <w:left w:val="nil"/>
              <w:bottom w:val="single" w:sz="4" w:space="0" w:color="auto"/>
              <w:right w:val="single" w:sz="4" w:space="0" w:color="auto"/>
            </w:tcBorders>
            <w:shd w:val="clear" w:color="auto" w:fill="FFFFCC"/>
          </w:tcPr>
          <w:p w14:paraId="0F8DA4B0" w14:textId="09F09FBB" w:rsidR="00C63C80" w:rsidRPr="000D0899" w:rsidRDefault="00C63C80" w:rsidP="00DB0B52">
            <w:pPr>
              <w:spacing w:after="0" w:line="240" w:lineRule="auto"/>
              <w:jc w:val="center"/>
              <w:rPr>
                <w:rFonts w:cs="Times New Roman"/>
                <w:b/>
                <w:bCs/>
                <w:color w:val="000000"/>
                <w:sz w:val="20"/>
                <w:szCs w:val="20"/>
              </w:rPr>
            </w:pPr>
            <w:r w:rsidRPr="000D0899">
              <w:rPr>
                <w:rFonts w:cs="Times New Roman"/>
                <w:color w:val="000000"/>
                <w:sz w:val="20"/>
                <w:szCs w:val="20"/>
              </w:rPr>
              <w:t> </w:t>
            </w:r>
          </w:p>
        </w:tc>
        <w:tc>
          <w:tcPr>
            <w:tcW w:w="1028" w:type="dxa"/>
            <w:tcBorders>
              <w:top w:val="single" w:sz="4" w:space="0" w:color="auto"/>
              <w:left w:val="nil"/>
              <w:bottom w:val="single" w:sz="4" w:space="0" w:color="auto"/>
              <w:right w:val="single" w:sz="4" w:space="0" w:color="auto"/>
            </w:tcBorders>
            <w:shd w:val="clear" w:color="auto" w:fill="FFFFCC"/>
          </w:tcPr>
          <w:p w14:paraId="47F3B7AC" w14:textId="77777777" w:rsidR="00C63C80" w:rsidRPr="000D0899" w:rsidRDefault="00C63C80" w:rsidP="00DB0B52">
            <w:pPr>
              <w:spacing w:after="0" w:line="240" w:lineRule="auto"/>
              <w:jc w:val="center"/>
              <w:rPr>
                <w:rFonts w:eastAsia="Times New Roman" w:cs="Times New Roman"/>
                <w:color w:val="000000"/>
                <w:sz w:val="20"/>
                <w:szCs w:val="20"/>
                <w:lang w:eastAsia="lt-LT"/>
              </w:rPr>
            </w:pPr>
          </w:p>
        </w:tc>
        <w:tc>
          <w:tcPr>
            <w:tcW w:w="957" w:type="dxa"/>
            <w:tcBorders>
              <w:top w:val="single" w:sz="4" w:space="0" w:color="auto"/>
              <w:left w:val="nil"/>
              <w:bottom w:val="single" w:sz="4" w:space="0" w:color="auto"/>
              <w:right w:val="single" w:sz="4" w:space="0" w:color="auto"/>
            </w:tcBorders>
            <w:shd w:val="clear" w:color="auto" w:fill="FFFFCC"/>
          </w:tcPr>
          <w:p w14:paraId="0CBC7504" w14:textId="62D37685" w:rsidR="00C63C80" w:rsidRPr="00D4616F" w:rsidRDefault="00D4616F" w:rsidP="00DB0B52">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240,3</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6BDA231D" w14:textId="3F647A81"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C63C80" w:rsidRPr="00C933A7" w14:paraId="1093AF2F" w14:textId="77777777" w:rsidTr="00504B63">
        <w:trPr>
          <w:trHeight w:val="585"/>
        </w:trPr>
        <w:tc>
          <w:tcPr>
            <w:tcW w:w="1406" w:type="dxa"/>
            <w:tcBorders>
              <w:top w:val="nil"/>
              <w:left w:val="single" w:sz="4" w:space="0" w:color="auto"/>
              <w:bottom w:val="single" w:sz="4" w:space="0" w:color="auto"/>
              <w:right w:val="single" w:sz="4" w:space="0" w:color="auto"/>
            </w:tcBorders>
          </w:tcPr>
          <w:p w14:paraId="59D8EDCA" w14:textId="6F2C91C3" w:rsidR="00C63C80" w:rsidRPr="000D0899" w:rsidRDefault="00C63C80" w:rsidP="00DB0B52">
            <w:pPr>
              <w:spacing w:after="0" w:line="240" w:lineRule="auto"/>
              <w:rPr>
                <w:rFonts w:cs="Times New Roman"/>
                <w:sz w:val="20"/>
                <w:szCs w:val="20"/>
              </w:rPr>
            </w:pPr>
            <w:r w:rsidRPr="000D0899">
              <w:rPr>
                <w:rFonts w:cs="Times New Roman"/>
                <w:sz w:val="20"/>
                <w:szCs w:val="20"/>
              </w:rPr>
              <w:t>R-006-01-02-06-01</w:t>
            </w:r>
          </w:p>
        </w:tc>
        <w:tc>
          <w:tcPr>
            <w:tcW w:w="2564" w:type="dxa"/>
            <w:tcBorders>
              <w:top w:val="nil"/>
              <w:left w:val="nil"/>
              <w:bottom w:val="single" w:sz="4" w:space="0" w:color="auto"/>
              <w:right w:val="single" w:sz="4" w:space="0" w:color="auto"/>
            </w:tcBorders>
          </w:tcPr>
          <w:p w14:paraId="72274CE6" w14:textId="1BE0D4F6" w:rsidR="00C63C80" w:rsidRPr="000D0899" w:rsidRDefault="00C63C80" w:rsidP="00DB0B52">
            <w:pPr>
              <w:spacing w:after="0" w:line="240" w:lineRule="auto"/>
              <w:rPr>
                <w:rFonts w:cs="Times New Roman"/>
                <w:color w:val="000000"/>
                <w:sz w:val="20"/>
                <w:szCs w:val="20"/>
              </w:rPr>
            </w:pPr>
            <w:r w:rsidRPr="000D0899">
              <w:rPr>
                <w:rFonts w:cs="Times New Roman"/>
                <w:color w:val="000000"/>
                <w:sz w:val="20"/>
                <w:szCs w:val="20"/>
              </w:rPr>
              <w:t xml:space="preserve">Įgyvendintas projektas, proc. </w:t>
            </w:r>
          </w:p>
        </w:tc>
        <w:tc>
          <w:tcPr>
            <w:tcW w:w="850" w:type="dxa"/>
            <w:tcBorders>
              <w:top w:val="nil"/>
              <w:left w:val="nil"/>
              <w:bottom w:val="single" w:sz="4" w:space="0" w:color="auto"/>
              <w:right w:val="single" w:sz="4" w:space="0" w:color="auto"/>
            </w:tcBorders>
          </w:tcPr>
          <w:p w14:paraId="68BE10AF" w14:textId="0EC89428" w:rsidR="00C63C80" w:rsidRPr="000D0899" w:rsidRDefault="007436F9" w:rsidP="00DB0B52">
            <w:pPr>
              <w:spacing w:after="0" w:line="240" w:lineRule="auto"/>
              <w:jc w:val="center"/>
              <w:rPr>
                <w:rFonts w:cs="Times New Roman"/>
                <w:color w:val="000000"/>
                <w:sz w:val="20"/>
                <w:szCs w:val="20"/>
              </w:rPr>
            </w:pPr>
            <w:r>
              <w:rPr>
                <w:rFonts w:cs="Times New Roman"/>
                <w:color w:val="000000"/>
                <w:sz w:val="20"/>
                <w:szCs w:val="20"/>
              </w:rPr>
              <w:t>80</w:t>
            </w:r>
          </w:p>
        </w:tc>
        <w:tc>
          <w:tcPr>
            <w:tcW w:w="851" w:type="dxa"/>
            <w:tcBorders>
              <w:top w:val="nil"/>
              <w:left w:val="nil"/>
              <w:bottom w:val="single" w:sz="4" w:space="0" w:color="auto"/>
              <w:right w:val="single" w:sz="4" w:space="0" w:color="auto"/>
            </w:tcBorders>
          </w:tcPr>
          <w:p w14:paraId="5E92F099" w14:textId="4933D020" w:rsidR="00C63C80" w:rsidRPr="000D0899" w:rsidRDefault="007436F9" w:rsidP="00DB0B52">
            <w:pPr>
              <w:spacing w:after="0" w:line="240" w:lineRule="auto"/>
              <w:jc w:val="center"/>
              <w:rPr>
                <w:rFonts w:cs="Times New Roman"/>
                <w:color w:val="000000"/>
                <w:sz w:val="20"/>
                <w:szCs w:val="20"/>
              </w:rPr>
            </w:pPr>
            <w:r>
              <w:rPr>
                <w:rFonts w:cs="Times New Roman"/>
                <w:color w:val="000000"/>
                <w:sz w:val="20"/>
                <w:szCs w:val="20"/>
              </w:rPr>
              <w:t>10</w:t>
            </w:r>
          </w:p>
        </w:tc>
        <w:tc>
          <w:tcPr>
            <w:tcW w:w="850" w:type="dxa"/>
            <w:tcBorders>
              <w:top w:val="nil"/>
              <w:left w:val="nil"/>
              <w:bottom w:val="single" w:sz="4" w:space="0" w:color="auto"/>
              <w:right w:val="single" w:sz="4" w:space="0" w:color="auto"/>
            </w:tcBorders>
          </w:tcPr>
          <w:p w14:paraId="4625146B" w14:textId="7A9158E6" w:rsidR="00C63C80" w:rsidRPr="000D0899" w:rsidRDefault="007436F9" w:rsidP="00DB0B52">
            <w:pPr>
              <w:spacing w:after="0" w:line="240" w:lineRule="auto"/>
              <w:jc w:val="center"/>
              <w:rPr>
                <w:rFonts w:cs="Times New Roman"/>
                <w:color w:val="000000"/>
                <w:sz w:val="20"/>
                <w:szCs w:val="20"/>
              </w:rPr>
            </w:pPr>
            <w:r>
              <w:rPr>
                <w:rFonts w:cs="Times New Roman"/>
                <w:color w:val="000000"/>
                <w:sz w:val="20"/>
                <w:szCs w:val="20"/>
              </w:rPr>
              <w:t>0</w:t>
            </w:r>
          </w:p>
        </w:tc>
        <w:tc>
          <w:tcPr>
            <w:tcW w:w="1028" w:type="dxa"/>
            <w:tcBorders>
              <w:top w:val="nil"/>
              <w:left w:val="nil"/>
              <w:bottom w:val="single" w:sz="4" w:space="0" w:color="auto"/>
              <w:right w:val="single" w:sz="4" w:space="0" w:color="auto"/>
            </w:tcBorders>
          </w:tcPr>
          <w:p w14:paraId="178D29DC" w14:textId="19C4C9D1" w:rsidR="00C63C80" w:rsidRPr="000D0899" w:rsidRDefault="00EB67C9"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80</w:t>
            </w:r>
          </w:p>
        </w:tc>
        <w:tc>
          <w:tcPr>
            <w:tcW w:w="957" w:type="dxa"/>
            <w:tcBorders>
              <w:top w:val="single" w:sz="4" w:space="0" w:color="auto"/>
              <w:left w:val="nil"/>
              <w:bottom w:val="single" w:sz="4" w:space="0" w:color="auto"/>
              <w:right w:val="single" w:sz="4" w:space="0" w:color="auto"/>
            </w:tcBorders>
          </w:tcPr>
          <w:p w14:paraId="583DF742" w14:textId="77777777" w:rsidR="00C63C80" w:rsidRPr="00D4616F" w:rsidRDefault="00C63C80" w:rsidP="00DB0B52">
            <w:pPr>
              <w:spacing w:after="0" w:line="240" w:lineRule="auto"/>
              <w:jc w:val="center"/>
              <w:rPr>
                <w:rFonts w:eastAsia="Times New Roman" w:cs="Times New Roman"/>
                <w:b/>
                <w:color w:val="000000"/>
                <w:sz w:val="20"/>
                <w:szCs w:val="20"/>
                <w:lang w:eastAsia="lt-LT"/>
              </w:rPr>
            </w:pPr>
          </w:p>
        </w:tc>
        <w:tc>
          <w:tcPr>
            <w:tcW w:w="2126" w:type="dxa"/>
            <w:tcBorders>
              <w:top w:val="nil"/>
              <w:left w:val="single" w:sz="4" w:space="0" w:color="auto"/>
              <w:bottom w:val="single" w:sz="4" w:space="0" w:color="auto"/>
              <w:right w:val="single" w:sz="4" w:space="0" w:color="auto"/>
            </w:tcBorders>
          </w:tcPr>
          <w:p w14:paraId="1D8BA05C" w14:textId="34E1DF3D" w:rsidR="00C63C80" w:rsidRPr="000D0899" w:rsidRDefault="00C63C80" w:rsidP="00DB0B52">
            <w:pPr>
              <w:spacing w:after="0" w:line="240" w:lineRule="auto"/>
              <w:jc w:val="center"/>
              <w:rPr>
                <w:rFonts w:eastAsia="Times New Roman" w:cs="Times New Roman"/>
                <w:color w:val="000000"/>
                <w:sz w:val="20"/>
                <w:szCs w:val="20"/>
                <w:lang w:eastAsia="lt-LT"/>
              </w:rPr>
            </w:pPr>
          </w:p>
        </w:tc>
      </w:tr>
      <w:tr w:rsidR="007436F9" w:rsidRPr="00C933A7" w14:paraId="5994FE90" w14:textId="77777777" w:rsidTr="00504B63">
        <w:trPr>
          <w:trHeight w:val="585"/>
        </w:trPr>
        <w:tc>
          <w:tcPr>
            <w:tcW w:w="1406" w:type="dxa"/>
            <w:tcBorders>
              <w:top w:val="single" w:sz="4" w:space="0" w:color="auto"/>
              <w:left w:val="single" w:sz="4" w:space="0" w:color="auto"/>
              <w:bottom w:val="single" w:sz="4" w:space="0" w:color="auto"/>
              <w:right w:val="single" w:sz="4" w:space="0" w:color="auto"/>
            </w:tcBorders>
            <w:shd w:val="clear" w:color="auto" w:fill="FFFFCC"/>
          </w:tcPr>
          <w:p w14:paraId="7AF7B126" w14:textId="05AA22DD" w:rsidR="007436F9" w:rsidRPr="007436F9" w:rsidRDefault="007436F9" w:rsidP="00DB0B52">
            <w:pPr>
              <w:spacing w:after="0" w:line="240" w:lineRule="auto"/>
              <w:rPr>
                <w:rFonts w:cs="Times New Roman"/>
                <w:b/>
                <w:sz w:val="20"/>
                <w:szCs w:val="20"/>
              </w:rPr>
            </w:pPr>
            <w:r w:rsidRPr="007436F9">
              <w:rPr>
                <w:rFonts w:cs="Times New Roman"/>
                <w:b/>
                <w:sz w:val="20"/>
                <w:szCs w:val="20"/>
              </w:rPr>
              <w:t>006-01-02-07</w:t>
            </w:r>
          </w:p>
        </w:tc>
        <w:tc>
          <w:tcPr>
            <w:tcW w:w="2564" w:type="dxa"/>
            <w:tcBorders>
              <w:top w:val="single" w:sz="4" w:space="0" w:color="auto"/>
              <w:left w:val="single" w:sz="4" w:space="0" w:color="auto"/>
              <w:bottom w:val="single" w:sz="4" w:space="0" w:color="auto"/>
              <w:right w:val="single" w:sz="4" w:space="0" w:color="auto"/>
            </w:tcBorders>
            <w:shd w:val="clear" w:color="auto" w:fill="FFFFCC"/>
          </w:tcPr>
          <w:p w14:paraId="0B53F066" w14:textId="2994C5BF" w:rsidR="007436F9" w:rsidRPr="007436F9" w:rsidRDefault="007436F9" w:rsidP="00DB0B52">
            <w:pPr>
              <w:spacing w:after="0" w:line="240" w:lineRule="auto"/>
              <w:rPr>
                <w:rFonts w:cs="Times New Roman"/>
                <w:b/>
                <w:color w:val="000000"/>
                <w:sz w:val="20"/>
                <w:szCs w:val="20"/>
              </w:rPr>
            </w:pPr>
            <w:r w:rsidRPr="007436F9">
              <w:rPr>
                <w:rFonts w:cs="Times New Roman"/>
                <w:b/>
                <w:color w:val="000000"/>
                <w:sz w:val="20"/>
                <w:szCs w:val="20"/>
              </w:rPr>
              <w:t>Priemonė: Projekto „Panevėžio rajono sveikatos centro sveikatos specialistų rengimas ir pritraukimas“ įgyvendinimas</w:t>
            </w:r>
          </w:p>
        </w:tc>
        <w:tc>
          <w:tcPr>
            <w:tcW w:w="850" w:type="dxa"/>
            <w:tcBorders>
              <w:top w:val="single" w:sz="4" w:space="0" w:color="auto"/>
              <w:left w:val="single" w:sz="4" w:space="0" w:color="auto"/>
              <w:bottom w:val="single" w:sz="4" w:space="0" w:color="auto"/>
              <w:right w:val="single" w:sz="4" w:space="0" w:color="auto"/>
            </w:tcBorders>
            <w:shd w:val="clear" w:color="auto" w:fill="FFFFCC"/>
          </w:tcPr>
          <w:p w14:paraId="2E3A3A9E" w14:textId="77777777" w:rsidR="007436F9" w:rsidRPr="007436F9" w:rsidRDefault="007436F9" w:rsidP="00DB0B52">
            <w:pPr>
              <w:spacing w:after="0" w:line="240" w:lineRule="auto"/>
              <w:jc w:val="center"/>
              <w:rPr>
                <w:rFonts w:cs="Times New Roman"/>
                <w:b/>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14:paraId="0AE796C5" w14:textId="77777777" w:rsidR="007436F9" w:rsidRPr="007436F9" w:rsidRDefault="007436F9" w:rsidP="00DB0B52">
            <w:pPr>
              <w:spacing w:after="0" w:line="240" w:lineRule="auto"/>
              <w:jc w:val="center"/>
              <w:rPr>
                <w:rFonts w:cs="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CC"/>
          </w:tcPr>
          <w:p w14:paraId="718FAF19" w14:textId="77777777" w:rsidR="007436F9" w:rsidRPr="007436F9" w:rsidRDefault="007436F9" w:rsidP="00DB0B52">
            <w:pPr>
              <w:spacing w:after="0" w:line="240" w:lineRule="auto"/>
              <w:jc w:val="center"/>
              <w:rPr>
                <w:rFonts w:cs="Times New Roman"/>
                <w:b/>
                <w:color w:val="000000"/>
                <w:sz w:val="20"/>
                <w:szCs w:val="20"/>
              </w:rPr>
            </w:pPr>
          </w:p>
        </w:tc>
        <w:tc>
          <w:tcPr>
            <w:tcW w:w="1028" w:type="dxa"/>
            <w:tcBorders>
              <w:top w:val="single" w:sz="4" w:space="0" w:color="auto"/>
              <w:left w:val="single" w:sz="4" w:space="0" w:color="auto"/>
              <w:bottom w:val="single" w:sz="4" w:space="0" w:color="auto"/>
              <w:right w:val="single" w:sz="4" w:space="0" w:color="auto"/>
            </w:tcBorders>
            <w:shd w:val="clear" w:color="auto" w:fill="FFFFCC"/>
          </w:tcPr>
          <w:p w14:paraId="303D4061" w14:textId="77777777" w:rsidR="007436F9" w:rsidRPr="007436F9" w:rsidRDefault="007436F9" w:rsidP="00DB0B52">
            <w:pPr>
              <w:spacing w:after="0" w:line="240" w:lineRule="auto"/>
              <w:jc w:val="center"/>
              <w:rPr>
                <w:rFonts w:eastAsia="Times New Roman" w:cs="Times New Roman"/>
                <w:b/>
                <w:color w:val="000000"/>
                <w:sz w:val="20"/>
                <w:szCs w:val="20"/>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FFFCC"/>
          </w:tcPr>
          <w:p w14:paraId="38DB8B1A" w14:textId="6576C52C" w:rsidR="007436F9" w:rsidRPr="00D4616F" w:rsidRDefault="00D4616F" w:rsidP="00DB0B52">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78,44</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59743152" w14:textId="77777777" w:rsidR="007436F9" w:rsidRPr="000D0899" w:rsidRDefault="007436F9" w:rsidP="00DB0B52">
            <w:pPr>
              <w:spacing w:after="0" w:line="240" w:lineRule="auto"/>
              <w:jc w:val="center"/>
              <w:rPr>
                <w:rFonts w:eastAsia="Times New Roman" w:cs="Times New Roman"/>
                <w:color w:val="000000"/>
                <w:sz w:val="20"/>
                <w:szCs w:val="20"/>
                <w:lang w:eastAsia="lt-LT"/>
              </w:rPr>
            </w:pPr>
          </w:p>
        </w:tc>
      </w:tr>
      <w:tr w:rsidR="007436F9" w:rsidRPr="00C933A7" w14:paraId="1B9A281D" w14:textId="77777777" w:rsidTr="00504B63">
        <w:trPr>
          <w:trHeight w:val="585"/>
        </w:trPr>
        <w:tc>
          <w:tcPr>
            <w:tcW w:w="1406" w:type="dxa"/>
            <w:tcBorders>
              <w:top w:val="single" w:sz="4" w:space="0" w:color="auto"/>
              <w:left w:val="single" w:sz="4" w:space="0" w:color="auto"/>
              <w:bottom w:val="single" w:sz="4" w:space="0" w:color="auto"/>
              <w:right w:val="single" w:sz="4" w:space="0" w:color="auto"/>
            </w:tcBorders>
          </w:tcPr>
          <w:p w14:paraId="287A21F0" w14:textId="16D50AD3" w:rsidR="007436F9" w:rsidRPr="000D0899" w:rsidRDefault="007436F9" w:rsidP="00DB0B52">
            <w:pPr>
              <w:spacing w:after="0" w:line="240" w:lineRule="auto"/>
              <w:rPr>
                <w:rFonts w:cs="Times New Roman"/>
                <w:sz w:val="20"/>
                <w:szCs w:val="20"/>
              </w:rPr>
            </w:pPr>
            <w:r>
              <w:rPr>
                <w:rFonts w:cs="Times New Roman"/>
                <w:sz w:val="20"/>
                <w:szCs w:val="20"/>
              </w:rPr>
              <w:t>R-006-01-02-07-01</w:t>
            </w:r>
          </w:p>
        </w:tc>
        <w:tc>
          <w:tcPr>
            <w:tcW w:w="2564" w:type="dxa"/>
            <w:tcBorders>
              <w:top w:val="single" w:sz="4" w:space="0" w:color="auto"/>
              <w:left w:val="single" w:sz="4" w:space="0" w:color="auto"/>
              <w:bottom w:val="single" w:sz="4" w:space="0" w:color="auto"/>
              <w:right w:val="single" w:sz="4" w:space="0" w:color="auto"/>
            </w:tcBorders>
          </w:tcPr>
          <w:p w14:paraId="7074AA0F" w14:textId="3A350534" w:rsidR="007436F9" w:rsidRPr="000D0899" w:rsidRDefault="007436F9" w:rsidP="00DB0B52">
            <w:pPr>
              <w:spacing w:after="0" w:line="240" w:lineRule="auto"/>
              <w:rPr>
                <w:rFonts w:cs="Times New Roman"/>
                <w:color w:val="000000"/>
                <w:sz w:val="20"/>
                <w:szCs w:val="20"/>
              </w:rPr>
            </w:pPr>
            <w:r>
              <w:rPr>
                <w:rFonts w:cs="Times New Roman"/>
                <w:color w:val="000000"/>
                <w:sz w:val="20"/>
                <w:szCs w:val="20"/>
              </w:rPr>
              <w:t>Įgyvendintas projektas, proc.</w:t>
            </w:r>
          </w:p>
        </w:tc>
        <w:tc>
          <w:tcPr>
            <w:tcW w:w="850" w:type="dxa"/>
            <w:tcBorders>
              <w:top w:val="single" w:sz="4" w:space="0" w:color="auto"/>
              <w:left w:val="single" w:sz="4" w:space="0" w:color="auto"/>
              <w:bottom w:val="single" w:sz="4" w:space="0" w:color="auto"/>
              <w:right w:val="single" w:sz="4" w:space="0" w:color="auto"/>
            </w:tcBorders>
          </w:tcPr>
          <w:p w14:paraId="46ACF24B" w14:textId="1F1573B5" w:rsidR="007436F9" w:rsidRDefault="007436F9" w:rsidP="00DB0B52">
            <w:pPr>
              <w:spacing w:after="0" w:line="240" w:lineRule="auto"/>
              <w:jc w:val="center"/>
              <w:rPr>
                <w:rFonts w:cs="Times New Roman"/>
                <w:color w:val="000000"/>
                <w:sz w:val="20"/>
                <w:szCs w:val="20"/>
              </w:rPr>
            </w:pPr>
            <w:r>
              <w:rPr>
                <w:rFonts w:cs="Times New Roman"/>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73D7F000" w14:textId="1504BC1A" w:rsidR="007436F9" w:rsidRDefault="007436F9" w:rsidP="00DB0B52">
            <w:pPr>
              <w:spacing w:after="0" w:line="240" w:lineRule="auto"/>
              <w:jc w:val="center"/>
              <w:rPr>
                <w:rFonts w:cs="Times New Roman"/>
                <w:color w:val="000000"/>
                <w:sz w:val="20"/>
                <w:szCs w:val="20"/>
              </w:rPr>
            </w:pPr>
            <w:r>
              <w:rPr>
                <w:rFonts w:cs="Times New Roman"/>
                <w:color w:val="000000"/>
                <w:sz w:val="20"/>
                <w:szCs w:val="20"/>
              </w:rPr>
              <w:t>40</w:t>
            </w:r>
          </w:p>
        </w:tc>
        <w:tc>
          <w:tcPr>
            <w:tcW w:w="850" w:type="dxa"/>
            <w:tcBorders>
              <w:top w:val="single" w:sz="4" w:space="0" w:color="auto"/>
              <w:left w:val="single" w:sz="4" w:space="0" w:color="auto"/>
              <w:bottom w:val="single" w:sz="4" w:space="0" w:color="auto"/>
              <w:right w:val="single" w:sz="4" w:space="0" w:color="auto"/>
            </w:tcBorders>
          </w:tcPr>
          <w:p w14:paraId="3E1F1827" w14:textId="71B0E0A6" w:rsidR="007436F9" w:rsidRDefault="007436F9" w:rsidP="00DB0B52">
            <w:pPr>
              <w:spacing w:after="0" w:line="240" w:lineRule="auto"/>
              <w:jc w:val="center"/>
              <w:rPr>
                <w:rFonts w:cs="Times New Roman"/>
                <w:color w:val="000000"/>
                <w:sz w:val="20"/>
                <w:szCs w:val="20"/>
              </w:rPr>
            </w:pPr>
            <w:r>
              <w:rPr>
                <w:rFonts w:cs="Times New Roman"/>
                <w:color w:val="000000"/>
                <w:sz w:val="20"/>
                <w:szCs w:val="20"/>
              </w:rPr>
              <w:t>40</w:t>
            </w:r>
          </w:p>
        </w:tc>
        <w:tc>
          <w:tcPr>
            <w:tcW w:w="1028" w:type="dxa"/>
            <w:tcBorders>
              <w:top w:val="single" w:sz="4" w:space="0" w:color="auto"/>
              <w:left w:val="single" w:sz="4" w:space="0" w:color="auto"/>
              <w:bottom w:val="single" w:sz="4" w:space="0" w:color="auto"/>
              <w:right w:val="single" w:sz="4" w:space="0" w:color="auto"/>
            </w:tcBorders>
          </w:tcPr>
          <w:p w14:paraId="49EE563A" w14:textId="2D7F07DC" w:rsidR="007436F9" w:rsidRPr="000D0899" w:rsidRDefault="00EB67C9" w:rsidP="00DB0B52">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957" w:type="dxa"/>
            <w:tcBorders>
              <w:top w:val="single" w:sz="4" w:space="0" w:color="auto"/>
              <w:left w:val="single" w:sz="4" w:space="0" w:color="auto"/>
              <w:bottom w:val="single" w:sz="4" w:space="0" w:color="auto"/>
              <w:right w:val="single" w:sz="4" w:space="0" w:color="auto"/>
            </w:tcBorders>
          </w:tcPr>
          <w:p w14:paraId="576EC28A" w14:textId="77777777" w:rsidR="007436F9" w:rsidRPr="000D0899" w:rsidRDefault="007436F9" w:rsidP="00DB0B52">
            <w:pPr>
              <w:spacing w:after="0" w:line="240" w:lineRule="auto"/>
              <w:jc w:val="center"/>
              <w:rPr>
                <w:rFonts w:eastAsia="Times New Roman" w:cs="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14:paraId="4F2A0F4F" w14:textId="77777777" w:rsidR="007436F9" w:rsidRPr="000D0899" w:rsidRDefault="007436F9" w:rsidP="00DB0B52">
            <w:pPr>
              <w:spacing w:after="0" w:line="240" w:lineRule="auto"/>
              <w:jc w:val="center"/>
              <w:rPr>
                <w:rFonts w:eastAsia="Times New Roman" w:cs="Times New Roman"/>
                <w:color w:val="000000"/>
                <w:sz w:val="20"/>
                <w:szCs w:val="20"/>
                <w:lang w:eastAsia="lt-LT"/>
              </w:rPr>
            </w:pPr>
          </w:p>
        </w:tc>
      </w:tr>
    </w:tbl>
    <w:p w14:paraId="33DE244D" w14:textId="5B68128A" w:rsidR="008729C9" w:rsidRPr="00271AA2" w:rsidRDefault="008729C9" w:rsidP="00B24E5E">
      <w:pPr>
        <w:spacing w:after="0" w:line="240" w:lineRule="auto"/>
        <w:ind w:left="-567"/>
        <w:rPr>
          <w:rFonts w:cs="Times New Roman"/>
          <w:iCs/>
          <w:sz w:val="18"/>
          <w:szCs w:val="18"/>
        </w:rPr>
      </w:pPr>
      <w:r w:rsidRPr="00271AA2">
        <w:rPr>
          <w:rFonts w:cs="Times New Roman"/>
          <w:iCs/>
          <w:sz w:val="18"/>
          <w:szCs w:val="18"/>
        </w:rPr>
        <w:t>*Higienos instituto duomenys</w:t>
      </w:r>
    </w:p>
    <w:p w14:paraId="5FC2E2BA" w14:textId="5AFA7378" w:rsidR="008729C9" w:rsidRPr="009C2B10" w:rsidRDefault="008729C9" w:rsidP="00B24E5E">
      <w:pPr>
        <w:spacing w:after="0" w:line="240" w:lineRule="auto"/>
        <w:ind w:left="-567"/>
        <w:rPr>
          <w:rFonts w:cs="Times New Roman"/>
          <w:b/>
          <w:iCs/>
        </w:rPr>
      </w:pPr>
      <w:r w:rsidRPr="00271AA2">
        <w:rPr>
          <w:rFonts w:cs="Times New Roman"/>
          <w:iCs/>
          <w:sz w:val="18"/>
          <w:szCs w:val="18"/>
        </w:rPr>
        <w:t>**</w:t>
      </w:r>
      <w:r w:rsidRPr="00271AA2">
        <w:rPr>
          <w:rFonts w:cs="Times New Roman"/>
          <w:iCs/>
        </w:rPr>
        <w:t xml:space="preserve"> rodiklis bus pasiektas įgyvendinus projektą</w:t>
      </w:r>
    </w:p>
    <w:p w14:paraId="09B5D4F3" w14:textId="76C70C0A" w:rsidR="006D08F4" w:rsidRPr="009C2B10" w:rsidRDefault="00736BDA" w:rsidP="00B24E5E">
      <w:pPr>
        <w:spacing w:after="0" w:line="240" w:lineRule="auto"/>
        <w:ind w:left="-567"/>
        <w:rPr>
          <w:rFonts w:cs="Times New Roman"/>
          <w:iCs/>
        </w:rPr>
      </w:pPr>
      <w:r>
        <w:rPr>
          <w:rFonts w:cs="Times New Roman"/>
          <w:b/>
          <w:iCs/>
        </w:rPr>
        <w:t>7</w:t>
      </w:r>
      <w:r w:rsidR="007A2FF0" w:rsidRPr="009C2B10">
        <w:rPr>
          <w:rFonts w:cs="Times New Roman"/>
          <w:b/>
          <w:iCs/>
        </w:rPr>
        <w:t xml:space="preserve"> lentelė</w:t>
      </w:r>
      <w:r w:rsidR="007A2FF0" w:rsidRPr="009C2B10">
        <w:rPr>
          <w:rFonts w:cs="Times New Roman"/>
          <w:iCs/>
        </w:rPr>
        <w:t>. 006 Sveikatos apsaugos programos stebėsen</w:t>
      </w:r>
      <w:r w:rsidR="006D08F4" w:rsidRPr="009C2B10">
        <w:rPr>
          <w:rFonts w:cs="Times New Roman"/>
          <w:iCs/>
        </w:rPr>
        <w:t>os rodiklių pasiekimo suvestinė</w:t>
      </w:r>
    </w:p>
    <w:p w14:paraId="5E77AC05" w14:textId="77777777" w:rsidR="008E3071" w:rsidRPr="009C2B10" w:rsidRDefault="008E3071" w:rsidP="00B24E5E">
      <w:pPr>
        <w:spacing w:after="0" w:line="240" w:lineRule="auto"/>
        <w:ind w:left="-567" w:firstLine="425"/>
        <w:rPr>
          <w:rFonts w:cs="Times New Roman"/>
          <w:b/>
          <w:iCs/>
        </w:rPr>
      </w:pPr>
    </w:p>
    <w:p w14:paraId="740628EF" w14:textId="77777777" w:rsidR="006D08F4" w:rsidRDefault="007A2FF0" w:rsidP="00B52D12">
      <w:pPr>
        <w:pStyle w:val="Heading3"/>
      </w:pPr>
      <w:r w:rsidRPr="00E640FB">
        <w:t>006-01-01 uždavinys</w:t>
      </w:r>
      <w:r>
        <w:t>: Užtikrinti</w:t>
      </w:r>
      <w:r w:rsidR="00F34C12">
        <w:t xml:space="preserve"> visuomenės sveikatos priežiūrą</w:t>
      </w:r>
    </w:p>
    <w:p w14:paraId="11CF25CD" w14:textId="77777777" w:rsidR="00950E81" w:rsidRPr="00950E81" w:rsidRDefault="00950E81" w:rsidP="00504B63">
      <w:pPr>
        <w:spacing w:after="0" w:line="240" w:lineRule="auto"/>
        <w:ind w:left="-567" w:firstLine="425"/>
      </w:pPr>
    </w:p>
    <w:p w14:paraId="2DF4BC04" w14:textId="0935A5A0" w:rsidR="00F34C12" w:rsidRDefault="00C04622" w:rsidP="00504B63">
      <w:pPr>
        <w:spacing w:after="0" w:line="240" w:lineRule="auto"/>
        <w:ind w:left="-567" w:firstLine="425"/>
        <w:rPr>
          <w:rFonts w:eastAsia="Times New Roman" w:cs="Times New Roman"/>
          <w:lang w:val="pt-BR"/>
        </w:rPr>
      </w:pPr>
      <w:r w:rsidRPr="00504B63">
        <w:rPr>
          <w:rFonts w:eastAsia="Times New Roman" w:cs="Times New Roman"/>
          <w:lang w:val="pt-BR"/>
        </w:rPr>
        <w:t>Panevėžio rajono savivaldybės tarybos 2025 m. kovo 27 d. sprendimu Nr. T-71 buvo patvirtinta Panevėžio rajono savivaldybės 2025 metų visuomenės sveikatos rėmimo specialioji programa. Programos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žiniasklaidą, rajono gyventojus, skatinant rajono asmens sveikatos priežiūros darbuotojus. 2025 metais finansuot</w:t>
      </w:r>
      <w:r w:rsidR="004944C6" w:rsidRPr="00504B63">
        <w:rPr>
          <w:rFonts w:eastAsia="Times New Roman" w:cs="Times New Roman"/>
          <w:lang w:val="pt-BR"/>
        </w:rPr>
        <w:t>as</w:t>
      </w:r>
      <w:r w:rsidRPr="00504B63">
        <w:rPr>
          <w:rFonts w:eastAsia="Times New Roman" w:cs="Times New Roman"/>
          <w:lang w:val="pt-BR"/>
        </w:rPr>
        <w:t xml:space="preserve"> 81 projekta</w:t>
      </w:r>
      <w:r w:rsidR="00950E81" w:rsidRPr="00504B63">
        <w:rPr>
          <w:rFonts w:eastAsia="Times New Roman" w:cs="Times New Roman"/>
          <w:lang w:val="pt-BR"/>
        </w:rPr>
        <w:t>s</w:t>
      </w:r>
      <w:r w:rsidRPr="00504B63">
        <w:rPr>
          <w:rFonts w:eastAsia="Times New Roman" w:cs="Times New Roman"/>
          <w:lang w:val="pt-BR"/>
        </w:rPr>
        <w:t xml:space="preserve"> (2024 m. – 77 projektai). Projekt</w:t>
      </w:r>
      <w:r w:rsidR="004944C6" w:rsidRPr="00504B63">
        <w:rPr>
          <w:rFonts w:eastAsia="Times New Roman" w:cs="Times New Roman"/>
          <w:lang w:val="pt-BR"/>
        </w:rPr>
        <w:t>ams</w:t>
      </w:r>
      <w:r w:rsidRPr="00504B63">
        <w:rPr>
          <w:rFonts w:eastAsia="Times New Roman" w:cs="Times New Roman"/>
          <w:lang w:val="pt-BR"/>
        </w:rPr>
        <w:t xml:space="preserve"> įgyvendin</w:t>
      </w:r>
      <w:r w:rsidR="004944C6" w:rsidRPr="00504B63">
        <w:rPr>
          <w:rFonts w:eastAsia="Times New Roman" w:cs="Times New Roman"/>
          <w:lang w:val="pt-BR"/>
        </w:rPr>
        <w:t>t</w:t>
      </w:r>
      <w:r w:rsidRPr="00504B63">
        <w:rPr>
          <w:rFonts w:eastAsia="Times New Roman" w:cs="Times New Roman"/>
          <w:lang w:val="pt-BR"/>
        </w:rPr>
        <w:t>i skirta 98 092,66 Eur (2024 m. – 76,8 tūkst. Eur).</w:t>
      </w:r>
    </w:p>
    <w:p w14:paraId="08F5E547" w14:textId="77777777" w:rsidR="00950E81" w:rsidRPr="00C04622" w:rsidRDefault="00950E81" w:rsidP="00504B63">
      <w:pPr>
        <w:spacing w:after="0" w:line="240" w:lineRule="auto"/>
        <w:ind w:left="-567" w:firstLine="425"/>
        <w:rPr>
          <w:rFonts w:eastAsia="Times New Roman" w:cs="Times New Roman"/>
          <w:lang w:val="pt-BR"/>
        </w:rPr>
      </w:pPr>
    </w:p>
    <w:p w14:paraId="291CDC13" w14:textId="49C0DC11" w:rsidR="0089316C" w:rsidRDefault="007A2FF0" w:rsidP="00B52D12">
      <w:pPr>
        <w:pStyle w:val="Heading3"/>
      </w:pPr>
      <w:r w:rsidRPr="00E640FB">
        <w:t>006-01-02 uždavinys: Didinti rajono gyventojams teikiamų</w:t>
      </w:r>
      <w:r w:rsidR="00F1586F">
        <w:t xml:space="preserve"> sveikatos priežiūros paslaugų </w:t>
      </w:r>
      <w:r w:rsidR="0089316C" w:rsidRPr="00E640FB">
        <w:t>kokybę, spektrą ir</w:t>
      </w:r>
      <w:r w:rsidR="0089316C">
        <w:t xml:space="preserve"> aprėptį</w:t>
      </w:r>
    </w:p>
    <w:p w14:paraId="33ABD903" w14:textId="77777777" w:rsidR="00736BDA" w:rsidRDefault="00736BDA" w:rsidP="001921F1">
      <w:pPr>
        <w:spacing w:after="0" w:line="240" w:lineRule="auto"/>
        <w:ind w:left="-567" w:firstLine="425"/>
        <w:rPr>
          <w:rFonts w:eastAsia="Times New Roman" w:cs="Times New Roman"/>
          <w:color w:val="000000"/>
          <w:szCs w:val="24"/>
        </w:rPr>
      </w:pPr>
    </w:p>
    <w:p w14:paraId="17A374E3" w14:textId="670FF662" w:rsidR="001921F1" w:rsidRPr="00504B63" w:rsidRDefault="001921F1" w:rsidP="001921F1">
      <w:pPr>
        <w:spacing w:after="0" w:line="240" w:lineRule="auto"/>
        <w:ind w:left="-567" w:firstLine="425"/>
        <w:rPr>
          <w:rFonts w:cs="Times New Roman"/>
          <w:iCs/>
          <w:color w:val="FF0000"/>
          <w:szCs w:val="24"/>
        </w:rPr>
      </w:pPr>
      <w:r w:rsidRPr="001921F1">
        <w:rPr>
          <w:rFonts w:eastAsia="Times New Roman" w:cs="Times New Roman"/>
          <w:color w:val="000000"/>
          <w:szCs w:val="24"/>
        </w:rPr>
        <w:t>Dėl netolygaus sveikatos specialistų pasiskirstymo ir trūkumo</w:t>
      </w:r>
      <w:r w:rsidRPr="001921F1">
        <w:rPr>
          <w:rFonts w:cs="Times New Roman"/>
          <w:bCs/>
          <w:iCs/>
          <w:szCs w:val="24"/>
        </w:rPr>
        <w:t xml:space="preserve"> Panevėžio rajono poliklinikos padaliniuose rajone 2025 m. </w:t>
      </w:r>
      <w:r w:rsidR="00F1586F">
        <w:rPr>
          <w:rFonts w:cs="Times New Roman"/>
          <w:bCs/>
          <w:iCs/>
          <w:szCs w:val="24"/>
        </w:rPr>
        <w:t>buvo ski</w:t>
      </w:r>
      <w:r w:rsidRPr="001921F1">
        <w:rPr>
          <w:rFonts w:cs="Times New Roman"/>
          <w:bCs/>
          <w:iCs/>
          <w:szCs w:val="24"/>
        </w:rPr>
        <w:t>r</w:t>
      </w:r>
      <w:r w:rsidR="00F1586F">
        <w:rPr>
          <w:rFonts w:cs="Times New Roman"/>
          <w:bCs/>
          <w:iCs/>
          <w:szCs w:val="24"/>
        </w:rPr>
        <w:t>ta</w:t>
      </w:r>
      <w:r w:rsidRPr="001921F1">
        <w:rPr>
          <w:rFonts w:cs="Times New Roman"/>
          <w:bCs/>
          <w:iCs/>
          <w:szCs w:val="24"/>
        </w:rPr>
        <w:t xml:space="preserve"> 45 000 Eur (VšĮ Panevėžio rajono poliklinikos darbuotojams) ir 9 300 Eur (Panevėžio rajono visuomenės sveikatos biuro darbuotojams) daliniam kelionės į darbą išlaidų </w:t>
      </w:r>
      <w:r w:rsidRPr="001921F1">
        <w:rPr>
          <w:rFonts w:cs="Times New Roman"/>
          <w:bCs/>
          <w:iCs/>
          <w:szCs w:val="24"/>
        </w:rPr>
        <w:lastRenderedPageBreak/>
        <w:t xml:space="preserve">kompensavimui sveikatos priežiūros įstaigų gydytojams, slaugytojams ir kitiems sveikatos priežiūros specialistams. VšĮ Panevėžio rajono savivaldybės poliklinika panaudojo 38 974 Eur (šia kompensacija ataskaitiniais </w:t>
      </w:r>
      <w:r w:rsidRPr="00504B63">
        <w:rPr>
          <w:rFonts w:cs="Times New Roman"/>
          <w:bCs/>
          <w:iCs/>
          <w:szCs w:val="24"/>
        </w:rPr>
        <w:t>metais pasinaudojo 70 sveikatos priežiūros įstaigų gydytoj</w:t>
      </w:r>
      <w:r w:rsidR="004944C6" w:rsidRPr="00504B63">
        <w:rPr>
          <w:rFonts w:cs="Times New Roman"/>
          <w:bCs/>
          <w:iCs/>
          <w:szCs w:val="24"/>
        </w:rPr>
        <w:t>ų</w:t>
      </w:r>
      <w:r w:rsidRPr="00504B63">
        <w:rPr>
          <w:rFonts w:cs="Times New Roman"/>
          <w:bCs/>
          <w:iCs/>
          <w:szCs w:val="24"/>
        </w:rPr>
        <w:t>, slaugytoj</w:t>
      </w:r>
      <w:r w:rsidR="004944C6" w:rsidRPr="00504B63">
        <w:rPr>
          <w:rFonts w:cs="Times New Roman"/>
          <w:bCs/>
          <w:iCs/>
          <w:szCs w:val="24"/>
        </w:rPr>
        <w:t>ų</w:t>
      </w:r>
      <w:r w:rsidRPr="00504B63">
        <w:rPr>
          <w:rFonts w:cs="Times New Roman"/>
          <w:bCs/>
          <w:iCs/>
          <w:szCs w:val="24"/>
        </w:rPr>
        <w:t xml:space="preserve"> ir kiti sveikatos priežiūros specialist</w:t>
      </w:r>
      <w:r w:rsidR="004944C6" w:rsidRPr="00504B63">
        <w:rPr>
          <w:rFonts w:cs="Times New Roman"/>
          <w:bCs/>
          <w:iCs/>
          <w:szCs w:val="24"/>
        </w:rPr>
        <w:t>ų</w:t>
      </w:r>
      <w:r w:rsidRPr="00504B63">
        <w:rPr>
          <w:rFonts w:cs="Times New Roman"/>
          <w:bCs/>
          <w:iCs/>
          <w:szCs w:val="24"/>
        </w:rPr>
        <w:t xml:space="preserve">). Panevėžio rajono sveikatos biuras panaudojo 8 993 Eur (kompensacija pasinaudojo </w:t>
      </w:r>
      <w:r w:rsidR="00504B63">
        <w:rPr>
          <w:rFonts w:cs="Times New Roman"/>
          <w:bCs/>
          <w:iCs/>
          <w:szCs w:val="24"/>
        </w:rPr>
        <w:br/>
      </w:r>
      <w:r w:rsidRPr="00504B63">
        <w:rPr>
          <w:rFonts w:cs="Times New Roman"/>
          <w:bCs/>
          <w:iCs/>
          <w:szCs w:val="24"/>
        </w:rPr>
        <w:t xml:space="preserve">12 specialistų). </w:t>
      </w:r>
    </w:p>
    <w:p w14:paraId="74C7EB5F" w14:textId="08ACE49A" w:rsidR="001921F1" w:rsidRPr="00504B63" w:rsidRDefault="001921F1" w:rsidP="001921F1">
      <w:pPr>
        <w:spacing w:after="0" w:line="240" w:lineRule="auto"/>
        <w:ind w:left="-567" w:firstLine="425"/>
        <w:rPr>
          <w:rFonts w:cs="Times New Roman"/>
          <w:iCs/>
          <w:szCs w:val="24"/>
        </w:rPr>
      </w:pPr>
      <w:r w:rsidRPr="00504B63">
        <w:rPr>
          <w:rFonts w:cs="Times New Roman"/>
          <w:iCs/>
          <w:szCs w:val="24"/>
        </w:rPr>
        <w:t>2025 metais</w:t>
      </w:r>
      <w:r w:rsidRPr="00504B63">
        <w:rPr>
          <w:rFonts w:cs="Times New Roman"/>
          <w:b/>
          <w:iCs/>
          <w:szCs w:val="24"/>
        </w:rPr>
        <w:t xml:space="preserve"> </w:t>
      </w:r>
      <w:r w:rsidR="00950E81" w:rsidRPr="00504B63">
        <w:rPr>
          <w:rFonts w:cs="Times New Roman"/>
          <w:iCs/>
          <w:szCs w:val="24"/>
        </w:rPr>
        <w:t>įgyvendinti ir</w:t>
      </w:r>
      <w:r w:rsidR="00950E81" w:rsidRPr="00504B63">
        <w:rPr>
          <w:rFonts w:cs="Times New Roman"/>
          <w:b/>
          <w:iCs/>
          <w:szCs w:val="24"/>
        </w:rPr>
        <w:t xml:space="preserve"> </w:t>
      </w:r>
      <w:r w:rsidR="00F1586F" w:rsidRPr="00504B63">
        <w:rPr>
          <w:rFonts w:cs="Times New Roman"/>
          <w:iCs/>
          <w:szCs w:val="24"/>
        </w:rPr>
        <w:t>įgyvendinami</w:t>
      </w:r>
      <w:r w:rsidRPr="00504B63">
        <w:rPr>
          <w:rFonts w:cs="Times New Roman"/>
          <w:iCs/>
          <w:szCs w:val="24"/>
        </w:rPr>
        <w:t xml:space="preserve"> sveikatos priežiūros projektai:</w:t>
      </w:r>
    </w:p>
    <w:p w14:paraId="6C590A4E" w14:textId="50A5BE59" w:rsidR="001921F1" w:rsidRPr="00C04622" w:rsidRDefault="005D603E" w:rsidP="00C04622">
      <w:pPr>
        <w:spacing w:after="0" w:line="240" w:lineRule="auto"/>
        <w:ind w:left="-567" w:firstLine="425"/>
        <w:rPr>
          <w:rFonts w:cs="Times New Roman"/>
          <w:bCs/>
          <w:iCs/>
          <w:szCs w:val="24"/>
        </w:rPr>
      </w:pPr>
      <w:r w:rsidRPr="00504B63">
        <w:rPr>
          <w:rFonts w:cs="Times New Roman"/>
          <w:bCs/>
          <w:iCs/>
          <w:szCs w:val="24"/>
        </w:rPr>
        <w:t xml:space="preserve">1) </w:t>
      </w:r>
      <w:r w:rsidR="00F1586F" w:rsidRPr="00504B63">
        <w:rPr>
          <w:rFonts w:cs="Times New Roman"/>
          <w:bCs/>
          <w:iCs/>
          <w:szCs w:val="24"/>
        </w:rPr>
        <w:t>Projektas „Ilgalaikės priežiūros paslaugų plėtros užtikrinimas Panevėžio rajone“</w:t>
      </w:r>
      <w:r w:rsidRPr="00504B63">
        <w:rPr>
          <w:rFonts w:cs="Times New Roman"/>
          <w:bCs/>
          <w:iCs/>
          <w:szCs w:val="24"/>
        </w:rPr>
        <w:t>.</w:t>
      </w:r>
      <w:r w:rsidR="00F1586F" w:rsidRPr="00504B63">
        <w:rPr>
          <w:rFonts w:cs="Times New Roman"/>
          <w:bCs/>
          <w:iCs/>
          <w:szCs w:val="24"/>
        </w:rPr>
        <w:t xml:space="preserve"> </w:t>
      </w:r>
      <w:r w:rsidR="001921F1" w:rsidRPr="00504B63">
        <w:rPr>
          <w:rFonts w:cs="Times New Roman"/>
          <w:bCs/>
          <w:iCs/>
          <w:szCs w:val="24"/>
        </w:rPr>
        <w:t>Panevėžio rajono savivaldybės poliklinika</w:t>
      </w:r>
      <w:r w:rsidR="00950E81" w:rsidRPr="00504B63">
        <w:rPr>
          <w:rFonts w:cs="Times New Roman"/>
          <w:bCs/>
          <w:iCs/>
          <w:szCs w:val="24"/>
        </w:rPr>
        <w:t xml:space="preserve"> 2025 m. spalio 9 d. pasirašė</w:t>
      </w:r>
      <w:r w:rsidRPr="00504B63">
        <w:rPr>
          <w:rFonts w:cs="Times New Roman"/>
          <w:bCs/>
          <w:iCs/>
          <w:szCs w:val="24"/>
        </w:rPr>
        <w:t xml:space="preserve"> projekto</w:t>
      </w:r>
      <w:r w:rsidR="001921F1" w:rsidRPr="00504B63">
        <w:rPr>
          <w:rFonts w:cs="Times New Roman"/>
          <w:bCs/>
          <w:iCs/>
          <w:szCs w:val="24"/>
        </w:rPr>
        <w:t xml:space="preserve"> įgyvendinimo sutartį su VšĮ Centrine projektų valdymo agentūra. </w:t>
      </w:r>
      <w:r w:rsidRPr="00504B63">
        <w:rPr>
          <w:rFonts w:cs="Times New Roman"/>
          <w:bCs/>
          <w:iCs/>
          <w:szCs w:val="24"/>
        </w:rPr>
        <w:t>Projekto metu planuojama d</w:t>
      </w:r>
      <w:r w:rsidR="001921F1" w:rsidRPr="00504B63">
        <w:rPr>
          <w:rFonts w:cs="Times New Roman"/>
          <w:bCs/>
          <w:iCs/>
          <w:szCs w:val="24"/>
        </w:rPr>
        <w:t xml:space="preserve">emencija sergančių pacientų slaugai </w:t>
      </w:r>
      <w:r w:rsidRPr="00504B63">
        <w:rPr>
          <w:rFonts w:cs="Times New Roman"/>
          <w:bCs/>
          <w:iCs/>
          <w:szCs w:val="24"/>
        </w:rPr>
        <w:t>sukurti reikiamą infrastruktūrą Ramygalos</w:t>
      </w:r>
      <w:r w:rsidRPr="00C04622">
        <w:rPr>
          <w:rFonts w:cs="Times New Roman"/>
          <w:bCs/>
          <w:iCs/>
          <w:szCs w:val="24"/>
        </w:rPr>
        <w:t xml:space="preserve"> m., suremontuoti patalpas</w:t>
      </w:r>
      <w:r w:rsidR="00C04622" w:rsidRPr="00C04622">
        <w:rPr>
          <w:rFonts w:cs="Times New Roman"/>
          <w:bCs/>
          <w:iCs/>
          <w:szCs w:val="24"/>
        </w:rPr>
        <w:t xml:space="preserve"> </w:t>
      </w:r>
      <w:r w:rsidR="001921F1" w:rsidRPr="00C04622">
        <w:rPr>
          <w:rFonts w:cs="Times New Roman"/>
          <w:bCs/>
          <w:iCs/>
          <w:szCs w:val="24"/>
        </w:rPr>
        <w:t>Naujamiesčio palaikomojo gydy</w:t>
      </w:r>
      <w:r w:rsidRPr="00C04622">
        <w:rPr>
          <w:rFonts w:cs="Times New Roman"/>
          <w:bCs/>
          <w:iCs/>
          <w:szCs w:val="24"/>
        </w:rPr>
        <w:t>mo ir slaugos ligoninėje, įsigyti m</w:t>
      </w:r>
      <w:r w:rsidR="001921F1" w:rsidRPr="00C04622">
        <w:rPr>
          <w:rFonts w:cs="Times New Roman"/>
          <w:bCs/>
          <w:iCs/>
          <w:szCs w:val="24"/>
        </w:rPr>
        <w:t xml:space="preserve">edicinos ir kitos įrangos </w:t>
      </w:r>
      <w:r w:rsidR="00C04622" w:rsidRPr="00C04622">
        <w:rPr>
          <w:rFonts w:cs="Times New Roman"/>
          <w:bCs/>
          <w:iCs/>
          <w:szCs w:val="24"/>
        </w:rPr>
        <w:t>ir transporto priemonę (su įkrovimo stotele).  2025 metais</w:t>
      </w:r>
      <w:r w:rsidR="001921F1" w:rsidRPr="00C04622">
        <w:rPr>
          <w:rFonts w:cs="Times New Roman"/>
          <w:bCs/>
          <w:iCs/>
          <w:szCs w:val="24"/>
        </w:rPr>
        <w:t xml:space="preserve"> </w:t>
      </w:r>
      <w:r w:rsidR="00C04622" w:rsidRPr="00C04622">
        <w:rPr>
          <w:rFonts w:cs="Times New Roman"/>
          <w:bCs/>
          <w:iCs/>
          <w:szCs w:val="24"/>
        </w:rPr>
        <w:t>p</w:t>
      </w:r>
      <w:r w:rsidR="001921F1" w:rsidRPr="00C04622">
        <w:rPr>
          <w:rFonts w:cs="Times New Roman"/>
          <w:bCs/>
          <w:iCs/>
          <w:szCs w:val="24"/>
        </w:rPr>
        <w:t>arengta techninė užduotis pastato D</w:t>
      </w:r>
      <w:r w:rsidR="00C04622" w:rsidRPr="00C04622">
        <w:rPr>
          <w:rFonts w:cs="Times New Roman"/>
          <w:bCs/>
          <w:iCs/>
          <w:szCs w:val="24"/>
        </w:rPr>
        <w:t>ariaus ir Girėno g. 28, Ramygaloje</w:t>
      </w:r>
      <w:r w:rsidR="001921F1" w:rsidRPr="00C04622">
        <w:rPr>
          <w:rFonts w:cs="Times New Roman"/>
          <w:bCs/>
          <w:iCs/>
          <w:szCs w:val="24"/>
        </w:rPr>
        <w:t xml:space="preserve"> projektavimo paslaugų pirkimui. </w:t>
      </w:r>
    </w:p>
    <w:p w14:paraId="6E416EFE" w14:textId="5E588AD3" w:rsidR="008E1FE4" w:rsidRPr="008F5779" w:rsidRDefault="006A7054" w:rsidP="00950E81">
      <w:pPr>
        <w:spacing w:after="0" w:line="240" w:lineRule="auto"/>
        <w:ind w:left="-567" w:firstLine="425"/>
        <w:rPr>
          <w:rFonts w:cs="Times New Roman"/>
          <w:bCs/>
          <w:iCs/>
          <w:szCs w:val="24"/>
        </w:rPr>
      </w:pPr>
      <w:r>
        <w:rPr>
          <w:rFonts w:cs="Times New Roman"/>
          <w:bCs/>
          <w:iCs/>
          <w:szCs w:val="24"/>
        </w:rPr>
        <w:t>2)</w:t>
      </w:r>
      <w:r w:rsidR="008E1FE4">
        <w:rPr>
          <w:rFonts w:cs="Times New Roman"/>
          <w:bCs/>
          <w:iCs/>
          <w:szCs w:val="24"/>
        </w:rPr>
        <w:t xml:space="preserve"> Baigtas projekto „VšĮ Panevėžio rajono savivaldybės poliklinikos mobilios komandos aprūpinimas įra</w:t>
      </w:r>
      <w:r>
        <w:rPr>
          <w:rFonts w:cs="Times New Roman"/>
          <w:bCs/>
          <w:iCs/>
          <w:szCs w:val="24"/>
        </w:rPr>
        <w:t xml:space="preserve">nga bei transporto priemonėmis“ </w:t>
      </w:r>
      <w:r w:rsidR="008E1FE4">
        <w:rPr>
          <w:rFonts w:cs="Times New Roman"/>
          <w:bCs/>
          <w:iCs/>
          <w:szCs w:val="24"/>
        </w:rPr>
        <w:t>įgyvendinimas</w:t>
      </w:r>
      <w:r w:rsidR="008F5779" w:rsidRPr="008F5779">
        <w:rPr>
          <w:rFonts w:cs="Times New Roman"/>
          <w:bCs/>
          <w:iCs/>
          <w:szCs w:val="24"/>
        </w:rPr>
        <w:t>. Projekto metu VšĮ Panevėžio rajono poliklinikai buvo nupirkta medicininės ir kompiuterinės įrangos, įsigytas elektra varomas automobilis su įkrovimo stotele</w:t>
      </w:r>
      <w:r>
        <w:rPr>
          <w:rFonts w:cs="Times New Roman"/>
          <w:bCs/>
          <w:iCs/>
          <w:szCs w:val="24"/>
        </w:rPr>
        <w:t>.</w:t>
      </w:r>
    </w:p>
    <w:p w14:paraId="35FB06C9" w14:textId="77777777" w:rsidR="00950E81" w:rsidRDefault="006A7054" w:rsidP="00950E81">
      <w:pPr>
        <w:spacing w:after="0" w:line="240" w:lineRule="auto"/>
        <w:ind w:left="-567" w:firstLine="425"/>
        <w:rPr>
          <w:rFonts w:cs="Times New Roman"/>
          <w:bCs/>
          <w:iCs/>
          <w:szCs w:val="24"/>
        </w:rPr>
      </w:pPr>
      <w:r>
        <w:rPr>
          <w:rFonts w:cs="Times New Roman"/>
          <w:bCs/>
          <w:iCs/>
          <w:szCs w:val="24"/>
        </w:rPr>
        <w:t>3)</w:t>
      </w:r>
      <w:r w:rsidR="008E1FE4">
        <w:rPr>
          <w:rFonts w:cs="Times New Roman"/>
          <w:bCs/>
          <w:iCs/>
          <w:szCs w:val="24"/>
        </w:rPr>
        <w:t xml:space="preserve"> Baigtas</w:t>
      </w:r>
      <w:r w:rsidR="008E1FE4" w:rsidRPr="008E1FE4">
        <w:rPr>
          <w:rFonts w:cs="Times New Roman"/>
          <w:bCs/>
          <w:iCs/>
          <w:szCs w:val="24"/>
        </w:rPr>
        <w:t xml:space="preserve"> projektas </w:t>
      </w:r>
      <w:r w:rsidR="008E1FE4" w:rsidRPr="008E1FE4">
        <w:rPr>
          <w:rFonts w:cs="Times New Roman"/>
          <w:iCs/>
          <w:szCs w:val="24"/>
        </w:rPr>
        <w:t>„Priemonių, gerinančių ambulatorinių sveikatos priežiūros paslaugų prieinamumą tuberkulioze sergantiems asmenims, įgyvendinimas Panevėžio rajono savivaldybėje“.</w:t>
      </w:r>
      <w:r w:rsidR="008E1FE4" w:rsidRPr="008E1FE4">
        <w:rPr>
          <w:rFonts w:cs="Times New Roman"/>
          <w:b/>
          <w:iCs/>
          <w:szCs w:val="24"/>
        </w:rPr>
        <w:t xml:space="preserve"> </w:t>
      </w:r>
      <w:r w:rsidR="008E1FE4" w:rsidRPr="008E1FE4">
        <w:rPr>
          <w:rFonts w:eastAsia="Times New Roman" w:cs="Times New Roman"/>
          <w:szCs w:val="24"/>
        </w:rPr>
        <w:t xml:space="preserve">Nuo projekto pradžios </w:t>
      </w:r>
      <w:r w:rsidR="008E1FE4" w:rsidRPr="008E1FE4">
        <w:rPr>
          <w:rFonts w:cs="Times New Roman"/>
          <w:szCs w:val="24"/>
        </w:rPr>
        <w:t>37 tuberkulioze sergantiems</w:t>
      </w:r>
      <w:r w:rsidR="008E1FE4" w:rsidRPr="008E1FE4">
        <w:rPr>
          <w:rFonts w:eastAsia="Times New Roman" w:cs="Times New Roman"/>
          <w:szCs w:val="24"/>
        </w:rPr>
        <w:t xml:space="preserve"> pacienta</w:t>
      </w:r>
      <w:r w:rsidR="008E1FE4" w:rsidRPr="008E1FE4">
        <w:rPr>
          <w:rFonts w:cs="Times New Roman"/>
          <w:szCs w:val="24"/>
        </w:rPr>
        <w:t>ms</w:t>
      </w:r>
      <w:r w:rsidR="008E1FE4" w:rsidRPr="008E1FE4">
        <w:rPr>
          <w:rFonts w:eastAsia="Times New Roman" w:cs="Times New Roman"/>
          <w:szCs w:val="24"/>
        </w:rPr>
        <w:t xml:space="preserve"> buvo suteiktos socialinės paramos priemonės (maisto talonų dalijimas) tuberkuliozės ambulatorinio gydymo metu. </w:t>
      </w:r>
    </w:p>
    <w:p w14:paraId="1B902BEC" w14:textId="6D18FA35" w:rsidR="008B2CEE" w:rsidRPr="00504B63" w:rsidRDefault="00950E81" w:rsidP="008B2CEE">
      <w:pPr>
        <w:spacing w:after="0" w:line="240" w:lineRule="auto"/>
        <w:ind w:left="-567" w:firstLine="425"/>
        <w:rPr>
          <w:rFonts w:cs="Times New Roman"/>
          <w:bCs/>
          <w:iCs/>
          <w:szCs w:val="24"/>
        </w:rPr>
      </w:pPr>
      <w:r>
        <w:rPr>
          <w:rFonts w:cs="Times New Roman"/>
          <w:bCs/>
          <w:iCs/>
          <w:szCs w:val="24"/>
        </w:rPr>
        <w:t>4) Projektas „</w:t>
      </w:r>
      <w:r w:rsidR="00C04622">
        <w:rPr>
          <w:rFonts w:eastAsia="Calibri" w:cs="Times New Roman"/>
          <w:iCs/>
        </w:rPr>
        <w:t>Panevėžio rajono sveikatos centro priežiūros paslaugoms teikti reikiamos infrastruktūros modernizavimas“</w:t>
      </w:r>
      <w:r w:rsidR="00C04622">
        <w:rPr>
          <w:rFonts w:eastAsia="Calibri" w:cs="Times New Roman"/>
          <w:b/>
          <w:iCs/>
        </w:rPr>
        <w:t>.</w:t>
      </w:r>
      <w:r w:rsidR="00C04622">
        <w:rPr>
          <w:rFonts w:eastAsia="Calibri" w:cs="Times New Roman"/>
          <w:bCs/>
          <w:iCs/>
        </w:rPr>
        <w:t xml:space="preserve"> Panevėžio rajono savivaldybės administracija kartu su projekto partneriais – VšĮ Panevėžio rajono savivaldybės poliklinika, VšĮ Respublikine Panevėžio ligonine ir VšĮ Integruotų sveikatos paslaugų centru įgyvendina projektą, kurio metu bus atnaujinta Sveikatos centro sudėtyje veikiančių sveikatos </w:t>
      </w:r>
      <w:r w:rsidR="00C04622" w:rsidRPr="00504B63">
        <w:rPr>
          <w:rFonts w:eastAsia="Calibri" w:cs="Times New Roman"/>
          <w:bCs/>
          <w:iCs/>
        </w:rPr>
        <w:t xml:space="preserve">priežiūros įstaigų infrastruktūra, atliekami rangos darbai, įsigyta medicininės įrangos bei elektra varomas automobilis. 2025 m. </w:t>
      </w:r>
      <w:r w:rsidRPr="00504B63">
        <w:rPr>
          <w:rFonts w:eastAsia="Calibri" w:cs="Times New Roman"/>
          <w:bCs/>
          <w:iCs/>
        </w:rPr>
        <w:t xml:space="preserve">įgyvendinant projektą, </w:t>
      </w:r>
      <w:r w:rsidR="00C04622" w:rsidRPr="00504B63">
        <w:rPr>
          <w:rFonts w:eastAsia="Calibri" w:cs="Times New Roman"/>
          <w:bCs/>
          <w:iCs/>
        </w:rPr>
        <w:t>VšĮ Respublikinė Panevėžio ligoninė įsigijo medicininės įrangos, VšĮ Integruotų sveikatos paslaugų centras nusipirko elektromobilį, VšĮ Panevėžio rajono savivaldybės poliklinika nusipirko kompiuterinės įrangos (20 vnt.</w:t>
      </w:r>
      <w:r w:rsidRPr="00504B63">
        <w:rPr>
          <w:rFonts w:eastAsia="Calibri" w:cs="Times New Roman"/>
          <w:bCs/>
          <w:iCs/>
        </w:rPr>
        <w:t xml:space="preserve">) mobiliųjų telefonų (20 vnt.). </w:t>
      </w:r>
      <w:r w:rsidR="008B2CEE" w:rsidRPr="00504B63">
        <w:rPr>
          <w:rFonts w:eastAsia="Calibri" w:cs="Times New Roman"/>
          <w:bCs/>
          <w:iCs/>
        </w:rPr>
        <w:t xml:space="preserve">Ataskaitiniais metais buvo </w:t>
      </w:r>
      <w:r w:rsidRPr="00504B63">
        <w:rPr>
          <w:rFonts w:eastAsia="Calibri" w:cs="Times New Roman"/>
          <w:bCs/>
          <w:iCs/>
        </w:rPr>
        <w:t>vykdomi rangos darbai</w:t>
      </w:r>
      <w:r w:rsidR="00C04622" w:rsidRPr="00504B63">
        <w:rPr>
          <w:rFonts w:eastAsia="Calibri" w:cs="Times New Roman"/>
          <w:bCs/>
          <w:iCs/>
        </w:rPr>
        <w:t xml:space="preserve"> </w:t>
      </w:r>
      <w:r w:rsidRPr="00504B63">
        <w:rPr>
          <w:rFonts w:eastAsia="Calibri" w:cs="Times New Roman"/>
          <w:bCs/>
          <w:iCs/>
        </w:rPr>
        <w:t xml:space="preserve">ir </w:t>
      </w:r>
      <w:r w:rsidR="00C04622" w:rsidRPr="00504B63">
        <w:rPr>
          <w:rFonts w:eastAsia="Calibri" w:cs="Times New Roman"/>
          <w:bCs/>
          <w:iCs/>
        </w:rPr>
        <w:t>skaitmeninės rentgeno sistemos pirkimo procedūros.</w:t>
      </w:r>
    </w:p>
    <w:p w14:paraId="5ABE587E" w14:textId="6A6BFDFE" w:rsidR="008B2CEE" w:rsidRPr="008B2CEE" w:rsidRDefault="00950E81" w:rsidP="008B2CEE">
      <w:pPr>
        <w:spacing w:after="0" w:line="240" w:lineRule="auto"/>
        <w:ind w:left="-567" w:firstLine="425"/>
        <w:rPr>
          <w:rFonts w:cs="Times New Roman"/>
          <w:bCs/>
          <w:iCs/>
          <w:szCs w:val="24"/>
        </w:rPr>
      </w:pPr>
      <w:r w:rsidRPr="00504B63">
        <w:rPr>
          <w:rFonts w:cs="Times New Roman"/>
          <w:bCs/>
          <w:iCs/>
          <w:szCs w:val="24"/>
        </w:rPr>
        <w:t>5) P</w:t>
      </w:r>
      <w:r w:rsidRPr="00504B63">
        <w:rPr>
          <w:rFonts w:cs="Times New Roman"/>
        </w:rPr>
        <w:t xml:space="preserve">rojektas „Sveikatos priežiūros specialistų rengimas, pritraukimas Panevėžio rajone“. </w:t>
      </w:r>
      <w:r w:rsidR="00C04622" w:rsidRPr="00504B63">
        <w:rPr>
          <w:rFonts w:cs="Times New Roman"/>
        </w:rPr>
        <w:t>Panevėžio rajono savivaldybės administracija 2025 m</w:t>
      </w:r>
      <w:r w:rsidR="008B2CEE" w:rsidRPr="00504B63">
        <w:rPr>
          <w:rFonts w:cs="Times New Roman"/>
        </w:rPr>
        <w:t xml:space="preserve">. </w:t>
      </w:r>
      <w:r w:rsidR="00C04622" w:rsidRPr="00504B63">
        <w:rPr>
          <w:rFonts w:cs="Times New Roman"/>
        </w:rPr>
        <w:t xml:space="preserve">pasirašė </w:t>
      </w:r>
      <w:r w:rsidR="008B2CEE" w:rsidRPr="00504B63">
        <w:rPr>
          <w:rFonts w:cs="Times New Roman"/>
        </w:rPr>
        <w:t>projekto</w:t>
      </w:r>
      <w:r w:rsidR="00C04622" w:rsidRPr="00504B63">
        <w:rPr>
          <w:rFonts w:cs="Times New Roman"/>
        </w:rPr>
        <w:t xml:space="preserve"> įgyvendinimo sutartį su VšĮ Centrine projektų valdymo agentūra dėl projekto finansavimo</w:t>
      </w:r>
      <w:r w:rsidR="008B2CEE" w:rsidRPr="00504B63">
        <w:rPr>
          <w:rFonts w:cs="Times New Roman"/>
        </w:rPr>
        <w:t>.</w:t>
      </w:r>
      <w:r w:rsidR="00C04622" w:rsidRPr="00504B63">
        <w:rPr>
          <w:rFonts w:cs="Times New Roman"/>
          <w:lang w:val="pt-BR"/>
        </w:rPr>
        <w:t xml:space="preserve"> Projekto partneriai – VšĮ Panevėžio rajono savivaldybės poliklinika, </w:t>
      </w:r>
      <w:r w:rsidR="00504B63">
        <w:rPr>
          <w:rFonts w:cs="Times New Roman"/>
          <w:lang w:val="pt-BR"/>
        </w:rPr>
        <w:br/>
      </w:r>
      <w:r w:rsidR="00C04622" w:rsidRPr="00504B63">
        <w:rPr>
          <w:rFonts w:cs="Times New Roman"/>
          <w:lang w:val="pt-BR"/>
        </w:rPr>
        <w:t xml:space="preserve">VšĮ Respublikinė Panevėžio ligoninė ir VšĮ Integruotų sveikatos paslaugų centras. </w:t>
      </w:r>
      <w:r w:rsidR="00C04622" w:rsidRPr="00504B63">
        <w:rPr>
          <w:rFonts w:cs="Times New Roman"/>
          <w:iCs/>
          <w:lang w:val="pt-BR"/>
        </w:rPr>
        <w:t xml:space="preserve">Projekto </w:t>
      </w:r>
      <w:r w:rsidR="008B2CEE" w:rsidRPr="00504B63">
        <w:rPr>
          <w:rFonts w:cs="Times New Roman"/>
          <w:iCs/>
          <w:lang w:val="pt-BR"/>
        </w:rPr>
        <w:t xml:space="preserve">metu investuojama </w:t>
      </w:r>
      <w:r w:rsidR="00C04622" w:rsidRPr="00504B63">
        <w:rPr>
          <w:rFonts w:cs="Times New Roman"/>
          <w:iCs/>
          <w:lang w:val="pt-BR"/>
        </w:rPr>
        <w:t xml:space="preserve"> </w:t>
      </w:r>
      <w:r w:rsidR="008B2CEE" w:rsidRPr="00504B63">
        <w:rPr>
          <w:rFonts w:cs="Times New Roman"/>
          <w:lang w:val="pt-BR"/>
        </w:rPr>
        <w:t>į sveikatos priežiūros specialistų rengimą (įskaitant studentų pritraukimą į studijas, profesinę praktiką, studijų procesą ir kt.) bei pritraukimą dirbti sveikatos sistemoje. 2025 m.VšĮ Respublikinė Panevėžio ligoninė pritraukė 23 bendrosios praktikos slaugytojus, VšĮ Panevėžio rajono savivaldybės poliklinika – 1 išplėstinės praktikos slaugytoją ir 1 bendrosios praktikos slaugytoją.</w:t>
      </w:r>
    </w:p>
    <w:p w14:paraId="6A1CF4DA" w14:textId="50555115" w:rsidR="007A2FF0" w:rsidRDefault="007A2FF0" w:rsidP="007A2FF0">
      <w:pPr>
        <w:spacing w:after="0" w:line="240" w:lineRule="auto"/>
        <w:ind w:left="-142"/>
        <w:rPr>
          <w:rFonts w:cs="Times New Roman"/>
          <w:b/>
          <w:iCs/>
        </w:rPr>
      </w:pPr>
    </w:p>
    <w:tbl>
      <w:tblPr>
        <w:tblStyle w:val="TableGrid"/>
        <w:tblW w:w="10490" w:type="dxa"/>
        <w:tblInd w:w="-567" w:type="dxa"/>
        <w:tblLook w:val="04A0" w:firstRow="1" w:lastRow="0" w:firstColumn="1" w:lastColumn="0" w:noHBand="0" w:noVBand="1"/>
      </w:tblPr>
      <w:tblGrid>
        <w:gridCol w:w="10490"/>
      </w:tblGrid>
      <w:tr w:rsidR="007A2FF0" w14:paraId="5F03966D" w14:textId="77777777" w:rsidTr="00FB1984">
        <w:tc>
          <w:tcPr>
            <w:tcW w:w="10490" w:type="dxa"/>
            <w:tcBorders>
              <w:top w:val="nil"/>
              <w:left w:val="nil"/>
              <w:bottom w:val="nil"/>
              <w:right w:val="nil"/>
            </w:tcBorders>
            <w:shd w:val="clear" w:color="auto" w:fill="D9E2F3" w:themeFill="accent1" w:themeFillTint="33"/>
          </w:tcPr>
          <w:p w14:paraId="6445C7E7" w14:textId="77777777" w:rsidR="007A2FF0" w:rsidRDefault="007A2FF0" w:rsidP="001E0CFC">
            <w:pPr>
              <w:jc w:val="center"/>
              <w:rPr>
                <w:rFonts w:cs="Times New Roman"/>
                <w:iCs/>
                <w:szCs w:val="24"/>
              </w:rPr>
            </w:pPr>
          </w:p>
          <w:p w14:paraId="6412C348" w14:textId="009A8B91" w:rsidR="007A2FF0" w:rsidRPr="00F97FED" w:rsidRDefault="00D51991" w:rsidP="00B16C87">
            <w:pPr>
              <w:pStyle w:val="Heading2"/>
              <w:outlineLvl w:val="1"/>
            </w:pPr>
            <w:r>
              <w:t>007 Apli</w:t>
            </w:r>
            <w:r w:rsidR="004925AA">
              <w:t>nkos apsaugos programa</w:t>
            </w:r>
          </w:p>
          <w:p w14:paraId="3EDA7D3E" w14:textId="77777777" w:rsidR="007A2FF0" w:rsidRDefault="007A2FF0" w:rsidP="001E0CFC">
            <w:pPr>
              <w:jc w:val="center"/>
              <w:rPr>
                <w:rFonts w:cs="Times New Roman"/>
                <w:b/>
                <w:iCs/>
                <w:szCs w:val="24"/>
              </w:rPr>
            </w:pPr>
          </w:p>
        </w:tc>
      </w:tr>
    </w:tbl>
    <w:p w14:paraId="41308261" w14:textId="565FEE92" w:rsidR="007A2FF0" w:rsidRDefault="00D51991" w:rsidP="007F4BEA">
      <w:pPr>
        <w:spacing w:after="0" w:line="240" w:lineRule="auto"/>
        <w:ind w:left="-567"/>
        <w:rPr>
          <w:rFonts w:cs="Times New Roman"/>
          <w:b/>
          <w:iCs/>
          <w:szCs w:val="24"/>
        </w:rPr>
      </w:pPr>
      <w:r w:rsidRPr="00116C31">
        <w:rPr>
          <w:rFonts w:eastAsia="Times New Roman" w:cs="Times New Roman"/>
          <w:bCs/>
          <w:szCs w:val="24"/>
        </w:rPr>
        <w:t xml:space="preserve">Informacija apie pasiektas </w:t>
      </w:r>
      <w:r w:rsidRPr="00E86091">
        <w:rPr>
          <w:rFonts w:eastAsia="Times New Roman" w:cs="Times New Roman"/>
          <w:bCs/>
          <w:szCs w:val="24"/>
        </w:rPr>
        <w:t xml:space="preserve">uždavinių ir priemonių </w:t>
      </w:r>
      <w:r w:rsidR="00252F1A">
        <w:rPr>
          <w:rFonts w:eastAsia="Times New Roman" w:cs="Times New Roman"/>
          <w:bCs/>
          <w:szCs w:val="24"/>
        </w:rPr>
        <w:t>rodiklių reikšmes pateikiama 8</w:t>
      </w:r>
      <w:r w:rsidRPr="00116C31">
        <w:rPr>
          <w:rFonts w:eastAsia="Times New Roman" w:cs="Times New Roman"/>
          <w:bCs/>
          <w:szCs w:val="24"/>
        </w:rPr>
        <w:t xml:space="preserve"> lentelėje. Trumpas uždavinių įgyvendinimo apibendrinimas pateikiamas po lentele</w:t>
      </w:r>
      <w:r w:rsidR="00413111">
        <w:rPr>
          <w:rFonts w:eastAsia="Times New Roman" w:cs="Times New Roman"/>
          <w:bCs/>
          <w:szCs w:val="24"/>
        </w:rPr>
        <w:t>.</w:t>
      </w:r>
    </w:p>
    <w:tbl>
      <w:tblPr>
        <w:tblW w:w="10490" w:type="dxa"/>
        <w:tblInd w:w="-572" w:type="dxa"/>
        <w:tblLook w:val="04A0" w:firstRow="1" w:lastRow="0" w:firstColumn="1" w:lastColumn="0" w:noHBand="0" w:noVBand="1"/>
      </w:tblPr>
      <w:tblGrid>
        <w:gridCol w:w="1470"/>
        <w:gridCol w:w="1990"/>
        <w:gridCol w:w="846"/>
        <w:gridCol w:w="846"/>
        <w:gridCol w:w="846"/>
        <w:gridCol w:w="1358"/>
        <w:gridCol w:w="1239"/>
        <w:gridCol w:w="1895"/>
      </w:tblGrid>
      <w:tr w:rsidR="00F70E25" w:rsidRPr="00C933A7" w14:paraId="25A2289A" w14:textId="77777777" w:rsidTr="00FB1984">
        <w:trPr>
          <w:trHeight w:val="585"/>
          <w:tblHeader/>
        </w:trPr>
        <w:tc>
          <w:tcPr>
            <w:tcW w:w="1470"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461B7CF6" w14:textId="77777777"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Stebėsenos rodiklio kodas</w:t>
            </w:r>
          </w:p>
        </w:tc>
        <w:tc>
          <w:tcPr>
            <w:tcW w:w="1990"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2795C322" w14:textId="77777777"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Stebėsenos rodiklio pavadinimas (matavimo vnt.)</w:t>
            </w:r>
          </w:p>
        </w:tc>
        <w:tc>
          <w:tcPr>
            <w:tcW w:w="2538" w:type="dxa"/>
            <w:gridSpan w:val="3"/>
            <w:tcBorders>
              <w:top w:val="single" w:sz="4" w:space="0" w:color="auto"/>
              <w:left w:val="nil"/>
              <w:bottom w:val="single" w:sz="4" w:space="0" w:color="auto"/>
              <w:right w:val="single" w:sz="4" w:space="0" w:color="auto"/>
            </w:tcBorders>
            <w:shd w:val="clear" w:color="000000" w:fill="DBE5F1"/>
            <w:hideMark/>
          </w:tcPr>
          <w:p w14:paraId="376BBA0E" w14:textId="77777777"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Siektinos stebėsenos rodiklių reikšmės</w:t>
            </w:r>
          </w:p>
        </w:tc>
        <w:tc>
          <w:tcPr>
            <w:tcW w:w="1358" w:type="dxa"/>
            <w:vMerge w:val="restart"/>
            <w:tcBorders>
              <w:top w:val="single" w:sz="4" w:space="0" w:color="auto"/>
              <w:left w:val="single" w:sz="4" w:space="0" w:color="auto"/>
              <w:bottom w:val="single" w:sz="4" w:space="0" w:color="auto"/>
              <w:right w:val="single" w:sz="4" w:space="0" w:color="auto"/>
            </w:tcBorders>
            <w:shd w:val="clear" w:color="000000" w:fill="DBE5F1"/>
          </w:tcPr>
          <w:p w14:paraId="3ACD8899" w14:textId="295D1C5E"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cs="Times New Roman"/>
                <w:b/>
                <w:bCs/>
                <w:sz w:val="20"/>
                <w:szCs w:val="20"/>
              </w:rPr>
              <w:t>Stebėsenos rodiklio reikšmė ataskaitiniais metais</w:t>
            </w:r>
            <w:r>
              <w:rPr>
                <w:rFonts w:cs="Times New Roman"/>
                <w:b/>
                <w:bCs/>
                <w:sz w:val="20"/>
                <w:szCs w:val="20"/>
              </w:rPr>
              <w:t xml:space="preserve"> 2025 m.</w:t>
            </w:r>
          </w:p>
        </w:tc>
        <w:tc>
          <w:tcPr>
            <w:tcW w:w="1239" w:type="dxa"/>
            <w:tcBorders>
              <w:top w:val="single" w:sz="4" w:space="0" w:color="auto"/>
              <w:left w:val="single" w:sz="4" w:space="0" w:color="auto"/>
              <w:right w:val="single" w:sz="4" w:space="0" w:color="auto"/>
            </w:tcBorders>
            <w:shd w:val="clear" w:color="auto" w:fill="DBE5F1"/>
          </w:tcPr>
          <w:p w14:paraId="1F395178" w14:textId="56022FEE" w:rsidR="00F70E25" w:rsidRPr="00C933A7" w:rsidRDefault="00F70E25" w:rsidP="001E0CFC">
            <w:pPr>
              <w:spacing w:after="0" w:line="240" w:lineRule="auto"/>
              <w:jc w:val="center"/>
              <w:rPr>
                <w:rFonts w:cs="Times New Roman"/>
                <w:b/>
                <w:bCs/>
                <w:sz w:val="20"/>
                <w:szCs w:val="20"/>
              </w:rPr>
            </w:pPr>
            <w:r>
              <w:rPr>
                <w:rFonts w:cs="Times New Roman"/>
                <w:b/>
                <w:bCs/>
                <w:sz w:val="20"/>
                <w:szCs w:val="20"/>
              </w:rPr>
              <w:t>Panaudoti asignavimai</w:t>
            </w:r>
          </w:p>
        </w:tc>
        <w:tc>
          <w:tcPr>
            <w:tcW w:w="1895" w:type="dxa"/>
            <w:vMerge w:val="restart"/>
            <w:tcBorders>
              <w:top w:val="single" w:sz="4" w:space="0" w:color="auto"/>
              <w:left w:val="single" w:sz="4" w:space="0" w:color="auto"/>
              <w:right w:val="single" w:sz="4" w:space="0" w:color="auto"/>
            </w:tcBorders>
            <w:shd w:val="clear" w:color="000000" w:fill="DBE5F1"/>
          </w:tcPr>
          <w:p w14:paraId="79FE236E" w14:textId="611C8C25"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cs="Times New Roman"/>
                <w:b/>
                <w:bCs/>
                <w:sz w:val="20"/>
                <w:szCs w:val="20"/>
              </w:rPr>
              <w:t>Paaiškinimas</w:t>
            </w:r>
          </w:p>
        </w:tc>
      </w:tr>
      <w:tr w:rsidR="00F70E25" w:rsidRPr="00C933A7" w14:paraId="7ECCEA01" w14:textId="77777777" w:rsidTr="00FB1984">
        <w:trPr>
          <w:trHeight w:val="570"/>
          <w:tblHeader/>
        </w:trPr>
        <w:tc>
          <w:tcPr>
            <w:tcW w:w="1470" w:type="dxa"/>
            <w:vMerge/>
            <w:tcBorders>
              <w:top w:val="single" w:sz="4" w:space="0" w:color="auto"/>
              <w:left w:val="single" w:sz="4" w:space="0" w:color="auto"/>
              <w:bottom w:val="single" w:sz="4" w:space="0" w:color="auto"/>
              <w:right w:val="single" w:sz="4" w:space="0" w:color="auto"/>
            </w:tcBorders>
            <w:hideMark/>
          </w:tcPr>
          <w:p w14:paraId="58FC5650" w14:textId="77777777" w:rsidR="00F70E25" w:rsidRPr="00C933A7" w:rsidRDefault="00F70E25" w:rsidP="001E0CFC">
            <w:pPr>
              <w:spacing w:after="0" w:line="240" w:lineRule="auto"/>
              <w:rPr>
                <w:rFonts w:eastAsia="Times New Roman" w:cs="Times New Roman"/>
                <w:b/>
                <w:bCs/>
                <w:color w:val="000000"/>
                <w:sz w:val="20"/>
                <w:szCs w:val="20"/>
                <w:lang w:eastAsia="lt-LT"/>
              </w:rPr>
            </w:pPr>
          </w:p>
        </w:tc>
        <w:tc>
          <w:tcPr>
            <w:tcW w:w="1990" w:type="dxa"/>
            <w:vMerge/>
            <w:tcBorders>
              <w:top w:val="single" w:sz="4" w:space="0" w:color="auto"/>
              <w:left w:val="single" w:sz="4" w:space="0" w:color="auto"/>
              <w:bottom w:val="single" w:sz="4" w:space="0" w:color="auto"/>
              <w:right w:val="single" w:sz="4" w:space="0" w:color="auto"/>
            </w:tcBorders>
            <w:hideMark/>
          </w:tcPr>
          <w:p w14:paraId="63882802" w14:textId="77777777" w:rsidR="00F70E25" w:rsidRPr="00C933A7" w:rsidRDefault="00F70E25" w:rsidP="001E0CFC">
            <w:pPr>
              <w:spacing w:after="0" w:line="240" w:lineRule="auto"/>
              <w:rPr>
                <w:rFonts w:eastAsia="Times New Roman" w:cs="Times New Roman"/>
                <w:b/>
                <w:bCs/>
                <w:color w:val="000000"/>
                <w:sz w:val="20"/>
                <w:szCs w:val="20"/>
                <w:lang w:eastAsia="lt-LT"/>
              </w:rPr>
            </w:pPr>
          </w:p>
        </w:tc>
        <w:tc>
          <w:tcPr>
            <w:tcW w:w="846" w:type="dxa"/>
            <w:tcBorders>
              <w:top w:val="nil"/>
              <w:left w:val="nil"/>
              <w:bottom w:val="single" w:sz="4" w:space="0" w:color="auto"/>
              <w:right w:val="single" w:sz="4" w:space="0" w:color="auto"/>
            </w:tcBorders>
            <w:shd w:val="clear" w:color="000000" w:fill="DBE5F1"/>
            <w:hideMark/>
          </w:tcPr>
          <w:p w14:paraId="7973B29C" w14:textId="52B2DADB" w:rsidR="00F70E25" w:rsidRPr="00C933A7" w:rsidRDefault="00E136F2"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00F70E25" w:rsidRPr="00C933A7">
              <w:rPr>
                <w:rFonts w:eastAsia="Times New Roman" w:cs="Times New Roman"/>
                <w:b/>
                <w:bCs/>
                <w:color w:val="000000"/>
                <w:sz w:val="20"/>
                <w:szCs w:val="20"/>
                <w:lang w:eastAsia="lt-LT"/>
              </w:rPr>
              <w:t xml:space="preserve"> m.</w:t>
            </w:r>
          </w:p>
        </w:tc>
        <w:tc>
          <w:tcPr>
            <w:tcW w:w="846" w:type="dxa"/>
            <w:tcBorders>
              <w:top w:val="nil"/>
              <w:left w:val="nil"/>
              <w:bottom w:val="single" w:sz="4" w:space="0" w:color="auto"/>
              <w:right w:val="single" w:sz="4" w:space="0" w:color="auto"/>
            </w:tcBorders>
            <w:shd w:val="clear" w:color="000000" w:fill="DBE5F1"/>
            <w:hideMark/>
          </w:tcPr>
          <w:p w14:paraId="6697FB5D" w14:textId="63740CB4" w:rsidR="00F70E25" w:rsidRPr="00C933A7" w:rsidRDefault="00E136F2"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2026</w:t>
            </w:r>
            <w:r w:rsidR="00F70E25" w:rsidRPr="00C933A7">
              <w:rPr>
                <w:rFonts w:eastAsia="Times New Roman" w:cs="Times New Roman"/>
                <w:b/>
                <w:bCs/>
                <w:color w:val="000000"/>
                <w:sz w:val="20"/>
                <w:szCs w:val="20"/>
                <w:lang w:eastAsia="lt-LT"/>
              </w:rPr>
              <w:t xml:space="preserve"> m.</w:t>
            </w:r>
          </w:p>
        </w:tc>
        <w:tc>
          <w:tcPr>
            <w:tcW w:w="846" w:type="dxa"/>
            <w:tcBorders>
              <w:top w:val="nil"/>
              <w:left w:val="nil"/>
              <w:bottom w:val="single" w:sz="4" w:space="0" w:color="auto"/>
              <w:right w:val="single" w:sz="4" w:space="0" w:color="auto"/>
            </w:tcBorders>
            <w:shd w:val="clear" w:color="000000" w:fill="DBE5F1"/>
            <w:hideMark/>
          </w:tcPr>
          <w:p w14:paraId="6F92FFD1" w14:textId="1DD502B0" w:rsidR="00F70E25" w:rsidRPr="00C933A7" w:rsidRDefault="00E136F2"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2027</w:t>
            </w:r>
            <w:r w:rsidR="00F70E25" w:rsidRPr="00C933A7">
              <w:rPr>
                <w:rFonts w:eastAsia="Times New Roman" w:cs="Times New Roman"/>
                <w:b/>
                <w:bCs/>
                <w:color w:val="000000"/>
                <w:sz w:val="20"/>
                <w:szCs w:val="20"/>
                <w:lang w:eastAsia="lt-LT"/>
              </w:rPr>
              <w:t xml:space="preserve"> m.</w:t>
            </w:r>
          </w:p>
        </w:tc>
        <w:tc>
          <w:tcPr>
            <w:tcW w:w="1358" w:type="dxa"/>
            <w:vMerge/>
            <w:tcBorders>
              <w:top w:val="single" w:sz="4" w:space="0" w:color="auto"/>
              <w:left w:val="single" w:sz="4" w:space="0" w:color="auto"/>
              <w:bottom w:val="single" w:sz="4" w:space="0" w:color="auto"/>
              <w:right w:val="single" w:sz="4" w:space="0" w:color="auto"/>
            </w:tcBorders>
          </w:tcPr>
          <w:p w14:paraId="756CD761" w14:textId="77777777" w:rsidR="00F70E25" w:rsidRPr="00C933A7" w:rsidRDefault="00F70E25" w:rsidP="001E0CFC">
            <w:pPr>
              <w:spacing w:after="0" w:line="240" w:lineRule="auto"/>
              <w:rPr>
                <w:rFonts w:eastAsia="Times New Roman" w:cs="Times New Roman"/>
                <w:b/>
                <w:bCs/>
                <w:color w:val="000000"/>
                <w:sz w:val="20"/>
                <w:szCs w:val="20"/>
                <w:lang w:eastAsia="lt-LT"/>
              </w:rPr>
            </w:pPr>
          </w:p>
        </w:tc>
        <w:tc>
          <w:tcPr>
            <w:tcW w:w="1239" w:type="dxa"/>
            <w:tcBorders>
              <w:left w:val="single" w:sz="4" w:space="0" w:color="auto"/>
              <w:bottom w:val="single" w:sz="4" w:space="0" w:color="auto"/>
              <w:right w:val="single" w:sz="4" w:space="0" w:color="auto"/>
            </w:tcBorders>
            <w:shd w:val="clear" w:color="auto" w:fill="DBE5F1"/>
          </w:tcPr>
          <w:p w14:paraId="471C4ECA" w14:textId="77777777" w:rsidR="00F70E25" w:rsidRPr="00C933A7" w:rsidRDefault="00F70E25" w:rsidP="001E0CFC">
            <w:pPr>
              <w:spacing w:after="0" w:line="240" w:lineRule="auto"/>
              <w:rPr>
                <w:rFonts w:eastAsia="Times New Roman" w:cs="Times New Roman"/>
                <w:b/>
                <w:bCs/>
                <w:color w:val="000000"/>
                <w:sz w:val="20"/>
                <w:szCs w:val="20"/>
                <w:lang w:eastAsia="lt-LT"/>
              </w:rPr>
            </w:pPr>
          </w:p>
        </w:tc>
        <w:tc>
          <w:tcPr>
            <w:tcW w:w="1895" w:type="dxa"/>
            <w:vMerge/>
            <w:tcBorders>
              <w:left w:val="single" w:sz="4" w:space="0" w:color="auto"/>
              <w:bottom w:val="single" w:sz="4" w:space="0" w:color="auto"/>
              <w:right w:val="single" w:sz="4" w:space="0" w:color="auto"/>
            </w:tcBorders>
          </w:tcPr>
          <w:p w14:paraId="6B8F9826" w14:textId="74F71CE4" w:rsidR="00F70E25" w:rsidRPr="00C933A7" w:rsidRDefault="00F70E25" w:rsidP="001E0CFC">
            <w:pPr>
              <w:spacing w:after="0" w:line="240" w:lineRule="auto"/>
              <w:rPr>
                <w:rFonts w:eastAsia="Times New Roman" w:cs="Times New Roman"/>
                <w:b/>
                <w:bCs/>
                <w:color w:val="000000"/>
                <w:sz w:val="20"/>
                <w:szCs w:val="20"/>
                <w:lang w:eastAsia="lt-LT"/>
              </w:rPr>
            </w:pPr>
          </w:p>
        </w:tc>
      </w:tr>
      <w:tr w:rsidR="00F70E25" w:rsidRPr="00C933A7" w14:paraId="71320CC2" w14:textId="77777777" w:rsidTr="00FB1984">
        <w:trPr>
          <w:trHeight w:val="285"/>
          <w:tblHeader/>
        </w:trPr>
        <w:tc>
          <w:tcPr>
            <w:tcW w:w="1470" w:type="dxa"/>
            <w:tcBorders>
              <w:top w:val="nil"/>
              <w:left w:val="single" w:sz="4" w:space="0" w:color="auto"/>
              <w:bottom w:val="single" w:sz="4" w:space="0" w:color="auto"/>
              <w:right w:val="single" w:sz="4" w:space="0" w:color="auto"/>
            </w:tcBorders>
            <w:shd w:val="clear" w:color="000000" w:fill="DBE5F1"/>
            <w:hideMark/>
          </w:tcPr>
          <w:p w14:paraId="163A207A" w14:textId="77777777"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1</w:t>
            </w:r>
          </w:p>
        </w:tc>
        <w:tc>
          <w:tcPr>
            <w:tcW w:w="1990" w:type="dxa"/>
            <w:tcBorders>
              <w:top w:val="nil"/>
              <w:left w:val="nil"/>
              <w:bottom w:val="single" w:sz="4" w:space="0" w:color="auto"/>
              <w:right w:val="single" w:sz="4" w:space="0" w:color="auto"/>
            </w:tcBorders>
            <w:shd w:val="clear" w:color="000000" w:fill="DBE5F1"/>
            <w:hideMark/>
          </w:tcPr>
          <w:p w14:paraId="4EFCA264" w14:textId="77777777" w:rsidR="00F70E25" w:rsidRPr="00C933A7" w:rsidRDefault="00F70E25" w:rsidP="001E0CFC">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2</w:t>
            </w:r>
          </w:p>
        </w:tc>
        <w:tc>
          <w:tcPr>
            <w:tcW w:w="846" w:type="dxa"/>
            <w:tcBorders>
              <w:top w:val="nil"/>
              <w:left w:val="nil"/>
              <w:bottom w:val="single" w:sz="4" w:space="0" w:color="auto"/>
              <w:right w:val="single" w:sz="4" w:space="0" w:color="auto"/>
            </w:tcBorders>
            <w:shd w:val="clear" w:color="000000" w:fill="DBE5F1"/>
            <w:hideMark/>
          </w:tcPr>
          <w:p w14:paraId="4CEEA766" w14:textId="7A291CED" w:rsidR="00F70E25" w:rsidRPr="00C933A7" w:rsidRDefault="00F70E25"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46" w:type="dxa"/>
            <w:tcBorders>
              <w:top w:val="nil"/>
              <w:left w:val="nil"/>
              <w:bottom w:val="single" w:sz="4" w:space="0" w:color="auto"/>
              <w:right w:val="single" w:sz="4" w:space="0" w:color="auto"/>
            </w:tcBorders>
            <w:shd w:val="clear" w:color="000000" w:fill="DBE5F1"/>
            <w:hideMark/>
          </w:tcPr>
          <w:p w14:paraId="7A98E26C" w14:textId="5529C3D4" w:rsidR="00F70E25" w:rsidRPr="00C933A7" w:rsidRDefault="00F70E25"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846" w:type="dxa"/>
            <w:tcBorders>
              <w:top w:val="nil"/>
              <w:left w:val="nil"/>
              <w:bottom w:val="single" w:sz="4" w:space="0" w:color="auto"/>
              <w:right w:val="single" w:sz="4" w:space="0" w:color="auto"/>
            </w:tcBorders>
            <w:shd w:val="clear" w:color="000000" w:fill="DBE5F1"/>
            <w:hideMark/>
          </w:tcPr>
          <w:p w14:paraId="5633386D" w14:textId="4A083F30" w:rsidR="00F70E25" w:rsidRPr="00C933A7" w:rsidRDefault="00F70E25"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1358" w:type="dxa"/>
            <w:tcBorders>
              <w:top w:val="nil"/>
              <w:left w:val="nil"/>
              <w:bottom w:val="single" w:sz="4" w:space="0" w:color="auto"/>
              <w:right w:val="single" w:sz="4" w:space="0" w:color="auto"/>
            </w:tcBorders>
            <w:shd w:val="clear" w:color="000000" w:fill="DBE5F1"/>
            <w:hideMark/>
          </w:tcPr>
          <w:p w14:paraId="06089CB8" w14:textId="21D5D8CA" w:rsidR="00F70E25" w:rsidRPr="00C933A7" w:rsidRDefault="00F70E25"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1239" w:type="dxa"/>
            <w:tcBorders>
              <w:top w:val="nil"/>
              <w:left w:val="nil"/>
              <w:bottom w:val="single" w:sz="4" w:space="0" w:color="auto"/>
              <w:right w:val="nil"/>
            </w:tcBorders>
            <w:shd w:val="clear" w:color="000000" w:fill="DBE5F1"/>
          </w:tcPr>
          <w:p w14:paraId="4C0F2A0D" w14:textId="741608BA" w:rsidR="00F70E25" w:rsidRDefault="00F70E25"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1895" w:type="dxa"/>
            <w:tcBorders>
              <w:top w:val="nil"/>
              <w:left w:val="nil"/>
              <w:bottom w:val="single" w:sz="4" w:space="0" w:color="auto"/>
              <w:right w:val="single" w:sz="4" w:space="0" w:color="auto"/>
            </w:tcBorders>
            <w:shd w:val="clear" w:color="000000" w:fill="DBE5F1"/>
          </w:tcPr>
          <w:p w14:paraId="137100A2" w14:textId="6BED01B1" w:rsidR="00F70E25" w:rsidRPr="00C933A7" w:rsidRDefault="00F70E25" w:rsidP="001E0CFC">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F70E25" w:rsidRPr="00C933A7" w14:paraId="736A9441" w14:textId="77777777" w:rsidTr="00FB1984">
        <w:trPr>
          <w:trHeight w:val="585"/>
        </w:trPr>
        <w:tc>
          <w:tcPr>
            <w:tcW w:w="1470" w:type="dxa"/>
            <w:tcBorders>
              <w:top w:val="single" w:sz="4" w:space="0" w:color="auto"/>
              <w:left w:val="single" w:sz="4" w:space="0" w:color="auto"/>
              <w:bottom w:val="single" w:sz="4" w:space="0" w:color="auto"/>
              <w:right w:val="single" w:sz="4" w:space="0" w:color="auto"/>
            </w:tcBorders>
            <w:shd w:val="clear" w:color="000000" w:fill="CCFFCC"/>
          </w:tcPr>
          <w:p w14:paraId="28205A60" w14:textId="337AF533"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007-01-01</w:t>
            </w:r>
          </w:p>
        </w:tc>
        <w:tc>
          <w:tcPr>
            <w:tcW w:w="1990" w:type="dxa"/>
            <w:tcBorders>
              <w:top w:val="single" w:sz="4" w:space="0" w:color="auto"/>
              <w:left w:val="nil"/>
              <w:bottom w:val="single" w:sz="4" w:space="0" w:color="auto"/>
              <w:right w:val="single" w:sz="4" w:space="0" w:color="auto"/>
            </w:tcBorders>
            <w:shd w:val="clear" w:color="000000" w:fill="CCFFCC"/>
          </w:tcPr>
          <w:p w14:paraId="7C37DDED" w14:textId="0F1D7CE6"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 xml:space="preserve">Uždavinys: Užtikrinti sklandų </w:t>
            </w:r>
            <w:r w:rsidRPr="009F7820">
              <w:rPr>
                <w:rFonts w:cs="Times New Roman"/>
                <w:b/>
                <w:bCs/>
                <w:sz w:val="20"/>
                <w:szCs w:val="20"/>
              </w:rPr>
              <w:lastRenderedPageBreak/>
              <w:t xml:space="preserve">atliekų tvarkymo sistemos veikimą </w:t>
            </w:r>
          </w:p>
        </w:tc>
        <w:tc>
          <w:tcPr>
            <w:tcW w:w="846" w:type="dxa"/>
            <w:tcBorders>
              <w:top w:val="single" w:sz="4" w:space="0" w:color="auto"/>
              <w:left w:val="nil"/>
              <w:bottom w:val="single" w:sz="4" w:space="0" w:color="auto"/>
              <w:right w:val="single" w:sz="4" w:space="0" w:color="auto"/>
            </w:tcBorders>
            <w:shd w:val="clear" w:color="000000" w:fill="CCFFCC"/>
          </w:tcPr>
          <w:p w14:paraId="0649D120" w14:textId="794D2F16"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lastRenderedPageBreak/>
              <w:t> </w:t>
            </w:r>
          </w:p>
        </w:tc>
        <w:tc>
          <w:tcPr>
            <w:tcW w:w="846" w:type="dxa"/>
            <w:tcBorders>
              <w:top w:val="single" w:sz="4" w:space="0" w:color="auto"/>
              <w:left w:val="nil"/>
              <w:bottom w:val="single" w:sz="4" w:space="0" w:color="auto"/>
              <w:right w:val="single" w:sz="4" w:space="0" w:color="auto"/>
            </w:tcBorders>
            <w:shd w:val="clear" w:color="000000" w:fill="CCFFCC"/>
          </w:tcPr>
          <w:p w14:paraId="58E86E33" w14:textId="21144D4A"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 </w:t>
            </w:r>
          </w:p>
        </w:tc>
        <w:tc>
          <w:tcPr>
            <w:tcW w:w="846" w:type="dxa"/>
            <w:tcBorders>
              <w:top w:val="single" w:sz="4" w:space="0" w:color="auto"/>
              <w:left w:val="nil"/>
              <w:bottom w:val="single" w:sz="4" w:space="0" w:color="auto"/>
              <w:right w:val="single" w:sz="4" w:space="0" w:color="auto"/>
            </w:tcBorders>
            <w:shd w:val="clear" w:color="000000" w:fill="CCFFCC"/>
          </w:tcPr>
          <w:p w14:paraId="67D86F7E" w14:textId="22E5D1BF"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 </w:t>
            </w:r>
          </w:p>
        </w:tc>
        <w:tc>
          <w:tcPr>
            <w:tcW w:w="1358" w:type="dxa"/>
            <w:tcBorders>
              <w:top w:val="nil"/>
              <w:left w:val="nil"/>
              <w:bottom w:val="single" w:sz="4" w:space="0" w:color="auto"/>
              <w:right w:val="single" w:sz="4" w:space="0" w:color="auto"/>
            </w:tcBorders>
            <w:shd w:val="clear" w:color="000000" w:fill="CCFFCC"/>
            <w:hideMark/>
          </w:tcPr>
          <w:p w14:paraId="753A3439" w14:textId="77777777" w:rsidR="00F70E25" w:rsidRPr="00C933A7" w:rsidRDefault="00F70E25" w:rsidP="001E0CFC">
            <w:pPr>
              <w:spacing w:after="0" w:line="240" w:lineRule="auto"/>
              <w:rPr>
                <w:rFonts w:eastAsia="Times New Roman" w:cs="Times New Roman"/>
                <w:b/>
                <w:bCs/>
                <w:sz w:val="20"/>
                <w:szCs w:val="20"/>
                <w:lang w:eastAsia="lt-LT"/>
              </w:rPr>
            </w:pPr>
            <w:r w:rsidRPr="00C933A7">
              <w:rPr>
                <w:rFonts w:eastAsia="Times New Roman" w:cs="Times New Roman"/>
                <w:b/>
                <w:bCs/>
                <w:sz w:val="20"/>
                <w:szCs w:val="20"/>
                <w:lang w:eastAsia="lt-LT"/>
              </w:rPr>
              <w:t> </w:t>
            </w:r>
          </w:p>
        </w:tc>
        <w:tc>
          <w:tcPr>
            <w:tcW w:w="1239" w:type="dxa"/>
            <w:tcBorders>
              <w:top w:val="single" w:sz="4" w:space="0" w:color="auto"/>
              <w:left w:val="nil"/>
              <w:bottom w:val="single" w:sz="4" w:space="0" w:color="auto"/>
              <w:right w:val="single" w:sz="4" w:space="0" w:color="auto"/>
            </w:tcBorders>
            <w:shd w:val="clear" w:color="000000" w:fill="CCFFCC"/>
          </w:tcPr>
          <w:p w14:paraId="64AB59D7" w14:textId="77777777" w:rsidR="00F70E25" w:rsidRPr="00C933A7" w:rsidRDefault="00F70E25" w:rsidP="001E0CFC">
            <w:pPr>
              <w:spacing w:after="0" w:line="240" w:lineRule="auto"/>
              <w:rPr>
                <w:rFonts w:eastAsia="Times New Roman" w:cs="Times New Roman"/>
                <w:b/>
                <w:bCs/>
                <w:sz w:val="20"/>
                <w:szCs w:val="20"/>
                <w:lang w:eastAsia="lt-LT"/>
              </w:rPr>
            </w:pPr>
          </w:p>
        </w:tc>
        <w:tc>
          <w:tcPr>
            <w:tcW w:w="1895" w:type="dxa"/>
            <w:tcBorders>
              <w:top w:val="nil"/>
              <w:left w:val="single" w:sz="4" w:space="0" w:color="auto"/>
              <w:bottom w:val="single" w:sz="4" w:space="0" w:color="auto"/>
              <w:right w:val="single" w:sz="4" w:space="0" w:color="auto"/>
            </w:tcBorders>
            <w:shd w:val="clear" w:color="000000" w:fill="CCFFCC"/>
          </w:tcPr>
          <w:p w14:paraId="54F26DC9" w14:textId="7CCD2257" w:rsidR="00F70E25" w:rsidRPr="00C933A7" w:rsidRDefault="00F70E25" w:rsidP="001E0CFC">
            <w:pPr>
              <w:spacing w:after="0" w:line="240" w:lineRule="auto"/>
              <w:rPr>
                <w:rFonts w:eastAsia="Times New Roman" w:cs="Times New Roman"/>
                <w:b/>
                <w:bCs/>
                <w:sz w:val="20"/>
                <w:szCs w:val="20"/>
                <w:lang w:eastAsia="lt-LT"/>
              </w:rPr>
            </w:pPr>
          </w:p>
        </w:tc>
      </w:tr>
      <w:tr w:rsidR="00F70E25" w:rsidRPr="00C933A7" w14:paraId="4A64599F"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CCFF"/>
          </w:tcPr>
          <w:p w14:paraId="5AC67274" w14:textId="65AC5943"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E-007-01-01-01</w:t>
            </w:r>
          </w:p>
        </w:tc>
        <w:tc>
          <w:tcPr>
            <w:tcW w:w="1990" w:type="dxa"/>
            <w:tcBorders>
              <w:top w:val="nil"/>
              <w:left w:val="nil"/>
              <w:bottom w:val="single" w:sz="4" w:space="0" w:color="auto"/>
              <w:right w:val="single" w:sz="4" w:space="0" w:color="auto"/>
            </w:tcBorders>
            <w:shd w:val="clear" w:color="000000" w:fill="FFCCFF"/>
          </w:tcPr>
          <w:p w14:paraId="0A21BB43" w14:textId="4892274F"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Surinktų atliekų ki</w:t>
            </w:r>
            <w:r>
              <w:rPr>
                <w:rFonts w:cs="Times New Roman"/>
                <w:b/>
                <w:bCs/>
                <w:sz w:val="20"/>
                <w:szCs w:val="20"/>
              </w:rPr>
              <w:t>ekis, tenkantis vienam gyventojui</w:t>
            </w:r>
            <w:r w:rsidRPr="009F7820">
              <w:rPr>
                <w:rFonts w:cs="Times New Roman"/>
                <w:b/>
                <w:bCs/>
                <w:sz w:val="20"/>
                <w:szCs w:val="20"/>
              </w:rPr>
              <w:t>, t</w:t>
            </w:r>
          </w:p>
        </w:tc>
        <w:tc>
          <w:tcPr>
            <w:tcW w:w="846" w:type="dxa"/>
            <w:tcBorders>
              <w:top w:val="nil"/>
              <w:left w:val="nil"/>
              <w:bottom w:val="single" w:sz="4" w:space="0" w:color="auto"/>
              <w:right w:val="single" w:sz="4" w:space="0" w:color="auto"/>
            </w:tcBorders>
            <w:shd w:val="clear" w:color="000000" w:fill="FFCCFF"/>
          </w:tcPr>
          <w:p w14:paraId="4B19BB20" w14:textId="050EB862"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0,299</w:t>
            </w:r>
          </w:p>
        </w:tc>
        <w:tc>
          <w:tcPr>
            <w:tcW w:w="846" w:type="dxa"/>
            <w:tcBorders>
              <w:top w:val="nil"/>
              <w:left w:val="nil"/>
              <w:bottom w:val="single" w:sz="4" w:space="0" w:color="auto"/>
              <w:right w:val="single" w:sz="4" w:space="0" w:color="auto"/>
            </w:tcBorders>
            <w:shd w:val="clear" w:color="000000" w:fill="FFCCFF"/>
          </w:tcPr>
          <w:p w14:paraId="352CA6E6" w14:textId="0A86887B"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0,294</w:t>
            </w:r>
          </w:p>
        </w:tc>
        <w:tc>
          <w:tcPr>
            <w:tcW w:w="846" w:type="dxa"/>
            <w:tcBorders>
              <w:top w:val="nil"/>
              <w:left w:val="nil"/>
              <w:bottom w:val="single" w:sz="4" w:space="0" w:color="auto"/>
              <w:right w:val="single" w:sz="4" w:space="0" w:color="auto"/>
            </w:tcBorders>
            <w:shd w:val="clear" w:color="000000" w:fill="FFCCFF"/>
          </w:tcPr>
          <w:p w14:paraId="0D0B8B17" w14:textId="1F19C777"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0,289</w:t>
            </w:r>
          </w:p>
        </w:tc>
        <w:tc>
          <w:tcPr>
            <w:tcW w:w="1358" w:type="dxa"/>
            <w:tcBorders>
              <w:top w:val="nil"/>
              <w:left w:val="nil"/>
              <w:bottom w:val="single" w:sz="4" w:space="0" w:color="auto"/>
              <w:right w:val="single" w:sz="4" w:space="0" w:color="auto"/>
            </w:tcBorders>
            <w:shd w:val="clear" w:color="000000" w:fill="FFCCFF"/>
            <w:hideMark/>
          </w:tcPr>
          <w:p w14:paraId="0EE3BA6A" w14:textId="6CE29C88" w:rsidR="00F70E25" w:rsidRPr="00413111" w:rsidRDefault="00EA6D4A" w:rsidP="001E0CF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0,299</w:t>
            </w:r>
          </w:p>
        </w:tc>
        <w:tc>
          <w:tcPr>
            <w:tcW w:w="1239" w:type="dxa"/>
            <w:tcBorders>
              <w:top w:val="single" w:sz="4" w:space="0" w:color="auto"/>
              <w:left w:val="nil"/>
              <w:bottom w:val="single" w:sz="4" w:space="0" w:color="auto"/>
              <w:right w:val="single" w:sz="4" w:space="0" w:color="auto"/>
            </w:tcBorders>
            <w:shd w:val="clear" w:color="000000" w:fill="FFCCFF"/>
          </w:tcPr>
          <w:p w14:paraId="20F779B0"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000000" w:fill="FFCCFF"/>
          </w:tcPr>
          <w:p w14:paraId="51732BCE" w14:textId="1CA27F39"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06C100DA" w14:textId="77777777" w:rsidTr="00FB1984">
        <w:trPr>
          <w:trHeight w:val="585"/>
        </w:trPr>
        <w:tc>
          <w:tcPr>
            <w:tcW w:w="1470" w:type="dxa"/>
            <w:tcBorders>
              <w:top w:val="nil"/>
              <w:left w:val="single" w:sz="4" w:space="0" w:color="auto"/>
              <w:bottom w:val="single" w:sz="4" w:space="0" w:color="auto"/>
              <w:right w:val="single" w:sz="4" w:space="0" w:color="auto"/>
            </w:tcBorders>
            <w:shd w:val="clear" w:color="auto" w:fill="FFFFCC"/>
          </w:tcPr>
          <w:p w14:paraId="1F524D69" w14:textId="6159F9E2"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007-01-01-01</w:t>
            </w:r>
          </w:p>
        </w:tc>
        <w:tc>
          <w:tcPr>
            <w:tcW w:w="1990" w:type="dxa"/>
            <w:tcBorders>
              <w:top w:val="nil"/>
              <w:left w:val="nil"/>
              <w:bottom w:val="single" w:sz="4" w:space="0" w:color="auto"/>
              <w:right w:val="single" w:sz="4" w:space="0" w:color="auto"/>
            </w:tcBorders>
            <w:shd w:val="clear" w:color="auto" w:fill="FFFFCC"/>
          </w:tcPr>
          <w:p w14:paraId="33708817" w14:textId="53D44930"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color w:val="000000"/>
                <w:sz w:val="20"/>
                <w:szCs w:val="20"/>
              </w:rPr>
              <w:t>Priemonė: Komunalinių atliekų surinkimo sistemos integravimas į regioninę sistemą bei atliekų rūšiavimo skatinimas</w:t>
            </w:r>
          </w:p>
        </w:tc>
        <w:tc>
          <w:tcPr>
            <w:tcW w:w="846" w:type="dxa"/>
            <w:tcBorders>
              <w:top w:val="nil"/>
              <w:left w:val="nil"/>
              <w:bottom w:val="single" w:sz="4" w:space="0" w:color="auto"/>
              <w:right w:val="single" w:sz="4" w:space="0" w:color="auto"/>
            </w:tcBorders>
            <w:shd w:val="clear" w:color="auto" w:fill="FFFFCC"/>
          </w:tcPr>
          <w:p w14:paraId="7F21B71D" w14:textId="12089A78"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4B7ACECB" w14:textId="6F1AB3E0"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415C13F1" w14:textId="6E7380BF"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8" w:type="dxa"/>
            <w:tcBorders>
              <w:top w:val="nil"/>
              <w:left w:val="nil"/>
              <w:bottom w:val="single" w:sz="4" w:space="0" w:color="auto"/>
              <w:right w:val="single" w:sz="4" w:space="0" w:color="auto"/>
            </w:tcBorders>
            <w:shd w:val="clear" w:color="auto" w:fill="FFFFCC"/>
          </w:tcPr>
          <w:p w14:paraId="0475E85C"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23D1D006" w14:textId="187728AA" w:rsidR="00F70E25" w:rsidRPr="00252F1A" w:rsidRDefault="00D4616F" w:rsidP="001E0CFC">
            <w:pPr>
              <w:spacing w:after="0" w:line="240" w:lineRule="auto"/>
              <w:jc w:val="center"/>
              <w:rPr>
                <w:rFonts w:eastAsia="Times New Roman" w:cs="Times New Roman"/>
                <w:b/>
                <w:color w:val="000000"/>
                <w:sz w:val="20"/>
                <w:szCs w:val="20"/>
                <w:lang w:eastAsia="lt-LT"/>
              </w:rPr>
            </w:pPr>
            <w:r w:rsidRPr="00252F1A">
              <w:rPr>
                <w:rFonts w:eastAsia="Times New Roman" w:cs="Times New Roman"/>
                <w:b/>
                <w:color w:val="000000"/>
                <w:sz w:val="20"/>
                <w:szCs w:val="20"/>
                <w:lang w:eastAsia="lt-LT"/>
              </w:rPr>
              <w:t>1765,35</w:t>
            </w:r>
          </w:p>
        </w:tc>
        <w:tc>
          <w:tcPr>
            <w:tcW w:w="1895" w:type="dxa"/>
            <w:tcBorders>
              <w:top w:val="nil"/>
              <w:left w:val="single" w:sz="4" w:space="0" w:color="auto"/>
              <w:bottom w:val="single" w:sz="4" w:space="0" w:color="auto"/>
              <w:right w:val="single" w:sz="4" w:space="0" w:color="auto"/>
            </w:tcBorders>
            <w:shd w:val="clear" w:color="auto" w:fill="FFFFCC"/>
          </w:tcPr>
          <w:p w14:paraId="3A5FC2CD" w14:textId="51040F75"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6508082B" w14:textId="77777777" w:rsidTr="00FB1984">
        <w:trPr>
          <w:trHeight w:val="585"/>
        </w:trPr>
        <w:tc>
          <w:tcPr>
            <w:tcW w:w="1470" w:type="dxa"/>
            <w:tcBorders>
              <w:top w:val="nil"/>
              <w:left w:val="single" w:sz="4" w:space="0" w:color="auto"/>
              <w:bottom w:val="single" w:sz="4" w:space="0" w:color="auto"/>
              <w:right w:val="single" w:sz="4" w:space="0" w:color="auto"/>
            </w:tcBorders>
          </w:tcPr>
          <w:p w14:paraId="674386CF" w14:textId="601F20A3"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sz w:val="20"/>
                <w:szCs w:val="20"/>
              </w:rPr>
              <w:t>R-007-01-01-01-01</w:t>
            </w:r>
          </w:p>
        </w:tc>
        <w:tc>
          <w:tcPr>
            <w:tcW w:w="1990" w:type="dxa"/>
            <w:tcBorders>
              <w:top w:val="nil"/>
              <w:left w:val="nil"/>
              <w:bottom w:val="single" w:sz="4" w:space="0" w:color="auto"/>
              <w:right w:val="single" w:sz="4" w:space="0" w:color="auto"/>
            </w:tcBorders>
          </w:tcPr>
          <w:p w14:paraId="249799A1" w14:textId="2533F3CB"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color w:val="000000"/>
                <w:sz w:val="20"/>
                <w:szCs w:val="20"/>
              </w:rPr>
              <w:t>Priimtų į sąvartyną atliekų, tūkst. t</w:t>
            </w:r>
          </w:p>
        </w:tc>
        <w:tc>
          <w:tcPr>
            <w:tcW w:w="846" w:type="dxa"/>
            <w:tcBorders>
              <w:top w:val="nil"/>
              <w:left w:val="nil"/>
              <w:bottom w:val="single" w:sz="4" w:space="0" w:color="auto"/>
              <w:right w:val="single" w:sz="4" w:space="0" w:color="auto"/>
            </w:tcBorders>
          </w:tcPr>
          <w:p w14:paraId="66ED7493" w14:textId="6D159034"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8,731</w:t>
            </w:r>
          </w:p>
        </w:tc>
        <w:tc>
          <w:tcPr>
            <w:tcW w:w="846" w:type="dxa"/>
            <w:tcBorders>
              <w:top w:val="nil"/>
              <w:left w:val="nil"/>
              <w:bottom w:val="single" w:sz="4" w:space="0" w:color="auto"/>
              <w:right w:val="single" w:sz="4" w:space="0" w:color="auto"/>
            </w:tcBorders>
          </w:tcPr>
          <w:p w14:paraId="3E9E295B" w14:textId="7EC99C4C"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8,686</w:t>
            </w:r>
          </w:p>
        </w:tc>
        <w:tc>
          <w:tcPr>
            <w:tcW w:w="846" w:type="dxa"/>
            <w:tcBorders>
              <w:top w:val="nil"/>
              <w:left w:val="nil"/>
              <w:bottom w:val="single" w:sz="4" w:space="0" w:color="auto"/>
              <w:right w:val="single" w:sz="4" w:space="0" w:color="auto"/>
            </w:tcBorders>
            <w:shd w:val="clear" w:color="auto" w:fill="FFFFFF" w:themeFill="background1"/>
          </w:tcPr>
          <w:p w14:paraId="54A56EDC" w14:textId="089C8949"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8,641</w:t>
            </w:r>
          </w:p>
        </w:tc>
        <w:tc>
          <w:tcPr>
            <w:tcW w:w="1358" w:type="dxa"/>
            <w:tcBorders>
              <w:top w:val="nil"/>
              <w:left w:val="nil"/>
              <w:bottom w:val="single" w:sz="4" w:space="0" w:color="auto"/>
              <w:right w:val="single" w:sz="4" w:space="0" w:color="auto"/>
            </w:tcBorders>
            <w:shd w:val="clear" w:color="auto" w:fill="FFFFFF" w:themeFill="background1"/>
          </w:tcPr>
          <w:p w14:paraId="699ACFDA" w14:textId="4C9BEEBD" w:rsidR="00F70E25" w:rsidRPr="00C933A7" w:rsidRDefault="00EA6D4A" w:rsidP="001E0CF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8,731</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F37A8BB"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FFFFFF" w:themeFill="background1"/>
          </w:tcPr>
          <w:p w14:paraId="7324C78B" w14:textId="43264BD3"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17376939"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FFCC"/>
          </w:tcPr>
          <w:p w14:paraId="4F634C60" w14:textId="013997DC"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007-01-01-02</w:t>
            </w:r>
          </w:p>
        </w:tc>
        <w:tc>
          <w:tcPr>
            <w:tcW w:w="1990" w:type="dxa"/>
            <w:tcBorders>
              <w:top w:val="nil"/>
              <w:left w:val="nil"/>
              <w:bottom w:val="single" w:sz="4" w:space="0" w:color="auto"/>
              <w:right w:val="single" w:sz="4" w:space="0" w:color="auto"/>
            </w:tcBorders>
            <w:shd w:val="clear" w:color="000000" w:fill="FFFFCC"/>
          </w:tcPr>
          <w:p w14:paraId="2F75DC29" w14:textId="19839310"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color w:val="000000"/>
                <w:sz w:val="20"/>
                <w:szCs w:val="20"/>
              </w:rPr>
              <w:t xml:space="preserve">Priemonė: Komunalinių atliekų surinkimas (iš savivaldybės valdomų pastatų)  </w:t>
            </w:r>
          </w:p>
        </w:tc>
        <w:tc>
          <w:tcPr>
            <w:tcW w:w="846" w:type="dxa"/>
            <w:tcBorders>
              <w:top w:val="nil"/>
              <w:left w:val="nil"/>
              <w:bottom w:val="single" w:sz="4" w:space="0" w:color="auto"/>
              <w:right w:val="single" w:sz="4" w:space="0" w:color="auto"/>
            </w:tcBorders>
            <w:shd w:val="clear" w:color="000000" w:fill="FFFFCC"/>
          </w:tcPr>
          <w:p w14:paraId="578BF034" w14:textId="67AD92DF"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2E8AD688" w14:textId="08E853FD"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1F54D881" w14:textId="53EAB9F8"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8" w:type="dxa"/>
            <w:tcBorders>
              <w:top w:val="nil"/>
              <w:left w:val="nil"/>
              <w:bottom w:val="single" w:sz="4" w:space="0" w:color="auto"/>
              <w:right w:val="single" w:sz="4" w:space="0" w:color="auto"/>
            </w:tcBorders>
            <w:shd w:val="clear" w:color="auto" w:fill="FFFFCC"/>
          </w:tcPr>
          <w:p w14:paraId="15029014"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0BDE2859" w14:textId="2E5FC904" w:rsidR="00F70E25" w:rsidRPr="00D4616F" w:rsidRDefault="00D4616F" w:rsidP="001E0CF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9,62</w:t>
            </w:r>
          </w:p>
        </w:tc>
        <w:tc>
          <w:tcPr>
            <w:tcW w:w="1895" w:type="dxa"/>
            <w:tcBorders>
              <w:top w:val="nil"/>
              <w:left w:val="single" w:sz="4" w:space="0" w:color="auto"/>
              <w:bottom w:val="single" w:sz="4" w:space="0" w:color="auto"/>
              <w:right w:val="single" w:sz="4" w:space="0" w:color="auto"/>
            </w:tcBorders>
            <w:shd w:val="clear" w:color="auto" w:fill="FFFFCC"/>
          </w:tcPr>
          <w:p w14:paraId="1E5E001F" w14:textId="0550E7ED"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7497A413" w14:textId="77777777" w:rsidTr="00FB1984">
        <w:trPr>
          <w:trHeight w:val="585"/>
        </w:trPr>
        <w:tc>
          <w:tcPr>
            <w:tcW w:w="1470" w:type="dxa"/>
            <w:tcBorders>
              <w:top w:val="nil"/>
              <w:left w:val="single" w:sz="4" w:space="0" w:color="auto"/>
              <w:bottom w:val="single" w:sz="4" w:space="0" w:color="auto"/>
              <w:right w:val="single" w:sz="4" w:space="0" w:color="auto"/>
            </w:tcBorders>
          </w:tcPr>
          <w:p w14:paraId="71440151" w14:textId="6EED4D9C"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sz w:val="20"/>
                <w:szCs w:val="20"/>
              </w:rPr>
              <w:t>R-007-01-01-02-01</w:t>
            </w:r>
          </w:p>
        </w:tc>
        <w:tc>
          <w:tcPr>
            <w:tcW w:w="1990" w:type="dxa"/>
            <w:tcBorders>
              <w:top w:val="nil"/>
              <w:left w:val="nil"/>
              <w:bottom w:val="single" w:sz="4" w:space="0" w:color="auto"/>
              <w:right w:val="single" w:sz="4" w:space="0" w:color="auto"/>
            </w:tcBorders>
          </w:tcPr>
          <w:p w14:paraId="58F37D54" w14:textId="20C756CE"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sz w:val="20"/>
                <w:szCs w:val="20"/>
              </w:rPr>
              <w:t>Objektų, iš kurių surenkamos komunalinės atliekos, skaičius</w:t>
            </w:r>
          </w:p>
        </w:tc>
        <w:tc>
          <w:tcPr>
            <w:tcW w:w="846" w:type="dxa"/>
            <w:tcBorders>
              <w:top w:val="nil"/>
              <w:left w:val="nil"/>
              <w:bottom w:val="single" w:sz="4" w:space="0" w:color="auto"/>
              <w:right w:val="single" w:sz="4" w:space="0" w:color="auto"/>
            </w:tcBorders>
          </w:tcPr>
          <w:p w14:paraId="101BF7EE" w14:textId="3A66EC78" w:rsidR="00F70E25" w:rsidRPr="009F7820" w:rsidRDefault="0047138A" w:rsidP="0047138A">
            <w:pPr>
              <w:spacing w:after="0" w:line="240" w:lineRule="auto"/>
              <w:jc w:val="center"/>
              <w:rPr>
                <w:rFonts w:eastAsia="Times New Roman" w:cs="Times New Roman"/>
                <w:bCs/>
                <w:color w:val="000000"/>
                <w:sz w:val="20"/>
                <w:szCs w:val="20"/>
                <w:lang w:eastAsia="lt-LT"/>
              </w:rPr>
            </w:pPr>
            <w:r>
              <w:rPr>
                <w:rFonts w:cs="Times New Roman"/>
                <w:sz w:val="20"/>
                <w:szCs w:val="20"/>
              </w:rPr>
              <w:t>110</w:t>
            </w:r>
          </w:p>
        </w:tc>
        <w:tc>
          <w:tcPr>
            <w:tcW w:w="846" w:type="dxa"/>
            <w:tcBorders>
              <w:top w:val="nil"/>
              <w:left w:val="nil"/>
              <w:bottom w:val="single" w:sz="4" w:space="0" w:color="auto"/>
              <w:right w:val="single" w:sz="4" w:space="0" w:color="auto"/>
            </w:tcBorders>
          </w:tcPr>
          <w:p w14:paraId="1C0314F8" w14:textId="7525138B"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sz w:val="20"/>
                <w:szCs w:val="20"/>
              </w:rPr>
              <w:t>10</w:t>
            </w:r>
            <w:r w:rsidR="0047138A">
              <w:rPr>
                <w:rFonts w:cs="Times New Roman"/>
                <w:sz w:val="20"/>
                <w:szCs w:val="20"/>
              </w:rPr>
              <w:t>5</w:t>
            </w:r>
          </w:p>
        </w:tc>
        <w:tc>
          <w:tcPr>
            <w:tcW w:w="846" w:type="dxa"/>
            <w:tcBorders>
              <w:top w:val="nil"/>
              <w:left w:val="nil"/>
              <w:bottom w:val="single" w:sz="4" w:space="0" w:color="auto"/>
              <w:right w:val="single" w:sz="4" w:space="0" w:color="auto"/>
            </w:tcBorders>
            <w:shd w:val="clear" w:color="auto" w:fill="FFFFFF" w:themeFill="background1"/>
          </w:tcPr>
          <w:p w14:paraId="3D4827B7" w14:textId="39B31191"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sz w:val="20"/>
                <w:szCs w:val="20"/>
              </w:rPr>
              <w:t>100</w:t>
            </w:r>
          </w:p>
        </w:tc>
        <w:tc>
          <w:tcPr>
            <w:tcW w:w="1358" w:type="dxa"/>
            <w:tcBorders>
              <w:top w:val="nil"/>
              <w:left w:val="nil"/>
              <w:bottom w:val="single" w:sz="4" w:space="0" w:color="auto"/>
              <w:right w:val="single" w:sz="4" w:space="0" w:color="auto"/>
            </w:tcBorders>
            <w:shd w:val="clear" w:color="auto" w:fill="FFFFFF" w:themeFill="background1"/>
          </w:tcPr>
          <w:p w14:paraId="1428651C" w14:textId="1522A0B4" w:rsidR="00F70E25" w:rsidRPr="00C933A7" w:rsidRDefault="00EA6D4A" w:rsidP="001E0CF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110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C9F12DF" w14:textId="77777777" w:rsidR="00F70E25" w:rsidRPr="00D4616F" w:rsidRDefault="00F70E25" w:rsidP="001E0CFC">
            <w:pPr>
              <w:spacing w:after="0" w:line="240" w:lineRule="auto"/>
              <w:jc w:val="center"/>
              <w:rPr>
                <w:rFonts w:eastAsia="Times New Roman" w:cs="Times New Roman"/>
                <w:b/>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FFFFFF" w:themeFill="background1"/>
          </w:tcPr>
          <w:p w14:paraId="6CBB9D8A" w14:textId="64BE891D"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3F19A82B"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FFCC"/>
          </w:tcPr>
          <w:p w14:paraId="71955FAE" w14:textId="3B13F0DA"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007-01-01-03</w:t>
            </w:r>
          </w:p>
        </w:tc>
        <w:tc>
          <w:tcPr>
            <w:tcW w:w="1990" w:type="dxa"/>
            <w:tcBorders>
              <w:top w:val="nil"/>
              <w:left w:val="nil"/>
              <w:bottom w:val="single" w:sz="4" w:space="0" w:color="auto"/>
              <w:right w:val="single" w:sz="4" w:space="0" w:color="auto"/>
            </w:tcBorders>
            <w:shd w:val="clear" w:color="000000" w:fill="FFFFCC"/>
          </w:tcPr>
          <w:p w14:paraId="0A849C90" w14:textId="070BA0F5"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color w:val="000000"/>
                <w:sz w:val="20"/>
                <w:szCs w:val="20"/>
              </w:rPr>
              <w:t>Priemonė: Panevėžio rajono namų ūkiuose susidariusių asbesto atliekų tvarkymas</w:t>
            </w:r>
          </w:p>
        </w:tc>
        <w:tc>
          <w:tcPr>
            <w:tcW w:w="846" w:type="dxa"/>
            <w:tcBorders>
              <w:top w:val="nil"/>
              <w:left w:val="nil"/>
              <w:bottom w:val="single" w:sz="4" w:space="0" w:color="auto"/>
              <w:right w:val="single" w:sz="4" w:space="0" w:color="auto"/>
            </w:tcBorders>
            <w:shd w:val="clear" w:color="auto" w:fill="FFFFCC"/>
          </w:tcPr>
          <w:p w14:paraId="1C76E7A7" w14:textId="642A8E99"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18A1B302" w14:textId="4FAD7B3E"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0E5D1631" w14:textId="4D5DD66F"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8" w:type="dxa"/>
            <w:tcBorders>
              <w:top w:val="nil"/>
              <w:left w:val="nil"/>
              <w:bottom w:val="single" w:sz="4" w:space="0" w:color="auto"/>
              <w:right w:val="single" w:sz="4" w:space="0" w:color="auto"/>
            </w:tcBorders>
            <w:shd w:val="clear" w:color="auto" w:fill="FFFFCC"/>
          </w:tcPr>
          <w:p w14:paraId="24290DB3"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12D87533" w14:textId="2BAF6E54" w:rsidR="00F70E25" w:rsidRPr="00D4616F" w:rsidRDefault="00D4616F" w:rsidP="001E0CF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17,03</w:t>
            </w:r>
          </w:p>
        </w:tc>
        <w:tc>
          <w:tcPr>
            <w:tcW w:w="1895" w:type="dxa"/>
            <w:tcBorders>
              <w:top w:val="nil"/>
              <w:left w:val="single" w:sz="4" w:space="0" w:color="auto"/>
              <w:bottom w:val="single" w:sz="4" w:space="0" w:color="auto"/>
              <w:right w:val="single" w:sz="4" w:space="0" w:color="auto"/>
            </w:tcBorders>
            <w:shd w:val="clear" w:color="auto" w:fill="FFFFCC"/>
          </w:tcPr>
          <w:p w14:paraId="55FF52D5" w14:textId="7DA3E015"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3401A0A9" w14:textId="77777777" w:rsidTr="00FB1984">
        <w:trPr>
          <w:trHeight w:val="585"/>
        </w:trPr>
        <w:tc>
          <w:tcPr>
            <w:tcW w:w="1470" w:type="dxa"/>
            <w:tcBorders>
              <w:top w:val="nil"/>
              <w:left w:val="single" w:sz="4" w:space="0" w:color="auto"/>
              <w:bottom w:val="single" w:sz="4" w:space="0" w:color="auto"/>
              <w:right w:val="single" w:sz="4" w:space="0" w:color="auto"/>
            </w:tcBorders>
          </w:tcPr>
          <w:p w14:paraId="5055A55D" w14:textId="23F84328"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sz w:val="20"/>
                <w:szCs w:val="20"/>
              </w:rPr>
              <w:t>R-007-01-01-03-01</w:t>
            </w:r>
          </w:p>
        </w:tc>
        <w:tc>
          <w:tcPr>
            <w:tcW w:w="1990" w:type="dxa"/>
            <w:tcBorders>
              <w:top w:val="nil"/>
              <w:left w:val="nil"/>
              <w:bottom w:val="single" w:sz="4" w:space="0" w:color="auto"/>
              <w:right w:val="single" w:sz="4" w:space="0" w:color="auto"/>
            </w:tcBorders>
          </w:tcPr>
          <w:p w14:paraId="00B5B490" w14:textId="06351F6A" w:rsidR="00F70E25" w:rsidRPr="009F7820" w:rsidRDefault="00F70E25" w:rsidP="00413111">
            <w:pPr>
              <w:spacing w:after="0" w:line="240" w:lineRule="auto"/>
              <w:rPr>
                <w:rFonts w:eastAsia="Times New Roman" w:cs="Times New Roman"/>
                <w:bCs/>
                <w:sz w:val="20"/>
                <w:szCs w:val="20"/>
                <w:lang w:eastAsia="lt-LT"/>
              </w:rPr>
            </w:pPr>
            <w:r w:rsidRPr="009F7820">
              <w:rPr>
                <w:rFonts w:cs="Times New Roman"/>
                <w:color w:val="000000"/>
                <w:sz w:val="20"/>
                <w:szCs w:val="20"/>
              </w:rPr>
              <w:t>Surinktų ir perduotų tvarkyti pavojingų atliekų, tūkst. t</w:t>
            </w:r>
          </w:p>
        </w:tc>
        <w:tc>
          <w:tcPr>
            <w:tcW w:w="846" w:type="dxa"/>
            <w:tcBorders>
              <w:top w:val="nil"/>
              <w:left w:val="nil"/>
              <w:bottom w:val="single" w:sz="4" w:space="0" w:color="auto"/>
              <w:right w:val="single" w:sz="4" w:space="0" w:color="auto"/>
            </w:tcBorders>
          </w:tcPr>
          <w:p w14:paraId="55DC9F46" w14:textId="3F02DCBB" w:rsidR="00F70E25" w:rsidRPr="009F7820" w:rsidRDefault="00F70E25" w:rsidP="00413111">
            <w:pPr>
              <w:spacing w:after="0" w:line="240" w:lineRule="auto"/>
              <w:rPr>
                <w:rFonts w:eastAsia="Times New Roman" w:cs="Times New Roman"/>
                <w:bCs/>
                <w:color w:val="000000"/>
                <w:sz w:val="20"/>
                <w:szCs w:val="20"/>
                <w:lang w:eastAsia="lt-LT"/>
              </w:rPr>
            </w:pPr>
            <w:r w:rsidRPr="009F7820">
              <w:rPr>
                <w:rFonts w:cs="Times New Roman"/>
                <w:color w:val="000000"/>
                <w:sz w:val="20"/>
                <w:szCs w:val="20"/>
              </w:rPr>
              <w:t>0,1</w:t>
            </w:r>
          </w:p>
        </w:tc>
        <w:tc>
          <w:tcPr>
            <w:tcW w:w="846" w:type="dxa"/>
            <w:tcBorders>
              <w:top w:val="nil"/>
              <w:left w:val="nil"/>
              <w:bottom w:val="single" w:sz="4" w:space="0" w:color="auto"/>
              <w:right w:val="single" w:sz="4" w:space="0" w:color="auto"/>
            </w:tcBorders>
          </w:tcPr>
          <w:p w14:paraId="0BD72BA8" w14:textId="6BDAC6C0" w:rsidR="00F70E25" w:rsidRPr="009F7820" w:rsidRDefault="00F70E25" w:rsidP="00413111">
            <w:pPr>
              <w:spacing w:after="0" w:line="240" w:lineRule="auto"/>
              <w:rPr>
                <w:rFonts w:eastAsia="Times New Roman" w:cs="Times New Roman"/>
                <w:bCs/>
                <w:color w:val="000000"/>
                <w:sz w:val="20"/>
                <w:szCs w:val="20"/>
                <w:lang w:eastAsia="lt-LT"/>
              </w:rPr>
            </w:pPr>
            <w:r w:rsidRPr="009F7820">
              <w:rPr>
                <w:rFonts w:cs="Times New Roman"/>
                <w:color w:val="000000"/>
                <w:sz w:val="20"/>
                <w:szCs w:val="20"/>
              </w:rPr>
              <w:t>0,1</w:t>
            </w:r>
          </w:p>
        </w:tc>
        <w:tc>
          <w:tcPr>
            <w:tcW w:w="846" w:type="dxa"/>
            <w:tcBorders>
              <w:top w:val="nil"/>
              <w:left w:val="nil"/>
              <w:bottom w:val="single" w:sz="4" w:space="0" w:color="auto"/>
              <w:right w:val="single" w:sz="4" w:space="0" w:color="auto"/>
            </w:tcBorders>
          </w:tcPr>
          <w:p w14:paraId="58B28833" w14:textId="4307A544" w:rsidR="00F70E25" w:rsidRPr="009F7820" w:rsidRDefault="00F70E25" w:rsidP="00413111">
            <w:pPr>
              <w:spacing w:after="0" w:line="240" w:lineRule="auto"/>
              <w:rPr>
                <w:rFonts w:eastAsia="Times New Roman" w:cs="Times New Roman"/>
                <w:bCs/>
                <w:color w:val="000000"/>
                <w:sz w:val="20"/>
                <w:szCs w:val="20"/>
                <w:lang w:eastAsia="lt-LT"/>
              </w:rPr>
            </w:pPr>
            <w:r w:rsidRPr="009F7820">
              <w:rPr>
                <w:rFonts w:cs="Times New Roman"/>
                <w:color w:val="000000"/>
                <w:sz w:val="20"/>
                <w:szCs w:val="20"/>
              </w:rPr>
              <w:t>0,1</w:t>
            </w:r>
          </w:p>
        </w:tc>
        <w:tc>
          <w:tcPr>
            <w:tcW w:w="1358" w:type="dxa"/>
            <w:tcBorders>
              <w:top w:val="nil"/>
              <w:left w:val="nil"/>
              <w:bottom w:val="single" w:sz="4" w:space="0" w:color="auto"/>
              <w:right w:val="single" w:sz="4" w:space="0" w:color="auto"/>
            </w:tcBorders>
            <w:shd w:val="clear" w:color="auto" w:fill="FFFFFF" w:themeFill="background1"/>
          </w:tcPr>
          <w:p w14:paraId="541FE0E5" w14:textId="6C7BDD46" w:rsidR="00F70E25" w:rsidRPr="00C933A7" w:rsidRDefault="00EA6D4A" w:rsidP="00413111">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0,1</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E81EE41" w14:textId="77777777" w:rsidR="00F70E25" w:rsidRPr="00D4616F" w:rsidRDefault="00F70E25" w:rsidP="00413111">
            <w:pPr>
              <w:spacing w:after="0" w:line="240" w:lineRule="auto"/>
              <w:rPr>
                <w:rFonts w:eastAsia="Times New Roman" w:cs="Times New Roman"/>
                <w:b/>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FFFFFF" w:themeFill="background1"/>
          </w:tcPr>
          <w:p w14:paraId="66039F42" w14:textId="7FB5CA62" w:rsidR="00F70E25" w:rsidRPr="00C933A7" w:rsidRDefault="00F70E25" w:rsidP="00413111">
            <w:pPr>
              <w:spacing w:after="0" w:line="240" w:lineRule="auto"/>
              <w:rPr>
                <w:rFonts w:eastAsia="Times New Roman" w:cs="Times New Roman"/>
                <w:color w:val="000000"/>
                <w:sz w:val="20"/>
                <w:szCs w:val="20"/>
                <w:lang w:eastAsia="lt-LT"/>
              </w:rPr>
            </w:pPr>
          </w:p>
        </w:tc>
      </w:tr>
      <w:tr w:rsidR="00F70E25" w:rsidRPr="00C933A7" w14:paraId="4A11A984" w14:textId="77777777" w:rsidTr="00FB1984">
        <w:trPr>
          <w:trHeight w:val="585"/>
        </w:trPr>
        <w:tc>
          <w:tcPr>
            <w:tcW w:w="1470" w:type="dxa"/>
            <w:tcBorders>
              <w:top w:val="nil"/>
              <w:left w:val="single" w:sz="4" w:space="0" w:color="auto"/>
              <w:bottom w:val="single" w:sz="4" w:space="0" w:color="auto"/>
              <w:right w:val="single" w:sz="4" w:space="0" w:color="auto"/>
            </w:tcBorders>
            <w:shd w:val="clear" w:color="auto" w:fill="CCFFCC"/>
          </w:tcPr>
          <w:p w14:paraId="582F8060" w14:textId="175C02BD"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sz w:val="20"/>
                <w:szCs w:val="20"/>
              </w:rPr>
              <w:t xml:space="preserve">007-01-02 </w:t>
            </w:r>
          </w:p>
        </w:tc>
        <w:tc>
          <w:tcPr>
            <w:tcW w:w="1990" w:type="dxa"/>
            <w:tcBorders>
              <w:top w:val="nil"/>
              <w:left w:val="nil"/>
              <w:bottom w:val="single" w:sz="4" w:space="0" w:color="auto"/>
              <w:right w:val="single" w:sz="4" w:space="0" w:color="auto"/>
            </w:tcBorders>
            <w:shd w:val="clear" w:color="auto" w:fill="CCFFCC"/>
          </w:tcPr>
          <w:p w14:paraId="315CBE5D" w14:textId="65A5EC0A"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Uždavinys: Vykdyti priemones, numatytas Savivaldybių aplinkos apsaugos</w:t>
            </w:r>
            <w:r>
              <w:rPr>
                <w:rFonts w:cs="Times New Roman"/>
                <w:b/>
                <w:bCs/>
                <w:sz w:val="20"/>
                <w:szCs w:val="20"/>
              </w:rPr>
              <w:t xml:space="preserve"> rėmimo specialiosios programos</w:t>
            </w:r>
            <w:r w:rsidRPr="009F7820">
              <w:rPr>
                <w:rFonts w:cs="Times New Roman"/>
                <w:b/>
                <w:bCs/>
                <w:sz w:val="20"/>
                <w:szCs w:val="20"/>
              </w:rPr>
              <w:t xml:space="preserve"> įstatyme </w:t>
            </w:r>
          </w:p>
        </w:tc>
        <w:tc>
          <w:tcPr>
            <w:tcW w:w="846" w:type="dxa"/>
            <w:tcBorders>
              <w:top w:val="nil"/>
              <w:left w:val="nil"/>
              <w:bottom w:val="single" w:sz="4" w:space="0" w:color="auto"/>
              <w:right w:val="single" w:sz="4" w:space="0" w:color="auto"/>
            </w:tcBorders>
            <w:shd w:val="clear" w:color="auto" w:fill="CCFFCC"/>
          </w:tcPr>
          <w:p w14:paraId="4DFFC74E" w14:textId="53DF6183"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CCFFCC"/>
          </w:tcPr>
          <w:p w14:paraId="688DED26" w14:textId="3BACD0C8"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 </w:t>
            </w:r>
          </w:p>
        </w:tc>
        <w:tc>
          <w:tcPr>
            <w:tcW w:w="846" w:type="dxa"/>
            <w:tcBorders>
              <w:top w:val="nil"/>
              <w:left w:val="nil"/>
              <w:bottom w:val="single" w:sz="4" w:space="0" w:color="auto"/>
              <w:right w:val="single" w:sz="4" w:space="0" w:color="auto"/>
            </w:tcBorders>
            <w:shd w:val="clear" w:color="auto" w:fill="CCFFCC"/>
          </w:tcPr>
          <w:p w14:paraId="27CFC7A3" w14:textId="6FD25B99"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 </w:t>
            </w:r>
          </w:p>
        </w:tc>
        <w:tc>
          <w:tcPr>
            <w:tcW w:w="1358" w:type="dxa"/>
            <w:tcBorders>
              <w:top w:val="nil"/>
              <w:left w:val="nil"/>
              <w:bottom w:val="single" w:sz="4" w:space="0" w:color="auto"/>
              <w:right w:val="single" w:sz="4" w:space="0" w:color="auto"/>
            </w:tcBorders>
            <w:shd w:val="clear" w:color="auto" w:fill="CCFFCC"/>
          </w:tcPr>
          <w:p w14:paraId="692A8337"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01E3D0E2" w14:textId="77777777" w:rsidR="00F70E25" w:rsidRPr="00D4616F" w:rsidRDefault="00F70E25" w:rsidP="001E0CFC">
            <w:pPr>
              <w:spacing w:after="0" w:line="240" w:lineRule="auto"/>
              <w:jc w:val="center"/>
              <w:rPr>
                <w:rFonts w:eastAsia="Times New Roman" w:cs="Times New Roman"/>
                <w:b/>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CCFFCC"/>
          </w:tcPr>
          <w:p w14:paraId="1EF8CE5E" w14:textId="399E1DA3"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0B1E0DF2"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CCFF"/>
          </w:tcPr>
          <w:p w14:paraId="7F30CE46" w14:textId="7410FFB4"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E-007-01-02-01</w:t>
            </w:r>
          </w:p>
        </w:tc>
        <w:tc>
          <w:tcPr>
            <w:tcW w:w="1990" w:type="dxa"/>
            <w:tcBorders>
              <w:top w:val="nil"/>
              <w:left w:val="nil"/>
              <w:bottom w:val="single" w:sz="4" w:space="0" w:color="auto"/>
              <w:right w:val="single" w:sz="4" w:space="0" w:color="auto"/>
            </w:tcBorders>
            <w:shd w:val="clear" w:color="000000" w:fill="FFCCFF"/>
          </w:tcPr>
          <w:p w14:paraId="0E664FBD" w14:textId="4B2E97CC"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Atlikta aplinkos oro matavimų (kartai per metus) Aplinkos monitoringo programoje nustatytose vietose</w:t>
            </w:r>
          </w:p>
        </w:tc>
        <w:tc>
          <w:tcPr>
            <w:tcW w:w="846" w:type="dxa"/>
            <w:tcBorders>
              <w:top w:val="nil"/>
              <w:left w:val="nil"/>
              <w:bottom w:val="single" w:sz="4" w:space="0" w:color="auto"/>
              <w:right w:val="single" w:sz="4" w:space="0" w:color="auto"/>
            </w:tcBorders>
            <w:shd w:val="clear" w:color="000000" w:fill="FFCCFF"/>
          </w:tcPr>
          <w:p w14:paraId="060DC654" w14:textId="55824D3E"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4</w:t>
            </w:r>
          </w:p>
        </w:tc>
        <w:tc>
          <w:tcPr>
            <w:tcW w:w="846" w:type="dxa"/>
            <w:tcBorders>
              <w:top w:val="nil"/>
              <w:left w:val="nil"/>
              <w:bottom w:val="single" w:sz="4" w:space="0" w:color="auto"/>
              <w:right w:val="single" w:sz="4" w:space="0" w:color="auto"/>
            </w:tcBorders>
            <w:shd w:val="clear" w:color="000000" w:fill="FFCCFF"/>
          </w:tcPr>
          <w:p w14:paraId="597E2EA0" w14:textId="02DA1F17"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4</w:t>
            </w:r>
          </w:p>
        </w:tc>
        <w:tc>
          <w:tcPr>
            <w:tcW w:w="846" w:type="dxa"/>
            <w:tcBorders>
              <w:top w:val="nil"/>
              <w:left w:val="nil"/>
              <w:bottom w:val="single" w:sz="4" w:space="0" w:color="auto"/>
              <w:right w:val="single" w:sz="4" w:space="0" w:color="auto"/>
            </w:tcBorders>
            <w:shd w:val="clear" w:color="000000" w:fill="FFCCFF"/>
          </w:tcPr>
          <w:p w14:paraId="58CF8D1C" w14:textId="04E7677D"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4</w:t>
            </w:r>
          </w:p>
        </w:tc>
        <w:tc>
          <w:tcPr>
            <w:tcW w:w="1358" w:type="dxa"/>
            <w:tcBorders>
              <w:top w:val="nil"/>
              <w:left w:val="nil"/>
              <w:bottom w:val="single" w:sz="4" w:space="0" w:color="auto"/>
              <w:right w:val="single" w:sz="4" w:space="0" w:color="auto"/>
            </w:tcBorders>
            <w:shd w:val="clear" w:color="000000" w:fill="FFCCFF"/>
          </w:tcPr>
          <w:p w14:paraId="2D6554F9" w14:textId="66E4B5FF" w:rsidR="00F70E25" w:rsidRPr="00EA6D4A" w:rsidRDefault="00EA6D4A" w:rsidP="001E0CFC">
            <w:pPr>
              <w:spacing w:after="0" w:line="240" w:lineRule="auto"/>
              <w:jc w:val="center"/>
              <w:rPr>
                <w:rFonts w:eastAsia="Times New Roman" w:cs="Times New Roman"/>
                <w:b/>
                <w:color w:val="000000"/>
                <w:sz w:val="20"/>
                <w:szCs w:val="20"/>
                <w:lang w:eastAsia="lt-LT"/>
              </w:rPr>
            </w:pPr>
            <w:r w:rsidRPr="00EA6D4A">
              <w:rPr>
                <w:rFonts w:eastAsia="Times New Roman" w:cs="Times New Roman"/>
                <w:b/>
                <w:color w:val="000000"/>
                <w:sz w:val="20"/>
                <w:szCs w:val="20"/>
                <w:lang w:eastAsia="lt-LT"/>
              </w:rPr>
              <w:t>4</w:t>
            </w:r>
          </w:p>
        </w:tc>
        <w:tc>
          <w:tcPr>
            <w:tcW w:w="1239" w:type="dxa"/>
            <w:tcBorders>
              <w:top w:val="single" w:sz="4" w:space="0" w:color="auto"/>
              <w:left w:val="nil"/>
              <w:bottom w:val="single" w:sz="4" w:space="0" w:color="auto"/>
              <w:right w:val="single" w:sz="4" w:space="0" w:color="auto"/>
            </w:tcBorders>
            <w:shd w:val="clear" w:color="000000" w:fill="FFCCFF"/>
          </w:tcPr>
          <w:p w14:paraId="3FC5CAAA" w14:textId="77777777" w:rsidR="00F70E25" w:rsidRPr="00D4616F" w:rsidRDefault="00F70E25" w:rsidP="001E0CFC">
            <w:pPr>
              <w:spacing w:after="0" w:line="240" w:lineRule="auto"/>
              <w:jc w:val="center"/>
              <w:rPr>
                <w:rFonts w:eastAsia="Times New Roman" w:cs="Times New Roman"/>
                <w:b/>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000000" w:fill="FFCCFF"/>
          </w:tcPr>
          <w:p w14:paraId="23799A38" w14:textId="1BD11956"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23343FD3"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FFCC"/>
          </w:tcPr>
          <w:p w14:paraId="2A7E3AE7" w14:textId="3C79C762"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007-01-02-01</w:t>
            </w:r>
          </w:p>
        </w:tc>
        <w:tc>
          <w:tcPr>
            <w:tcW w:w="1990" w:type="dxa"/>
            <w:tcBorders>
              <w:top w:val="nil"/>
              <w:left w:val="nil"/>
              <w:bottom w:val="single" w:sz="4" w:space="0" w:color="auto"/>
              <w:right w:val="single" w:sz="4" w:space="0" w:color="auto"/>
            </w:tcBorders>
            <w:shd w:val="clear" w:color="000000" w:fill="FFFFCC"/>
          </w:tcPr>
          <w:p w14:paraId="47A66C89" w14:textId="26E2C213"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color w:val="000000"/>
                <w:sz w:val="20"/>
                <w:szCs w:val="20"/>
              </w:rPr>
              <w:t xml:space="preserve">Priemonė: Aplinkos kokybės gerinimo ir apsaugos, atliekų tvarkymo infrastruktūros, plėtros, atliekų, kurių turėtojo nustatyti neįmanoma </w:t>
            </w:r>
            <w:r w:rsidRPr="009F7820">
              <w:rPr>
                <w:rFonts w:cs="Times New Roman"/>
                <w:b/>
                <w:bCs/>
                <w:color w:val="000000"/>
                <w:sz w:val="20"/>
                <w:szCs w:val="20"/>
              </w:rPr>
              <w:lastRenderedPageBreak/>
              <w:t>priemonių, aplinkos monitoringo, prevencinių, aplinkos atkūrimo priemonių įgyvendinimas</w:t>
            </w:r>
          </w:p>
        </w:tc>
        <w:tc>
          <w:tcPr>
            <w:tcW w:w="846" w:type="dxa"/>
            <w:tcBorders>
              <w:top w:val="nil"/>
              <w:left w:val="nil"/>
              <w:bottom w:val="single" w:sz="4" w:space="0" w:color="auto"/>
              <w:right w:val="single" w:sz="4" w:space="0" w:color="auto"/>
            </w:tcBorders>
            <w:shd w:val="clear" w:color="000000" w:fill="FFFFCC"/>
          </w:tcPr>
          <w:p w14:paraId="569E9B96" w14:textId="643C2865"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lastRenderedPageBreak/>
              <w:t> </w:t>
            </w:r>
          </w:p>
        </w:tc>
        <w:tc>
          <w:tcPr>
            <w:tcW w:w="846" w:type="dxa"/>
            <w:tcBorders>
              <w:top w:val="nil"/>
              <w:left w:val="nil"/>
              <w:bottom w:val="single" w:sz="4" w:space="0" w:color="auto"/>
              <w:right w:val="single" w:sz="4" w:space="0" w:color="auto"/>
            </w:tcBorders>
            <w:shd w:val="clear" w:color="auto" w:fill="FFFFCC"/>
          </w:tcPr>
          <w:p w14:paraId="1DC39ED7" w14:textId="72E68E32"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74B14D4F" w14:textId="11E9F666"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8" w:type="dxa"/>
            <w:tcBorders>
              <w:top w:val="nil"/>
              <w:left w:val="nil"/>
              <w:bottom w:val="single" w:sz="4" w:space="0" w:color="auto"/>
              <w:right w:val="single" w:sz="4" w:space="0" w:color="auto"/>
            </w:tcBorders>
            <w:shd w:val="clear" w:color="auto" w:fill="FFFFCC"/>
          </w:tcPr>
          <w:p w14:paraId="50EFBA2C"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7922857B" w14:textId="0428581F" w:rsidR="00F70E25" w:rsidRPr="00D4616F" w:rsidRDefault="00D4616F" w:rsidP="001E0CF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414,3</w:t>
            </w:r>
          </w:p>
        </w:tc>
        <w:tc>
          <w:tcPr>
            <w:tcW w:w="1895" w:type="dxa"/>
            <w:tcBorders>
              <w:top w:val="nil"/>
              <w:left w:val="single" w:sz="4" w:space="0" w:color="auto"/>
              <w:bottom w:val="single" w:sz="4" w:space="0" w:color="auto"/>
              <w:right w:val="single" w:sz="4" w:space="0" w:color="auto"/>
            </w:tcBorders>
            <w:shd w:val="clear" w:color="auto" w:fill="FFFFCC"/>
          </w:tcPr>
          <w:p w14:paraId="17C6082C" w14:textId="21FCC51C"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75DB1428" w14:textId="77777777" w:rsidTr="00FB1984">
        <w:trPr>
          <w:trHeight w:val="585"/>
        </w:trPr>
        <w:tc>
          <w:tcPr>
            <w:tcW w:w="1470" w:type="dxa"/>
            <w:tcBorders>
              <w:top w:val="nil"/>
              <w:left w:val="single" w:sz="4" w:space="0" w:color="auto"/>
              <w:bottom w:val="single" w:sz="4" w:space="0" w:color="auto"/>
              <w:right w:val="single" w:sz="4" w:space="0" w:color="auto"/>
            </w:tcBorders>
          </w:tcPr>
          <w:p w14:paraId="508D469E" w14:textId="579E5FA0"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sz w:val="20"/>
                <w:szCs w:val="20"/>
              </w:rPr>
              <w:t>R-007-01-02-01-01</w:t>
            </w:r>
          </w:p>
        </w:tc>
        <w:tc>
          <w:tcPr>
            <w:tcW w:w="1990" w:type="dxa"/>
            <w:tcBorders>
              <w:top w:val="nil"/>
              <w:left w:val="nil"/>
              <w:bottom w:val="single" w:sz="4" w:space="0" w:color="auto"/>
              <w:right w:val="single" w:sz="4" w:space="0" w:color="auto"/>
            </w:tcBorders>
          </w:tcPr>
          <w:p w14:paraId="56DAF995" w14:textId="71C75C48"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color w:val="000000"/>
                <w:sz w:val="20"/>
                <w:szCs w:val="20"/>
              </w:rPr>
              <w:t>Įgyvendintų priemonių (suplanuotų einamaisiais metais) dalis, proc.</w:t>
            </w:r>
          </w:p>
        </w:tc>
        <w:tc>
          <w:tcPr>
            <w:tcW w:w="846" w:type="dxa"/>
            <w:tcBorders>
              <w:top w:val="nil"/>
              <w:left w:val="nil"/>
              <w:bottom w:val="single" w:sz="4" w:space="0" w:color="auto"/>
              <w:right w:val="single" w:sz="4" w:space="0" w:color="auto"/>
            </w:tcBorders>
          </w:tcPr>
          <w:p w14:paraId="29A5AF55" w14:textId="082C2A39"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100</w:t>
            </w:r>
          </w:p>
        </w:tc>
        <w:tc>
          <w:tcPr>
            <w:tcW w:w="846" w:type="dxa"/>
            <w:tcBorders>
              <w:top w:val="nil"/>
              <w:left w:val="nil"/>
              <w:bottom w:val="single" w:sz="4" w:space="0" w:color="auto"/>
              <w:right w:val="single" w:sz="4" w:space="0" w:color="auto"/>
            </w:tcBorders>
          </w:tcPr>
          <w:p w14:paraId="5444206D" w14:textId="215C8E1F"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100</w:t>
            </w:r>
          </w:p>
        </w:tc>
        <w:tc>
          <w:tcPr>
            <w:tcW w:w="846" w:type="dxa"/>
            <w:tcBorders>
              <w:top w:val="nil"/>
              <w:left w:val="nil"/>
              <w:bottom w:val="single" w:sz="4" w:space="0" w:color="auto"/>
              <w:right w:val="single" w:sz="4" w:space="0" w:color="auto"/>
            </w:tcBorders>
          </w:tcPr>
          <w:p w14:paraId="549CD98D" w14:textId="76C504B0"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100</w:t>
            </w:r>
          </w:p>
        </w:tc>
        <w:tc>
          <w:tcPr>
            <w:tcW w:w="1358" w:type="dxa"/>
            <w:tcBorders>
              <w:top w:val="nil"/>
              <w:left w:val="nil"/>
              <w:bottom w:val="single" w:sz="4" w:space="0" w:color="auto"/>
              <w:right w:val="single" w:sz="4" w:space="0" w:color="auto"/>
            </w:tcBorders>
            <w:shd w:val="clear" w:color="auto" w:fill="FFFFFF" w:themeFill="background1"/>
          </w:tcPr>
          <w:p w14:paraId="2052DBE7" w14:textId="6F26E34E" w:rsidR="00F70E25" w:rsidRPr="00C933A7" w:rsidRDefault="00EA6D4A" w:rsidP="001E0CF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1CC298F"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FFFFFF" w:themeFill="background1"/>
          </w:tcPr>
          <w:p w14:paraId="25CAF30E" w14:textId="3C67B65F"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56F39DAF" w14:textId="77777777" w:rsidTr="00FB1984">
        <w:trPr>
          <w:trHeight w:val="585"/>
        </w:trPr>
        <w:tc>
          <w:tcPr>
            <w:tcW w:w="1470" w:type="dxa"/>
            <w:tcBorders>
              <w:top w:val="single" w:sz="4" w:space="0" w:color="auto"/>
              <w:left w:val="single" w:sz="4" w:space="0" w:color="auto"/>
              <w:bottom w:val="single" w:sz="4" w:space="0" w:color="auto"/>
              <w:right w:val="single" w:sz="4" w:space="0" w:color="auto"/>
            </w:tcBorders>
            <w:shd w:val="clear" w:color="000000" w:fill="FFFFCC"/>
          </w:tcPr>
          <w:p w14:paraId="42C3B0EC" w14:textId="2A85522D"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007-01-02-02</w:t>
            </w:r>
          </w:p>
        </w:tc>
        <w:tc>
          <w:tcPr>
            <w:tcW w:w="1990" w:type="dxa"/>
            <w:tcBorders>
              <w:top w:val="single" w:sz="4" w:space="0" w:color="auto"/>
              <w:left w:val="nil"/>
              <w:bottom w:val="single" w:sz="4" w:space="0" w:color="auto"/>
              <w:right w:val="single" w:sz="4" w:space="0" w:color="auto"/>
            </w:tcBorders>
            <w:shd w:val="clear" w:color="000000" w:fill="FFFFCC"/>
          </w:tcPr>
          <w:p w14:paraId="68671C08" w14:textId="57AE5A65"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color w:val="000000"/>
                <w:sz w:val="20"/>
                <w:szCs w:val="20"/>
              </w:rPr>
              <w:t>Priemonė: Sklypų, kuriuose medžioklė nėra uždrausta, savininkų, valdytojų ir naudotojų įgyvendinamos žalos miškui prevencijos priemonės, kartografinės ir kitos medžiagos, reikalingos pagal Medžioklės įstatymą</w:t>
            </w:r>
          </w:p>
        </w:tc>
        <w:tc>
          <w:tcPr>
            <w:tcW w:w="846" w:type="dxa"/>
            <w:tcBorders>
              <w:top w:val="single" w:sz="4" w:space="0" w:color="auto"/>
              <w:left w:val="nil"/>
              <w:bottom w:val="single" w:sz="4" w:space="0" w:color="auto"/>
              <w:right w:val="single" w:sz="4" w:space="0" w:color="auto"/>
            </w:tcBorders>
            <w:shd w:val="clear" w:color="auto" w:fill="FFFFCC"/>
          </w:tcPr>
          <w:p w14:paraId="56AB57FD" w14:textId="56CEAA8F"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single" w:sz="4" w:space="0" w:color="auto"/>
              <w:left w:val="nil"/>
              <w:bottom w:val="single" w:sz="4" w:space="0" w:color="auto"/>
              <w:right w:val="single" w:sz="4" w:space="0" w:color="auto"/>
            </w:tcBorders>
            <w:shd w:val="clear" w:color="auto" w:fill="FFFFCC"/>
          </w:tcPr>
          <w:p w14:paraId="065B7322" w14:textId="51720FEE"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single" w:sz="4" w:space="0" w:color="auto"/>
              <w:left w:val="nil"/>
              <w:bottom w:val="single" w:sz="4" w:space="0" w:color="auto"/>
              <w:right w:val="single" w:sz="4" w:space="0" w:color="auto"/>
            </w:tcBorders>
            <w:shd w:val="clear" w:color="auto" w:fill="FFFFCC"/>
          </w:tcPr>
          <w:p w14:paraId="7D5C9A3E" w14:textId="1FDA1174"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8" w:type="dxa"/>
            <w:tcBorders>
              <w:top w:val="nil"/>
              <w:left w:val="nil"/>
              <w:bottom w:val="single" w:sz="4" w:space="0" w:color="auto"/>
              <w:right w:val="single" w:sz="4" w:space="0" w:color="auto"/>
            </w:tcBorders>
            <w:shd w:val="clear" w:color="auto" w:fill="FFFFCC"/>
          </w:tcPr>
          <w:p w14:paraId="649633E2"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3B5A896F" w14:textId="1AC95B4E" w:rsidR="00F70E25" w:rsidRPr="00D4616F" w:rsidRDefault="00D4616F" w:rsidP="001E0CF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141,47</w:t>
            </w:r>
          </w:p>
        </w:tc>
        <w:tc>
          <w:tcPr>
            <w:tcW w:w="1895" w:type="dxa"/>
            <w:tcBorders>
              <w:top w:val="nil"/>
              <w:left w:val="single" w:sz="4" w:space="0" w:color="auto"/>
              <w:bottom w:val="single" w:sz="4" w:space="0" w:color="auto"/>
              <w:right w:val="single" w:sz="4" w:space="0" w:color="auto"/>
            </w:tcBorders>
            <w:shd w:val="clear" w:color="auto" w:fill="FFFFCC"/>
          </w:tcPr>
          <w:p w14:paraId="71514C93" w14:textId="406344FE"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329B0701" w14:textId="77777777" w:rsidTr="00FB1984">
        <w:trPr>
          <w:trHeight w:val="585"/>
        </w:trPr>
        <w:tc>
          <w:tcPr>
            <w:tcW w:w="1470" w:type="dxa"/>
            <w:tcBorders>
              <w:top w:val="nil"/>
              <w:left w:val="single" w:sz="4" w:space="0" w:color="auto"/>
              <w:bottom w:val="single" w:sz="4" w:space="0" w:color="auto"/>
              <w:right w:val="single" w:sz="4" w:space="0" w:color="auto"/>
            </w:tcBorders>
          </w:tcPr>
          <w:p w14:paraId="0CD0B4A8" w14:textId="0BDC4983"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sz w:val="20"/>
                <w:szCs w:val="20"/>
              </w:rPr>
              <w:t>R-007-01-02-02-01</w:t>
            </w:r>
          </w:p>
        </w:tc>
        <w:tc>
          <w:tcPr>
            <w:tcW w:w="1990" w:type="dxa"/>
            <w:tcBorders>
              <w:top w:val="nil"/>
              <w:left w:val="nil"/>
              <w:bottom w:val="single" w:sz="4" w:space="0" w:color="auto"/>
              <w:right w:val="single" w:sz="4" w:space="0" w:color="auto"/>
            </w:tcBorders>
          </w:tcPr>
          <w:p w14:paraId="3DAF4688" w14:textId="1CFCED2D"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color w:val="000000"/>
                <w:sz w:val="20"/>
                <w:szCs w:val="20"/>
              </w:rPr>
              <w:t>Įgyvendintų priemonių (suplanuotų einamaisiais metais) dalis, proc.</w:t>
            </w:r>
          </w:p>
        </w:tc>
        <w:tc>
          <w:tcPr>
            <w:tcW w:w="846" w:type="dxa"/>
            <w:tcBorders>
              <w:top w:val="nil"/>
              <w:left w:val="nil"/>
              <w:bottom w:val="single" w:sz="4" w:space="0" w:color="auto"/>
              <w:right w:val="single" w:sz="4" w:space="0" w:color="auto"/>
            </w:tcBorders>
          </w:tcPr>
          <w:p w14:paraId="08319D69" w14:textId="2E238EDF"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100</w:t>
            </w:r>
          </w:p>
        </w:tc>
        <w:tc>
          <w:tcPr>
            <w:tcW w:w="846" w:type="dxa"/>
            <w:tcBorders>
              <w:top w:val="nil"/>
              <w:left w:val="nil"/>
              <w:bottom w:val="single" w:sz="4" w:space="0" w:color="auto"/>
              <w:right w:val="single" w:sz="4" w:space="0" w:color="auto"/>
            </w:tcBorders>
          </w:tcPr>
          <w:p w14:paraId="72707BFD" w14:textId="252CCB58"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100</w:t>
            </w:r>
          </w:p>
        </w:tc>
        <w:tc>
          <w:tcPr>
            <w:tcW w:w="846" w:type="dxa"/>
            <w:tcBorders>
              <w:top w:val="nil"/>
              <w:left w:val="nil"/>
              <w:bottom w:val="single" w:sz="4" w:space="0" w:color="auto"/>
              <w:right w:val="single" w:sz="4" w:space="0" w:color="auto"/>
            </w:tcBorders>
          </w:tcPr>
          <w:p w14:paraId="6051979D" w14:textId="4281A9A3"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100</w:t>
            </w:r>
          </w:p>
        </w:tc>
        <w:tc>
          <w:tcPr>
            <w:tcW w:w="1358" w:type="dxa"/>
            <w:tcBorders>
              <w:top w:val="nil"/>
              <w:left w:val="nil"/>
              <w:bottom w:val="single" w:sz="4" w:space="0" w:color="auto"/>
              <w:right w:val="single" w:sz="4" w:space="0" w:color="auto"/>
            </w:tcBorders>
            <w:shd w:val="clear" w:color="auto" w:fill="FFFFFF" w:themeFill="background1"/>
          </w:tcPr>
          <w:p w14:paraId="353241DF" w14:textId="41EB2836" w:rsidR="00F70E25" w:rsidRPr="009F7820" w:rsidRDefault="00EA6D4A" w:rsidP="001E0CF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B6EF0D1"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FFFFFF" w:themeFill="background1"/>
          </w:tcPr>
          <w:p w14:paraId="6415C7B3" w14:textId="1B5733E7"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3CC570FE" w14:textId="77777777" w:rsidTr="00FB1984">
        <w:trPr>
          <w:trHeight w:val="585"/>
        </w:trPr>
        <w:tc>
          <w:tcPr>
            <w:tcW w:w="1470" w:type="dxa"/>
            <w:tcBorders>
              <w:top w:val="nil"/>
              <w:left w:val="single" w:sz="4" w:space="0" w:color="auto"/>
              <w:bottom w:val="single" w:sz="4" w:space="0" w:color="auto"/>
              <w:right w:val="single" w:sz="4" w:space="0" w:color="auto"/>
            </w:tcBorders>
            <w:shd w:val="clear" w:color="auto" w:fill="CCFFCC"/>
          </w:tcPr>
          <w:p w14:paraId="40C57AA6" w14:textId="0355B4AD"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sz w:val="20"/>
                <w:szCs w:val="20"/>
              </w:rPr>
              <w:t>007-01-03</w:t>
            </w:r>
          </w:p>
        </w:tc>
        <w:tc>
          <w:tcPr>
            <w:tcW w:w="1990" w:type="dxa"/>
            <w:tcBorders>
              <w:top w:val="nil"/>
              <w:left w:val="nil"/>
              <w:bottom w:val="single" w:sz="4" w:space="0" w:color="auto"/>
              <w:right w:val="single" w:sz="4" w:space="0" w:color="auto"/>
            </w:tcBorders>
            <w:shd w:val="clear" w:color="auto" w:fill="CCFFCC"/>
          </w:tcPr>
          <w:p w14:paraId="72FF14C2" w14:textId="0A00F7E4" w:rsidR="00F70E25" w:rsidRPr="009F7820" w:rsidRDefault="00F70E25" w:rsidP="001E0CFC">
            <w:pPr>
              <w:spacing w:after="0" w:line="240" w:lineRule="auto"/>
              <w:rPr>
                <w:rFonts w:eastAsia="Times New Roman" w:cs="Times New Roman"/>
                <w:bCs/>
                <w:sz w:val="20"/>
                <w:szCs w:val="20"/>
                <w:lang w:eastAsia="lt-LT"/>
              </w:rPr>
            </w:pPr>
            <w:r w:rsidRPr="009F7820">
              <w:rPr>
                <w:rFonts w:cs="Times New Roman"/>
                <w:b/>
                <w:bCs/>
                <w:sz w:val="20"/>
                <w:szCs w:val="20"/>
              </w:rPr>
              <w:t>Uždavinys: Investuoti į priemones, gerinančias aplinkos kokybę</w:t>
            </w:r>
          </w:p>
        </w:tc>
        <w:tc>
          <w:tcPr>
            <w:tcW w:w="846" w:type="dxa"/>
            <w:tcBorders>
              <w:top w:val="nil"/>
              <w:left w:val="nil"/>
              <w:bottom w:val="single" w:sz="4" w:space="0" w:color="auto"/>
              <w:right w:val="single" w:sz="4" w:space="0" w:color="auto"/>
            </w:tcBorders>
            <w:shd w:val="clear" w:color="auto" w:fill="CCFFCC"/>
          </w:tcPr>
          <w:p w14:paraId="3ECC4A3E" w14:textId="62328B4A"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CCFFCC"/>
          </w:tcPr>
          <w:p w14:paraId="3E48F86D" w14:textId="48168F31"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 </w:t>
            </w:r>
          </w:p>
        </w:tc>
        <w:tc>
          <w:tcPr>
            <w:tcW w:w="846" w:type="dxa"/>
            <w:tcBorders>
              <w:top w:val="nil"/>
              <w:left w:val="nil"/>
              <w:bottom w:val="single" w:sz="4" w:space="0" w:color="auto"/>
              <w:right w:val="single" w:sz="4" w:space="0" w:color="auto"/>
            </w:tcBorders>
            <w:shd w:val="clear" w:color="auto" w:fill="CCFFCC"/>
          </w:tcPr>
          <w:p w14:paraId="106F4784" w14:textId="24802790"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 </w:t>
            </w:r>
          </w:p>
        </w:tc>
        <w:tc>
          <w:tcPr>
            <w:tcW w:w="1358" w:type="dxa"/>
            <w:tcBorders>
              <w:top w:val="nil"/>
              <w:left w:val="nil"/>
              <w:bottom w:val="single" w:sz="4" w:space="0" w:color="auto"/>
              <w:right w:val="single" w:sz="4" w:space="0" w:color="auto"/>
            </w:tcBorders>
            <w:shd w:val="clear" w:color="auto" w:fill="CCFFCC"/>
          </w:tcPr>
          <w:p w14:paraId="1817453C" w14:textId="77777777" w:rsidR="00F70E25" w:rsidRPr="009F7820" w:rsidRDefault="00F70E25" w:rsidP="001E0CF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6FA4DD87"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auto" w:fill="CCFFCC"/>
          </w:tcPr>
          <w:p w14:paraId="4FC7BDB4" w14:textId="6A198233"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080DAD89"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CCFF"/>
          </w:tcPr>
          <w:p w14:paraId="302E5080" w14:textId="637A9434"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E-007-01-03-01</w:t>
            </w:r>
          </w:p>
        </w:tc>
        <w:tc>
          <w:tcPr>
            <w:tcW w:w="1990" w:type="dxa"/>
            <w:tcBorders>
              <w:top w:val="nil"/>
              <w:left w:val="nil"/>
              <w:bottom w:val="single" w:sz="4" w:space="0" w:color="auto"/>
              <w:right w:val="single" w:sz="4" w:space="0" w:color="auto"/>
            </w:tcBorders>
            <w:shd w:val="clear" w:color="000000" w:fill="FFCCFF"/>
          </w:tcPr>
          <w:p w14:paraId="7BD30BBF" w14:textId="730E0DF3" w:rsidR="00F70E25" w:rsidRPr="009F7820" w:rsidRDefault="0047138A" w:rsidP="0047138A">
            <w:pPr>
              <w:spacing w:after="0" w:line="240" w:lineRule="auto"/>
              <w:rPr>
                <w:rFonts w:eastAsia="Times New Roman" w:cs="Times New Roman"/>
                <w:bCs/>
                <w:sz w:val="20"/>
                <w:szCs w:val="20"/>
                <w:lang w:eastAsia="lt-LT"/>
              </w:rPr>
            </w:pPr>
            <w:r>
              <w:rPr>
                <w:rFonts w:cs="Times New Roman"/>
                <w:b/>
                <w:bCs/>
                <w:sz w:val="20"/>
                <w:szCs w:val="20"/>
              </w:rPr>
              <w:t>Planuojamas susidarymo vietoje sutvarkyti biologinių atliekų ir rūšiuojamuoju būdu surinktų Panevėžio rajono savivaldybės komunalinių atliekų kiekis (vertinant nuo susidarančių komunalinių atliekų) proc.</w:t>
            </w:r>
            <w:r w:rsidR="00F70E25" w:rsidRPr="009F7820">
              <w:rPr>
                <w:rFonts w:cs="Times New Roman"/>
                <w:b/>
                <w:bCs/>
                <w:sz w:val="20"/>
                <w:szCs w:val="20"/>
              </w:rPr>
              <w:t xml:space="preserve"> </w:t>
            </w:r>
          </w:p>
        </w:tc>
        <w:tc>
          <w:tcPr>
            <w:tcW w:w="846" w:type="dxa"/>
            <w:tcBorders>
              <w:top w:val="nil"/>
              <w:left w:val="nil"/>
              <w:bottom w:val="single" w:sz="4" w:space="0" w:color="auto"/>
              <w:right w:val="single" w:sz="4" w:space="0" w:color="auto"/>
            </w:tcBorders>
            <w:shd w:val="clear" w:color="000000" w:fill="FFCCFF"/>
          </w:tcPr>
          <w:p w14:paraId="6A76A900" w14:textId="0262C540"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70</w:t>
            </w:r>
          </w:p>
        </w:tc>
        <w:tc>
          <w:tcPr>
            <w:tcW w:w="846" w:type="dxa"/>
            <w:tcBorders>
              <w:top w:val="nil"/>
              <w:left w:val="nil"/>
              <w:bottom w:val="single" w:sz="4" w:space="0" w:color="auto"/>
              <w:right w:val="single" w:sz="4" w:space="0" w:color="auto"/>
            </w:tcBorders>
            <w:shd w:val="clear" w:color="000000" w:fill="FFCCFF"/>
          </w:tcPr>
          <w:p w14:paraId="653E66B3" w14:textId="423C23A6"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75</w:t>
            </w:r>
          </w:p>
        </w:tc>
        <w:tc>
          <w:tcPr>
            <w:tcW w:w="846" w:type="dxa"/>
            <w:tcBorders>
              <w:top w:val="nil"/>
              <w:left w:val="nil"/>
              <w:bottom w:val="single" w:sz="4" w:space="0" w:color="auto"/>
              <w:right w:val="single" w:sz="4" w:space="0" w:color="auto"/>
            </w:tcBorders>
            <w:shd w:val="clear" w:color="000000" w:fill="FFCCFF"/>
          </w:tcPr>
          <w:p w14:paraId="25F6CAFA" w14:textId="0B889DCB" w:rsidR="00F70E25" w:rsidRPr="009F7820" w:rsidRDefault="0047138A" w:rsidP="001E0CF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80</w:t>
            </w:r>
          </w:p>
        </w:tc>
        <w:tc>
          <w:tcPr>
            <w:tcW w:w="1358" w:type="dxa"/>
            <w:tcBorders>
              <w:top w:val="nil"/>
              <w:left w:val="nil"/>
              <w:bottom w:val="single" w:sz="4" w:space="0" w:color="auto"/>
              <w:right w:val="single" w:sz="4" w:space="0" w:color="auto"/>
            </w:tcBorders>
            <w:shd w:val="clear" w:color="000000" w:fill="FFCCFF"/>
          </w:tcPr>
          <w:p w14:paraId="07D5AC85" w14:textId="757289A3" w:rsidR="00F70E25" w:rsidRPr="00D66A21" w:rsidRDefault="00EA6D4A" w:rsidP="001E0CF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70</w:t>
            </w:r>
          </w:p>
        </w:tc>
        <w:tc>
          <w:tcPr>
            <w:tcW w:w="1239" w:type="dxa"/>
            <w:tcBorders>
              <w:top w:val="single" w:sz="4" w:space="0" w:color="auto"/>
              <w:left w:val="nil"/>
              <w:bottom w:val="single" w:sz="4" w:space="0" w:color="auto"/>
              <w:right w:val="single" w:sz="4" w:space="0" w:color="auto"/>
            </w:tcBorders>
            <w:shd w:val="clear" w:color="000000" w:fill="FFCCFF"/>
          </w:tcPr>
          <w:p w14:paraId="26D5DE99" w14:textId="77777777" w:rsidR="00F70E25" w:rsidRPr="00C933A7" w:rsidRDefault="00F70E25" w:rsidP="001E0CFC">
            <w:pPr>
              <w:spacing w:after="0" w:line="240" w:lineRule="auto"/>
              <w:jc w:val="center"/>
              <w:rPr>
                <w:rFonts w:eastAsia="Times New Roman" w:cs="Times New Roman"/>
                <w:color w:val="000000"/>
                <w:sz w:val="20"/>
                <w:szCs w:val="20"/>
                <w:lang w:eastAsia="lt-LT"/>
              </w:rPr>
            </w:pPr>
          </w:p>
        </w:tc>
        <w:tc>
          <w:tcPr>
            <w:tcW w:w="1895" w:type="dxa"/>
            <w:tcBorders>
              <w:top w:val="nil"/>
              <w:left w:val="single" w:sz="4" w:space="0" w:color="auto"/>
              <w:bottom w:val="single" w:sz="4" w:space="0" w:color="auto"/>
              <w:right w:val="single" w:sz="4" w:space="0" w:color="auto"/>
            </w:tcBorders>
            <w:shd w:val="clear" w:color="000000" w:fill="FFCCFF"/>
          </w:tcPr>
          <w:p w14:paraId="2B4819AC" w14:textId="22D37FAD"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48B436F8" w14:textId="77777777" w:rsidTr="00FB1984">
        <w:trPr>
          <w:trHeight w:val="585"/>
        </w:trPr>
        <w:tc>
          <w:tcPr>
            <w:tcW w:w="1470" w:type="dxa"/>
            <w:tcBorders>
              <w:top w:val="nil"/>
              <w:left w:val="single" w:sz="4" w:space="0" w:color="auto"/>
              <w:bottom w:val="single" w:sz="4" w:space="0" w:color="auto"/>
              <w:right w:val="single" w:sz="4" w:space="0" w:color="auto"/>
            </w:tcBorders>
            <w:shd w:val="clear" w:color="000000" w:fill="FFFFCC"/>
          </w:tcPr>
          <w:p w14:paraId="06CF1629" w14:textId="03770E46"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007-01-03-01</w:t>
            </w:r>
          </w:p>
        </w:tc>
        <w:tc>
          <w:tcPr>
            <w:tcW w:w="1990" w:type="dxa"/>
            <w:tcBorders>
              <w:top w:val="nil"/>
              <w:left w:val="nil"/>
              <w:bottom w:val="single" w:sz="4" w:space="0" w:color="auto"/>
              <w:right w:val="single" w:sz="4" w:space="0" w:color="auto"/>
            </w:tcBorders>
            <w:shd w:val="clear" w:color="auto" w:fill="FFFFCC"/>
          </w:tcPr>
          <w:p w14:paraId="5191DDDD" w14:textId="3D6425BA" w:rsidR="00F70E25" w:rsidRPr="009F7820" w:rsidRDefault="00F70E25" w:rsidP="006F7A2A">
            <w:pPr>
              <w:spacing w:after="0" w:line="240" w:lineRule="auto"/>
              <w:rPr>
                <w:rFonts w:eastAsia="Times New Roman" w:cs="Times New Roman"/>
                <w:bCs/>
                <w:sz w:val="20"/>
                <w:szCs w:val="20"/>
                <w:lang w:eastAsia="lt-LT"/>
              </w:rPr>
            </w:pPr>
            <w:r w:rsidRPr="009F7820">
              <w:rPr>
                <w:rFonts w:cs="Times New Roman"/>
                <w:b/>
                <w:bCs/>
                <w:sz w:val="20"/>
                <w:szCs w:val="20"/>
              </w:rPr>
              <w:t>Priemonė: Projekto 02-001-06-10-01 (RE) „Komunalinių atliekų rūšiuojamojo atliekų surinkimo pajėgumo plėtra</w:t>
            </w:r>
            <w:r w:rsidR="0047138A">
              <w:rPr>
                <w:rFonts w:cs="Times New Roman"/>
                <w:b/>
                <w:bCs/>
                <w:sz w:val="20"/>
                <w:szCs w:val="20"/>
              </w:rPr>
              <w:t xml:space="preserve"> ir atliekų prevencijos bei tinkamo tvarkymo namų ūkiuose skatinimas </w:t>
            </w:r>
            <w:r w:rsidR="0047138A">
              <w:rPr>
                <w:rFonts w:cs="Times New Roman"/>
                <w:b/>
                <w:bCs/>
                <w:sz w:val="20"/>
                <w:szCs w:val="20"/>
              </w:rPr>
              <w:lastRenderedPageBreak/>
              <w:t>Panevėžio regione“</w:t>
            </w:r>
            <w:r w:rsidRPr="009F7820">
              <w:rPr>
                <w:rFonts w:cs="Times New Roman"/>
                <w:b/>
                <w:bCs/>
                <w:sz w:val="20"/>
                <w:szCs w:val="20"/>
              </w:rPr>
              <w:t xml:space="preserve"> įgyvendinimas</w:t>
            </w:r>
          </w:p>
        </w:tc>
        <w:tc>
          <w:tcPr>
            <w:tcW w:w="846" w:type="dxa"/>
            <w:tcBorders>
              <w:top w:val="nil"/>
              <w:left w:val="nil"/>
              <w:bottom w:val="single" w:sz="4" w:space="0" w:color="auto"/>
              <w:right w:val="single" w:sz="4" w:space="0" w:color="auto"/>
            </w:tcBorders>
            <w:shd w:val="clear" w:color="auto" w:fill="FFFFCC"/>
          </w:tcPr>
          <w:p w14:paraId="63F93F40" w14:textId="71A639CE"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lastRenderedPageBreak/>
              <w:t> </w:t>
            </w:r>
          </w:p>
        </w:tc>
        <w:tc>
          <w:tcPr>
            <w:tcW w:w="846" w:type="dxa"/>
            <w:tcBorders>
              <w:top w:val="nil"/>
              <w:left w:val="nil"/>
              <w:bottom w:val="single" w:sz="4" w:space="0" w:color="auto"/>
              <w:right w:val="single" w:sz="4" w:space="0" w:color="auto"/>
            </w:tcBorders>
            <w:shd w:val="clear" w:color="auto" w:fill="FFFFCC"/>
          </w:tcPr>
          <w:p w14:paraId="6BFC5D87" w14:textId="11049983"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46" w:type="dxa"/>
            <w:tcBorders>
              <w:top w:val="nil"/>
              <w:left w:val="nil"/>
              <w:bottom w:val="single" w:sz="4" w:space="0" w:color="auto"/>
              <w:right w:val="single" w:sz="4" w:space="0" w:color="auto"/>
            </w:tcBorders>
            <w:shd w:val="clear" w:color="auto" w:fill="FFFFCC"/>
          </w:tcPr>
          <w:p w14:paraId="4B9CF7BB" w14:textId="7881EBDC" w:rsidR="00F70E25" w:rsidRPr="009F7820" w:rsidRDefault="00F70E25" w:rsidP="001E0CF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8" w:type="dxa"/>
            <w:tcBorders>
              <w:top w:val="nil"/>
              <w:left w:val="nil"/>
              <w:bottom w:val="single" w:sz="4" w:space="0" w:color="auto"/>
              <w:right w:val="single" w:sz="4" w:space="0" w:color="auto"/>
            </w:tcBorders>
            <w:shd w:val="clear" w:color="auto" w:fill="FFFFCC"/>
            <w:hideMark/>
          </w:tcPr>
          <w:p w14:paraId="5FD8AC28" w14:textId="77777777" w:rsidR="00F70E25" w:rsidRPr="009F7820" w:rsidRDefault="00F70E25" w:rsidP="001E0CFC">
            <w:pPr>
              <w:spacing w:after="0" w:line="240" w:lineRule="auto"/>
              <w:jc w:val="center"/>
              <w:rPr>
                <w:rFonts w:eastAsia="Times New Roman" w:cs="Times New Roman"/>
                <w:color w:val="000000"/>
                <w:sz w:val="20"/>
                <w:szCs w:val="20"/>
                <w:lang w:eastAsia="lt-LT"/>
              </w:rPr>
            </w:pPr>
            <w:r w:rsidRPr="009F7820">
              <w:rPr>
                <w:rFonts w:eastAsia="Times New Roman" w:cs="Times New Roman"/>
                <w:color w:val="000000"/>
                <w:sz w:val="20"/>
                <w:szCs w:val="20"/>
                <w:lang w:eastAsia="lt-LT"/>
              </w:rPr>
              <w:t> </w:t>
            </w:r>
          </w:p>
        </w:tc>
        <w:tc>
          <w:tcPr>
            <w:tcW w:w="1239" w:type="dxa"/>
            <w:tcBorders>
              <w:top w:val="single" w:sz="4" w:space="0" w:color="auto"/>
              <w:left w:val="nil"/>
              <w:bottom w:val="single" w:sz="4" w:space="0" w:color="auto"/>
              <w:right w:val="single" w:sz="4" w:space="0" w:color="auto"/>
            </w:tcBorders>
            <w:shd w:val="clear" w:color="auto" w:fill="FFFFCC"/>
          </w:tcPr>
          <w:p w14:paraId="485313C7" w14:textId="39C08219" w:rsidR="00F70E25" w:rsidRPr="00C933A7" w:rsidRDefault="00D4616F" w:rsidP="001E0CF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c>
          <w:tcPr>
            <w:tcW w:w="1895" w:type="dxa"/>
            <w:tcBorders>
              <w:top w:val="nil"/>
              <w:left w:val="single" w:sz="4" w:space="0" w:color="auto"/>
              <w:bottom w:val="single" w:sz="4" w:space="0" w:color="auto"/>
              <w:right w:val="single" w:sz="4" w:space="0" w:color="auto"/>
            </w:tcBorders>
            <w:shd w:val="clear" w:color="auto" w:fill="FFFFCC"/>
          </w:tcPr>
          <w:p w14:paraId="1651519A" w14:textId="01CA48AF" w:rsidR="00F70E25" w:rsidRPr="00C933A7" w:rsidRDefault="00F70E25" w:rsidP="001E0CFC">
            <w:pPr>
              <w:spacing w:after="0" w:line="240" w:lineRule="auto"/>
              <w:jc w:val="center"/>
              <w:rPr>
                <w:rFonts w:eastAsia="Times New Roman" w:cs="Times New Roman"/>
                <w:color w:val="000000"/>
                <w:sz w:val="20"/>
                <w:szCs w:val="20"/>
                <w:lang w:eastAsia="lt-LT"/>
              </w:rPr>
            </w:pPr>
          </w:p>
        </w:tc>
      </w:tr>
      <w:tr w:rsidR="00F70E25" w:rsidRPr="00C933A7" w14:paraId="3D7D6179" w14:textId="77777777" w:rsidTr="00FB1984">
        <w:trPr>
          <w:trHeight w:val="585"/>
        </w:trPr>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DA082" w14:textId="2B425CBF"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sz w:val="20"/>
                <w:szCs w:val="20"/>
              </w:rPr>
              <w:t>R-007-01-03-01-01</w:t>
            </w:r>
          </w:p>
        </w:tc>
        <w:tc>
          <w:tcPr>
            <w:tcW w:w="1990" w:type="dxa"/>
            <w:tcBorders>
              <w:top w:val="single" w:sz="4" w:space="0" w:color="auto"/>
              <w:left w:val="nil"/>
              <w:bottom w:val="single" w:sz="4" w:space="0" w:color="auto"/>
              <w:right w:val="single" w:sz="4" w:space="0" w:color="auto"/>
            </w:tcBorders>
            <w:shd w:val="clear" w:color="auto" w:fill="FFFFFF" w:themeFill="background1"/>
          </w:tcPr>
          <w:p w14:paraId="53F381F4" w14:textId="2BECCEC0" w:rsidR="00F70E25" w:rsidRPr="009F7820" w:rsidRDefault="00F70E25" w:rsidP="001E0CFC">
            <w:pPr>
              <w:spacing w:after="0" w:line="240" w:lineRule="auto"/>
              <w:rPr>
                <w:rFonts w:eastAsia="Times New Roman" w:cs="Times New Roman"/>
                <w:bCs/>
                <w:color w:val="000000"/>
                <w:sz w:val="20"/>
                <w:szCs w:val="20"/>
                <w:lang w:eastAsia="lt-LT"/>
              </w:rPr>
            </w:pPr>
            <w:r w:rsidRPr="009F7820">
              <w:rPr>
                <w:rFonts w:cs="Times New Roman"/>
                <w:color w:val="000000"/>
                <w:sz w:val="20"/>
                <w:szCs w:val="20"/>
              </w:rPr>
              <w:t xml:space="preserve">Įgyvendintas projektas, proc. </w:t>
            </w:r>
          </w:p>
        </w:tc>
        <w:tc>
          <w:tcPr>
            <w:tcW w:w="846" w:type="dxa"/>
            <w:tcBorders>
              <w:top w:val="single" w:sz="4" w:space="0" w:color="auto"/>
              <w:left w:val="nil"/>
              <w:bottom w:val="single" w:sz="4" w:space="0" w:color="auto"/>
              <w:right w:val="single" w:sz="4" w:space="0" w:color="auto"/>
            </w:tcBorders>
            <w:shd w:val="clear" w:color="auto" w:fill="FFFFFF" w:themeFill="background1"/>
          </w:tcPr>
          <w:p w14:paraId="3FCD489B" w14:textId="7B4FE67B" w:rsidR="00F70E25" w:rsidRPr="009F7820" w:rsidRDefault="006F7A2A" w:rsidP="001E0CFC">
            <w:pPr>
              <w:spacing w:after="0" w:line="240" w:lineRule="auto"/>
              <w:jc w:val="center"/>
              <w:rPr>
                <w:rFonts w:eastAsia="Times New Roman" w:cs="Times New Roman"/>
                <w:color w:val="000000"/>
                <w:sz w:val="20"/>
                <w:szCs w:val="20"/>
                <w:lang w:eastAsia="lt-LT"/>
              </w:rPr>
            </w:pPr>
            <w:r>
              <w:rPr>
                <w:rFonts w:cs="Times New Roman"/>
                <w:color w:val="000000"/>
                <w:sz w:val="20"/>
                <w:szCs w:val="20"/>
              </w:rPr>
              <w:t>10</w:t>
            </w:r>
          </w:p>
        </w:tc>
        <w:tc>
          <w:tcPr>
            <w:tcW w:w="846" w:type="dxa"/>
            <w:tcBorders>
              <w:top w:val="single" w:sz="4" w:space="0" w:color="auto"/>
              <w:left w:val="nil"/>
              <w:bottom w:val="single" w:sz="4" w:space="0" w:color="auto"/>
              <w:right w:val="single" w:sz="4" w:space="0" w:color="auto"/>
            </w:tcBorders>
            <w:shd w:val="clear" w:color="auto" w:fill="FFFFFF" w:themeFill="background1"/>
          </w:tcPr>
          <w:p w14:paraId="4167296A" w14:textId="614AE5C8" w:rsidR="00F70E25" w:rsidRPr="009F7820" w:rsidRDefault="006F7A2A" w:rsidP="001E0CFC">
            <w:pPr>
              <w:spacing w:after="0" w:line="240" w:lineRule="auto"/>
              <w:jc w:val="center"/>
              <w:rPr>
                <w:rFonts w:eastAsia="Times New Roman" w:cs="Times New Roman"/>
                <w:color w:val="000000"/>
                <w:sz w:val="20"/>
                <w:szCs w:val="20"/>
                <w:lang w:eastAsia="lt-LT"/>
              </w:rPr>
            </w:pPr>
            <w:r>
              <w:rPr>
                <w:rFonts w:cs="Times New Roman"/>
                <w:color w:val="000000"/>
                <w:sz w:val="20"/>
                <w:szCs w:val="20"/>
              </w:rPr>
              <w:t>40</w:t>
            </w:r>
          </w:p>
        </w:tc>
        <w:tc>
          <w:tcPr>
            <w:tcW w:w="846" w:type="dxa"/>
            <w:tcBorders>
              <w:top w:val="single" w:sz="4" w:space="0" w:color="auto"/>
              <w:left w:val="nil"/>
              <w:bottom w:val="single" w:sz="4" w:space="0" w:color="auto"/>
              <w:right w:val="single" w:sz="4" w:space="0" w:color="auto"/>
            </w:tcBorders>
            <w:shd w:val="clear" w:color="auto" w:fill="FFFFFF" w:themeFill="background1"/>
          </w:tcPr>
          <w:p w14:paraId="2DACAFCF" w14:textId="7F5864A0" w:rsidR="00F70E25" w:rsidRPr="009F7820" w:rsidRDefault="006F7A2A" w:rsidP="001E0CFC">
            <w:pPr>
              <w:spacing w:after="0" w:line="240" w:lineRule="auto"/>
              <w:jc w:val="center"/>
              <w:rPr>
                <w:rFonts w:eastAsia="Times New Roman" w:cs="Times New Roman"/>
                <w:color w:val="000000"/>
                <w:sz w:val="20"/>
                <w:szCs w:val="20"/>
                <w:lang w:eastAsia="lt-LT"/>
              </w:rPr>
            </w:pPr>
            <w:r>
              <w:rPr>
                <w:rFonts w:cs="Times New Roman"/>
                <w:color w:val="000000"/>
                <w:sz w:val="20"/>
                <w:szCs w:val="20"/>
              </w:rPr>
              <w:t>50</w:t>
            </w:r>
          </w:p>
        </w:tc>
        <w:tc>
          <w:tcPr>
            <w:tcW w:w="1358" w:type="dxa"/>
            <w:tcBorders>
              <w:top w:val="single" w:sz="4" w:space="0" w:color="auto"/>
              <w:left w:val="nil"/>
              <w:bottom w:val="single" w:sz="4" w:space="0" w:color="auto"/>
              <w:right w:val="single" w:sz="4" w:space="0" w:color="auto"/>
            </w:tcBorders>
            <w:shd w:val="clear" w:color="auto" w:fill="FFFFFF" w:themeFill="background1"/>
            <w:hideMark/>
          </w:tcPr>
          <w:p w14:paraId="54E16C0B" w14:textId="4617333E" w:rsidR="00F70E25" w:rsidRPr="009F7820" w:rsidRDefault="00EA6D4A" w:rsidP="001E0CF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18A0BBF2" w14:textId="77777777" w:rsidR="00F70E25" w:rsidRDefault="00F70E25" w:rsidP="00413111">
            <w:pPr>
              <w:spacing w:after="0" w:line="240" w:lineRule="auto"/>
              <w:rPr>
                <w:rFonts w:eastAsia="Times New Roman" w:cs="Times New Roman"/>
                <w:color w:val="000000"/>
                <w:sz w:val="20"/>
                <w:szCs w:val="20"/>
                <w:lang w:eastAsia="lt-LT"/>
              </w:rPr>
            </w:pPr>
          </w:p>
        </w:tc>
        <w:tc>
          <w:tcPr>
            <w:tcW w:w="1895" w:type="dxa"/>
            <w:tcBorders>
              <w:top w:val="single" w:sz="4" w:space="0" w:color="auto"/>
              <w:left w:val="single" w:sz="4" w:space="0" w:color="auto"/>
              <w:bottom w:val="single" w:sz="4" w:space="0" w:color="auto"/>
              <w:right w:val="single" w:sz="4" w:space="0" w:color="auto"/>
            </w:tcBorders>
            <w:shd w:val="clear" w:color="auto" w:fill="FFFFFF" w:themeFill="background1"/>
          </w:tcPr>
          <w:p w14:paraId="66FAC5A6" w14:textId="3F4071E5" w:rsidR="00F70E25" w:rsidRPr="00C933A7" w:rsidRDefault="00EA6D4A" w:rsidP="00EA6D4A">
            <w:pPr>
              <w:spacing w:after="0" w:line="240" w:lineRule="auto"/>
              <w:rPr>
                <w:rFonts w:eastAsia="Times New Roman" w:cs="Times New Roman"/>
                <w:color w:val="000000"/>
                <w:sz w:val="20"/>
                <w:szCs w:val="20"/>
                <w:lang w:eastAsia="lt-LT"/>
              </w:rPr>
            </w:pPr>
            <w:r>
              <w:rPr>
                <w:rFonts w:eastAsia="Times New Roman" w:cs="Times New Roman"/>
                <w:color w:val="000000"/>
                <w:sz w:val="20"/>
                <w:szCs w:val="20"/>
                <w:lang w:eastAsia="lt-LT"/>
              </w:rPr>
              <w:t>Parengta projekto paraiška, pasirašyta finansavimo sutartis, ruošiami viešojo pirkimo dokumentai rangovui išrinkti.</w:t>
            </w:r>
          </w:p>
        </w:tc>
      </w:tr>
    </w:tbl>
    <w:p w14:paraId="372ED952" w14:textId="2E66CF76" w:rsidR="00345D51" w:rsidRPr="009C2B10" w:rsidRDefault="00121458" w:rsidP="00121458">
      <w:pPr>
        <w:ind w:left="-567"/>
        <w:rPr>
          <w:rFonts w:cs="Times New Roman"/>
          <w:iCs/>
        </w:rPr>
      </w:pPr>
      <w:r>
        <w:rPr>
          <w:rFonts w:cs="Times New Roman"/>
          <w:b/>
          <w:iCs/>
        </w:rPr>
        <w:t>8</w:t>
      </w:r>
      <w:r w:rsidR="001E0CFC" w:rsidRPr="009C2B10">
        <w:rPr>
          <w:rFonts w:cs="Times New Roman"/>
          <w:b/>
          <w:iCs/>
        </w:rPr>
        <w:t xml:space="preserve"> lentelė</w:t>
      </w:r>
      <w:r w:rsidR="001E0CFC" w:rsidRPr="009C2B10">
        <w:rPr>
          <w:rFonts w:cs="Times New Roman"/>
          <w:iCs/>
        </w:rPr>
        <w:t xml:space="preserve">. </w:t>
      </w:r>
      <w:r w:rsidR="00C46D1E">
        <w:rPr>
          <w:rFonts w:cs="Times New Roman"/>
          <w:iCs/>
        </w:rPr>
        <w:t xml:space="preserve">007 </w:t>
      </w:r>
      <w:r w:rsidR="001E0CFC" w:rsidRPr="009C2B10">
        <w:rPr>
          <w:rFonts w:cs="Times New Roman"/>
          <w:iCs/>
        </w:rPr>
        <w:t>Aplinkos apsaugos programos stebėsenos rodiklių pasiekimų suvestinė</w:t>
      </w:r>
      <w:r w:rsidR="00C46D1E">
        <w:rPr>
          <w:rFonts w:cs="Times New Roman"/>
          <w:iCs/>
        </w:rPr>
        <w:t>.</w:t>
      </w:r>
    </w:p>
    <w:p w14:paraId="4CF964B6" w14:textId="77777777" w:rsidR="00F567BE" w:rsidRDefault="001E0CFC" w:rsidP="00B52D12">
      <w:pPr>
        <w:pStyle w:val="Heading3"/>
      </w:pPr>
      <w:r>
        <w:t xml:space="preserve">007-01-01 uždavinys: </w:t>
      </w:r>
      <w:r w:rsidR="00A8209C">
        <w:t>Užtikrinti sklandų atliekų tvarkymo sistemos veikimą</w:t>
      </w:r>
    </w:p>
    <w:p w14:paraId="4AC40614" w14:textId="77777777" w:rsidR="00F10526" w:rsidRDefault="00F10526" w:rsidP="001501BF">
      <w:pPr>
        <w:spacing w:after="0" w:line="240" w:lineRule="auto"/>
        <w:ind w:firstLine="425"/>
        <w:rPr>
          <w:rFonts w:cs="Times New Roman"/>
          <w:b/>
          <w:iCs/>
          <w:szCs w:val="24"/>
        </w:rPr>
      </w:pPr>
    </w:p>
    <w:p w14:paraId="334AE526" w14:textId="2BB4E9D9" w:rsidR="00EA6D4A" w:rsidRPr="00EA6D4A" w:rsidRDefault="00EA6D4A" w:rsidP="00EA6D4A">
      <w:pPr>
        <w:spacing w:after="0" w:line="240" w:lineRule="auto"/>
        <w:ind w:left="-567" w:firstLine="425"/>
        <w:rPr>
          <w:rFonts w:cs="Times New Roman"/>
          <w:bCs/>
          <w:szCs w:val="24"/>
        </w:rPr>
      </w:pPr>
      <w:r w:rsidRPr="00EA6D4A">
        <w:rPr>
          <w:rFonts w:cs="Times New Roman"/>
          <w:iCs/>
          <w:szCs w:val="24"/>
        </w:rPr>
        <w:t>K</w:t>
      </w:r>
      <w:r w:rsidRPr="00EA6D4A">
        <w:rPr>
          <w:rFonts w:cs="Times New Roman"/>
          <w:szCs w:val="24"/>
          <w:lang w:eastAsia="lt-LT"/>
        </w:rPr>
        <w:t>omunalinių atliekų tvarkymo paslaugas gauna 100 proc</w:t>
      </w:r>
      <w:r w:rsidRPr="00FB1984">
        <w:rPr>
          <w:rFonts w:cs="Times New Roman"/>
          <w:szCs w:val="24"/>
          <w:lang w:eastAsia="lt-LT"/>
        </w:rPr>
        <w:t xml:space="preserve">. </w:t>
      </w:r>
      <w:r w:rsidR="009713EE" w:rsidRPr="00FB1984">
        <w:rPr>
          <w:rFonts w:cs="Times New Roman"/>
          <w:szCs w:val="24"/>
          <w:lang w:eastAsia="lt-LT"/>
        </w:rPr>
        <w:t>s</w:t>
      </w:r>
      <w:r w:rsidRPr="00FB1984">
        <w:rPr>
          <w:rFonts w:cs="Times New Roman"/>
          <w:szCs w:val="24"/>
          <w:lang w:eastAsia="lt-LT"/>
        </w:rPr>
        <w:t>avivaldybės gyventojų. Savivaldybės teritorijoje taikomas konteinerinis atliekų surinkimo būdas, gyventojai skatinami rūšiuoti buityje susidarančias atliekas. Šiam tikslui įgyvendinti</w:t>
      </w:r>
      <w:r w:rsidR="00FB1984" w:rsidRPr="00FB1984">
        <w:rPr>
          <w:rFonts w:cs="Times New Roman"/>
          <w:szCs w:val="24"/>
          <w:lang w:eastAsia="lt-LT"/>
        </w:rPr>
        <w:t xml:space="preserve"> </w:t>
      </w:r>
      <w:r w:rsidRPr="00FB1984">
        <w:rPr>
          <w:rFonts w:cs="Times New Roman"/>
          <w:szCs w:val="24"/>
          <w:lang w:eastAsia="lt-LT"/>
        </w:rPr>
        <w:t>didesnėse gyvenvietėse įrengti ir periodiškai aptarnaujam rūšiuojamų atliekų konteineriai, skatinamas individualus bioskaidžių atliekų kompostavimas vietoje. Nepaisant galiojančių teisės aktų, kad maisto atliekų surinkimas privalomas tik gyvenvietėse su daugiau kaip 2 tūkst. gyventojų</w:t>
      </w:r>
      <w:r w:rsidR="009713EE" w:rsidRPr="00FB1984">
        <w:rPr>
          <w:rFonts w:cs="Times New Roman"/>
          <w:szCs w:val="24"/>
          <w:lang w:eastAsia="lt-LT"/>
        </w:rPr>
        <w:t>,</w:t>
      </w:r>
      <w:r w:rsidRPr="00FB1984">
        <w:rPr>
          <w:rFonts w:cs="Times New Roman"/>
          <w:szCs w:val="24"/>
          <w:lang w:eastAsia="lt-LT"/>
        </w:rPr>
        <w:t xml:space="preserve"> papildomai iš </w:t>
      </w:r>
      <w:r w:rsidR="009713EE" w:rsidRPr="00FB1984">
        <w:rPr>
          <w:rFonts w:cs="Times New Roman"/>
          <w:szCs w:val="24"/>
          <w:lang w:eastAsia="lt-LT"/>
        </w:rPr>
        <w:t>s</w:t>
      </w:r>
      <w:r w:rsidRPr="00FB1984">
        <w:rPr>
          <w:rFonts w:cs="Times New Roman"/>
          <w:szCs w:val="24"/>
          <w:lang w:eastAsia="lt-LT"/>
        </w:rPr>
        <w:t xml:space="preserve">avivaldybės </w:t>
      </w:r>
      <w:r w:rsidR="009713EE" w:rsidRPr="00FB1984">
        <w:rPr>
          <w:rFonts w:cs="Times New Roman"/>
          <w:szCs w:val="24"/>
          <w:lang w:eastAsia="lt-LT"/>
        </w:rPr>
        <w:t xml:space="preserve">biudžeto </w:t>
      </w:r>
      <w:r w:rsidRPr="00FB1984">
        <w:rPr>
          <w:rFonts w:cs="Times New Roman"/>
          <w:szCs w:val="24"/>
          <w:lang w:eastAsia="lt-LT"/>
        </w:rPr>
        <w:t xml:space="preserve">lėšų nupirkta 150 vnt. maisto atliekų surinkimo konteinerių individualių valdų </w:t>
      </w:r>
      <w:r w:rsidR="00D60DE9" w:rsidRPr="00FB1984">
        <w:rPr>
          <w:rFonts w:cs="Times New Roman"/>
          <w:szCs w:val="24"/>
          <w:lang w:eastAsia="lt-LT"/>
        </w:rPr>
        <w:t>savinink</w:t>
      </w:r>
      <w:r w:rsidRPr="00FB1984">
        <w:rPr>
          <w:rFonts w:cs="Times New Roman"/>
          <w:szCs w:val="24"/>
          <w:lang w:eastAsia="lt-LT"/>
        </w:rPr>
        <w:t>ams. 2025 m. surinkta 85,78 t maisto atliekų.</w:t>
      </w:r>
      <w:r w:rsidRPr="00FB1984">
        <w:rPr>
          <w:rFonts w:cs="Times New Roman"/>
          <w:bCs/>
          <w:szCs w:val="24"/>
        </w:rPr>
        <w:t xml:space="preserve"> Ataskaitiniais metais, </w:t>
      </w:r>
      <w:r w:rsidRPr="00FB1984">
        <w:rPr>
          <w:rFonts w:cs="Times New Roman"/>
          <w:szCs w:val="24"/>
          <w:lang w:eastAsia="lt-LT"/>
        </w:rPr>
        <w:t xml:space="preserve">surenkant pavojingas atliekas iš rajono gyventojų </w:t>
      </w:r>
      <w:r w:rsidRPr="00FB1984">
        <w:rPr>
          <w:rFonts w:cs="Times New Roman"/>
          <w:bCs/>
          <w:szCs w:val="24"/>
        </w:rPr>
        <w:t>iš privačių valdų</w:t>
      </w:r>
      <w:r w:rsidR="009713EE" w:rsidRPr="00FB1984">
        <w:rPr>
          <w:rFonts w:cs="Times New Roman"/>
          <w:bCs/>
          <w:szCs w:val="24"/>
        </w:rPr>
        <w:t>,</w:t>
      </w:r>
      <w:r w:rsidRPr="00FB1984">
        <w:rPr>
          <w:rFonts w:cs="Times New Roman"/>
          <w:bCs/>
          <w:szCs w:val="24"/>
        </w:rPr>
        <w:t xml:space="preserve"> surinkta ir išvežta utilizuoti 104,33 t asbesto atliekų</w:t>
      </w:r>
      <w:r w:rsidR="00252F1A" w:rsidRPr="00FB1984">
        <w:rPr>
          <w:rFonts w:cs="Times New Roman"/>
          <w:bCs/>
          <w:szCs w:val="24"/>
        </w:rPr>
        <w:t>.</w:t>
      </w:r>
      <w:r w:rsidRPr="00EA6D4A">
        <w:rPr>
          <w:rFonts w:cs="Times New Roman"/>
          <w:bCs/>
          <w:szCs w:val="24"/>
        </w:rPr>
        <w:t xml:space="preserve"> </w:t>
      </w:r>
    </w:p>
    <w:p w14:paraId="48DFC677" w14:textId="77777777" w:rsidR="001122C1" w:rsidRPr="00F567BE" w:rsidRDefault="001122C1" w:rsidP="001501BF">
      <w:pPr>
        <w:spacing w:after="0"/>
        <w:ind w:left="-567" w:firstLine="425"/>
        <w:rPr>
          <w:rFonts w:cs="Times New Roman"/>
          <w:b/>
          <w:iCs/>
          <w:szCs w:val="24"/>
        </w:rPr>
      </w:pPr>
    </w:p>
    <w:p w14:paraId="061820FB" w14:textId="31059612" w:rsidR="00A8209C" w:rsidRDefault="00A8209C" w:rsidP="00B52D12">
      <w:pPr>
        <w:pStyle w:val="Heading3"/>
      </w:pPr>
      <w:r>
        <w:t>007-01-02 uždavinys: Vykdyti priemones, numatytas Savivaldybių aplinkos apsaugos rėmimo specialiosios programos įstatyme</w:t>
      </w:r>
    </w:p>
    <w:p w14:paraId="6FDC8536" w14:textId="77777777" w:rsidR="00121458" w:rsidRDefault="00121458" w:rsidP="00EA6D4A">
      <w:pPr>
        <w:spacing w:after="0" w:line="240" w:lineRule="auto"/>
        <w:ind w:left="-567" w:firstLine="425"/>
        <w:rPr>
          <w:rFonts w:cs="Times New Roman"/>
          <w:szCs w:val="24"/>
          <w:lang w:eastAsia="lt-LT"/>
        </w:rPr>
      </w:pPr>
      <w:r>
        <w:rPr>
          <w:rFonts w:cs="Times New Roman"/>
          <w:szCs w:val="24"/>
          <w:lang w:eastAsia="lt-LT"/>
        </w:rPr>
        <w:t xml:space="preserve"> </w:t>
      </w:r>
    </w:p>
    <w:p w14:paraId="670EC68D" w14:textId="7511BFCF" w:rsidR="00EA6D4A" w:rsidRPr="00EA6D4A" w:rsidRDefault="00EA6D4A" w:rsidP="00252F1A">
      <w:pPr>
        <w:spacing w:after="0" w:line="240" w:lineRule="auto"/>
        <w:ind w:left="-567" w:firstLine="425"/>
        <w:rPr>
          <w:rFonts w:cs="Times New Roman"/>
          <w:szCs w:val="24"/>
          <w:lang w:eastAsia="lt-LT"/>
        </w:rPr>
      </w:pPr>
      <w:r w:rsidRPr="00EA6D4A">
        <w:rPr>
          <w:rFonts w:cs="Times New Roman"/>
          <w:szCs w:val="24"/>
          <w:lang w:eastAsia="lt-LT"/>
        </w:rPr>
        <w:t>2025 m. išvalytos užterštos teritorijos Panevėžio, Paįstrio, Smilgių, Miežiškių, Naujamiesčio, Raguvos, Upytės, Krekenavos, Velžio, Vadoklių ir Karsakiškio seniūnijose, surinkta  5</w:t>
      </w:r>
      <w:r w:rsidR="00252F1A">
        <w:rPr>
          <w:rFonts w:cs="Times New Roman"/>
          <w:szCs w:val="24"/>
          <w:lang w:eastAsia="lt-LT"/>
        </w:rPr>
        <w:t xml:space="preserve">31,34 t bešeimininkių atliekų. </w:t>
      </w:r>
      <w:r w:rsidRPr="00EA6D4A">
        <w:rPr>
          <w:rFonts w:cs="Times New Roman"/>
          <w:szCs w:val="24"/>
          <w:lang w:eastAsia="lt-LT"/>
        </w:rPr>
        <w:t xml:space="preserve">Parengtas projektas ir pradėta Gegužinės </w:t>
      </w:r>
      <w:r w:rsidRPr="00FB1984">
        <w:rPr>
          <w:rFonts w:cs="Times New Roman"/>
          <w:szCs w:val="24"/>
          <w:lang w:eastAsia="lt-LT"/>
        </w:rPr>
        <w:t>k.</w:t>
      </w:r>
      <w:r w:rsidR="00FB1984" w:rsidRPr="00FB1984">
        <w:rPr>
          <w:rFonts w:cs="Times New Roman"/>
          <w:szCs w:val="24"/>
          <w:lang w:eastAsia="lt-LT"/>
        </w:rPr>
        <w:t xml:space="preserve"> Pa</w:t>
      </w:r>
      <w:r w:rsidRPr="00FB1984">
        <w:rPr>
          <w:rFonts w:cs="Times New Roman"/>
          <w:szCs w:val="24"/>
          <w:lang w:eastAsia="lt-LT"/>
        </w:rPr>
        <w:t>įstri</w:t>
      </w:r>
      <w:r w:rsidR="00252F1A" w:rsidRPr="00FB1984">
        <w:rPr>
          <w:rFonts w:cs="Times New Roman"/>
          <w:szCs w:val="24"/>
          <w:lang w:eastAsia="lt-LT"/>
        </w:rPr>
        <w:t>o</w:t>
      </w:r>
      <w:r w:rsidR="00252F1A">
        <w:rPr>
          <w:rFonts w:cs="Times New Roman"/>
          <w:szCs w:val="24"/>
          <w:lang w:eastAsia="lt-LT"/>
        </w:rPr>
        <w:t xml:space="preserve"> sen. užtvankos rekonstrukcija. </w:t>
      </w:r>
      <w:r w:rsidRPr="00EA6D4A">
        <w:rPr>
          <w:rFonts w:cs="Times New Roman"/>
          <w:szCs w:val="24"/>
          <w:lang w:eastAsia="lt-LT"/>
        </w:rPr>
        <w:t>Sutvarkyti ir išvalyti nuo menkaverčių želdinių Jotainių tvenkinio krantai Vadoklių seniūnijoje.</w:t>
      </w:r>
    </w:p>
    <w:p w14:paraId="3CE405AF" w14:textId="322506AA" w:rsidR="00EA6D4A" w:rsidRPr="00EA6D4A" w:rsidRDefault="00EA6D4A" w:rsidP="00EA6D4A">
      <w:pPr>
        <w:spacing w:after="0" w:line="240" w:lineRule="auto"/>
        <w:ind w:left="-567" w:firstLine="425"/>
        <w:rPr>
          <w:rFonts w:cs="Times New Roman"/>
          <w:szCs w:val="24"/>
          <w:lang w:eastAsia="lt-LT"/>
        </w:rPr>
      </w:pPr>
      <w:r w:rsidRPr="00EA6D4A">
        <w:rPr>
          <w:rFonts w:cs="Times New Roman"/>
          <w:szCs w:val="24"/>
          <w:lang w:eastAsia="lt-LT"/>
        </w:rPr>
        <w:t>Kaip ir kasmet</w:t>
      </w:r>
      <w:r w:rsidR="00252F1A">
        <w:rPr>
          <w:rFonts w:cs="Times New Roman"/>
          <w:szCs w:val="24"/>
          <w:lang w:eastAsia="lt-LT"/>
        </w:rPr>
        <w:t>,</w:t>
      </w:r>
      <w:r w:rsidRPr="00EA6D4A">
        <w:rPr>
          <w:rFonts w:cs="Times New Roman"/>
          <w:szCs w:val="24"/>
          <w:lang w:eastAsia="lt-LT"/>
        </w:rPr>
        <w:t xml:space="preserve"> 2025 m. vykdytas aplinkos oro monitoringas, kurio duomenys pateikiami interneto puslapyje (</w:t>
      </w:r>
      <w:hyperlink r:id="rId10" w:history="1">
        <w:r w:rsidRPr="00EA6D4A">
          <w:rPr>
            <w:rFonts w:cs="Times New Roman"/>
            <w:color w:val="0563C1" w:themeColor="hyperlink"/>
            <w:szCs w:val="24"/>
            <w:u w:val="single"/>
            <w:lang w:eastAsia="lt-LT"/>
          </w:rPr>
          <w:t>www.paneveziormonitoringas.lt</w:t>
        </w:r>
      </w:hyperlink>
      <w:r w:rsidRPr="00EA6D4A">
        <w:rPr>
          <w:rFonts w:cs="Times New Roman"/>
          <w:szCs w:val="24"/>
          <w:lang w:eastAsia="lt-LT"/>
        </w:rPr>
        <w:t xml:space="preserve">) </w:t>
      </w:r>
      <w:r w:rsidRPr="00FB1984">
        <w:rPr>
          <w:rFonts w:cs="Times New Roman"/>
          <w:szCs w:val="24"/>
          <w:lang w:eastAsia="lt-LT"/>
        </w:rPr>
        <w:t xml:space="preserve">ir </w:t>
      </w:r>
      <w:r w:rsidR="009713EE" w:rsidRPr="00FB1984">
        <w:rPr>
          <w:rFonts w:cs="Times New Roman"/>
          <w:szCs w:val="24"/>
          <w:lang w:eastAsia="lt-LT"/>
        </w:rPr>
        <w:t>s</w:t>
      </w:r>
      <w:r w:rsidRPr="00FB1984">
        <w:rPr>
          <w:rFonts w:cs="Times New Roman"/>
          <w:szCs w:val="24"/>
          <w:lang w:eastAsia="lt-LT"/>
        </w:rPr>
        <w:t>avivaldybės</w:t>
      </w:r>
      <w:r w:rsidRPr="00EA6D4A">
        <w:rPr>
          <w:rFonts w:cs="Times New Roman"/>
          <w:szCs w:val="24"/>
          <w:lang w:eastAsia="lt-LT"/>
        </w:rPr>
        <w:t xml:space="preserve"> interneto svetainėje. </w:t>
      </w:r>
    </w:p>
    <w:p w14:paraId="172C63B8" w14:textId="051E1362" w:rsidR="00EA6D4A" w:rsidRPr="00EA6D4A" w:rsidRDefault="00EA6D4A" w:rsidP="00EA6D4A">
      <w:pPr>
        <w:spacing w:after="0" w:line="240" w:lineRule="auto"/>
        <w:ind w:left="-567" w:firstLine="425"/>
        <w:rPr>
          <w:rFonts w:cs="Times New Roman"/>
          <w:szCs w:val="24"/>
          <w:lang w:eastAsia="lt-LT"/>
        </w:rPr>
      </w:pPr>
      <w:r w:rsidRPr="00EA6D4A">
        <w:rPr>
          <w:rFonts w:cs="Times New Roman"/>
          <w:szCs w:val="24"/>
          <w:lang w:eastAsia="lt-LT"/>
        </w:rPr>
        <w:t xml:space="preserve">2025 m. vykdytas invazinių augalų (Sosnovskio barščio) naikinimas skirtingose rajono vietose, bendrai – 4,7 ha plote. Pasiruošta dalyvauti 2026 m. APVA skelbiamame invazinių rūšių naikinimo projekte pagal </w:t>
      </w:r>
      <w:r w:rsidR="00FB1984">
        <w:rPr>
          <w:rFonts w:cs="Times New Roman"/>
          <w:szCs w:val="24"/>
          <w:lang w:eastAsia="lt-LT"/>
        </w:rPr>
        <w:br/>
      </w:r>
      <w:r w:rsidRPr="00EA6D4A">
        <w:rPr>
          <w:rFonts w:cs="Times New Roman"/>
          <w:szCs w:val="24"/>
          <w:lang w:eastAsia="lt-LT"/>
        </w:rPr>
        <w:t xml:space="preserve">2025 m. parengto invazinės rūšies naikinimo veiksmų planą. </w:t>
      </w:r>
    </w:p>
    <w:p w14:paraId="5C738CB5" w14:textId="5B4E094A" w:rsidR="006D08F4" w:rsidRDefault="00EA6D4A" w:rsidP="00121458">
      <w:pPr>
        <w:spacing w:after="0" w:line="240" w:lineRule="auto"/>
        <w:ind w:left="-567" w:firstLine="425"/>
        <w:rPr>
          <w:rFonts w:cs="Times New Roman"/>
          <w:bCs/>
          <w:szCs w:val="24"/>
        </w:rPr>
      </w:pPr>
      <w:r w:rsidRPr="00EA6D4A">
        <w:rPr>
          <w:rFonts w:cs="Times New Roman"/>
          <w:szCs w:val="24"/>
          <w:lang w:eastAsia="lt-LT"/>
        </w:rPr>
        <w:t>Iš augimo vietos pašalinta 64 vnt. avarinių ir grėsmę keliančių medžių, pasodinta 2108 vnt. naujų medelių įvairiose viešo naudojimo erdvėse Panevėžio rajone. Savivaldybei finansiškai remiant žemės sklypų, kuriuose neuždrausta medžioklė, savininkus, valdytojus ir naudotojus, kurie įgyvendina medžiojamųjų gyvūnų daromos žalos mažinimo priemones, 2025 m</w:t>
      </w:r>
      <w:r w:rsidR="00252F1A">
        <w:rPr>
          <w:rFonts w:cs="Times New Roman"/>
          <w:szCs w:val="24"/>
          <w:lang w:eastAsia="lt-LT"/>
        </w:rPr>
        <w:t>.</w:t>
      </w:r>
      <w:r w:rsidRPr="00EA6D4A">
        <w:rPr>
          <w:rFonts w:cs="Times New Roman"/>
          <w:szCs w:val="24"/>
          <w:lang w:eastAsia="lt-LT"/>
        </w:rPr>
        <w:t xml:space="preserve"> pareiškėjams pagal minėtą priemonę išmokėta </w:t>
      </w:r>
      <w:r w:rsidR="00121458">
        <w:rPr>
          <w:rFonts w:cs="Times New Roman"/>
          <w:bCs/>
          <w:szCs w:val="24"/>
        </w:rPr>
        <w:t>141 474 Eur.</w:t>
      </w:r>
    </w:p>
    <w:p w14:paraId="4B3DA41E" w14:textId="77777777" w:rsidR="00121458" w:rsidRPr="00121458" w:rsidRDefault="00121458" w:rsidP="00121458">
      <w:pPr>
        <w:spacing w:after="0" w:line="240" w:lineRule="auto"/>
        <w:ind w:left="-567" w:firstLine="425"/>
        <w:rPr>
          <w:rFonts w:cs="Times New Roman"/>
          <w:szCs w:val="24"/>
          <w:lang w:eastAsia="lt-LT"/>
        </w:rPr>
      </w:pPr>
    </w:p>
    <w:p w14:paraId="27A84D60" w14:textId="49E56D01" w:rsidR="00A8209C" w:rsidRDefault="00A8209C" w:rsidP="00B52D12">
      <w:pPr>
        <w:pStyle w:val="Heading3"/>
      </w:pPr>
      <w:r>
        <w:t>007-01-03 uždavinys: Investuoti į priemones, gerinančias aplinkos kokybę</w:t>
      </w:r>
    </w:p>
    <w:p w14:paraId="732E3548" w14:textId="77777777" w:rsidR="00121458" w:rsidRPr="00121458" w:rsidRDefault="00121458" w:rsidP="00121458">
      <w:pPr>
        <w:spacing w:after="0" w:line="240" w:lineRule="auto"/>
      </w:pPr>
    </w:p>
    <w:p w14:paraId="1F6A29EF" w14:textId="47D360B5" w:rsidR="00A9195C" w:rsidRPr="00A9195C" w:rsidRDefault="00252F1A" w:rsidP="00FB1984">
      <w:pPr>
        <w:spacing w:after="0" w:line="240" w:lineRule="auto"/>
        <w:ind w:left="-567" w:firstLine="425"/>
        <w:rPr>
          <w:rFonts w:cs="Times New Roman"/>
          <w:szCs w:val="24"/>
        </w:rPr>
      </w:pPr>
      <w:r>
        <w:rPr>
          <w:rFonts w:cs="Times New Roman"/>
          <w:iCs/>
          <w:szCs w:val="24"/>
        </w:rPr>
        <w:t xml:space="preserve">Tęsiamas </w:t>
      </w:r>
      <w:r w:rsidR="00A9195C" w:rsidRPr="00A9195C">
        <w:rPr>
          <w:rFonts w:cs="Times New Roman"/>
          <w:iCs/>
          <w:szCs w:val="24"/>
        </w:rPr>
        <w:t xml:space="preserve">2024 m. pradėtas įgyvendinti projektas „Komunalinių atliekų rūšiuojamojo atliekų surinkimo pajėgumo plėtra Panevėžio r.“ </w:t>
      </w:r>
      <w:r w:rsidR="00A9195C" w:rsidRPr="00A9195C">
        <w:rPr>
          <w:rFonts w:cs="Times New Roman"/>
          <w:szCs w:val="24"/>
        </w:rPr>
        <w:t xml:space="preserve">Projektą numatoma vykdyti pagal PRPP pažangos priemonę, vadovaujantis Panevėžio regiono atliekų prevencijos ir tvarkymo 2021–2027 m. planu ir Panevėžio rajono savivaldybės atliekų prevencijos ir tvarkymo 2021–2027 m. planu. Projekto vykdytojas – Panevėžio regiono atliekų tvarkymo centras (PRATC). Projekto metu numatomas didelių gabaritų atliekų, žaliųjų atliekų </w:t>
      </w:r>
      <w:r w:rsidR="009713EE" w:rsidRPr="00FB1984">
        <w:rPr>
          <w:rFonts w:cs="Times New Roman"/>
          <w:szCs w:val="24"/>
        </w:rPr>
        <w:t xml:space="preserve">surinkimo </w:t>
      </w:r>
      <w:r w:rsidR="00A9195C" w:rsidRPr="00FB1984">
        <w:rPr>
          <w:rFonts w:cs="Times New Roman"/>
          <w:szCs w:val="24"/>
        </w:rPr>
        <w:lastRenderedPageBreak/>
        <w:t>aikštelės ir daiktų surinkimo–dalijimosi vietos sukūrimas Panevėžyje, Senamiesčio g. 110 A. 2025 m. parengtas investicinis projektas ir pasirašyta finansavimo iš Europos Sąjungos lėšų</w:t>
      </w:r>
      <w:r w:rsidR="009713EE" w:rsidRPr="00FB1984">
        <w:rPr>
          <w:rFonts w:cs="Times New Roman"/>
          <w:szCs w:val="24"/>
        </w:rPr>
        <w:t xml:space="preserve"> sutartis</w:t>
      </w:r>
      <w:r w:rsidR="00A9195C" w:rsidRPr="00FB1984">
        <w:rPr>
          <w:rFonts w:cs="Times New Roman"/>
          <w:szCs w:val="24"/>
        </w:rPr>
        <w:t>. Pradėtos rangovo viešojo pirkimo procedūros.</w:t>
      </w:r>
    </w:p>
    <w:p w14:paraId="36CC24ED" w14:textId="77777777" w:rsidR="001122C1" w:rsidRDefault="001122C1" w:rsidP="00FB1984">
      <w:pPr>
        <w:spacing w:after="0" w:line="240" w:lineRule="auto"/>
        <w:ind w:left="-567" w:firstLine="425"/>
        <w:rPr>
          <w:rFonts w:cs="Times New Roman"/>
          <w:b/>
          <w:iCs/>
          <w:szCs w:val="24"/>
        </w:rPr>
      </w:pPr>
    </w:p>
    <w:tbl>
      <w:tblPr>
        <w:tblStyle w:val="TableGrid"/>
        <w:tblW w:w="10490" w:type="dxa"/>
        <w:tblInd w:w="-567" w:type="dxa"/>
        <w:tblLook w:val="04A0" w:firstRow="1" w:lastRow="0" w:firstColumn="1" w:lastColumn="0" w:noHBand="0" w:noVBand="1"/>
      </w:tblPr>
      <w:tblGrid>
        <w:gridCol w:w="10490"/>
      </w:tblGrid>
      <w:tr w:rsidR="00D51991" w14:paraId="20809FE0" w14:textId="77777777" w:rsidTr="00FB1984">
        <w:tc>
          <w:tcPr>
            <w:tcW w:w="10490" w:type="dxa"/>
            <w:tcBorders>
              <w:top w:val="nil"/>
              <w:left w:val="nil"/>
              <w:bottom w:val="nil"/>
              <w:right w:val="nil"/>
            </w:tcBorders>
            <w:shd w:val="clear" w:color="auto" w:fill="D9E2F3" w:themeFill="accent1" w:themeFillTint="33"/>
          </w:tcPr>
          <w:p w14:paraId="250C5B89" w14:textId="77777777" w:rsidR="00D51991" w:rsidRDefault="00D51991" w:rsidP="00B24E5E">
            <w:pPr>
              <w:ind w:left="-567"/>
              <w:jc w:val="center"/>
              <w:rPr>
                <w:rFonts w:cs="Times New Roman"/>
                <w:iCs/>
                <w:szCs w:val="24"/>
              </w:rPr>
            </w:pPr>
          </w:p>
          <w:p w14:paraId="66206EE2" w14:textId="56A2E816" w:rsidR="00D51991" w:rsidRPr="00F97FED" w:rsidRDefault="00C74A51" w:rsidP="00B16C87">
            <w:pPr>
              <w:pStyle w:val="Heading2"/>
              <w:outlineLvl w:val="1"/>
            </w:pPr>
            <w:r>
              <w:t>008</w:t>
            </w:r>
            <w:r w:rsidR="00D51991">
              <w:t xml:space="preserve"> </w:t>
            </w:r>
            <w:r w:rsidRPr="00B16C87">
              <w:t>Ekonominio</w:t>
            </w:r>
            <w:r>
              <w:t xml:space="preserve"> konkurencingumo didinimo</w:t>
            </w:r>
            <w:r w:rsidR="004925AA">
              <w:t xml:space="preserve"> programa</w:t>
            </w:r>
          </w:p>
          <w:p w14:paraId="054AC552" w14:textId="77777777" w:rsidR="00D51991" w:rsidRDefault="00D51991" w:rsidP="00B24E5E">
            <w:pPr>
              <w:ind w:left="-567"/>
              <w:jc w:val="center"/>
              <w:rPr>
                <w:rFonts w:cs="Times New Roman"/>
                <w:b/>
                <w:iCs/>
                <w:szCs w:val="24"/>
              </w:rPr>
            </w:pPr>
          </w:p>
        </w:tc>
      </w:tr>
    </w:tbl>
    <w:p w14:paraId="399BB21A" w14:textId="3B63B6F8" w:rsidR="00D51991" w:rsidRDefault="00D51991" w:rsidP="007328F0">
      <w:pPr>
        <w:spacing w:after="0" w:line="240" w:lineRule="auto"/>
        <w:ind w:left="-567"/>
        <w:rPr>
          <w:rFonts w:cs="Times New Roman"/>
          <w:b/>
          <w:iCs/>
        </w:rPr>
      </w:pPr>
      <w:r w:rsidRPr="00116C31">
        <w:rPr>
          <w:rFonts w:eastAsia="Times New Roman" w:cs="Times New Roman"/>
          <w:bCs/>
          <w:szCs w:val="24"/>
        </w:rPr>
        <w:t xml:space="preserve">Informacija apie pasiektas </w:t>
      </w:r>
      <w:r w:rsidRPr="00E86091">
        <w:rPr>
          <w:rFonts w:eastAsia="Times New Roman" w:cs="Times New Roman"/>
          <w:bCs/>
          <w:szCs w:val="24"/>
        </w:rPr>
        <w:t xml:space="preserve">uždavinių ir priemonių </w:t>
      </w:r>
      <w:r w:rsidR="000218A8">
        <w:rPr>
          <w:rFonts w:eastAsia="Times New Roman" w:cs="Times New Roman"/>
          <w:bCs/>
          <w:szCs w:val="24"/>
        </w:rPr>
        <w:t>rodiklių reikšmes pateikiama 9</w:t>
      </w:r>
      <w:r w:rsidRPr="00116C31">
        <w:rPr>
          <w:rFonts w:eastAsia="Times New Roman" w:cs="Times New Roman"/>
          <w:bCs/>
          <w:szCs w:val="24"/>
        </w:rPr>
        <w:t xml:space="preserve"> lentelėje. Trumpas uždavinių įgyvendinimo apibendrinimas pateikiamas po lentele</w:t>
      </w:r>
      <w:r>
        <w:rPr>
          <w:rFonts w:eastAsia="Times New Roman" w:cs="Times New Roman"/>
          <w:bCs/>
          <w:szCs w:val="24"/>
        </w:rPr>
        <w:t>.</w:t>
      </w:r>
    </w:p>
    <w:tbl>
      <w:tblPr>
        <w:tblW w:w="10490" w:type="dxa"/>
        <w:tblInd w:w="-572" w:type="dxa"/>
        <w:tblLook w:val="04A0" w:firstRow="1" w:lastRow="0" w:firstColumn="1" w:lastColumn="0" w:noHBand="0" w:noVBand="1"/>
      </w:tblPr>
      <w:tblGrid>
        <w:gridCol w:w="1413"/>
        <w:gridCol w:w="1975"/>
        <w:gridCol w:w="867"/>
        <w:gridCol w:w="867"/>
        <w:gridCol w:w="867"/>
        <w:gridCol w:w="1356"/>
        <w:gridCol w:w="1239"/>
        <w:gridCol w:w="1906"/>
      </w:tblGrid>
      <w:tr w:rsidR="00EC4692" w:rsidRPr="00C933A7" w14:paraId="33ED0743" w14:textId="77777777" w:rsidTr="00FB1984">
        <w:trPr>
          <w:trHeight w:val="585"/>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BE5F1"/>
            <w:hideMark/>
          </w:tcPr>
          <w:p w14:paraId="22D20016" w14:textId="77777777"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Stebėsenos rodiklio kodas</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DBE5F1"/>
            <w:hideMark/>
          </w:tcPr>
          <w:p w14:paraId="6D5A016A" w14:textId="77777777"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Stebėsenos rodiklio pavadinimas (matavimo vnt.)</w:t>
            </w:r>
          </w:p>
        </w:tc>
        <w:tc>
          <w:tcPr>
            <w:tcW w:w="2601" w:type="dxa"/>
            <w:gridSpan w:val="3"/>
            <w:tcBorders>
              <w:top w:val="single" w:sz="4" w:space="0" w:color="auto"/>
              <w:left w:val="nil"/>
              <w:bottom w:val="single" w:sz="4" w:space="0" w:color="auto"/>
              <w:right w:val="single" w:sz="4" w:space="0" w:color="auto"/>
            </w:tcBorders>
            <w:shd w:val="clear" w:color="auto" w:fill="DBE5F1"/>
            <w:hideMark/>
          </w:tcPr>
          <w:p w14:paraId="30F52CE8" w14:textId="77777777"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Siektinos stebėsenos rodiklių reikšmės</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DBE5F1"/>
          </w:tcPr>
          <w:p w14:paraId="48C87B40" w14:textId="77777777"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cs="Times New Roman"/>
                <w:b/>
                <w:bCs/>
                <w:sz w:val="20"/>
                <w:szCs w:val="20"/>
              </w:rPr>
              <w:t>Stebėsenos rodiklio reikšmė ataskaitiniais metais</w:t>
            </w:r>
          </w:p>
        </w:tc>
        <w:tc>
          <w:tcPr>
            <w:tcW w:w="1239" w:type="dxa"/>
            <w:tcBorders>
              <w:top w:val="single" w:sz="4" w:space="0" w:color="auto"/>
              <w:left w:val="single" w:sz="4" w:space="0" w:color="auto"/>
              <w:right w:val="single" w:sz="4" w:space="0" w:color="auto"/>
            </w:tcBorders>
            <w:shd w:val="clear" w:color="auto" w:fill="D9E2F3" w:themeFill="accent1" w:themeFillTint="33"/>
          </w:tcPr>
          <w:p w14:paraId="6FF961FD" w14:textId="0E9B0583" w:rsidR="00645620" w:rsidRPr="00C933A7" w:rsidRDefault="00645620" w:rsidP="00B42017">
            <w:pPr>
              <w:spacing w:after="0" w:line="240" w:lineRule="auto"/>
              <w:jc w:val="center"/>
              <w:rPr>
                <w:rFonts w:cs="Times New Roman"/>
                <w:b/>
                <w:bCs/>
                <w:sz w:val="20"/>
                <w:szCs w:val="20"/>
              </w:rPr>
            </w:pPr>
            <w:r>
              <w:rPr>
                <w:rFonts w:cs="Times New Roman"/>
                <w:b/>
                <w:bCs/>
                <w:sz w:val="20"/>
                <w:szCs w:val="20"/>
              </w:rPr>
              <w:t>Panaudoti asignavimai</w:t>
            </w:r>
          </w:p>
        </w:tc>
        <w:tc>
          <w:tcPr>
            <w:tcW w:w="1906" w:type="dxa"/>
            <w:vMerge w:val="restart"/>
            <w:tcBorders>
              <w:top w:val="single" w:sz="4" w:space="0" w:color="auto"/>
              <w:left w:val="single" w:sz="4" w:space="0" w:color="auto"/>
              <w:right w:val="single" w:sz="4" w:space="0" w:color="auto"/>
            </w:tcBorders>
            <w:shd w:val="clear" w:color="auto" w:fill="DBE5F1"/>
          </w:tcPr>
          <w:p w14:paraId="4E2D1E37" w14:textId="7FAECCF2"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cs="Times New Roman"/>
                <w:b/>
                <w:bCs/>
                <w:sz w:val="20"/>
                <w:szCs w:val="20"/>
              </w:rPr>
              <w:t>Paaiškinimas</w:t>
            </w:r>
          </w:p>
        </w:tc>
      </w:tr>
      <w:tr w:rsidR="00EC4692" w:rsidRPr="00C933A7" w14:paraId="35FD8FE5" w14:textId="77777777" w:rsidTr="00FB1984">
        <w:trPr>
          <w:trHeight w:val="570"/>
          <w:tblHeader/>
        </w:trPr>
        <w:tc>
          <w:tcPr>
            <w:tcW w:w="1413" w:type="dxa"/>
            <w:vMerge/>
            <w:tcBorders>
              <w:top w:val="single" w:sz="4" w:space="0" w:color="auto"/>
              <w:left w:val="single" w:sz="4" w:space="0" w:color="auto"/>
              <w:bottom w:val="single" w:sz="4" w:space="0" w:color="auto"/>
              <w:right w:val="single" w:sz="4" w:space="0" w:color="auto"/>
            </w:tcBorders>
            <w:hideMark/>
          </w:tcPr>
          <w:p w14:paraId="273C62AB" w14:textId="77777777" w:rsidR="00645620" w:rsidRPr="00C933A7" w:rsidRDefault="00645620" w:rsidP="00B42017">
            <w:pPr>
              <w:spacing w:after="0" w:line="240" w:lineRule="auto"/>
              <w:rPr>
                <w:rFonts w:eastAsia="Times New Roman" w:cs="Times New Roman"/>
                <w:b/>
                <w:bCs/>
                <w:color w:val="000000"/>
                <w:sz w:val="20"/>
                <w:szCs w:val="20"/>
                <w:lang w:eastAsia="lt-LT"/>
              </w:rPr>
            </w:pPr>
          </w:p>
        </w:tc>
        <w:tc>
          <w:tcPr>
            <w:tcW w:w="1975" w:type="dxa"/>
            <w:vMerge/>
            <w:tcBorders>
              <w:top w:val="single" w:sz="4" w:space="0" w:color="auto"/>
              <w:left w:val="single" w:sz="4" w:space="0" w:color="auto"/>
              <w:bottom w:val="single" w:sz="4" w:space="0" w:color="auto"/>
              <w:right w:val="single" w:sz="4" w:space="0" w:color="auto"/>
            </w:tcBorders>
            <w:hideMark/>
          </w:tcPr>
          <w:p w14:paraId="52A1FEFB" w14:textId="77777777" w:rsidR="00645620" w:rsidRPr="00C933A7" w:rsidRDefault="00645620" w:rsidP="00B42017">
            <w:pPr>
              <w:spacing w:after="0" w:line="240" w:lineRule="auto"/>
              <w:rPr>
                <w:rFonts w:eastAsia="Times New Roman" w:cs="Times New Roman"/>
                <w:b/>
                <w:bCs/>
                <w:color w:val="000000"/>
                <w:sz w:val="20"/>
                <w:szCs w:val="20"/>
                <w:lang w:eastAsia="lt-LT"/>
              </w:rPr>
            </w:pPr>
          </w:p>
        </w:tc>
        <w:tc>
          <w:tcPr>
            <w:tcW w:w="867" w:type="dxa"/>
            <w:tcBorders>
              <w:top w:val="nil"/>
              <w:left w:val="nil"/>
              <w:bottom w:val="single" w:sz="4" w:space="0" w:color="auto"/>
              <w:right w:val="single" w:sz="4" w:space="0" w:color="auto"/>
            </w:tcBorders>
            <w:shd w:val="clear" w:color="000000" w:fill="DBE5F1"/>
            <w:hideMark/>
          </w:tcPr>
          <w:p w14:paraId="2BBFBA40" w14:textId="6E29CCA3"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2025</w:t>
            </w:r>
            <w:r w:rsidRPr="00C933A7">
              <w:rPr>
                <w:rFonts w:eastAsia="Times New Roman" w:cs="Times New Roman"/>
                <w:b/>
                <w:bCs/>
                <w:color w:val="000000"/>
                <w:sz w:val="20"/>
                <w:szCs w:val="20"/>
                <w:lang w:eastAsia="lt-LT"/>
              </w:rPr>
              <w:t xml:space="preserve"> m.</w:t>
            </w:r>
          </w:p>
        </w:tc>
        <w:tc>
          <w:tcPr>
            <w:tcW w:w="867" w:type="dxa"/>
            <w:tcBorders>
              <w:top w:val="nil"/>
              <w:left w:val="nil"/>
              <w:bottom w:val="single" w:sz="4" w:space="0" w:color="auto"/>
              <w:right w:val="single" w:sz="4" w:space="0" w:color="auto"/>
            </w:tcBorders>
            <w:shd w:val="clear" w:color="000000" w:fill="DBE5F1"/>
            <w:hideMark/>
          </w:tcPr>
          <w:p w14:paraId="755905A2" w14:textId="103D4592"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2026</w:t>
            </w:r>
            <w:r w:rsidRPr="00C933A7">
              <w:rPr>
                <w:rFonts w:eastAsia="Times New Roman" w:cs="Times New Roman"/>
                <w:b/>
                <w:bCs/>
                <w:color w:val="000000"/>
                <w:sz w:val="20"/>
                <w:szCs w:val="20"/>
                <w:lang w:eastAsia="lt-LT"/>
              </w:rPr>
              <w:t xml:space="preserve"> m.</w:t>
            </w:r>
          </w:p>
        </w:tc>
        <w:tc>
          <w:tcPr>
            <w:tcW w:w="867" w:type="dxa"/>
            <w:tcBorders>
              <w:top w:val="nil"/>
              <w:left w:val="nil"/>
              <w:bottom w:val="single" w:sz="4" w:space="0" w:color="auto"/>
              <w:right w:val="single" w:sz="4" w:space="0" w:color="auto"/>
            </w:tcBorders>
            <w:shd w:val="clear" w:color="000000" w:fill="DBE5F1"/>
            <w:hideMark/>
          </w:tcPr>
          <w:p w14:paraId="733A16A1" w14:textId="0F4A2F6A"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2027</w:t>
            </w:r>
            <w:r w:rsidRPr="00C933A7">
              <w:rPr>
                <w:rFonts w:eastAsia="Times New Roman" w:cs="Times New Roman"/>
                <w:b/>
                <w:bCs/>
                <w:color w:val="000000"/>
                <w:sz w:val="20"/>
                <w:szCs w:val="20"/>
                <w:lang w:eastAsia="lt-LT"/>
              </w:rPr>
              <w:t xml:space="preserve"> m.</w:t>
            </w:r>
          </w:p>
        </w:tc>
        <w:tc>
          <w:tcPr>
            <w:tcW w:w="1356" w:type="dxa"/>
            <w:vMerge/>
            <w:tcBorders>
              <w:top w:val="single" w:sz="4" w:space="0" w:color="auto"/>
              <w:left w:val="single" w:sz="4" w:space="0" w:color="auto"/>
              <w:bottom w:val="single" w:sz="4" w:space="0" w:color="auto"/>
              <w:right w:val="single" w:sz="4" w:space="0" w:color="auto"/>
            </w:tcBorders>
          </w:tcPr>
          <w:p w14:paraId="16830538" w14:textId="77777777" w:rsidR="00645620" w:rsidRPr="00C933A7" w:rsidRDefault="00645620" w:rsidP="00B42017">
            <w:pPr>
              <w:spacing w:after="0" w:line="240" w:lineRule="auto"/>
              <w:rPr>
                <w:rFonts w:eastAsia="Times New Roman" w:cs="Times New Roman"/>
                <w:b/>
                <w:bCs/>
                <w:color w:val="000000"/>
                <w:sz w:val="20"/>
                <w:szCs w:val="20"/>
                <w:lang w:eastAsia="lt-LT"/>
              </w:rPr>
            </w:pPr>
          </w:p>
        </w:tc>
        <w:tc>
          <w:tcPr>
            <w:tcW w:w="1239" w:type="dxa"/>
            <w:tcBorders>
              <w:left w:val="single" w:sz="4" w:space="0" w:color="auto"/>
              <w:bottom w:val="single" w:sz="4" w:space="0" w:color="auto"/>
              <w:right w:val="single" w:sz="4" w:space="0" w:color="auto"/>
            </w:tcBorders>
            <w:shd w:val="clear" w:color="auto" w:fill="D9E2F3" w:themeFill="accent1" w:themeFillTint="33"/>
          </w:tcPr>
          <w:p w14:paraId="6DD981C4" w14:textId="77777777" w:rsidR="00645620" w:rsidRPr="00C933A7" w:rsidRDefault="00645620" w:rsidP="00B42017">
            <w:pPr>
              <w:spacing w:after="0" w:line="240" w:lineRule="auto"/>
              <w:rPr>
                <w:rFonts w:eastAsia="Times New Roman" w:cs="Times New Roman"/>
                <w:b/>
                <w:bCs/>
                <w:color w:val="000000"/>
                <w:sz w:val="20"/>
                <w:szCs w:val="20"/>
                <w:lang w:eastAsia="lt-LT"/>
              </w:rPr>
            </w:pPr>
          </w:p>
        </w:tc>
        <w:tc>
          <w:tcPr>
            <w:tcW w:w="1906" w:type="dxa"/>
            <w:vMerge/>
            <w:tcBorders>
              <w:left w:val="single" w:sz="4" w:space="0" w:color="auto"/>
              <w:bottom w:val="single" w:sz="4" w:space="0" w:color="auto"/>
              <w:right w:val="single" w:sz="4" w:space="0" w:color="auto"/>
            </w:tcBorders>
          </w:tcPr>
          <w:p w14:paraId="3B6BEA05" w14:textId="4D310D56" w:rsidR="00645620" w:rsidRPr="00C933A7" w:rsidRDefault="00645620" w:rsidP="00B42017">
            <w:pPr>
              <w:spacing w:after="0" w:line="240" w:lineRule="auto"/>
              <w:rPr>
                <w:rFonts w:eastAsia="Times New Roman" w:cs="Times New Roman"/>
                <w:b/>
                <w:bCs/>
                <w:color w:val="000000"/>
                <w:sz w:val="20"/>
                <w:szCs w:val="20"/>
                <w:lang w:eastAsia="lt-LT"/>
              </w:rPr>
            </w:pPr>
          </w:p>
        </w:tc>
      </w:tr>
      <w:tr w:rsidR="00645620" w:rsidRPr="00C933A7" w14:paraId="624E7AD2" w14:textId="77777777" w:rsidTr="00FB1984">
        <w:trPr>
          <w:trHeight w:val="285"/>
          <w:tblHeader/>
        </w:trPr>
        <w:tc>
          <w:tcPr>
            <w:tcW w:w="1413" w:type="dxa"/>
            <w:tcBorders>
              <w:top w:val="nil"/>
              <w:left w:val="single" w:sz="4" w:space="0" w:color="auto"/>
              <w:bottom w:val="single" w:sz="4" w:space="0" w:color="auto"/>
              <w:right w:val="single" w:sz="4" w:space="0" w:color="auto"/>
            </w:tcBorders>
            <w:shd w:val="clear" w:color="auto" w:fill="DBE5F1"/>
            <w:hideMark/>
          </w:tcPr>
          <w:p w14:paraId="5B860202" w14:textId="77777777"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1</w:t>
            </w:r>
          </w:p>
        </w:tc>
        <w:tc>
          <w:tcPr>
            <w:tcW w:w="1975" w:type="dxa"/>
            <w:tcBorders>
              <w:top w:val="nil"/>
              <w:left w:val="nil"/>
              <w:bottom w:val="single" w:sz="4" w:space="0" w:color="auto"/>
              <w:right w:val="single" w:sz="4" w:space="0" w:color="auto"/>
            </w:tcBorders>
            <w:shd w:val="clear" w:color="auto" w:fill="DBE5F1"/>
            <w:hideMark/>
          </w:tcPr>
          <w:p w14:paraId="3F07DAF2" w14:textId="77777777" w:rsidR="00645620" w:rsidRPr="00C933A7" w:rsidRDefault="00645620" w:rsidP="00B42017">
            <w:pPr>
              <w:spacing w:after="0" w:line="240" w:lineRule="auto"/>
              <w:jc w:val="center"/>
              <w:rPr>
                <w:rFonts w:eastAsia="Times New Roman" w:cs="Times New Roman"/>
                <w:b/>
                <w:bCs/>
                <w:color w:val="000000"/>
                <w:sz w:val="20"/>
                <w:szCs w:val="20"/>
                <w:lang w:eastAsia="lt-LT"/>
              </w:rPr>
            </w:pPr>
            <w:r w:rsidRPr="00C933A7">
              <w:rPr>
                <w:rFonts w:eastAsia="Times New Roman" w:cs="Times New Roman"/>
                <w:b/>
                <w:bCs/>
                <w:color w:val="000000"/>
                <w:sz w:val="20"/>
                <w:szCs w:val="20"/>
                <w:lang w:eastAsia="lt-LT"/>
              </w:rPr>
              <w:t>2</w:t>
            </w:r>
          </w:p>
        </w:tc>
        <w:tc>
          <w:tcPr>
            <w:tcW w:w="867" w:type="dxa"/>
            <w:tcBorders>
              <w:top w:val="nil"/>
              <w:left w:val="nil"/>
              <w:bottom w:val="single" w:sz="4" w:space="0" w:color="auto"/>
              <w:right w:val="single" w:sz="4" w:space="0" w:color="auto"/>
            </w:tcBorders>
            <w:shd w:val="clear" w:color="auto" w:fill="DBE5F1"/>
            <w:hideMark/>
          </w:tcPr>
          <w:p w14:paraId="2B67560C" w14:textId="220084B8"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3</w:t>
            </w:r>
          </w:p>
        </w:tc>
        <w:tc>
          <w:tcPr>
            <w:tcW w:w="867" w:type="dxa"/>
            <w:tcBorders>
              <w:top w:val="nil"/>
              <w:left w:val="nil"/>
              <w:bottom w:val="single" w:sz="4" w:space="0" w:color="auto"/>
              <w:right w:val="single" w:sz="4" w:space="0" w:color="auto"/>
            </w:tcBorders>
            <w:shd w:val="clear" w:color="auto" w:fill="DBE5F1"/>
            <w:hideMark/>
          </w:tcPr>
          <w:p w14:paraId="365CE5EC" w14:textId="0821921B"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4</w:t>
            </w:r>
          </w:p>
        </w:tc>
        <w:tc>
          <w:tcPr>
            <w:tcW w:w="867" w:type="dxa"/>
            <w:tcBorders>
              <w:top w:val="nil"/>
              <w:left w:val="nil"/>
              <w:bottom w:val="single" w:sz="4" w:space="0" w:color="auto"/>
              <w:right w:val="single" w:sz="4" w:space="0" w:color="auto"/>
            </w:tcBorders>
            <w:shd w:val="clear" w:color="auto" w:fill="DBE5F1"/>
            <w:hideMark/>
          </w:tcPr>
          <w:p w14:paraId="24ED673A" w14:textId="03D83C47"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5</w:t>
            </w:r>
          </w:p>
        </w:tc>
        <w:tc>
          <w:tcPr>
            <w:tcW w:w="1356" w:type="dxa"/>
            <w:tcBorders>
              <w:top w:val="nil"/>
              <w:left w:val="nil"/>
              <w:bottom w:val="single" w:sz="4" w:space="0" w:color="auto"/>
              <w:right w:val="single" w:sz="4" w:space="0" w:color="auto"/>
            </w:tcBorders>
            <w:shd w:val="clear" w:color="auto" w:fill="DBE5F1"/>
            <w:hideMark/>
          </w:tcPr>
          <w:p w14:paraId="429DE367" w14:textId="53AC20F9"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6</w:t>
            </w:r>
          </w:p>
        </w:tc>
        <w:tc>
          <w:tcPr>
            <w:tcW w:w="1239" w:type="dxa"/>
            <w:tcBorders>
              <w:top w:val="nil"/>
              <w:left w:val="nil"/>
              <w:bottom w:val="single" w:sz="4" w:space="0" w:color="auto"/>
              <w:right w:val="nil"/>
            </w:tcBorders>
            <w:shd w:val="clear" w:color="auto" w:fill="DBE5F1"/>
          </w:tcPr>
          <w:p w14:paraId="57534B74" w14:textId="6C2F34E6" w:rsidR="00645620"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7</w:t>
            </w:r>
          </w:p>
        </w:tc>
        <w:tc>
          <w:tcPr>
            <w:tcW w:w="1906" w:type="dxa"/>
            <w:tcBorders>
              <w:top w:val="nil"/>
              <w:left w:val="nil"/>
              <w:bottom w:val="single" w:sz="4" w:space="0" w:color="auto"/>
              <w:right w:val="single" w:sz="4" w:space="0" w:color="auto"/>
            </w:tcBorders>
            <w:shd w:val="clear" w:color="auto" w:fill="DBE5F1"/>
          </w:tcPr>
          <w:p w14:paraId="3E29BD43" w14:textId="1C18E393" w:rsidR="00645620" w:rsidRPr="00C933A7" w:rsidRDefault="00645620" w:rsidP="00B42017">
            <w:pPr>
              <w:spacing w:after="0" w:line="240" w:lineRule="auto"/>
              <w:jc w:val="center"/>
              <w:rPr>
                <w:rFonts w:eastAsia="Times New Roman" w:cs="Times New Roman"/>
                <w:b/>
                <w:bCs/>
                <w:color w:val="000000"/>
                <w:sz w:val="20"/>
                <w:szCs w:val="20"/>
                <w:lang w:eastAsia="lt-LT"/>
              </w:rPr>
            </w:pPr>
            <w:r>
              <w:rPr>
                <w:rFonts w:eastAsia="Times New Roman" w:cs="Times New Roman"/>
                <w:b/>
                <w:bCs/>
                <w:color w:val="000000"/>
                <w:sz w:val="20"/>
                <w:szCs w:val="20"/>
                <w:lang w:eastAsia="lt-LT"/>
              </w:rPr>
              <w:t>8</w:t>
            </w:r>
          </w:p>
        </w:tc>
      </w:tr>
      <w:tr w:rsidR="00645620" w:rsidRPr="00C933A7" w14:paraId="653F124A"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shd w:val="clear" w:color="000000" w:fill="CCFFCC"/>
          </w:tcPr>
          <w:p w14:paraId="77CAAF11" w14:textId="10026BDF"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008-01-01</w:t>
            </w:r>
          </w:p>
        </w:tc>
        <w:tc>
          <w:tcPr>
            <w:tcW w:w="1975" w:type="dxa"/>
            <w:tcBorders>
              <w:top w:val="single" w:sz="4" w:space="0" w:color="auto"/>
              <w:left w:val="nil"/>
              <w:bottom w:val="single" w:sz="4" w:space="0" w:color="auto"/>
              <w:right w:val="single" w:sz="4" w:space="0" w:color="auto"/>
            </w:tcBorders>
            <w:shd w:val="clear" w:color="000000" w:fill="CCFFCC"/>
          </w:tcPr>
          <w:p w14:paraId="35AB04C8" w14:textId="47F0F133"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Uždavinys: Remontuoti ir rekonstruoti sausinimo sistemų griovius ir juose esančius statinius</w:t>
            </w:r>
          </w:p>
        </w:tc>
        <w:tc>
          <w:tcPr>
            <w:tcW w:w="867" w:type="dxa"/>
            <w:tcBorders>
              <w:top w:val="single" w:sz="4" w:space="0" w:color="auto"/>
              <w:left w:val="nil"/>
              <w:bottom w:val="single" w:sz="4" w:space="0" w:color="auto"/>
              <w:right w:val="single" w:sz="4" w:space="0" w:color="auto"/>
            </w:tcBorders>
            <w:shd w:val="clear" w:color="000000" w:fill="CCFFCC"/>
          </w:tcPr>
          <w:p w14:paraId="7CE32BD1" w14:textId="01620B4C"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 </w:t>
            </w:r>
          </w:p>
        </w:tc>
        <w:tc>
          <w:tcPr>
            <w:tcW w:w="867" w:type="dxa"/>
            <w:tcBorders>
              <w:top w:val="single" w:sz="4" w:space="0" w:color="auto"/>
              <w:left w:val="nil"/>
              <w:bottom w:val="single" w:sz="4" w:space="0" w:color="auto"/>
              <w:right w:val="single" w:sz="4" w:space="0" w:color="auto"/>
            </w:tcBorders>
            <w:shd w:val="clear" w:color="000000" w:fill="CCFFCC"/>
          </w:tcPr>
          <w:p w14:paraId="3214F5DA" w14:textId="295806F4"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 </w:t>
            </w:r>
          </w:p>
        </w:tc>
        <w:tc>
          <w:tcPr>
            <w:tcW w:w="867" w:type="dxa"/>
            <w:tcBorders>
              <w:top w:val="single" w:sz="4" w:space="0" w:color="auto"/>
              <w:left w:val="nil"/>
              <w:bottom w:val="single" w:sz="4" w:space="0" w:color="auto"/>
              <w:right w:val="single" w:sz="4" w:space="0" w:color="auto"/>
            </w:tcBorders>
            <w:shd w:val="clear" w:color="000000" w:fill="CCFFCC"/>
          </w:tcPr>
          <w:p w14:paraId="692868A9" w14:textId="310F75CA"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 </w:t>
            </w:r>
          </w:p>
        </w:tc>
        <w:tc>
          <w:tcPr>
            <w:tcW w:w="1356" w:type="dxa"/>
            <w:tcBorders>
              <w:top w:val="nil"/>
              <w:left w:val="nil"/>
              <w:bottom w:val="single" w:sz="4" w:space="0" w:color="auto"/>
              <w:right w:val="single" w:sz="4" w:space="0" w:color="auto"/>
            </w:tcBorders>
            <w:shd w:val="clear" w:color="000000" w:fill="CCFFCC"/>
          </w:tcPr>
          <w:p w14:paraId="4E440BA3" w14:textId="235145C0" w:rsidR="00645620" w:rsidRPr="00C933A7" w:rsidRDefault="00645620" w:rsidP="00A8209C">
            <w:pPr>
              <w:spacing w:after="0" w:line="240" w:lineRule="auto"/>
              <w:rPr>
                <w:rFonts w:eastAsia="Times New Roman" w:cs="Times New Roman"/>
                <w:b/>
                <w:bCs/>
                <w:sz w:val="20"/>
                <w:szCs w:val="20"/>
                <w:lang w:eastAsia="lt-LT"/>
              </w:rPr>
            </w:pPr>
          </w:p>
        </w:tc>
        <w:tc>
          <w:tcPr>
            <w:tcW w:w="1239" w:type="dxa"/>
            <w:tcBorders>
              <w:top w:val="single" w:sz="4" w:space="0" w:color="auto"/>
              <w:left w:val="nil"/>
              <w:bottom w:val="single" w:sz="4" w:space="0" w:color="auto"/>
              <w:right w:val="single" w:sz="4" w:space="0" w:color="auto"/>
            </w:tcBorders>
            <w:shd w:val="clear" w:color="000000" w:fill="CCFFCC"/>
          </w:tcPr>
          <w:p w14:paraId="79103A2F" w14:textId="77777777" w:rsidR="00645620" w:rsidRPr="00C933A7" w:rsidRDefault="00645620" w:rsidP="00A8209C">
            <w:pPr>
              <w:spacing w:after="0" w:line="240" w:lineRule="auto"/>
              <w:rPr>
                <w:rFonts w:eastAsia="Times New Roman" w:cs="Times New Roman"/>
                <w:b/>
                <w:bCs/>
                <w:sz w:val="20"/>
                <w:szCs w:val="20"/>
                <w:lang w:eastAsia="lt-LT"/>
              </w:rPr>
            </w:pPr>
          </w:p>
        </w:tc>
        <w:tc>
          <w:tcPr>
            <w:tcW w:w="1906" w:type="dxa"/>
            <w:tcBorders>
              <w:top w:val="nil"/>
              <w:left w:val="single" w:sz="4" w:space="0" w:color="auto"/>
              <w:bottom w:val="single" w:sz="4" w:space="0" w:color="auto"/>
              <w:right w:val="single" w:sz="4" w:space="0" w:color="auto"/>
            </w:tcBorders>
            <w:shd w:val="clear" w:color="000000" w:fill="CCFFCC"/>
          </w:tcPr>
          <w:p w14:paraId="237F49CD" w14:textId="31829162" w:rsidR="00645620" w:rsidRPr="00C933A7" w:rsidRDefault="00645620" w:rsidP="00A8209C">
            <w:pPr>
              <w:spacing w:after="0" w:line="240" w:lineRule="auto"/>
              <w:rPr>
                <w:rFonts w:eastAsia="Times New Roman" w:cs="Times New Roman"/>
                <w:b/>
                <w:bCs/>
                <w:sz w:val="20"/>
                <w:szCs w:val="20"/>
                <w:lang w:eastAsia="lt-LT"/>
              </w:rPr>
            </w:pPr>
          </w:p>
        </w:tc>
      </w:tr>
      <w:tr w:rsidR="00645620" w:rsidRPr="00C933A7" w14:paraId="7CDF1C8D" w14:textId="77777777" w:rsidTr="00FB1984">
        <w:trPr>
          <w:trHeight w:val="585"/>
        </w:trPr>
        <w:tc>
          <w:tcPr>
            <w:tcW w:w="1413" w:type="dxa"/>
            <w:tcBorders>
              <w:top w:val="nil"/>
              <w:left w:val="single" w:sz="4" w:space="0" w:color="auto"/>
              <w:bottom w:val="single" w:sz="4" w:space="0" w:color="auto"/>
              <w:right w:val="single" w:sz="4" w:space="0" w:color="auto"/>
            </w:tcBorders>
            <w:shd w:val="clear" w:color="000000" w:fill="FFCCFF"/>
          </w:tcPr>
          <w:p w14:paraId="3FAD9266" w14:textId="39269FBC"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E-008-01-01-01</w:t>
            </w:r>
          </w:p>
        </w:tc>
        <w:tc>
          <w:tcPr>
            <w:tcW w:w="1975" w:type="dxa"/>
            <w:tcBorders>
              <w:top w:val="nil"/>
              <w:left w:val="nil"/>
              <w:bottom w:val="single" w:sz="4" w:space="0" w:color="auto"/>
              <w:right w:val="single" w:sz="4" w:space="0" w:color="auto"/>
            </w:tcBorders>
            <w:shd w:val="clear" w:color="000000" w:fill="FFCCFF"/>
          </w:tcPr>
          <w:p w14:paraId="00D63404" w14:textId="702E6F21" w:rsidR="00645620" w:rsidRPr="009F7820" w:rsidRDefault="00682D34" w:rsidP="00682D34">
            <w:pPr>
              <w:spacing w:after="0" w:line="240" w:lineRule="auto"/>
              <w:rPr>
                <w:rFonts w:eastAsia="Times New Roman" w:cs="Times New Roman"/>
                <w:bCs/>
                <w:sz w:val="20"/>
                <w:szCs w:val="20"/>
                <w:lang w:eastAsia="lt-LT"/>
              </w:rPr>
            </w:pPr>
            <w:r>
              <w:rPr>
                <w:rFonts w:cs="Times New Roman"/>
                <w:b/>
                <w:bCs/>
                <w:sz w:val="20"/>
                <w:szCs w:val="20"/>
              </w:rPr>
              <w:t>Naujai įrengtų ar renovuotų melioracijos įrenginių ilgis (km/metus)</w:t>
            </w:r>
          </w:p>
        </w:tc>
        <w:tc>
          <w:tcPr>
            <w:tcW w:w="867" w:type="dxa"/>
            <w:tcBorders>
              <w:top w:val="nil"/>
              <w:left w:val="nil"/>
              <w:bottom w:val="single" w:sz="4" w:space="0" w:color="auto"/>
              <w:right w:val="single" w:sz="4" w:space="0" w:color="auto"/>
            </w:tcBorders>
            <w:shd w:val="clear" w:color="000000" w:fill="FFCCFF"/>
          </w:tcPr>
          <w:p w14:paraId="34963294" w14:textId="142FBE4E"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100</w:t>
            </w:r>
          </w:p>
        </w:tc>
        <w:tc>
          <w:tcPr>
            <w:tcW w:w="867" w:type="dxa"/>
            <w:tcBorders>
              <w:top w:val="nil"/>
              <w:left w:val="nil"/>
              <w:bottom w:val="single" w:sz="4" w:space="0" w:color="auto"/>
              <w:right w:val="single" w:sz="4" w:space="0" w:color="auto"/>
            </w:tcBorders>
            <w:shd w:val="clear" w:color="000000" w:fill="FFCCFF"/>
          </w:tcPr>
          <w:p w14:paraId="011F294B" w14:textId="06A46B77"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100</w:t>
            </w:r>
          </w:p>
        </w:tc>
        <w:tc>
          <w:tcPr>
            <w:tcW w:w="867" w:type="dxa"/>
            <w:tcBorders>
              <w:top w:val="nil"/>
              <w:left w:val="nil"/>
              <w:bottom w:val="single" w:sz="4" w:space="0" w:color="auto"/>
              <w:right w:val="single" w:sz="4" w:space="0" w:color="auto"/>
            </w:tcBorders>
            <w:shd w:val="clear" w:color="000000" w:fill="FFCCFF"/>
          </w:tcPr>
          <w:p w14:paraId="237FD2D7" w14:textId="6CBB5F63"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100</w:t>
            </w:r>
          </w:p>
        </w:tc>
        <w:tc>
          <w:tcPr>
            <w:tcW w:w="1356" w:type="dxa"/>
            <w:tcBorders>
              <w:top w:val="nil"/>
              <w:left w:val="nil"/>
              <w:bottom w:val="single" w:sz="4" w:space="0" w:color="auto"/>
              <w:right w:val="single" w:sz="4" w:space="0" w:color="auto"/>
            </w:tcBorders>
            <w:shd w:val="clear" w:color="000000" w:fill="FFCCFF"/>
          </w:tcPr>
          <w:p w14:paraId="79C840DB" w14:textId="23094B79" w:rsidR="00645620" w:rsidRPr="00B16660" w:rsidRDefault="00491B83" w:rsidP="00A8209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100</w:t>
            </w:r>
          </w:p>
        </w:tc>
        <w:tc>
          <w:tcPr>
            <w:tcW w:w="1239" w:type="dxa"/>
            <w:tcBorders>
              <w:top w:val="single" w:sz="4" w:space="0" w:color="auto"/>
              <w:left w:val="nil"/>
              <w:bottom w:val="single" w:sz="4" w:space="0" w:color="auto"/>
              <w:right w:val="single" w:sz="4" w:space="0" w:color="auto"/>
            </w:tcBorders>
            <w:shd w:val="clear" w:color="000000" w:fill="FFCCFF"/>
          </w:tcPr>
          <w:p w14:paraId="38D06721" w14:textId="77777777" w:rsidR="00645620" w:rsidRPr="00C933A7"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000000" w:fill="FFCCFF"/>
          </w:tcPr>
          <w:p w14:paraId="126D0ED8" w14:textId="7E951841"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61CFBC9F" w14:textId="77777777" w:rsidTr="00FB1984">
        <w:trPr>
          <w:trHeight w:val="585"/>
        </w:trPr>
        <w:tc>
          <w:tcPr>
            <w:tcW w:w="1413" w:type="dxa"/>
            <w:tcBorders>
              <w:top w:val="nil"/>
              <w:left w:val="single" w:sz="4" w:space="0" w:color="auto"/>
              <w:bottom w:val="single" w:sz="4" w:space="0" w:color="auto"/>
              <w:right w:val="single" w:sz="4" w:space="0" w:color="auto"/>
            </w:tcBorders>
            <w:shd w:val="clear" w:color="000000" w:fill="FFCCFF"/>
          </w:tcPr>
          <w:p w14:paraId="1657543F" w14:textId="6B474AC7"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E-008-01-01-02</w:t>
            </w:r>
          </w:p>
        </w:tc>
        <w:tc>
          <w:tcPr>
            <w:tcW w:w="1975" w:type="dxa"/>
            <w:tcBorders>
              <w:top w:val="nil"/>
              <w:left w:val="nil"/>
              <w:bottom w:val="single" w:sz="4" w:space="0" w:color="auto"/>
              <w:right w:val="single" w:sz="4" w:space="0" w:color="auto"/>
            </w:tcBorders>
            <w:shd w:val="clear" w:color="000000" w:fill="FFCCFF"/>
          </w:tcPr>
          <w:p w14:paraId="2F47B4A7" w14:textId="44F37CE5"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Suremontuota ir rekonstruota sausinimo sistemų (plote</w:t>
            </w:r>
            <w:r w:rsidR="00682D34">
              <w:rPr>
                <w:rFonts w:cs="Times New Roman"/>
                <w:b/>
                <w:bCs/>
                <w:sz w:val="20"/>
                <w:szCs w:val="20"/>
              </w:rPr>
              <w:t>, ha</w:t>
            </w:r>
            <w:r w:rsidRPr="009F7820">
              <w:rPr>
                <w:rFonts w:cs="Times New Roman"/>
                <w:b/>
                <w:bCs/>
                <w:sz w:val="20"/>
                <w:szCs w:val="20"/>
              </w:rPr>
              <w:t>)</w:t>
            </w:r>
          </w:p>
        </w:tc>
        <w:tc>
          <w:tcPr>
            <w:tcW w:w="867" w:type="dxa"/>
            <w:tcBorders>
              <w:top w:val="nil"/>
              <w:left w:val="nil"/>
              <w:bottom w:val="single" w:sz="4" w:space="0" w:color="auto"/>
              <w:right w:val="single" w:sz="4" w:space="0" w:color="auto"/>
            </w:tcBorders>
            <w:shd w:val="clear" w:color="000000" w:fill="FFCCFF"/>
          </w:tcPr>
          <w:p w14:paraId="6CEA343F" w14:textId="643FAB9A"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16</w:t>
            </w:r>
            <w:r w:rsidR="00645620" w:rsidRPr="009F7820">
              <w:rPr>
                <w:rFonts w:cs="Times New Roman"/>
                <w:b/>
                <w:bCs/>
                <w:color w:val="000000"/>
                <w:sz w:val="20"/>
                <w:szCs w:val="20"/>
              </w:rPr>
              <w:t>0</w:t>
            </w:r>
          </w:p>
        </w:tc>
        <w:tc>
          <w:tcPr>
            <w:tcW w:w="867" w:type="dxa"/>
            <w:tcBorders>
              <w:top w:val="nil"/>
              <w:left w:val="nil"/>
              <w:bottom w:val="single" w:sz="4" w:space="0" w:color="auto"/>
              <w:right w:val="single" w:sz="4" w:space="0" w:color="auto"/>
            </w:tcBorders>
            <w:shd w:val="clear" w:color="000000" w:fill="FFCCFF"/>
          </w:tcPr>
          <w:p w14:paraId="6FE33CF6" w14:textId="1E426BE7"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16</w:t>
            </w:r>
            <w:r w:rsidR="00645620" w:rsidRPr="009F7820">
              <w:rPr>
                <w:rFonts w:cs="Times New Roman"/>
                <w:b/>
                <w:bCs/>
                <w:color w:val="000000"/>
                <w:sz w:val="20"/>
                <w:szCs w:val="20"/>
              </w:rPr>
              <w:t>0</w:t>
            </w:r>
          </w:p>
        </w:tc>
        <w:tc>
          <w:tcPr>
            <w:tcW w:w="867" w:type="dxa"/>
            <w:tcBorders>
              <w:top w:val="nil"/>
              <w:left w:val="nil"/>
              <w:bottom w:val="single" w:sz="4" w:space="0" w:color="auto"/>
              <w:right w:val="single" w:sz="4" w:space="0" w:color="auto"/>
            </w:tcBorders>
            <w:shd w:val="clear" w:color="000000" w:fill="FFCCFF"/>
          </w:tcPr>
          <w:p w14:paraId="7BA68EBE" w14:textId="227458FC"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b/>
                <w:bCs/>
                <w:color w:val="000000"/>
                <w:sz w:val="20"/>
                <w:szCs w:val="20"/>
              </w:rPr>
              <w:t>16</w:t>
            </w:r>
            <w:r w:rsidR="00645620" w:rsidRPr="009F7820">
              <w:rPr>
                <w:rFonts w:cs="Times New Roman"/>
                <w:b/>
                <w:bCs/>
                <w:color w:val="000000"/>
                <w:sz w:val="20"/>
                <w:szCs w:val="20"/>
              </w:rPr>
              <w:t>0</w:t>
            </w:r>
          </w:p>
        </w:tc>
        <w:tc>
          <w:tcPr>
            <w:tcW w:w="1356" w:type="dxa"/>
            <w:tcBorders>
              <w:top w:val="nil"/>
              <w:left w:val="nil"/>
              <w:bottom w:val="single" w:sz="4" w:space="0" w:color="auto"/>
              <w:right w:val="single" w:sz="4" w:space="0" w:color="auto"/>
            </w:tcBorders>
            <w:shd w:val="clear" w:color="000000" w:fill="FFCCFF"/>
          </w:tcPr>
          <w:p w14:paraId="3FBF0616" w14:textId="36A11E40" w:rsidR="00645620" w:rsidRPr="00B16660" w:rsidRDefault="00491B83" w:rsidP="00A8209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160</w:t>
            </w:r>
          </w:p>
        </w:tc>
        <w:tc>
          <w:tcPr>
            <w:tcW w:w="1239" w:type="dxa"/>
            <w:tcBorders>
              <w:top w:val="single" w:sz="4" w:space="0" w:color="auto"/>
              <w:left w:val="nil"/>
              <w:bottom w:val="single" w:sz="4" w:space="0" w:color="auto"/>
              <w:right w:val="single" w:sz="4" w:space="0" w:color="auto"/>
            </w:tcBorders>
            <w:shd w:val="clear" w:color="000000" w:fill="FFCCFF"/>
          </w:tcPr>
          <w:p w14:paraId="66852845" w14:textId="77777777" w:rsidR="00645620" w:rsidRPr="00C933A7"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000000" w:fill="FFCCFF"/>
          </w:tcPr>
          <w:p w14:paraId="1E594599" w14:textId="2E113E06"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3F0316C4"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5486B4E9" w14:textId="4D14E8A4"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008-01-01-03</w:t>
            </w:r>
          </w:p>
        </w:tc>
        <w:tc>
          <w:tcPr>
            <w:tcW w:w="1975" w:type="dxa"/>
            <w:tcBorders>
              <w:top w:val="nil"/>
              <w:left w:val="nil"/>
              <w:bottom w:val="single" w:sz="4" w:space="0" w:color="auto"/>
              <w:right w:val="single" w:sz="4" w:space="0" w:color="auto"/>
            </w:tcBorders>
            <w:shd w:val="clear" w:color="auto" w:fill="FFFFCC"/>
          </w:tcPr>
          <w:p w14:paraId="4ED7354C" w14:textId="54EFC9F7"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color w:val="000000"/>
                <w:sz w:val="20"/>
                <w:szCs w:val="20"/>
              </w:rPr>
              <w:t xml:space="preserve">Priemonė: Panevėžio rajono Jotainių, Mikėnų </w:t>
            </w:r>
            <w:r w:rsidR="00682D34">
              <w:rPr>
                <w:rFonts w:cs="Times New Roman"/>
                <w:b/>
                <w:bCs/>
                <w:color w:val="000000"/>
                <w:sz w:val="20"/>
                <w:szCs w:val="20"/>
              </w:rPr>
              <w:t xml:space="preserve">ir Vadoklių kadastro vietovėse </w:t>
            </w:r>
            <w:r w:rsidRPr="009F7820">
              <w:rPr>
                <w:rFonts w:cs="Times New Roman"/>
                <w:b/>
                <w:bCs/>
                <w:color w:val="000000"/>
                <w:sz w:val="20"/>
                <w:szCs w:val="20"/>
              </w:rPr>
              <w:t xml:space="preserve">griovių ir juose esančių statinių rekonstrukcija </w:t>
            </w:r>
          </w:p>
        </w:tc>
        <w:tc>
          <w:tcPr>
            <w:tcW w:w="867" w:type="dxa"/>
            <w:tcBorders>
              <w:top w:val="nil"/>
              <w:left w:val="nil"/>
              <w:bottom w:val="single" w:sz="4" w:space="0" w:color="auto"/>
              <w:right w:val="single" w:sz="4" w:space="0" w:color="auto"/>
            </w:tcBorders>
            <w:shd w:val="clear" w:color="auto" w:fill="FFFFCC"/>
          </w:tcPr>
          <w:p w14:paraId="3124789B" w14:textId="12EEB789"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5F339D89" w14:textId="6B03CF7E"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5A2F78B2" w14:textId="0C3C14FB"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6A361C07"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34612457" w14:textId="294BCCDB" w:rsidR="00645620" w:rsidRPr="00D4616F" w:rsidRDefault="00D4616F" w:rsidP="00B16660">
            <w:pPr>
              <w:spacing w:after="0" w:line="240" w:lineRule="auto"/>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263,24</w:t>
            </w:r>
          </w:p>
        </w:tc>
        <w:tc>
          <w:tcPr>
            <w:tcW w:w="1906" w:type="dxa"/>
            <w:tcBorders>
              <w:top w:val="nil"/>
              <w:left w:val="single" w:sz="4" w:space="0" w:color="auto"/>
              <w:bottom w:val="single" w:sz="4" w:space="0" w:color="auto"/>
              <w:right w:val="single" w:sz="4" w:space="0" w:color="auto"/>
            </w:tcBorders>
            <w:shd w:val="clear" w:color="auto" w:fill="FFFFCC"/>
          </w:tcPr>
          <w:p w14:paraId="38DE30CE" w14:textId="65E2443F"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22904D5C" w14:textId="77777777" w:rsidTr="00FB1984">
        <w:trPr>
          <w:trHeight w:val="585"/>
        </w:trPr>
        <w:tc>
          <w:tcPr>
            <w:tcW w:w="1413" w:type="dxa"/>
            <w:tcBorders>
              <w:top w:val="nil"/>
              <w:left w:val="single" w:sz="4" w:space="0" w:color="auto"/>
              <w:bottom w:val="single" w:sz="4" w:space="0" w:color="auto"/>
              <w:right w:val="single" w:sz="4" w:space="0" w:color="auto"/>
            </w:tcBorders>
          </w:tcPr>
          <w:p w14:paraId="748D456D" w14:textId="77FD8C90"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sz w:val="20"/>
                <w:szCs w:val="20"/>
              </w:rPr>
              <w:t>R-008-01-01-03-01</w:t>
            </w:r>
          </w:p>
        </w:tc>
        <w:tc>
          <w:tcPr>
            <w:tcW w:w="1975" w:type="dxa"/>
            <w:tcBorders>
              <w:top w:val="nil"/>
              <w:left w:val="nil"/>
              <w:bottom w:val="single" w:sz="4" w:space="0" w:color="auto"/>
              <w:right w:val="single" w:sz="4" w:space="0" w:color="auto"/>
            </w:tcBorders>
          </w:tcPr>
          <w:p w14:paraId="6AAD59D6" w14:textId="55067708"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color w:val="000000"/>
                <w:sz w:val="20"/>
                <w:szCs w:val="20"/>
              </w:rPr>
              <w:t xml:space="preserve">Įgyvendintas projektas, proc. </w:t>
            </w:r>
          </w:p>
        </w:tc>
        <w:tc>
          <w:tcPr>
            <w:tcW w:w="867" w:type="dxa"/>
            <w:tcBorders>
              <w:top w:val="nil"/>
              <w:left w:val="nil"/>
              <w:bottom w:val="single" w:sz="4" w:space="0" w:color="auto"/>
              <w:right w:val="single" w:sz="4" w:space="0" w:color="auto"/>
            </w:tcBorders>
          </w:tcPr>
          <w:p w14:paraId="175C4EAC" w14:textId="14A32B17"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90</w:t>
            </w:r>
          </w:p>
        </w:tc>
        <w:tc>
          <w:tcPr>
            <w:tcW w:w="867" w:type="dxa"/>
            <w:tcBorders>
              <w:top w:val="nil"/>
              <w:left w:val="nil"/>
              <w:bottom w:val="single" w:sz="4" w:space="0" w:color="auto"/>
              <w:right w:val="single" w:sz="4" w:space="0" w:color="auto"/>
            </w:tcBorders>
          </w:tcPr>
          <w:p w14:paraId="4B42CD7D" w14:textId="15BA2D2D"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0</w:t>
            </w:r>
          </w:p>
        </w:tc>
        <w:tc>
          <w:tcPr>
            <w:tcW w:w="867" w:type="dxa"/>
            <w:tcBorders>
              <w:top w:val="nil"/>
              <w:left w:val="nil"/>
              <w:bottom w:val="single" w:sz="4" w:space="0" w:color="auto"/>
              <w:right w:val="single" w:sz="4" w:space="0" w:color="auto"/>
            </w:tcBorders>
          </w:tcPr>
          <w:p w14:paraId="5CD2064E" w14:textId="6F7CA3BF"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0</w:t>
            </w:r>
          </w:p>
        </w:tc>
        <w:tc>
          <w:tcPr>
            <w:tcW w:w="1356" w:type="dxa"/>
            <w:tcBorders>
              <w:top w:val="nil"/>
              <w:left w:val="nil"/>
              <w:bottom w:val="single" w:sz="4" w:space="0" w:color="auto"/>
              <w:right w:val="single" w:sz="4" w:space="0" w:color="auto"/>
            </w:tcBorders>
            <w:shd w:val="clear" w:color="auto" w:fill="FFFFFF" w:themeFill="background1"/>
          </w:tcPr>
          <w:p w14:paraId="0048CCA2" w14:textId="5E12470E"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90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7EE58406" w14:textId="77777777" w:rsidR="00645620" w:rsidRDefault="00645620" w:rsidP="00B16660">
            <w:pPr>
              <w:spacing w:after="0" w:line="240" w:lineRule="auto"/>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03DF24B8" w14:textId="680FE1D7"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07B36415"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14F49236" w14:textId="1BA2D7B7"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008-01-01-04</w:t>
            </w:r>
          </w:p>
        </w:tc>
        <w:tc>
          <w:tcPr>
            <w:tcW w:w="1975" w:type="dxa"/>
            <w:tcBorders>
              <w:top w:val="nil"/>
              <w:left w:val="nil"/>
              <w:bottom w:val="single" w:sz="4" w:space="0" w:color="auto"/>
              <w:right w:val="single" w:sz="4" w:space="0" w:color="auto"/>
            </w:tcBorders>
            <w:shd w:val="clear" w:color="auto" w:fill="FFFFCC"/>
          </w:tcPr>
          <w:p w14:paraId="0599CF5D" w14:textId="513A4EBD"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color w:val="000000"/>
                <w:sz w:val="20"/>
                <w:szCs w:val="20"/>
              </w:rPr>
              <w:t xml:space="preserve">Priemonė: Panevėžio rajono Smilgių seniūnijos perekšlių ir Sujetų kadastro vietovėse  griovių ir juose esančių statinių rekonstrukcija </w:t>
            </w:r>
          </w:p>
        </w:tc>
        <w:tc>
          <w:tcPr>
            <w:tcW w:w="867" w:type="dxa"/>
            <w:tcBorders>
              <w:top w:val="nil"/>
              <w:left w:val="nil"/>
              <w:bottom w:val="single" w:sz="4" w:space="0" w:color="auto"/>
              <w:right w:val="single" w:sz="4" w:space="0" w:color="auto"/>
            </w:tcBorders>
            <w:shd w:val="clear" w:color="auto" w:fill="FFFFCC"/>
          </w:tcPr>
          <w:p w14:paraId="78B4E548" w14:textId="44EB7889"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4ECCF015" w14:textId="187BEB60"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27232DAC" w14:textId="65017FEA"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0B9BE35F"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0DA76DF0" w14:textId="5BFEA3E1" w:rsidR="00645620" w:rsidRPr="00D4616F" w:rsidRDefault="00D4616F" w:rsidP="00B16660">
            <w:pPr>
              <w:spacing w:after="0" w:line="240" w:lineRule="auto"/>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143,53</w:t>
            </w:r>
          </w:p>
        </w:tc>
        <w:tc>
          <w:tcPr>
            <w:tcW w:w="1906" w:type="dxa"/>
            <w:tcBorders>
              <w:top w:val="nil"/>
              <w:left w:val="single" w:sz="4" w:space="0" w:color="auto"/>
              <w:bottom w:val="single" w:sz="4" w:space="0" w:color="auto"/>
              <w:right w:val="single" w:sz="4" w:space="0" w:color="auto"/>
            </w:tcBorders>
            <w:shd w:val="clear" w:color="auto" w:fill="FFFFCC"/>
          </w:tcPr>
          <w:p w14:paraId="766E7CB7" w14:textId="4606CB06"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2DCF37D3" w14:textId="77777777" w:rsidTr="00FB1984">
        <w:trPr>
          <w:trHeight w:val="585"/>
        </w:trPr>
        <w:tc>
          <w:tcPr>
            <w:tcW w:w="1413" w:type="dxa"/>
            <w:tcBorders>
              <w:top w:val="nil"/>
              <w:left w:val="single" w:sz="4" w:space="0" w:color="auto"/>
              <w:bottom w:val="single" w:sz="4" w:space="0" w:color="auto"/>
              <w:right w:val="single" w:sz="4" w:space="0" w:color="auto"/>
            </w:tcBorders>
          </w:tcPr>
          <w:p w14:paraId="081326D0" w14:textId="05951D23"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sz w:val="20"/>
                <w:szCs w:val="20"/>
              </w:rPr>
              <w:t>R-008-01-01-04-01</w:t>
            </w:r>
          </w:p>
        </w:tc>
        <w:tc>
          <w:tcPr>
            <w:tcW w:w="1975" w:type="dxa"/>
            <w:tcBorders>
              <w:top w:val="nil"/>
              <w:left w:val="nil"/>
              <w:bottom w:val="single" w:sz="4" w:space="0" w:color="auto"/>
              <w:right w:val="single" w:sz="4" w:space="0" w:color="auto"/>
            </w:tcBorders>
          </w:tcPr>
          <w:p w14:paraId="61C4C158" w14:textId="448B751F"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color w:val="000000"/>
                <w:sz w:val="20"/>
                <w:szCs w:val="20"/>
              </w:rPr>
              <w:t xml:space="preserve">Įgyvendintas projektas, proc. </w:t>
            </w:r>
          </w:p>
        </w:tc>
        <w:tc>
          <w:tcPr>
            <w:tcW w:w="867" w:type="dxa"/>
            <w:tcBorders>
              <w:top w:val="nil"/>
              <w:left w:val="nil"/>
              <w:bottom w:val="single" w:sz="4" w:space="0" w:color="auto"/>
              <w:right w:val="single" w:sz="4" w:space="0" w:color="auto"/>
            </w:tcBorders>
          </w:tcPr>
          <w:p w14:paraId="543A2742" w14:textId="4AE2D5AE"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50</w:t>
            </w:r>
          </w:p>
        </w:tc>
        <w:tc>
          <w:tcPr>
            <w:tcW w:w="867" w:type="dxa"/>
            <w:tcBorders>
              <w:top w:val="nil"/>
              <w:left w:val="nil"/>
              <w:bottom w:val="single" w:sz="4" w:space="0" w:color="auto"/>
              <w:right w:val="single" w:sz="4" w:space="0" w:color="auto"/>
            </w:tcBorders>
          </w:tcPr>
          <w:p w14:paraId="5600E418" w14:textId="6B2448FB"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49</w:t>
            </w:r>
          </w:p>
        </w:tc>
        <w:tc>
          <w:tcPr>
            <w:tcW w:w="867" w:type="dxa"/>
            <w:tcBorders>
              <w:top w:val="nil"/>
              <w:left w:val="nil"/>
              <w:bottom w:val="single" w:sz="4" w:space="0" w:color="auto"/>
              <w:right w:val="single" w:sz="4" w:space="0" w:color="auto"/>
            </w:tcBorders>
          </w:tcPr>
          <w:p w14:paraId="7B3B53BE" w14:textId="1DBF57C1"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0</w:t>
            </w:r>
          </w:p>
        </w:tc>
        <w:tc>
          <w:tcPr>
            <w:tcW w:w="1356" w:type="dxa"/>
            <w:tcBorders>
              <w:top w:val="nil"/>
              <w:left w:val="nil"/>
              <w:bottom w:val="single" w:sz="4" w:space="0" w:color="auto"/>
              <w:right w:val="single" w:sz="4" w:space="0" w:color="auto"/>
            </w:tcBorders>
            <w:shd w:val="clear" w:color="auto" w:fill="FFFFFF" w:themeFill="background1"/>
          </w:tcPr>
          <w:p w14:paraId="2E0896DC" w14:textId="7E3CBAB3"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E22A9BA" w14:textId="77777777" w:rsidR="00645620" w:rsidRPr="00D4616F" w:rsidRDefault="00645620" w:rsidP="00B16660">
            <w:pPr>
              <w:spacing w:after="0" w:line="240" w:lineRule="auto"/>
              <w:rPr>
                <w:rFonts w:eastAsia="Times New Roman" w:cs="Times New Roman"/>
                <w:b/>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1A90530F" w14:textId="2E0AA7C3"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23CA6DF4"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CCFFCC"/>
          </w:tcPr>
          <w:p w14:paraId="019D572C" w14:textId="328073D0"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sz w:val="20"/>
                <w:szCs w:val="20"/>
              </w:rPr>
              <w:t xml:space="preserve">008-01-02 </w:t>
            </w:r>
          </w:p>
        </w:tc>
        <w:tc>
          <w:tcPr>
            <w:tcW w:w="1975" w:type="dxa"/>
            <w:tcBorders>
              <w:top w:val="nil"/>
              <w:left w:val="nil"/>
              <w:bottom w:val="single" w:sz="4" w:space="0" w:color="auto"/>
              <w:right w:val="single" w:sz="4" w:space="0" w:color="auto"/>
            </w:tcBorders>
            <w:shd w:val="clear" w:color="auto" w:fill="CCFFCC"/>
          </w:tcPr>
          <w:p w14:paraId="0C25EB55" w14:textId="04E7D21A"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Uždavinys: Vykdyti einamuosius melioracijos darbus</w:t>
            </w:r>
          </w:p>
        </w:tc>
        <w:tc>
          <w:tcPr>
            <w:tcW w:w="867" w:type="dxa"/>
            <w:tcBorders>
              <w:top w:val="nil"/>
              <w:left w:val="nil"/>
              <w:bottom w:val="single" w:sz="4" w:space="0" w:color="auto"/>
              <w:right w:val="single" w:sz="4" w:space="0" w:color="auto"/>
            </w:tcBorders>
            <w:shd w:val="clear" w:color="auto" w:fill="CCFFCC"/>
          </w:tcPr>
          <w:p w14:paraId="25C1E623" w14:textId="4C73D343"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CCFFCC"/>
          </w:tcPr>
          <w:p w14:paraId="1AA68BEB" w14:textId="127C8470"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 </w:t>
            </w:r>
          </w:p>
        </w:tc>
        <w:tc>
          <w:tcPr>
            <w:tcW w:w="867" w:type="dxa"/>
            <w:tcBorders>
              <w:top w:val="nil"/>
              <w:left w:val="nil"/>
              <w:bottom w:val="single" w:sz="4" w:space="0" w:color="auto"/>
              <w:right w:val="single" w:sz="4" w:space="0" w:color="auto"/>
            </w:tcBorders>
            <w:shd w:val="clear" w:color="auto" w:fill="CCFFCC"/>
          </w:tcPr>
          <w:p w14:paraId="0252853D" w14:textId="4DF18106"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CCFFCC"/>
          </w:tcPr>
          <w:p w14:paraId="32CE1C3D"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1E111486" w14:textId="77777777" w:rsidR="00645620" w:rsidRPr="00D4616F" w:rsidRDefault="00645620" w:rsidP="00B16660">
            <w:pPr>
              <w:spacing w:after="0" w:line="240" w:lineRule="auto"/>
              <w:rPr>
                <w:rFonts w:eastAsia="Times New Roman" w:cs="Times New Roman"/>
                <w:b/>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CCFFCC"/>
          </w:tcPr>
          <w:p w14:paraId="281E0C4B" w14:textId="72D6308A"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2E34B06A" w14:textId="77777777" w:rsidTr="00FB1984">
        <w:trPr>
          <w:trHeight w:val="585"/>
        </w:trPr>
        <w:tc>
          <w:tcPr>
            <w:tcW w:w="1413" w:type="dxa"/>
            <w:tcBorders>
              <w:top w:val="nil"/>
              <w:left w:val="single" w:sz="4" w:space="0" w:color="auto"/>
              <w:bottom w:val="single" w:sz="4" w:space="0" w:color="auto"/>
              <w:right w:val="single" w:sz="4" w:space="0" w:color="auto"/>
            </w:tcBorders>
            <w:shd w:val="clear" w:color="000000" w:fill="FFCCFF"/>
          </w:tcPr>
          <w:p w14:paraId="27E8FD86" w14:textId="44EF8FD5"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E-008-01-02-01</w:t>
            </w:r>
          </w:p>
        </w:tc>
        <w:tc>
          <w:tcPr>
            <w:tcW w:w="1975" w:type="dxa"/>
            <w:tcBorders>
              <w:top w:val="nil"/>
              <w:left w:val="nil"/>
              <w:bottom w:val="single" w:sz="4" w:space="0" w:color="auto"/>
              <w:right w:val="single" w:sz="4" w:space="0" w:color="auto"/>
            </w:tcBorders>
            <w:shd w:val="clear" w:color="000000" w:fill="FFCCFF"/>
          </w:tcPr>
          <w:p w14:paraId="3052D1A3" w14:textId="356DB140"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sz w:val="20"/>
                <w:szCs w:val="20"/>
              </w:rPr>
              <w:t>Žemės našumas rajone (balai)</w:t>
            </w:r>
          </w:p>
        </w:tc>
        <w:tc>
          <w:tcPr>
            <w:tcW w:w="867" w:type="dxa"/>
            <w:tcBorders>
              <w:top w:val="nil"/>
              <w:left w:val="nil"/>
              <w:bottom w:val="single" w:sz="4" w:space="0" w:color="auto"/>
              <w:right w:val="single" w:sz="4" w:space="0" w:color="auto"/>
            </w:tcBorders>
            <w:shd w:val="clear" w:color="000000" w:fill="FFCCFF"/>
          </w:tcPr>
          <w:p w14:paraId="74413523" w14:textId="4C35BA0B"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45,06</w:t>
            </w:r>
          </w:p>
        </w:tc>
        <w:tc>
          <w:tcPr>
            <w:tcW w:w="867" w:type="dxa"/>
            <w:tcBorders>
              <w:top w:val="nil"/>
              <w:left w:val="nil"/>
              <w:bottom w:val="single" w:sz="4" w:space="0" w:color="auto"/>
              <w:right w:val="single" w:sz="4" w:space="0" w:color="auto"/>
            </w:tcBorders>
            <w:shd w:val="clear" w:color="000000" w:fill="FFCCFF"/>
          </w:tcPr>
          <w:p w14:paraId="04A07CE3" w14:textId="442F1103"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45,06</w:t>
            </w:r>
          </w:p>
        </w:tc>
        <w:tc>
          <w:tcPr>
            <w:tcW w:w="867" w:type="dxa"/>
            <w:tcBorders>
              <w:top w:val="nil"/>
              <w:left w:val="nil"/>
              <w:bottom w:val="single" w:sz="4" w:space="0" w:color="auto"/>
              <w:right w:val="single" w:sz="4" w:space="0" w:color="auto"/>
            </w:tcBorders>
            <w:shd w:val="clear" w:color="000000" w:fill="FFCCFF"/>
          </w:tcPr>
          <w:p w14:paraId="1BE3C165" w14:textId="5CAC71D6"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b/>
                <w:bCs/>
                <w:color w:val="000000"/>
                <w:sz w:val="20"/>
                <w:szCs w:val="20"/>
              </w:rPr>
              <w:t>45,06</w:t>
            </w:r>
          </w:p>
        </w:tc>
        <w:tc>
          <w:tcPr>
            <w:tcW w:w="1356" w:type="dxa"/>
            <w:tcBorders>
              <w:top w:val="nil"/>
              <w:left w:val="nil"/>
              <w:bottom w:val="single" w:sz="4" w:space="0" w:color="auto"/>
              <w:right w:val="single" w:sz="4" w:space="0" w:color="auto"/>
            </w:tcBorders>
            <w:shd w:val="clear" w:color="000000" w:fill="FFCCFF"/>
          </w:tcPr>
          <w:p w14:paraId="0B7F0AA0" w14:textId="7AD36454"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45,06</w:t>
            </w:r>
          </w:p>
        </w:tc>
        <w:tc>
          <w:tcPr>
            <w:tcW w:w="1239" w:type="dxa"/>
            <w:tcBorders>
              <w:top w:val="single" w:sz="4" w:space="0" w:color="auto"/>
              <w:left w:val="nil"/>
              <w:bottom w:val="single" w:sz="4" w:space="0" w:color="auto"/>
              <w:right w:val="single" w:sz="4" w:space="0" w:color="auto"/>
            </w:tcBorders>
            <w:shd w:val="clear" w:color="000000" w:fill="FFCCFF"/>
          </w:tcPr>
          <w:p w14:paraId="76CCACB8" w14:textId="77777777" w:rsidR="00645620" w:rsidRPr="00D4616F" w:rsidRDefault="00645620" w:rsidP="00B16660">
            <w:pPr>
              <w:spacing w:after="0" w:line="240" w:lineRule="auto"/>
              <w:rPr>
                <w:rFonts w:eastAsia="Times New Roman" w:cs="Times New Roman"/>
                <w:b/>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000000" w:fill="FFCCFF"/>
          </w:tcPr>
          <w:p w14:paraId="23C741D1" w14:textId="104D0BDC"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276F4BCE"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shd w:val="clear" w:color="auto" w:fill="FFFFCC"/>
          </w:tcPr>
          <w:p w14:paraId="3660A2E8" w14:textId="454E6AFE"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color w:val="000000"/>
                <w:sz w:val="20"/>
                <w:szCs w:val="20"/>
              </w:rPr>
              <w:t>008-01-02-01</w:t>
            </w:r>
          </w:p>
        </w:tc>
        <w:tc>
          <w:tcPr>
            <w:tcW w:w="1975" w:type="dxa"/>
            <w:tcBorders>
              <w:top w:val="single" w:sz="4" w:space="0" w:color="auto"/>
              <w:left w:val="nil"/>
              <w:bottom w:val="single" w:sz="4" w:space="0" w:color="auto"/>
              <w:right w:val="single" w:sz="4" w:space="0" w:color="auto"/>
            </w:tcBorders>
            <w:shd w:val="clear" w:color="auto" w:fill="FFFFCC"/>
          </w:tcPr>
          <w:p w14:paraId="3456744D" w14:textId="6C6B612C"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color w:val="000000"/>
                <w:sz w:val="20"/>
                <w:szCs w:val="20"/>
              </w:rPr>
              <w:t xml:space="preserve">Priemonė: Melioracijos </w:t>
            </w:r>
            <w:r w:rsidRPr="009F7820">
              <w:rPr>
                <w:rFonts w:cs="Times New Roman"/>
                <w:b/>
                <w:bCs/>
                <w:color w:val="000000"/>
                <w:sz w:val="20"/>
                <w:szCs w:val="20"/>
              </w:rPr>
              <w:lastRenderedPageBreak/>
              <w:t>sistemų ir hidrotechninių statinių eksploatacija</w:t>
            </w:r>
          </w:p>
        </w:tc>
        <w:tc>
          <w:tcPr>
            <w:tcW w:w="867" w:type="dxa"/>
            <w:tcBorders>
              <w:top w:val="single" w:sz="4" w:space="0" w:color="auto"/>
              <w:left w:val="nil"/>
              <w:bottom w:val="single" w:sz="4" w:space="0" w:color="auto"/>
              <w:right w:val="single" w:sz="4" w:space="0" w:color="auto"/>
            </w:tcBorders>
            <w:shd w:val="clear" w:color="auto" w:fill="FFFFCC"/>
          </w:tcPr>
          <w:p w14:paraId="73B87587" w14:textId="6E7BB916"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lastRenderedPageBreak/>
              <w:t> </w:t>
            </w:r>
          </w:p>
        </w:tc>
        <w:tc>
          <w:tcPr>
            <w:tcW w:w="867" w:type="dxa"/>
            <w:tcBorders>
              <w:top w:val="single" w:sz="4" w:space="0" w:color="auto"/>
              <w:left w:val="nil"/>
              <w:bottom w:val="single" w:sz="4" w:space="0" w:color="auto"/>
              <w:right w:val="single" w:sz="4" w:space="0" w:color="auto"/>
            </w:tcBorders>
            <w:shd w:val="clear" w:color="auto" w:fill="FFFFCC"/>
          </w:tcPr>
          <w:p w14:paraId="0681A7CB" w14:textId="1B78749C"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single" w:sz="4" w:space="0" w:color="auto"/>
              <w:left w:val="nil"/>
              <w:bottom w:val="single" w:sz="4" w:space="0" w:color="auto"/>
              <w:right w:val="single" w:sz="4" w:space="0" w:color="auto"/>
            </w:tcBorders>
            <w:shd w:val="clear" w:color="auto" w:fill="FFFFCC"/>
          </w:tcPr>
          <w:p w14:paraId="370ED204" w14:textId="771E42A2"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4E9BB0EE"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30F477A6" w14:textId="52E1E307" w:rsidR="00645620" w:rsidRPr="00D4616F" w:rsidRDefault="00D4616F" w:rsidP="00B16660">
            <w:pPr>
              <w:spacing w:after="0" w:line="240" w:lineRule="auto"/>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455,46</w:t>
            </w:r>
          </w:p>
        </w:tc>
        <w:tc>
          <w:tcPr>
            <w:tcW w:w="1906" w:type="dxa"/>
            <w:tcBorders>
              <w:top w:val="nil"/>
              <w:left w:val="single" w:sz="4" w:space="0" w:color="auto"/>
              <w:bottom w:val="single" w:sz="4" w:space="0" w:color="auto"/>
              <w:right w:val="single" w:sz="4" w:space="0" w:color="auto"/>
            </w:tcBorders>
            <w:shd w:val="clear" w:color="auto" w:fill="FFFFCC"/>
          </w:tcPr>
          <w:p w14:paraId="45DF6D42" w14:textId="250AF8B8"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3D6E551C" w14:textId="77777777" w:rsidTr="00FB1984">
        <w:trPr>
          <w:trHeight w:val="585"/>
        </w:trPr>
        <w:tc>
          <w:tcPr>
            <w:tcW w:w="1413" w:type="dxa"/>
            <w:tcBorders>
              <w:top w:val="nil"/>
              <w:left w:val="single" w:sz="4" w:space="0" w:color="auto"/>
              <w:bottom w:val="single" w:sz="4" w:space="0" w:color="auto"/>
              <w:right w:val="single" w:sz="4" w:space="0" w:color="auto"/>
            </w:tcBorders>
          </w:tcPr>
          <w:p w14:paraId="73BBD49B" w14:textId="5EEF495F"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sz w:val="20"/>
                <w:szCs w:val="20"/>
              </w:rPr>
              <w:t>P-008-01-02-01-01</w:t>
            </w:r>
          </w:p>
        </w:tc>
        <w:tc>
          <w:tcPr>
            <w:tcW w:w="1975" w:type="dxa"/>
            <w:tcBorders>
              <w:top w:val="nil"/>
              <w:left w:val="nil"/>
              <w:bottom w:val="single" w:sz="4" w:space="0" w:color="auto"/>
              <w:right w:val="single" w:sz="4" w:space="0" w:color="auto"/>
            </w:tcBorders>
          </w:tcPr>
          <w:p w14:paraId="07D8360C" w14:textId="1CDE998E"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sz w:val="20"/>
                <w:szCs w:val="20"/>
              </w:rPr>
              <w:t>Prižiūrimų HTS skaičius</w:t>
            </w:r>
          </w:p>
        </w:tc>
        <w:tc>
          <w:tcPr>
            <w:tcW w:w="867" w:type="dxa"/>
            <w:tcBorders>
              <w:top w:val="nil"/>
              <w:left w:val="nil"/>
              <w:bottom w:val="single" w:sz="4" w:space="0" w:color="auto"/>
              <w:right w:val="single" w:sz="4" w:space="0" w:color="auto"/>
            </w:tcBorders>
          </w:tcPr>
          <w:p w14:paraId="0C9E2807" w14:textId="22B5A079"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6</w:t>
            </w:r>
          </w:p>
        </w:tc>
        <w:tc>
          <w:tcPr>
            <w:tcW w:w="867" w:type="dxa"/>
            <w:tcBorders>
              <w:top w:val="nil"/>
              <w:left w:val="nil"/>
              <w:bottom w:val="single" w:sz="4" w:space="0" w:color="auto"/>
              <w:right w:val="single" w:sz="4" w:space="0" w:color="auto"/>
            </w:tcBorders>
          </w:tcPr>
          <w:p w14:paraId="2A725AD4" w14:textId="2CDA0B2A"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6</w:t>
            </w:r>
          </w:p>
        </w:tc>
        <w:tc>
          <w:tcPr>
            <w:tcW w:w="867" w:type="dxa"/>
            <w:tcBorders>
              <w:top w:val="nil"/>
              <w:left w:val="nil"/>
              <w:bottom w:val="single" w:sz="4" w:space="0" w:color="auto"/>
              <w:right w:val="single" w:sz="4" w:space="0" w:color="auto"/>
            </w:tcBorders>
          </w:tcPr>
          <w:p w14:paraId="00133908" w14:textId="43EB0F7E"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6</w:t>
            </w:r>
          </w:p>
        </w:tc>
        <w:tc>
          <w:tcPr>
            <w:tcW w:w="1356" w:type="dxa"/>
            <w:tcBorders>
              <w:top w:val="nil"/>
              <w:left w:val="nil"/>
              <w:bottom w:val="single" w:sz="4" w:space="0" w:color="auto"/>
              <w:right w:val="single" w:sz="4" w:space="0" w:color="auto"/>
            </w:tcBorders>
            <w:shd w:val="clear" w:color="auto" w:fill="FFFFFF" w:themeFill="background1"/>
          </w:tcPr>
          <w:p w14:paraId="7C7F9C5A" w14:textId="1ABCDBBC"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417AF44D" w14:textId="77777777" w:rsidR="00645620" w:rsidRPr="00D4616F" w:rsidRDefault="00645620" w:rsidP="00B16660">
            <w:pPr>
              <w:spacing w:after="0" w:line="240" w:lineRule="auto"/>
              <w:rPr>
                <w:rFonts w:eastAsia="Times New Roman" w:cs="Times New Roman"/>
                <w:b/>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469E2E98" w14:textId="2D9ED5C0"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45ABD61E" w14:textId="77777777" w:rsidTr="00FB1984">
        <w:trPr>
          <w:trHeight w:val="585"/>
        </w:trPr>
        <w:tc>
          <w:tcPr>
            <w:tcW w:w="1413" w:type="dxa"/>
            <w:tcBorders>
              <w:top w:val="nil"/>
              <w:left w:val="single" w:sz="4" w:space="0" w:color="auto"/>
              <w:bottom w:val="single" w:sz="4" w:space="0" w:color="auto"/>
              <w:right w:val="single" w:sz="4" w:space="0" w:color="auto"/>
            </w:tcBorders>
          </w:tcPr>
          <w:p w14:paraId="4CC3EF7C" w14:textId="2BBE2852"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sz w:val="20"/>
                <w:szCs w:val="20"/>
              </w:rPr>
              <w:t>P-008-01-02-01-02</w:t>
            </w:r>
          </w:p>
        </w:tc>
        <w:tc>
          <w:tcPr>
            <w:tcW w:w="1975" w:type="dxa"/>
            <w:tcBorders>
              <w:top w:val="nil"/>
              <w:left w:val="nil"/>
              <w:bottom w:val="single" w:sz="4" w:space="0" w:color="auto"/>
              <w:right w:val="single" w:sz="4" w:space="0" w:color="auto"/>
            </w:tcBorders>
          </w:tcPr>
          <w:p w14:paraId="13C7397F" w14:textId="391D9992"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color w:val="000000"/>
                <w:sz w:val="20"/>
                <w:szCs w:val="20"/>
              </w:rPr>
              <w:t>Suremontuotų pralaidų skaičius</w:t>
            </w:r>
          </w:p>
        </w:tc>
        <w:tc>
          <w:tcPr>
            <w:tcW w:w="867" w:type="dxa"/>
            <w:tcBorders>
              <w:top w:val="nil"/>
              <w:left w:val="nil"/>
              <w:bottom w:val="single" w:sz="4" w:space="0" w:color="auto"/>
              <w:right w:val="single" w:sz="4" w:space="0" w:color="auto"/>
            </w:tcBorders>
          </w:tcPr>
          <w:p w14:paraId="5CF5819F" w14:textId="5985AD34"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30</w:t>
            </w:r>
          </w:p>
        </w:tc>
        <w:tc>
          <w:tcPr>
            <w:tcW w:w="867" w:type="dxa"/>
            <w:tcBorders>
              <w:top w:val="nil"/>
              <w:left w:val="nil"/>
              <w:bottom w:val="single" w:sz="4" w:space="0" w:color="auto"/>
              <w:right w:val="single" w:sz="4" w:space="0" w:color="auto"/>
            </w:tcBorders>
          </w:tcPr>
          <w:p w14:paraId="517A8B59" w14:textId="51D4F0CC"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30</w:t>
            </w:r>
          </w:p>
        </w:tc>
        <w:tc>
          <w:tcPr>
            <w:tcW w:w="867" w:type="dxa"/>
            <w:tcBorders>
              <w:top w:val="nil"/>
              <w:left w:val="nil"/>
              <w:bottom w:val="single" w:sz="4" w:space="0" w:color="auto"/>
              <w:right w:val="single" w:sz="4" w:space="0" w:color="auto"/>
            </w:tcBorders>
          </w:tcPr>
          <w:p w14:paraId="6540C652" w14:textId="3B51419C" w:rsidR="00645620" w:rsidRPr="009F7820" w:rsidRDefault="00682D34" w:rsidP="00A8209C">
            <w:pPr>
              <w:spacing w:after="0" w:line="240" w:lineRule="auto"/>
              <w:jc w:val="center"/>
              <w:rPr>
                <w:rFonts w:eastAsia="Times New Roman" w:cs="Times New Roman"/>
                <w:bCs/>
                <w:color w:val="000000"/>
                <w:sz w:val="20"/>
                <w:szCs w:val="20"/>
                <w:lang w:eastAsia="lt-LT"/>
              </w:rPr>
            </w:pPr>
            <w:r>
              <w:rPr>
                <w:rFonts w:cs="Times New Roman"/>
                <w:color w:val="000000"/>
                <w:sz w:val="20"/>
                <w:szCs w:val="20"/>
              </w:rPr>
              <w:t>30</w:t>
            </w:r>
          </w:p>
        </w:tc>
        <w:tc>
          <w:tcPr>
            <w:tcW w:w="1356" w:type="dxa"/>
            <w:tcBorders>
              <w:top w:val="nil"/>
              <w:left w:val="nil"/>
              <w:bottom w:val="single" w:sz="4" w:space="0" w:color="auto"/>
              <w:right w:val="single" w:sz="4" w:space="0" w:color="auto"/>
            </w:tcBorders>
            <w:shd w:val="clear" w:color="auto" w:fill="FFFFFF" w:themeFill="background1"/>
          </w:tcPr>
          <w:p w14:paraId="010534B3" w14:textId="5A468074"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28</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4D64A85D" w14:textId="77777777" w:rsidR="00645620" w:rsidRPr="00D4616F" w:rsidRDefault="00645620" w:rsidP="00B16660">
            <w:pPr>
              <w:spacing w:after="0" w:line="240" w:lineRule="auto"/>
              <w:rPr>
                <w:rFonts w:eastAsia="Times New Roman" w:cs="Times New Roman"/>
                <w:b/>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3FC362A3" w14:textId="5DBAD514"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2C4868FB"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6C42061A" w14:textId="50D07449"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b/>
                <w:bCs/>
                <w:sz w:val="20"/>
                <w:szCs w:val="20"/>
              </w:rPr>
              <w:t>008-01-02-02</w:t>
            </w:r>
          </w:p>
        </w:tc>
        <w:tc>
          <w:tcPr>
            <w:tcW w:w="1975" w:type="dxa"/>
            <w:tcBorders>
              <w:top w:val="nil"/>
              <w:left w:val="nil"/>
              <w:bottom w:val="single" w:sz="4" w:space="0" w:color="auto"/>
              <w:right w:val="single" w:sz="4" w:space="0" w:color="auto"/>
            </w:tcBorders>
            <w:shd w:val="clear" w:color="auto" w:fill="FFFFCC"/>
          </w:tcPr>
          <w:p w14:paraId="3BF0FF0B" w14:textId="6809F879"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b/>
                <w:bCs/>
                <w:color w:val="000000"/>
                <w:sz w:val="20"/>
                <w:szCs w:val="20"/>
              </w:rPr>
              <w:t>Priemonė: Melioracijos statinių remontas ir priežiūra</w:t>
            </w:r>
          </w:p>
        </w:tc>
        <w:tc>
          <w:tcPr>
            <w:tcW w:w="867" w:type="dxa"/>
            <w:tcBorders>
              <w:top w:val="nil"/>
              <w:left w:val="nil"/>
              <w:bottom w:val="single" w:sz="4" w:space="0" w:color="auto"/>
              <w:right w:val="single" w:sz="4" w:space="0" w:color="auto"/>
            </w:tcBorders>
            <w:shd w:val="clear" w:color="auto" w:fill="FFFFCC"/>
          </w:tcPr>
          <w:p w14:paraId="27751C8B" w14:textId="618E1FA2"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52D4C847" w14:textId="2460765A"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48142615" w14:textId="23A90EC6"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4805C8BF"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5A529275" w14:textId="3ECF59C9" w:rsidR="00645620" w:rsidRPr="00D4616F" w:rsidRDefault="00D4616F" w:rsidP="00642C8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24,68</w:t>
            </w:r>
          </w:p>
        </w:tc>
        <w:tc>
          <w:tcPr>
            <w:tcW w:w="1906" w:type="dxa"/>
            <w:tcBorders>
              <w:top w:val="nil"/>
              <w:left w:val="single" w:sz="4" w:space="0" w:color="auto"/>
              <w:bottom w:val="single" w:sz="4" w:space="0" w:color="auto"/>
              <w:right w:val="single" w:sz="4" w:space="0" w:color="auto"/>
            </w:tcBorders>
            <w:shd w:val="clear" w:color="auto" w:fill="FFFFCC"/>
          </w:tcPr>
          <w:p w14:paraId="20F32E6A" w14:textId="299BD54C" w:rsidR="00645620" w:rsidRPr="00C933A7" w:rsidRDefault="00645620" w:rsidP="00B16660">
            <w:pPr>
              <w:spacing w:after="0" w:line="240" w:lineRule="auto"/>
              <w:rPr>
                <w:rFonts w:eastAsia="Times New Roman" w:cs="Times New Roman"/>
                <w:color w:val="000000"/>
                <w:sz w:val="20"/>
                <w:szCs w:val="20"/>
                <w:lang w:eastAsia="lt-LT"/>
              </w:rPr>
            </w:pPr>
          </w:p>
        </w:tc>
      </w:tr>
      <w:tr w:rsidR="00645620" w:rsidRPr="00C933A7" w14:paraId="0C63CDD2" w14:textId="77777777" w:rsidTr="00FB1984">
        <w:trPr>
          <w:trHeight w:val="585"/>
        </w:trPr>
        <w:tc>
          <w:tcPr>
            <w:tcW w:w="1413" w:type="dxa"/>
            <w:tcBorders>
              <w:top w:val="nil"/>
              <w:left w:val="single" w:sz="4" w:space="0" w:color="auto"/>
              <w:bottom w:val="single" w:sz="4" w:space="0" w:color="auto"/>
              <w:right w:val="single" w:sz="4" w:space="0" w:color="auto"/>
            </w:tcBorders>
          </w:tcPr>
          <w:p w14:paraId="70F0422B" w14:textId="27A87EA0"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sz w:val="20"/>
                <w:szCs w:val="20"/>
              </w:rPr>
              <w:t>R-008-01-02-02-01</w:t>
            </w:r>
          </w:p>
        </w:tc>
        <w:tc>
          <w:tcPr>
            <w:tcW w:w="1975" w:type="dxa"/>
            <w:tcBorders>
              <w:top w:val="nil"/>
              <w:left w:val="nil"/>
              <w:bottom w:val="single" w:sz="4" w:space="0" w:color="auto"/>
              <w:right w:val="single" w:sz="4" w:space="0" w:color="auto"/>
            </w:tcBorders>
            <w:shd w:val="clear" w:color="000000" w:fill="FFFFFF"/>
          </w:tcPr>
          <w:p w14:paraId="4C27556B" w14:textId="060E788D"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sz w:val="20"/>
                <w:szCs w:val="20"/>
              </w:rPr>
              <w:t>Prižiūrimų griovių ilgis</w:t>
            </w:r>
          </w:p>
        </w:tc>
        <w:tc>
          <w:tcPr>
            <w:tcW w:w="867" w:type="dxa"/>
            <w:tcBorders>
              <w:top w:val="nil"/>
              <w:left w:val="nil"/>
              <w:bottom w:val="single" w:sz="4" w:space="0" w:color="auto"/>
              <w:right w:val="single" w:sz="4" w:space="0" w:color="auto"/>
            </w:tcBorders>
            <w:shd w:val="clear" w:color="000000" w:fill="FFFFFF"/>
          </w:tcPr>
          <w:p w14:paraId="1C04D5FF" w14:textId="74336414"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2189,9</w:t>
            </w:r>
          </w:p>
        </w:tc>
        <w:tc>
          <w:tcPr>
            <w:tcW w:w="867" w:type="dxa"/>
            <w:tcBorders>
              <w:top w:val="nil"/>
              <w:left w:val="nil"/>
              <w:bottom w:val="single" w:sz="4" w:space="0" w:color="auto"/>
              <w:right w:val="single" w:sz="4" w:space="0" w:color="auto"/>
            </w:tcBorders>
            <w:shd w:val="clear" w:color="000000" w:fill="FFFFFF"/>
          </w:tcPr>
          <w:p w14:paraId="00924F3D" w14:textId="72934F92"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2189,9</w:t>
            </w:r>
          </w:p>
        </w:tc>
        <w:tc>
          <w:tcPr>
            <w:tcW w:w="867" w:type="dxa"/>
            <w:tcBorders>
              <w:top w:val="nil"/>
              <w:left w:val="nil"/>
              <w:bottom w:val="single" w:sz="4" w:space="0" w:color="auto"/>
              <w:right w:val="single" w:sz="4" w:space="0" w:color="auto"/>
            </w:tcBorders>
            <w:shd w:val="clear" w:color="000000" w:fill="FFFFFF"/>
          </w:tcPr>
          <w:p w14:paraId="07F68219" w14:textId="18607B11"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2189,9</w:t>
            </w:r>
          </w:p>
        </w:tc>
        <w:tc>
          <w:tcPr>
            <w:tcW w:w="1356" w:type="dxa"/>
            <w:tcBorders>
              <w:top w:val="nil"/>
              <w:left w:val="nil"/>
              <w:bottom w:val="single" w:sz="4" w:space="0" w:color="auto"/>
              <w:right w:val="single" w:sz="4" w:space="0" w:color="auto"/>
            </w:tcBorders>
            <w:shd w:val="clear" w:color="auto" w:fill="FFFFFF" w:themeFill="background1"/>
          </w:tcPr>
          <w:p w14:paraId="16E9AFA2" w14:textId="7924BD7A" w:rsidR="00645620" w:rsidRPr="009F7820" w:rsidRDefault="00645620"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2189,9</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4A78ADA9" w14:textId="77777777" w:rsidR="00645620" w:rsidRPr="00C933A7" w:rsidRDefault="00645620" w:rsidP="00642C8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1E03A1D3" w14:textId="2CC98825"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0F26D04C"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tcPr>
          <w:p w14:paraId="1DC30EAC" w14:textId="70623818" w:rsidR="00645620" w:rsidRPr="009F7820" w:rsidRDefault="00645620" w:rsidP="00A8209C">
            <w:pPr>
              <w:spacing w:after="0" w:line="240" w:lineRule="auto"/>
              <w:rPr>
                <w:rFonts w:cs="Times New Roman"/>
                <w:sz w:val="20"/>
                <w:szCs w:val="20"/>
              </w:rPr>
            </w:pPr>
            <w:r w:rsidRPr="009F7820">
              <w:rPr>
                <w:rFonts w:cs="Times New Roman"/>
                <w:sz w:val="20"/>
                <w:szCs w:val="20"/>
              </w:rPr>
              <w:t>R-008-01-02-02-02</w:t>
            </w:r>
          </w:p>
        </w:tc>
        <w:tc>
          <w:tcPr>
            <w:tcW w:w="1975" w:type="dxa"/>
            <w:tcBorders>
              <w:top w:val="single" w:sz="4" w:space="0" w:color="auto"/>
              <w:left w:val="nil"/>
              <w:bottom w:val="single" w:sz="4" w:space="0" w:color="auto"/>
              <w:right w:val="single" w:sz="4" w:space="0" w:color="auto"/>
            </w:tcBorders>
          </w:tcPr>
          <w:p w14:paraId="5F16979A" w14:textId="030EDCFF" w:rsidR="00645620" w:rsidRPr="009F7820" w:rsidRDefault="00645620" w:rsidP="00A8209C">
            <w:pPr>
              <w:spacing w:after="0" w:line="240" w:lineRule="auto"/>
              <w:rPr>
                <w:rFonts w:cs="Times New Roman"/>
                <w:sz w:val="20"/>
                <w:szCs w:val="20"/>
              </w:rPr>
            </w:pPr>
            <w:r w:rsidRPr="009F7820">
              <w:rPr>
                <w:rFonts w:cs="Times New Roman"/>
                <w:sz w:val="20"/>
                <w:szCs w:val="20"/>
              </w:rPr>
              <w:t>Suremontuotų griovių ilgis</w:t>
            </w:r>
          </w:p>
        </w:tc>
        <w:tc>
          <w:tcPr>
            <w:tcW w:w="867" w:type="dxa"/>
            <w:tcBorders>
              <w:top w:val="single" w:sz="4" w:space="0" w:color="auto"/>
              <w:left w:val="nil"/>
              <w:bottom w:val="single" w:sz="4" w:space="0" w:color="auto"/>
              <w:right w:val="single" w:sz="4" w:space="0" w:color="auto"/>
            </w:tcBorders>
          </w:tcPr>
          <w:p w14:paraId="00C2D4DA" w14:textId="32D93F77"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50</w:t>
            </w:r>
          </w:p>
        </w:tc>
        <w:tc>
          <w:tcPr>
            <w:tcW w:w="867" w:type="dxa"/>
            <w:tcBorders>
              <w:top w:val="single" w:sz="4" w:space="0" w:color="auto"/>
              <w:left w:val="nil"/>
              <w:bottom w:val="single" w:sz="4" w:space="0" w:color="auto"/>
              <w:right w:val="single" w:sz="4" w:space="0" w:color="auto"/>
            </w:tcBorders>
          </w:tcPr>
          <w:p w14:paraId="4D6C63DF" w14:textId="5F9A1507"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47</w:t>
            </w:r>
          </w:p>
        </w:tc>
        <w:tc>
          <w:tcPr>
            <w:tcW w:w="867" w:type="dxa"/>
            <w:tcBorders>
              <w:top w:val="single" w:sz="4" w:space="0" w:color="auto"/>
              <w:left w:val="nil"/>
              <w:bottom w:val="single" w:sz="4" w:space="0" w:color="auto"/>
              <w:right w:val="single" w:sz="4" w:space="0" w:color="auto"/>
            </w:tcBorders>
          </w:tcPr>
          <w:p w14:paraId="52403016" w14:textId="77E633EF"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40</w:t>
            </w:r>
          </w:p>
        </w:tc>
        <w:tc>
          <w:tcPr>
            <w:tcW w:w="1356" w:type="dxa"/>
            <w:tcBorders>
              <w:top w:val="nil"/>
              <w:left w:val="nil"/>
              <w:bottom w:val="single" w:sz="4" w:space="0" w:color="auto"/>
              <w:right w:val="single" w:sz="4" w:space="0" w:color="auto"/>
            </w:tcBorders>
            <w:shd w:val="clear" w:color="auto" w:fill="FFFFFF" w:themeFill="background1"/>
          </w:tcPr>
          <w:p w14:paraId="0381ABA4" w14:textId="638D5288"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35</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46E1548C" w14:textId="77777777" w:rsidR="00645620" w:rsidRDefault="00645620" w:rsidP="00642C8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20A2586B" w14:textId="2EE65C83" w:rsidR="00645620" w:rsidRPr="00C933A7" w:rsidRDefault="00491B83" w:rsidP="00FF1047">
            <w:pPr>
              <w:spacing w:after="0" w:line="240" w:lineRule="auto"/>
              <w:rPr>
                <w:rFonts w:eastAsia="Times New Roman" w:cs="Times New Roman"/>
                <w:color w:val="000000"/>
                <w:sz w:val="20"/>
                <w:szCs w:val="20"/>
                <w:lang w:eastAsia="lt-LT"/>
              </w:rPr>
            </w:pPr>
            <w:r w:rsidRPr="00491B83">
              <w:rPr>
                <w:rFonts w:eastAsia="Times New Roman" w:cs="Times New Roman"/>
                <w:color w:val="000000"/>
                <w:sz w:val="20"/>
                <w:szCs w:val="20"/>
                <w:lang w:eastAsia="lt-LT"/>
              </w:rPr>
              <w:t>Rodiklis mažesn</w:t>
            </w:r>
            <w:r>
              <w:rPr>
                <w:rFonts w:eastAsia="Times New Roman" w:cs="Times New Roman"/>
                <w:color w:val="000000"/>
                <w:sz w:val="20"/>
                <w:szCs w:val="20"/>
                <w:lang w:eastAsia="lt-LT"/>
              </w:rPr>
              <w:t xml:space="preserve">is, </w:t>
            </w:r>
            <w:r w:rsidR="00DD0FC9" w:rsidRPr="00FB1984">
              <w:rPr>
                <w:rFonts w:eastAsia="Times New Roman" w:cs="Times New Roman"/>
                <w:color w:val="000000"/>
                <w:sz w:val="20"/>
                <w:szCs w:val="20"/>
                <w:lang w:eastAsia="lt-LT"/>
              </w:rPr>
              <w:t>nes</w:t>
            </w:r>
            <w:r>
              <w:rPr>
                <w:rFonts w:eastAsia="Times New Roman" w:cs="Times New Roman"/>
                <w:color w:val="000000"/>
                <w:sz w:val="20"/>
                <w:szCs w:val="20"/>
                <w:lang w:eastAsia="lt-LT"/>
              </w:rPr>
              <w:t xml:space="preserve"> valstybės dotacijos </w:t>
            </w:r>
            <w:r w:rsidRPr="00491B83">
              <w:rPr>
                <w:rFonts w:eastAsia="Times New Roman" w:cs="Times New Roman"/>
                <w:color w:val="000000"/>
                <w:sz w:val="20"/>
                <w:szCs w:val="20"/>
                <w:lang w:eastAsia="lt-LT"/>
              </w:rPr>
              <w:t xml:space="preserve">buvo </w:t>
            </w:r>
            <w:r>
              <w:rPr>
                <w:rFonts w:eastAsia="Times New Roman" w:cs="Times New Roman"/>
                <w:color w:val="000000"/>
                <w:sz w:val="20"/>
                <w:szCs w:val="20"/>
                <w:lang w:eastAsia="lt-LT"/>
              </w:rPr>
              <w:t>panaudotos</w:t>
            </w:r>
            <w:r w:rsidRPr="00491B83">
              <w:rPr>
                <w:rFonts w:eastAsia="Times New Roman" w:cs="Times New Roman"/>
                <w:color w:val="000000"/>
                <w:sz w:val="20"/>
                <w:szCs w:val="20"/>
                <w:lang w:eastAsia="lt-LT"/>
              </w:rPr>
              <w:t xml:space="preserve"> prioritetiniams </w:t>
            </w:r>
            <w:r w:rsidR="00FF1047" w:rsidRPr="00FF1047">
              <w:rPr>
                <w:rFonts w:eastAsia="Times New Roman" w:cs="Times New Roman"/>
                <w:color w:val="000000"/>
                <w:sz w:val="20"/>
                <w:szCs w:val="20"/>
                <w:lang w:eastAsia="lt-LT"/>
              </w:rPr>
              <w:t>darbams (avarinių gedimų taisymui, tiltų rekonstrukcijai)</w:t>
            </w:r>
          </w:p>
        </w:tc>
      </w:tr>
      <w:tr w:rsidR="00645620" w:rsidRPr="00C933A7" w14:paraId="1B9695AD"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4EA3CA04" w14:textId="7997D396"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008-01-02-03</w:t>
            </w:r>
          </w:p>
        </w:tc>
        <w:tc>
          <w:tcPr>
            <w:tcW w:w="1975" w:type="dxa"/>
            <w:tcBorders>
              <w:top w:val="nil"/>
              <w:left w:val="nil"/>
              <w:bottom w:val="single" w:sz="4" w:space="0" w:color="auto"/>
              <w:right w:val="single" w:sz="4" w:space="0" w:color="auto"/>
            </w:tcBorders>
            <w:shd w:val="clear" w:color="auto" w:fill="FFFFCC"/>
          </w:tcPr>
          <w:p w14:paraId="7C89DC7B" w14:textId="509D0811"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Priemonė: Valstybei nuosavybės teise priklausančių melioracijos statinių būklės pagerinimas didinant žemės ūkio veiklos konkurencingumą</w:t>
            </w:r>
          </w:p>
        </w:tc>
        <w:tc>
          <w:tcPr>
            <w:tcW w:w="867" w:type="dxa"/>
            <w:tcBorders>
              <w:top w:val="nil"/>
              <w:left w:val="nil"/>
              <w:bottom w:val="single" w:sz="4" w:space="0" w:color="auto"/>
              <w:right w:val="single" w:sz="4" w:space="0" w:color="auto"/>
            </w:tcBorders>
            <w:shd w:val="clear" w:color="auto" w:fill="FFFFCC"/>
          </w:tcPr>
          <w:p w14:paraId="4FDC6381" w14:textId="334B67A4"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54E2196A" w14:textId="6ED3D4E5"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00F5D147" w14:textId="4F9B389F"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716A3521"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2768D8C4" w14:textId="33B4507B" w:rsidR="00645620" w:rsidRPr="00D4616F" w:rsidRDefault="00D4616F" w:rsidP="00642C8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864,55</w:t>
            </w:r>
          </w:p>
        </w:tc>
        <w:tc>
          <w:tcPr>
            <w:tcW w:w="1906" w:type="dxa"/>
            <w:tcBorders>
              <w:top w:val="nil"/>
              <w:left w:val="single" w:sz="4" w:space="0" w:color="auto"/>
              <w:bottom w:val="single" w:sz="4" w:space="0" w:color="auto"/>
              <w:right w:val="single" w:sz="4" w:space="0" w:color="auto"/>
            </w:tcBorders>
            <w:shd w:val="clear" w:color="auto" w:fill="FFFFCC"/>
          </w:tcPr>
          <w:p w14:paraId="128536DE" w14:textId="4D754870" w:rsidR="00645620" w:rsidRPr="00C933A7" w:rsidRDefault="00645620" w:rsidP="00D62EC5">
            <w:pPr>
              <w:spacing w:after="0" w:line="240" w:lineRule="auto"/>
              <w:rPr>
                <w:rFonts w:eastAsia="Times New Roman" w:cs="Times New Roman"/>
                <w:color w:val="000000"/>
                <w:sz w:val="20"/>
                <w:szCs w:val="20"/>
                <w:lang w:eastAsia="lt-LT"/>
              </w:rPr>
            </w:pPr>
          </w:p>
        </w:tc>
      </w:tr>
      <w:tr w:rsidR="00645620" w:rsidRPr="00C933A7" w14:paraId="009A703D" w14:textId="77777777" w:rsidTr="00FB1984">
        <w:trPr>
          <w:trHeight w:val="585"/>
        </w:trPr>
        <w:tc>
          <w:tcPr>
            <w:tcW w:w="1413" w:type="dxa"/>
            <w:tcBorders>
              <w:top w:val="nil"/>
              <w:left w:val="single" w:sz="4" w:space="0" w:color="auto"/>
              <w:bottom w:val="single" w:sz="4" w:space="0" w:color="auto"/>
              <w:right w:val="single" w:sz="4" w:space="0" w:color="auto"/>
            </w:tcBorders>
          </w:tcPr>
          <w:p w14:paraId="5BB9508E" w14:textId="10D8071A" w:rsidR="00645620" w:rsidRPr="009F7820" w:rsidRDefault="00645620" w:rsidP="00A8209C">
            <w:pPr>
              <w:spacing w:after="0" w:line="240" w:lineRule="auto"/>
              <w:rPr>
                <w:rFonts w:cs="Times New Roman"/>
                <w:sz w:val="20"/>
                <w:szCs w:val="20"/>
              </w:rPr>
            </w:pPr>
            <w:r w:rsidRPr="009F7820">
              <w:rPr>
                <w:rFonts w:cs="Times New Roman"/>
                <w:sz w:val="20"/>
                <w:szCs w:val="20"/>
              </w:rPr>
              <w:t>P-008-01-02-03-01</w:t>
            </w:r>
          </w:p>
        </w:tc>
        <w:tc>
          <w:tcPr>
            <w:tcW w:w="1975" w:type="dxa"/>
            <w:tcBorders>
              <w:top w:val="nil"/>
              <w:left w:val="nil"/>
              <w:bottom w:val="single" w:sz="4" w:space="0" w:color="auto"/>
              <w:right w:val="single" w:sz="4" w:space="0" w:color="auto"/>
            </w:tcBorders>
          </w:tcPr>
          <w:p w14:paraId="6F543744" w14:textId="4A953408" w:rsidR="00645620" w:rsidRPr="009F7820" w:rsidRDefault="00645620" w:rsidP="00A8209C">
            <w:pPr>
              <w:spacing w:after="0" w:line="240" w:lineRule="auto"/>
              <w:rPr>
                <w:rFonts w:cs="Times New Roman"/>
                <w:sz w:val="20"/>
                <w:szCs w:val="20"/>
              </w:rPr>
            </w:pPr>
            <w:r w:rsidRPr="009F7820">
              <w:rPr>
                <w:rFonts w:cs="Times New Roman"/>
                <w:sz w:val="20"/>
                <w:szCs w:val="20"/>
              </w:rPr>
              <w:t>Rekonstruotų pralaidų skaičius</w:t>
            </w:r>
          </w:p>
        </w:tc>
        <w:tc>
          <w:tcPr>
            <w:tcW w:w="867" w:type="dxa"/>
            <w:tcBorders>
              <w:top w:val="nil"/>
              <w:left w:val="nil"/>
              <w:bottom w:val="single" w:sz="4" w:space="0" w:color="auto"/>
              <w:right w:val="single" w:sz="4" w:space="0" w:color="auto"/>
            </w:tcBorders>
          </w:tcPr>
          <w:p w14:paraId="0CD92A2F" w14:textId="0B28A836"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30</w:t>
            </w:r>
          </w:p>
        </w:tc>
        <w:tc>
          <w:tcPr>
            <w:tcW w:w="867" w:type="dxa"/>
            <w:tcBorders>
              <w:top w:val="nil"/>
              <w:left w:val="nil"/>
              <w:bottom w:val="single" w:sz="4" w:space="0" w:color="auto"/>
              <w:right w:val="single" w:sz="4" w:space="0" w:color="auto"/>
            </w:tcBorders>
          </w:tcPr>
          <w:p w14:paraId="023417EF" w14:textId="06A9EBAB"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30</w:t>
            </w:r>
          </w:p>
        </w:tc>
        <w:tc>
          <w:tcPr>
            <w:tcW w:w="867" w:type="dxa"/>
            <w:tcBorders>
              <w:top w:val="nil"/>
              <w:left w:val="nil"/>
              <w:bottom w:val="single" w:sz="4" w:space="0" w:color="auto"/>
              <w:right w:val="single" w:sz="4" w:space="0" w:color="auto"/>
            </w:tcBorders>
          </w:tcPr>
          <w:p w14:paraId="2386CA8C" w14:textId="3FC2AACE"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30</w:t>
            </w:r>
          </w:p>
        </w:tc>
        <w:tc>
          <w:tcPr>
            <w:tcW w:w="1356" w:type="dxa"/>
            <w:tcBorders>
              <w:top w:val="nil"/>
              <w:left w:val="nil"/>
              <w:bottom w:val="single" w:sz="4" w:space="0" w:color="auto"/>
              <w:right w:val="single" w:sz="4" w:space="0" w:color="auto"/>
            </w:tcBorders>
            <w:shd w:val="clear" w:color="auto" w:fill="FFFFFF" w:themeFill="background1"/>
          </w:tcPr>
          <w:p w14:paraId="05152279" w14:textId="000EFB67"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30</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3A9CD319" w14:textId="77777777" w:rsidR="00645620" w:rsidRDefault="00645620" w:rsidP="00D62EC5">
            <w:pPr>
              <w:spacing w:after="0" w:line="240" w:lineRule="auto"/>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16D83C9F" w14:textId="6100A309" w:rsidR="00645620" w:rsidRPr="00C933A7" w:rsidRDefault="00645620" w:rsidP="00D62EC5">
            <w:pPr>
              <w:spacing w:after="0" w:line="240" w:lineRule="auto"/>
              <w:rPr>
                <w:rFonts w:eastAsia="Times New Roman" w:cs="Times New Roman"/>
                <w:color w:val="000000"/>
                <w:sz w:val="20"/>
                <w:szCs w:val="20"/>
                <w:lang w:eastAsia="lt-LT"/>
              </w:rPr>
            </w:pPr>
          </w:p>
        </w:tc>
      </w:tr>
      <w:tr w:rsidR="00645620" w:rsidRPr="00C933A7" w14:paraId="03C48F28" w14:textId="77777777" w:rsidTr="00FB1984">
        <w:trPr>
          <w:trHeight w:val="585"/>
        </w:trPr>
        <w:tc>
          <w:tcPr>
            <w:tcW w:w="1413" w:type="dxa"/>
            <w:tcBorders>
              <w:top w:val="nil"/>
              <w:left w:val="single" w:sz="4" w:space="0" w:color="auto"/>
              <w:bottom w:val="single" w:sz="4" w:space="0" w:color="auto"/>
              <w:right w:val="single" w:sz="4" w:space="0" w:color="auto"/>
            </w:tcBorders>
          </w:tcPr>
          <w:p w14:paraId="5EEC210C" w14:textId="2A1F76B5" w:rsidR="00645620" w:rsidRPr="009F7820" w:rsidRDefault="00645620" w:rsidP="00A8209C">
            <w:pPr>
              <w:spacing w:after="0" w:line="240" w:lineRule="auto"/>
              <w:rPr>
                <w:rFonts w:cs="Times New Roman"/>
                <w:sz w:val="20"/>
                <w:szCs w:val="20"/>
              </w:rPr>
            </w:pPr>
            <w:r w:rsidRPr="009F7820">
              <w:rPr>
                <w:rFonts w:cs="Times New Roman"/>
                <w:sz w:val="20"/>
                <w:szCs w:val="20"/>
              </w:rPr>
              <w:t>R-008-01-02-03-02</w:t>
            </w:r>
          </w:p>
        </w:tc>
        <w:tc>
          <w:tcPr>
            <w:tcW w:w="1975" w:type="dxa"/>
            <w:tcBorders>
              <w:top w:val="nil"/>
              <w:left w:val="nil"/>
              <w:bottom w:val="single" w:sz="4" w:space="0" w:color="auto"/>
              <w:right w:val="single" w:sz="4" w:space="0" w:color="auto"/>
            </w:tcBorders>
            <w:shd w:val="clear" w:color="000000" w:fill="FFFFFF"/>
          </w:tcPr>
          <w:p w14:paraId="23BCB615" w14:textId="1419B760" w:rsidR="00645620" w:rsidRPr="009F7820" w:rsidRDefault="00645620" w:rsidP="00A8209C">
            <w:pPr>
              <w:spacing w:after="0" w:line="240" w:lineRule="auto"/>
              <w:rPr>
                <w:rFonts w:cs="Times New Roman"/>
                <w:sz w:val="20"/>
                <w:szCs w:val="20"/>
              </w:rPr>
            </w:pPr>
            <w:r w:rsidRPr="009F7820">
              <w:rPr>
                <w:rFonts w:cs="Times New Roman"/>
                <w:color w:val="000000"/>
                <w:sz w:val="20"/>
                <w:szCs w:val="20"/>
              </w:rPr>
              <w:t>Valstybei nuosavybės teise priklausančių sutvarkytų melioracijos griovių dalis, proc. nuo visų rajone esančių griovių</w:t>
            </w:r>
          </w:p>
        </w:tc>
        <w:tc>
          <w:tcPr>
            <w:tcW w:w="867" w:type="dxa"/>
            <w:tcBorders>
              <w:top w:val="nil"/>
              <w:left w:val="nil"/>
              <w:bottom w:val="single" w:sz="4" w:space="0" w:color="auto"/>
              <w:right w:val="single" w:sz="4" w:space="0" w:color="auto"/>
            </w:tcBorders>
          </w:tcPr>
          <w:p w14:paraId="19A20C9D" w14:textId="1FED713D"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4</w:t>
            </w:r>
          </w:p>
        </w:tc>
        <w:tc>
          <w:tcPr>
            <w:tcW w:w="867" w:type="dxa"/>
            <w:tcBorders>
              <w:top w:val="nil"/>
              <w:left w:val="nil"/>
              <w:bottom w:val="single" w:sz="4" w:space="0" w:color="auto"/>
              <w:right w:val="single" w:sz="4" w:space="0" w:color="auto"/>
            </w:tcBorders>
          </w:tcPr>
          <w:p w14:paraId="78CA935C" w14:textId="4A6C2E3B"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4</w:t>
            </w:r>
          </w:p>
        </w:tc>
        <w:tc>
          <w:tcPr>
            <w:tcW w:w="867" w:type="dxa"/>
            <w:tcBorders>
              <w:top w:val="nil"/>
              <w:left w:val="nil"/>
              <w:bottom w:val="single" w:sz="4" w:space="0" w:color="auto"/>
              <w:right w:val="single" w:sz="4" w:space="0" w:color="auto"/>
            </w:tcBorders>
          </w:tcPr>
          <w:p w14:paraId="0E8436B2" w14:textId="33367A61"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4</w:t>
            </w:r>
          </w:p>
        </w:tc>
        <w:tc>
          <w:tcPr>
            <w:tcW w:w="1356" w:type="dxa"/>
            <w:tcBorders>
              <w:top w:val="nil"/>
              <w:left w:val="nil"/>
              <w:bottom w:val="single" w:sz="4" w:space="0" w:color="auto"/>
              <w:right w:val="single" w:sz="4" w:space="0" w:color="auto"/>
            </w:tcBorders>
            <w:shd w:val="clear" w:color="auto" w:fill="FFFFFF" w:themeFill="background1"/>
          </w:tcPr>
          <w:p w14:paraId="01331153" w14:textId="59CF5843" w:rsidR="00645620" w:rsidRPr="009F7820" w:rsidRDefault="00491B83"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4,1</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1E20AFE5" w14:textId="77777777" w:rsidR="00645620" w:rsidRDefault="00645620" w:rsidP="00D62EC5">
            <w:pPr>
              <w:spacing w:after="0" w:line="240" w:lineRule="auto"/>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1F2C5BA5" w14:textId="194E2105" w:rsidR="00645620" w:rsidRPr="00C933A7" w:rsidRDefault="00645620" w:rsidP="00D62EC5">
            <w:pPr>
              <w:spacing w:after="0" w:line="240" w:lineRule="auto"/>
              <w:rPr>
                <w:rFonts w:eastAsia="Times New Roman" w:cs="Times New Roman"/>
                <w:color w:val="000000"/>
                <w:sz w:val="20"/>
                <w:szCs w:val="20"/>
                <w:lang w:eastAsia="lt-LT"/>
              </w:rPr>
            </w:pPr>
          </w:p>
        </w:tc>
      </w:tr>
      <w:tr w:rsidR="00645620" w:rsidRPr="00C933A7" w14:paraId="67380CB3"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CCFFCC"/>
          </w:tcPr>
          <w:p w14:paraId="76D8FFC2" w14:textId="4C01B91F" w:rsidR="00645620" w:rsidRPr="009F7820" w:rsidRDefault="00645620" w:rsidP="00A8209C">
            <w:pPr>
              <w:spacing w:after="0" w:line="240" w:lineRule="auto"/>
              <w:rPr>
                <w:rFonts w:cs="Times New Roman"/>
                <w:sz w:val="20"/>
                <w:szCs w:val="20"/>
              </w:rPr>
            </w:pPr>
            <w:r w:rsidRPr="009F7820">
              <w:rPr>
                <w:rFonts w:cs="Times New Roman"/>
                <w:b/>
                <w:bCs/>
                <w:sz w:val="20"/>
                <w:szCs w:val="20"/>
              </w:rPr>
              <w:t>008-01-03</w:t>
            </w:r>
          </w:p>
        </w:tc>
        <w:tc>
          <w:tcPr>
            <w:tcW w:w="1975" w:type="dxa"/>
            <w:tcBorders>
              <w:top w:val="nil"/>
              <w:left w:val="nil"/>
              <w:bottom w:val="single" w:sz="4" w:space="0" w:color="auto"/>
              <w:right w:val="single" w:sz="4" w:space="0" w:color="auto"/>
            </w:tcBorders>
            <w:shd w:val="clear" w:color="auto" w:fill="CCFFCC"/>
          </w:tcPr>
          <w:p w14:paraId="7DD8B3BA" w14:textId="7927CAF3" w:rsidR="00645620" w:rsidRPr="009F7820" w:rsidRDefault="00645620" w:rsidP="00A8209C">
            <w:pPr>
              <w:spacing w:after="0" w:line="240" w:lineRule="auto"/>
              <w:rPr>
                <w:rFonts w:cs="Times New Roman"/>
                <w:sz w:val="20"/>
                <w:szCs w:val="20"/>
              </w:rPr>
            </w:pPr>
            <w:r w:rsidRPr="009F7820">
              <w:rPr>
                <w:rFonts w:cs="Times New Roman"/>
                <w:b/>
                <w:bCs/>
                <w:sz w:val="20"/>
                <w:szCs w:val="20"/>
              </w:rPr>
              <w:t>Uždavinys: Vykdyti turizmo informacijos sklaidą bei skatinti gyventojų verslumą</w:t>
            </w:r>
          </w:p>
        </w:tc>
        <w:tc>
          <w:tcPr>
            <w:tcW w:w="867" w:type="dxa"/>
            <w:tcBorders>
              <w:top w:val="nil"/>
              <w:left w:val="nil"/>
              <w:bottom w:val="single" w:sz="4" w:space="0" w:color="auto"/>
              <w:right w:val="single" w:sz="4" w:space="0" w:color="auto"/>
            </w:tcBorders>
            <w:shd w:val="clear" w:color="auto" w:fill="CCFFCC"/>
          </w:tcPr>
          <w:p w14:paraId="7D73E951" w14:textId="06A1D3AD"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CCFFCC"/>
          </w:tcPr>
          <w:p w14:paraId="62CAC747" w14:textId="09425005" w:rsidR="00645620" w:rsidRPr="009F7820" w:rsidRDefault="00645620" w:rsidP="00A8209C">
            <w:pPr>
              <w:spacing w:after="0" w:line="240" w:lineRule="auto"/>
              <w:jc w:val="center"/>
              <w:rPr>
                <w:rFonts w:cs="Times New Roman"/>
                <w:color w:val="000000"/>
                <w:sz w:val="20"/>
                <w:szCs w:val="20"/>
              </w:rPr>
            </w:pPr>
            <w:r w:rsidRPr="009F7820">
              <w:rPr>
                <w:rFonts w:cs="Times New Roman"/>
                <w:b/>
                <w:bCs/>
                <w:color w:val="000000"/>
                <w:sz w:val="20"/>
                <w:szCs w:val="20"/>
              </w:rPr>
              <w:t> </w:t>
            </w:r>
          </w:p>
        </w:tc>
        <w:tc>
          <w:tcPr>
            <w:tcW w:w="867" w:type="dxa"/>
            <w:tcBorders>
              <w:top w:val="nil"/>
              <w:left w:val="nil"/>
              <w:bottom w:val="single" w:sz="4" w:space="0" w:color="auto"/>
              <w:right w:val="single" w:sz="4" w:space="0" w:color="auto"/>
            </w:tcBorders>
            <w:shd w:val="clear" w:color="auto" w:fill="CCFFCC"/>
          </w:tcPr>
          <w:p w14:paraId="184BDC91" w14:textId="50047DD2" w:rsidR="00645620" w:rsidRPr="009F7820" w:rsidRDefault="00645620" w:rsidP="00A8209C">
            <w:pPr>
              <w:spacing w:after="0" w:line="240" w:lineRule="auto"/>
              <w:jc w:val="center"/>
              <w:rPr>
                <w:rFonts w:cs="Times New Roman"/>
                <w:color w:val="000000"/>
                <w:sz w:val="20"/>
                <w:szCs w:val="20"/>
              </w:rPr>
            </w:pPr>
            <w:r w:rsidRPr="009F7820">
              <w:rPr>
                <w:rFonts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CCFFCC"/>
          </w:tcPr>
          <w:p w14:paraId="31595E20"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52726CFA" w14:textId="77777777" w:rsidR="00645620" w:rsidRPr="00C933A7"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CCFFCC"/>
          </w:tcPr>
          <w:p w14:paraId="4C7CB4FC" w14:textId="6708AA19"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597D0262" w14:textId="77777777" w:rsidTr="00FB1984">
        <w:trPr>
          <w:trHeight w:val="585"/>
        </w:trPr>
        <w:tc>
          <w:tcPr>
            <w:tcW w:w="1413" w:type="dxa"/>
            <w:tcBorders>
              <w:top w:val="nil"/>
              <w:left w:val="single" w:sz="4" w:space="0" w:color="auto"/>
              <w:bottom w:val="single" w:sz="4" w:space="0" w:color="auto"/>
              <w:right w:val="single" w:sz="4" w:space="0" w:color="auto"/>
            </w:tcBorders>
            <w:shd w:val="clear" w:color="000000" w:fill="FFCCFF"/>
          </w:tcPr>
          <w:p w14:paraId="030AACD1" w14:textId="575BCF5C"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E-008-01-03-01</w:t>
            </w:r>
          </w:p>
        </w:tc>
        <w:tc>
          <w:tcPr>
            <w:tcW w:w="1975" w:type="dxa"/>
            <w:tcBorders>
              <w:top w:val="nil"/>
              <w:left w:val="nil"/>
              <w:bottom w:val="single" w:sz="4" w:space="0" w:color="auto"/>
              <w:right w:val="single" w:sz="4" w:space="0" w:color="auto"/>
            </w:tcBorders>
            <w:shd w:val="clear" w:color="000000" w:fill="FFCCFF"/>
          </w:tcPr>
          <w:p w14:paraId="4B947244" w14:textId="782ECFBD" w:rsidR="00645620" w:rsidRPr="009F7820" w:rsidRDefault="00645620" w:rsidP="00A8209C">
            <w:pPr>
              <w:spacing w:after="0" w:line="240" w:lineRule="auto"/>
              <w:rPr>
                <w:rFonts w:cs="Times New Roman"/>
                <w:sz w:val="20"/>
                <w:szCs w:val="20"/>
              </w:rPr>
            </w:pPr>
            <w:r w:rsidRPr="009F7820">
              <w:rPr>
                <w:rFonts w:cs="Times New Roman"/>
                <w:b/>
                <w:bCs/>
                <w:sz w:val="20"/>
                <w:szCs w:val="20"/>
              </w:rPr>
              <w:t>Veikiančių SVV skaičius, tenkantis 1 tūkst. gyv*.</w:t>
            </w:r>
          </w:p>
        </w:tc>
        <w:tc>
          <w:tcPr>
            <w:tcW w:w="867" w:type="dxa"/>
            <w:tcBorders>
              <w:top w:val="nil"/>
              <w:left w:val="nil"/>
              <w:bottom w:val="single" w:sz="4" w:space="0" w:color="auto"/>
              <w:right w:val="single" w:sz="4" w:space="0" w:color="auto"/>
            </w:tcBorders>
            <w:shd w:val="clear" w:color="000000" w:fill="FFCCFF"/>
          </w:tcPr>
          <w:p w14:paraId="18F07838" w14:textId="6510D373" w:rsidR="00645620" w:rsidRPr="009F7820" w:rsidRDefault="00682D34" w:rsidP="00A8209C">
            <w:pPr>
              <w:spacing w:after="0" w:line="240" w:lineRule="auto"/>
              <w:jc w:val="center"/>
              <w:rPr>
                <w:rFonts w:cs="Times New Roman"/>
                <w:color w:val="000000"/>
                <w:sz w:val="20"/>
                <w:szCs w:val="20"/>
              </w:rPr>
            </w:pPr>
            <w:r>
              <w:rPr>
                <w:rFonts w:cs="Times New Roman"/>
                <w:b/>
                <w:bCs/>
                <w:color w:val="000000"/>
                <w:sz w:val="20"/>
                <w:szCs w:val="20"/>
              </w:rPr>
              <w:t>30</w:t>
            </w:r>
          </w:p>
        </w:tc>
        <w:tc>
          <w:tcPr>
            <w:tcW w:w="867" w:type="dxa"/>
            <w:tcBorders>
              <w:top w:val="nil"/>
              <w:left w:val="nil"/>
              <w:bottom w:val="single" w:sz="4" w:space="0" w:color="auto"/>
              <w:right w:val="single" w:sz="4" w:space="0" w:color="auto"/>
            </w:tcBorders>
            <w:shd w:val="clear" w:color="000000" w:fill="FFCCFF"/>
          </w:tcPr>
          <w:p w14:paraId="5C40BAD5" w14:textId="77D94210" w:rsidR="00645620" w:rsidRPr="009F7820" w:rsidRDefault="00645620" w:rsidP="00A8209C">
            <w:pPr>
              <w:spacing w:after="0" w:line="240" w:lineRule="auto"/>
              <w:jc w:val="center"/>
              <w:rPr>
                <w:rFonts w:cs="Times New Roman"/>
                <w:color w:val="000000"/>
                <w:sz w:val="20"/>
                <w:szCs w:val="20"/>
              </w:rPr>
            </w:pPr>
            <w:r w:rsidRPr="009F7820">
              <w:rPr>
                <w:rFonts w:cs="Times New Roman"/>
                <w:b/>
                <w:bCs/>
                <w:color w:val="000000"/>
                <w:sz w:val="20"/>
                <w:szCs w:val="20"/>
              </w:rPr>
              <w:t>30</w:t>
            </w:r>
          </w:p>
        </w:tc>
        <w:tc>
          <w:tcPr>
            <w:tcW w:w="867" w:type="dxa"/>
            <w:tcBorders>
              <w:top w:val="nil"/>
              <w:left w:val="nil"/>
              <w:bottom w:val="single" w:sz="4" w:space="0" w:color="auto"/>
              <w:right w:val="single" w:sz="4" w:space="0" w:color="auto"/>
            </w:tcBorders>
            <w:shd w:val="clear" w:color="000000" w:fill="FFCCFF"/>
          </w:tcPr>
          <w:p w14:paraId="3A4C69F3" w14:textId="64C86123" w:rsidR="00645620" w:rsidRPr="009F7820" w:rsidRDefault="00645620" w:rsidP="00A8209C">
            <w:pPr>
              <w:spacing w:after="0" w:line="240" w:lineRule="auto"/>
              <w:jc w:val="center"/>
              <w:rPr>
                <w:rFonts w:cs="Times New Roman"/>
                <w:color w:val="000000"/>
                <w:sz w:val="20"/>
                <w:szCs w:val="20"/>
              </w:rPr>
            </w:pPr>
            <w:r w:rsidRPr="009F7820">
              <w:rPr>
                <w:rFonts w:cs="Times New Roman"/>
                <w:b/>
                <w:bCs/>
                <w:color w:val="000000"/>
                <w:sz w:val="20"/>
                <w:szCs w:val="20"/>
              </w:rPr>
              <w:t>30</w:t>
            </w:r>
          </w:p>
        </w:tc>
        <w:tc>
          <w:tcPr>
            <w:tcW w:w="1356" w:type="dxa"/>
            <w:tcBorders>
              <w:top w:val="nil"/>
              <w:left w:val="nil"/>
              <w:bottom w:val="single" w:sz="4" w:space="0" w:color="auto"/>
              <w:right w:val="single" w:sz="4" w:space="0" w:color="auto"/>
            </w:tcBorders>
            <w:shd w:val="clear" w:color="000000" w:fill="FFCCFF"/>
          </w:tcPr>
          <w:p w14:paraId="208970B0" w14:textId="7E8381F5" w:rsidR="00645620" w:rsidRPr="00D62EC5" w:rsidRDefault="0047473B" w:rsidP="00A8209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30,75</w:t>
            </w:r>
            <w:r w:rsidR="00642C8C" w:rsidRPr="009F7820">
              <w:rPr>
                <w:rFonts w:cs="Times New Roman"/>
                <w:b/>
                <w:bCs/>
                <w:sz w:val="20"/>
                <w:szCs w:val="20"/>
              </w:rPr>
              <w:t>*</w:t>
            </w:r>
            <w:r>
              <w:rPr>
                <w:rFonts w:eastAsia="Times New Roman" w:cs="Times New Roman"/>
                <w:b/>
                <w:color w:val="000000"/>
                <w:sz w:val="20"/>
                <w:szCs w:val="20"/>
                <w:lang w:eastAsia="lt-LT"/>
              </w:rPr>
              <w:t xml:space="preserve"> (2024)</w:t>
            </w:r>
          </w:p>
        </w:tc>
        <w:tc>
          <w:tcPr>
            <w:tcW w:w="1239" w:type="dxa"/>
            <w:tcBorders>
              <w:top w:val="single" w:sz="4" w:space="0" w:color="auto"/>
              <w:left w:val="nil"/>
              <w:bottom w:val="single" w:sz="4" w:space="0" w:color="auto"/>
              <w:right w:val="single" w:sz="4" w:space="0" w:color="auto"/>
            </w:tcBorders>
            <w:shd w:val="clear" w:color="000000" w:fill="FFCCFF"/>
          </w:tcPr>
          <w:p w14:paraId="411BDBD2" w14:textId="77777777" w:rsidR="00645620" w:rsidRPr="00C933A7"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000000" w:fill="FFCCFF"/>
          </w:tcPr>
          <w:p w14:paraId="53B4C882" w14:textId="0ACBA23E"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446E0F66" w14:textId="77777777" w:rsidTr="00FB1984">
        <w:trPr>
          <w:trHeight w:val="585"/>
        </w:trPr>
        <w:tc>
          <w:tcPr>
            <w:tcW w:w="1413" w:type="dxa"/>
            <w:tcBorders>
              <w:top w:val="nil"/>
              <w:left w:val="single" w:sz="4" w:space="0" w:color="auto"/>
              <w:bottom w:val="single" w:sz="4" w:space="0" w:color="auto"/>
              <w:right w:val="single" w:sz="4" w:space="0" w:color="auto"/>
            </w:tcBorders>
            <w:shd w:val="clear" w:color="000000" w:fill="FFCCFF"/>
          </w:tcPr>
          <w:p w14:paraId="1CA68239" w14:textId="76436955"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E-008-01-03-02</w:t>
            </w:r>
          </w:p>
        </w:tc>
        <w:tc>
          <w:tcPr>
            <w:tcW w:w="1975" w:type="dxa"/>
            <w:tcBorders>
              <w:top w:val="nil"/>
              <w:left w:val="nil"/>
              <w:bottom w:val="single" w:sz="4" w:space="0" w:color="auto"/>
              <w:right w:val="single" w:sz="4" w:space="0" w:color="auto"/>
            </w:tcBorders>
            <w:shd w:val="clear" w:color="000000" w:fill="FFCCFF"/>
          </w:tcPr>
          <w:p w14:paraId="3ADE94A8" w14:textId="09F825BC" w:rsidR="00645620" w:rsidRPr="009F7820" w:rsidRDefault="00645620" w:rsidP="00A8209C">
            <w:pPr>
              <w:spacing w:after="0" w:line="240" w:lineRule="auto"/>
              <w:rPr>
                <w:rFonts w:cs="Times New Roman"/>
                <w:sz w:val="20"/>
                <w:szCs w:val="20"/>
              </w:rPr>
            </w:pPr>
            <w:r w:rsidRPr="009F7820">
              <w:rPr>
                <w:rFonts w:cs="Times New Roman"/>
                <w:b/>
                <w:bCs/>
                <w:sz w:val="20"/>
                <w:szCs w:val="20"/>
              </w:rPr>
              <w:t>Turistų skaičius apgyvendinimo įstaigose Panevėžio rajono savivaldybėje (tūkst. asm.)*</w:t>
            </w:r>
            <w:r w:rsidR="00491B83">
              <w:rPr>
                <w:rFonts w:ascii="Arial" w:eastAsia="Times New Roman" w:hAnsi="Arial" w:cs="Arial"/>
                <w:b/>
                <w:color w:val="000000"/>
                <w:sz w:val="20"/>
                <w:szCs w:val="20"/>
                <w:lang w:eastAsia="lt-LT"/>
              </w:rPr>
              <w:t xml:space="preserve"> *</w:t>
            </w:r>
          </w:p>
        </w:tc>
        <w:tc>
          <w:tcPr>
            <w:tcW w:w="867" w:type="dxa"/>
            <w:tcBorders>
              <w:top w:val="nil"/>
              <w:left w:val="nil"/>
              <w:bottom w:val="single" w:sz="4" w:space="0" w:color="auto"/>
              <w:right w:val="single" w:sz="4" w:space="0" w:color="auto"/>
            </w:tcBorders>
            <w:shd w:val="clear" w:color="000000" w:fill="FFCCFF"/>
          </w:tcPr>
          <w:p w14:paraId="07F9C39B" w14:textId="44FF6977" w:rsidR="00645620" w:rsidRPr="009F7820" w:rsidRDefault="00645620" w:rsidP="00E00256">
            <w:pPr>
              <w:spacing w:after="0" w:line="240" w:lineRule="auto"/>
              <w:jc w:val="center"/>
              <w:rPr>
                <w:rFonts w:cs="Times New Roman"/>
                <w:color w:val="000000"/>
                <w:sz w:val="20"/>
                <w:szCs w:val="20"/>
              </w:rPr>
            </w:pPr>
            <w:r w:rsidRPr="009F7820">
              <w:rPr>
                <w:rFonts w:cs="Times New Roman"/>
                <w:b/>
                <w:bCs/>
                <w:color w:val="000000"/>
                <w:sz w:val="20"/>
                <w:szCs w:val="20"/>
              </w:rPr>
              <w:t>12</w:t>
            </w:r>
            <w:r w:rsidR="00682D34">
              <w:rPr>
                <w:rFonts w:cs="Times New Roman"/>
                <w:b/>
                <w:bCs/>
                <w:color w:val="000000"/>
                <w:sz w:val="20"/>
                <w:szCs w:val="20"/>
              </w:rPr>
              <w:t>,9</w:t>
            </w:r>
          </w:p>
        </w:tc>
        <w:tc>
          <w:tcPr>
            <w:tcW w:w="867" w:type="dxa"/>
            <w:tcBorders>
              <w:top w:val="nil"/>
              <w:left w:val="nil"/>
              <w:bottom w:val="single" w:sz="4" w:space="0" w:color="auto"/>
              <w:right w:val="single" w:sz="4" w:space="0" w:color="auto"/>
            </w:tcBorders>
            <w:shd w:val="clear" w:color="000000" w:fill="FFCCFF"/>
          </w:tcPr>
          <w:p w14:paraId="13D1CB3B" w14:textId="551FEE22" w:rsidR="00645620" w:rsidRPr="009F7820" w:rsidRDefault="00645620" w:rsidP="00E00256">
            <w:pPr>
              <w:spacing w:after="0" w:line="240" w:lineRule="auto"/>
              <w:jc w:val="center"/>
              <w:rPr>
                <w:rFonts w:cs="Times New Roman"/>
                <w:color w:val="000000"/>
                <w:sz w:val="20"/>
                <w:szCs w:val="20"/>
              </w:rPr>
            </w:pPr>
            <w:r w:rsidRPr="009F7820">
              <w:rPr>
                <w:rFonts w:cs="Times New Roman"/>
                <w:b/>
                <w:bCs/>
                <w:color w:val="000000"/>
                <w:sz w:val="20"/>
                <w:szCs w:val="20"/>
              </w:rPr>
              <w:t>12</w:t>
            </w:r>
            <w:r w:rsidR="00682D34">
              <w:rPr>
                <w:rFonts w:cs="Times New Roman"/>
                <w:b/>
                <w:bCs/>
                <w:color w:val="000000"/>
                <w:sz w:val="20"/>
                <w:szCs w:val="20"/>
              </w:rPr>
              <w:t>,9</w:t>
            </w:r>
          </w:p>
        </w:tc>
        <w:tc>
          <w:tcPr>
            <w:tcW w:w="867" w:type="dxa"/>
            <w:tcBorders>
              <w:top w:val="nil"/>
              <w:left w:val="nil"/>
              <w:bottom w:val="single" w:sz="4" w:space="0" w:color="auto"/>
              <w:right w:val="single" w:sz="4" w:space="0" w:color="auto"/>
            </w:tcBorders>
            <w:shd w:val="clear" w:color="000000" w:fill="FFCCFF"/>
          </w:tcPr>
          <w:p w14:paraId="726E5991" w14:textId="2032CE0F" w:rsidR="00645620" w:rsidRPr="009F7820" w:rsidRDefault="00682D34" w:rsidP="00A8209C">
            <w:pPr>
              <w:spacing w:after="0" w:line="240" w:lineRule="auto"/>
              <w:jc w:val="center"/>
              <w:rPr>
                <w:rFonts w:cs="Times New Roman"/>
                <w:color w:val="000000"/>
                <w:sz w:val="20"/>
                <w:szCs w:val="20"/>
              </w:rPr>
            </w:pPr>
            <w:r>
              <w:rPr>
                <w:rFonts w:cs="Times New Roman"/>
                <w:b/>
                <w:bCs/>
                <w:color w:val="000000"/>
                <w:sz w:val="20"/>
                <w:szCs w:val="20"/>
              </w:rPr>
              <w:t>12,9</w:t>
            </w:r>
          </w:p>
        </w:tc>
        <w:tc>
          <w:tcPr>
            <w:tcW w:w="1356" w:type="dxa"/>
            <w:tcBorders>
              <w:top w:val="nil"/>
              <w:left w:val="nil"/>
              <w:bottom w:val="single" w:sz="4" w:space="0" w:color="auto"/>
              <w:right w:val="single" w:sz="4" w:space="0" w:color="auto"/>
            </w:tcBorders>
            <w:shd w:val="clear" w:color="000000" w:fill="FFCCFF"/>
          </w:tcPr>
          <w:p w14:paraId="0E6F064A" w14:textId="1D202F20" w:rsidR="00645620" w:rsidRPr="00D62EC5" w:rsidRDefault="00491B83" w:rsidP="00A8209C">
            <w:pPr>
              <w:spacing w:after="0" w:line="240" w:lineRule="auto"/>
              <w:jc w:val="center"/>
              <w:rPr>
                <w:rFonts w:eastAsia="Times New Roman" w:cs="Times New Roman"/>
                <w:b/>
                <w:color w:val="000000"/>
                <w:sz w:val="20"/>
                <w:szCs w:val="20"/>
                <w:lang w:eastAsia="lt-LT"/>
              </w:rPr>
            </w:pPr>
            <w:r>
              <w:rPr>
                <w:rFonts w:ascii="Arial" w:eastAsia="Times New Roman" w:hAnsi="Arial" w:cs="Arial"/>
                <w:b/>
                <w:color w:val="000000"/>
                <w:sz w:val="20"/>
                <w:szCs w:val="20"/>
                <w:lang w:eastAsia="lt-LT"/>
              </w:rPr>
              <w:t>11,03</w:t>
            </w:r>
            <w:r w:rsidR="005B00AD">
              <w:rPr>
                <w:rFonts w:ascii="Arial" w:eastAsia="Times New Roman" w:hAnsi="Arial" w:cs="Arial"/>
                <w:b/>
                <w:color w:val="000000"/>
                <w:sz w:val="20"/>
                <w:szCs w:val="20"/>
                <w:lang w:eastAsia="lt-LT"/>
              </w:rPr>
              <w:t>**</w:t>
            </w:r>
          </w:p>
        </w:tc>
        <w:tc>
          <w:tcPr>
            <w:tcW w:w="1239" w:type="dxa"/>
            <w:tcBorders>
              <w:top w:val="single" w:sz="4" w:space="0" w:color="auto"/>
              <w:left w:val="nil"/>
              <w:bottom w:val="single" w:sz="4" w:space="0" w:color="auto"/>
              <w:right w:val="single" w:sz="4" w:space="0" w:color="auto"/>
            </w:tcBorders>
            <w:shd w:val="clear" w:color="000000" w:fill="FFCCFF"/>
          </w:tcPr>
          <w:p w14:paraId="23303D4D" w14:textId="77777777" w:rsidR="00645620" w:rsidRPr="00C933A7"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000000" w:fill="FFCCFF"/>
          </w:tcPr>
          <w:p w14:paraId="54510D0A" w14:textId="746C342A"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82D34" w:rsidRPr="00C933A7" w14:paraId="6C8343A7"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CCFF"/>
          </w:tcPr>
          <w:p w14:paraId="177C2299" w14:textId="32D1038F" w:rsidR="00682D34" w:rsidRPr="009F7820" w:rsidRDefault="00682D34" w:rsidP="00A8209C">
            <w:pPr>
              <w:spacing w:after="0" w:line="240" w:lineRule="auto"/>
              <w:rPr>
                <w:rFonts w:cs="Times New Roman"/>
                <w:b/>
                <w:bCs/>
                <w:color w:val="000000"/>
                <w:sz w:val="20"/>
                <w:szCs w:val="20"/>
              </w:rPr>
            </w:pPr>
            <w:r>
              <w:rPr>
                <w:rFonts w:cs="Times New Roman"/>
                <w:b/>
                <w:bCs/>
                <w:color w:val="000000"/>
                <w:sz w:val="20"/>
                <w:szCs w:val="20"/>
              </w:rPr>
              <w:lastRenderedPageBreak/>
              <w:t>E-008-01-03-03</w:t>
            </w:r>
          </w:p>
        </w:tc>
        <w:tc>
          <w:tcPr>
            <w:tcW w:w="1975" w:type="dxa"/>
            <w:tcBorders>
              <w:top w:val="nil"/>
              <w:left w:val="nil"/>
              <w:bottom w:val="single" w:sz="4" w:space="0" w:color="auto"/>
              <w:right w:val="single" w:sz="4" w:space="0" w:color="auto"/>
            </w:tcBorders>
            <w:shd w:val="clear" w:color="auto" w:fill="FFCCFF"/>
          </w:tcPr>
          <w:p w14:paraId="10480C5F" w14:textId="45365788" w:rsidR="00682D34" w:rsidRPr="009F7820" w:rsidRDefault="00682D34" w:rsidP="00A8209C">
            <w:pPr>
              <w:spacing w:after="0" w:line="240" w:lineRule="auto"/>
              <w:rPr>
                <w:rFonts w:cs="Times New Roman"/>
                <w:b/>
                <w:bCs/>
                <w:sz w:val="20"/>
                <w:szCs w:val="20"/>
              </w:rPr>
            </w:pPr>
            <w:r>
              <w:rPr>
                <w:rFonts w:cs="Times New Roman"/>
                <w:b/>
                <w:bCs/>
                <w:sz w:val="20"/>
                <w:szCs w:val="20"/>
              </w:rPr>
              <w:t>Individualią veiklą pagal verslo liudijimą vykdantys asmenys, tenkantys 1 tūkst. gyv. (asm.)</w:t>
            </w:r>
          </w:p>
        </w:tc>
        <w:tc>
          <w:tcPr>
            <w:tcW w:w="867" w:type="dxa"/>
            <w:tcBorders>
              <w:top w:val="nil"/>
              <w:left w:val="nil"/>
              <w:bottom w:val="single" w:sz="4" w:space="0" w:color="auto"/>
              <w:right w:val="single" w:sz="4" w:space="0" w:color="auto"/>
            </w:tcBorders>
            <w:shd w:val="clear" w:color="auto" w:fill="FFCCFF"/>
          </w:tcPr>
          <w:p w14:paraId="370F423F" w14:textId="50C8CA2E" w:rsidR="00682D34" w:rsidRPr="009F7820" w:rsidRDefault="00682D34" w:rsidP="00A8209C">
            <w:pPr>
              <w:spacing w:after="0" w:line="240" w:lineRule="auto"/>
              <w:jc w:val="center"/>
              <w:rPr>
                <w:rFonts w:cs="Times New Roman"/>
                <w:b/>
                <w:bCs/>
                <w:color w:val="000000"/>
                <w:sz w:val="20"/>
                <w:szCs w:val="20"/>
              </w:rPr>
            </w:pPr>
            <w:r>
              <w:rPr>
                <w:rFonts w:cs="Times New Roman"/>
                <w:b/>
                <w:bCs/>
                <w:color w:val="000000"/>
                <w:sz w:val="20"/>
                <w:szCs w:val="20"/>
              </w:rPr>
              <w:t>20</w:t>
            </w:r>
          </w:p>
        </w:tc>
        <w:tc>
          <w:tcPr>
            <w:tcW w:w="867" w:type="dxa"/>
            <w:tcBorders>
              <w:top w:val="nil"/>
              <w:left w:val="nil"/>
              <w:bottom w:val="single" w:sz="4" w:space="0" w:color="auto"/>
              <w:right w:val="single" w:sz="4" w:space="0" w:color="auto"/>
            </w:tcBorders>
            <w:shd w:val="clear" w:color="auto" w:fill="FFCCFF"/>
          </w:tcPr>
          <w:p w14:paraId="5F6D4B65" w14:textId="42013561" w:rsidR="00682D34" w:rsidRPr="009F7820" w:rsidRDefault="00682D34" w:rsidP="00A8209C">
            <w:pPr>
              <w:spacing w:after="0" w:line="240" w:lineRule="auto"/>
              <w:jc w:val="center"/>
              <w:rPr>
                <w:rFonts w:cs="Times New Roman"/>
                <w:b/>
                <w:bCs/>
                <w:color w:val="000000"/>
                <w:sz w:val="20"/>
                <w:szCs w:val="20"/>
              </w:rPr>
            </w:pPr>
            <w:r>
              <w:rPr>
                <w:rFonts w:cs="Times New Roman"/>
                <w:b/>
                <w:bCs/>
                <w:color w:val="000000"/>
                <w:sz w:val="20"/>
                <w:szCs w:val="20"/>
              </w:rPr>
              <w:t>20</w:t>
            </w:r>
          </w:p>
        </w:tc>
        <w:tc>
          <w:tcPr>
            <w:tcW w:w="867" w:type="dxa"/>
            <w:tcBorders>
              <w:top w:val="nil"/>
              <w:left w:val="nil"/>
              <w:bottom w:val="single" w:sz="4" w:space="0" w:color="auto"/>
              <w:right w:val="single" w:sz="4" w:space="0" w:color="auto"/>
            </w:tcBorders>
            <w:shd w:val="clear" w:color="auto" w:fill="FFCCFF"/>
          </w:tcPr>
          <w:p w14:paraId="7EF239BB" w14:textId="4369AEF1" w:rsidR="00682D34" w:rsidRDefault="00682D34" w:rsidP="00A8209C">
            <w:pPr>
              <w:spacing w:after="0" w:line="240" w:lineRule="auto"/>
              <w:jc w:val="center"/>
              <w:rPr>
                <w:rFonts w:cs="Times New Roman"/>
                <w:b/>
                <w:bCs/>
                <w:color w:val="000000"/>
                <w:sz w:val="20"/>
                <w:szCs w:val="20"/>
              </w:rPr>
            </w:pPr>
            <w:r>
              <w:rPr>
                <w:rFonts w:cs="Times New Roman"/>
                <w:b/>
                <w:bCs/>
                <w:color w:val="000000"/>
                <w:sz w:val="20"/>
                <w:szCs w:val="20"/>
              </w:rPr>
              <w:t>20</w:t>
            </w:r>
          </w:p>
        </w:tc>
        <w:tc>
          <w:tcPr>
            <w:tcW w:w="1356" w:type="dxa"/>
            <w:tcBorders>
              <w:top w:val="nil"/>
              <w:left w:val="nil"/>
              <w:bottom w:val="single" w:sz="4" w:space="0" w:color="auto"/>
              <w:right w:val="single" w:sz="4" w:space="0" w:color="auto"/>
            </w:tcBorders>
            <w:shd w:val="clear" w:color="auto" w:fill="FFCCFF"/>
          </w:tcPr>
          <w:p w14:paraId="2D9DA52F" w14:textId="06618745" w:rsidR="00682D34" w:rsidRPr="00D62EC5" w:rsidRDefault="00642C8C" w:rsidP="00A8209C">
            <w:pPr>
              <w:spacing w:after="0" w:line="240" w:lineRule="auto"/>
              <w:jc w:val="center"/>
              <w:rPr>
                <w:rFonts w:eastAsia="Times New Roman" w:cs="Times New Roman"/>
                <w:b/>
                <w:color w:val="000000"/>
                <w:sz w:val="20"/>
                <w:szCs w:val="20"/>
                <w:lang w:eastAsia="lt-LT"/>
              </w:rPr>
            </w:pPr>
            <w:r>
              <w:rPr>
                <w:rFonts w:eastAsia="Times New Roman" w:cs="Times New Roman"/>
                <w:b/>
                <w:color w:val="000000"/>
                <w:sz w:val="20"/>
                <w:szCs w:val="20"/>
                <w:lang w:eastAsia="lt-LT"/>
              </w:rPr>
              <w:t>20</w:t>
            </w:r>
          </w:p>
        </w:tc>
        <w:tc>
          <w:tcPr>
            <w:tcW w:w="1239" w:type="dxa"/>
            <w:tcBorders>
              <w:top w:val="single" w:sz="4" w:space="0" w:color="auto"/>
              <w:left w:val="nil"/>
              <w:bottom w:val="single" w:sz="4" w:space="0" w:color="auto"/>
              <w:right w:val="single" w:sz="4" w:space="0" w:color="auto"/>
            </w:tcBorders>
            <w:shd w:val="clear" w:color="auto" w:fill="FFCCFF"/>
          </w:tcPr>
          <w:p w14:paraId="13D6C56F" w14:textId="77777777" w:rsidR="00682D34" w:rsidRPr="00C933A7" w:rsidRDefault="00682D34"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CCFF"/>
          </w:tcPr>
          <w:p w14:paraId="3160E022" w14:textId="77777777" w:rsidR="00682D34" w:rsidRPr="00C933A7" w:rsidRDefault="00682D34" w:rsidP="00A8209C">
            <w:pPr>
              <w:spacing w:after="0" w:line="240" w:lineRule="auto"/>
              <w:jc w:val="center"/>
              <w:rPr>
                <w:rFonts w:eastAsia="Times New Roman" w:cs="Times New Roman"/>
                <w:color w:val="000000"/>
                <w:sz w:val="20"/>
                <w:szCs w:val="20"/>
                <w:lang w:eastAsia="lt-LT"/>
              </w:rPr>
            </w:pPr>
          </w:p>
        </w:tc>
      </w:tr>
      <w:tr w:rsidR="00645620" w:rsidRPr="00C933A7" w14:paraId="6A7FDF6C" w14:textId="77777777" w:rsidTr="00FB1984">
        <w:trPr>
          <w:trHeight w:val="585"/>
        </w:trPr>
        <w:tc>
          <w:tcPr>
            <w:tcW w:w="1413" w:type="dxa"/>
            <w:tcBorders>
              <w:top w:val="nil"/>
              <w:left w:val="single" w:sz="4" w:space="0" w:color="auto"/>
              <w:bottom w:val="single" w:sz="4" w:space="0" w:color="auto"/>
              <w:right w:val="single" w:sz="4" w:space="0" w:color="auto"/>
            </w:tcBorders>
            <w:shd w:val="clear" w:color="000000" w:fill="FFFFCC"/>
          </w:tcPr>
          <w:p w14:paraId="0EEAFADA" w14:textId="3118112C"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008-01-03-01</w:t>
            </w:r>
          </w:p>
        </w:tc>
        <w:tc>
          <w:tcPr>
            <w:tcW w:w="1975" w:type="dxa"/>
            <w:tcBorders>
              <w:top w:val="nil"/>
              <w:left w:val="nil"/>
              <w:bottom w:val="single" w:sz="4" w:space="0" w:color="auto"/>
              <w:right w:val="single" w:sz="4" w:space="0" w:color="auto"/>
            </w:tcBorders>
            <w:shd w:val="clear" w:color="auto" w:fill="FFFFCC"/>
          </w:tcPr>
          <w:p w14:paraId="67A633AB" w14:textId="03579AA2" w:rsidR="00645620" w:rsidRPr="009F7820" w:rsidRDefault="00645620" w:rsidP="00A8209C">
            <w:pPr>
              <w:spacing w:after="0" w:line="240" w:lineRule="auto"/>
              <w:rPr>
                <w:rFonts w:cs="Times New Roman"/>
                <w:sz w:val="20"/>
                <w:szCs w:val="20"/>
              </w:rPr>
            </w:pPr>
            <w:r w:rsidRPr="009F7820">
              <w:rPr>
                <w:rFonts w:cs="Times New Roman"/>
                <w:b/>
                <w:bCs/>
                <w:sz w:val="20"/>
                <w:szCs w:val="20"/>
              </w:rPr>
              <w:t>Priemonė: VšĮ Panevėžio plėtros agentūros veiklų dalinis finansavimas</w:t>
            </w:r>
          </w:p>
        </w:tc>
        <w:tc>
          <w:tcPr>
            <w:tcW w:w="867" w:type="dxa"/>
            <w:tcBorders>
              <w:top w:val="nil"/>
              <w:left w:val="nil"/>
              <w:bottom w:val="single" w:sz="4" w:space="0" w:color="auto"/>
              <w:right w:val="single" w:sz="4" w:space="0" w:color="auto"/>
            </w:tcBorders>
            <w:shd w:val="clear" w:color="auto" w:fill="FFFFCC"/>
          </w:tcPr>
          <w:p w14:paraId="6E1902FB" w14:textId="52D3DD91"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50944B8C" w14:textId="24E7DDAB"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64231725" w14:textId="6E2FA25D"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313BC5C0"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4E028E84" w14:textId="27805E12" w:rsidR="00645620" w:rsidRPr="00D4616F" w:rsidRDefault="00D4616F" w:rsidP="00A8209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62,16</w:t>
            </w:r>
          </w:p>
        </w:tc>
        <w:tc>
          <w:tcPr>
            <w:tcW w:w="1906" w:type="dxa"/>
            <w:tcBorders>
              <w:top w:val="nil"/>
              <w:left w:val="single" w:sz="4" w:space="0" w:color="auto"/>
              <w:bottom w:val="single" w:sz="4" w:space="0" w:color="auto"/>
              <w:right w:val="single" w:sz="4" w:space="0" w:color="auto"/>
            </w:tcBorders>
            <w:shd w:val="clear" w:color="auto" w:fill="FFFFCC"/>
          </w:tcPr>
          <w:p w14:paraId="5D1E3263" w14:textId="0CAC6DF2"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1A4826DF" w14:textId="77777777" w:rsidTr="00FB1984">
        <w:trPr>
          <w:trHeight w:val="585"/>
        </w:trPr>
        <w:tc>
          <w:tcPr>
            <w:tcW w:w="1413" w:type="dxa"/>
            <w:tcBorders>
              <w:top w:val="nil"/>
              <w:left w:val="single" w:sz="4" w:space="0" w:color="auto"/>
              <w:bottom w:val="single" w:sz="4" w:space="0" w:color="auto"/>
              <w:right w:val="single" w:sz="4" w:space="0" w:color="auto"/>
            </w:tcBorders>
          </w:tcPr>
          <w:p w14:paraId="1C8C6046" w14:textId="3474C14C" w:rsidR="00645620" w:rsidRPr="009F7820" w:rsidRDefault="00645620" w:rsidP="00A8209C">
            <w:pPr>
              <w:spacing w:after="0" w:line="240" w:lineRule="auto"/>
              <w:rPr>
                <w:rFonts w:cs="Times New Roman"/>
                <w:sz w:val="20"/>
                <w:szCs w:val="20"/>
              </w:rPr>
            </w:pPr>
            <w:r w:rsidRPr="009F7820">
              <w:rPr>
                <w:rFonts w:cs="Times New Roman"/>
                <w:sz w:val="20"/>
                <w:szCs w:val="20"/>
              </w:rPr>
              <w:t>P-008-01-03-01-01</w:t>
            </w:r>
          </w:p>
        </w:tc>
        <w:tc>
          <w:tcPr>
            <w:tcW w:w="1975" w:type="dxa"/>
            <w:tcBorders>
              <w:top w:val="nil"/>
              <w:left w:val="nil"/>
              <w:bottom w:val="single" w:sz="4" w:space="0" w:color="auto"/>
              <w:right w:val="single" w:sz="4" w:space="0" w:color="auto"/>
            </w:tcBorders>
          </w:tcPr>
          <w:p w14:paraId="50560D02" w14:textId="7E284FA8" w:rsidR="00645620" w:rsidRPr="009F7820" w:rsidRDefault="00645620" w:rsidP="00A8209C">
            <w:pPr>
              <w:spacing w:after="0" w:line="240" w:lineRule="auto"/>
              <w:rPr>
                <w:rFonts w:cs="Times New Roman"/>
                <w:sz w:val="20"/>
                <w:szCs w:val="20"/>
              </w:rPr>
            </w:pPr>
            <w:r w:rsidRPr="009F7820">
              <w:rPr>
                <w:rFonts w:cs="Times New Roman"/>
                <w:color w:val="000000"/>
                <w:sz w:val="20"/>
                <w:szCs w:val="20"/>
              </w:rPr>
              <w:t>Vykdytų veiklų, susijusių su savivaldybės poreikiais, skaičius</w:t>
            </w:r>
          </w:p>
        </w:tc>
        <w:tc>
          <w:tcPr>
            <w:tcW w:w="867" w:type="dxa"/>
            <w:tcBorders>
              <w:top w:val="nil"/>
              <w:left w:val="nil"/>
              <w:bottom w:val="single" w:sz="4" w:space="0" w:color="auto"/>
              <w:right w:val="single" w:sz="4" w:space="0" w:color="auto"/>
            </w:tcBorders>
          </w:tcPr>
          <w:p w14:paraId="103DECAE" w14:textId="6B84D212"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5</w:t>
            </w:r>
          </w:p>
        </w:tc>
        <w:tc>
          <w:tcPr>
            <w:tcW w:w="867" w:type="dxa"/>
            <w:tcBorders>
              <w:top w:val="nil"/>
              <w:left w:val="nil"/>
              <w:bottom w:val="single" w:sz="4" w:space="0" w:color="auto"/>
              <w:right w:val="single" w:sz="4" w:space="0" w:color="auto"/>
            </w:tcBorders>
          </w:tcPr>
          <w:p w14:paraId="32AD98B7" w14:textId="06B71EBA"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6</w:t>
            </w:r>
          </w:p>
        </w:tc>
        <w:tc>
          <w:tcPr>
            <w:tcW w:w="867" w:type="dxa"/>
            <w:tcBorders>
              <w:top w:val="nil"/>
              <w:left w:val="nil"/>
              <w:bottom w:val="single" w:sz="4" w:space="0" w:color="auto"/>
              <w:right w:val="single" w:sz="4" w:space="0" w:color="auto"/>
            </w:tcBorders>
          </w:tcPr>
          <w:p w14:paraId="48C88596" w14:textId="69827A76"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6</w:t>
            </w:r>
          </w:p>
        </w:tc>
        <w:tc>
          <w:tcPr>
            <w:tcW w:w="1356" w:type="dxa"/>
            <w:tcBorders>
              <w:top w:val="nil"/>
              <w:left w:val="nil"/>
              <w:bottom w:val="single" w:sz="4" w:space="0" w:color="auto"/>
              <w:right w:val="single" w:sz="4" w:space="0" w:color="auto"/>
            </w:tcBorders>
            <w:shd w:val="clear" w:color="auto" w:fill="FFFFFF" w:themeFill="background1"/>
          </w:tcPr>
          <w:p w14:paraId="4FB9B4EA" w14:textId="157DE648" w:rsidR="00645620" w:rsidRPr="009F7820" w:rsidRDefault="00E00256"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5</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642D681F" w14:textId="77777777" w:rsidR="00645620" w:rsidRPr="00D4616F" w:rsidRDefault="00645620" w:rsidP="00A8209C">
            <w:pPr>
              <w:spacing w:after="0" w:line="240" w:lineRule="auto"/>
              <w:jc w:val="center"/>
              <w:rPr>
                <w:rFonts w:eastAsia="Times New Roman" w:cs="Times New Roman"/>
                <w:b/>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225E64A7" w14:textId="5322413B" w:rsidR="00645620" w:rsidRPr="00C933A7"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2B10172D"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shd w:val="clear" w:color="auto" w:fill="FFFFCC"/>
          </w:tcPr>
          <w:p w14:paraId="33521B66" w14:textId="582CA944"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008-01-03-02</w:t>
            </w:r>
          </w:p>
        </w:tc>
        <w:tc>
          <w:tcPr>
            <w:tcW w:w="1975" w:type="dxa"/>
            <w:tcBorders>
              <w:top w:val="single" w:sz="4" w:space="0" w:color="auto"/>
              <w:left w:val="nil"/>
              <w:bottom w:val="single" w:sz="4" w:space="0" w:color="auto"/>
              <w:right w:val="single" w:sz="4" w:space="0" w:color="auto"/>
            </w:tcBorders>
            <w:shd w:val="clear" w:color="auto" w:fill="FFFFCC"/>
          </w:tcPr>
          <w:p w14:paraId="6FF1EC46" w14:textId="44666EB8" w:rsidR="00645620" w:rsidRPr="009F7820" w:rsidRDefault="00645620" w:rsidP="00A8209C">
            <w:pPr>
              <w:spacing w:after="0" w:line="240" w:lineRule="auto"/>
              <w:rPr>
                <w:rFonts w:cs="Times New Roman"/>
                <w:color w:val="000000"/>
                <w:sz w:val="20"/>
                <w:szCs w:val="20"/>
              </w:rPr>
            </w:pPr>
            <w:r w:rsidRPr="009F7820">
              <w:rPr>
                <w:rFonts w:cs="Times New Roman"/>
                <w:b/>
                <w:bCs/>
                <w:sz w:val="20"/>
                <w:szCs w:val="20"/>
              </w:rPr>
              <w:t>Priemonė: Finansinė parama SVV ūkio subjektams ir verslo plėtros skatinimas, SVV ūkio subjektų rėmimas</w:t>
            </w:r>
          </w:p>
        </w:tc>
        <w:tc>
          <w:tcPr>
            <w:tcW w:w="867" w:type="dxa"/>
            <w:tcBorders>
              <w:top w:val="single" w:sz="4" w:space="0" w:color="auto"/>
              <w:left w:val="nil"/>
              <w:bottom w:val="single" w:sz="4" w:space="0" w:color="auto"/>
              <w:right w:val="single" w:sz="4" w:space="0" w:color="auto"/>
            </w:tcBorders>
            <w:shd w:val="clear" w:color="auto" w:fill="FFFFCC"/>
          </w:tcPr>
          <w:p w14:paraId="2F021990" w14:textId="28B25A98"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single" w:sz="4" w:space="0" w:color="auto"/>
              <w:left w:val="nil"/>
              <w:bottom w:val="single" w:sz="4" w:space="0" w:color="auto"/>
              <w:right w:val="single" w:sz="4" w:space="0" w:color="auto"/>
            </w:tcBorders>
            <w:shd w:val="clear" w:color="auto" w:fill="FFFFCC"/>
          </w:tcPr>
          <w:p w14:paraId="7E9B84F2" w14:textId="5D4A3336"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single" w:sz="4" w:space="0" w:color="auto"/>
              <w:left w:val="nil"/>
              <w:bottom w:val="single" w:sz="4" w:space="0" w:color="auto"/>
              <w:right w:val="single" w:sz="4" w:space="0" w:color="auto"/>
            </w:tcBorders>
            <w:shd w:val="clear" w:color="auto" w:fill="FFFFCC"/>
          </w:tcPr>
          <w:p w14:paraId="2F483DBD" w14:textId="029B8F17"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01753F06"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514F641D" w14:textId="02A594C9" w:rsidR="00645620" w:rsidRPr="00D4616F" w:rsidRDefault="00D4616F" w:rsidP="00A8209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41,19</w:t>
            </w:r>
          </w:p>
        </w:tc>
        <w:tc>
          <w:tcPr>
            <w:tcW w:w="1906" w:type="dxa"/>
            <w:tcBorders>
              <w:top w:val="nil"/>
              <w:left w:val="single" w:sz="4" w:space="0" w:color="auto"/>
              <w:bottom w:val="single" w:sz="4" w:space="0" w:color="auto"/>
              <w:right w:val="single" w:sz="4" w:space="0" w:color="auto"/>
            </w:tcBorders>
            <w:shd w:val="clear" w:color="auto" w:fill="FFFFCC"/>
          </w:tcPr>
          <w:p w14:paraId="09FF87F9" w14:textId="3D00587C" w:rsidR="00645620" w:rsidRPr="009F7820"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610B780E" w14:textId="77777777" w:rsidTr="00FB1984">
        <w:trPr>
          <w:trHeight w:val="585"/>
        </w:trPr>
        <w:tc>
          <w:tcPr>
            <w:tcW w:w="1413" w:type="dxa"/>
            <w:tcBorders>
              <w:top w:val="nil"/>
              <w:left w:val="single" w:sz="4" w:space="0" w:color="auto"/>
              <w:bottom w:val="single" w:sz="4" w:space="0" w:color="auto"/>
              <w:right w:val="single" w:sz="4" w:space="0" w:color="auto"/>
            </w:tcBorders>
          </w:tcPr>
          <w:p w14:paraId="43052A58" w14:textId="24CD0B1F" w:rsidR="00645620" w:rsidRPr="009F7820" w:rsidRDefault="00645620" w:rsidP="00A8209C">
            <w:pPr>
              <w:spacing w:after="0" w:line="240" w:lineRule="auto"/>
              <w:rPr>
                <w:rFonts w:cs="Times New Roman"/>
                <w:sz w:val="20"/>
                <w:szCs w:val="20"/>
              </w:rPr>
            </w:pPr>
            <w:r w:rsidRPr="009F7820">
              <w:rPr>
                <w:rFonts w:cs="Times New Roman"/>
                <w:sz w:val="20"/>
                <w:szCs w:val="20"/>
              </w:rPr>
              <w:t>R-008-01-03-02-01</w:t>
            </w:r>
          </w:p>
        </w:tc>
        <w:tc>
          <w:tcPr>
            <w:tcW w:w="1975" w:type="dxa"/>
            <w:tcBorders>
              <w:top w:val="nil"/>
              <w:left w:val="nil"/>
              <w:bottom w:val="single" w:sz="4" w:space="0" w:color="auto"/>
              <w:right w:val="single" w:sz="4" w:space="0" w:color="auto"/>
            </w:tcBorders>
          </w:tcPr>
          <w:p w14:paraId="38364A16" w14:textId="69306CB8" w:rsidR="00645620" w:rsidRPr="009F7820" w:rsidRDefault="00645620" w:rsidP="00A8209C">
            <w:pPr>
              <w:spacing w:after="0" w:line="240" w:lineRule="auto"/>
              <w:rPr>
                <w:rFonts w:cs="Times New Roman"/>
                <w:color w:val="000000"/>
                <w:sz w:val="20"/>
                <w:szCs w:val="20"/>
              </w:rPr>
            </w:pPr>
            <w:r w:rsidRPr="009F7820">
              <w:rPr>
                <w:rFonts w:cs="Times New Roman"/>
                <w:color w:val="000000"/>
                <w:sz w:val="20"/>
                <w:szCs w:val="20"/>
              </w:rPr>
              <w:t>Paremtų subjektų skaičius</w:t>
            </w:r>
          </w:p>
        </w:tc>
        <w:tc>
          <w:tcPr>
            <w:tcW w:w="867" w:type="dxa"/>
            <w:tcBorders>
              <w:top w:val="nil"/>
              <w:left w:val="nil"/>
              <w:bottom w:val="single" w:sz="4" w:space="0" w:color="auto"/>
              <w:right w:val="single" w:sz="4" w:space="0" w:color="auto"/>
            </w:tcBorders>
          </w:tcPr>
          <w:p w14:paraId="15C50FDA" w14:textId="762B70F4" w:rsidR="00645620" w:rsidRPr="009F7820" w:rsidRDefault="00682D34" w:rsidP="00A8209C">
            <w:pPr>
              <w:spacing w:after="0" w:line="240" w:lineRule="auto"/>
              <w:jc w:val="center"/>
              <w:rPr>
                <w:rFonts w:cs="Times New Roman"/>
                <w:color w:val="000000"/>
                <w:sz w:val="20"/>
                <w:szCs w:val="20"/>
              </w:rPr>
            </w:pPr>
            <w:r>
              <w:rPr>
                <w:rFonts w:cs="Times New Roman"/>
                <w:color w:val="000000"/>
                <w:sz w:val="20"/>
                <w:szCs w:val="20"/>
              </w:rPr>
              <w:t>5</w:t>
            </w:r>
            <w:r w:rsidR="00645620" w:rsidRPr="009F7820">
              <w:rPr>
                <w:rFonts w:cs="Times New Roman"/>
                <w:color w:val="000000"/>
                <w:sz w:val="20"/>
                <w:szCs w:val="20"/>
              </w:rPr>
              <w:t>0</w:t>
            </w:r>
          </w:p>
        </w:tc>
        <w:tc>
          <w:tcPr>
            <w:tcW w:w="867" w:type="dxa"/>
            <w:tcBorders>
              <w:top w:val="nil"/>
              <w:left w:val="nil"/>
              <w:bottom w:val="single" w:sz="4" w:space="0" w:color="auto"/>
              <w:right w:val="single" w:sz="4" w:space="0" w:color="auto"/>
            </w:tcBorders>
          </w:tcPr>
          <w:p w14:paraId="43FDDA37" w14:textId="650942F3"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50</w:t>
            </w:r>
          </w:p>
        </w:tc>
        <w:tc>
          <w:tcPr>
            <w:tcW w:w="867" w:type="dxa"/>
            <w:tcBorders>
              <w:top w:val="nil"/>
              <w:left w:val="nil"/>
              <w:bottom w:val="single" w:sz="4" w:space="0" w:color="auto"/>
              <w:right w:val="single" w:sz="4" w:space="0" w:color="auto"/>
            </w:tcBorders>
          </w:tcPr>
          <w:p w14:paraId="7CA93669" w14:textId="2F5A4F81"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50</w:t>
            </w:r>
          </w:p>
        </w:tc>
        <w:tc>
          <w:tcPr>
            <w:tcW w:w="1356" w:type="dxa"/>
            <w:tcBorders>
              <w:top w:val="nil"/>
              <w:left w:val="nil"/>
              <w:bottom w:val="single" w:sz="4" w:space="0" w:color="auto"/>
              <w:right w:val="single" w:sz="4" w:space="0" w:color="auto"/>
            </w:tcBorders>
            <w:shd w:val="clear" w:color="auto" w:fill="FFFFFF" w:themeFill="background1"/>
          </w:tcPr>
          <w:p w14:paraId="02995076" w14:textId="19F808CA" w:rsidR="00645620" w:rsidRPr="009F7820" w:rsidRDefault="00E00256"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22</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0E519E27" w14:textId="77777777" w:rsidR="00645620"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4EB06B26" w14:textId="5A375F87" w:rsidR="00645620" w:rsidRPr="009F7820" w:rsidRDefault="00E00256" w:rsidP="00E00256">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Paremti visi prašymus pateikę subjektai</w:t>
            </w:r>
          </w:p>
        </w:tc>
      </w:tr>
      <w:tr w:rsidR="00645620" w:rsidRPr="00C933A7" w14:paraId="0911C407"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75778D82" w14:textId="36A8CF92"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008-01-03-03</w:t>
            </w:r>
          </w:p>
        </w:tc>
        <w:tc>
          <w:tcPr>
            <w:tcW w:w="1975" w:type="dxa"/>
            <w:tcBorders>
              <w:top w:val="nil"/>
              <w:left w:val="nil"/>
              <w:bottom w:val="single" w:sz="4" w:space="0" w:color="auto"/>
              <w:right w:val="single" w:sz="4" w:space="0" w:color="auto"/>
            </w:tcBorders>
            <w:shd w:val="clear" w:color="auto" w:fill="FFFFCC"/>
          </w:tcPr>
          <w:p w14:paraId="067CB196" w14:textId="052FE75D" w:rsidR="00645620" w:rsidRPr="009F7820" w:rsidRDefault="00645620" w:rsidP="00A8209C">
            <w:pPr>
              <w:spacing w:after="0" w:line="240" w:lineRule="auto"/>
              <w:rPr>
                <w:rFonts w:cs="Times New Roman"/>
                <w:color w:val="000000"/>
                <w:sz w:val="20"/>
                <w:szCs w:val="20"/>
              </w:rPr>
            </w:pPr>
            <w:r w:rsidRPr="009F7820">
              <w:rPr>
                <w:rFonts w:cs="Times New Roman"/>
                <w:b/>
                <w:bCs/>
                <w:sz w:val="20"/>
                <w:szCs w:val="20"/>
              </w:rPr>
              <w:t>Priemonė: Kompensacijos, dotacijos arba subsidijos žemės ūkio subjektams vykdantiems žemės ūkio veiklą</w:t>
            </w:r>
          </w:p>
        </w:tc>
        <w:tc>
          <w:tcPr>
            <w:tcW w:w="867" w:type="dxa"/>
            <w:tcBorders>
              <w:top w:val="nil"/>
              <w:left w:val="nil"/>
              <w:bottom w:val="single" w:sz="4" w:space="0" w:color="auto"/>
              <w:right w:val="single" w:sz="4" w:space="0" w:color="auto"/>
            </w:tcBorders>
            <w:shd w:val="clear" w:color="auto" w:fill="FFFFCC"/>
          </w:tcPr>
          <w:p w14:paraId="78B5769E" w14:textId="19CB8DAA"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64949544" w14:textId="3106730C"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332F33EF" w14:textId="5F78675A"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34E836AF"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152D825F" w14:textId="254997FF" w:rsidR="00645620" w:rsidRPr="00D4616F" w:rsidRDefault="00D4616F" w:rsidP="00A8209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4,38</w:t>
            </w:r>
          </w:p>
        </w:tc>
        <w:tc>
          <w:tcPr>
            <w:tcW w:w="1906" w:type="dxa"/>
            <w:tcBorders>
              <w:top w:val="nil"/>
              <w:left w:val="single" w:sz="4" w:space="0" w:color="auto"/>
              <w:bottom w:val="single" w:sz="4" w:space="0" w:color="auto"/>
              <w:right w:val="single" w:sz="4" w:space="0" w:color="auto"/>
            </w:tcBorders>
            <w:shd w:val="clear" w:color="auto" w:fill="FFFFCC"/>
          </w:tcPr>
          <w:p w14:paraId="4B86AFC4" w14:textId="6C2CFE87" w:rsidR="00645620" w:rsidRPr="009F7820"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69730668" w14:textId="77777777" w:rsidTr="00FB1984">
        <w:trPr>
          <w:trHeight w:val="585"/>
        </w:trPr>
        <w:tc>
          <w:tcPr>
            <w:tcW w:w="1413" w:type="dxa"/>
            <w:tcBorders>
              <w:top w:val="nil"/>
              <w:left w:val="single" w:sz="4" w:space="0" w:color="auto"/>
              <w:bottom w:val="single" w:sz="4" w:space="0" w:color="auto"/>
              <w:right w:val="single" w:sz="4" w:space="0" w:color="auto"/>
            </w:tcBorders>
          </w:tcPr>
          <w:p w14:paraId="17067F20" w14:textId="2921D94A" w:rsidR="00645620" w:rsidRPr="009F7820" w:rsidRDefault="00645620" w:rsidP="00A8209C">
            <w:pPr>
              <w:spacing w:after="0" w:line="240" w:lineRule="auto"/>
              <w:rPr>
                <w:rFonts w:cs="Times New Roman"/>
                <w:sz w:val="20"/>
                <w:szCs w:val="20"/>
              </w:rPr>
            </w:pPr>
            <w:r w:rsidRPr="009F7820">
              <w:rPr>
                <w:rFonts w:cs="Times New Roman"/>
                <w:sz w:val="20"/>
                <w:szCs w:val="20"/>
              </w:rPr>
              <w:t>R-008-01-03-03-01</w:t>
            </w:r>
          </w:p>
        </w:tc>
        <w:tc>
          <w:tcPr>
            <w:tcW w:w="1975" w:type="dxa"/>
            <w:tcBorders>
              <w:top w:val="nil"/>
              <w:left w:val="nil"/>
              <w:bottom w:val="single" w:sz="4" w:space="0" w:color="auto"/>
              <w:right w:val="single" w:sz="4" w:space="0" w:color="auto"/>
            </w:tcBorders>
          </w:tcPr>
          <w:p w14:paraId="6F479B6E" w14:textId="5EA20E22" w:rsidR="00645620" w:rsidRPr="009F7820" w:rsidRDefault="00645620" w:rsidP="00A8209C">
            <w:pPr>
              <w:spacing w:after="0" w:line="240" w:lineRule="auto"/>
              <w:rPr>
                <w:rFonts w:cs="Times New Roman"/>
                <w:color w:val="000000"/>
                <w:sz w:val="20"/>
                <w:szCs w:val="20"/>
              </w:rPr>
            </w:pPr>
            <w:r>
              <w:rPr>
                <w:rFonts w:cs="Times New Roman"/>
                <w:color w:val="000000"/>
                <w:sz w:val="20"/>
                <w:szCs w:val="20"/>
              </w:rPr>
              <w:t>Paremtų subjektų s</w:t>
            </w:r>
            <w:r w:rsidRPr="009F7820">
              <w:rPr>
                <w:rFonts w:cs="Times New Roman"/>
                <w:color w:val="000000"/>
                <w:sz w:val="20"/>
                <w:szCs w:val="20"/>
              </w:rPr>
              <w:t>k</w:t>
            </w:r>
            <w:r>
              <w:rPr>
                <w:rFonts w:cs="Times New Roman"/>
                <w:color w:val="000000"/>
                <w:sz w:val="20"/>
                <w:szCs w:val="20"/>
              </w:rPr>
              <w:t>a</w:t>
            </w:r>
            <w:r w:rsidRPr="009F7820">
              <w:rPr>
                <w:rFonts w:cs="Times New Roman"/>
                <w:color w:val="000000"/>
                <w:sz w:val="20"/>
                <w:szCs w:val="20"/>
              </w:rPr>
              <w:t>ičius</w:t>
            </w:r>
          </w:p>
        </w:tc>
        <w:tc>
          <w:tcPr>
            <w:tcW w:w="867" w:type="dxa"/>
            <w:tcBorders>
              <w:top w:val="nil"/>
              <w:left w:val="nil"/>
              <w:bottom w:val="single" w:sz="4" w:space="0" w:color="auto"/>
              <w:right w:val="single" w:sz="4" w:space="0" w:color="auto"/>
            </w:tcBorders>
          </w:tcPr>
          <w:p w14:paraId="2922BCA1" w14:textId="2C9FC5C8"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20</w:t>
            </w:r>
          </w:p>
        </w:tc>
        <w:tc>
          <w:tcPr>
            <w:tcW w:w="867" w:type="dxa"/>
            <w:tcBorders>
              <w:top w:val="nil"/>
              <w:left w:val="nil"/>
              <w:bottom w:val="single" w:sz="4" w:space="0" w:color="auto"/>
              <w:right w:val="single" w:sz="4" w:space="0" w:color="auto"/>
            </w:tcBorders>
          </w:tcPr>
          <w:p w14:paraId="34AB3518" w14:textId="08735B8E"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20</w:t>
            </w:r>
          </w:p>
        </w:tc>
        <w:tc>
          <w:tcPr>
            <w:tcW w:w="867" w:type="dxa"/>
            <w:tcBorders>
              <w:top w:val="nil"/>
              <w:left w:val="nil"/>
              <w:bottom w:val="single" w:sz="4" w:space="0" w:color="auto"/>
              <w:right w:val="single" w:sz="4" w:space="0" w:color="auto"/>
            </w:tcBorders>
          </w:tcPr>
          <w:p w14:paraId="2720B3EF" w14:textId="4C8C1E84"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20</w:t>
            </w:r>
          </w:p>
        </w:tc>
        <w:tc>
          <w:tcPr>
            <w:tcW w:w="1356" w:type="dxa"/>
            <w:tcBorders>
              <w:top w:val="nil"/>
              <w:left w:val="nil"/>
              <w:bottom w:val="single" w:sz="4" w:space="0" w:color="auto"/>
              <w:right w:val="single" w:sz="4" w:space="0" w:color="auto"/>
            </w:tcBorders>
            <w:shd w:val="clear" w:color="auto" w:fill="FFFFFF" w:themeFill="background1"/>
          </w:tcPr>
          <w:p w14:paraId="2CA3A5FA" w14:textId="258C749E" w:rsidR="00645620" w:rsidRPr="009F7820" w:rsidRDefault="00E00256"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14</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2E217E71" w14:textId="77777777" w:rsidR="00645620"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FFFF" w:themeFill="background1"/>
          </w:tcPr>
          <w:p w14:paraId="1D232C9B" w14:textId="1958A2F9" w:rsidR="00645620" w:rsidRPr="009F7820" w:rsidRDefault="00E00256" w:rsidP="00E00256">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Paremti visi prašymus pateikę subjektai</w:t>
            </w:r>
          </w:p>
        </w:tc>
      </w:tr>
      <w:tr w:rsidR="00645620" w:rsidRPr="00C933A7" w14:paraId="172FE9D9"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CCFFCC"/>
          </w:tcPr>
          <w:p w14:paraId="154ABC60" w14:textId="367B962E" w:rsidR="00645620" w:rsidRPr="009F7820" w:rsidRDefault="00645620" w:rsidP="00A8209C">
            <w:pPr>
              <w:spacing w:after="0" w:line="240" w:lineRule="auto"/>
              <w:rPr>
                <w:rFonts w:cs="Times New Roman"/>
                <w:sz w:val="20"/>
                <w:szCs w:val="20"/>
              </w:rPr>
            </w:pPr>
            <w:r w:rsidRPr="009F7820">
              <w:rPr>
                <w:rFonts w:cs="Times New Roman"/>
                <w:b/>
                <w:bCs/>
                <w:sz w:val="20"/>
                <w:szCs w:val="20"/>
              </w:rPr>
              <w:t>008-01-04</w:t>
            </w:r>
          </w:p>
        </w:tc>
        <w:tc>
          <w:tcPr>
            <w:tcW w:w="1975" w:type="dxa"/>
            <w:tcBorders>
              <w:top w:val="nil"/>
              <w:left w:val="nil"/>
              <w:bottom w:val="single" w:sz="4" w:space="0" w:color="auto"/>
              <w:right w:val="single" w:sz="4" w:space="0" w:color="auto"/>
            </w:tcBorders>
            <w:shd w:val="clear" w:color="auto" w:fill="CCFFCC"/>
          </w:tcPr>
          <w:p w14:paraId="6F2969C4" w14:textId="3E3D2F96" w:rsidR="00645620" w:rsidRPr="009F7820" w:rsidRDefault="00645620" w:rsidP="00A8209C">
            <w:pPr>
              <w:spacing w:after="0" w:line="240" w:lineRule="auto"/>
              <w:rPr>
                <w:rFonts w:cs="Times New Roman"/>
                <w:color w:val="000000"/>
                <w:sz w:val="20"/>
                <w:szCs w:val="20"/>
              </w:rPr>
            </w:pPr>
            <w:r w:rsidRPr="009F7820">
              <w:rPr>
                <w:rFonts w:cs="Times New Roman"/>
                <w:b/>
                <w:bCs/>
                <w:sz w:val="20"/>
                <w:szCs w:val="20"/>
              </w:rPr>
              <w:t>Uždavinys: Kurti infrastruktūrą turizmo ir verslo plėtrai</w:t>
            </w:r>
          </w:p>
        </w:tc>
        <w:tc>
          <w:tcPr>
            <w:tcW w:w="867" w:type="dxa"/>
            <w:tcBorders>
              <w:top w:val="nil"/>
              <w:left w:val="nil"/>
              <w:bottom w:val="single" w:sz="4" w:space="0" w:color="auto"/>
              <w:right w:val="single" w:sz="4" w:space="0" w:color="auto"/>
            </w:tcBorders>
            <w:shd w:val="clear" w:color="auto" w:fill="CCFFCC"/>
          </w:tcPr>
          <w:p w14:paraId="22CB7B91" w14:textId="4C577544"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CCFFCC"/>
          </w:tcPr>
          <w:p w14:paraId="73502AC9" w14:textId="523AA17F" w:rsidR="00645620" w:rsidRPr="009F7820" w:rsidRDefault="00645620" w:rsidP="00A8209C">
            <w:pPr>
              <w:spacing w:after="0" w:line="240" w:lineRule="auto"/>
              <w:jc w:val="center"/>
              <w:rPr>
                <w:rFonts w:cs="Times New Roman"/>
                <w:color w:val="000000"/>
                <w:sz w:val="20"/>
                <w:szCs w:val="20"/>
              </w:rPr>
            </w:pPr>
            <w:r w:rsidRPr="009F7820">
              <w:rPr>
                <w:rFonts w:cs="Times New Roman"/>
                <w:b/>
                <w:bCs/>
                <w:color w:val="000000"/>
                <w:sz w:val="20"/>
                <w:szCs w:val="20"/>
              </w:rPr>
              <w:t> </w:t>
            </w:r>
          </w:p>
        </w:tc>
        <w:tc>
          <w:tcPr>
            <w:tcW w:w="867" w:type="dxa"/>
            <w:tcBorders>
              <w:top w:val="nil"/>
              <w:left w:val="nil"/>
              <w:bottom w:val="single" w:sz="4" w:space="0" w:color="auto"/>
              <w:right w:val="single" w:sz="4" w:space="0" w:color="auto"/>
            </w:tcBorders>
            <w:shd w:val="clear" w:color="auto" w:fill="CCFFCC"/>
          </w:tcPr>
          <w:p w14:paraId="65865B4D" w14:textId="2E525F47" w:rsidR="00645620" w:rsidRPr="009F7820" w:rsidRDefault="00645620" w:rsidP="00A8209C">
            <w:pPr>
              <w:spacing w:after="0" w:line="240" w:lineRule="auto"/>
              <w:jc w:val="center"/>
              <w:rPr>
                <w:rFonts w:cs="Times New Roman"/>
                <w:color w:val="000000"/>
                <w:sz w:val="20"/>
                <w:szCs w:val="20"/>
              </w:rPr>
            </w:pPr>
            <w:r w:rsidRPr="009F7820">
              <w:rPr>
                <w:rFonts w:cs="Times New Roman"/>
                <w:b/>
                <w:bCs/>
                <w:color w:val="000000"/>
                <w:sz w:val="20"/>
                <w:szCs w:val="20"/>
              </w:rPr>
              <w:t> </w:t>
            </w:r>
          </w:p>
        </w:tc>
        <w:tc>
          <w:tcPr>
            <w:tcW w:w="1356" w:type="dxa"/>
            <w:tcBorders>
              <w:top w:val="nil"/>
              <w:left w:val="nil"/>
              <w:bottom w:val="single" w:sz="4" w:space="0" w:color="auto"/>
              <w:right w:val="single" w:sz="4" w:space="0" w:color="auto"/>
            </w:tcBorders>
            <w:shd w:val="clear" w:color="auto" w:fill="CCFFCC"/>
          </w:tcPr>
          <w:p w14:paraId="6E698398"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CCFFCC"/>
          </w:tcPr>
          <w:p w14:paraId="52E06B12"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CCFFCC"/>
          </w:tcPr>
          <w:p w14:paraId="60EA4A44" w14:textId="55FC80A7" w:rsidR="00645620" w:rsidRPr="009F7820" w:rsidRDefault="00645620" w:rsidP="00A8209C">
            <w:pPr>
              <w:spacing w:after="0" w:line="240" w:lineRule="auto"/>
              <w:jc w:val="center"/>
              <w:rPr>
                <w:rFonts w:eastAsia="Times New Roman" w:cs="Times New Roman"/>
                <w:color w:val="000000"/>
                <w:sz w:val="20"/>
                <w:szCs w:val="20"/>
                <w:lang w:eastAsia="lt-LT"/>
              </w:rPr>
            </w:pPr>
          </w:p>
        </w:tc>
      </w:tr>
      <w:tr w:rsidR="00682D34" w:rsidRPr="00C933A7" w14:paraId="58B2050E"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CCFF"/>
          </w:tcPr>
          <w:p w14:paraId="004304AA" w14:textId="74964971" w:rsidR="00682D34" w:rsidRPr="009F7820" w:rsidRDefault="00EC4692" w:rsidP="00A8209C">
            <w:pPr>
              <w:spacing w:after="0" w:line="240" w:lineRule="auto"/>
              <w:rPr>
                <w:rFonts w:cs="Times New Roman"/>
                <w:b/>
                <w:bCs/>
                <w:color w:val="000000"/>
                <w:sz w:val="20"/>
                <w:szCs w:val="20"/>
              </w:rPr>
            </w:pPr>
            <w:r>
              <w:rPr>
                <w:rFonts w:cs="Times New Roman"/>
                <w:b/>
                <w:bCs/>
                <w:color w:val="000000"/>
                <w:sz w:val="20"/>
                <w:szCs w:val="20"/>
              </w:rPr>
              <w:t>E-008-01-04-01</w:t>
            </w:r>
          </w:p>
        </w:tc>
        <w:tc>
          <w:tcPr>
            <w:tcW w:w="1975" w:type="dxa"/>
            <w:tcBorders>
              <w:top w:val="nil"/>
              <w:left w:val="nil"/>
              <w:bottom w:val="single" w:sz="4" w:space="0" w:color="auto"/>
              <w:right w:val="single" w:sz="4" w:space="0" w:color="auto"/>
            </w:tcBorders>
            <w:shd w:val="clear" w:color="auto" w:fill="FFCCFF"/>
          </w:tcPr>
          <w:p w14:paraId="2616A090" w14:textId="6DAAED7C" w:rsidR="00682D34" w:rsidRPr="009F7820" w:rsidRDefault="00EC4692" w:rsidP="00A8209C">
            <w:pPr>
              <w:spacing w:after="0" w:line="240" w:lineRule="auto"/>
              <w:rPr>
                <w:rFonts w:cs="Times New Roman"/>
                <w:b/>
                <w:bCs/>
                <w:sz w:val="20"/>
                <w:szCs w:val="20"/>
              </w:rPr>
            </w:pPr>
            <w:r>
              <w:rPr>
                <w:rFonts w:cs="Times New Roman"/>
                <w:b/>
                <w:bCs/>
                <w:sz w:val="20"/>
                <w:szCs w:val="20"/>
              </w:rPr>
              <w:t>Gyvybingų turizmo maršrutų skaičius (vnt.)</w:t>
            </w:r>
          </w:p>
        </w:tc>
        <w:tc>
          <w:tcPr>
            <w:tcW w:w="867" w:type="dxa"/>
            <w:tcBorders>
              <w:top w:val="nil"/>
              <w:left w:val="nil"/>
              <w:bottom w:val="single" w:sz="4" w:space="0" w:color="auto"/>
              <w:right w:val="single" w:sz="4" w:space="0" w:color="auto"/>
            </w:tcBorders>
            <w:shd w:val="clear" w:color="auto" w:fill="FFCCFF"/>
          </w:tcPr>
          <w:p w14:paraId="4D1A6DA2" w14:textId="51659B11" w:rsidR="00682D34" w:rsidRPr="00EC4692" w:rsidRDefault="00EC4692" w:rsidP="00A8209C">
            <w:pPr>
              <w:spacing w:after="0" w:line="240" w:lineRule="auto"/>
              <w:jc w:val="center"/>
              <w:rPr>
                <w:rFonts w:cs="Times New Roman"/>
                <w:b/>
                <w:color w:val="000000"/>
                <w:sz w:val="20"/>
                <w:szCs w:val="20"/>
              </w:rPr>
            </w:pPr>
            <w:r w:rsidRPr="00EC4692">
              <w:rPr>
                <w:rFonts w:cs="Times New Roman"/>
                <w:b/>
                <w:color w:val="000000"/>
                <w:sz w:val="20"/>
                <w:szCs w:val="20"/>
              </w:rPr>
              <w:t>5</w:t>
            </w:r>
          </w:p>
        </w:tc>
        <w:tc>
          <w:tcPr>
            <w:tcW w:w="867" w:type="dxa"/>
            <w:tcBorders>
              <w:top w:val="nil"/>
              <w:left w:val="nil"/>
              <w:bottom w:val="single" w:sz="4" w:space="0" w:color="auto"/>
              <w:right w:val="single" w:sz="4" w:space="0" w:color="auto"/>
            </w:tcBorders>
            <w:shd w:val="clear" w:color="auto" w:fill="FFCCFF"/>
          </w:tcPr>
          <w:p w14:paraId="09ECC65B" w14:textId="41FAC01B" w:rsidR="00682D34" w:rsidRPr="00EC4692" w:rsidRDefault="00EC4692" w:rsidP="00A8209C">
            <w:pPr>
              <w:spacing w:after="0" w:line="240" w:lineRule="auto"/>
              <w:jc w:val="center"/>
              <w:rPr>
                <w:rFonts w:cs="Times New Roman"/>
                <w:b/>
                <w:color w:val="000000"/>
                <w:sz w:val="20"/>
                <w:szCs w:val="20"/>
              </w:rPr>
            </w:pPr>
            <w:r w:rsidRPr="00EC4692">
              <w:rPr>
                <w:rFonts w:cs="Times New Roman"/>
                <w:b/>
                <w:color w:val="000000"/>
                <w:sz w:val="20"/>
                <w:szCs w:val="20"/>
              </w:rPr>
              <w:t>5</w:t>
            </w:r>
          </w:p>
        </w:tc>
        <w:tc>
          <w:tcPr>
            <w:tcW w:w="867" w:type="dxa"/>
            <w:tcBorders>
              <w:top w:val="nil"/>
              <w:left w:val="nil"/>
              <w:bottom w:val="single" w:sz="4" w:space="0" w:color="auto"/>
              <w:right w:val="single" w:sz="4" w:space="0" w:color="auto"/>
            </w:tcBorders>
            <w:shd w:val="clear" w:color="auto" w:fill="FFCCFF"/>
          </w:tcPr>
          <w:p w14:paraId="5B82571D" w14:textId="4BA898FC" w:rsidR="00682D34" w:rsidRPr="00EC4692" w:rsidRDefault="00EC4692" w:rsidP="00A8209C">
            <w:pPr>
              <w:spacing w:after="0" w:line="240" w:lineRule="auto"/>
              <w:jc w:val="center"/>
              <w:rPr>
                <w:rFonts w:cs="Times New Roman"/>
                <w:b/>
                <w:color w:val="000000"/>
                <w:sz w:val="20"/>
                <w:szCs w:val="20"/>
              </w:rPr>
            </w:pPr>
            <w:r w:rsidRPr="00EC4692">
              <w:rPr>
                <w:rFonts w:cs="Times New Roman"/>
                <w:b/>
                <w:color w:val="000000"/>
                <w:sz w:val="20"/>
                <w:szCs w:val="20"/>
              </w:rPr>
              <w:t>5</w:t>
            </w:r>
          </w:p>
        </w:tc>
        <w:tc>
          <w:tcPr>
            <w:tcW w:w="1356" w:type="dxa"/>
            <w:tcBorders>
              <w:top w:val="nil"/>
              <w:left w:val="nil"/>
              <w:bottom w:val="single" w:sz="4" w:space="0" w:color="auto"/>
              <w:right w:val="single" w:sz="4" w:space="0" w:color="auto"/>
            </w:tcBorders>
            <w:shd w:val="clear" w:color="auto" w:fill="FFCCFF"/>
          </w:tcPr>
          <w:p w14:paraId="3254ED5F" w14:textId="330E696E" w:rsidR="00682D34" w:rsidRPr="00E00256" w:rsidRDefault="00E00256" w:rsidP="00A8209C">
            <w:pPr>
              <w:spacing w:after="0" w:line="240" w:lineRule="auto"/>
              <w:jc w:val="center"/>
              <w:rPr>
                <w:rFonts w:eastAsia="Times New Roman" w:cs="Times New Roman"/>
                <w:b/>
                <w:color w:val="000000"/>
                <w:sz w:val="20"/>
                <w:szCs w:val="20"/>
                <w:lang w:eastAsia="lt-LT"/>
              </w:rPr>
            </w:pPr>
            <w:r w:rsidRPr="00E00256">
              <w:rPr>
                <w:rFonts w:eastAsia="Times New Roman" w:cs="Times New Roman"/>
                <w:b/>
                <w:color w:val="000000"/>
                <w:sz w:val="20"/>
                <w:szCs w:val="20"/>
                <w:lang w:eastAsia="lt-LT"/>
              </w:rPr>
              <w:t>5</w:t>
            </w:r>
          </w:p>
        </w:tc>
        <w:tc>
          <w:tcPr>
            <w:tcW w:w="1239" w:type="dxa"/>
            <w:tcBorders>
              <w:top w:val="single" w:sz="4" w:space="0" w:color="auto"/>
              <w:left w:val="nil"/>
              <w:bottom w:val="single" w:sz="4" w:space="0" w:color="auto"/>
              <w:right w:val="single" w:sz="4" w:space="0" w:color="auto"/>
            </w:tcBorders>
            <w:shd w:val="clear" w:color="auto" w:fill="FFCCFF"/>
          </w:tcPr>
          <w:p w14:paraId="7F231652" w14:textId="77777777" w:rsidR="00682D34" w:rsidRPr="009F7820" w:rsidRDefault="00682D34" w:rsidP="00A8209C">
            <w:pPr>
              <w:spacing w:after="0" w:line="240" w:lineRule="auto"/>
              <w:jc w:val="center"/>
              <w:rPr>
                <w:rFonts w:eastAsia="Times New Roman" w:cs="Times New Roman"/>
                <w:color w:val="000000"/>
                <w:sz w:val="20"/>
                <w:szCs w:val="20"/>
                <w:lang w:eastAsia="lt-LT"/>
              </w:rPr>
            </w:pPr>
          </w:p>
        </w:tc>
        <w:tc>
          <w:tcPr>
            <w:tcW w:w="1906" w:type="dxa"/>
            <w:tcBorders>
              <w:top w:val="nil"/>
              <w:left w:val="single" w:sz="4" w:space="0" w:color="auto"/>
              <w:bottom w:val="single" w:sz="4" w:space="0" w:color="auto"/>
              <w:right w:val="single" w:sz="4" w:space="0" w:color="auto"/>
            </w:tcBorders>
            <w:shd w:val="clear" w:color="auto" w:fill="FFCCFF"/>
          </w:tcPr>
          <w:p w14:paraId="001C4C91" w14:textId="77777777" w:rsidR="00682D34" w:rsidRPr="009F7820" w:rsidRDefault="00682D34" w:rsidP="00A8209C">
            <w:pPr>
              <w:spacing w:after="0" w:line="240" w:lineRule="auto"/>
              <w:jc w:val="center"/>
              <w:rPr>
                <w:rFonts w:eastAsia="Times New Roman" w:cs="Times New Roman"/>
                <w:color w:val="000000"/>
                <w:sz w:val="20"/>
                <w:szCs w:val="20"/>
                <w:lang w:eastAsia="lt-LT"/>
              </w:rPr>
            </w:pPr>
          </w:p>
        </w:tc>
      </w:tr>
      <w:tr w:rsidR="00645620" w:rsidRPr="00C933A7" w14:paraId="4555BFBD"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304EFFB3" w14:textId="291DEDFA"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008-01-04-01</w:t>
            </w:r>
          </w:p>
        </w:tc>
        <w:tc>
          <w:tcPr>
            <w:tcW w:w="1975" w:type="dxa"/>
            <w:tcBorders>
              <w:top w:val="nil"/>
              <w:left w:val="nil"/>
              <w:bottom w:val="single" w:sz="4" w:space="0" w:color="auto"/>
              <w:right w:val="single" w:sz="4" w:space="0" w:color="auto"/>
            </w:tcBorders>
            <w:shd w:val="clear" w:color="auto" w:fill="FFFFCC"/>
          </w:tcPr>
          <w:p w14:paraId="61B4551C" w14:textId="7C3F58B9" w:rsidR="00645620" w:rsidRPr="009F7820" w:rsidRDefault="00645620" w:rsidP="00A8209C">
            <w:pPr>
              <w:spacing w:after="0" w:line="240" w:lineRule="auto"/>
              <w:rPr>
                <w:rFonts w:cs="Times New Roman"/>
                <w:color w:val="000000"/>
                <w:sz w:val="20"/>
                <w:szCs w:val="20"/>
              </w:rPr>
            </w:pPr>
            <w:r w:rsidRPr="009F7820">
              <w:rPr>
                <w:rFonts w:cs="Times New Roman"/>
                <w:b/>
                <w:bCs/>
                <w:sz w:val="20"/>
                <w:szCs w:val="20"/>
              </w:rPr>
              <w:t>Priemonė: Projekto 01-004-07-01-01 (RE), 01-004-07-02-01 (RE) „Bendradarbystės erdvės įkūrimas Velžyje, Panevėžio rajone“ įgyvendinimas</w:t>
            </w:r>
          </w:p>
        </w:tc>
        <w:tc>
          <w:tcPr>
            <w:tcW w:w="867" w:type="dxa"/>
            <w:tcBorders>
              <w:top w:val="nil"/>
              <w:left w:val="nil"/>
              <w:bottom w:val="single" w:sz="4" w:space="0" w:color="auto"/>
              <w:right w:val="single" w:sz="4" w:space="0" w:color="auto"/>
            </w:tcBorders>
            <w:shd w:val="clear" w:color="auto" w:fill="FFFFCC"/>
          </w:tcPr>
          <w:p w14:paraId="5E320044" w14:textId="253BA74C"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3F411C86" w14:textId="7C8DCC46"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3FF02921" w14:textId="66E28613"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7B66B8C4"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nil"/>
              <w:bottom w:val="single" w:sz="4" w:space="0" w:color="auto"/>
              <w:right w:val="single" w:sz="4" w:space="0" w:color="auto"/>
            </w:tcBorders>
            <w:shd w:val="clear" w:color="auto" w:fill="FFFFCC"/>
          </w:tcPr>
          <w:p w14:paraId="57069F87" w14:textId="1358D53A" w:rsidR="00645620" w:rsidRPr="00D4616F" w:rsidRDefault="00D4616F" w:rsidP="00A8209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58,22</w:t>
            </w:r>
          </w:p>
        </w:tc>
        <w:tc>
          <w:tcPr>
            <w:tcW w:w="1906" w:type="dxa"/>
            <w:tcBorders>
              <w:top w:val="nil"/>
              <w:left w:val="single" w:sz="4" w:space="0" w:color="auto"/>
              <w:bottom w:val="single" w:sz="4" w:space="0" w:color="auto"/>
              <w:right w:val="single" w:sz="4" w:space="0" w:color="auto"/>
            </w:tcBorders>
            <w:shd w:val="clear" w:color="auto" w:fill="FFFFCC"/>
          </w:tcPr>
          <w:p w14:paraId="2ECB38FB" w14:textId="06787AAB" w:rsidR="00645620" w:rsidRPr="009F7820" w:rsidRDefault="00645620" w:rsidP="00A8209C">
            <w:pPr>
              <w:spacing w:after="0" w:line="240" w:lineRule="auto"/>
              <w:jc w:val="center"/>
              <w:rPr>
                <w:rFonts w:eastAsia="Times New Roman" w:cs="Times New Roman"/>
                <w:color w:val="000000"/>
                <w:sz w:val="20"/>
                <w:szCs w:val="20"/>
                <w:lang w:eastAsia="lt-LT"/>
              </w:rPr>
            </w:pPr>
          </w:p>
        </w:tc>
      </w:tr>
      <w:tr w:rsidR="00645620" w:rsidRPr="00C933A7" w14:paraId="021B651F" w14:textId="77777777" w:rsidTr="00FB1984">
        <w:trPr>
          <w:trHeight w:val="585"/>
        </w:trPr>
        <w:tc>
          <w:tcPr>
            <w:tcW w:w="1413" w:type="dxa"/>
            <w:tcBorders>
              <w:top w:val="nil"/>
              <w:left w:val="single" w:sz="4" w:space="0" w:color="auto"/>
              <w:bottom w:val="single" w:sz="4" w:space="0" w:color="auto"/>
              <w:right w:val="single" w:sz="4" w:space="0" w:color="auto"/>
            </w:tcBorders>
          </w:tcPr>
          <w:p w14:paraId="2DF7C22A" w14:textId="1B3E6F6E" w:rsidR="00645620" w:rsidRPr="009F7820" w:rsidRDefault="00645620" w:rsidP="00A8209C">
            <w:pPr>
              <w:spacing w:after="0" w:line="240" w:lineRule="auto"/>
              <w:rPr>
                <w:rFonts w:cs="Times New Roman"/>
                <w:sz w:val="20"/>
                <w:szCs w:val="20"/>
              </w:rPr>
            </w:pPr>
            <w:r w:rsidRPr="009F7820">
              <w:rPr>
                <w:rFonts w:cs="Times New Roman"/>
                <w:sz w:val="20"/>
                <w:szCs w:val="20"/>
              </w:rPr>
              <w:t>R-008-01-04-01-01</w:t>
            </w:r>
          </w:p>
        </w:tc>
        <w:tc>
          <w:tcPr>
            <w:tcW w:w="1975" w:type="dxa"/>
            <w:tcBorders>
              <w:top w:val="nil"/>
              <w:left w:val="nil"/>
              <w:bottom w:val="single" w:sz="4" w:space="0" w:color="auto"/>
              <w:right w:val="single" w:sz="4" w:space="0" w:color="auto"/>
            </w:tcBorders>
          </w:tcPr>
          <w:p w14:paraId="14E08C71" w14:textId="45459159" w:rsidR="00645620" w:rsidRPr="009F7820" w:rsidRDefault="00645620" w:rsidP="00A8209C">
            <w:pPr>
              <w:spacing w:after="0" w:line="240" w:lineRule="auto"/>
              <w:rPr>
                <w:rFonts w:cs="Times New Roman"/>
                <w:color w:val="000000"/>
                <w:sz w:val="20"/>
                <w:szCs w:val="20"/>
              </w:rPr>
            </w:pPr>
            <w:r w:rsidRPr="009F7820">
              <w:rPr>
                <w:rFonts w:cs="Times New Roman"/>
                <w:color w:val="000000"/>
                <w:sz w:val="20"/>
                <w:szCs w:val="20"/>
              </w:rPr>
              <w:t xml:space="preserve">Įgyvendintas projektas, proc. </w:t>
            </w:r>
          </w:p>
        </w:tc>
        <w:tc>
          <w:tcPr>
            <w:tcW w:w="867" w:type="dxa"/>
            <w:tcBorders>
              <w:top w:val="nil"/>
              <w:left w:val="nil"/>
              <w:bottom w:val="single" w:sz="4" w:space="0" w:color="auto"/>
              <w:right w:val="single" w:sz="4" w:space="0" w:color="auto"/>
            </w:tcBorders>
          </w:tcPr>
          <w:p w14:paraId="057893F6" w14:textId="47E842B0" w:rsidR="00645620" w:rsidRPr="009F7820" w:rsidRDefault="00EC4692" w:rsidP="00A8209C">
            <w:pPr>
              <w:spacing w:after="0" w:line="240" w:lineRule="auto"/>
              <w:jc w:val="center"/>
              <w:rPr>
                <w:rFonts w:cs="Times New Roman"/>
                <w:color w:val="000000"/>
                <w:sz w:val="20"/>
                <w:szCs w:val="20"/>
              </w:rPr>
            </w:pPr>
            <w:r>
              <w:rPr>
                <w:rFonts w:cs="Times New Roman"/>
                <w:color w:val="000000"/>
                <w:sz w:val="20"/>
                <w:szCs w:val="20"/>
              </w:rPr>
              <w:t>10</w:t>
            </w:r>
          </w:p>
        </w:tc>
        <w:tc>
          <w:tcPr>
            <w:tcW w:w="867" w:type="dxa"/>
            <w:tcBorders>
              <w:top w:val="nil"/>
              <w:left w:val="nil"/>
              <w:bottom w:val="single" w:sz="4" w:space="0" w:color="auto"/>
              <w:right w:val="single" w:sz="4" w:space="0" w:color="auto"/>
            </w:tcBorders>
          </w:tcPr>
          <w:p w14:paraId="7DD0EDB9" w14:textId="773B27DC" w:rsidR="00645620" w:rsidRPr="009F7820" w:rsidRDefault="00EC4692" w:rsidP="00A8209C">
            <w:pPr>
              <w:spacing w:after="0" w:line="240" w:lineRule="auto"/>
              <w:jc w:val="center"/>
              <w:rPr>
                <w:rFonts w:cs="Times New Roman"/>
                <w:color w:val="000000"/>
                <w:sz w:val="20"/>
                <w:szCs w:val="20"/>
              </w:rPr>
            </w:pPr>
            <w:r>
              <w:rPr>
                <w:rFonts w:cs="Times New Roman"/>
                <w:color w:val="000000"/>
                <w:sz w:val="20"/>
                <w:szCs w:val="20"/>
              </w:rPr>
              <w:t>3</w:t>
            </w:r>
            <w:r w:rsidR="00645620" w:rsidRPr="009F7820">
              <w:rPr>
                <w:rFonts w:cs="Times New Roman"/>
                <w:color w:val="000000"/>
                <w:sz w:val="20"/>
                <w:szCs w:val="20"/>
              </w:rPr>
              <w:t>0</w:t>
            </w:r>
          </w:p>
        </w:tc>
        <w:tc>
          <w:tcPr>
            <w:tcW w:w="867" w:type="dxa"/>
            <w:tcBorders>
              <w:top w:val="nil"/>
              <w:left w:val="nil"/>
              <w:bottom w:val="single" w:sz="4" w:space="0" w:color="auto"/>
              <w:right w:val="single" w:sz="4" w:space="0" w:color="auto"/>
            </w:tcBorders>
          </w:tcPr>
          <w:p w14:paraId="533CDC99" w14:textId="5112A023"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30</w:t>
            </w:r>
          </w:p>
        </w:tc>
        <w:tc>
          <w:tcPr>
            <w:tcW w:w="1356" w:type="dxa"/>
            <w:tcBorders>
              <w:top w:val="nil"/>
              <w:left w:val="nil"/>
              <w:bottom w:val="single" w:sz="4" w:space="0" w:color="auto"/>
              <w:right w:val="single" w:sz="4" w:space="0" w:color="auto"/>
            </w:tcBorders>
            <w:shd w:val="clear" w:color="auto" w:fill="FFFFFF" w:themeFill="background1"/>
          </w:tcPr>
          <w:p w14:paraId="60E7C64D" w14:textId="4AEF7149" w:rsidR="00645620" w:rsidRPr="009F7820" w:rsidRDefault="00E00256"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239" w:type="dxa"/>
            <w:tcBorders>
              <w:top w:val="nil"/>
              <w:left w:val="nil"/>
              <w:bottom w:val="single" w:sz="4" w:space="0" w:color="auto"/>
              <w:right w:val="nil"/>
            </w:tcBorders>
            <w:shd w:val="clear" w:color="auto" w:fill="FFFFFF" w:themeFill="background1"/>
          </w:tcPr>
          <w:p w14:paraId="382E05DC" w14:textId="77777777" w:rsidR="00645620" w:rsidRPr="00D4616F" w:rsidRDefault="00645620" w:rsidP="00A8209C">
            <w:pPr>
              <w:spacing w:after="0" w:line="240" w:lineRule="auto"/>
              <w:jc w:val="center"/>
              <w:rPr>
                <w:rFonts w:eastAsia="Times New Roman" w:cs="Times New Roman"/>
                <w:b/>
                <w:color w:val="000000"/>
                <w:sz w:val="20"/>
                <w:szCs w:val="20"/>
                <w:lang w:eastAsia="lt-LT"/>
              </w:rPr>
            </w:pPr>
          </w:p>
        </w:tc>
        <w:tc>
          <w:tcPr>
            <w:tcW w:w="1906" w:type="dxa"/>
            <w:tcBorders>
              <w:top w:val="nil"/>
              <w:left w:val="nil"/>
              <w:bottom w:val="single" w:sz="4" w:space="0" w:color="auto"/>
              <w:right w:val="single" w:sz="4" w:space="0" w:color="auto"/>
            </w:tcBorders>
            <w:shd w:val="clear" w:color="auto" w:fill="FFFFFF" w:themeFill="background1"/>
          </w:tcPr>
          <w:p w14:paraId="36AF6751" w14:textId="3422DABB" w:rsidR="00645620" w:rsidRPr="009F7820" w:rsidRDefault="00645620" w:rsidP="00A8209C">
            <w:pPr>
              <w:spacing w:after="0" w:line="240" w:lineRule="auto"/>
              <w:jc w:val="center"/>
              <w:rPr>
                <w:rFonts w:eastAsia="Times New Roman" w:cs="Times New Roman"/>
                <w:color w:val="000000"/>
                <w:sz w:val="20"/>
                <w:szCs w:val="20"/>
                <w:lang w:eastAsia="lt-LT"/>
              </w:rPr>
            </w:pPr>
          </w:p>
        </w:tc>
      </w:tr>
      <w:tr w:rsidR="00EC4692" w:rsidRPr="00C933A7" w14:paraId="4975E675" w14:textId="77777777" w:rsidTr="00FB1984">
        <w:trPr>
          <w:trHeight w:val="585"/>
        </w:trPr>
        <w:tc>
          <w:tcPr>
            <w:tcW w:w="1413" w:type="dxa"/>
            <w:tcBorders>
              <w:top w:val="nil"/>
              <w:left w:val="single" w:sz="4" w:space="0" w:color="auto"/>
              <w:bottom w:val="single" w:sz="4" w:space="0" w:color="auto"/>
              <w:right w:val="single" w:sz="4" w:space="0" w:color="auto"/>
            </w:tcBorders>
            <w:shd w:val="clear" w:color="auto" w:fill="FFFFCC"/>
          </w:tcPr>
          <w:p w14:paraId="0DC8000A" w14:textId="52964691" w:rsidR="00645620" w:rsidRPr="009F7820" w:rsidRDefault="00645620" w:rsidP="00A8209C">
            <w:pPr>
              <w:spacing w:after="0" w:line="240" w:lineRule="auto"/>
              <w:rPr>
                <w:rFonts w:cs="Times New Roman"/>
                <w:sz w:val="20"/>
                <w:szCs w:val="20"/>
              </w:rPr>
            </w:pPr>
            <w:r w:rsidRPr="009F7820">
              <w:rPr>
                <w:rFonts w:cs="Times New Roman"/>
                <w:b/>
                <w:bCs/>
                <w:color w:val="000000"/>
                <w:sz w:val="20"/>
                <w:szCs w:val="20"/>
              </w:rPr>
              <w:t>008-01-04-02</w:t>
            </w:r>
          </w:p>
        </w:tc>
        <w:tc>
          <w:tcPr>
            <w:tcW w:w="1975" w:type="dxa"/>
            <w:tcBorders>
              <w:top w:val="nil"/>
              <w:left w:val="nil"/>
              <w:bottom w:val="single" w:sz="4" w:space="0" w:color="auto"/>
              <w:right w:val="single" w:sz="4" w:space="0" w:color="auto"/>
            </w:tcBorders>
            <w:shd w:val="clear" w:color="auto" w:fill="FFFFCC"/>
          </w:tcPr>
          <w:p w14:paraId="4CB6258C" w14:textId="7CD47EEC" w:rsidR="00645620" w:rsidRPr="009F7820" w:rsidRDefault="00645620" w:rsidP="00E00256">
            <w:pPr>
              <w:spacing w:after="0" w:line="240" w:lineRule="auto"/>
              <w:rPr>
                <w:rFonts w:cs="Times New Roman"/>
                <w:color w:val="000000"/>
                <w:sz w:val="20"/>
                <w:szCs w:val="20"/>
              </w:rPr>
            </w:pPr>
            <w:r w:rsidRPr="009F7820">
              <w:rPr>
                <w:rFonts w:cs="Times New Roman"/>
                <w:b/>
                <w:bCs/>
                <w:sz w:val="20"/>
                <w:szCs w:val="20"/>
              </w:rPr>
              <w:t>Priemonė: Projekto 01-004-07-01-01 (RE), 01-004-07-02-01 (RE) „</w:t>
            </w:r>
            <w:r w:rsidR="00EC4692">
              <w:rPr>
                <w:rFonts w:cs="Times New Roman"/>
                <w:b/>
                <w:bCs/>
                <w:sz w:val="20"/>
                <w:szCs w:val="20"/>
              </w:rPr>
              <w:t xml:space="preserve">Panevėžio r. savivaldybės </w:t>
            </w:r>
            <w:r w:rsidR="00EC4692">
              <w:rPr>
                <w:rFonts w:cs="Times New Roman"/>
                <w:b/>
                <w:bCs/>
                <w:sz w:val="20"/>
                <w:szCs w:val="20"/>
              </w:rPr>
              <w:lastRenderedPageBreak/>
              <w:t>gamtos ir kultūros paveldo objektų pritaikymas lankymui I etapas“ įgyvendinimas (</w:t>
            </w:r>
            <w:r w:rsidR="00E00256">
              <w:rPr>
                <w:rFonts w:cs="Times New Roman"/>
                <w:b/>
                <w:bCs/>
                <w:sz w:val="20"/>
                <w:szCs w:val="20"/>
              </w:rPr>
              <w:t xml:space="preserve">9 </w:t>
            </w:r>
            <w:r w:rsidR="00EC4692">
              <w:rPr>
                <w:rFonts w:cs="Times New Roman"/>
                <w:b/>
                <w:bCs/>
                <w:sz w:val="20"/>
                <w:szCs w:val="20"/>
              </w:rPr>
              <w:t>objektai)</w:t>
            </w:r>
            <w:r w:rsidRPr="009F7820">
              <w:rPr>
                <w:rFonts w:cs="Times New Roman"/>
                <w:b/>
                <w:bCs/>
                <w:sz w:val="20"/>
                <w:szCs w:val="20"/>
              </w:rPr>
              <w:t>“ įgyvendinimas</w:t>
            </w:r>
          </w:p>
        </w:tc>
        <w:tc>
          <w:tcPr>
            <w:tcW w:w="867" w:type="dxa"/>
            <w:tcBorders>
              <w:top w:val="nil"/>
              <w:left w:val="nil"/>
              <w:bottom w:val="single" w:sz="4" w:space="0" w:color="auto"/>
              <w:right w:val="single" w:sz="4" w:space="0" w:color="auto"/>
            </w:tcBorders>
            <w:shd w:val="clear" w:color="auto" w:fill="FFFFCC"/>
          </w:tcPr>
          <w:p w14:paraId="02CB4241" w14:textId="1AE923EC"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lastRenderedPageBreak/>
              <w:t> </w:t>
            </w:r>
          </w:p>
        </w:tc>
        <w:tc>
          <w:tcPr>
            <w:tcW w:w="867" w:type="dxa"/>
            <w:tcBorders>
              <w:top w:val="nil"/>
              <w:left w:val="nil"/>
              <w:bottom w:val="single" w:sz="4" w:space="0" w:color="auto"/>
              <w:right w:val="single" w:sz="4" w:space="0" w:color="auto"/>
            </w:tcBorders>
            <w:shd w:val="clear" w:color="auto" w:fill="FFFFCC"/>
          </w:tcPr>
          <w:p w14:paraId="4AB97BA6" w14:textId="7D13DC4A"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nil"/>
              <w:left w:val="nil"/>
              <w:bottom w:val="single" w:sz="4" w:space="0" w:color="auto"/>
              <w:right w:val="single" w:sz="4" w:space="0" w:color="auto"/>
            </w:tcBorders>
            <w:shd w:val="clear" w:color="auto" w:fill="FFFFCC"/>
          </w:tcPr>
          <w:p w14:paraId="48C96673" w14:textId="7DF6EEA0" w:rsidR="00645620" w:rsidRPr="009F7820" w:rsidRDefault="00645620" w:rsidP="00A8209C">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nil"/>
              <w:left w:val="nil"/>
              <w:bottom w:val="single" w:sz="4" w:space="0" w:color="auto"/>
              <w:right w:val="single" w:sz="4" w:space="0" w:color="auto"/>
            </w:tcBorders>
            <w:shd w:val="clear" w:color="auto" w:fill="FFFFCC"/>
          </w:tcPr>
          <w:p w14:paraId="716C1DC5" w14:textId="77777777" w:rsidR="00645620" w:rsidRPr="009F7820" w:rsidRDefault="00645620" w:rsidP="00A8209C">
            <w:pPr>
              <w:spacing w:after="0" w:line="240" w:lineRule="auto"/>
              <w:jc w:val="center"/>
              <w:rPr>
                <w:rFonts w:eastAsia="Times New Roman" w:cs="Times New Roman"/>
                <w:color w:val="000000"/>
                <w:sz w:val="20"/>
                <w:szCs w:val="20"/>
                <w:lang w:eastAsia="lt-LT"/>
              </w:rPr>
            </w:pPr>
          </w:p>
        </w:tc>
        <w:tc>
          <w:tcPr>
            <w:tcW w:w="1239" w:type="dxa"/>
            <w:tcBorders>
              <w:top w:val="nil"/>
              <w:left w:val="nil"/>
              <w:bottom w:val="single" w:sz="4" w:space="0" w:color="auto"/>
              <w:right w:val="nil"/>
            </w:tcBorders>
            <w:shd w:val="clear" w:color="auto" w:fill="FFFFCC"/>
          </w:tcPr>
          <w:p w14:paraId="181DEAB9" w14:textId="51F8D667" w:rsidR="00645620" w:rsidRPr="00D4616F" w:rsidRDefault="00D4616F" w:rsidP="00A8209C">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14,16</w:t>
            </w:r>
          </w:p>
        </w:tc>
        <w:tc>
          <w:tcPr>
            <w:tcW w:w="1906" w:type="dxa"/>
            <w:tcBorders>
              <w:top w:val="nil"/>
              <w:left w:val="nil"/>
              <w:bottom w:val="single" w:sz="4" w:space="0" w:color="auto"/>
              <w:right w:val="single" w:sz="4" w:space="0" w:color="auto"/>
            </w:tcBorders>
            <w:shd w:val="clear" w:color="auto" w:fill="FFFFCC"/>
          </w:tcPr>
          <w:p w14:paraId="5BBF0028" w14:textId="58A39F2A" w:rsidR="00645620" w:rsidRPr="009F7820" w:rsidRDefault="00645620" w:rsidP="00A8209C">
            <w:pPr>
              <w:spacing w:after="0" w:line="240" w:lineRule="auto"/>
              <w:jc w:val="center"/>
              <w:rPr>
                <w:rFonts w:eastAsia="Times New Roman" w:cs="Times New Roman"/>
                <w:color w:val="000000"/>
                <w:sz w:val="20"/>
                <w:szCs w:val="20"/>
                <w:lang w:eastAsia="lt-LT"/>
              </w:rPr>
            </w:pPr>
          </w:p>
        </w:tc>
      </w:tr>
      <w:tr w:rsidR="00EC4692" w:rsidRPr="00C933A7" w14:paraId="592CB60F"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tcPr>
          <w:p w14:paraId="6BDBA8EC" w14:textId="052D7820" w:rsidR="00645620" w:rsidRPr="009F7820" w:rsidRDefault="00645620" w:rsidP="00A8209C">
            <w:pPr>
              <w:spacing w:after="0" w:line="240" w:lineRule="auto"/>
              <w:rPr>
                <w:rFonts w:eastAsia="Times New Roman" w:cs="Times New Roman"/>
                <w:bCs/>
                <w:color w:val="000000"/>
                <w:sz w:val="20"/>
                <w:szCs w:val="20"/>
                <w:lang w:eastAsia="lt-LT"/>
              </w:rPr>
            </w:pPr>
            <w:r w:rsidRPr="009F7820">
              <w:rPr>
                <w:rFonts w:cs="Times New Roman"/>
                <w:sz w:val="20"/>
                <w:szCs w:val="20"/>
              </w:rPr>
              <w:t>R-008-01-04-02-01</w:t>
            </w:r>
          </w:p>
        </w:tc>
        <w:tc>
          <w:tcPr>
            <w:tcW w:w="1975" w:type="dxa"/>
            <w:tcBorders>
              <w:top w:val="single" w:sz="4" w:space="0" w:color="auto"/>
              <w:left w:val="single" w:sz="4" w:space="0" w:color="auto"/>
              <w:bottom w:val="single" w:sz="4" w:space="0" w:color="auto"/>
              <w:right w:val="single" w:sz="4" w:space="0" w:color="auto"/>
            </w:tcBorders>
          </w:tcPr>
          <w:p w14:paraId="64EC4DB2" w14:textId="3C660AD0" w:rsidR="00645620" w:rsidRPr="009F7820" w:rsidRDefault="00645620" w:rsidP="00A8209C">
            <w:pPr>
              <w:spacing w:after="0" w:line="240" w:lineRule="auto"/>
              <w:rPr>
                <w:rFonts w:eastAsia="Times New Roman" w:cs="Times New Roman"/>
                <w:bCs/>
                <w:sz w:val="20"/>
                <w:szCs w:val="20"/>
                <w:lang w:eastAsia="lt-LT"/>
              </w:rPr>
            </w:pPr>
            <w:r w:rsidRPr="009F7820">
              <w:rPr>
                <w:rFonts w:cs="Times New Roman"/>
                <w:color w:val="000000"/>
                <w:sz w:val="20"/>
                <w:szCs w:val="20"/>
              </w:rPr>
              <w:t xml:space="preserve">Įgyvendintas projektas, proc. </w:t>
            </w:r>
          </w:p>
        </w:tc>
        <w:tc>
          <w:tcPr>
            <w:tcW w:w="867" w:type="dxa"/>
            <w:tcBorders>
              <w:top w:val="single" w:sz="4" w:space="0" w:color="auto"/>
              <w:left w:val="single" w:sz="4" w:space="0" w:color="auto"/>
              <w:bottom w:val="single" w:sz="4" w:space="0" w:color="auto"/>
              <w:right w:val="single" w:sz="4" w:space="0" w:color="auto"/>
            </w:tcBorders>
          </w:tcPr>
          <w:p w14:paraId="586D93BC" w14:textId="31B9A754"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7EC9669D" w14:textId="3A550C38"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10</w:t>
            </w:r>
          </w:p>
        </w:tc>
        <w:tc>
          <w:tcPr>
            <w:tcW w:w="867" w:type="dxa"/>
            <w:tcBorders>
              <w:top w:val="single" w:sz="4" w:space="0" w:color="auto"/>
              <w:left w:val="single" w:sz="4" w:space="0" w:color="auto"/>
              <w:bottom w:val="single" w:sz="4" w:space="0" w:color="auto"/>
              <w:right w:val="single" w:sz="4" w:space="0" w:color="auto"/>
            </w:tcBorders>
          </w:tcPr>
          <w:p w14:paraId="0F7294A4" w14:textId="6BC29DDA" w:rsidR="00645620" w:rsidRPr="009F7820" w:rsidRDefault="00645620" w:rsidP="00A8209C">
            <w:pPr>
              <w:spacing w:after="0" w:line="240" w:lineRule="auto"/>
              <w:jc w:val="center"/>
              <w:rPr>
                <w:rFonts w:eastAsia="Times New Roman" w:cs="Times New Roman"/>
                <w:bCs/>
                <w:color w:val="000000"/>
                <w:sz w:val="20"/>
                <w:szCs w:val="20"/>
                <w:lang w:eastAsia="lt-LT"/>
              </w:rPr>
            </w:pPr>
            <w:r w:rsidRPr="009F7820">
              <w:rPr>
                <w:rFonts w:cs="Times New Roman"/>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39BD17F1" w14:textId="5ED9E392" w:rsidR="00645620" w:rsidRPr="009F7820" w:rsidRDefault="00E00256"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14:paraId="14F1B7AE" w14:textId="77777777" w:rsidR="00645620" w:rsidRPr="00D4616F" w:rsidRDefault="00645620" w:rsidP="00A8209C">
            <w:pPr>
              <w:spacing w:after="0" w:line="240" w:lineRule="auto"/>
              <w:jc w:val="center"/>
              <w:rPr>
                <w:rFonts w:eastAsia="Times New Roman" w:cs="Times New Roman"/>
                <w:b/>
                <w:color w:val="000000"/>
                <w:sz w:val="20"/>
                <w:szCs w:val="20"/>
                <w:lang w:eastAsia="lt-LT"/>
              </w:rPr>
            </w:pP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264C5384" w14:textId="103F566C" w:rsidR="00645620" w:rsidRPr="009F7820" w:rsidRDefault="00E00256" w:rsidP="00E00256">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Vykdyti parengiamieji darbai, parengta koncepcija</w:t>
            </w:r>
          </w:p>
        </w:tc>
      </w:tr>
      <w:tr w:rsidR="00EC4692" w:rsidRPr="009F7820" w14:paraId="502C028C"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shd w:val="clear" w:color="auto" w:fill="FFFFCC"/>
          </w:tcPr>
          <w:p w14:paraId="3E32C0E1" w14:textId="6CD9B934" w:rsidR="00EC4692" w:rsidRPr="009F7820" w:rsidRDefault="00EC4692" w:rsidP="00062E51">
            <w:pPr>
              <w:spacing w:after="0" w:line="240" w:lineRule="auto"/>
              <w:rPr>
                <w:rFonts w:cs="Times New Roman"/>
                <w:sz w:val="20"/>
                <w:szCs w:val="20"/>
              </w:rPr>
            </w:pPr>
            <w:r>
              <w:rPr>
                <w:rFonts w:cs="Times New Roman"/>
                <w:b/>
                <w:bCs/>
                <w:color w:val="000000"/>
                <w:sz w:val="20"/>
                <w:szCs w:val="20"/>
              </w:rPr>
              <w:t>008-01-04-03</w:t>
            </w:r>
          </w:p>
        </w:tc>
        <w:tc>
          <w:tcPr>
            <w:tcW w:w="1975" w:type="dxa"/>
            <w:tcBorders>
              <w:top w:val="single" w:sz="4" w:space="0" w:color="auto"/>
              <w:left w:val="single" w:sz="4" w:space="0" w:color="auto"/>
              <w:bottom w:val="single" w:sz="4" w:space="0" w:color="auto"/>
              <w:right w:val="single" w:sz="4" w:space="0" w:color="auto"/>
            </w:tcBorders>
            <w:shd w:val="clear" w:color="auto" w:fill="FFFFCC"/>
          </w:tcPr>
          <w:p w14:paraId="3C1E5865" w14:textId="3335CEA2" w:rsidR="00EC4692" w:rsidRPr="009F7820" w:rsidRDefault="00EC4692" w:rsidP="00EC4692">
            <w:pPr>
              <w:spacing w:after="0" w:line="240" w:lineRule="auto"/>
              <w:rPr>
                <w:rFonts w:cs="Times New Roman"/>
                <w:color w:val="000000"/>
                <w:sz w:val="20"/>
                <w:szCs w:val="20"/>
              </w:rPr>
            </w:pPr>
            <w:r w:rsidRPr="009F7820">
              <w:rPr>
                <w:rFonts w:cs="Times New Roman"/>
                <w:b/>
                <w:bCs/>
                <w:sz w:val="20"/>
                <w:szCs w:val="20"/>
              </w:rPr>
              <w:t>Priemonė: Projekto „</w:t>
            </w:r>
            <w:r>
              <w:rPr>
                <w:rFonts w:cs="Times New Roman"/>
                <w:b/>
                <w:bCs/>
                <w:sz w:val="20"/>
                <w:szCs w:val="20"/>
              </w:rPr>
              <w:t xml:space="preserve">Panevėžio r. savivaldybės gamtos ir kultūros paveldo objektų pritaikymas lankymui II etapas“ įgyvendinimas (Pašilių stumbrynas) </w:t>
            </w:r>
          </w:p>
        </w:tc>
        <w:tc>
          <w:tcPr>
            <w:tcW w:w="867" w:type="dxa"/>
            <w:tcBorders>
              <w:top w:val="single" w:sz="4" w:space="0" w:color="auto"/>
              <w:left w:val="single" w:sz="4" w:space="0" w:color="auto"/>
              <w:bottom w:val="single" w:sz="4" w:space="0" w:color="auto"/>
              <w:right w:val="single" w:sz="4" w:space="0" w:color="auto"/>
            </w:tcBorders>
            <w:shd w:val="clear" w:color="auto" w:fill="FFFFCC"/>
          </w:tcPr>
          <w:p w14:paraId="733200AA" w14:textId="77777777" w:rsidR="00EC4692" w:rsidRPr="009F7820" w:rsidRDefault="00EC4692" w:rsidP="00062E51">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single" w:sz="4" w:space="0" w:color="auto"/>
              <w:left w:val="single" w:sz="4" w:space="0" w:color="auto"/>
              <w:bottom w:val="single" w:sz="4" w:space="0" w:color="auto"/>
              <w:right w:val="single" w:sz="4" w:space="0" w:color="auto"/>
            </w:tcBorders>
            <w:shd w:val="clear" w:color="auto" w:fill="FFFFCC"/>
          </w:tcPr>
          <w:p w14:paraId="60508220" w14:textId="77777777" w:rsidR="00EC4692" w:rsidRPr="009F7820" w:rsidRDefault="00EC4692" w:rsidP="00062E51">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single" w:sz="4" w:space="0" w:color="auto"/>
              <w:left w:val="single" w:sz="4" w:space="0" w:color="auto"/>
              <w:bottom w:val="single" w:sz="4" w:space="0" w:color="auto"/>
              <w:right w:val="single" w:sz="4" w:space="0" w:color="auto"/>
            </w:tcBorders>
            <w:shd w:val="clear" w:color="auto" w:fill="FFFFCC"/>
          </w:tcPr>
          <w:p w14:paraId="0B9CF5F2" w14:textId="77777777" w:rsidR="00EC4692" w:rsidRPr="009F7820" w:rsidRDefault="00EC4692" w:rsidP="00062E51">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single" w:sz="4" w:space="0" w:color="auto"/>
              <w:left w:val="single" w:sz="4" w:space="0" w:color="auto"/>
              <w:bottom w:val="single" w:sz="4" w:space="0" w:color="auto"/>
              <w:right w:val="single" w:sz="4" w:space="0" w:color="auto"/>
            </w:tcBorders>
            <w:shd w:val="clear" w:color="auto" w:fill="FFFFCC"/>
          </w:tcPr>
          <w:p w14:paraId="1F94031B" w14:textId="77777777" w:rsidR="00EC4692" w:rsidRPr="009F7820" w:rsidRDefault="00EC4692" w:rsidP="00062E51">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single" w:sz="4" w:space="0" w:color="auto"/>
              <w:bottom w:val="single" w:sz="4" w:space="0" w:color="auto"/>
              <w:right w:val="single" w:sz="4" w:space="0" w:color="auto"/>
            </w:tcBorders>
            <w:shd w:val="clear" w:color="auto" w:fill="FFFFCC"/>
          </w:tcPr>
          <w:p w14:paraId="0C47F383" w14:textId="5246206F" w:rsidR="00EC4692" w:rsidRPr="00D4616F" w:rsidRDefault="00D4616F" w:rsidP="00062E51">
            <w:pPr>
              <w:spacing w:after="0" w:line="240" w:lineRule="auto"/>
              <w:jc w:val="center"/>
              <w:rPr>
                <w:rFonts w:eastAsia="Times New Roman" w:cs="Times New Roman"/>
                <w:b/>
                <w:color w:val="000000"/>
                <w:sz w:val="20"/>
                <w:szCs w:val="20"/>
                <w:lang w:eastAsia="lt-LT"/>
              </w:rPr>
            </w:pPr>
            <w:r w:rsidRPr="00D4616F">
              <w:rPr>
                <w:rFonts w:eastAsia="Times New Roman" w:cs="Times New Roman"/>
                <w:b/>
                <w:color w:val="000000"/>
                <w:sz w:val="20"/>
                <w:szCs w:val="20"/>
                <w:lang w:eastAsia="lt-LT"/>
              </w:rPr>
              <w:t>13,31</w:t>
            </w:r>
          </w:p>
        </w:tc>
        <w:tc>
          <w:tcPr>
            <w:tcW w:w="1906" w:type="dxa"/>
            <w:tcBorders>
              <w:top w:val="single" w:sz="4" w:space="0" w:color="auto"/>
              <w:left w:val="single" w:sz="4" w:space="0" w:color="auto"/>
              <w:bottom w:val="single" w:sz="4" w:space="0" w:color="auto"/>
              <w:right w:val="single" w:sz="4" w:space="0" w:color="auto"/>
            </w:tcBorders>
            <w:shd w:val="clear" w:color="auto" w:fill="FFFFCC"/>
          </w:tcPr>
          <w:p w14:paraId="3F558DC1" w14:textId="77777777" w:rsidR="00EC4692" w:rsidRPr="009F7820" w:rsidRDefault="00EC4692" w:rsidP="00062E51">
            <w:pPr>
              <w:spacing w:after="0" w:line="240" w:lineRule="auto"/>
              <w:jc w:val="center"/>
              <w:rPr>
                <w:rFonts w:eastAsia="Times New Roman" w:cs="Times New Roman"/>
                <w:color w:val="000000"/>
                <w:sz w:val="20"/>
                <w:szCs w:val="20"/>
                <w:lang w:eastAsia="lt-LT"/>
              </w:rPr>
            </w:pPr>
          </w:p>
        </w:tc>
      </w:tr>
      <w:tr w:rsidR="00EC4692" w:rsidRPr="00C933A7" w14:paraId="2EE7D930"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tcPr>
          <w:p w14:paraId="4EFFA05E" w14:textId="473D3E64" w:rsidR="00EC4692" w:rsidRPr="009F7820" w:rsidRDefault="00EC4692" w:rsidP="00A8209C">
            <w:pPr>
              <w:spacing w:after="0" w:line="240" w:lineRule="auto"/>
              <w:rPr>
                <w:rFonts w:cs="Times New Roman"/>
                <w:sz w:val="20"/>
                <w:szCs w:val="20"/>
              </w:rPr>
            </w:pPr>
            <w:r>
              <w:rPr>
                <w:rFonts w:cs="Times New Roman"/>
                <w:sz w:val="20"/>
                <w:szCs w:val="20"/>
              </w:rPr>
              <w:t>R-008-01-04-03-01</w:t>
            </w:r>
          </w:p>
        </w:tc>
        <w:tc>
          <w:tcPr>
            <w:tcW w:w="1975" w:type="dxa"/>
            <w:tcBorders>
              <w:top w:val="single" w:sz="4" w:space="0" w:color="auto"/>
              <w:left w:val="single" w:sz="4" w:space="0" w:color="auto"/>
              <w:bottom w:val="single" w:sz="4" w:space="0" w:color="auto"/>
              <w:right w:val="single" w:sz="4" w:space="0" w:color="auto"/>
            </w:tcBorders>
          </w:tcPr>
          <w:p w14:paraId="3FB820EC" w14:textId="004DD296" w:rsidR="00EC4692" w:rsidRPr="009F7820" w:rsidRDefault="00EC4692" w:rsidP="00A8209C">
            <w:pPr>
              <w:spacing w:after="0" w:line="240" w:lineRule="auto"/>
              <w:rPr>
                <w:rFonts w:cs="Times New Roman"/>
                <w:color w:val="000000"/>
                <w:sz w:val="20"/>
                <w:szCs w:val="20"/>
              </w:rPr>
            </w:pPr>
            <w:r>
              <w:rPr>
                <w:rFonts w:cs="Times New Roman"/>
                <w:color w:val="000000"/>
                <w:sz w:val="20"/>
                <w:szCs w:val="20"/>
              </w:rPr>
              <w:t>Įgyvendintas projektas, proc.</w:t>
            </w:r>
          </w:p>
        </w:tc>
        <w:tc>
          <w:tcPr>
            <w:tcW w:w="867" w:type="dxa"/>
            <w:tcBorders>
              <w:top w:val="single" w:sz="4" w:space="0" w:color="auto"/>
              <w:left w:val="single" w:sz="4" w:space="0" w:color="auto"/>
              <w:bottom w:val="single" w:sz="4" w:space="0" w:color="auto"/>
              <w:right w:val="single" w:sz="4" w:space="0" w:color="auto"/>
            </w:tcBorders>
          </w:tcPr>
          <w:p w14:paraId="15D3D15B" w14:textId="44947D5D" w:rsidR="00EC4692" w:rsidRPr="009F7820" w:rsidRDefault="00EC4692" w:rsidP="00A8209C">
            <w:pPr>
              <w:spacing w:after="0" w:line="240" w:lineRule="auto"/>
              <w:jc w:val="center"/>
              <w:rPr>
                <w:rFonts w:cs="Times New Roman"/>
                <w:color w:val="000000"/>
                <w:sz w:val="20"/>
                <w:szCs w:val="20"/>
              </w:rPr>
            </w:pPr>
            <w:r>
              <w:rPr>
                <w:rFonts w:cs="Times New Roman"/>
                <w:color w:val="000000"/>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7A135ECE" w14:textId="0F9A2D75" w:rsidR="00EC4692" w:rsidRPr="009F7820" w:rsidRDefault="00EC4692" w:rsidP="00A8209C">
            <w:pPr>
              <w:spacing w:after="0" w:line="240" w:lineRule="auto"/>
              <w:jc w:val="center"/>
              <w:rPr>
                <w:rFonts w:cs="Times New Roman"/>
                <w:color w:val="000000"/>
                <w:sz w:val="20"/>
                <w:szCs w:val="20"/>
              </w:rPr>
            </w:pPr>
            <w:r>
              <w:rPr>
                <w:rFonts w:cs="Times New Roman"/>
                <w:color w:val="000000"/>
                <w:sz w:val="20"/>
                <w:szCs w:val="20"/>
              </w:rPr>
              <w:t>10</w:t>
            </w:r>
          </w:p>
        </w:tc>
        <w:tc>
          <w:tcPr>
            <w:tcW w:w="867" w:type="dxa"/>
            <w:tcBorders>
              <w:top w:val="single" w:sz="4" w:space="0" w:color="auto"/>
              <w:left w:val="single" w:sz="4" w:space="0" w:color="auto"/>
              <w:bottom w:val="single" w:sz="4" w:space="0" w:color="auto"/>
              <w:right w:val="single" w:sz="4" w:space="0" w:color="auto"/>
            </w:tcBorders>
          </w:tcPr>
          <w:p w14:paraId="5429015E" w14:textId="28CEAD1C" w:rsidR="00EC4692" w:rsidRPr="009F7820" w:rsidRDefault="00EC4692" w:rsidP="00A8209C">
            <w:pPr>
              <w:spacing w:after="0" w:line="240" w:lineRule="auto"/>
              <w:jc w:val="center"/>
              <w:rPr>
                <w:rFonts w:cs="Times New Roman"/>
                <w:color w:val="000000"/>
                <w:sz w:val="20"/>
                <w:szCs w:val="20"/>
              </w:rPr>
            </w:pPr>
            <w:r>
              <w:rPr>
                <w:rFonts w:cs="Times New Roman"/>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442648CB" w14:textId="68E32667" w:rsidR="00EC4692" w:rsidRPr="009F7820" w:rsidRDefault="00E00256" w:rsidP="00A8209C">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14:paraId="0BC35ED4" w14:textId="77777777" w:rsidR="00EC4692" w:rsidRPr="009F7820" w:rsidRDefault="00EC4692" w:rsidP="00A8209C">
            <w:pPr>
              <w:spacing w:after="0" w:line="240" w:lineRule="auto"/>
              <w:jc w:val="center"/>
              <w:rPr>
                <w:rFonts w:eastAsia="Times New Roman" w:cs="Times New Roman"/>
                <w:color w:val="000000"/>
                <w:sz w:val="20"/>
                <w:szCs w:val="20"/>
                <w:lang w:eastAsia="lt-LT"/>
              </w:rPr>
            </w:pP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199EA4" w14:textId="4CD4DEA4" w:rsidR="00EC4692" w:rsidRPr="009F7820" w:rsidRDefault="00E00256" w:rsidP="00E00256">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Vykdyti parengiamieji darbai, parengta koncepcija</w:t>
            </w:r>
          </w:p>
        </w:tc>
      </w:tr>
      <w:tr w:rsidR="00EC4692" w:rsidRPr="009F7820" w14:paraId="1098CE27"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shd w:val="clear" w:color="auto" w:fill="FFFFCC"/>
          </w:tcPr>
          <w:p w14:paraId="384C14CA" w14:textId="3B9F4819" w:rsidR="00EC4692" w:rsidRPr="009F7820" w:rsidRDefault="00EC4692" w:rsidP="00062E51">
            <w:pPr>
              <w:spacing w:after="0" w:line="240" w:lineRule="auto"/>
              <w:rPr>
                <w:rFonts w:cs="Times New Roman"/>
                <w:sz w:val="20"/>
                <w:szCs w:val="20"/>
              </w:rPr>
            </w:pPr>
            <w:r>
              <w:rPr>
                <w:rFonts w:cs="Times New Roman"/>
                <w:b/>
                <w:bCs/>
                <w:color w:val="000000"/>
                <w:sz w:val="20"/>
                <w:szCs w:val="20"/>
              </w:rPr>
              <w:t>008-01-04-04</w:t>
            </w:r>
          </w:p>
        </w:tc>
        <w:tc>
          <w:tcPr>
            <w:tcW w:w="1975" w:type="dxa"/>
            <w:tcBorders>
              <w:top w:val="single" w:sz="4" w:space="0" w:color="auto"/>
              <w:left w:val="single" w:sz="4" w:space="0" w:color="auto"/>
              <w:bottom w:val="single" w:sz="4" w:space="0" w:color="auto"/>
              <w:right w:val="single" w:sz="4" w:space="0" w:color="auto"/>
            </w:tcBorders>
            <w:shd w:val="clear" w:color="auto" w:fill="FFFFCC"/>
          </w:tcPr>
          <w:p w14:paraId="59C65D14" w14:textId="5B3FA1FA" w:rsidR="00EC4692" w:rsidRPr="009F7820" w:rsidRDefault="00EC4692" w:rsidP="00EC4692">
            <w:pPr>
              <w:spacing w:after="0" w:line="240" w:lineRule="auto"/>
              <w:rPr>
                <w:rFonts w:cs="Times New Roman"/>
                <w:color w:val="000000"/>
                <w:sz w:val="20"/>
                <w:szCs w:val="20"/>
              </w:rPr>
            </w:pPr>
            <w:r w:rsidRPr="009F7820">
              <w:rPr>
                <w:rFonts w:cs="Times New Roman"/>
                <w:b/>
                <w:bCs/>
                <w:sz w:val="20"/>
                <w:szCs w:val="20"/>
              </w:rPr>
              <w:t>Priemonė: Projekto „</w:t>
            </w:r>
            <w:r>
              <w:rPr>
                <w:rFonts w:cs="Times New Roman"/>
                <w:b/>
                <w:bCs/>
                <w:sz w:val="20"/>
                <w:szCs w:val="20"/>
              </w:rPr>
              <w:t>Panevėžio r. savivaldybės gamtos ir kultūros paveldo objektų pritaikymas lankymui III etapas“ įgyvendinimas (Krekenava)</w:t>
            </w:r>
          </w:p>
        </w:tc>
        <w:tc>
          <w:tcPr>
            <w:tcW w:w="867" w:type="dxa"/>
            <w:tcBorders>
              <w:top w:val="single" w:sz="4" w:space="0" w:color="auto"/>
              <w:left w:val="single" w:sz="4" w:space="0" w:color="auto"/>
              <w:bottom w:val="single" w:sz="4" w:space="0" w:color="auto"/>
              <w:right w:val="single" w:sz="4" w:space="0" w:color="auto"/>
            </w:tcBorders>
            <w:shd w:val="clear" w:color="auto" w:fill="FFFFCC"/>
          </w:tcPr>
          <w:p w14:paraId="29ED9DFC" w14:textId="77777777" w:rsidR="00EC4692" w:rsidRPr="009F7820" w:rsidRDefault="00EC4692" w:rsidP="00062E51">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single" w:sz="4" w:space="0" w:color="auto"/>
              <w:left w:val="single" w:sz="4" w:space="0" w:color="auto"/>
              <w:bottom w:val="single" w:sz="4" w:space="0" w:color="auto"/>
              <w:right w:val="single" w:sz="4" w:space="0" w:color="auto"/>
            </w:tcBorders>
            <w:shd w:val="clear" w:color="auto" w:fill="FFFFCC"/>
          </w:tcPr>
          <w:p w14:paraId="1BD29E99" w14:textId="77777777" w:rsidR="00EC4692" w:rsidRPr="009F7820" w:rsidRDefault="00EC4692" w:rsidP="00062E51">
            <w:pPr>
              <w:spacing w:after="0" w:line="240" w:lineRule="auto"/>
              <w:jc w:val="center"/>
              <w:rPr>
                <w:rFonts w:cs="Times New Roman"/>
                <w:color w:val="000000"/>
                <w:sz w:val="20"/>
                <w:szCs w:val="20"/>
              </w:rPr>
            </w:pPr>
            <w:r w:rsidRPr="009F7820">
              <w:rPr>
                <w:rFonts w:cs="Times New Roman"/>
                <w:color w:val="000000"/>
                <w:sz w:val="20"/>
                <w:szCs w:val="20"/>
              </w:rPr>
              <w:t> </w:t>
            </w:r>
          </w:p>
        </w:tc>
        <w:tc>
          <w:tcPr>
            <w:tcW w:w="867" w:type="dxa"/>
            <w:tcBorders>
              <w:top w:val="single" w:sz="4" w:space="0" w:color="auto"/>
              <w:left w:val="single" w:sz="4" w:space="0" w:color="auto"/>
              <w:bottom w:val="single" w:sz="4" w:space="0" w:color="auto"/>
              <w:right w:val="single" w:sz="4" w:space="0" w:color="auto"/>
            </w:tcBorders>
            <w:shd w:val="clear" w:color="auto" w:fill="FFFFCC"/>
          </w:tcPr>
          <w:p w14:paraId="7A1B0315" w14:textId="77777777" w:rsidR="00EC4692" w:rsidRPr="009F7820" w:rsidRDefault="00EC4692" w:rsidP="00062E51">
            <w:pPr>
              <w:spacing w:after="0" w:line="240" w:lineRule="auto"/>
              <w:jc w:val="center"/>
              <w:rPr>
                <w:rFonts w:cs="Times New Roman"/>
                <w:color w:val="000000"/>
                <w:sz w:val="20"/>
                <w:szCs w:val="20"/>
              </w:rPr>
            </w:pPr>
            <w:r w:rsidRPr="009F7820">
              <w:rPr>
                <w:rFonts w:cs="Times New Roman"/>
                <w:color w:val="000000"/>
                <w:sz w:val="20"/>
                <w:szCs w:val="20"/>
              </w:rPr>
              <w:t> </w:t>
            </w:r>
          </w:p>
        </w:tc>
        <w:tc>
          <w:tcPr>
            <w:tcW w:w="1356" w:type="dxa"/>
            <w:tcBorders>
              <w:top w:val="single" w:sz="4" w:space="0" w:color="auto"/>
              <w:left w:val="single" w:sz="4" w:space="0" w:color="auto"/>
              <w:bottom w:val="single" w:sz="4" w:space="0" w:color="auto"/>
              <w:right w:val="single" w:sz="4" w:space="0" w:color="auto"/>
            </w:tcBorders>
            <w:shd w:val="clear" w:color="auto" w:fill="FFFFCC"/>
          </w:tcPr>
          <w:p w14:paraId="795242F9" w14:textId="77777777" w:rsidR="00EC4692" w:rsidRPr="009F7820" w:rsidRDefault="00EC4692" w:rsidP="00062E51">
            <w:pPr>
              <w:spacing w:after="0" w:line="240" w:lineRule="auto"/>
              <w:jc w:val="center"/>
              <w:rPr>
                <w:rFonts w:eastAsia="Times New Roman" w:cs="Times New Roman"/>
                <w:color w:val="000000"/>
                <w:sz w:val="20"/>
                <w:szCs w:val="20"/>
                <w:lang w:eastAsia="lt-LT"/>
              </w:rPr>
            </w:pPr>
          </w:p>
        </w:tc>
        <w:tc>
          <w:tcPr>
            <w:tcW w:w="1239" w:type="dxa"/>
            <w:tcBorders>
              <w:top w:val="single" w:sz="4" w:space="0" w:color="auto"/>
              <w:left w:val="single" w:sz="4" w:space="0" w:color="auto"/>
              <w:bottom w:val="single" w:sz="4" w:space="0" w:color="auto"/>
              <w:right w:val="single" w:sz="4" w:space="0" w:color="auto"/>
            </w:tcBorders>
            <w:shd w:val="clear" w:color="auto" w:fill="FFFFCC"/>
          </w:tcPr>
          <w:p w14:paraId="63E03E85" w14:textId="67571531" w:rsidR="00EC4692" w:rsidRPr="009F7820" w:rsidRDefault="00D4616F" w:rsidP="00062E51">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w:t>
            </w:r>
          </w:p>
        </w:tc>
        <w:tc>
          <w:tcPr>
            <w:tcW w:w="1906" w:type="dxa"/>
            <w:tcBorders>
              <w:top w:val="single" w:sz="4" w:space="0" w:color="auto"/>
              <w:left w:val="single" w:sz="4" w:space="0" w:color="auto"/>
              <w:bottom w:val="single" w:sz="4" w:space="0" w:color="auto"/>
              <w:right w:val="single" w:sz="4" w:space="0" w:color="auto"/>
            </w:tcBorders>
            <w:shd w:val="clear" w:color="auto" w:fill="FFFFCC"/>
          </w:tcPr>
          <w:p w14:paraId="2CCB5C18" w14:textId="77777777" w:rsidR="00EC4692" w:rsidRPr="009F7820" w:rsidRDefault="00EC4692" w:rsidP="00062E51">
            <w:pPr>
              <w:spacing w:after="0" w:line="240" w:lineRule="auto"/>
              <w:jc w:val="center"/>
              <w:rPr>
                <w:rFonts w:eastAsia="Times New Roman" w:cs="Times New Roman"/>
                <w:color w:val="000000"/>
                <w:sz w:val="20"/>
                <w:szCs w:val="20"/>
                <w:lang w:eastAsia="lt-LT"/>
              </w:rPr>
            </w:pPr>
          </w:p>
        </w:tc>
      </w:tr>
      <w:tr w:rsidR="00E00256" w:rsidRPr="009F7820" w14:paraId="5137389A" w14:textId="77777777" w:rsidTr="00FB1984">
        <w:trPr>
          <w:trHeight w:val="585"/>
        </w:trPr>
        <w:tc>
          <w:tcPr>
            <w:tcW w:w="1413" w:type="dxa"/>
            <w:tcBorders>
              <w:top w:val="single" w:sz="4" w:space="0" w:color="auto"/>
              <w:left w:val="single" w:sz="4" w:space="0" w:color="auto"/>
              <w:bottom w:val="single" w:sz="4" w:space="0" w:color="auto"/>
              <w:right w:val="single" w:sz="4" w:space="0" w:color="auto"/>
            </w:tcBorders>
          </w:tcPr>
          <w:p w14:paraId="63443548" w14:textId="1C66C9B6" w:rsidR="00E00256" w:rsidRPr="009F7820" w:rsidRDefault="00E00256" w:rsidP="00E00256">
            <w:pPr>
              <w:spacing w:after="0" w:line="240" w:lineRule="auto"/>
              <w:rPr>
                <w:rFonts w:cs="Times New Roman"/>
                <w:sz w:val="20"/>
                <w:szCs w:val="20"/>
              </w:rPr>
            </w:pPr>
            <w:r>
              <w:rPr>
                <w:rFonts w:cs="Times New Roman"/>
                <w:sz w:val="20"/>
                <w:szCs w:val="20"/>
              </w:rPr>
              <w:t>R-008-01-04-04-01</w:t>
            </w:r>
          </w:p>
        </w:tc>
        <w:tc>
          <w:tcPr>
            <w:tcW w:w="1975" w:type="dxa"/>
            <w:tcBorders>
              <w:top w:val="single" w:sz="4" w:space="0" w:color="auto"/>
              <w:left w:val="single" w:sz="4" w:space="0" w:color="auto"/>
              <w:bottom w:val="single" w:sz="4" w:space="0" w:color="auto"/>
              <w:right w:val="single" w:sz="4" w:space="0" w:color="auto"/>
            </w:tcBorders>
          </w:tcPr>
          <w:p w14:paraId="4ABCF58E" w14:textId="77777777" w:rsidR="00E00256" w:rsidRPr="009F7820" w:rsidRDefault="00E00256" w:rsidP="00E00256">
            <w:pPr>
              <w:spacing w:after="0" w:line="240" w:lineRule="auto"/>
              <w:rPr>
                <w:rFonts w:cs="Times New Roman"/>
                <w:color w:val="000000"/>
                <w:sz w:val="20"/>
                <w:szCs w:val="20"/>
              </w:rPr>
            </w:pPr>
            <w:r>
              <w:rPr>
                <w:rFonts w:cs="Times New Roman"/>
                <w:color w:val="000000"/>
                <w:sz w:val="20"/>
                <w:szCs w:val="20"/>
              </w:rPr>
              <w:t>Įgyvendintas projektas, proc.</w:t>
            </w:r>
          </w:p>
        </w:tc>
        <w:tc>
          <w:tcPr>
            <w:tcW w:w="867" w:type="dxa"/>
            <w:tcBorders>
              <w:top w:val="single" w:sz="4" w:space="0" w:color="auto"/>
              <w:left w:val="single" w:sz="4" w:space="0" w:color="auto"/>
              <w:bottom w:val="single" w:sz="4" w:space="0" w:color="auto"/>
              <w:right w:val="single" w:sz="4" w:space="0" w:color="auto"/>
            </w:tcBorders>
          </w:tcPr>
          <w:p w14:paraId="4E251FBA" w14:textId="77777777" w:rsidR="00E00256" w:rsidRPr="009F7820" w:rsidRDefault="00E00256" w:rsidP="00E00256">
            <w:pPr>
              <w:spacing w:after="0" w:line="240" w:lineRule="auto"/>
              <w:jc w:val="center"/>
              <w:rPr>
                <w:rFonts w:cs="Times New Roman"/>
                <w:color w:val="000000"/>
                <w:sz w:val="20"/>
                <w:szCs w:val="20"/>
              </w:rPr>
            </w:pPr>
            <w:r>
              <w:rPr>
                <w:rFonts w:cs="Times New Roman"/>
                <w:color w:val="000000"/>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013F05EE" w14:textId="77777777" w:rsidR="00E00256" w:rsidRPr="009F7820" w:rsidRDefault="00E00256" w:rsidP="00E00256">
            <w:pPr>
              <w:spacing w:after="0" w:line="240" w:lineRule="auto"/>
              <w:jc w:val="center"/>
              <w:rPr>
                <w:rFonts w:cs="Times New Roman"/>
                <w:color w:val="000000"/>
                <w:sz w:val="20"/>
                <w:szCs w:val="20"/>
              </w:rPr>
            </w:pPr>
            <w:r>
              <w:rPr>
                <w:rFonts w:cs="Times New Roman"/>
                <w:color w:val="000000"/>
                <w:sz w:val="20"/>
                <w:szCs w:val="20"/>
              </w:rPr>
              <w:t>10</w:t>
            </w:r>
          </w:p>
        </w:tc>
        <w:tc>
          <w:tcPr>
            <w:tcW w:w="867" w:type="dxa"/>
            <w:tcBorders>
              <w:top w:val="single" w:sz="4" w:space="0" w:color="auto"/>
              <w:left w:val="single" w:sz="4" w:space="0" w:color="auto"/>
              <w:bottom w:val="single" w:sz="4" w:space="0" w:color="auto"/>
              <w:right w:val="single" w:sz="4" w:space="0" w:color="auto"/>
            </w:tcBorders>
          </w:tcPr>
          <w:p w14:paraId="69D32964" w14:textId="77777777" w:rsidR="00E00256" w:rsidRPr="009F7820" w:rsidRDefault="00E00256" w:rsidP="00E00256">
            <w:pPr>
              <w:spacing w:after="0" w:line="240" w:lineRule="auto"/>
              <w:jc w:val="center"/>
              <w:rPr>
                <w:rFonts w:cs="Times New Roman"/>
                <w:color w:val="000000"/>
                <w:sz w:val="20"/>
                <w:szCs w:val="20"/>
              </w:rPr>
            </w:pPr>
            <w:r>
              <w:rPr>
                <w:rFonts w:cs="Times New Roman"/>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64E7C86E" w14:textId="1D6E0D33" w:rsidR="00E00256" w:rsidRPr="009F7820" w:rsidRDefault="00E00256" w:rsidP="00E00256">
            <w:pPr>
              <w:spacing w:after="0"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10</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14:paraId="2B0106DE" w14:textId="77777777" w:rsidR="00E00256" w:rsidRPr="009F7820" w:rsidRDefault="00E00256" w:rsidP="00E00256">
            <w:pPr>
              <w:spacing w:after="0" w:line="240" w:lineRule="auto"/>
              <w:jc w:val="center"/>
              <w:rPr>
                <w:rFonts w:eastAsia="Times New Roman" w:cs="Times New Roman"/>
                <w:color w:val="000000"/>
                <w:sz w:val="20"/>
                <w:szCs w:val="20"/>
                <w:lang w:eastAsia="lt-LT"/>
              </w:rPr>
            </w:pP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437F" w14:textId="662A4FD2" w:rsidR="00E00256" w:rsidRPr="009F7820" w:rsidRDefault="00E00256" w:rsidP="00E00256">
            <w:pPr>
              <w:spacing w:after="0" w:line="240" w:lineRule="auto"/>
              <w:jc w:val="left"/>
              <w:rPr>
                <w:rFonts w:eastAsia="Times New Roman" w:cs="Times New Roman"/>
                <w:color w:val="000000"/>
                <w:sz w:val="20"/>
                <w:szCs w:val="20"/>
                <w:lang w:eastAsia="lt-LT"/>
              </w:rPr>
            </w:pPr>
            <w:r>
              <w:rPr>
                <w:rFonts w:eastAsia="Times New Roman" w:cs="Times New Roman"/>
                <w:color w:val="000000"/>
                <w:sz w:val="20"/>
                <w:szCs w:val="20"/>
                <w:lang w:eastAsia="lt-LT"/>
              </w:rPr>
              <w:t xml:space="preserve">Vykdyti parengiamieji darbai, parengtos užduotys projektavimui </w:t>
            </w:r>
          </w:p>
        </w:tc>
      </w:tr>
    </w:tbl>
    <w:p w14:paraId="00F2682E" w14:textId="77777777" w:rsidR="00D62EC5" w:rsidRDefault="00EC59ED" w:rsidP="00C46D1E">
      <w:pPr>
        <w:spacing w:after="0" w:line="240" w:lineRule="auto"/>
        <w:ind w:left="-709"/>
        <w:rPr>
          <w:rFonts w:cs="Times New Roman"/>
          <w:bCs/>
          <w:sz w:val="20"/>
          <w:szCs w:val="20"/>
        </w:rPr>
      </w:pPr>
      <w:r w:rsidRPr="00EC59ED">
        <w:rPr>
          <w:rFonts w:cs="Times New Roman"/>
          <w:b/>
          <w:bCs/>
          <w:sz w:val="20"/>
          <w:szCs w:val="20"/>
        </w:rPr>
        <w:t>*</w:t>
      </w:r>
      <w:r w:rsidRPr="00EC59ED">
        <w:rPr>
          <w:rFonts w:cs="Times New Roman"/>
          <w:bCs/>
          <w:sz w:val="20"/>
          <w:szCs w:val="20"/>
        </w:rPr>
        <w:t>Valstybės duomenų agentūros duomenys</w:t>
      </w:r>
    </w:p>
    <w:p w14:paraId="6F48E95C" w14:textId="22FB7737" w:rsidR="005B00AD" w:rsidRDefault="005B00AD" w:rsidP="000218A8">
      <w:pPr>
        <w:spacing w:after="0" w:line="240" w:lineRule="auto"/>
        <w:ind w:left="-709"/>
        <w:rPr>
          <w:rFonts w:cs="Times New Roman"/>
          <w:bCs/>
          <w:sz w:val="20"/>
          <w:szCs w:val="20"/>
        </w:rPr>
      </w:pPr>
      <w:r>
        <w:rPr>
          <w:rFonts w:ascii="Arial" w:eastAsia="Times New Roman" w:hAnsi="Arial" w:cs="Arial"/>
          <w:b/>
          <w:color w:val="000000"/>
          <w:sz w:val="20"/>
          <w:szCs w:val="20"/>
          <w:lang w:eastAsia="lt-LT"/>
        </w:rPr>
        <w:t xml:space="preserve">** </w:t>
      </w:r>
      <w:r w:rsidRPr="005B00AD">
        <w:rPr>
          <w:rFonts w:eastAsia="Times New Roman" w:cs="Times New Roman"/>
          <w:color w:val="000000"/>
          <w:sz w:val="20"/>
          <w:szCs w:val="20"/>
          <w:lang w:eastAsia="lt-LT"/>
        </w:rPr>
        <w:t>Keliauk Lietuvoje duomenys</w:t>
      </w:r>
    </w:p>
    <w:p w14:paraId="0369628A" w14:textId="71CEBB7C" w:rsidR="00EF4225" w:rsidRDefault="000218A8" w:rsidP="00C46D1E">
      <w:pPr>
        <w:spacing w:after="0" w:line="240" w:lineRule="auto"/>
        <w:ind w:left="-709"/>
        <w:rPr>
          <w:rFonts w:cs="Times New Roman"/>
          <w:bCs/>
        </w:rPr>
      </w:pPr>
      <w:r w:rsidRPr="000218A8">
        <w:rPr>
          <w:rFonts w:cs="Times New Roman"/>
          <w:b/>
          <w:bCs/>
        </w:rPr>
        <w:t>9</w:t>
      </w:r>
      <w:r w:rsidR="00D62EC5" w:rsidRPr="000218A8">
        <w:rPr>
          <w:rFonts w:cs="Times New Roman"/>
          <w:b/>
          <w:bCs/>
        </w:rPr>
        <w:t xml:space="preserve"> lentelė</w:t>
      </w:r>
      <w:r w:rsidR="00D62EC5" w:rsidRPr="000218A8">
        <w:rPr>
          <w:rFonts w:cs="Times New Roman"/>
          <w:bCs/>
        </w:rPr>
        <w:t>. 008 Ekonominio konkurencingumo didinimo programos stebėsenos rodiklių pasiekimų suvestinė</w:t>
      </w:r>
      <w:r w:rsidR="00196087" w:rsidRPr="000218A8">
        <w:rPr>
          <w:rFonts w:cs="Times New Roman"/>
          <w:bCs/>
        </w:rPr>
        <w:t>.</w:t>
      </w:r>
    </w:p>
    <w:p w14:paraId="35A9046B" w14:textId="77777777" w:rsidR="000218A8" w:rsidRPr="009C2B10" w:rsidRDefault="000218A8" w:rsidP="00C46D1E">
      <w:pPr>
        <w:spacing w:after="0" w:line="240" w:lineRule="auto"/>
        <w:ind w:left="-709"/>
        <w:rPr>
          <w:rFonts w:cs="Times New Roman"/>
          <w:bCs/>
        </w:rPr>
      </w:pPr>
    </w:p>
    <w:p w14:paraId="0450BB94" w14:textId="77777777" w:rsidR="00EF4225" w:rsidRDefault="00A8209C" w:rsidP="00B52D12">
      <w:pPr>
        <w:pStyle w:val="Heading3"/>
      </w:pPr>
      <w:r w:rsidRPr="00020BBB">
        <w:t>008-01-01 uždavinys: Remontuoti ir rekonstruoti sausinimo sis</w:t>
      </w:r>
      <w:r w:rsidR="00EF4225">
        <w:t xml:space="preserve">temų griovius ir juose esančius statinius </w:t>
      </w:r>
    </w:p>
    <w:p w14:paraId="561ACCCC" w14:textId="77777777" w:rsidR="001122C1" w:rsidRDefault="001122C1" w:rsidP="000218A8">
      <w:pPr>
        <w:spacing w:after="0" w:line="240" w:lineRule="auto"/>
        <w:ind w:firstLine="425"/>
        <w:rPr>
          <w:rFonts w:cs="Times New Roman"/>
          <w:bCs/>
          <w:sz w:val="20"/>
          <w:szCs w:val="20"/>
        </w:rPr>
      </w:pPr>
    </w:p>
    <w:p w14:paraId="0F6731EC" w14:textId="54C8E4DC" w:rsidR="005707F6" w:rsidRDefault="004573A2" w:rsidP="00FB1984">
      <w:pPr>
        <w:spacing w:after="0" w:line="240" w:lineRule="auto"/>
        <w:ind w:left="-567" w:firstLine="425"/>
        <w:rPr>
          <w:rFonts w:cs="Times New Roman"/>
          <w:bCs/>
          <w:sz w:val="20"/>
          <w:szCs w:val="20"/>
        </w:rPr>
      </w:pPr>
      <w:r w:rsidRPr="004573A2">
        <w:rPr>
          <w:rFonts w:cs="Times New Roman"/>
          <w:bCs/>
          <w:szCs w:val="24"/>
        </w:rPr>
        <w:t>Siekiant užtikrinti kokybišką melioracijos sistemų veikimą Savivaldybės teritorijoje, 2025 m. buvo įgyvendinami investiciniai projektai:</w:t>
      </w:r>
    </w:p>
    <w:p w14:paraId="4BA9B072" w14:textId="61502F99" w:rsidR="004573A2" w:rsidRPr="004573A2" w:rsidRDefault="005707F6" w:rsidP="00FB1984">
      <w:pPr>
        <w:spacing w:after="0" w:line="240" w:lineRule="auto"/>
        <w:ind w:left="-567" w:firstLine="425"/>
        <w:rPr>
          <w:rFonts w:cs="Times New Roman"/>
          <w:bCs/>
          <w:sz w:val="20"/>
          <w:szCs w:val="20"/>
        </w:rPr>
      </w:pPr>
      <w:r>
        <w:rPr>
          <w:rFonts w:eastAsia="Times New Roman" w:cs="Times New Roman"/>
          <w:bCs/>
          <w:szCs w:val="24"/>
          <w:lang w:eastAsia="lt-LT"/>
        </w:rPr>
        <w:t>1)</w:t>
      </w:r>
      <w:r w:rsidR="004573A2" w:rsidRPr="004573A2">
        <w:rPr>
          <w:rFonts w:eastAsia="Times New Roman" w:cs="Times New Roman"/>
          <w:bCs/>
          <w:szCs w:val="24"/>
          <w:lang w:eastAsia="lt-LT"/>
        </w:rPr>
        <w:t xml:space="preserve"> „Panevėžio rajono Jotainių, Mikėnų ir Vadoklių kadastro vietovėse griovių ir juose esančių statinių rekonstrukcija“.</w:t>
      </w:r>
      <w:r w:rsidR="004573A2" w:rsidRPr="004573A2">
        <w:rPr>
          <w:rFonts w:eastAsia="Times New Roman" w:cs="Times New Roman"/>
          <w:b/>
          <w:bCs/>
          <w:szCs w:val="24"/>
          <w:lang w:eastAsia="lt-LT"/>
        </w:rPr>
        <w:t xml:space="preserve"> </w:t>
      </w:r>
      <w:r w:rsidR="004573A2" w:rsidRPr="004573A2">
        <w:rPr>
          <w:rFonts w:eastAsia="SimSun" w:cs="Times New Roman"/>
          <w:kern w:val="2"/>
          <w:szCs w:val="24"/>
          <w:lang w:eastAsia="hi-IN" w:bidi="hi-IN"/>
        </w:rPr>
        <w:t xml:space="preserve">Įgyvendinamu investiciniu projektu numatoma rekonstruoti 19 km magistralinių griovių su sureguliuotais upeliais, 9 vnt. tiltų, 14 vnt. vandens pralaidų, iš </w:t>
      </w:r>
      <w:r>
        <w:rPr>
          <w:rFonts w:eastAsia="SimSun" w:cs="Times New Roman"/>
          <w:kern w:val="2"/>
          <w:szCs w:val="24"/>
          <w:lang w:eastAsia="hi-IN" w:bidi="hi-IN"/>
        </w:rPr>
        <w:t>kurių 2 vnt. perstatomos naujai,</w:t>
      </w:r>
      <w:r w:rsidR="004573A2" w:rsidRPr="004573A2">
        <w:rPr>
          <w:rFonts w:eastAsia="SimSun" w:cs="Times New Roman"/>
          <w:kern w:val="2"/>
          <w:szCs w:val="24"/>
          <w:lang w:eastAsia="hi-IN" w:bidi="hi-IN"/>
        </w:rPr>
        <w:t xml:space="preserve"> ir 161 vnt. melioracijos drenažo žiočių. 2025 m. projek</w:t>
      </w:r>
      <w:r>
        <w:rPr>
          <w:rFonts w:eastAsia="SimSun" w:cs="Times New Roman"/>
          <w:kern w:val="2"/>
          <w:szCs w:val="24"/>
          <w:lang w:eastAsia="hi-IN" w:bidi="hi-IN"/>
        </w:rPr>
        <w:t>tas buvo įgyvendintas 90 proc</w:t>
      </w:r>
      <w:r w:rsidRPr="00FB1984">
        <w:rPr>
          <w:rFonts w:eastAsia="SimSun" w:cs="Times New Roman"/>
          <w:kern w:val="2"/>
          <w:szCs w:val="24"/>
          <w:lang w:eastAsia="hi-IN" w:bidi="hi-IN"/>
        </w:rPr>
        <w:t>., projektas</w:t>
      </w:r>
      <w:r>
        <w:rPr>
          <w:rFonts w:eastAsia="SimSun" w:cs="Times New Roman"/>
          <w:kern w:val="2"/>
          <w:szCs w:val="24"/>
          <w:lang w:eastAsia="hi-IN" w:bidi="hi-IN"/>
        </w:rPr>
        <w:t xml:space="preserve"> bus baigtas 2026 m.</w:t>
      </w:r>
    </w:p>
    <w:p w14:paraId="47E2ED57" w14:textId="4C96E461" w:rsidR="004573A2" w:rsidRPr="004573A2" w:rsidRDefault="005707F6" w:rsidP="00FB1984">
      <w:pPr>
        <w:spacing w:after="0" w:line="240" w:lineRule="auto"/>
        <w:ind w:left="-567" w:firstLine="425"/>
        <w:rPr>
          <w:rFonts w:eastAsia="SimSun" w:cs="Times New Roman"/>
          <w:kern w:val="2"/>
          <w:szCs w:val="24"/>
          <w:lang w:eastAsia="hi-IN" w:bidi="hi-IN"/>
        </w:rPr>
      </w:pPr>
      <w:r>
        <w:rPr>
          <w:rFonts w:eastAsia="Times New Roman" w:cs="Times New Roman"/>
          <w:bCs/>
          <w:szCs w:val="24"/>
          <w:lang w:eastAsia="lt-LT"/>
        </w:rPr>
        <w:t>2)</w:t>
      </w:r>
      <w:r w:rsidR="004573A2" w:rsidRPr="004573A2">
        <w:rPr>
          <w:rFonts w:eastAsia="Times New Roman" w:cs="Times New Roman"/>
          <w:bCs/>
          <w:szCs w:val="24"/>
          <w:lang w:eastAsia="lt-LT"/>
        </w:rPr>
        <w:t xml:space="preserve"> Projektas „Panevėžio rajono Smilgių seniūnijos Perekšlių ir Sujetų kadastro vietovėse griovių ir juose esančių statinių rekonstrukcija“.</w:t>
      </w:r>
      <w:r w:rsidR="004573A2" w:rsidRPr="004573A2">
        <w:rPr>
          <w:rFonts w:eastAsia="Times New Roman" w:cs="Times New Roman"/>
          <w:szCs w:val="24"/>
          <w:lang w:eastAsia="lt-LT"/>
        </w:rPr>
        <w:t xml:space="preserve"> Projektu siekiama rekonstruoti </w:t>
      </w:r>
      <w:r w:rsidR="004573A2" w:rsidRPr="004573A2">
        <w:rPr>
          <w:rFonts w:eastAsia="SimSun" w:cs="Times New Roman"/>
          <w:kern w:val="2"/>
          <w:szCs w:val="24"/>
          <w:lang w:eastAsia="hi-IN" w:bidi="hi-IN"/>
        </w:rPr>
        <w:t>18,3 km magistralinių griovių, 12 vnt. vandens pralaidų ir 164 vnt. drenažo žiočių.</w:t>
      </w:r>
      <w:r w:rsidR="004573A2" w:rsidRPr="004573A2">
        <w:rPr>
          <w:rFonts w:eastAsia="Times New Roman" w:cs="Times New Roman"/>
          <w:szCs w:val="24"/>
          <w:lang w:eastAsia="lt-LT"/>
        </w:rPr>
        <w:t xml:space="preserve"> </w:t>
      </w:r>
      <w:r w:rsidRPr="004573A2">
        <w:rPr>
          <w:rFonts w:eastAsia="SimSun" w:cs="Times New Roman"/>
          <w:kern w:val="2"/>
          <w:szCs w:val="24"/>
          <w:lang w:eastAsia="hi-IN" w:bidi="hi-IN"/>
        </w:rPr>
        <w:t xml:space="preserve">2025 m. </w:t>
      </w:r>
      <w:r>
        <w:rPr>
          <w:rFonts w:eastAsia="SimSun" w:cs="Times New Roman"/>
          <w:kern w:val="2"/>
          <w:szCs w:val="24"/>
          <w:lang w:eastAsia="hi-IN" w:bidi="hi-IN"/>
        </w:rPr>
        <w:t xml:space="preserve">buvo įgyvendinta 50 proc. projekto, kurį </w:t>
      </w:r>
      <w:r>
        <w:rPr>
          <w:rFonts w:eastAsia="Times New Roman" w:cs="Times New Roman"/>
          <w:szCs w:val="24"/>
          <w:lang w:eastAsia="lt-LT"/>
        </w:rPr>
        <w:t xml:space="preserve">tikimasi baigti </w:t>
      </w:r>
      <w:r>
        <w:rPr>
          <w:rFonts w:eastAsia="Times New Roman" w:cs="Times New Roman"/>
          <w:szCs w:val="24"/>
          <w:lang w:eastAsia="lt-LT"/>
        </w:rPr>
        <w:lastRenderedPageBreak/>
        <w:t>iki</w:t>
      </w:r>
      <w:r w:rsidR="004573A2" w:rsidRPr="004573A2">
        <w:rPr>
          <w:rFonts w:eastAsia="Times New Roman" w:cs="Times New Roman"/>
          <w:szCs w:val="24"/>
          <w:lang w:eastAsia="lt-LT"/>
        </w:rPr>
        <w:t xml:space="preserve"> </w:t>
      </w:r>
      <w:r w:rsidR="00FB1984">
        <w:rPr>
          <w:rFonts w:eastAsia="Times New Roman" w:cs="Times New Roman"/>
          <w:szCs w:val="24"/>
          <w:lang w:eastAsia="lt-LT"/>
        </w:rPr>
        <w:br/>
      </w:r>
      <w:r w:rsidR="004573A2" w:rsidRPr="004573A2">
        <w:rPr>
          <w:rFonts w:eastAsia="SimSun" w:cs="Times New Roman"/>
          <w:kern w:val="2"/>
          <w:szCs w:val="24"/>
          <w:lang w:eastAsia="hi-IN" w:bidi="hi-IN"/>
        </w:rPr>
        <w:t xml:space="preserve">2026 m. II ketvirčio </w:t>
      </w:r>
      <w:r w:rsidR="004573A2" w:rsidRPr="00F13886">
        <w:rPr>
          <w:rFonts w:eastAsia="SimSun" w:cs="Times New Roman"/>
          <w:kern w:val="2"/>
          <w:szCs w:val="24"/>
          <w:lang w:eastAsia="hi-IN" w:bidi="hi-IN"/>
        </w:rPr>
        <w:t>pabaigos.</w:t>
      </w:r>
      <w:r w:rsidR="004573A2" w:rsidRPr="004573A2">
        <w:rPr>
          <w:rFonts w:eastAsia="SimSun" w:cs="Times New Roman"/>
          <w:kern w:val="2"/>
          <w:szCs w:val="24"/>
          <w:lang w:eastAsia="hi-IN" w:bidi="hi-IN"/>
        </w:rPr>
        <w:t xml:space="preserve"> </w:t>
      </w:r>
    </w:p>
    <w:p w14:paraId="51A87930" w14:textId="17FD975B" w:rsidR="001122C1" w:rsidRDefault="001122C1" w:rsidP="00FB1984">
      <w:pPr>
        <w:spacing w:after="0" w:line="240" w:lineRule="auto"/>
        <w:ind w:left="-567" w:firstLine="425"/>
        <w:rPr>
          <w:rFonts w:eastAsia="SimSun" w:cs="Times New Roman"/>
          <w:kern w:val="2"/>
          <w:szCs w:val="24"/>
          <w:lang w:eastAsia="hi-IN" w:bidi="hi-IN"/>
        </w:rPr>
      </w:pPr>
    </w:p>
    <w:p w14:paraId="7A0BC429" w14:textId="77777777" w:rsidR="001122C1" w:rsidRDefault="00020BBB" w:rsidP="00B52D12">
      <w:pPr>
        <w:pStyle w:val="Heading3"/>
      </w:pPr>
      <w:r w:rsidRPr="00020BBB">
        <w:t>008-01-02 uždavinys: Vykdyti einamuosius melioracijos darbus</w:t>
      </w:r>
    </w:p>
    <w:p w14:paraId="089638B2" w14:textId="77777777" w:rsidR="001122C1" w:rsidRDefault="001122C1" w:rsidP="001501BF">
      <w:pPr>
        <w:spacing w:after="0" w:line="240" w:lineRule="auto"/>
        <w:ind w:left="-567" w:firstLine="425"/>
        <w:rPr>
          <w:rFonts w:cs="Times New Roman"/>
          <w:b/>
          <w:bCs/>
          <w:szCs w:val="24"/>
        </w:rPr>
      </w:pPr>
    </w:p>
    <w:p w14:paraId="68B9EEE7" w14:textId="4AEBA146" w:rsidR="006D08F4" w:rsidRDefault="004573A2" w:rsidP="001501BF">
      <w:pPr>
        <w:spacing w:after="0" w:line="240" w:lineRule="auto"/>
        <w:ind w:left="-567" w:firstLine="425"/>
        <w:rPr>
          <w:rFonts w:eastAsia="Times New Roman" w:cs="Times New Roman"/>
          <w:szCs w:val="24"/>
          <w:lang w:eastAsia="lt-LT"/>
        </w:rPr>
      </w:pPr>
      <w:r w:rsidRPr="00FB1984">
        <w:rPr>
          <w:rFonts w:eastAsia="Times New Roman" w:cs="Times New Roman"/>
          <w:szCs w:val="24"/>
          <w:lang w:eastAsia="lt-LT"/>
        </w:rPr>
        <w:t xml:space="preserve">2025 metais buvo vykdoma 6 hidrotechninių statinių priežiūra, užtikrinamas saugus naudojimas ir palaikoma gera šių statinių techninė būklė. Ataskaitiniais metais buvo suremontuotos ir rekonstruotos </w:t>
      </w:r>
      <w:r w:rsidR="00FB1984">
        <w:rPr>
          <w:rFonts w:eastAsia="Times New Roman" w:cs="Times New Roman"/>
          <w:szCs w:val="24"/>
          <w:lang w:eastAsia="lt-LT"/>
        </w:rPr>
        <w:br/>
      </w:r>
      <w:r w:rsidRPr="00FB1984">
        <w:rPr>
          <w:rFonts w:eastAsia="Times New Roman" w:cs="Times New Roman"/>
          <w:szCs w:val="24"/>
          <w:lang w:eastAsia="lt-LT"/>
        </w:rPr>
        <w:t xml:space="preserve">54 pralaidos, pagerintas patekimas į dirbamus laukus, atlikti kasmetiniai melioracijos sistemų ir hidrotechninių statinių eksploatacijos, melioracijos statinių remonto ir priežiūros darbai. 2025 m. renovuotų griovių ilgis siekia </w:t>
      </w:r>
      <w:r w:rsidR="005F6002" w:rsidRPr="00FB1984">
        <w:rPr>
          <w:rFonts w:eastAsia="Times New Roman" w:cs="Times New Roman"/>
          <w:szCs w:val="24"/>
          <w:lang w:eastAsia="lt-LT"/>
        </w:rPr>
        <w:t>daugiau kaip</w:t>
      </w:r>
      <w:r w:rsidRPr="00FB1984">
        <w:rPr>
          <w:rFonts w:eastAsia="Times New Roman" w:cs="Times New Roman"/>
          <w:szCs w:val="24"/>
          <w:lang w:eastAsia="lt-LT"/>
        </w:rPr>
        <w:t xml:space="preserve"> 100 km. Juose pakeistos sausinimo sistemų žiotys, pašalinta augmenija ir atlaisvinta vandens tėkmė.</w:t>
      </w:r>
      <w:r w:rsidRPr="00FB1984">
        <w:rPr>
          <w:rFonts w:cs="Times New Roman"/>
          <w:b/>
          <w:bCs/>
          <w:szCs w:val="24"/>
        </w:rPr>
        <w:t xml:space="preserve"> </w:t>
      </w:r>
      <w:r w:rsidRPr="00FB1984">
        <w:rPr>
          <w:rFonts w:eastAsia="Times New Roman" w:cs="Times New Roman"/>
          <w:szCs w:val="24"/>
          <w:lang w:eastAsia="lt-LT"/>
        </w:rPr>
        <w:t>Renovuoti grioviai ir pralaidos užtikrina našesnį perteklinės drėgmės surinkimą iš dirbamų laukų bei saugų patekimą į laukus.</w:t>
      </w:r>
    </w:p>
    <w:p w14:paraId="7EC52875" w14:textId="77777777" w:rsidR="000218A8" w:rsidRDefault="000218A8" w:rsidP="001501BF">
      <w:pPr>
        <w:spacing w:after="0" w:line="240" w:lineRule="auto"/>
        <w:ind w:left="-567" w:firstLine="425"/>
        <w:rPr>
          <w:rFonts w:cs="Times New Roman"/>
          <w:b/>
          <w:bCs/>
          <w:szCs w:val="24"/>
        </w:rPr>
      </w:pPr>
    </w:p>
    <w:p w14:paraId="1C810693" w14:textId="77777777" w:rsidR="006D08F4" w:rsidRDefault="00C13694" w:rsidP="00B52D12">
      <w:pPr>
        <w:pStyle w:val="Heading3"/>
      </w:pPr>
      <w:r>
        <w:t xml:space="preserve"> </w:t>
      </w:r>
      <w:r w:rsidR="00020BBB">
        <w:t>008-01-03 uždavinys: Vykdyti turizmo informacijos sklaidą ir skatinti gyventojų verslumą</w:t>
      </w:r>
    </w:p>
    <w:p w14:paraId="3EE9A5F5" w14:textId="77777777" w:rsidR="006D08F4" w:rsidRDefault="006D08F4" w:rsidP="001501BF">
      <w:pPr>
        <w:spacing w:after="0" w:line="240" w:lineRule="auto"/>
        <w:ind w:left="-567" w:firstLine="425"/>
        <w:rPr>
          <w:rFonts w:cs="Times New Roman"/>
          <w:b/>
          <w:bCs/>
          <w:szCs w:val="24"/>
        </w:rPr>
      </w:pPr>
    </w:p>
    <w:p w14:paraId="17028462" w14:textId="77777777" w:rsidR="00F13886" w:rsidRDefault="004573A2" w:rsidP="00F13886">
      <w:pPr>
        <w:spacing w:after="0" w:line="240" w:lineRule="auto"/>
        <w:ind w:left="-567" w:firstLine="425"/>
        <w:rPr>
          <w:rFonts w:cs="Times New Roman"/>
          <w:b/>
          <w:bCs/>
          <w:szCs w:val="24"/>
        </w:rPr>
      </w:pPr>
      <w:r w:rsidRPr="004573A2">
        <w:rPr>
          <w:rFonts w:cs="Times New Roman"/>
          <w:bCs/>
          <w:szCs w:val="24"/>
        </w:rPr>
        <w:t>Ataskaitiniais metais</w:t>
      </w:r>
      <w:r w:rsidRPr="004573A2">
        <w:rPr>
          <w:rFonts w:cs="Times New Roman"/>
          <w:b/>
          <w:bCs/>
          <w:szCs w:val="24"/>
        </w:rPr>
        <w:t xml:space="preserve"> </w:t>
      </w:r>
      <w:r w:rsidRPr="004573A2">
        <w:rPr>
          <w:rFonts w:cs="Times New Roman"/>
          <w:bCs/>
          <w:szCs w:val="24"/>
        </w:rPr>
        <w:t>buvo teikiamos nemokamos paslaugos turizmo srityje, teikiama finansinė parama SVV ūkio subjektams, skatinama verslo plėtra, vykdomas SVV ūkio subjektų rėmimas</w:t>
      </w:r>
      <w:r w:rsidR="00F13886">
        <w:rPr>
          <w:rFonts w:cs="Times New Roman"/>
          <w:b/>
          <w:bCs/>
          <w:szCs w:val="24"/>
        </w:rPr>
        <w:t xml:space="preserve">. </w:t>
      </w:r>
    </w:p>
    <w:p w14:paraId="735E53FC" w14:textId="3A159A89" w:rsidR="00F13886" w:rsidRDefault="004573A2" w:rsidP="00F13886">
      <w:pPr>
        <w:spacing w:after="0" w:line="240" w:lineRule="auto"/>
        <w:ind w:left="-567" w:firstLine="425"/>
        <w:rPr>
          <w:rFonts w:cs="Times New Roman"/>
          <w:b/>
          <w:bCs/>
          <w:szCs w:val="24"/>
        </w:rPr>
      </w:pPr>
      <w:r w:rsidRPr="004573A2">
        <w:rPr>
          <w:rFonts w:eastAsia="Times New Roman" w:cs="Times New Roman"/>
          <w:szCs w:val="24"/>
          <w:lang w:eastAsia="lt-LT"/>
        </w:rPr>
        <w:t xml:space="preserve">Atsirandant naujų turizmui skirtų objektų, Panevėžio rajono savivaldybė visuomenei, turistams teikia informaciją apie rajone esančius turizmo objektus ir teikiamas turizmo paslaugas. </w:t>
      </w:r>
      <w:r w:rsidRPr="005707F6">
        <w:rPr>
          <w:rFonts w:eastAsia="Times New Roman" w:cs="Times New Roman"/>
          <w:szCs w:val="24"/>
          <w:lang w:eastAsia="lt-LT"/>
        </w:rPr>
        <w:t xml:space="preserve">2025 m. gegužės 29 d. </w:t>
      </w:r>
      <w:r w:rsidR="00FB1984">
        <w:rPr>
          <w:rFonts w:eastAsia="Times New Roman" w:cs="Times New Roman"/>
          <w:szCs w:val="24"/>
          <w:lang w:eastAsia="lt-LT"/>
        </w:rPr>
        <w:br/>
      </w:r>
      <w:r w:rsidRPr="005707F6">
        <w:rPr>
          <w:rFonts w:eastAsia="Times New Roman" w:cs="Times New Roman"/>
          <w:szCs w:val="24"/>
          <w:lang w:eastAsia="lt-LT"/>
        </w:rPr>
        <w:t xml:space="preserve">VšĮ Panevėžio plėtros agentūra ir Panevėžio rajono savivaldybės administracija pasirašė sutartį, pagal kurią 12 mėn. teikia nemokamą informaciją apie Panevėžio rajono savivaldybės teritorijoje teikiamas turizmo paslaugas, lankomus objektus ir vietoves turistams, Panevėžio miesto ir rajono svečiams bei kitiems interesantams. </w:t>
      </w:r>
      <w:r w:rsidRPr="005707F6">
        <w:rPr>
          <w:rFonts w:eastAsia="Times New Roman" w:cs="Times New Roman"/>
          <w:color w:val="000000" w:themeColor="text1"/>
          <w:szCs w:val="24"/>
          <w:lang w:eastAsia="lt-LT"/>
        </w:rPr>
        <w:t>2025 m. turistinė informacija buvo suteikta 9 355 interesantams – skaičius</w:t>
      </w:r>
      <w:r w:rsidRPr="004573A2">
        <w:rPr>
          <w:rFonts w:eastAsia="Times New Roman" w:cs="Times New Roman"/>
          <w:color w:val="000000" w:themeColor="text1"/>
          <w:szCs w:val="24"/>
          <w:lang w:eastAsia="lt-LT"/>
        </w:rPr>
        <w:t xml:space="preserve">, palyginti su </w:t>
      </w:r>
      <w:r w:rsidR="00FB1984">
        <w:rPr>
          <w:rFonts w:eastAsia="Times New Roman" w:cs="Times New Roman"/>
          <w:color w:val="000000" w:themeColor="text1"/>
          <w:szCs w:val="24"/>
          <w:lang w:eastAsia="lt-LT"/>
        </w:rPr>
        <w:br/>
      </w:r>
      <w:r w:rsidRPr="004573A2">
        <w:rPr>
          <w:rFonts w:eastAsia="Times New Roman" w:cs="Times New Roman"/>
          <w:color w:val="000000" w:themeColor="text1"/>
          <w:szCs w:val="24"/>
          <w:lang w:eastAsia="lt-LT"/>
        </w:rPr>
        <w:t>2024 m., beveik padvigubėjo. Beveik daugiau nei dvigubai išaugo ir užsienio turistų skaičius – 2025 m. informacija apie miesto turizmo išteklius buvo suteikta 954 užsieniečiams. Daugiausia keliautojų sulaukta iš Latvijos, Vokietijos, Jungtinių Amerikos Valstijų, Norvegijos, Ispanijos, Didžiosios Britanijos.</w:t>
      </w:r>
      <w:r w:rsidRPr="004573A2">
        <w:rPr>
          <w:rFonts w:eastAsia="Times New Roman" w:cs="Times New Roman"/>
          <w:i/>
          <w:iCs/>
          <w:color w:val="000000" w:themeColor="text1"/>
          <w:szCs w:val="24"/>
          <w:lang w:eastAsia="lt-LT"/>
        </w:rPr>
        <w:t xml:space="preserve"> </w:t>
      </w:r>
      <w:r w:rsidRPr="004573A2">
        <w:rPr>
          <w:rFonts w:eastAsia="Times New Roman" w:cs="Times New Roman"/>
          <w:color w:val="000000" w:themeColor="text1"/>
          <w:szCs w:val="24"/>
          <w:lang w:eastAsia="lt-LT"/>
        </w:rPr>
        <w:t>Ataskaitiniais metais</w:t>
      </w:r>
      <w:r w:rsidR="00E230ED" w:rsidRPr="00E230ED">
        <w:rPr>
          <w:rFonts w:eastAsia="Times New Roman" w:cs="Times New Roman"/>
          <w:color w:val="000000" w:themeColor="text1"/>
          <w:szCs w:val="24"/>
          <w:lang w:eastAsia="lt-LT"/>
        </w:rPr>
        <w:t xml:space="preserve"> </w:t>
      </w:r>
      <w:r w:rsidR="00E230ED" w:rsidRPr="004573A2">
        <w:rPr>
          <w:rFonts w:eastAsia="Times New Roman" w:cs="Times New Roman"/>
          <w:color w:val="000000" w:themeColor="text1"/>
          <w:szCs w:val="24"/>
          <w:lang w:eastAsia="lt-LT"/>
        </w:rPr>
        <w:t>agentūros</w:t>
      </w:r>
      <w:r w:rsidRPr="004573A2">
        <w:rPr>
          <w:rFonts w:eastAsia="Times New Roman" w:cs="Times New Roman"/>
          <w:color w:val="000000" w:themeColor="text1"/>
          <w:szCs w:val="24"/>
          <w:lang w:eastAsia="lt-LT"/>
        </w:rPr>
        <w:t xml:space="preserve"> interneto svetainę www.panevezysnow</w:t>
      </w:r>
      <w:r w:rsidR="005707F6">
        <w:rPr>
          <w:rFonts w:eastAsia="Times New Roman" w:cs="Times New Roman"/>
          <w:color w:val="000000" w:themeColor="text1"/>
          <w:szCs w:val="24"/>
          <w:lang w:eastAsia="lt-LT"/>
        </w:rPr>
        <w:t>.lt aplankė apie 81 000 tūkst. n</w:t>
      </w:r>
      <w:r w:rsidRPr="004573A2">
        <w:rPr>
          <w:rFonts w:eastAsia="Times New Roman" w:cs="Times New Roman"/>
          <w:color w:val="000000" w:themeColor="text1"/>
          <w:szCs w:val="24"/>
          <w:lang w:eastAsia="lt-LT"/>
        </w:rPr>
        <w:t xml:space="preserve">audotojų. </w:t>
      </w:r>
      <w:r w:rsidRPr="004573A2">
        <w:rPr>
          <w:rFonts w:eastAsia="Times New Roman" w:cs="Times New Roman"/>
          <w:szCs w:val="24"/>
          <w:lang w:eastAsia="lt-LT"/>
        </w:rPr>
        <w:t>2025 metais pakartotinai išleistas Panevėžio rajono žemėlapis lietuvių ir anglų kalbomis</w:t>
      </w:r>
      <w:r w:rsidR="00B66B27">
        <w:rPr>
          <w:rFonts w:eastAsia="Times New Roman" w:cs="Times New Roman"/>
          <w:szCs w:val="24"/>
          <w:lang w:eastAsia="lt-LT"/>
        </w:rPr>
        <w:t xml:space="preserve">. </w:t>
      </w:r>
      <w:r w:rsidRPr="004573A2">
        <w:rPr>
          <w:rFonts w:eastAsia="Times New Roman" w:cs="Times New Roman"/>
          <w:color w:val="000000" w:themeColor="text1"/>
          <w:szCs w:val="24"/>
          <w:lang w:eastAsia="lt-LT"/>
        </w:rPr>
        <w:t>Turizmo informacijos tinklas ataskaitiniu laikotarpiu išsiplėtė ir turistinė informacija yra prieinama 7-iuose rajono turistiniuose objektuose, maitinimo ir apgyvendinimo įstaigose.</w:t>
      </w:r>
      <w:r w:rsidRPr="004573A2">
        <w:rPr>
          <w:rFonts w:eastAsia="Times New Roman" w:cs="Times New Roman"/>
          <w:szCs w:val="24"/>
          <w:lang w:eastAsia="lt-LT"/>
        </w:rPr>
        <w:t xml:space="preserve"> 2025 m. buvo stiprinamas bendradarbiavimas tarp rajono turizmo verslų, kultūros ir meno įstaigų</w:t>
      </w:r>
      <w:r w:rsidRPr="004573A2">
        <w:rPr>
          <w:rFonts w:eastAsia="Times New Roman" w:cs="Times New Roman"/>
          <w:color w:val="000000" w:themeColor="text1"/>
          <w:szCs w:val="24"/>
          <w:lang w:eastAsia="lt-LT"/>
        </w:rPr>
        <w:t xml:space="preserve"> teikiant ekspertines konsultacijas.</w:t>
      </w:r>
      <w:r w:rsidRPr="004573A2">
        <w:rPr>
          <w:rFonts w:eastAsia="Times New Roman" w:cs="Times New Roman"/>
          <w:szCs w:val="24"/>
          <w:lang w:eastAsia="lt-LT"/>
        </w:rPr>
        <w:t xml:space="preserve"> </w:t>
      </w:r>
    </w:p>
    <w:p w14:paraId="3A7DE0DA" w14:textId="6AAEAA08" w:rsidR="00F13886" w:rsidRPr="00FB1984" w:rsidRDefault="004573A2" w:rsidP="00F13886">
      <w:pPr>
        <w:spacing w:after="0" w:line="240" w:lineRule="auto"/>
        <w:ind w:left="-567" w:firstLine="425"/>
        <w:rPr>
          <w:rFonts w:cs="Times New Roman"/>
          <w:b/>
          <w:bCs/>
          <w:szCs w:val="24"/>
        </w:rPr>
      </w:pPr>
      <w:r w:rsidRPr="00B66B27">
        <w:rPr>
          <w:rFonts w:eastAsia="Times New Roman" w:cs="Times New Roman"/>
          <w:szCs w:val="24"/>
          <w:lang w:eastAsia="lt-LT"/>
        </w:rPr>
        <w:t>2025 m. Panevėžio rajone buvo atnaujinta turizmo infrastruktūra – Ramygalos, Naujamiesčio ir Raguvos seniūnijose pasta</w:t>
      </w:r>
      <w:r w:rsidR="005707F6" w:rsidRPr="00B66B27">
        <w:rPr>
          <w:rFonts w:eastAsia="Times New Roman" w:cs="Times New Roman"/>
          <w:szCs w:val="24"/>
          <w:lang w:eastAsia="lt-LT"/>
        </w:rPr>
        <w:t xml:space="preserve">tyti nauji </w:t>
      </w:r>
      <w:r w:rsidR="005707F6" w:rsidRPr="00FB1984">
        <w:rPr>
          <w:rFonts w:eastAsia="Times New Roman" w:cs="Times New Roman"/>
          <w:szCs w:val="24"/>
          <w:lang w:eastAsia="lt-LT"/>
        </w:rPr>
        <w:t xml:space="preserve">turistiniai stendai su </w:t>
      </w:r>
      <w:r w:rsidRPr="00FB1984">
        <w:rPr>
          <w:rFonts w:eastAsia="Times New Roman" w:cs="Times New Roman"/>
          <w:szCs w:val="24"/>
          <w:lang w:eastAsia="lt-LT"/>
        </w:rPr>
        <w:t xml:space="preserve">naudinga informacija keliautojams. </w:t>
      </w:r>
    </w:p>
    <w:p w14:paraId="34B3FA57" w14:textId="5AB4C2FC" w:rsidR="00F13886" w:rsidRPr="00B66B27" w:rsidRDefault="004573A2" w:rsidP="00F13886">
      <w:pPr>
        <w:spacing w:after="0" w:line="240" w:lineRule="auto"/>
        <w:ind w:left="-567" w:firstLine="425"/>
        <w:rPr>
          <w:rFonts w:cs="Times New Roman"/>
          <w:b/>
          <w:bCs/>
          <w:szCs w:val="24"/>
        </w:rPr>
      </w:pPr>
      <w:r w:rsidRPr="00FB1984">
        <w:rPr>
          <w:rFonts w:eastAsia="Times New Roman" w:cs="Times New Roman"/>
          <w:szCs w:val="24"/>
          <w:lang w:eastAsia="lt-LT"/>
        </w:rPr>
        <w:t xml:space="preserve">2025 m. siekiant sukurti pozityvų </w:t>
      </w:r>
      <w:r w:rsidR="009254AD" w:rsidRPr="00FB1984">
        <w:rPr>
          <w:rFonts w:eastAsia="Times New Roman" w:cs="Times New Roman"/>
          <w:szCs w:val="24"/>
          <w:lang w:eastAsia="lt-LT"/>
        </w:rPr>
        <w:t xml:space="preserve">Panevėžio rajono </w:t>
      </w:r>
      <w:r w:rsidRPr="00FB1984">
        <w:rPr>
          <w:rFonts w:eastAsia="Times New Roman" w:cs="Times New Roman"/>
          <w:szCs w:val="24"/>
          <w:lang w:eastAsia="lt-LT"/>
        </w:rPr>
        <w:t xml:space="preserve">įvaizdį, </w:t>
      </w:r>
      <w:r w:rsidRPr="00FB1984">
        <w:rPr>
          <w:rFonts w:eastAsia="Times New Roman" w:cs="Times New Roman"/>
          <w:bCs/>
          <w:szCs w:val="24"/>
          <w:lang w:eastAsia="lt-LT"/>
        </w:rPr>
        <w:t>įgyvendinta vasaros turizmo komunikacijos kampanija</w:t>
      </w:r>
      <w:r w:rsidR="009254AD" w:rsidRPr="00FB1984">
        <w:rPr>
          <w:rFonts w:eastAsia="Times New Roman" w:cs="Times New Roman"/>
          <w:szCs w:val="24"/>
          <w:lang w:eastAsia="lt-LT"/>
        </w:rPr>
        <w:t>, kurios</w:t>
      </w:r>
      <w:r w:rsidRPr="00FB1984">
        <w:rPr>
          <w:rFonts w:eastAsia="Times New Roman" w:cs="Times New Roman"/>
          <w:szCs w:val="24"/>
          <w:lang w:eastAsia="lt-LT"/>
        </w:rPr>
        <w:t xml:space="preserve"> metu buvo sukurta vasaros turizmo komunikacijos koncepcija ir parengti vizualiniai sprendimai, pritaikyti skirtingiems komunikacijos kanalams. Sukurti du pagrindiniai kampanijos </w:t>
      </w:r>
      <w:r w:rsidR="00D60DE9" w:rsidRPr="00FB1984">
        <w:rPr>
          <w:rFonts w:eastAsia="Times New Roman" w:cs="Times New Roman"/>
          <w:szCs w:val="24"/>
          <w:lang w:eastAsia="lt-LT"/>
        </w:rPr>
        <w:t>„</w:t>
      </w:r>
      <w:r w:rsidRPr="00FB1984">
        <w:rPr>
          <w:rFonts w:eastAsia="Times New Roman" w:cs="Times New Roman"/>
          <w:szCs w:val="24"/>
          <w:lang w:eastAsia="lt-LT"/>
        </w:rPr>
        <w:t>vizualai</w:t>
      </w:r>
      <w:r w:rsidR="00D60DE9" w:rsidRPr="00FB1984">
        <w:rPr>
          <w:rFonts w:eastAsia="Times New Roman" w:cs="Times New Roman"/>
          <w:szCs w:val="24"/>
          <w:lang w:eastAsia="lt-LT"/>
        </w:rPr>
        <w:t>“</w:t>
      </w:r>
      <w:r w:rsidRPr="00FB1984">
        <w:rPr>
          <w:rFonts w:eastAsia="Times New Roman" w:cs="Times New Roman"/>
          <w:szCs w:val="24"/>
          <w:lang w:eastAsia="lt-LT"/>
        </w:rPr>
        <w:t>: bendrinis, naudojamas socialiniuose tinkluose, ir atskiras skirtas šeimadieni</w:t>
      </w:r>
      <w:r w:rsidR="000303E5" w:rsidRPr="00FB1984">
        <w:rPr>
          <w:rFonts w:eastAsia="Times New Roman" w:cs="Times New Roman"/>
          <w:szCs w:val="24"/>
          <w:lang w:eastAsia="lt-LT"/>
        </w:rPr>
        <w:t>ams</w:t>
      </w:r>
      <w:r w:rsidRPr="00FB1984">
        <w:rPr>
          <w:rFonts w:eastAsia="Times New Roman" w:cs="Times New Roman"/>
          <w:szCs w:val="24"/>
          <w:lang w:eastAsia="lt-LT"/>
        </w:rPr>
        <w:t xml:space="preserve"> </w:t>
      </w:r>
      <w:r w:rsidR="000303E5" w:rsidRPr="00FB1984">
        <w:rPr>
          <w:rFonts w:eastAsia="Times New Roman" w:cs="Times New Roman"/>
          <w:szCs w:val="24"/>
          <w:lang w:eastAsia="lt-LT"/>
        </w:rPr>
        <w:t>reklamuot</w:t>
      </w:r>
      <w:r w:rsidRPr="00FB1984">
        <w:rPr>
          <w:rFonts w:eastAsia="Times New Roman" w:cs="Times New Roman"/>
          <w:szCs w:val="24"/>
          <w:lang w:eastAsia="lt-LT"/>
        </w:rPr>
        <w:t xml:space="preserve">i „Facebook“ ir „Instagram“ platformose. </w:t>
      </w:r>
      <w:r w:rsidR="00B66B27" w:rsidRPr="00FB1984">
        <w:rPr>
          <w:rFonts w:eastAsia="Times New Roman" w:cs="Times New Roman"/>
          <w:szCs w:val="24"/>
          <w:lang w:eastAsia="lt-LT"/>
        </w:rPr>
        <w:t>B</w:t>
      </w:r>
      <w:r w:rsidRPr="00FB1984">
        <w:rPr>
          <w:rFonts w:eastAsia="Times New Roman" w:cs="Times New Roman"/>
          <w:szCs w:val="24"/>
          <w:lang w:eastAsia="lt-LT"/>
        </w:rPr>
        <w:t>uvo skatinam</w:t>
      </w:r>
      <w:r w:rsidR="00B66B27" w:rsidRPr="00FB1984">
        <w:rPr>
          <w:rFonts w:eastAsia="Times New Roman" w:cs="Times New Roman"/>
          <w:szCs w:val="24"/>
          <w:lang w:eastAsia="lt-LT"/>
        </w:rPr>
        <w:t>a</w:t>
      </w:r>
      <w:r w:rsidRPr="00FB1984">
        <w:rPr>
          <w:rFonts w:eastAsia="Times New Roman" w:cs="Times New Roman"/>
          <w:szCs w:val="24"/>
          <w:lang w:eastAsia="lt-LT"/>
        </w:rPr>
        <w:t xml:space="preserve"> aplankyti Panevėžio rajono lankytinus objektus, fiksuoti patirtis nuotraukose ir pildyti specialų žaidimo skirtuką. Iš viso atspausdinta ir išplatinta </w:t>
      </w:r>
      <w:r w:rsidR="009254AD" w:rsidRPr="00FB1984">
        <w:rPr>
          <w:rFonts w:eastAsia="Times New Roman" w:cs="Times New Roman"/>
          <w:szCs w:val="24"/>
          <w:lang w:eastAsia="lt-LT"/>
        </w:rPr>
        <w:br/>
      </w:r>
      <w:r w:rsidRPr="00FB1984">
        <w:rPr>
          <w:rFonts w:eastAsia="Times New Roman" w:cs="Times New Roman"/>
          <w:szCs w:val="24"/>
          <w:lang w:eastAsia="lt-LT"/>
        </w:rPr>
        <w:t>1 000 vnt. žaidimo skirtukų, kurie buvo p</w:t>
      </w:r>
      <w:r w:rsidR="00D60DE9" w:rsidRPr="00FB1984">
        <w:rPr>
          <w:rFonts w:eastAsia="Times New Roman" w:cs="Times New Roman"/>
          <w:szCs w:val="24"/>
          <w:lang w:eastAsia="lt-LT"/>
        </w:rPr>
        <w:t>latinam</w:t>
      </w:r>
      <w:r w:rsidRPr="00FB1984">
        <w:rPr>
          <w:rFonts w:eastAsia="Times New Roman" w:cs="Times New Roman"/>
          <w:szCs w:val="24"/>
          <w:lang w:eastAsia="lt-LT"/>
        </w:rPr>
        <w:t>i Panevėžio turizmo informacijos centre, Bistrampolio dvare, Krekenavos regioninio parko lankytojų centre ir restorane</w:t>
      </w:r>
      <w:r w:rsidRPr="00B66B27">
        <w:rPr>
          <w:rFonts w:eastAsia="Times New Roman" w:cs="Times New Roman"/>
          <w:szCs w:val="24"/>
          <w:lang w:eastAsia="lt-LT"/>
        </w:rPr>
        <w:t xml:space="preserve"> „Cordo.22“.</w:t>
      </w:r>
    </w:p>
    <w:p w14:paraId="76B1D280" w14:textId="7AE115DA" w:rsidR="004573A2" w:rsidRPr="00FB1984" w:rsidRDefault="004573A2" w:rsidP="00FB1984">
      <w:pPr>
        <w:spacing w:after="0" w:line="240" w:lineRule="auto"/>
        <w:ind w:left="-567" w:firstLine="425"/>
        <w:rPr>
          <w:rFonts w:cs="Times New Roman"/>
          <w:b/>
          <w:bCs/>
          <w:szCs w:val="24"/>
        </w:rPr>
      </w:pPr>
      <w:r w:rsidRPr="00B66B27">
        <w:rPr>
          <w:rFonts w:eastAsia="Times New Roman" w:cs="Times New Roman"/>
          <w:szCs w:val="24"/>
          <w:lang w:eastAsia="lt-LT"/>
        </w:rPr>
        <w:t xml:space="preserve">Vykdyta aktyvi komunikacija socialiniuose tinkluose. „Facebook“ ir „Instagram“ paskyrose paskelbtas 41 kampanijos įrašas ir </w:t>
      </w:r>
      <w:r w:rsidRPr="00FB1984">
        <w:rPr>
          <w:rFonts w:eastAsia="Times New Roman" w:cs="Times New Roman"/>
          <w:szCs w:val="24"/>
          <w:lang w:eastAsia="lt-LT"/>
        </w:rPr>
        <w:t xml:space="preserve">6 </w:t>
      </w:r>
      <w:r w:rsidR="009254AD" w:rsidRPr="00FB1984">
        <w:rPr>
          <w:rFonts w:eastAsia="Times New Roman" w:cs="Times New Roman"/>
          <w:szCs w:val="24"/>
          <w:lang w:eastAsia="lt-LT"/>
        </w:rPr>
        <w:t>trumpi</w:t>
      </w:r>
      <w:r w:rsidRPr="00FB1984">
        <w:rPr>
          <w:rFonts w:eastAsia="Times New Roman" w:cs="Times New Roman"/>
          <w:szCs w:val="24"/>
          <w:lang w:eastAsia="lt-LT"/>
        </w:rPr>
        <w:t xml:space="preserve"> vaizdo įrašai. Taip pat naudota tikslinė „Meta Ads“ reklama 11 įrašų, orientuota į Panevėžio regioną ir kitus Lietuvos miestus. </w:t>
      </w:r>
      <w:r w:rsidR="005C6065" w:rsidRPr="00FB1984">
        <w:rPr>
          <w:rFonts w:eastAsia="Times New Roman" w:cs="Times New Roman"/>
          <w:szCs w:val="24"/>
          <w:lang w:eastAsia="lt-LT"/>
        </w:rPr>
        <w:t xml:space="preserve">Siekiant viešinti kampaniją </w:t>
      </w:r>
      <w:r w:rsidRPr="00FB1984">
        <w:rPr>
          <w:rFonts w:eastAsia="Times New Roman" w:cs="Times New Roman"/>
          <w:szCs w:val="24"/>
          <w:lang w:eastAsia="lt-LT"/>
        </w:rPr>
        <w:t xml:space="preserve">bendradarbiauta su nuomonės formuotoja </w:t>
      </w:r>
      <w:r w:rsidRPr="00FB1984">
        <w:rPr>
          <w:rFonts w:eastAsia="Times New Roman" w:cs="Times New Roman"/>
          <w:bCs/>
          <w:szCs w:val="24"/>
          <w:lang w:eastAsia="lt-LT"/>
        </w:rPr>
        <w:t>Agne Kairiene</w:t>
      </w:r>
      <w:r w:rsidRPr="00FB1984">
        <w:rPr>
          <w:rFonts w:eastAsia="Times New Roman" w:cs="Times New Roman"/>
          <w:szCs w:val="24"/>
          <w:lang w:eastAsia="lt-LT"/>
        </w:rPr>
        <w:t>, kuri sukūrė reprezentacinį vaizdo turinį apie dalyvavimą žaidime ir šeimadienius</w:t>
      </w:r>
      <w:r w:rsidR="005C6065" w:rsidRPr="00FB1984">
        <w:rPr>
          <w:rFonts w:eastAsia="Times New Roman" w:cs="Times New Roman"/>
          <w:szCs w:val="24"/>
          <w:lang w:eastAsia="lt-LT"/>
        </w:rPr>
        <w:t>,</w:t>
      </w:r>
      <w:r w:rsidRPr="00FB1984">
        <w:rPr>
          <w:rFonts w:eastAsia="Times New Roman" w:cs="Times New Roman"/>
          <w:szCs w:val="24"/>
          <w:lang w:eastAsia="lt-LT"/>
        </w:rPr>
        <w:t xml:space="preserve"> </w:t>
      </w:r>
      <w:r w:rsidR="005C6065" w:rsidRPr="00FB1984">
        <w:rPr>
          <w:rFonts w:eastAsia="Times New Roman" w:cs="Times New Roman"/>
          <w:szCs w:val="24"/>
          <w:lang w:eastAsia="lt-LT"/>
        </w:rPr>
        <w:t>šis</w:t>
      </w:r>
      <w:r w:rsidRPr="00FB1984">
        <w:rPr>
          <w:rFonts w:eastAsia="Times New Roman" w:cs="Times New Roman"/>
          <w:szCs w:val="24"/>
          <w:lang w:eastAsia="lt-LT"/>
        </w:rPr>
        <w:t xml:space="preserve"> turinys socialiniuose tinkluose pasiekė apie 42 tūkst. vartotojų. Taip pat suorganizuotas </w:t>
      </w:r>
      <w:r w:rsidRPr="00FB1984">
        <w:rPr>
          <w:rFonts w:eastAsia="Times New Roman" w:cs="Times New Roman"/>
          <w:bCs/>
          <w:szCs w:val="24"/>
          <w:lang w:eastAsia="lt-LT"/>
        </w:rPr>
        <w:t>dviejų dienų infoturas žurnalistams</w:t>
      </w:r>
      <w:r w:rsidRPr="00B66B27">
        <w:rPr>
          <w:rFonts w:eastAsia="Times New Roman" w:cs="Times New Roman"/>
          <w:bCs/>
          <w:szCs w:val="24"/>
          <w:lang w:eastAsia="lt-LT"/>
        </w:rPr>
        <w:t xml:space="preserve"> ir kelionių agentūrų atstovams</w:t>
      </w:r>
      <w:r w:rsidRPr="00B66B27">
        <w:rPr>
          <w:rFonts w:eastAsia="Times New Roman" w:cs="Times New Roman"/>
          <w:szCs w:val="24"/>
          <w:lang w:eastAsia="lt-LT"/>
        </w:rPr>
        <w:t xml:space="preserve">, kuriame dalyvavo 17 dalyvių. Infoturo metu pristatyti Panevėžio rajono turizmo objektai, kultūros, gastronomijos ir edukacinės veiklos. Įgyvendintos </w:t>
      </w:r>
      <w:r w:rsidRPr="00B66B27">
        <w:rPr>
          <w:rFonts w:eastAsia="Times New Roman" w:cs="Times New Roman"/>
          <w:bCs/>
          <w:szCs w:val="24"/>
          <w:lang w:eastAsia="lt-LT"/>
        </w:rPr>
        <w:t>trys atvirų durų dienos – šeimadieniai</w:t>
      </w:r>
      <w:r w:rsidRPr="00B66B27">
        <w:rPr>
          <w:rFonts w:eastAsia="Times New Roman" w:cs="Times New Roman"/>
          <w:szCs w:val="24"/>
          <w:lang w:eastAsia="lt-LT"/>
        </w:rPr>
        <w:t>, kurių metu lankytojams duris atvėrė 8 Panevėžio rajono objektai. Visos ekskursijos ir veiklos buvo nemokamos. Šeimadieniuose iš viso dalyvavo apie 700 lankytojų. Parengtos profesionalios nuotraukos iš 7 Panevėžio rajono lankytinų objektų</w:t>
      </w:r>
      <w:r w:rsidR="00B66B27" w:rsidRPr="00B66B27">
        <w:rPr>
          <w:rFonts w:eastAsia="Times New Roman" w:cs="Times New Roman"/>
          <w:szCs w:val="24"/>
          <w:lang w:eastAsia="lt-LT"/>
        </w:rPr>
        <w:t>.</w:t>
      </w:r>
      <w:r w:rsidRPr="00B66B27">
        <w:rPr>
          <w:rFonts w:eastAsia="Times New Roman" w:cs="Times New Roman"/>
          <w:szCs w:val="24"/>
          <w:lang w:eastAsia="lt-LT"/>
        </w:rPr>
        <w:t xml:space="preserve"> Per visus komunikacijos kanalus: socialinius tinklus, reklamą, nuomonės formuotojo turinį ir viešinimą </w:t>
      </w:r>
      <w:r w:rsidRPr="00FB1984">
        <w:rPr>
          <w:rFonts w:eastAsia="Times New Roman" w:cs="Times New Roman"/>
          <w:szCs w:val="24"/>
          <w:lang w:eastAsia="lt-LT"/>
        </w:rPr>
        <w:t>žiniasklaidoje</w:t>
      </w:r>
      <w:r w:rsidR="005C6065" w:rsidRPr="00FB1984">
        <w:rPr>
          <w:rFonts w:eastAsia="Times New Roman" w:cs="Times New Roman"/>
          <w:szCs w:val="24"/>
          <w:lang w:eastAsia="lt-LT"/>
        </w:rPr>
        <w:t>,</w:t>
      </w:r>
      <w:r w:rsidRPr="00B66B27">
        <w:rPr>
          <w:rFonts w:eastAsia="Times New Roman" w:cs="Times New Roman"/>
          <w:szCs w:val="24"/>
          <w:lang w:eastAsia="lt-LT"/>
        </w:rPr>
        <w:t xml:space="preserve"> </w:t>
      </w:r>
      <w:r w:rsidRPr="00B66B27">
        <w:rPr>
          <w:rFonts w:eastAsia="Times New Roman" w:cs="Times New Roman"/>
          <w:bCs/>
          <w:szCs w:val="24"/>
          <w:lang w:eastAsia="lt-LT"/>
        </w:rPr>
        <w:t>pasiekta apie 705 tūkst. vartotojų auditorija</w:t>
      </w:r>
      <w:r w:rsidRPr="00B66B27">
        <w:rPr>
          <w:rFonts w:eastAsia="Times New Roman" w:cs="Times New Roman"/>
          <w:szCs w:val="24"/>
          <w:lang w:eastAsia="lt-LT"/>
        </w:rPr>
        <w:t>.</w:t>
      </w:r>
    </w:p>
    <w:p w14:paraId="208E0247" w14:textId="2DDA8490" w:rsidR="006D08F4" w:rsidRDefault="000D3DBD" w:rsidP="001501BF">
      <w:pPr>
        <w:spacing w:after="0" w:line="240" w:lineRule="auto"/>
        <w:ind w:left="-567" w:firstLine="425"/>
        <w:rPr>
          <w:rFonts w:cs="Times New Roman"/>
          <w:b/>
          <w:bCs/>
          <w:szCs w:val="24"/>
        </w:rPr>
      </w:pPr>
      <w:r w:rsidRPr="005D603E">
        <w:rPr>
          <w:rFonts w:cs="Times New Roman"/>
          <w:bCs/>
          <w:szCs w:val="24"/>
        </w:rPr>
        <w:lastRenderedPageBreak/>
        <w:t>Skatinant gyventojų verslumą, Panevėžio rajono savivaldybė</w:t>
      </w:r>
      <w:r w:rsidR="00C13694" w:rsidRPr="005D603E">
        <w:rPr>
          <w:rFonts w:cs="Times New Roman"/>
          <w:bCs/>
          <w:szCs w:val="24"/>
        </w:rPr>
        <w:t xml:space="preserve">s smulkiojo ir vidutinio verslo </w:t>
      </w:r>
      <w:r w:rsidR="005D603E" w:rsidRPr="005D603E">
        <w:rPr>
          <w:rFonts w:cs="Times New Roman"/>
          <w:bCs/>
          <w:szCs w:val="24"/>
        </w:rPr>
        <w:t>rėmimo komisijos siūlymu 2025</w:t>
      </w:r>
      <w:r w:rsidRPr="005D603E">
        <w:rPr>
          <w:rFonts w:cs="Times New Roman"/>
          <w:bCs/>
          <w:szCs w:val="24"/>
        </w:rPr>
        <w:t xml:space="preserve"> metais buvo paremti </w:t>
      </w:r>
      <w:r w:rsidR="005D603E" w:rsidRPr="005D603E">
        <w:rPr>
          <w:rFonts w:cs="Times New Roman"/>
          <w:bCs/>
          <w:szCs w:val="24"/>
        </w:rPr>
        <w:t>22</w:t>
      </w:r>
      <w:r w:rsidRPr="005D603E">
        <w:rPr>
          <w:rFonts w:cs="Times New Roman"/>
          <w:bCs/>
          <w:szCs w:val="24"/>
        </w:rPr>
        <w:t xml:space="preserve"> SVV</w:t>
      </w:r>
      <w:r w:rsidRPr="00A840D9">
        <w:rPr>
          <w:rFonts w:cs="Times New Roman"/>
          <w:bCs/>
          <w:szCs w:val="24"/>
        </w:rPr>
        <w:t xml:space="preserve"> subjektai. </w:t>
      </w:r>
      <w:r w:rsidR="0095752E">
        <w:rPr>
          <w:rFonts w:cs="Times New Roman"/>
          <w:bCs/>
          <w:szCs w:val="24"/>
        </w:rPr>
        <w:t>Smulkiojo ir vidutinio verslo plėtrą Panevėžio rajone skatinančios priemonės: palūkanų subsidijavimas už paskolas, gautas verslo projektams įgyvendinti ir (ar) verslui vykdyti; 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 patalpų, kuriose vykdoma veikla, nuomos mokesčio subsidijavimas; darbo priemonių (naujų ir (ar) naudotų) įsigijimo subsidijavimas, kai sukuriama nauja (papildoma) darbo vieta, įdarbinant darbuotoją (-us) pagal darbo sutartį (-is); verslo planų</w:t>
      </w:r>
      <w:r w:rsidR="00C13694">
        <w:rPr>
          <w:rFonts w:cs="Times New Roman"/>
          <w:bCs/>
          <w:szCs w:val="24"/>
        </w:rPr>
        <w:t>, paraiškų finansinei paramai iš ES ar kitų fondų gauti parengimo išlaidų subsidijavimas; biodujų gamybos skatinimo subsidijavimas.</w:t>
      </w:r>
      <w:r w:rsidR="0095752E">
        <w:rPr>
          <w:rFonts w:cs="Times New Roman"/>
          <w:bCs/>
          <w:szCs w:val="24"/>
        </w:rPr>
        <w:t xml:space="preserve"> </w:t>
      </w:r>
    </w:p>
    <w:p w14:paraId="4E7919AD" w14:textId="12476E4A" w:rsidR="001122C1" w:rsidRDefault="0095752E" w:rsidP="001501BF">
      <w:pPr>
        <w:spacing w:after="0" w:line="240" w:lineRule="auto"/>
        <w:ind w:left="-567" w:firstLine="425"/>
        <w:rPr>
          <w:rFonts w:cs="Times New Roman"/>
          <w:bCs/>
          <w:szCs w:val="24"/>
        </w:rPr>
      </w:pPr>
      <w:r>
        <w:rPr>
          <w:rFonts w:cs="Times New Roman"/>
          <w:bCs/>
          <w:szCs w:val="24"/>
        </w:rPr>
        <w:t xml:space="preserve"> </w:t>
      </w:r>
      <w:r w:rsidR="004573A2" w:rsidRPr="004573A2">
        <w:rPr>
          <w:rFonts w:cs="Times New Roman"/>
          <w:bCs/>
          <w:szCs w:val="24"/>
        </w:rPr>
        <w:t>Kompensacijos, dotacijos arba subsidijos žemės ūkio subjektams, vykdantiems žemės ūkio veiklą, numatytos kaip skatinančioji priemonė, pagal kurią pagal gautus prašymus paremta 14 subjektų</w:t>
      </w:r>
      <w:r w:rsidR="000218A8">
        <w:rPr>
          <w:rFonts w:cs="Times New Roman"/>
          <w:bCs/>
          <w:szCs w:val="24"/>
        </w:rPr>
        <w:t>.</w:t>
      </w:r>
    </w:p>
    <w:p w14:paraId="69DB42EB" w14:textId="77777777" w:rsidR="000218A8" w:rsidRPr="00C13694" w:rsidRDefault="000218A8" w:rsidP="001501BF">
      <w:pPr>
        <w:spacing w:after="0" w:line="240" w:lineRule="auto"/>
        <w:ind w:left="-567" w:firstLine="425"/>
        <w:rPr>
          <w:rFonts w:cs="Times New Roman"/>
          <w:bCs/>
          <w:szCs w:val="24"/>
        </w:rPr>
      </w:pPr>
    </w:p>
    <w:p w14:paraId="10DC0BE6" w14:textId="1900EB30" w:rsidR="00C13694" w:rsidRDefault="00020BBB" w:rsidP="00B52D12">
      <w:pPr>
        <w:pStyle w:val="Heading3"/>
      </w:pPr>
      <w:r w:rsidRPr="009D7B43">
        <w:t>008-01-04 uždavinys: Kurti infrastr</w:t>
      </w:r>
      <w:r w:rsidR="00C13694">
        <w:t>uktūrą turizmo ir verslo plėtra</w:t>
      </w:r>
      <w:r w:rsidR="00435510">
        <w:t>i</w:t>
      </w:r>
    </w:p>
    <w:p w14:paraId="1BA32A62" w14:textId="77777777" w:rsidR="000218A8" w:rsidRPr="000218A8" w:rsidRDefault="000218A8" w:rsidP="000218A8">
      <w:pPr>
        <w:spacing w:after="0" w:line="240" w:lineRule="auto"/>
      </w:pPr>
    </w:p>
    <w:p w14:paraId="015075D9" w14:textId="0F3ADFDE" w:rsidR="00B66B27" w:rsidRPr="00FB1984" w:rsidRDefault="004573A2" w:rsidP="00B66B27">
      <w:pPr>
        <w:spacing w:after="0" w:line="240" w:lineRule="auto"/>
        <w:ind w:left="-567" w:firstLine="425"/>
        <w:rPr>
          <w:rFonts w:cs="Times New Roman"/>
          <w:bCs/>
          <w:szCs w:val="24"/>
        </w:rPr>
      </w:pPr>
      <w:r w:rsidRPr="00FB1984">
        <w:rPr>
          <w:rFonts w:cs="Times New Roman"/>
          <w:bCs/>
          <w:szCs w:val="24"/>
        </w:rPr>
        <w:t xml:space="preserve">Įgyvendinant </w:t>
      </w:r>
      <w:r w:rsidRPr="00FB1984">
        <w:rPr>
          <w:bCs/>
          <w:szCs w:val="24"/>
          <w:lang w:eastAsia="lt-LT"/>
        </w:rPr>
        <w:t xml:space="preserve">2024–2029 m. Panevėžio regiono funkcinės zonos strategiją ir </w:t>
      </w:r>
      <w:r w:rsidRPr="00FB1984">
        <w:rPr>
          <w:rFonts w:cs="Times New Roman"/>
          <w:bCs/>
          <w:szCs w:val="24"/>
        </w:rPr>
        <w:t>siekiant skatinti verslumą, didinti turistinį, kultūrinį konkurencingumą, gerinti lankytinų vietų pasiekiamumą, 2025 metais vyko keturių investicinių projektų ruošimo procesas, apimantis teritorijų planavimo dokumentų, koncepcijų bei projekta</w:t>
      </w:r>
      <w:r w:rsidR="00B66B27" w:rsidRPr="00FB1984">
        <w:rPr>
          <w:rFonts w:cs="Times New Roman"/>
          <w:bCs/>
          <w:szCs w:val="24"/>
        </w:rPr>
        <w:t>vimo užduočių rengimą:</w:t>
      </w:r>
    </w:p>
    <w:p w14:paraId="3D0B5428" w14:textId="4898954A" w:rsidR="004573A2" w:rsidRPr="00FB1984" w:rsidRDefault="00B66B27" w:rsidP="00B66B27">
      <w:pPr>
        <w:spacing w:after="0" w:line="240" w:lineRule="auto"/>
        <w:ind w:left="-567" w:firstLine="425"/>
        <w:rPr>
          <w:rFonts w:cs="Times New Roman"/>
          <w:bCs/>
          <w:szCs w:val="24"/>
        </w:rPr>
      </w:pPr>
      <w:r w:rsidRPr="00FB1984">
        <w:rPr>
          <w:rFonts w:cs="Times New Roman"/>
          <w:bCs/>
          <w:szCs w:val="24"/>
        </w:rPr>
        <w:t>1)</w:t>
      </w:r>
      <w:r w:rsidRPr="00FB1984">
        <w:rPr>
          <w:szCs w:val="24"/>
        </w:rPr>
        <w:t xml:space="preserve"> P</w:t>
      </w:r>
      <w:r w:rsidR="004573A2" w:rsidRPr="00FB1984">
        <w:rPr>
          <w:rFonts w:eastAsia="Calibri"/>
          <w:szCs w:val="24"/>
        </w:rPr>
        <w:t xml:space="preserve">rojektas </w:t>
      </w:r>
      <w:r w:rsidR="004573A2" w:rsidRPr="00FB1984">
        <w:rPr>
          <w:szCs w:val="24"/>
        </w:rPr>
        <w:t>„Bendradarbystės erdvės įkūrimas Velžyje, Panevėžio rajone</w:t>
      </w:r>
      <w:r w:rsidR="006D6DA2" w:rsidRPr="00FB1984">
        <w:rPr>
          <w:szCs w:val="24"/>
        </w:rPr>
        <w:t>“</w:t>
      </w:r>
      <w:r w:rsidR="004573A2" w:rsidRPr="00FB1984">
        <w:rPr>
          <w:rFonts w:eastAsia="Calibri"/>
          <w:szCs w:val="24"/>
        </w:rPr>
        <w:t>. Numatomas bendradarbystės centro, skirto verslams, vykdantiems skaitmeninių kūrybinių industrijų veiklas (ir asmenims</w:t>
      </w:r>
      <w:r w:rsidR="005C6065" w:rsidRPr="00FB1984">
        <w:rPr>
          <w:rFonts w:eastAsia="Calibri"/>
          <w:szCs w:val="24"/>
        </w:rPr>
        <w:t>,</w:t>
      </w:r>
      <w:r w:rsidR="004573A2" w:rsidRPr="00FB1984">
        <w:rPr>
          <w:rFonts w:eastAsia="Calibri"/>
          <w:szCs w:val="24"/>
        </w:rPr>
        <w:t xml:space="preserve"> ketinantiems pradėti tokią veiklą), steigimas Alantos g. 40, Velžio k., Panevėžio r. Planuojamos projekto veiklos: pastato statyba; skaitmeninių kūrybinių industrijų verslui skirtos įrangos įsigijimas; komunikacijos kampanijos parengimas ir įgyvendinimas.</w:t>
      </w:r>
      <w:r w:rsidR="006D6DA2" w:rsidRPr="00FB1984">
        <w:rPr>
          <w:rFonts w:eastAsia="Calibri"/>
          <w:szCs w:val="24"/>
        </w:rPr>
        <w:t xml:space="preserve"> Ataskaitiniais metais</w:t>
      </w:r>
      <w:r w:rsidR="006D6DA2" w:rsidRPr="00FB1984">
        <w:rPr>
          <w:rFonts w:eastAsia="Times New Roman" w:cs="Times New Roman"/>
          <w:color w:val="000000" w:themeColor="text1"/>
          <w:sz w:val="20"/>
          <w:szCs w:val="20"/>
        </w:rPr>
        <w:t xml:space="preserve"> </w:t>
      </w:r>
      <w:r w:rsidR="006D6DA2" w:rsidRPr="00FB1984">
        <w:rPr>
          <w:rFonts w:eastAsia="Times New Roman" w:cs="Times New Roman"/>
          <w:color w:val="000000" w:themeColor="text1"/>
          <w:szCs w:val="24"/>
        </w:rPr>
        <w:t xml:space="preserve">vyko paruošiamasis projekto įgyvendinimo plano rengimo procesas. Projekto planą finansavimui gauti numatoma teikti 2026 m. </w:t>
      </w:r>
    </w:p>
    <w:p w14:paraId="331D837F" w14:textId="5F4EE77E" w:rsidR="004573A2" w:rsidRPr="00FB1984" w:rsidRDefault="006D6DA2" w:rsidP="004573A2">
      <w:pPr>
        <w:spacing w:after="0" w:line="240" w:lineRule="auto"/>
        <w:ind w:left="-567" w:firstLine="425"/>
        <w:rPr>
          <w:rFonts w:eastAsia="Calibri"/>
          <w:szCs w:val="24"/>
        </w:rPr>
      </w:pPr>
      <w:r w:rsidRPr="00FB1984">
        <w:rPr>
          <w:rFonts w:eastAsia="Calibri"/>
          <w:szCs w:val="24"/>
        </w:rPr>
        <w:t xml:space="preserve">2) </w:t>
      </w:r>
      <w:r w:rsidR="004573A2" w:rsidRPr="00FB1984">
        <w:rPr>
          <w:rFonts w:eastAsia="Calibri"/>
          <w:szCs w:val="24"/>
        </w:rPr>
        <w:t xml:space="preserve">Projektas </w:t>
      </w:r>
      <w:r w:rsidR="004573A2" w:rsidRPr="00FB1984">
        <w:rPr>
          <w:szCs w:val="24"/>
        </w:rPr>
        <w:t>„Panevėžio r. sav. gamtos ir kultūros paveldo objektų pritaikymas lankymui (I etapas)“ prisideda prie bendrų Panevėžio regioną reprezentuojančių turizmo maršrutų vystymo. I maršrutas „P</w:t>
      </w:r>
      <w:r w:rsidR="004573A2" w:rsidRPr="00FB1984">
        <w:rPr>
          <w:szCs w:val="24"/>
          <w:lang w:eastAsia="lt-LT"/>
        </w:rPr>
        <w:t>iliakalniai, kalvos ir karstinės įgriuvos“:</w:t>
      </w:r>
      <w:r w:rsidR="004573A2" w:rsidRPr="00FB1984">
        <w:rPr>
          <w:rFonts w:eastAsia="Calibri"/>
          <w:szCs w:val="24"/>
        </w:rPr>
        <w:t xml:space="preserve"> Upytės–Tarnagalos piliakalnis (Čičinsko kalnas), Burvelių alkakalnis</w:t>
      </w:r>
      <w:r w:rsidR="004573A2" w:rsidRPr="00FB1984">
        <w:rPr>
          <w:szCs w:val="24"/>
          <w:lang w:eastAsia="lt-LT"/>
        </w:rPr>
        <w:t>; II maršrutas „Dvarai“:</w:t>
      </w:r>
      <w:r w:rsidR="004573A2" w:rsidRPr="00FB1984">
        <w:rPr>
          <w:rFonts w:eastAsia="Calibri"/>
          <w:szCs w:val="24"/>
        </w:rPr>
        <w:t xml:space="preserve"> Naudvario dvaras, Puziniškio dvaras, Liberiškio dvaro liepų alėja; </w:t>
      </w:r>
      <w:r w:rsidR="004573A2" w:rsidRPr="00FB1984">
        <w:rPr>
          <w:szCs w:val="24"/>
        </w:rPr>
        <w:t>III</w:t>
      </w:r>
      <w:r w:rsidR="004573A2" w:rsidRPr="004573A2">
        <w:rPr>
          <w:szCs w:val="24"/>
        </w:rPr>
        <w:t xml:space="preserve"> </w:t>
      </w:r>
      <w:r w:rsidR="004573A2" w:rsidRPr="00FB1984">
        <w:rPr>
          <w:szCs w:val="24"/>
        </w:rPr>
        <w:t>maršrutas „</w:t>
      </w:r>
      <w:r w:rsidR="004573A2" w:rsidRPr="00FB1984">
        <w:rPr>
          <w:rFonts w:eastAsia="Calibri"/>
          <w:szCs w:val="24"/>
        </w:rPr>
        <w:t>Sakralinės paskirties objektai“: Smilgių Šv. Jurgio bažnyčia; IV maršrutas „G</w:t>
      </w:r>
      <w:r w:rsidR="004573A2" w:rsidRPr="00FB1984">
        <w:rPr>
          <w:szCs w:val="24"/>
          <w:lang w:eastAsia="lt-LT"/>
        </w:rPr>
        <w:t xml:space="preserve">amtos objektai“: </w:t>
      </w:r>
      <w:r w:rsidR="004573A2" w:rsidRPr="00FB1984">
        <w:rPr>
          <w:rFonts w:eastAsia="Calibri"/>
          <w:szCs w:val="24"/>
        </w:rPr>
        <w:t>Nauradų akmuo; V maršrutas „Amatai“: Upytės tradicinių amatų centras, – šiuos objektus pritaikyti lankymui numatoma įrengiant mažosios architektūros element</w:t>
      </w:r>
      <w:r w:rsidR="005C6065" w:rsidRPr="00FB1984">
        <w:rPr>
          <w:rFonts w:eastAsia="Calibri"/>
          <w:szCs w:val="24"/>
        </w:rPr>
        <w:t>ų</w:t>
      </w:r>
      <w:r w:rsidR="004573A2" w:rsidRPr="00FB1984">
        <w:rPr>
          <w:rFonts w:eastAsia="Calibri"/>
          <w:szCs w:val="24"/>
        </w:rPr>
        <w:t>, informacinę infrastruktūrą, atitinkančią universalaus dizaino principus, ir želdynus.</w:t>
      </w:r>
      <w:r w:rsidRPr="00FB1984">
        <w:rPr>
          <w:rFonts w:eastAsia="Calibri"/>
          <w:szCs w:val="24"/>
        </w:rPr>
        <w:t xml:space="preserve"> Ataskaitiniais metais</w:t>
      </w:r>
      <w:r w:rsidRPr="00FB1984">
        <w:rPr>
          <w:rFonts w:eastAsia="Times New Roman" w:cs="Times New Roman"/>
          <w:color w:val="000000" w:themeColor="text1"/>
          <w:sz w:val="20"/>
          <w:szCs w:val="20"/>
        </w:rPr>
        <w:t xml:space="preserve"> </w:t>
      </w:r>
      <w:r w:rsidRPr="00FB1984">
        <w:rPr>
          <w:rFonts w:eastAsia="Times New Roman" w:cs="Times New Roman"/>
          <w:color w:val="000000" w:themeColor="text1"/>
          <w:szCs w:val="24"/>
        </w:rPr>
        <w:t>vyko paruošiamasis projekto įgyvendinimo plano rengimo procesas. Projekto planą finansavimui gauti numatoma teikti 2026 m.</w:t>
      </w:r>
    </w:p>
    <w:p w14:paraId="0E4A6E7D" w14:textId="7B1D408E" w:rsidR="004573A2" w:rsidRPr="00FB1984" w:rsidRDefault="006D6DA2" w:rsidP="006D6DA2">
      <w:pPr>
        <w:spacing w:after="0" w:line="240" w:lineRule="auto"/>
        <w:ind w:left="-567" w:firstLine="425"/>
        <w:rPr>
          <w:rFonts w:eastAsia="Calibri"/>
          <w:szCs w:val="24"/>
        </w:rPr>
      </w:pPr>
      <w:r w:rsidRPr="00FB1984">
        <w:rPr>
          <w:rFonts w:eastAsia="Calibri"/>
          <w:szCs w:val="24"/>
        </w:rPr>
        <w:t xml:space="preserve">3) </w:t>
      </w:r>
      <w:r w:rsidR="004573A2" w:rsidRPr="00FB1984">
        <w:rPr>
          <w:rFonts w:eastAsia="Calibri"/>
          <w:szCs w:val="24"/>
        </w:rPr>
        <w:t xml:space="preserve">Projekto </w:t>
      </w:r>
      <w:r w:rsidR="004573A2" w:rsidRPr="00FB1984">
        <w:rPr>
          <w:szCs w:val="24"/>
        </w:rPr>
        <w:t xml:space="preserve">„Panevėžio r. sav. gamtos ir kultūros paveldo objektų pritaikymas lankymui (II etapas)“ vykdymo metu numatoma </w:t>
      </w:r>
      <w:r w:rsidR="004573A2" w:rsidRPr="00FB1984">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r w:rsidR="00F2527B">
        <w:rPr>
          <w:rFonts w:eastAsia="Calibri"/>
          <w:szCs w:val="24"/>
        </w:rPr>
        <w:br/>
      </w:r>
      <w:r w:rsidRPr="00FB1984">
        <w:rPr>
          <w:rFonts w:eastAsia="Calibri"/>
          <w:szCs w:val="24"/>
        </w:rPr>
        <w:t xml:space="preserve"> 2025 metais</w:t>
      </w:r>
      <w:r w:rsidRPr="00FB1984">
        <w:rPr>
          <w:rFonts w:eastAsia="Times New Roman" w:cs="Times New Roman"/>
          <w:color w:val="000000" w:themeColor="text1"/>
          <w:sz w:val="20"/>
          <w:szCs w:val="20"/>
        </w:rPr>
        <w:t xml:space="preserve"> </w:t>
      </w:r>
      <w:r w:rsidRPr="00FB1984">
        <w:rPr>
          <w:rFonts w:eastAsia="Times New Roman" w:cs="Times New Roman"/>
          <w:color w:val="000000" w:themeColor="text1"/>
          <w:szCs w:val="24"/>
        </w:rPr>
        <w:t>vyko paruošiamasis projekto įgyvendinimo plano rengimo procesas. Projekto planą finansavimui gauti numatoma teikti 2026 m.</w:t>
      </w:r>
    </w:p>
    <w:p w14:paraId="1D9FDE77" w14:textId="77777777" w:rsidR="006D6DA2" w:rsidRPr="004573A2" w:rsidRDefault="006D6DA2" w:rsidP="006D6DA2">
      <w:pPr>
        <w:spacing w:after="0" w:line="240" w:lineRule="auto"/>
        <w:ind w:left="-567" w:firstLine="425"/>
        <w:rPr>
          <w:rFonts w:eastAsia="Calibri"/>
          <w:szCs w:val="24"/>
        </w:rPr>
      </w:pPr>
      <w:r w:rsidRPr="00FB1984">
        <w:rPr>
          <w:rFonts w:eastAsia="Calibri"/>
          <w:szCs w:val="24"/>
        </w:rPr>
        <w:t xml:space="preserve">4) </w:t>
      </w:r>
      <w:r w:rsidR="004573A2" w:rsidRPr="00FB1984">
        <w:rPr>
          <w:rFonts w:eastAsia="Calibri"/>
          <w:szCs w:val="24"/>
        </w:rPr>
        <w:t xml:space="preserve">Projekto </w:t>
      </w:r>
      <w:r w:rsidR="004573A2" w:rsidRPr="00FB1984">
        <w:rPr>
          <w:szCs w:val="24"/>
        </w:rPr>
        <w:t xml:space="preserve">„Panevėžio r. sav. gamtos ir kultūros objektų pritaikymas lankymui (III etapas)“ vykdymo metu planuojama Krekenavos regioniniame parke, Švenčiuliškių k., Krekenavos sen., Panevėžio r., esančią rekreacinę teritoriją kompleksiškai, pagal universalaus dizaino principus sutvarkyti ir pritaikyti kultūrinei, turistinei, edukacinei veiklai, renginiams, atokvėpiui. </w:t>
      </w:r>
      <w:r w:rsidRPr="00FB1984">
        <w:rPr>
          <w:rFonts w:eastAsia="Calibri"/>
          <w:szCs w:val="24"/>
        </w:rPr>
        <w:t>2025 metais</w:t>
      </w:r>
      <w:r w:rsidRPr="00FB1984">
        <w:rPr>
          <w:rFonts w:eastAsia="Times New Roman" w:cs="Times New Roman"/>
          <w:color w:val="000000" w:themeColor="text1"/>
          <w:sz w:val="20"/>
          <w:szCs w:val="20"/>
        </w:rPr>
        <w:t xml:space="preserve"> </w:t>
      </w:r>
      <w:r w:rsidRPr="00FB1984">
        <w:rPr>
          <w:rFonts w:eastAsia="Times New Roman" w:cs="Times New Roman"/>
          <w:color w:val="000000" w:themeColor="text1"/>
          <w:szCs w:val="24"/>
        </w:rPr>
        <w:t>vyko paruošiamasis projekto įgyvendinimo plano rengimo procesas. Projekto planą finansavimui gauti numatoma teikti 2026 m.</w:t>
      </w:r>
    </w:p>
    <w:p w14:paraId="3FF678E5" w14:textId="77777777" w:rsidR="00EC141D" w:rsidRDefault="00EC141D" w:rsidP="006D6DA2">
      <w:pPr>
        <w:spacing w:after="0" w:line="240" w:lineRule="auto"/>
      </w:pPr>
    </w:p>
    <w:p w14:paraId="07119F25" w14:textId="77777777" w:rsidR="004573A2" w:rsidRDefault="004573A2" w:rsidP="00D946D8">
      <w:pPr>
        <w:spacing w:after="0" w:line="240" w:lineRule="auto"/>
        <w:ind w:left="-567"/>
      </w:pPr>
    </w:p>
    <w:p w14:paraId="4A131433" w14:textId="5F794EAA" w:rsidR="004573A2" w:rsidRDefault="004573A2" w:rsidP="004573A2">
      <w:pPr>
        <w:spacing w:after="0" w:line="240" w:lineRule="auto"/>
        <w:ind w:left="-567"/>
        <w:jc w:val="center"/>
        <w:rPr>
          <w:b/>
        </w:rPr>
      </w:pPr>
      <w:r w:rsidRPr="004573A2">
        <w:rPr>
          <w:b/>
        </w:rPr>
        <w:t>III KITŲ METŲ VEIKLOS PRIORITETAI IR KRYPTYS</w:t>
      </w:r>
    </w:p>
    <w:p w14:paraId="3BAE2289" w14:textId="77777777" w:rsidR="002352D0" w:rsidRDefault="002352D0" w:rsidP="002352D0">
      <w:pPr>
        <w:spacing w:after="0" w:line="240" w:lineRule="auto"/>
        <w:ind w:left="-567"/>
        <w:rPr>
          <w:b/>
        </w:rPr>
      </w:pPr>
    </w:p>
    <w:p w14:paraId="64BF40C0" w14:textId="77777777" w:rsidR="002352D0" w:rsidRPr="00315746" w:rsidRDefault="002352D0" w:rsidP="00F2527B">
      <w:pPr>
        <w:spacing w:after="0" w:line="240" w:lineRule="auto"/>
        <w:ind w:left="-567" w:firstLine="425"/>
        <w:rPr>
          <w:rFonts w:cs="Times New Roman"/>
          <w:b/>
          <w:iCs/>
          <w:szCs w:val="24"/>
        </w:rPr>
      </w:pPr>
      <w:r w:rsidRPr="00B36506">
        <w:rPr>
          <w:rFonts w:cs="Times New Roman"/>
          <w:bCs/>
          <w:color w:val="000000"/>
          <w:szCs w:val="24"/>
        </w:rPr>
        <w:t>Kitų metų prioritetinės veiklos kryptys:</w:t>
      </w:r>
    </w:p>
    <w:p w14:paraId="1823F253" w14:textId="4AEAE43A" w:rsidR="002352D0" w:rsidRPr="00432E15" w:rsidRDefault="002352D0" w:rsidP="00F2527B">
      <w:pPr>
        <w:pStyle w:val="ListParagraph"/>
        <w:numPr>
          <w:ilvl w:val="0"/>
          <w:numId w:val="37"/>
        </w:numPr>
        <w:spacing w:after="0" w:line="240" w:lineRule="auto"/>
        <w:ind w:left="-567" w:firstLine="425"/>
        <w:rPr>
          <w:rFonts w:cs="Times New Roman"/>
          <w:bCs/>
          <w:color w:val="000000"/>
          <w:szCs w:val="24"/>
        </w:rPr>
      </w:pPr>
      <w:r w:rsidRPr="00432E15">
        <w:rPr>
          <w:rFonts w:cs="Times New Roman"/>
          <w:bCs/>
          <w:color w:val="000000"/>
          <w:szCs w:val="24"/>
        </w:rPr>
        <w:lastRenderedPageBreak/>
        <w:t xml:space="preserve">Vietos savivalda, gyventojų bendruomenės, viešoji tvarka ir saugumas; </w:t>
      </w:r>
    </w:p>
    <w:p w14:paraId="36141532" w14:textId="2D163B7C" w:rsidR="002352D0" w:rsidRPr="00432E15" w:rsidRDefault="002352D0" w:rsidP="00F2527B">
      <w:pPr>
        <w:pStyle w:val="ListParagraph"/>
        <w:numPr>
          <w:ilvl w:val="0"/>
          <w:numId w:val="37"/>
        </w:numPr>
        <w:spacing w:after="0" w:line="240" w:lineRule="auto"/>
        <w:ind w:left="-567" w:firstLine="425"/>
        <w:rPr>
          <w:rFonts w:cs="Times New Roman"/>
          <w:bCs/>
          <w:color w:val="000000"/>
          <w:szCs w:val="24"/>
        </w:rPr>
      </w:pPr>
      <w:r w:rsidRPr="00432E15">
        <w:rPr>
          <w:rFonts w:cs="Times New Roman"/>
          <w:bCs/>
          <w:color w:val="000000"/>
          <w:szCs w:val="24"/>
        </w:rPr>
        <w:t xml:space="preserve">Švietimas, mokslas, kultūra; </w:t>
      </w:r>
    </w:p>
    <w:p w14:paraId="3B7DFE19" w14:textId="4358E58F" w:rsidR="002352D0" w:rsidRPr="00432E15" w:rsidRDefault="002352D0" w:rsidP="00F2527B">
      <w:pPr>
        <w:pStyle w:val="ListParagraph"/>
        <w:numPr>
          <w:ilvl w:val="0"/>
          <w:numId w:val="37"/>
        </w:numPr>
        <w:spacing w:after="0" w:line="240" w:lineRule="auto"/>
        <w:ind w:left="-567" w:firstLine="425"/>
        <w:rPr>
          <w:rFonts w:cs="Times New Roman"/>
          <w:bCs/>
          <w:color w:val="000000"/>
          <w:szCs w:val="24"/>
        </w:rPr>
      </w:pPr>
      <w:r w:rsidRPr="00432E15">
        <w:rPr>
          <w:rFonts w:cs="Times New Roman"/>
          <w:bCs/>
          <w:color w:val="000000"/>
          <w:szCs w:val="24"/>
        </w:rPr>
        <w:t xml:space="preserve">Sveikata, socialinė apsauga; </w:t>
      </w:r>
    </w:p>
    <w:p w14:paraId="6B89E43D" w14:textId="53C18681" w:rsidR="002352D0" w:rsidRPr="00432E15" w:rsidRDefault="002352D0" w:rsidP="00F2527B">
      <w:pPr>
        <w:pStyle w:val="ListParagraph"/>
        <w:numPr>
          <w:ilvl w:val="0"/>
          <w:numId w:val="37"/>
        </w:numPr>
        <w:spacing w:after="0" w:line="240" w:lineRule="auto"/>
        <w:ind w:left="-567" w:firstLine="425"/>
        <w:rPr>
          <w:rFonts w:cs="Times New Roman"/>
          <w:bCs/>
          <w:color w:val="000000"/>
          <w:szCs w:val="24"/>
        </w:rPr>
      </w:pPr>
      <w:r w:rsidRPr="00432E15">
        <w:rPr>
          <w:rFonts w:cs="Times New Roman"/>
          <w:bCs/>
          <w:color w:val="000000"/>
          <w:szCs w:val="24"/>
        </w:rPr>
        <w:t xml:space="preserve">Žemės ūkis, verslas. </w:t>
      </w:r>
    </w:p>
    <w:p w14:paraId="2405EC3A" w14:textId="398DAC4F" w:rsidR="002352D0" w:rsidRPr="00FB1984" w:rsidRDefault="002352D0" w:rsidP="00F2527B">
      <w:pPr>
        <w:spacing w:after="0" w:line="240" w:lineRule="auto"/>
        <w:ind w:left="-567" w:firstLine="425"/>
        <w:rPr>
          <w:rFonts w:cs="Times New Roman"/>
          <w:bCs/>
          <w:color w:val="000000"/>
          <w:szCs w:val="24"/>
        </w:rPr>
      </w:pPr>
      <w:r w:rsidRPr="00FB1984">
        <w:rPr>
          <w:rFonts w:cs="Times New Roman"/>
          <w:bCs/>
          <w:color w:val="000000"/>
          <w:szCs w:val="24"/>
        </w:rPr>
        <w:t>Šios prioritetinės veiklos kryptys integruotos į Panevėžio rajono savivaldybės</w:t>
      </w:r>
      <w:r w:rsidR="00432E15" w:rsidRPr="00FB1984">
        <w:rPr>
          <w:rFonts w:cs="Times New Roman"/>
          <w:bCs/>
          <w:color w:val="000000"/>
          <w:szCs w:val="24"/>
        </w:rPr>
        <w:t xml:space="preserve"> </w:t>
      </w:r>
      <w:r w:rsidRPr="00FB1984">
        <w:rPr>
          <w:rFonts w:cs="Times New Roman"/>
          <w:bCs/>
          <w:color w:val="000000"/>
          <w:szCs w:val="24"/>
        </w:rPr>
        <w:t>2026–2028 metų strateginio veiklos plano programas.</w:t>
      </w:r>
    </w:p>
    <w:p w14:paraId="098FB49D" w14:textId="579C0810" w:rsidR="00432E15" w:rsidRPr="00432E15" w:rsidRDefault="00432E15" w:rsidP="00F2527B">
      <w:pPr>
        <w:spacing w:after="0" w:line="240" w:lineRule="auto"/>
        <w:ind w:left="-567" w:firstLine="425"/>
        <w:rPr>
          <w:rFonts w:eastAsia="Times New Roman" w:cs="Times New Roman"/>
          <w:iCs/>
          <w:szCs w:val="24"/>
        </w:rPr>
      </w:pPr>
      <w:r w:rsidRPr="00FB1984">
        <w:rPr>
          <w:rFonts w:eastAsia="Times New Roman" w:cs="Times New Roman"/>
          <w:iCs/>
          <w:szCs w:val="24"/>
        </w:rPr>
        <w:t xml:space="preserve">Švietimo srityje planuojama toliau modernizuoti ugdymo įstaigas ir gerinti jų prieinamumą: numatoma pastatyti </w:t>
      </w:r>
      <w:r w:rsidR="00282EF3" w:rsidRPr="00FB1984">
        <w:rPr>
          <w:rFonts w:eastAsia="Times New Roman" w:cs="Times New Roman"/>
          <w:iCs/>
          <w:szCs w:val="24"/>
        </w:rPr>
        <w:t>lopšelį-</w:t>
      </w:r>
      <w:r w:rsidRPr="00FB1984">
        <w:rPr>
          <w:rFonts w:eastAsia="Times New Roman" w:cs="Times New Roman"/>
          <w:iCs/>
          <w:szCs w:val="24"/>
        </w:rPr>
        <w:t>darželį Molainių k.</w:t>
      </w:r>
      <w:r w:rsidR="005C6065" w:rsidRPr="00FB1984">
        <w:rPr>
          <w:rFonts w:eastAsia="Times New Roman" w:cs="Times New Roman"/>
          <w:iCs/>
          <w:szCs w:val="24"/>
        </w:rPr>
        <w:t>,</w:t>
      </w:r>
      <w:r w:rsidRPr="00FB1984">
        <w:rPr>
          <w:rFonts w:eastAsia="Times New Roman" w:cs="Times New Roman"/>
          <w:iCs/>
          <w:szCs w:val="24"/>
        </w:rPr>
        <w:t xml:space="preserve"> STEAM centrą prie Velžio gimnazijos, kuriame bus sudarytos sąlygos įgyvendinti „</w:t>
      </w:r>
      <w:r w:rsidRPr="00432E15">
        <w:rPr>
          <w:rFonts w:eastAsia="Times New Roman" w:cs="Times New Roman"/>
          <w:iCs/>
          <w:szCs w:val="24"/>
        </w:rPr>
        <w:t>Tūkstantmečio mokyklų“ programos veiklas; sudaryti sąlygas teikti visos dienos mokyklos paslaugas Dembavos progimnazijoje, Naujamiesčio mokykloje, Paliūniškio ir Upytės Antano Belazaro pagrindin</w:t>
      </w:r>
      <w:r w:rsidRPr="00FB1984">
        <w:rPr>
          <w:rFonts w:eastAsia="Times New Roman" w:cs="Times New Roman"/>
          <w:iCs/>
          <w:szCs w:val="24"/>
        </w:rPr>
        <w:t>ė</w:t>
      </w:r>
      <w:r w:rsidR="005C6065" w:rsidRPr="00FB1984">
        <w:rPr>
          <w:rFonts w:eastAsia="Times New Roman" w:cs="Times New Roman"/>
          <w:iCs/>
          <w:szCs w:val="24"/>
        </w:rPr>
        <w:t>s</w:t>
      </w:r>
      <w:r w:rsidRPr="00FB1984">
        <w:rPr>
          <w:rFonts w:eastAsia="Times New Roman" w:cs="Times New Roman"/>
          <w:iCs/>
          <w:szCs w:val="24"/>
        </w:rPr>
        <w:t>e</w:t>
      </w:r>
      <w:r w:rsidRPr="00432E15">
        <w:rPr>
          <w:rFonts w:eastAsia="Times New Roman" w:cs="Times New Roman"/>
          <w:iCs/>
          <w:szCs w:val="24"/>
        </w:rPr>
        <w:t xml:space="preserve"> mokyklose. </w:t>
      </w:r>
    </w:p>
    <w:p w14:paraId="6910B2D0" w14:textId="0CA46C08" w:rsidR="00432E15" w:rsidRPr="00432E15" w:rsidRDefault="00432E15" w:rsidP="00F2527B">
      <w:pPr>
        <w:spacing w:after="0" w:line="240" w:lineRule="auto"/>
        <w:ind w:left="-567" w:firstLine="425"/>
        <w:rPr>
          <w:rFonts w:eastAsia="Times New Roman" w:cs="Times New Roman"/>
          <w:iCs/>
          <w:szCs w:val="24"/>
        </w:rPr>
      </w:pPr>
      <w:r w:rsidRPr="00432E15">
        <w:rPr>
          <w:rFonts w:eastAsia="Times New Roman" w:cs="Times New Roman"/>
          <w:iCs/>
          <w:szCs w:val="24"/>
        </w:rPr>
        <w:t xml:space="preserve">Siekiant užtikrinti efektyvų išteklių panaudojimą kultūros srityje, </w:t>
      </w:r>
      <w:r w:rsidR="00FB1984">
        <w:rPr>
          <w:rFonts w:eastAsia="Times New Roman" w:cs="Times New Roman"/>
          <w:iCs/>
          <w:szCs w:val="24"/>
        </w:rPr>
        <w:t>2026</w:t>
      </w:r>
      <w:r w:rsidRPr="00432E15">
        <w:rPr>
          <w:rFonts w:eastAsia="Times New Roman" w:cs="Times New Roman"/>
          <w:iCs/>
          <w:szCs w:val="24"/>
        </w:rPr>
        <w:t xml:space="preserve"> metais planuojama užbaigti kultūros centrų reorganizaciją.</w:t>
      </w:r>
    </w:p>
    <w:p w14:paraId="40A8D637" w14:textId="32BB86BB" w:rsidR="00432E15" w:rsidRPr="00432E15" w:rsidRDefault="00432E15" w:rsidP="00F2527B">
      <w:pPr>
        <w:spacing w:after="0" w:line="240" w:lineRule="auto"/>
        <w:ind w:left="-567" w:firstLine="425"/>
        <w:rPr>
          <w:rFonts w:eastAsia="Times New Roman" w:cs="Times New Roman"/>
          <w:iCs/>
          <w:szCs w:val="24"/>
        </w:rPr>
      </w:pPr>
      <w:r w:rsidRPr="00432E15">
        <w:rPr>
          <w:rFonts w:eastAsia="Times New Roman" w:cs="Times New Roman"/>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Taip pat planuojama įkurti dienos centrą senyvo amžiaus žmonėms, įgyvendinti kitus investicinius projektus, siekiančius teikti kokybiškas socialines paslaugas ir jų prieinamumą.</w:t>
      </w:r>
    </w:p>
    <w:p w14:paraId="282ED11A" w14:textId="1AD11D84" w:rsidR="00432E15" w:rsidRPr="00432E15" w:rsidRDefault="00432E15" w:rsidP="00F2527B">
      <w:pPr>
        <w:spacing w:after="0" w:line="240" w:lineRule="auto"/>
        <w:ind w:left="-567" w:firstLine="425"/>
        <w:rPr>
          <w:rFonts w:eastAsia="Times New Roman" w:cs="Times New Roman"/>
          <w:iCs/>
          <w:szCs w:val="24"/>
        </w:rPr>
      </w:pPr>
      <w:r w:rsidRPr="00432E15">
        <w:rPr>
          <w:rFonts w:eastAsia="Times New Roman" w:cs="Times New Roman"/>
          <w:iCs/>
          <w:szCs w:val="24"/>
        </w:rPr>
        <w:t>Įgyvendinant 2022–2030 metų Panevėžio regiono plėtros planą, planuojama investuoti į vandens tiekimo ir nuotekų tvarkymo infrastruktūrą</w:t>
      </w:r>
      <w:r>
        <w:rPr>
          <w:rFonts w:eastAsia="Times New Roman" w:cs="Times New Roman"/>
          <w:iCs/>
          <w:szCs w:val="24"/>
        </w:rPr>
        <w:t xml:space="preserve">. </w:t>
      </w:r>
      <w:r w:rsidRPr="00432E15">
        <w:rPr>
          <w:rFonts w:eastAsia="Times New Roman" w:cs="Times New Roman"/>
          <w:iCs/>
          <w:szCs w:val="24"/>
        </w:rPr>
        <w:t>VšĮ Velžio komunalinio ūkio kartu su partneriu – Panevėžio rajono savivaldybės administracija įgyvendinamas projektas</w:t>
      </w:r>
      <w:r>
        <w:rPr>
          <w:rFonts w:eastAsia="Times New Roman" w:cs="Times New Roman"/>
          <w:iCs/>
          <w:szCs w:val="24"/>
        </w:rPr>
        <w:t xml:space="preserve"> </w:t>
      </w:r>
      <w:r w:rsidRPr="00432E15">
        <w:rPr>
          <w:rFonts w:eastAsia="Times New Roman" w:cs="Times New Roman"/>
          <w:iCs/>
          <w:szCs w:val="24"/>
        </w:rPr>
        <w:t xml:space="preserve">užtikrins vandens tiekimo ir nuotekų tvarkymo paslaugų prieinamumą ir sistemos efektyvumą Raguvoje, Perekšliuose, Jotainiuose, Tiltagaliuose, Vadokliuose ir Mikėnuose. </w:t>
      </w:r>
    </w:p>
    <w:p w14:paraId="2718931C" w14:textId="77777777" w:rsidR="00432E15" w:rsidRPr="00432E15" w:rsidRDefault="00432E15" w:rsidP="00F2527B">
      <w:pPr>
        <w:spacing w:after="0" w:line="240" w:lineRule="auto"/>
        <w:ind w:left="-567" w:firstLine="425"/>
        <w:rPr>
          <w:rFonts w:eastAsia="Times New Roman" w:cs="Times New Roman"/>
          <w:iCs/>
          <w:szCs w:val="24"/>
        </w:rPr>
      </w:pPr>
      <w:r w:rsidRPr="00432E15">
        <w:rPr>
          <w:rFonts w:eastAsia="Times New Roman" w:cs="Times New Roman"/>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7A71BBED" w14:textId="59C3D004" w:rsidR="00432E15" w:rsidRPr="00432E15" w:rsidRDefault="00432E15" w:rsidP="00F2527B">
      <w:pPr>
        <w:spacing w:after="0" w:line="240" w:lineRule="auto"/>
        <w:ind w:left="-567" w:firstLine="425"/>
        <w:rPr>
          <w:rFonts w:eastAsia="Times New Roman" w:cs="Times New Roman"/>
          <w:iCs/>
          <w:szCs w:val="24"/>
        </w:rPr>
      </w:pPr>
      <w:r w:rsidRPr="00432E15">
        <w:rPr>
          <w:rFonts w:eastAsia="Times New Roman" w:cs="Times New Roman"/>
          <w:iCs/>
          <w:szCs w:val="24"/>
        </w:rPr>
        <w:t xml:space="preserve">Kartu su kitomis Panevėžio regiono savivaldybėmis pradėtas ir toliau bus vykdomas </w:t>
      </w:r>
      <w:r w:rsidRPr="00FB1984">
        <w:rPr>
          <w:rFonts w:eastAsia="Times New Roman" w:cs="Times New Roman"/>
          <w:iCs/>
          <w:szCs w:val="24"/>
        </w:rPr>
        <w:t>projektas</w:t>
      </w:r>
      <w:r w:rsidR="005C6065" w:rsidRPr="00FB1984">
        <w:rPr>
          <w:rFonts w:eastAsia="Times New Roman" w:cs="Times New Roman"/>
          <w:iCs/>
          <w:szCs w:val="24"/>
        </w:rPr>
        <w:t>,</w:t>
      </w:r>
      <w:r w:rsidRPr="00432E15">
        <w:rPr>
          <w:rFonts w:eastAsia="Times New Roman" w:cs="Times New Roman"/>
          <w:iCs/>
          <w:szCs w:val="24"/>
        </w:rPr>
        <w:t xml:space="preserve"> sukursiantis e.bilieto sistemą viešajame transporte. </w:t>
      </w:r>
    </w:p>
    <w:p w14:paraId="78435CF8" w14:textId="0684FAA1" w:rsidR="00432E15" w:rsidRPr="00F2527B" w:rsidRDefault="00432E15" w:rsidP="00F2527B">
      <w:pPr>
        <w:spacing w:after="0" w:line="240" w:lineRule="auto"/>
        <w:ind w:left="-567" w:firstLine="425"/>
        <w:rPr>
          <w:rFonts w:eastAsia="Times New Roman" w:cs="Times New Roman"/>
          <w:iCs/>
          <w:szCs w:val="24"/>
        </w:rPr>
      </w:pPr>
      <w:r w:rsidRPr="00F2527B">
        <w:rPr>
          <w:rFonts w:eastAsia="Times New Roman" w:cs="Times New Roman"/>
          <w:iCs/>
          <w:szCs w:val="24"/>
        </w:rPr>
        <w:t xml:space="preserve">Ir toliau siekiama investuoti į žvyruotų kelių asfaltavimą, taip gerinant susisiekimo rajono vietinės reikšmės keliais sąlygas bei prisidedant prie gyvenamosios aplinkos oro kokybės gerinimo (šiuo metu </w:t>
      </w:r>
      <w:r w:rsidR="00F2527B">
        <w:rPr>
          <w:rFonts w:eastAsia="Times New Roman" w:cs="Times New Roman"/>
          <w:iCs/>
          <w:szCs w:val="24"/>
        </w:rPr>
        <w:br/>
      </w:r>
      <w:r w:rsidRPr="00F2527B">
        <w:rPr>
          <w:rFonts w:eastAsia="Times New Roman" w:cs="Times New Roman"/>
          <w:iCs/>
          <w:szCs w:val="24"/>
        </w:rPr>
        <w:t>22,97 proc. vietinės reikšmės kelių yra su asfalto danga, tikimasi, kad šio rodiklio reikšmė augs).</w:t>
      </w:r>
    </w:p>
    <w:p w14:paraId="4B528942" w14:textId="77777777" w:rsidR="00432E15" w:rsidRPr="00F2527B" w:rsidRDefault="00432E15" w:rsidP="00F2527B">
      <w:pPr>
        <w:spacing w:after="0" w:line="240" w:lineRule="auto"/>
        <w:ind w:left="-567" w:firstLine="425"/>
        <w:rPr>
          <w:rFonts w:eastAsia="Times New Roman" w:cs="Times New Roman"/>
          <w:iCs/>
          <w:szCs w:val="24"/>
        </w:rPr>
      </w:pPr>
      <w:r w:rsidRPr="00F2527B">
        <w:rPr>
          <w:rFonts w:eastAsia="Times New Roman" w:cs="Times New Roman"/>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386889DC" w14:textId="77777777" w:rsidR="00432E15" w:rsidRPr="00F2527B" w:rsidRDefault="00432E15" w:rsidP="00F2527B">
      <w:pPr>
        <w:spacing w:after="0" w:line="240" w:lineRule="auto"/>
        <w:ind w:left="-567" w:firstLine="425"/>
        <w:rPr>
          <w:rFonts w:eastAsia="Times New Roman" w:cs="Times New Roman"/>
          <w:iCs/>
          <w:szCs w:val="24"/>
        </w:rPr>
      </w:pPr>
      <w:r w:rsidRPr="00F2527B">
        <w:rPr>
          <w:rFonts w:eastAsia="Times New Roman" w:cs="Times New Roman"/>
          <w:iCs/>
          <w:szCs w:val="24"/>
        </w:rPr>
        <w:t xml:space="preserve">Siekiant stiprinti pasirengimą valdyti krizes ir ekstremaliąsias situacijas, 2026–2028 m. Panevėžio rajone bus atnaujinamos priedangos rajono gydymo, socialinėse ir švietimo įstaigose. </w:t>
      </w:r>
    </w:p>
    <w:p w14:paraId="1D7D9172" w14:textId="77777777" w:rsidR="00432E15" w:rsidRPr="00F2527B" w:rsidRDefault="00432E15" w:rsidP="00F2527B">
      <w:pPr>
        <w:spacing w:after="0" w:line="240" w:lineRule="auto"/>
        <w:ind w:left="-567" w:firstLine="425"/>
        <w:rPr>
          <w:rFonts w:eastAsia="Times New Roman" w:cs="Times New Roman"/>
          <w:iCs/>
          <w:szCs w:val="24"/>
        </w:rPr>
      </w:pPr>
      <w:r w:rsidRPr="00F2527B">
        <w:rPr>
          <w:rFonts w:eastAsia="Times New Roman" w:cs="Times New Roman"/>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754171B1" w14:textId="0273885B" w:rsidR="00432E15" w:rsidRPr="00F2527B" w:rsidRDefault="00432E15" w:rsidP="00F2527B">
      <w:pPr>
        <w:spacing w:after="0" w:line="240" w:lineRule="auto"/>
        <w:ind w:left="-567" w:firstLine="425"/>
        <w:rPr>
          <w:rFonts w:eastAsia="Times New Roman" w:cs="Times New Roman"/>
          <w:iCs/>
          <w:szCs w:val="24"/>
        </w:rPr>
      </w:pPr>
      <w:r w:rsidRPr="00F2527B">
        <w:rPr>
          <w:rFonts w:eastAsia="Times New Roman" w:cs="Times New Roman"/>
          <w:iCs/>
          <w:szCs w:val="24"/>
        </w:rPr>
        <w:t>Skatinant verslo plėtrą, planuojamas</w:t>
      </w:r>
      <w:r w:rsidR="007953EA" w:rsidRPr="00F2527B">
        <w:rPr>
          <w:rFonts w:eastAsia="Times New Roman" w:cs="Times New Roman"/>
          <w:iCs/>
          <w:szCs w:val="24"/>
        </w:rPr>
        <w:t xml:space="preserve"> projektas, kurio metu bus įkurtas bendradarbystės centras, skirtas</w:t>
      </w:r>
      <w:r w:rsidRPr="00F2527B">
        <w:rPr>
          <w:rFonts w:eastAsia="Times New Roman" w:cs="Times New Roman"/>
          <w:iCs/>
          <w:szCs w:val="24"/>
        </w:rPr>
        <w:t xml:space="preserve"> verslams, vykdantiems skaitmeninių kūrybinių industrijų veiklas, Velžio k. Planuojama plėtra turizmo srityje įgyvendinant investicinius projektus, susijusius su patrauklių vietovių, kultūros paveldo objektų įveiklinimu ir pritaikymu rajono žmonėms ir turistams. Planuojami projektai Pašilių stumbryne ir Pašilių miške, Krekenavos regioniniame parke. Taip pat planuojamas projektas Krekenavos regioninio parko rekreacinei teritorijai kompleksiškai sutvarkyti ir pritaikyti kultūrinei, turistinei</w:t>
      </w:r>
      <w:r w:rsidR="005C6065" w:rsidRPr="00F2527B">
        <w:rPr>
          <w:rFonts w:eastAsia="Times New Roman" w:cs="Times New Roman"/>
          <w:iCs/>
          <w:szCs w:val="24"/>
        </w:rPr>
        <w:t xml:space="preserve"> ir</w:t>
      </w:r>
      <w:r w:rsidRPr="00F2527B">
        <w:rPr>
          <w:rFonts w:eastAsia="Times New Roman" w:cs="Times New Roman"/>
          <w:iCs/>
          <w:szCs w:val="24"/>
        </w:rPr>
        <w:t xml:space="preserve"> edukacinei veikl</w:t>
      </w:r>
      <w:r w:rsidR="005C6065" w:rsidRPr="00F2527B">
        <w:rPr>
          <w:rFonts w:eastAsia="Times New Roman" w:cs="Times New Roman"/>
          <w:iCs/>
          <w:szCs w:val="24"/>
        </w:rPr>
        <w:t>ai</w:t>
      </w:r>
      <w:r w:rsidRPr="00F2527B">
        <w:rPr>
          <w:rFonts w:eastAsia="Times New Roman" w:cs="Times New Roman"/>
          <w:iCs/>
          <w:szCs w:val="24"/>
        </w:rPr>
        <w:t xml:space="preserve">, renginiams, atokvėpiui. </w:t>
      </w:r>
    </w:p>
    <w:p w14:paraId="6AB384BD" w14:textId="293EC2D9" w:rsidR="00432E15" w:rsidRPr="00432E15" w:rsidRDefault="00432E15" w:rsidP="00F2527B">
      <w:pPr>
        <w:spacing w:after="0" w:line="240" w:lineRule="auto"/>
        <w:ind w:left="-567" w:firstLine="425"/>
        <w:rPr>
          <w:rFonts w:eastAsia="Times New Roman" w:cs="Times New Roman"/>
          <w:iCs/>
          <w:szCs w:val="24"/>
        </w:rPr>
      </w:pPr>
      <w:r w:rsidRPr="00F2527B">
        <w:rPr>
          <w:rFonts w:eastAsia="Times New Roman" w:cs="Times New Roman"/>
          <w:iCs/>
          <w:szCs w:val="24"/>
        </w:rPr>
        <w:lastRenderedPageBreak/>
        <w:t xml:space="preserve">Sveikatos priežiūros srityje </w:t>
      </w:r>
      <w:r w:rsidR="000218A8" w:rsidRPr="00F2527B">
        <w:rPr>
          <w:rFonts w:eastAsia="Times New Roman" w:cs="Times New Roman"/>
          <w:iCs/>
          <w:szCs w:val="24"/>
        </w:rPr>
        <w:t>toliau bus įgyvendinami projektai</w:t>
      </w:r>
      <w:r w:rsidRPr="00F2527B">
        <w:rPr>
          <w:rFonts w:eastAsia="Times New Roman" w:cs="Times New Roman"/>
          <w:iCs/>
          <w:szCs w:val="24"/>
        </w:rPr>
        <w:t>, susiję su Savivaldybės Sveikatos centro infrastruktūros kūrimu, ilgalaikės priežiūros plėtojimu bei visuomenės įtraukimu į įvairias visuomenės sveikatinimo veiklas.</w:t>
      </w:r>
    </w:p>
    <w:p w14:paraId="03F8472B" w14:textId="77777777" w:rsidR="00432E15" w:rsidRPr="00432E15" w:rsidRDefault="00432E15" w:rsidP="00F2527B">
      <w:pPr>
        <w:spacing w:after="0" w:line="240" w:lineRule="auto"/>
        <w:ind w:left="-567" w:firstLine="425"/>
        <w:rPr>
          <w:rFonts w:eastAsia="Times New Roman" w:cs="Times New Roman"/>
          <w:iCs/>
          <w:szCs w:val="24"/>
        </w:rPr>
      </w:pPr>
    </w:p>
    <w:p w14:paraId="5CB8147A" w14:textId="77777777" w:rsidR="002352D0" w:rsidRDefault="002352D0" w:rsidP="002352D0">
      <w:pPr>
        <w:ind w:firstLine="709"/>
        <w:jc w:val="center"/>
        <w:rPr>
          <w:rFonts w:cs="Times New Roman"/>
          <w:iCs/>
          <w:szCs w:val="24"/>
        </w:rPr>
      </w:pPr>
      <w:r>
        <w:rPr>
          <w:rFonts w:cs="Times New Roman"/>
          <w:iCs/>
          <w:szCs w:val="24"/>
        </w:rPr>
        <w:t>_____________________________________</w:t>
      </w:r>
    </w:p>
    <w:p w14:paraId="1CF66676" w14:textId="77777777" w:rsidR="002352D0" w:rsidRDefault="002352D0" w:rsidP="002352D0">
      <w:pPr>
        <w:ind w:firstLine="709"/>
        <w:rPr>
          <w:rFonts w:cs="Times New Roman"/>
          <w:iCs/>
          <w:szCs w:val="24"/>
        </w:rPr>
      </w:pPr>
    </w:p>
    <w:p w14:paraId="33C5840D" w14:textId="77777777" w:rsidR="002352D0" w:rsidRDefault="002352D0" w:rsidP="002352D0">
      <w:pPr>
        <w:rPr>
          <w:rFonts w:cs="Times New Roman"/>
          <w:iCs/>
          <w:szCs w:val="24"/>
        </w:rPr>
      </w:pPr>
      <w:r>
        <w:rPr>
          <w:rFonts w:cs="Times New Roman"/>
          <w:iCs/>
          <w:szCs w:val="24"/>
        </w:rPr>
        <w:t>Savivaldybės administracijos direktorius</w:t>
      </w:r>
      <w:r>
        <w:rPr>
          <w:rFonts w:cs="Times New Roman"/>
          <w:iCs/>
          <w:szCs w:val="24"/>
        </w:rPr>
        <w:tab/>
      </w:r>
      <w:r>
        <w:rPr>
          <w:rFonts w:cs="Times New Roman"/>
          <w:iCs/>
          <w:szCs w:val="24"/>
        </w:rPr>
        <w:tab/>
        <w:t xml:space="preserve">           Edmundas Toliušis</w:t>
      </w:r>
    </w:p>
    <w:p w14:paraId="3B67AFA1" w14:textId="77777777" w:rsidR="002352D0" w:rsidRDefault="002352D0" w:rsidP="002352D0">
      <w:pPr>
        <w:ind w:firstLine="709"/>
        <w:rPr>
          <w:rFonts w:cs="Times New Roman"/>
          <w:iCs/>
          <w:szCs w:val="24"/>
        </w:rPr>
      </w:pPr>
    </w:p>
    <w:p w14:paraId="13C98337" w14:textId="77777777" w:rsidR="002352D0" w:rsidRPr="00B36506" w:rsidRDefault="002352D0" w:rsidP="002352D0">
      <w:pPr>
        <w:rPr>
          <w:rFonts w:cs="Times New Roman"/>
          <w:iCs/>
          <w:szCs w:val="24"/>
        </w:rPr>
      </w:pPr>
      <w:r>
        <w:rPr>
          <w:rFonts w:cs="Times New Roman"/>
          <w:iCs/>
          <w:szCs w:val="24"/>
        </w:rPr>
        <w:t>Vyr. specialistė strateginiam planavimui</w:t>
      </w:r>
      <w:r>
        <w:rPr>
          <w:rFonts w:cs="Times New Roman"/>
          <w:iCs/>
          <w:szCs w:val="24"/>
        </w:rPr>
        <w:tab/>
      </w:r>
      <w:r>
        <w:rPr>
          <w:rFonts w:cs="Times New Roman"/>
          <w:iCs/>
          <w:szCs w:val="24"/>
        </w:rPr>
        <w:tab/>
        <w:t xml:space="preserve">                                 Irena Stankevičienė</w:t>
      </w:r>
    </w:p>
    <w:p w14:paraId="226FA821" w14:textId="156BE977" w:rsidR="002352D0" w:rsidRPr="004573A2" w:rsidRDefault="002352D0" w:rsidP="002352D0">
      <w:pPr>
        <w:spacing w:after="0" w:line="240" w:lineRule="auto"/>
        <w:ind w:left="-567"/>
        <w:rPr>
          <w:b/>
        </w:rPr>
      </w:pPr>
    </w:p>
    <w:sectPr w:rsidR="002352D0" w:rsidRPr="004573A2" w:rsidSect="008F7157">
      <w:headerReference w:type="default" r:id="rId11"/>
      <w:footerReference w:type="default" r:id="rId12"/>
      <w:pgSz w:w="11906" w:h="16838"/>
      <w:pgMar w:top="1021" w:right="56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714B" w14:textId="77777777" w:rsidR="001A6D6A" w:rsidRDefault="001A6D6A" w:rsidP="00C85F18">
      <w:pPr>
        <w:spacing w:after="0" w:line="240" w:lineRule="auto"/>
      </w:pPr>
      <w:r>
        <w:separator/>
      </w:r>
    </w:p>
  </w:endnote>
  <w:endnote w:type="continuationSeparator" w:id="0">
    <w:p w14:paraId="0F6638E9" w14:textId="77777777" w:rsidR="001A6D6A" w:rsidRDefault="001A6D6A" w:rsidP="00C8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246095"/>
      <w:docPartObj>
        <w:docPartGallery w:val="Page Numbers (Bottom of Page)"/>
        <w:docPartUnique/>
      </w:docPartObj>
    </w:sdtPr>
    <w:sdtEndPr/>
    <w:sdtContent>
      <w:p w14:paraId="551C14EC" w14:textId="1C2DB8C2" w:rsidR="00504B63" w:rsidRDefault="00504B63">
        <w:pPr>
          <w:pStyle w:val="Footer"/>
          <w:jc w:val="center"/>
        </w:pPr>
        <w:r>
          <w:fldChar w:fldCharType="begin"/>
        </w:r>
        <w:r>
          <w:instrText>PAGE   \* MERGEFORMAT</w:instrText>
        </w:r>
        <w:r>
          <w:fldChar w:fldCharType="separate"/>
        </w:r>
        <w:r w:rsidR="00427421">
          <w:rPr>
            <w:noProof/>
          </w:rPr>
          <w:t>2</w:t>
        </w:r>
        <w:r>
          <w:fldChar w:fldCharType="end"/>
        </w:r>
      </w:p>
    </w:sdtContent>
  </w:sdt>
  <w:p w14:paraId="173D4E08" w14:textId="77777777" w:rsidR="00504B63" w:rsidRDefault="0050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D0D0D" w14:textId="77777777" w:rsidR="001A6D6A" w:rsidRDefault="001A6D6A" w:rsidP="00C85F18">
      <w:pPr>
        <w:spacing w:after="0" w:line="240" w:lineRule="auto"/>
      </w:pPr>
      <w:r>
        <w:separator/>
      </w:r>
    </w:p>
  </w:footnote>
  <w:footnote w:type="continuationSeparator" w:id="0">
    <w:p w14:paraId="23064F4D" w14:textId="77777777" w:rsidR="001A6D6A" w:rsidRDefault="001A6D6A" w:rsidP="00C85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A318E" w14:textId="1D902C8C" w:rsidR="00504B63" w:rsidRPr="00CB6D02" w:rsidRDefault="00504B63">
    <w:pPr>
      <w:pStyle w:val="Header"/>
      <w:jc w:val="cent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66B"/>
    <w:multiLevelType w:val="hybridMultilevel"/>
    <w:tmpl w:val="8864D102"/>
    <w:lvl w:ilvl="0" w:tplc="2FAC6744">
      <w:start w:val="1"/>
      <w:numFmt w:val="upperRoman"/>
      <w:pStyle w:val="Heading1"/>
      <w:lvlText w:val="%1."/>
      <w:lvlJc w:val="right"/>
      <w:pPr>
        <w:ind w:left="720" w:hanging="36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32BD7"/>
    <w:multiLevelType w:val="hybridMultilevel"/>
    <w:tmpl w:val="910048A6"/>
    <w:lvl w:ilvl="0" w:tplc="7C122DDA">
      <w:start w:val="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67517B"/>
    <w:multiLevelType w:val="hybridMultilevel"/>
    <w:tmpl w:val="1E422A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E004A8"/>
    <w:multiLevelType w:val="hybridMultilevel"/>
    <w:tmpl w:val="3F5E43E6"/>
    <w:lvl w:ilvl="0" w:tplc="AE62678E">
      <w:numFmt w:val="bullet"/>
      <w:lvlText w:val=""/>
      <w:lvlJc w:val="left"/>
      <w:pPr>
        <w:ind w:left="1283" w:hanging="1425"/>
      </w:pPr>
      <w:rPr>
        <w:rFonts w:ascii="Wingdings" w:eastAsia="Times New Roman" w:hAnsi="Wingdings" w:cs="Times New Roman" w:hint="default"/>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4" w15:restartNumberingAfterBreak="0">
    <w:nsid w:val="16560CAC"/>
    <w:multiLevelType w:val="hybridMultilevel"/>
    <w:tmpl w:val="98F69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0F3980"/>
    <w:multiLevelType w:val="hybridMultilevel"/>
    <w:tmpl w:val="48DA1FA6"/>
    <w:lvl w:ilvl="0" w:tplc="A1F81844">
      <w:start w:val="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2F210A"/>
    <w:multiLevelType w:val="hybridMultilevel"/>
    <w:tmpl w:val="5D74B2B0"/>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7" w15:restartNumberingAfterBreak="0">
    <w:nsid w:val="1EA67DD3"/>
    <w:multiLevelType w:val="hybridMultilevel"/>
    <w:tmpl w:val="6568C882"/>
    <w:lvl w:ilvl="0" w:tplc="0427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495842"/>
    <w:multiLevelType w:val="hybridMultilevel"/>
    <w:tmpl w:val="B4BAEF6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85B7082"/>
    <w:multiLevelType w:val="hybridMultilevel"/>
    <w:tmpl w:val="AA0AAC3C"/>
    <w:lvl w:ilvl="0" w:tplc="9EEEA9B0">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5815DF"/>
    <w:multiLevelType w:val="hybridMultilevel"/>
    <w:tmpl w:val="6F7C7080"/>
    <w:lvl w:ilvl="0" w:tplc="3D00A6A4">
      <w:start w:val="46"/>
      <w:numFmt w:val="bullet"/>
      <w:lvlText w:val=""/>
      <w:lvlJc w:val="left"/>
      <w:pPr>
        <w:ind w:left="1429" w:hanging="360"/>
      </w:pPr>
      <w:rPr>
        <w:rFonts w:ascii="Symbol" w:eastAsiaTheme="minorHAnsi" w:hAnsi="Symbo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1960B8B"/>
    <w:multiLevelType w:val="hybridMultilevel"/>
    <w:tmpl w:val="FFD674FA"/>
    <w:lvl w:ilvl="0" w:tplc="63EE07D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EE0440"/>
    <w:multiLevelType w:val="hybridMultilevel"/>
    <w:tmpl w:val="A2C6F29C"/>
    <w:lvl w:ilvl="0" w:tplc="3DC66030">
      <w:start w:val="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12B5E68"/>
    <w:multiLevelType w:val="hybridMultilevel"/>
    <w:tmpl w:val="F678E9B8"/>
    <w:lvl w:ilvl="0" w:tplc="43FC7B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E5452"/>
    <w:multiLevelType w:val="hybridMultilevel"/>
    <w:tmpl w:val="1900698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4615A3C"/>
    <w:multiLevelType w:val="hybridMultilevel"/>
    <w:tmpl w:val="08480B7A"/>
    <w:lvl w:ilvl="0" w:tplc="B626415E">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E218A"/>
    <w:multiLevelType w:val="hybridMultilevel"/>
    <w:tmpl w:val="D21AD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B85AEE"/>
    <w:multiLevelType w:val="hybridMultilevel"/>
    <w:tmpl w:val="5C906CE6"/>
    <w:lvl w:ilvl="0" w:tplc="04270001">
      <w:start w:val="1"/>
      <w:numFmt w:val="bullet"/>
      <w:lvlText w:val=""/>
      <w:lvlJc w:val="left"/>
      <w:pPr>
        <w:ind w:left="720" w:hanging="360"/>
      </w:pPr>
      <w:rPr>
        <w:rFonts w:ascii="Symbol" w:hAnsi="Symbol" w:hint="default"/>
      </w:rPr>
    </w:lvl>
    <w:lvl w:ilvl="1" w:tplc="0E182440">
      <w:numFmt w:val="bullet"/>
      <w:lvlText w:val=""/>
      <w:lvlJc w:val="left"/>
      <w:pPr>
        <w:ind w:left="1440" w:hanging="360"/>
      </w:pPr>
      <w:rPr>
        <w:rFonts w:ascii="Webdings" w:eastAsiaTheme="minorHAnsi" w:hAnsi="Webdings" w:cs="Times New Roman" w:hint="default"/>
        <w:sz w:val="16"/>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B11A6C"/>
    <w:multiLevelType w:val="hybridMultilevel"/>
    <w:tmpl w:val="C6F2D91A"/>
    <w:lvl w:ilvl="0" w:tplc="AE2AED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D8411D"/>
    <w:multiLevelType w:val="hybridMultilevel"/>
    <w:tmpl w:val="3DDA4BCE"/>
    <w:lvl w:ilvl="0" w:tplc="5394D462">
      <w:start w:val="6"/>
      <w:numFmt w:val="bullet"/>
      <w:lvlText w:val=""/>
      <w:lvlJc w:val="left"/>
      <w:pPr>
        <w:ind w:left="1440" w:hanging="360"/>
      </w:pPr>
      <w:rPr>
        <w:rFonts w:ascii="Symbol" w:eastAsiaTheme="minorHAnsi" w:hAnsi="Symbo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F7301D8"/>
    <w:multiLevelType w:val="hybridMultilevel"/>
    <w:tmpl w:val="D5F0F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133496"/>
    <w:multiLevelType w:val="hybridMultilevel"/>
    <w:tmpl w:val="2FA076DC"/>
    <w:lvl w:ilvl="0" w:tplc="85DCED2C">
      <w:start w:val="46"/>
      <w:numFmt w:val="bullet"/>
      <w:lvlText w:val=""/>
      <w:lvlJc w:val="left"/>
      <w:pPr>
        <w:ind w:left="1069" w:hanging="360"/>
      </w:pPr>
      <w:rPr>
        <w:rFonts w:ascii="Symbol" w:eastAsiaTheme="minorHAnsi" w:hAnsi="Symbol" w:cs="Aria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37B40BB"/>
    <w:multiLevelType w:val="hybridMultilevel"/>
    <w:tmpl w:val="B79A1762"/>
    <w:lvl w:ilvl="0" w:tplc="F55EA0A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C87CF6"/>
    <w:multiLevelType w:val="hybridMultilevel"/>
    <w:tmpl w:val="7BBEA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D74F4E"/>
    <w:multiLevelType w:val="hybridMultilevel"/>
    <w:tmpl w:val="A1220BC6"/>
    <w:lvl w:ilvl="0" w:tplc="1052953C">
      <w:start w:val="1"/>
      <w:numFmt w:val="upperRoman"/>
      <w:suff w:val="space"/>
      <w:lvlText w:val="%1."/>
      <w:lvlJc w:val="right"/>
      <w:pPr>
        <w:ind w:left="2062" w:hanging="360"/>
      </w:pPr>
      <w:rPr>
        <w:rFonts w:hint="default"/>
        <w:b/>
        <w:i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5" w15:restartNumberingAfterBreak="0">
    <w:nsid w:val="6A6150F4"/>
    <w:multiLevelType w:val="hybridMultilevel"/>
    <w:tmpl w:val="F2009F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6B1D02F4"/>
    <w:multiLevelType w:val="hybridMultilevel"/>
    <w:tmpl w:val="F58CB962"/>
    <w:lvl w:ilvl="0" w:tplc="AE62678E">
      <w:numFmt w:val="bullet"/>
      <w:lvlText w:val=""/>
      <w:lvlJc w:val="left"/>
      <w:pPr>
        <w:ind w:left="578" w:hanging="360"/>
      </w:pPr>
      <w:rPr>
        <w:rFonts w:ascii="Wingdings" w:eastAsia="Times New Roman" w:hAnsi="Wingding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7" w15:restartNumberingAfterBreak="0">
    <w:nsid w:val="6EEF0570"/>
    <w:multiLevelType w:val="multilevel"/>
    <w:tmpl w:val="6D667CE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DB3F0F"/>
    <w:multiLevelType w:val="hybridMultilevel"/>
    <w:tmpl w:val="1F845B24"/>
    <w:lvl w:ilvl="0" w:tplc="D408D27E">
      <w:start w:val="16"/>
      <w:numFmt w:val="bullet"/>
      <w:lvlText w:val="-"/>
      <w:lvlJc w:val="left"/>
      <w:pPr>
        <w:tabs>
          <w:tab w:val="num" w:pos="720"/>
        </w:tabs>
        <w:ind w:left="720" w:hanging="360"/>
      </w:pPr>
      <w:rPr>
        <w:rFonts w:ascii="Times New Roman" w:eastAsia="Times New Roman" w:hAnsi="Times New Roman" w:cs="Times New Roman" w:hint="default"/>
        <w:color w:val="FF000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0018D5"/>
    <w:multiLevelType w:val="hybridMultilevel"/>
    <w:tmpl w:val="9E128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D15D9B"/>
    <w:multiLevelType w:val="hybridMultilevel"/>
    <w:tmpl w:val="8894024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D2E29B4"/>
    <w:multiLevelType w:val="multilevel"/>
    <w:tmpl w:val="37D8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28"/>
  </w:num>
  <w:num w:numId="4">
    <w:abstractNumId w:val="22"/>
  </w:num>
  <w:num w:numId="5">
    <w:abstractNumId w:val="25"/>
  </w:num>
  <w:num w:numId="6">
    <w:abstractNumId w:val="5"/>
  </w:num>
  <w:num w:numId="7">
    <w:abstractNumId w:val="12"/>
  </w:num>
  <w:num w:numId="8">
    <w:abstractNumId w:val="19"/>
  </w:num>
  <w:num w:numId="9">
    <w:abstractNumId w:val="1"/>
  </w:num>
  <w:num w:numId="10">
    <w:abstractNumId w:val="27"/>
  </w:num>
  <w:num w:numId="11">
    <w:abstractNumId w:val="17"/>
  </w:num>
  <w:num w:numId="12">
    <w:abstractNumId w:val="23"/>
  </w:num>
  <w:num w:numId="13">
    <w:abstractNumId w:val="8"/>
  </w:num>
  <w:num w:numId="14">
    <w:abstractNumId w:val="2"/>
  </w:num>
  <w:num w:numId="15">
    <w:abstractNumId w:val="29"/>
  </w:num>
  <w:num w:numId="16">
    <w:abstractNumId w:val="4"/>
  </w:num>
  <w:num w:numId="17">
    <w:abstractNumId w:val="15"/>
  </w:num>
  <w:num w:numId="18">
    <w:abstractNumId w:val="21"/>
  </w:num>
  <w:num w:numId="19">
    <w:abstractNumId w:val="10"/>
  </w:num>
  <w:num w:numId="20">
    <w:abstractNumId w:val="30"/>
  </w:num>
  <w:num w:numId="21">
    <w:abstractNumId w:val="6"/>
  </w:num>
  <w:num w:numId="22">
    <w:abstractNumId w:val="3"/>
  </w:num>
  <w:num w:numId="23">
    <w:abstractNumId w:val="26"/>
  </w:num>
  <w:num w:numId="24">
    <w:abstractNumId w:val="14"/>
  </w:num>
  <w:num w:numId="25">
    <w:abstractNumId w:val="7"/>
  </w:num>
  <w:num w:numId="26">
    <w:abstractNumId w:val="9"/>
  </w:num>
  <w:num w:numId="27">
    <w:abstractNumId w:val="16"/>
  </w:num>
  <w:num w:numId="28">
    <w:abstractNumId w:val="0"/>
  </w:num>
  <w:num w:numId="29">
    <w:abstractNumId w:val="24"/>
  </w:num>
  <w:num w:numId="30">
    <w:abstractNumId w:val="0"/>
  </w:num>
  <w:num w:numId="31">
    <w:abstractNumId w:val="0"/>
  </w:num>
  <w:num w:numId="32">
    <w:abstractNumId w:val="0"/>
  </w:num>
  <w:num w:numId="33">
    <w:abstractNumId w:val="0"/>
  </w:num>
  <w:num w:numId="34">
    <w:abstractNumId w:val="0"/>
  </w:num>
  <w:num w:numId="35">
    <w:abstractNumId w:val="31"/>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7A"/>
    <w:rsid w:val="00001B8B"/>
    <w:rsid w:val="00006155"/>
    <w:rsid w:val="00010D31"/>
    <w:rsid w:val="00015A5D"/>
    <w:rsid w:val="00020BBB"/>
    <w:rsid w:val="000214F0"/>
    <w:rsid w:val="000218A8"/>
    <w:rsid w:val="000276EB"/>
    <w:rsid w:val="000303E5"/>
    <w:rsid w:val="00032AA9"/>
    <w:rsid w:val="000340E3"/>
    <w:rsid w:val="00034D63"/>
    <w:rsid w:val="00042FC0"/>
    <w:rsid w:val="00043573"/>
    <w:rsid w:val="000452B9"/>
    <w:rsid w:val="00046B41"/>
    <w:rsid w:val="00047E34"/>
    <w:rsid w:val="0005180B"/>
    <w:rsid w:val="00051A91"/>
    <w:rsid w:val="000530FF"/>
    <w:rsid w:val="00053469"/>
    <w:rsid w:val="00053F8B"/>
    <w:rsid w:val="00060F0E"/>
    <w:rsid w:val="00062161"/>
    <w:rsid w:val="00062E51"/>
    <w:rsid w:val="00070F4E"/>
    <w:rsid w:val="00071F2A"/>
    <w:rsid w:val="00072ED3"/>
    <w:rsid w:val="00076B6B"/>
    <w:rsid w:val="0008471A"/>
    <w:rsid w:val="0009207B"/>
    <w:rsid w:val="000949D0"/>
    <w:rsid w:val="000956A0"/>
    <w:rsid w:val="00095B33"/>
    <w:rsid w:val="000A1D14"/>
    <w:rsid w:val="000A2E96"/>
    <w:rsid w:val="000A416A"/>
    <w:rsid w:val="000A7865"/>
    <w:rsid w:val="000C257F"/>
    <w:rsid w:val="000C38E4"/>
    <w:rsid w:val="000C3BE1"/>
    <w:rsid w:val="000D0899"/>
    <w:rsid w:val="000D269B"/>
    <w:rsid w:val="000D2B6F"/>
    <w:rsid w:val="000D3DBD"/>
    <w:rsid w:val="000D54CC"/>
    <w:rsid w:val="000D57B2"/>
    <w:rsid w:val="000E08A5"/>
    <w:rsid w:val="000E154F"/>
    <w:rsid w:val="000E27EA"/>
    <w:rsid w:val="000E52C7"/>
    <w:rsid w:val="000F1621"/>
    <w:rsid w:val="000F1F42"/>
    <w:rsid w:val="000F372D"/>
    <w:rsid w:val="00100960"/>
    <w:rsid w:val="00101583"/>
    <w:rsid w:val="00101F16"/>
    <w:rsid w:val="00105200"/>
    <w:rsid w:val="001058DB"/>
    <w:rsid w:val="001069F3"/>
    <w:rsid w:val="00107A0C"/>
    <w:rsid w:val="001104AF"/>
    <w:rsid w:val="001122C1"/>
    <w:rsid w:val="00113DA7"/>
    <w:rsid w:val="00113E33"/>
    <w:rsid w:val="001164E5"/>
    <w:rsid w:val="00116BB8"/>
    <w:rsid w:val="00116C31"/>
    <w:rsid w:val="00116D09"/>
    <w:rsid w:val="00117340"/>
    <w:rsid w:val="00121258"/>
    <w:rsid w:val="00121458"/>
    <w:rsid w:val="001225AA"/>
    <w:rsid w:val="00130774"/>
    <w:rsid w:val="0013207E"/>
    <w:rsid w:val="0013243F"/>
    <w:rsid w:val="00133F6C"/>
    <w:rsid w:val="00135372"/>
    <w:rsid w:val="00140D8B"/>
    <w:rsid w:val="001418F7"/>
    <w:rsid w:val="00143065"/>
    <w:rsid w:val="001501BF"/>
    <w:rsid w:val="00152F8A"/>
    <w:rsid w:val="0015514E"/>
    <w:rsid w:val="001553A2"/>
    <w:rsid w:val="00156179"/>
    <w:rsid w:val="00156376"/>
    <w:rsid w:val="00156CF0"/>
    <w:rsid w:val="001575E5"/>
    <w:rsid w:val="00157AF1"/>
    <w:rsid w:val="00161FDE"/>
    <w:rsid w:val="001640EC"/>
    <w:rsid w:val="00165065"/>
    <w:rsid w:val="001656C4"/>
    <w:rsid w:val="00165D23"/>
    <w:rsid w:val="001708DE"/>
    <w:rsid w:val="00170965"/>
    <w:rsid w:val="00171B52"/>
    <w:rsid w:val="00175716"/>
    <w:rsid w:val="0017618B"/>
    <w:rsid w:val="00176F3F"/>
    <w:rsid w:val="00177EF3"/>
    <w:rsid w:val="00180350"/>
    <w:rsid w:val="00180B34"/>
    <w:rsid w:val="001859CD"/>
    <w:rsid w:val="00190770"/>
    <w:rsid w:val="00191911"/>
    <w:rsid w:val="001921F1"/>
    <w:rsid w:val="00194C7A"/>
    <w:rsid w:val="00196087"/>
    <w:rsid w:val="001A092C"/>
    <w:rsid w:val="001A36B3"/>
    <w:rsid w:val="001A6BDA"/>
    <w:rsid w:val="001A6D6A"/>
    <w:rsid w:val="001B0D92"/>
    <w:rsid w:val="001B318F"/>
    <w:rsid w:val="001C6944"/>
    <w:rsid w:val="001D04AD"/>
    <w:rsid w:val="001D0D3B"/>
    <w:rsid w:val="001D2814"/>
    <w:rsid w:val="001D37E9"/>
    <w:rsid w:val="001D3F4D"/>
    <w:rsid w:val="001D677A"/>
    <w:rsid w:val="001D67BF"/>
    <w:rsid w:val="001D6997"/>
    <w:rsid w:val="001E0CFC"/>
    <w:rsid w:val="001E2B4A"/>
    <w:rsid w:val="001F3AB1"/>
    <w:rsid w:val="001F3E33"/>
    <w:rsid w:val="001F65CE"/>
    <w:rsid w:val="00204938"/>
    <w:rsid w:val="00206B3B"/>
    <w:rsid w:val="002073F4"/>
    <w:rsid w:val="0020793D"/>
    <w:rsid w:val="00210DCA"/>
    <w:rsid w:val="0021105B"/>
    <w:rsid w:val="00213741"/>
    <w:rsid w:val="00214690"/>
    <w:rsid w:val="00216F81"/>
    <w:rsid w:val="00221D49"/>
    <w:rsid w:val="00224ACE"/>
    <w:rsid w:val="00224D5E"/>
    <w:rsid w:val="00225BAD"/>
    <w:rsid w:val="00225D58"/>
    <w:rsid w:val="00225EBB"/>
    <w:rsid w:val="00231960"/>
    <w:rsid w:val="00231992"/>
    <w:rsid w:val="00232445"/>
    <w:rsid w:val="002324E6"/>
    <w:rsid w:val="002330EA"/>
    <w:rsid w:val="002331BE"/>
    <w:rsid w:val="002352D0"/>
    <w:rsid w:val="002359ED"/>
    <w:rsid w:val="00235A90"/>
    <w:rsid w:val="00236881"/>
    <w:rsid w:val="00237988"/>
    <w:rsid w:val="002409BF"/>
    <w:rsid w:val="0024368C"/>
    <w:rsid w:val="00245C4A"/>
    <w:rsid w:val="0024654C"/>
    <w:rsid w:val="00246E0E"/>
    <w:rsid w:val="002519FF"/>
    <w:rsid w:val="00252DDE"/>
    <w:rsid w:val="00252F1A"/>
    <w:rsid w:val="00254F1F"/>
    <w:rsid w:val="002564CD"/>
    <w:rsid w:val="00262C1C"/>
    <w:rsid w:val="002657BC"/>
    <w:rsid w:val="00271AA2"/>
    <w:rsid w:val="00276B25"/>
    <w:rsid w:val="00282EF3"/>
    <w:rsid w:val="00285970"/>
    <w:rsid w:val="00286493"/>
    <w:rsid w:val="00290EAB"/>
    <w:rsid w:val="002A36F8"/>
    <w:rsid w:val="002A4F00"/>
    <w:rsid w:val="002A5E6F"/>
    <w:rsid w:val="002B0151"/>
    <w:rsid w:val="002B1B5C"/>
    <w:rsid w:val="002B256D"/>
    <w:rsid w:val="002B2EC8"/>
    <w:rsid w:val="002B619C"/>
    <w:rsid w:val="002B68EF"/>
    <w:rsid w:val="002B715B"/>
    <w:rsid w:val="002C04D9"/>
    <w:rsid w:val="002C1D7C"/>
    <w:rsid w:val="002C389E"/>
    <w:rsid w:val="002C5527"/>
    <w:rsid w:val="002C5D09"/>
    <w:rsid w:val="002D36C2"/>
    <w:rsid w:val="002D5F21"/>
    <w:rsid w:val="002D690A"/>
    <w:rsid w:val="002E4426"/>
    <w:rsid w:val="002E446A"/>
    <w:rsid w:val="002E5539"/>
    <w:rsid w:val="002E60DA"/>
    <w:rsid w:val="002F04ED"/>
    <w:rsid w:val="002F22C5"/>
    <w:rsid w:val="003000F0"/>
    <w:rsid w:val="00300780"/>
    <w:rsid w:val="00300C8F"/>
    <w:rsid w:val="00301FF0"/>
    <w:rsid w:val="003023AE"/>
    <w:rsid w:val="00303882"/>
    <w:rsid w:val="00304989"/>
    <w:rsid w:val="00305106"/>
    <w:rsid w:val="00305600"/>
    <w:rsid w:val="00305AEC"/>
    <w:rsid w:val="0030749F"/>
    <w:rsid w:val="0031456C"/>
    <w:rsid w:val="00315E9A"/>
    <w:rsid w:val="00315F6F"/>
    <w:rsid w:val="00316C2D"/>
    <w:rsid w:val="00322777"/>
    <w:rsid w:val="003232E2"/>
    <w:rsid w:val="003263C4"/>
    <w:rsid w:val="003275C8"/>
    <w:rsid w:val="00330718"/>
    <w:rsid w:val="00331AE7"/>
    <w:rsid w:val="00333A74"/>
    <w:rsid w:val="0033570D"/>
    <w:rsid w:val="0034480C"/>
    <w:rsid w:val="003448A2"/>
    <w:rsid w:val="00345D51"/>
    <w:rsid w:val="00346921"/>
    <w:rsid w:val="00347803"/>
    <w:rsid w:val="00347A1E"/>
    <w:rsid w:val="00356CCF"/>
    <w:rsid w:val="00356E71"/>
    <w:rsid w:val="003576EE"/>
    <w:rsid w:val="0036034B"/>
    <w:rsid w:val="00363144"/>
    <w:rsid w:val="0036646A"/>
    <w:rsid w:val="00366BEE"/>
    <w:rsid w:val="00366DA6"/>
    <w:rsid w:val="00367DCD"/>
    <w:rsid w:val="0037014B"/>
    <w:rsid w:val="00375944"/>
    <w:rsid w:val="00377D8D"/>
    <w:rsid w:val="00381FEB"/>
    <w:rsid w:val="00386D35"/>
    <w:rsid w:val="00387577"/>
    <w:rsid w:val="0039085C"/>
    <w:rsid w:val="00391761"/>
    <w:rsid w:val="00393D2C"/>
    <w:rsid w:val="0039498F"/>
    <w:rsid w:val="003A0C93"/>
    <w:rsid w:val="003A1721"/>
    <w:rsid w:val="003A4C6F"/>
    <w:rsid w:val="003A50DE"/>
    <w:rsid w:val="003A5E9C"/>
    <w:rsid w:val="003C13B3"/>
    <w:rsid w:val="003C1D85"/>
    <w:rsid w:val="003C2133"/>
    <w:rsid w:val="003C46DF"/>
    <w:rsid w:val="003C7C55"/>
    <w:rsid w:val="003C7D48"/>
    <w:rsid w:val="003D3EA5"/>
    <w:rsid w:val="003E5320"/>
    <w:rsid w:val="003E6065"/>
    <w:rsid w:val="003F0C4C"/>
    <w:rsid w:val="003F4F48"/>
    <w:rsid w:val="003F6BF5"/>
    <w:rsid w:val="00405C11"/>
    <w:rsid w:val="00406AA1"/>
    <w:rsid w:val="0041208F"/>
    <w:rsid w:val="00413111"/>
    <w:rsid w:val="00416C93"/>
    <w:rsid w:val="004176D8"/>
    <w:rsid w:val="00420AFE"/>
    <w:rsid w:val="0042605C"/>
    <w:rsid w:val="00426AEF"/>
    <w:rsid w:val="00427421"/>
    <w:rsid w:val="00432E15"/>
    <w:rsid w:val="004333EA"/>
    <w:rsid w:val="004338BB"/>
    <w:rsid w:val="004349B0"/>
    <w:rsid w:val="00435195"/>
    <w:rsid w:val="00435510"/>
    <w:rsid w:val="00437F05"/>
    <w:rsid w:val="00440033"/>
    <w:rsid w:val="00441ACE"/>
    <w:rsid w:val="00444510"/>
    <w:rsid w:val="00445A55"/>
    <w:rsid w:val="00452314"/>
    <w:rsid w:val="00455DEF"/>
    <w:rsid w:val="004573A2"/>
    <w:rsid w:val="004576A1"/>
    <w:rsid w:val="00460784"/>
    <w:rsid w:val="00464727"/>
    <w:rsid w:val="00464F19"/>
    <w:rsid w:val="00465677"/>
    <w:rsid w:val="00467172"/>
    <w:rsid w:val="004677DA"/>
    <w:rsid w:val="0047138A"/>
    <w:rsid w:val="004716EF"/>
    <w:rsid w:val="0047473B"/>
    <w:rsid w:val="0047514E"/>
    <w:rsid w:val="00475694"/>
    <w:rsid w:val="004760C6"/>
    <w:rsid w:val="00481F48"/>
    <w:rsid w:val="004832DD"/>
    <w:rsid w:val="00484287"/>
    <w:rsid w:val="00491B83"/>
    <w:rsid w:val="004925AA"/>
    <w:rsid w:val="004944C6"/>
    <w:rsid w:val="004947E7"/>
    <w:rsid w:val="004973E3"/>
    <w:rsid w:val="00497EB9"/>
    <w:rsid w:val="004A577E"/>
    <w:rsid w:val="004B0491"/>
    <w:rsid w:val="004B3B6E"/>
    <w:rsid w:val="004B6CC0"/>
    <w:rsid w:val="004B7432"/>
    <w:rsid w:val="004B7889"/>
    <w:rsid w:val="004C6BD5"/>
    <w:rsid w:val="004C7335"/>
    <w:rsid w:val="004D1B81"/>
    <w:rsid w:val="004D3E9E"/>
    <w:rsid w:val="004D5C4D"/>
    <w:rsid w:val="004E060D"/>
    <w:rsid w:val="004E108D"/>
    <w:rsid w:val="004E21F6"/>
    <w:rsid w:val="004E3144"/>
    <w:rsid w:val="004E3423"/>
    <w:rsid w:val="004E3870"/>
    <w:rsid w:val="004E5386"/>
    <w:rsid w:val="004F1007"/>
    <w:rsid w:val="004F11A0"/>
    <w:rsid w:val="0050031F"/>
    <w:rsid w:val="00500C76"/>
    <w:rsid w:val="0050247C"/>
    <w:rsid w:val="00502698"/>
    <w:rsid w:val="00504B63"/>
    <w:rsid w:val="00506424"/>
    <w:rsid w:val="005066DA"/>
    <w:rsid w:val="0051156D"/>
    <w:rsid w:val="005126AF"/>
    <w:rsid w:val="00514C9E"/>
    <w:rsid w:val="00521B22"/>
    <w:rsid w:val="005324E9"/>
    <w:rsid w:val="00535606"/>
    <w:rsid w:val="00543981"/>
    <w:rsid w:val="00544F58"/>
    <w:rsid w:val="005479B9"/>
    <w:rsid w:val="00547AF9"/>
    <w:rsid w:val="00547EEA"/>
    <w:rsid w:val="0056002E"/>
    <w:rsid w:val="00560946"/>
    <w:rsid w:val="005622B1"/>
    <w:rsid w:val="00563DC8"/>
    <w:rsid w:val="00567AEB"/>
    <w:rsid w:val="005707F6"/>
    <w:rsid w:val="00570C31"/>
    <w:rsid w:val="00571A1F"/>
    <w:rsid w:val="00571D53"/>
    <w:rsid w:val="005756B8"/>
    <w:rsid w:val="0057605C"/>
    <w:rsid w:val="00580622"/>
    <w:rsid w:val="0058191E"/>
    <w:rsid w:val="005870D7"/>
    <w:rsid w:val="005876D0"/>
    <w:rsid w:val="00587DFB"/>
    <w:rsid w:val="00594E25"/>
    <w:rsid w:val="005A311D"/>
    <w:rsid w:val="005A3CFE"/>
    <w:rsid w:val="005A3FD1"/>
    <w:rsid w:val="005A4168"/>
    <w:rsid w:val="005A4843"/>
    <w:rsid w:val="005B00AD"/>
    <w:rsid w:val="005B214F"/>
    <w:rsid w:val="005B26AF"/>
    <w:rsid w:val="005B2C48"/>
    <w:rsid w:val="005B39C8"/>
    <w:rsid w:val="005C0891"/>
    <w:rsid w:val="005C19CE"/>
    <w:rsid w:val="005C278D"/>
    <w:rsid w:val="005C4DB4"/>
    <w:rsid w:val="005C6065"/>
    <w:rsid w:val="005C6F4F"/>
    <w:rsid w:val="005C742B"/>
    <w:rsid w:val="005D28D3"/>
    <w:rsid w:val="005D603E"/>
    <w:rsid w:val="005D606E"/>
    <w:rsid w:val="005D637B"/>
    <w:rsid w:val="005D7DA1"/>
    <w:rsid w:val="005E3F52"/>
    <w:rsid w:val="005F4A48"/>
    <w:rsid w:val="005F6002"/>
    <w:rsid w:val="005F69FD"/>
    <w:rsid w:val="00600E1E"/>
    <w:rsid w:val="00602368"/>
    <w:rsid w:val="006026D2"/>
    <w:rsid w:val="00612278"/>
    <w:rsid w:val="00613E84"/>
    <w:rsid w:val="00620FC3"/>
    <w:rsid w:val="00621120"/>
    <w:rsid w:val="006221B7"/>
    <w:rsid w:val="006240DC"/>
    <w:rsid w:val="006243C1"/>
    <w:rsid w:val="00625179"/>
    <w:rsid w:val="0062570E"/>
    <w:rsid w:val="00626832"/>
    <w:rsid w:val="006319C9"/>
    <w:rsid w:val="00633AA7"/>
    <w:rsid w:val="006421EB"/>
    <w:rsid w:val="00642C8C"/>
    <w:rsid w:val="00645336"/>
    <w:rsid w:val="00645580"/>
    <w:rsid w:val="00645620"/>
    <w:rsid w:val="0064744C"/>
    <w:rsid w:val="006614B1"/>
    <w:rsid w:val="006625DB"/>
    <w:rsid w:val="006643A3"/>
    <w:rsid w:val="00664648"/>
    <w:rsid w:val="00665820"/>
    <w:rsid w:val="00672568"/>
    <w:rsid w:val="00672A11"/>
    <w:rsid w:val="00673692"/>
    <w:rsid w:val="0067460F"/>
    <w:rsid w:val="006765DE"/>
    <w:rsid w:val="006801A3"/>
    <w:rsid w:val="00680558"/>
    <w:rsid w:val="006828A4"/>
    <w:rsid w:val="00682D34"/>
    <w:rsid w:val="006858A5"/>
    <w:rsid w:val="00687F3A"/>
    <w:rsid w:val="00690833"/>
    <w:rsid w:val="006933BB"/>
    <w:rsid w:val="00693C66"/>
    <w:rsid w:val="006A0536"/>
    <w:rsid w:val="006A056A"/>
    <w:rsid w:val="006A2FAD"/>
    <w:rsid w:val="006A5E11"/>
    <w:rsid w:val="006A6C6C"/>
    <w:rsid w:val="006A7054"/>
    <w:rsid w:val="006B400F"/>
    <w:rsid w:val="006B678D"/>
    <w:rsid w:val="006B7E04"/>
    <w:rsid w:val="006B7FA0"/>
    <w:rsid w:val="006C284E"/>
    <w:rsid w:val="006C49DD"/>
    <w:rsid w:val="006D08F4"/>
    <w:rsid w:val="006D0B52"/>
    <w:rsid w:val="006D14A1"/>
    <w:rsid w:val="006D1614"/>
    <w:rsid w:val="006D34FC"/>
    <w:rsid w:val="006D6793"/>
    <w:rsid w:val="006D6B98"/>
    <w:rsid w:val="006D6DA2"/>
    <w:rsid w:val="006E0F90"/>
    <w:rsid w:val="006E168A"/>
    <w:rsid w:val="006E3B25"/>
    <w:rsid w:val="006E530A"/>
    <w:rsid w:val="006E73F9"/>
    <w:rsid w:val="006F51AD"/>
    <w:rsid w:val="006F7A2A"/>
    <w:rsid w:val="006F7ACE"/>
    <w:rsid w:val="007011D1"/>
    <w:rsid w:val="007012A2"/>
    <w:rsid w:val="00703436"/>
    <w:rsid w:val="00705740"/>
    <w:rsid w:val="00705FE8"/>
    <w:rsid w:val="007100F1"/>
    <w:rsid w:val="007102A5"/>
    <w:rsid w:val="007105DF"/>
    <w:rsid w:val="00710EF6"/>
    <w:rsid w:val="00714B7C"/>
    <w:rsid w:val="00727CDD"/>
    <w:rsid w:val="00730DE0"/>
    <w:rsid w:val="00731273"/>
    <w:rsid w:val="007328F0"/>
    <w:rsid w:val="007350D1"/>
    <w:rsid w:val="00735357"/>
    <w:rsid w:val="00736BDA"/>
    <w:rsid w:val="00737220"/>
    <w:rsid w:val="00737EA2"/>
    <w:rsid w:val="007436F9"/>
    <w:rsid w:val="00744C42"/>
    <w:rsid w:val="00746390"/>
    <w:rsid w:val="00746580"/>
    <w:rsid w:val="0075515B"/>
    <w:rsid w:val="00755C79"/>
    <w:rsid w:val="007576D6"/>
    <w:rsid w:val="00757A28"/>
    <w:rsid w:val="0076138E"/>
    <w:rsid w:val="00762D01"/>
    <w:rsid w:val="0076332F"/>
    <w:rsid w:val="00767F5E"/>
    <w:rsid w:val="007719F3"/>
    <w:rsid w:val="00772057"/>
    <w:rsid w:val="00775E13"/>
    <w:rsid w:val="00775E83"/>
    <w:rsid w:val="007765B5"/>
    <w:rsid w:val="00776BAE"/>
    <w:rsid w:val="00777D7A"/>
    <w:rsid w:val="007829F3"/>
    <w:rsid w:val="0078473F"/>
    <w:rsid w:val="0078771B"/>
    <w:rsid w:val="007929B6"/>
    <w:rsid w:val="007944EA"/>
    <w:rsid w:val="007953EA"/>
    <w:rsid w:val="007A1027"/>
    <w:rsid w:val="007A2FF0"/>
    <w:rsid w:val="007B0DF3"/>
    <w:rsid w:val="007B3265"/>
    <w:rsid w:val="007B4079"/>
    <w:rsid w:val="007B6EEC"/>
    <w:rsid w:val="007C2A02"/>
    <w:rsid w:val="007C4F40"/>
    <w:rsid w:val="007C5BF2"/>
    <w:rsid w:val="007C6092"/>
    <w:rsid w:val="007C7BF9"/>
    <w:rsid w:val="007D06AC"/>
    <w:rsid w:val="007D33B1"/>
    <w:rsid w:val="007E0F74"/>
    <w:rsid w:val="007E26DB"/>
    <w:rsid w:val="007E7C87"/>
    <w:rsid w:val="007F0371"/>
    <w:rsid w:val="007F3DBC"/>
    <w:rsid w:val="007F44E9"/>
    <w:rsid w:val="007F4BEA"/>
    <w:rsid w:val="00800958"/>
    <w:rsid w:val="00800AFD"/>
    <w:rsid w:val="00801259"/>
    <w:rsid w:val="00811EE5"/>
    <w:rsid w:val="008142F9"/>
    <w:rsid w:val="008263BF"/>
    <w:rsid w:val="00827582"/>
    <w:rsid w:val="00830A0B"/>
    <w:rsid w:val="00830CAC"/>
    <w:rsid w:val="00832F73"/>
    <w:rsid w:val="0083541B"/>
    <w:rsid w:val="008368CB"/>
    <w:rsid w:val="008377A8"/>
    <w:rsid w:val="008425CE"/>
    <w:rsid w:val="0084440B"/>
    <w:rsid w:val="00846F5D"/>
    <w:rsid w:val="008622EF"/>
    <w:rsid w:val="008634D4"/>
    <w:rsid w:val="00866303"/>
    <w:rsid w:val="00866384"/>
    <w:rsid w:val="00867445"/>
    <w:rsid w:val="00870F62"/>
    <w:rsid w:val="008729C9"/>
    <w:rsid w:val="0087378B"/>
    <w:rsid w:val="0087637B"/>
    <w:rsid w:val="0088409C"/>
    <w:rsid w:val="00887807"/>
    <w:rsid w:val="0089316C"/>
    <w:rsid w:val="00894FF6"/>
    <w:rsid w:val="00895B8C"/>
    <w:rsid w:val="00897583"/>
    <w:rsid w:val="008A0DDD"/>
    <w:rsid w:val="008A0F35"/>
    <w:rsid w:val="008A14F4"/>
    <w:rsid w:val="008A1855"/>
    <w:rsid w:val="008B017C"/>
    <w:rsid w:val="008B094A"/>
    <w:rsid w:val="008B2CEE"/>
    <w:rsid w:val="008B3034"/>
    <w:rsid w:val="008B4075"/>
    <w:rsid w:val="008C3D84"/>
    <w:rsid w:val="008D1666"/>
    <w:rsid w:val="008D3294"/>
    <w:rsid w:val="008D4B4B"/>
    <w:rsid w:val="008E1FE4"/>
    <w:rsid w:val="008E2150"/>
    <w:rsid w:val="008E3071"/>
    <w:rsid w:val="008E50F7"/>
    <w:rsid w:val="008F3666"/>
    <w:rsid w:val="008F46FB"/>
    <w:rsid w:val="008F5779"/>
    <w:rsid w:val="008F7157"/>
    <w:rsid w:val="00900A3A"/>
    <w:rsid w:val="00910F12"/>
    <w:rsid w:val="00910F5D"/>
    <w:rsid w:val="00911842"/>
    <w:rsid w:val="00912FDE"/>
    <w:rsid w:val="00914492"/>
    <w:rsid w:val="00920254"/>
    <w:rsid w:val="00922B9A"/>
    <w:rsid w:val="009254AD"/>
    <w:rsid w:val="0093061E"/>
    <w:rsid w:val="009317BE"/>
    <w:rsid w:val="00932F39"/>
    <w:rsid w:val="00934456"/>
    <w:rsid w:val="0093679A"/>
    <w:rsid w:val="0094077F"/>
    <w:rsid w:val="00943125"/>
    <w:rsid w:val="00943FBB"/>
    <w:rsid w:val="009473BA"/>
    <w:rsid w:val="00950755"/>
    <w:rsid w:val="00950E81"/>
    <w:rsid w:val="009536D6"/>
    <w:rsid w:val="009537C0"/>
    <w:rsid w:val="0095752E"/>
    <w:rsid w:val="00960120"/>
    <w:rsid w:val="0096091B"/>
    <w:rsid w:val="009640F9"/>
    <w:rsid w:val="009659FC"/>
    <w:rsid w:val="009713EE"/>
    <w:rsid w:val="009742F9"/>
    <w:rsid w:val="009746E2"/>
    <w:rsid w:val="00980A74"/>
    <w:rsid w:val="00983164"/>
    <w:rsid w:val="00984A3E"/>
    <w:rsid w:val="00994095"/>
    <w:rsid w:val="0099501A"/>
    <w:rsid w:val="009A037D"/>
    <w:rsid w:val="009A0E36"/>
    <w:rsid w:val="009A1900"/>
    <w:rsid w:val="009A2847"/>
    <w:rsid w:val="009A4B63"/>
    <w:rsid w:val="009A5239"/>
    <w:rsid w:val="009A7ACB"/>
    <w:rsid w:val="009B6291"/>
    <w:rsid w:val="009C1F3D"/>
    <w:rsid w:val="009C2B10"/>
    <w:rsid w:val="009C320C"/>
    <w:rsid w:val="009C3C1B"/>
    <w:rsid w:val="009C3C63"/>
    <w:rsid w:val="009C5AF2"/>
    <w:rsid w:val="009C5B62"/>
    <w:rsid w:val="009C607F"/>
    <w:rsid w:val="009D1719"/>
    <w:rsid w:val="009D1D11"/>
    <w:rsid w:val="009D27C0"/>
    <w:rsid w:val="009D2A2C"/>
    <w:rsid w:val="009D66D6"/>
    <w:rsid w:val="009D6A9C"/>
    <w:rsid w:val="009D6C15"/>
    <w:rsid w:val="009D7B43"/>
    <w:rsid w:val="009F3A7A"/>
    <w:rsid w:val="009F7820"/>
    <w:rsid w:val="00A01BAC"/>
    <w:rsid w:val="00A03183"/>
    <w:rsid w:val="00A045F2"/>
    <w:rsid w:val="00A06684"/>
    <w:rsid w:val="00A1176B"/>
    <w:rsid w:val="00A12EA7"/>
    <w:rsid w:val="00A15AA5"/>
    <w:rsid w:val="00A17728"/>
    <w:rsid w:val="00A2394F"/>
    <w:rsid w:val="00A23EBF"/>
    <w:rsid w:val="00A24127"/>
    <w:rsid w:val="00A274AF"/>
    <w:rsid w:val="00A316D3"/>
    <w:rsid w:val="00A3331F"/>
    <w:rsid w:val="00A335B1"/>
    <w:rsid w:val="00A35AA0"/>
    <w:rsid w:val="00A37698"/>
    <w:rsid w:val="00A4602D"/>
    <w:rsid w:val="00A47952"/>
    <w:rsid w:val="00A50446"/>
    <w:rsid w:val="00A50DEE"/>
    <w:rsid w:val="00A519D7"/>
    <w:rsid w:val="00A556DF"/>
    <w:rsid w:val="00A56A99"/>
    <w:rsid w:val="00A6424C"/>
    <w:rsid w:val="00A64C85"/>
    <w:rsid w:val="00A71EF5"/>
    <w:rsid w:val="00A732E7"/>
    <w:rsid w:val="00A77ED9"/>
    <w:rsid w:val="00A805CA"/>
    <w:rsid w:val="00A8209C"/>
    <w:rsid w:val="00A826C0"/>
    <w:rsid w:val="00A830B9"/>
    <w:rsid w:val="00A851ED"/>
    <w:rsid w:val="00A8550E"/>
    <w:rsid w:val="00A90C37"/>
    <w:rsid w:val="00A9195C"/>
    <w:rsid w:val="00A95560"/>
    <w:rsid w:val="00A97235"/>
    <w:rsid w:val="00AA046C"/>
    <w:rsid w:val="00AA072D"/>
    <w:rsid w:val="00AA5325"/>
    <w:rsid w:val="00AB0D77"/>
    <w:rsid w:val="00AB6A60"/>
    <w:rsid w:val="00AC1D2B"/>
    <w:rsid w:val="00AC49F3"/>
    <w:rsid w:val="00AC5AAA"/>
    <w:rsid w:val="00AC5BE7"/>
    <w:rsid w:val="00AC6D38"/>
    <w:rsid w:val="00AD1812"/>
    <w:rsid w:val="00AD3962"/>
    <w:rsid w:val="00AD7363"/>
    <w:rsid w:val="00AE227F"/>
    <w:rsid w:val="00AE67E6"/>
    <w:rsid w:val="00AE702E"/>
    <w:rsid w:val="00AF06EA"/>
    <w:rsid w:val="00AF0F11"/>
    <w:rsid w:val="00AF111E"/>
    <w:rsid w:val="00AF50F3"/>
    <w:rsid w:val="00AF5205"/>
    <w:rsid w:val="00B02AF6"/>
    <w:rsid w:val="00B033AD"/>
    <w:rsid w:val="00B11496"/>
    <w:rsid w:val="00B11B11"/>
    <w:rsid w:val="00B1224E"/>
    <w:rsid w:val="00B15B02"/>
    <w:rsid w:val="00B16660"/>
    <w:rsid w:val="00B16C87"/>
    <w:rsid w:val="00B20D7E"/>
    <w:rsid w:val="00B20FCC"/>
    <w:rsid w:val="00B2346A"/>
    <w:rsid w:val="00B24E5E"/>
    <w:rsid w:val="00B27360"/>
    <w:rsid w:val="00B30DB4"/>
    <w:rsid w:val="00B31582"/>
    <w:rsid w:val="00B33AB6"/>
    <w:rsid w:val="00B35A45"/>
    <w:rsid w:val="00B3725D"/>
    <w:rsid w:val="00B4019D"/>
    <w:rsid w:val="00B42017"/>
    <w:rsid w:val="00B42259"/>
    <w:rsid w:val="00B42B94"/>
    <w:rsid w:val="00B440D5"/>
    <w:rsid w:val="00B44D4C"/>
    <w:rsid w:val="00B46236"/>
    <w:rsid w:val="00B46778"/>
    <w:rsid w:val="00B52D12"/>
    <w:rsid w:val="00B549BB"/>
    <w:rsid w:val="00B55172"/>
    <w:rsid w:val="00B66B27"/>
    <w:rsid w:val="00B67F3F"/>
    <w:rsid w:val="00B7150E"/>
    <w:rsid w:val="00B74459"/>
    <w:rsid w:val="00B75A80"/>
    <w:rsid w:val="00B7718F"/>
    <w:rsid w:val="00B77225"/>
    <w:rsid w:val="00B77BFB"/>
    <w:rsid w:val="00B80D7A"/>
    <w:rsid w:val="00B82E61"/>
    <w:rsid w:val="00B835BE"/>
    <w:rsid w:val="00B87764"/>
    <w:rsid w:val="00B9180B"/>
    <w:rsid w:val="00B93BAF"/>
    <w:rsid w:val="00BA724C"/>
    <w:rsid w:val="00BA77B0"/>
    <w:rsid w:val="00BB0B86"/>
    <w:rsid w:val="00BB2043"/>
    <w:rsid w:val="00BB551F"/>
    <w:rsid w:val="00BB731B"/>
    <w:rsid w:val="00BC3404"/>
    <w:rsid w:val="00BD274E"/>
    <w:rsid w:val="00BD2BCD"/>
    <w:rsid w:val="00BD6C11"/>
    <w:rsid w:val="00BE1752"/>
    <w:rsid w:val="00BE338E"/>
    <w:rsid w:val="00BF2959"/>
    <w:rsid w:val="00BF543F"/>
    <w:rsid w:val="00BF6099"/>
    <w:rsid w:val="00BF6FA1"/>
    <w:rsid w:val="00C015C4"/>
    <w:rsid w:val="00C02015"/>
    <w:rsid w:val="00C04622"/>
    <w:rsid w:val="00C04703"/>
    <w:rsid w:val="00C069FC"/>
    <w:rsid w:val="00C07D71"/>
    <w:rsid w:val="00C11FED"/>
    <w:rsid w:val="00C13694"/>
    <w:rsid w:val="00C13CBD"/>
    <w:rsid w:val="00C15F28"/>
    <w:rsid w:val="00C20F99"/>
    <w:rsid w:val="00C21E75"/>
    <w:rsid w:val="00C256F8"/>
    <w:rsid w:val="00C267A5"/>
    <w:rsid w:val="00C2755A"/>
    <w:rsid w:val="00C302F6"/>
    <w:rsid w:val="00C305F9"/>
    <w:rsid w:val="00C30C5F"/>
    <w:rsid w:val="00C31F59"/>
    <w:rsid w:val="00C32395"/>
    <w:rsid w:val="00C40508"/>
    <w:rsid w:val="00C418B5"/>
    <w:rsid w:val="00C46D1E"/>
    <w:rsid w:val="00C47AAF"/>
    <w:rsid w:val="00C53143"/>
    <w:rsid w:val="00C55C3C"/>
    <w:rsid w:val="00C56A29"/>
    <w:rsid w:val="00C609B0"/>
    <w:rsid w:val="00C61D9F"/>
    <w:rsid w:val="00C62B23"/>
    <w:rsid w:val="00C63C80"/>
    <w:rsid w:val="00C63F4C"/>
    <w:rsid w:val="00C64106"/>
    <w:rsid w:val="00C7363D"/>
    <w:rsid w:val="00C7465D"/>
    <w:rsid w:val="00C74A51"/>
    <w:rsid w:val="00C77AB3"/>
    <w:rsid w:val="00C80F5A"/>
    <w:rsid w:val="00C82544"/>
    <w:rsid w:val="00C85F18"/>
    <w:rsid w:val="00C9009D"/>
    <w:rsid w:val="00C92609"/>
    <w:rsid w:val="00C933A7"/>
    <w:rsid w:val="00C954CD"/>
    <w:rsid w:val="00C973B1"/>
    <w:rsid w:val="00CA0E07"/>
    <w:rsid w:val="00CA17FC"/>
    <w:rsid w:val="00CA4AC0"/>
    <w:rsid w:val="00CA64B1"/>
    <w:rsid w:val="00CB2FFF"/>
    <w:rsid w:val="00CB6529"/>
    <w:rsid w:val="00CB6D02"/>
    <w:rsid w:val="00CC2556"/>
    <w:rsid w:val="00CC334C"/>
    <w:rsid w:val="00CD0792"/>
    <w:rsid w:val="00CD2C17"/>
    <w:rsid w:val="00CD52F7"/>
    <w:rsid w:val="00CD6371"/>
    <w:rsid w:val="00CE0323"/>
    <w:rsid w:val="00CE261E"/>
    <w:rsid w:val="00CE3C6B"/>
    <w:rsid w:val="00CE54F5"/>
    <w:rsid w:val="00CE6BF2"/>
    <w:rsid w:val="00CF0AD1"/>
    <w:rsid w:val="00D138E8"/>
    <w:rsid w:val="00D14900"/>
    <w:rsid w:val="00D1496A"/>
    <w:rsid w:val="00D149F6"/>
    <w:rsid w:val="00D1518F"/>
    <w:rsid w:val="00D176F2"/>
    <w:rsid w:val="00D25DAA"/>
    <w:rsid w:val="00D27C62"/>
    <w:rsid w:val="00D27D90"/>
    <w:rsid w:val="00D349C6"/>
    <w:rsid w:val="00D360E5"/>
    <w:rsid w:val="00D36ADD"/>
    <w:rsid w:val="00D37091"/>
    <w:rsid w:val="00D373D9"/>
    <w:rsid w:val="00D432CE"/>
    <w:rsid w:val="00D43B49"/>
    <w:rsid w:val="00D4616F"/>
    <w:rsid w:val="00D46ACE"/>
    <w:rsid w:val="00D51991"/>
    <w:rsid w:val="00D54C2E"/>
    <w:rsid w:val="00D55357"/>
    <w:rsid w:val="00D574BD"/>
    <w:rsid w:val="00D57AD3"/>
    <w:rsid w:val="00D60DE9"/>
    <w:rsid w:val="00D61EFB"/>
    <w:rsid w:val="00D62EC5"/>
    <w:rsid w:val="00D63F03"/>
    <w:rsid w:val="00D6486D"/>
    <w:rsid w:val="00D66A21"/>
    <w:rsid w:val="00D679AB"/>
    <w:rsid w:val="00D75908"/>
    <w:rsid w:val="00D76860"/>
    <w:rsid w:val="00D81245"/>
    <w:rsid w:val="00D82199"/>
    <w:rsid w:val="00D82F2C"/>
    <w:rsid w:val="00D9357A"/>
    <w:rsid w:val="00D946D8"/>
    <w:rsid w:val="00DA3454"/>
    <w:rsid w:val="00DA6B2A"/>
    <w:rsid w:val="00DB00E5"/>
    <w:rsid w:val="00DB0B52"/>
    <w:rsid w:val="00DB11BF"/>
    <w:rsid w:val="00DB55C9"/>
    <w:rsid w:val="00DB675B"/>
    <w:rsid w:val="00DC31A5"/>
    <w:rsid w:val="00DC6F05"/>
    <w:rsid w:val="00DC7C19"/>
    <w:rsid w:val="00DD0DAD"/>
    <w:rsid w:val="00DD0FC9"/>
    <w:rsid w:val="00DD46FB"/>
    <w:rsid w:val="00DD521E"/>
    <w:rsid w:val="00DD5EAA"/>
    <w:rsid w:val="00DE28A8"/>
    <w:rsid w:val="00DE32D7"/>
    <w:rsid w:val="00DE64B7"/>
    <w:rsid w:val="00DE77B3"/>
    <w:rsid w:val="00DF188D"/>
    <w:rsid w:val="00DF1E26"/>
    <w:rsid w:val="00DF676A"/>
    <w:rsid w:val="00E00256"/>
    <w:rsid w:val="00E00F33"/>
    <w:rsid w:val="00E03E26"/>
    <w:rsid w:val="00E0409B"/>
    <w:rsid w:val="00E05755"/>
    <w:rsid w:val="00E136F2"/>
    <w:rsid w:val="00E16469"/>
    <w:rsid w:val="00E1734D"/>
    <w:rsid w:val="00E230ED"/>
    <w:rsid w:val="00E24FF5"/>
    <w:rsid w:val="00E27C2A"/>
    <w:rsid w:val="00E305CD"/>
    <w:rsid w:val="00E31EC3"/>
    <w:rsid w:val="00E32D9C"/>
    <w:rsid w:val="00E34E03"/>
    <w:rsid w:val="00E35590"/>
    <w:rsid w:val="00E424FA"/>
    <w:rsid w:val="00E5149C"/>
    <w:rsid w:val="00E523E5"/>
    <w:rsid w:val="00E52D4A"/>
    <w:rsid w:val="00E53D9C"/>
    <w:rsid w:val="00E5497A"/>
    <w:rsid w:val="00E54FB6"/>
    <w:rsid w:val="00E54FF9"/>
    <w:rsid w:val="00E6078D"/>
    <w:rsid w:val="00E61CEE"/>
    <w:rsid w:val="00E640FB"/>
    <w:rsid w:val="00E648C1"/>
    <w:rsid w:val="00E6773D"/>
    <w:rsid w:val="00E679F2"/>
    <w:rsid w:val="00E67DB9"/>
    <w:rsid w:val="00E71A47"/>
    <w:rsid w:val="00E729A0"/>
    <w:rsid w:val="00E7433D"/>
    <w:rsid w:val="00E77E18"/>
    <w:rsid w:val="00E81E01"/>
    <w:rsid w:val="00E8478D"/>
    <w:rsid w:val="00E86091"/>
    <w:rsid w:val="00E915D3"/>
    <w:rsid w:val="00E91C9D"/>
    <w:rsid w:val="00EA3156"/>
    <w:rsid w:val="00EA4539"/>
    <w:rsid w:val="00EA6D4A"/>
    <w:rsid w:val="00EB097B"/>
    <w:rsid w:val="00EB0E04"/>
    <w:rsid w:val="00EB3A5D"/>
    <w:rsid w:val="00EB4D56"/>
    <w:rsid w:val="00EB67C9"/>
    <w:rsid w:val="00EB70B8"/>
    <w:rsid w:val="00EC0C8C"/>
    <w:rsid w:val="00EC0FA0"/>
    <w:rsid w:val="00EC141D"/>
    <w:rsid w:val="00EC3E7F"/>
    <w:rsid w:val="00EC4692"/>
    <w:rsid w:val="00EC59ED"/>
    <w:rsid w:val="00EC7F9E"/>
    <w:rsid w:val="00ED2A68"/>
    <w:rsid w:val="00ED3C96"/>
    <w:rsid w:val="00EE402F"/>
    <w:rsid w:val="00EE7D78"/>
    <w:rsid w:val="00EF265D"/>
    <w:rsid w:val="00EF3B1B"/>
    <w:rsid w:val="00EF4225"/>
    <w:rsid w:val="00F0283A"/>
    <w:rsid w:val="00F10526"/>
    <w:rsid w:val="00F10BFA"/>
    <w:rsid w:val="00F11697"/>
    <w:rsid w:val="00F13886"/>
    <w:rsid w:val="00F13C13"/>
    <w:rsid w:val="00F142A1"/>
    <w:rsid w:val="00F1586F"/>
    <w:rsid w:val="00F2527B"/>
    <w:rsid w:val="00F30930"/>
    <w:rsid w:val="00F30A5F"/>
    <w:rsid w:val="00F31123"/>
    <w:rsid w:val="00F334FE"/>
    <w:rsid w:val="00F34998"/>
    <w:rsid w:val="00F34C12"/>
    <w:rsid w:val="00F35DEE"/>
    <w:rsid w:val="00F41EAA"/>
    <w:rsid w:val="00F420AC"/>
    <w:rsid w:val="00F42B57"/>
    <w:rsid w:val="00F43060"/>
    <w:rsid w:val="00F435FD"/>
    <w:rsid w:val="00F43F05"/>
    <w:rsid w:val="00F457B0"/>
    <w:rsid w:val="00F46866"/>
    <w:rsid w:val="00F52FBB"/>
    <w:rsid w:val="00F551AE"/>
    <w:rsid w:val="00F567BE"/>
    <w:rsid w:val="00F579FA"/>
    <w:rsid w:val="00F62803"/>
    <w:rsid w:val="00F64F74"/>
    <w:rsid w:val="00F65FDE"/>
    <w:rsid w:val="00F70E25"/>
    <w:rsid w:val="00F7186A"/>
    <w:rsid w:val="00F72E40"/>
    <w:rsid w:val="00F75922"/>
    <w:rsid w:val="00F7601B"/>
    <w:rsid w:val="00F81D70"/>
    <w:rsid w:val="00F84EB0"/>
    <w:rsid w:val="00F97FED"/>
    <w:rsid w:val="00FA2798"/>
    <w:rsid w:val="00FA4054"/>
    <w:rsid w:val="00FA721B"/>
    <w:rsid w:val="00FB025F"/>
    <w:rsid w:val="00FB1386"/>
    <w:rsid w:val="00FB1984"/>
    <w:rsid w:val="00FB3762"/>
    <w:rsid w:val="00FB38E6"/>
    <w:rsid w:val="00FB6608"/>
    <w:rsid w:val="00FC047B"/>
    <w:rsid w:val="00FC474D"/>
    <w:rsid w:val="00FD029F"/>
    <w:rsid w:val="00FD0FB8"/>
    <w:rsid w:val="00FD5CD8"/>
    <w:rsid w:val="00FD76F1"/>
    <w:rsid w:val="00FD76FC"/>
    <w:rsid w:val="00FE0992"/>
    <w:rsid w:val="00FE2A44"/>
    <w:rsid w:val="00FE7261"/>
    <w:rsid w:val="00FF1047"/>
    <w:rsid w:val="00FF15F6"/>
    <w:rsid w:val="00FF2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4026"/>
  <w15:docId w15:val="{AC934B58-1C55-4890-8CEE-D818B101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A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46D1E"/>
    <w:pPr>
      <w:keepNext/>
      <w:keepLines/>
      <w:numPr>
        <w:numId w:val="28"/>
      </w:numPr>
      <w:spacing w:before="240" w:after="0" w:line="24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E6065"/>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B52D12"/>
    <w:pPr>
      <w:keepNext/>
      <w:keepLines/>
      <w:spacing w:after="0" w:line="240" w:lineRule="auto"/>
      <w:ind w:left="-567" w:firstLine="425"/>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130774"/>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C85F18"/>
  </w:style>
  <w:style w:type="paragraph" w:styleId="FootnoteText">
    <w:name w:val="footnote text"/>
    <w:basedOn w:val="Normal"/>
    <w:link w:val="FootnoteTextChar"/>
    <w:uiPriority w:val="99"/>
    <w:unhideWhenUsed/>
    <w:rsid w:val="00C85F18"/>
    <w:pPr>
      <w:spacing w:after="0" w:line="240" w:lineRule="auto"/>
    </w:pPr>
    <w:rPr>
      <w:sz w:val="20"/>
      <w:szCs w:val="20"/>
    </w:rPr>
  </w:style>
  <w:style w:type="character" w:customStyle="1" w:styleId="FootnoteTextChar">
    <w:name w:val="Footnote Text Char"/>
    <w:basedOn w:val="DefaultParagraphFont"/>
    <w:link w:val="FootnoteText"/>
    <w:uiPriority w:val="99"/>
    <w:rsid w:val="00C85F18"/>
    <w:rPr>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semiHidden/>
    <w:unhideWhenUsed/>
    <w:rsid w:val="00C85F18"/>
    <w:rPr>
      <w:rFonts w:ascii="Times New Roman" w:hAnsi="Times New Roman" w:cs="Times New Roman" w:hint="default"/>
      <w:vertAlign w:val="superscript"/>
    </w:rPr>
  </w:style>
  <w:style w:type="character" w:styleId="Hyperlink">
    <w:name w:val="Hyperlink"/>
    <w:basedOn w:val="DefaultParagraphFont"/>
    <w:uiPriority w:val="99"/>
    <w:unhideWhenUsed/>
    <w:rsid w:val="00757A28"/>
    <w:rPr>
      <w:color w:val="0563C1" w:themeColor="hyperlink"/>
      <w:u w:val="single"/>
    </w:rPr>
  </w:style>
  <w:style w:type="character" w:customStyle="1" w:styleId="Neapdorotaspaminjimas1">
    <w:name w:val="Neapdorotas paminėjimas1"/>
    <w:basedOn w:val="DefaultParagraphFont"/>
    <w:uiPriority w:val="99"/>
    <w:semiHidden/>
    <w:unhideWhenUsed/>
    <w:rsid w:val="00757A28"/>
    <w:rPr>
      <w:color w:val="605E5C"/>
      <w:shd w:val="clear" w:color="auto" w:fill="E1DFDD"/>
    </w:rPr>
  </w:style>
  <w:style w:type="table" w:styleId="TableGrid">
    <w:name w:val="Table Grid"/>
    <w:basedOn w:val="TableNormal"/>
    <w:uiPriority w:val="39"/>
    <w:rsid w:val="00F9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BF609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F6099"/>
  </w:style>
  <w:style w:type="paragraph" w:customStyle="1" w:styleId="Standard">
    <w:name w:val="Standard"/>
    <w:rsid w:val="00BF609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raopastraipa1">
    <w:name w:val="Sąrašo pastraipa1"/>
    <w:basedOn w:val="prastasis1"/>
    <w:rsid w:val="00BF6099"/>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styleId="BodyText">
    <w:name w:val="Body Text"/>
    <w:basedOn w:val="Normal"/>
    <w:link w:val="BodyTextChar"/>
    <w:rsid w:val="0064744C"/>
    <w:pPr>
      <w:suppressAutoHyphens/>
      <w:spacing w:after="120" w:line="240" w:lineRule="auto"/>
    </w:pPr>
    <w:rPr>
      <w:rFonts w:eastAsia="Times New Roman" w:cs="Times New Roman"/>
      <w:szCs w:val="20"/>
      <w:lang w:eastAsia="ar-SA"/>
    </w:rPr>
  </w:style>
  <w:style w:type="character" w:customStyle="1" w:styleId="BodyTextChar">
    <w:name w:val="Body Text Char"/>
    <w:basedOn w:val="DefaultParagraphFont"/>
    <w:link w:val="BodyText"/>
    <w:rsid w:val="0064744C"/>
    <w:rPr>
      <w:rFonts w:ascii="Times New Roman" w:eastAsia="Times New Roman" w:hAnsi="Times New Roman" w:cs="Times New Roman"/>
      <w:sz w:val="24"/>
      <w:szCs w:val="20"/>
      <w:lang w:eastAsia="ar-SA"/>
    </w:rPr>
  </w:style>
  <w:style w:type="character" w:styleId="Strong">
    <w:name w:val="Strong"/>
    <w:basedOn w:val="DefaultParagraphFont"/>
    <w:uiPriority w:val="22"/>
    <w:qFormat/>
    <w:rsid w:val="00846F5D"/>
    <w:rPr>
      <w:b/>
      <w:bCs/>
    </w:rPr>
  </w:style>
  <w:style w:type="paragraph" w:styleId="NoSpacing">
    <w:name w:val="No Spacing"/>
    <w:uiPriority w:val="1"/>
    <w:qFormat/>
    <w:rsid w:val="00CD0792"/>
    <w:pPr>
      <w:spacing w:after="0" w:line="240" w:lineRule="auto"/>
    </w:pPr>
  </w:style>
  <w:style w:type="paragraph" w:styleId="NormalWeb">
    <w:name w:val="Normal (Web)"/>
    <w:basedOn w:val="Normal"/>
    <w:uiPriority w:val="99"/>
    <w:unhideWhenUsed/>
    <w:rsid w:val="0050247C"/>
    <w:pPr>
      <w:spacing w:before="100" w:beforeAutospacing="1" w:after="100" w:afterAutospacing="1" w:line="240" w:lineRule="auto"/>
    </w:pPr>
    <w:rPr>
      <w:rFonts w:eastAsia="Times New Roman" w:cs="Times New Roman"/>
      <w:szCs w:val="24"/>
      <w:lang w:eastAsia="lt-LT"/>
    </w:rPr>
  </w:style>
  <w:style w:type="character" w:customStyle="1" w:styleId="tlid-translation">
    <w:name w:val="tlid-translation"/>
    <w:rsid w:val="00932F39"/>
  </w:style>
  <w:style w:type="table" w:customStyle="1" w:styleId="TableGrid6">
    <w:name w:val="Table Grid6"/>
    <w:basedOn w:val="TableNormal"/>
    <w:next w:val="TableGrid"/>
    <w:rsid w:val="00E81E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30E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CommentText">
    <w:name w:val="annotation text"/>
    <w:basedOn w:val="Normal"/>
    <w:link w:val="CommentTextChar"/>
    <w:uiPriority w:val="99"/>
    <w:unhideWhenUsed/>
    <w:rsid w:val="005324E9"/>
    <w:pPr>
      <w:spacing w:line="240" w:lineRule="auto"/>
    </w:pPr>
    <w:rPr>
      <w:sz w:val="20"/>
      <w:szCs w:val="20"/>
    </w:rPr>
  </w:style>
  <w:style w:type="character" w:customStyle="1" w:styleId="CommentTextChar">
    <w:name w:val="Comment Text Char"/>
    <w:basedOn w:val="DefaultParagraphFont"/>
    <w:link w:val="CommentText"/>
    <w:uiPriority w:val="99"/>
    <w:rsid w:val="005324E9"/>
    <w:rPr>
      <w:sz w:val="20"/>
      <w:szCs w:val="20"/>
    </w:rPr>
  </w:style>
  <w:style w:type="character" w:customStyle="1" w:styleId="Neapdorotaspaminjimas2">
    <w:name w:val="Neapdorotas paminėjimas2"/>
    <w:basedOn w:val="DefaultParagraphFont"/>
    <w:uiPriority w:val="99"/>
    <w:semiHidden/>
    <w:unhideWhenUsed/>
    <w:rsid w:val="00E915D3"/>
    <w:rPr>
      <w:color w:val="605E5C"/>
      <w:shd w:val="clear" w:color="auto" w:fill="E1DFDD"/>
    </w:rPr>
  </w:style>
  <w:style w:type="paragraph" w:styleId="Header">
    <w:name w:val="header"/>
    <w:basedOn w:val="Normal"/>
    <w:link w:val="HeaderChar"/>
    <w:uiPriority w:val="99"/>
    <w:unhideWhenUsed/>
    <w:rsid w:val="00CB6D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6D02"/>
  </w:style>
  <w:style w:type="paragraph" w:styleId="Footer">
    <w:name w:val="footer"/>
    <w:basedOn w:val="Normal"/>
    <w:link w:val="FooterChar"/>
    <w:uiPriority w:val="99"/>
    <w:unhideWhenUsed/>
    <w:rsid w:val="00CB6D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6D02"/>
  </w:style>
  <w:style w:type="character" w:customStyle="1" w:styleId="Heading1Char">
    <w:name w:val="Heading 1 Char"/>
    <w:basedOn w:val="DefaultParagraphFont"/>
    <w:link w:val="Heading1"/>
    <w:uiPriority w:val="9"/>
    <w:rsid w:val="006B7FA0"/>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E6065"/>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52D12"/>
    <w:rPr>
      <w:rFonts w:ascii="Times New Roman" w:eastAsiaTheme="majorEastAsia" w:hAnsi="Times New Roman" w:cstheme="majorBidi"/>
      <w:b/>
      <w:color w:val="000000" w:themeColor="text1"/>
      <w:sz w:val="24"/>
      <w:szCs w:val="24"/>
    </w:rPr>
  </w:style>
  <w:style w:type="character" w:customStyle="1" w:styleId="rynqvb">
    <w:name w:val="rynqvb"/>
    <w:basedOn w:val="DefaultParagraphFont"/>
    <w:rsid w:val="00EB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2584">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359012848">
      <w:bodyDiv w:val="1"/>
      <w:marLeft w:val="0"/>
      <w:marRight w:val="0"/>
      <w:marTop w:val="0"/>
      <w:marBottom w:val="0"/>
      <w:divBdr>
        <w:top w:val="none" w:sz="0" w:space="0" w:color="auto"/>
        <w:left w:val="none" w:sz="0" w:space="0" w:color="auto"/>
        <w:bottom w:val="none" w:sz="0" w:space="0" w:color="auto"/>
        <w:right w:val="none" w:sz="0" w:space="0" w:color="auto"/>
      </w:divBdr>
    </w:div>
    <w:div w:id="369644303">
      <w:bodyDiv w:val="1"/>
      <w:marLeft w:val="0"/>
      <w:marRight w:val="0"/>
      <w:marTop w:val="0"/>
      <w:marBottom w:val="0"/>
      <w:divBdr>
        <w:top w:val="none" w:sz="0" w:space="0" w:color="auto"/>
        <w:left w:val="none" w:sz="0" w:space="0" w:color="auto"/>
        <w:bottom w:val="none" w:sz="0" w:space="0" w:color="auto"/>
        <w:right w:val="none" w:sz="0" w:space="0" w:color="auto"/>
      </w:divBdr>
    </w:div>
    <w:div w:id="393745270">
      <w:bodyDiv w:val="1"/>
      <w:marLeft w:val="0"/>
      <w:marRight w:val="0"/>
      <w:marTop w:val="0"/>
      <w:marBottom w:val="0"/>
      <w:divBdr>
        <w:top w:val="none" w:sz="0" w:space="0" w:color="auto"/>
        <w:left w:val="none" w:sz="0" w:space="0" w:color="auto"/>
        <w:bottom w:val="none" w:sz="0" w:space="0" w:color="auto"/>
        <w:right w:val="none" w:sz="0" w:space="0" w:color="auto"/>
      </w:divBdr>
    </w:div>
    <w:div w:id="496268229">
      <w:bodyDiv w:val="1"/>
      <w:marLeft w:val="0"/>
      <w:marRight w:val="0"/>
      <w:marTop w:val="0"/>
      <w:marBottom w:val="0"/>
      <w:divBdr>
        <w:top w:val="none" w:sz="0" w:space="0" w:color="auto"/>
        <w:left w:val="none" w:sz="0" w:space="0" w:color="auto"/>
        <w:bottom w:val="none" w:sz="0" w:space="0" w:color="auto"/>
        <w:right w:val="none" w:sz="0" w:space="0" w:color="auto"/>
      </w:divBdr>
    </w:div>
    <w:div w:id="543717220">
      <w:bodyDiv w:val="1"/>
      <w:marLeft w:val="0"/>
      <w:marRight w:val="0"/>
      <w:marTop w:val="0"/>
      <w:marBottom w:val="0"/>
      <w:divBdr>
        <w:top w:val="none" w:sz="0" w:space="0" w:color="auto"/>
        <w:left w:val="none" w:sz="0" w:space="0" w:color="auto"/>
        <w:bottom w:val="none" w:sz="0" w:space="0" w:color="auto"/>
        <w:right w:val="none" w:sz="0" w:space="0" w:color="auto"/>
      </w:divBdr>
    </w:div>
    <w:div w:id="715008658">
      <w:bodyDiv w:val="1"/>
      <w:marLeft w:val="0"/>
      <w:marRight w:val="0"/>
      <w:marTop w:val="0"/>
      <w:marBottom w:val="0"/>
      <w:divBdr>
        <w:top w:val="none" w:sz="0" w:space="0" w:color="auto"/>
        <w:left w:val="none" w:sz="0" w:space="0" w:color="auto"/>
        <w:bottom w:val="none" w:sz="0" w:space="0" w:color="auto"/>
        <w:right w:val="none" w:sz="0" w:space="0" w:color="auto"/>
      </w:divBdr>
    </w:div>
    <w:div w:id="727145127">
      <w:bodyDiv w:val="1"/>
      <w:marLeft w:val="0"/>
      <w:marRight w:val="0"/>
      <w:marTop w:val="0"/>
      <w:marBottom w:val="0"/>
      <w:divBdr>
        <w:top w:val="none" w:sz="0" w:space="0" w:color="auto"/>
        <w:left w:val="none" w:sz="0" w:space="0" w:color="auto"/>
        <w:bottom w:val="none" w:sz="0" w:space="0" w:color="auto"/>
        <w:right w:val="none" w:sz="0" w:space="0" w:color="auto"/>
      </w:divBdr>
    </w:div>
    <w:div w:id="794564965">
      <w:bodyDiv w:val="1"/>
      <w:marLeft w:val="0"/>
      <w:marRight w:val="0"/>
      <w:marTop w:val="0"/>
      <w:marBottom w:val="0"/>
      <w:divBdr>
        <w:top w:val="none" w:sz="0" w:space="0" w:color="auto"/>
        <w:left w:val="none" w:sz="0" w:space="0" w:color="auto"/>
        <w:bottom w:val="none" w:sz="0" w:space="0" w:color="auto"/>
        <w:right w:val="none" w:sz="0" w:space="0" w:color="auto"/>
      </w:divBdr>
    </w:div>
    <w:div w:id="826242803">
      <w:bodyDiv w:val="1"/>
      <w:marLeft w:val="0"/>
      <w:marRight w:val="0"/>
      <w:marTop w:val="0"/>
      <w:marBottom w:val="0"/>
      <w:divBdr>
        <w:top w:val="none" w:sz="0" w:space="0" w:color="auto"/>
        <w:left w:val="none" w:sz="0" w:space="0" w:color="auto"/>
        <w:bottom w:val="none" w:sz="0" w:space="0" w:color="auto"/>
        <w:right w:val="none" w:sz="0" w:space="0" w:color="auto"/>
      </w:divBdr>
    </w:div>
    <w:div w:id="1132597693">
      <w:bodyDiv w:val="1"/>
      <w:marLeft w:val="0"/>
      <w:marRight w:val="0"/>
      <w:marTop w:val="0"/>
      <w:marBottom w:val="0"/>
      <w:divBdr>
        <w:top w:val="none" w:sz="0" w:space="0" w:color="auto"/>
        <w:left w:val="none" w:sz="0" w:space="0" w:color="auto"/>
        <w:bottom w:val="none" w:sz="0" w:space="0" w:color="auto"/>
        <w:right w:val="none" w:sz="0" w:space="0" w:color="auto"/>
      </w:divBdr>
    </w:div>
    <w:div w:id="1197083932">
      <w:bodyDiv w:val="1"/>
      <w:marLeft w:val="0"/>
      <w:marRight w:val="0"/>
      <w:marTop w:val="0"/>
      <w:marBottom w:val="0"/>
      <w:divBdr>
        <w:top w:val="none" w:sz="0" w:space="0" w:color="auto"/>
        <w:left w:val="none" w:sz="0" w:space="0" w:color="auto"/>
        <w:bottom w:val="none" w:sz="0" w:space="0" w:color="auto"/>
        <w:right w:val="none" w:sz="0" w:space="0" w:color="auto"/>
      </w:divBdr>
    </w:div>
    <w:div w:id="1235509317">
      <w:bodyDiv w:val="1"/>
      <w:marLeft w:val="0"/>
      <w:marRight w:val="0"/>
      <w:marTop w:val="0"/>
      <w:marBottom w:val="0"/>
      <w:divBdr>
        <w:top w:val="none" w:sz="0" w:space="0" w:color="auto"/>
        <w:left w:val="none" w:sz="0" w:space="0" w:color="auto"/>
        <w:bottom w:val="none" w:sz="0" w:space="0" w:color="auto"/>
        <w:right w:val="none" w:sz="0" w:space="0" w:color="auto"/>
      </w:divBdr>
    </w:div>
    <w:div w:id="1498426243">
      <w:bodyDiv w:val="1"/>
      <w:marLeft w:val="0"/>
      <w:marRight w:val="0"/>
      <w:marTop w:val="0"/>
      <w:marBottom w:val="0"/>
      <w:divBdr>
        <w:top w:val="none" w:sz="0" w:space="0" w:color="auto"/>
        <w:left w:val="none" w:sz="0" w:space="0" w:color="auto"/>
        <w:bottom w:val="none" w:sz="0" w:space="0" w:color="auto"/>
        <w:right w:val="none" w:sz="0" w:space="0" w:color="auto"/>
      </w:divBdr>
    </w:div>
    <w:div w:id="1519083212">
      <w:bodyDiv w:val="1"/>
      <w:marLeft w:val="0"/>
      <w:marRight w:val="0"/>
      <w:marTop w:val="0"/>
      <w:marBottom w:val="0"/>
      <w:divBdr>
        <w:top w:val="none" w:sz="0" w:space="0" w:color="auto"/>
        <w:left w:val="none" w:sz="0" w:space="0" w:color="auto"/>
        <w:bottom w:val="none" w:sz="0" w:space="0" w:color="auto"/>
        <w:right w:val="none" w:sz="0" w:space="0" w:color="auto"/>
      </w:divBdr>
    </w:div>
    <w:div w:id="1838958637">
      <w:bodyDiv w:val="1"/>
      <w:marLeft w:val="0"/>
      <w:marRight w:val="0"/>
      <w:marTop w:val="0"/>
      <w:marBottom w:val="0"/>
      <w:divBdr>
        <w:top w:val="none" w:sz="0" w:space="0" w:color="auto"/>
        <w:left w:val="none" w:sz="0" w:space="0" w:color="auto"/>
        <w:bottom w:val="none" w:sz="0" w:space="0" w:color="auto"/>
        <w:right w:val="none" w:sz="0" w:space="0" w:color="auto"/>
      </w:divBdr>
    </w:div>
    <w:div w:id="2004316835">
      <w:bodyDiv w:val="1"/>
      <w:marLeft w:val="0"/>
      <w:marRight w:val="0"/>
      <w:marTop w:val="0"/>
      <w:marBottom w:val="0"/>
      <w:divBdr>
        <w:top w:val="none" w:sz="0" w:space="0" w:color="auto"/>
        <w:left w:val="none" w:sz="0" w:space="0" w:color="auto"/>
        <w:bottom w:val="none" w:sz="0" w:space="0" w:color="auto"/>
        <w:right w:val="none" w:sz="0" w:space="0" w:color="auto"/>
      </w:divBdr>
    </w:div>
    <w:div w:id="21020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iormonitoringas.lt" TargetMode="External"/><Relationship Id="rId4" Type="http://schemas.openxmlformats.org/officeDocument/2006/relationships/settings" Target="settings.xml"/><Relationship Id="rId9" Type="http://schemas.openxmlformats.org/officeDocument/2006/relationships/hyperlink" Target="https://dalyvauk.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10E9-279E-46B1-85A2-494A0E8B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81749</Words>
  <Characters>46598</Characters>
  <Application>Microsoft Office Word</Application>
  <DocSecurity>0</DocSecurity>
  <Lines>388</Lines>
  <Paragraphs>256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KMSA</Company>
  <LinksUpToDate>false</LinksUpToDate>
  <CharactersWithSpaces>128091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Butenienė</dc:creator>
  <cp:lastModifiedBy>Ausvydas Plestys</cp:lastModifiedBy>
  <cp:revision>3</cp:revision>
  <cp:lastPrinted>2026-02-26T06:58:00Z</cp:lastPrinted>
  <dcterms:created xsi:type="dcterms:W3CDTF">2026-05-11T10:51:00Z</dcterms:created>
  <dcterms:modified xsi:type="dcterms:W3CDTF">2026-05-12T10:45:00Z</dcterms:modified>
</cp:coreProperties>
</file>