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6F6D5" w14:textId="5BB51D2A" w:rsidR="001F599C" w:rsidRPr="001F599C" w:rsidRDefault="001F599C" w:rsidP="001F599C">
      <w:pPr>
        <w:ind w:left="2880" w:firstLine="239"/>
      </w:pPr>
      <w:r>
        <w:t xml:space="preserve">                                      </w:t>
      </w:r>
      <w:bookmarkStart w:id="0" w:name="_GoBack"/>
      <w:r w:rsidRPr="001F599C">
        <w:t>PATVIRTINTA</w:t>
      </w:r>
    </w:p>
    <w:p w14:paraId="114834E7" w14:textId="77777777" w:rsidR="001F599C" w:rsidRPr="001F599C" w:rsidRDefault="001F599C" w:rsidP="001F599C">
      <w:pPr>
        <w:ind w:left="4464" w:firstLine="720"/>
      </w:pPr>
      <w:r w:rsidRPr="001F599C">
        <w:t xml:space="preserve">    Panevėžio rajono savivaldybės mero</w:t>
      </w:r>
    </w:p>
    <w:p w14:paraId="1A224E7F" w14:textId="77777777" w:rsidR="001F599C" w:rsidRPr="001F599C" w:rsidRDefault="001F599C" w:rsidP="001F599C">
      <w:pPr>
        <w:ind w:left="3888" w:firstLine="1296"/>
      </w:pPr>
      <w:r w:rsidRPr="001F599C">
        <w:t xml:space="preserve">    2026 -05-      potvarkiu Nr. M-</w:t>
      </w:r>
    </w:p>
    <w:p w14:paraId="312A2A0A" w14:textId="77777777" w:rsidR="001F599C" w:rsidRPr="001F599C" w:rsidRDefault="001F599C" w:rsidP="001F599C">
      <w:pPr>
        <w:ind w:left="5040" w:firstLine="720"/>
      </w:pPr>
    </w:p>
    <w:p w14:paraId="399B9B8C" w14:textId="77777777" w:rsidR="001F599C" w:rsidRPr="001F599C" w:rsidRDefault="001F599C" w:rsidP="001F599C">
      <w:pPr>
        <w:ind w:left="5040" w:firstLine="720"/>
      </w:pPr>
    </w:p>
    <w:p w14:paraId="21AB2280" w14:textId="77777777" w:rsidR="001F599C" w:rsidRPr="001F599C" w:rsidRDefault="001F599C" w:rsidP="001F599C">
      <w:pPr>
        <w:ind w:left="5040" w:firstLine="720"/>
      </w:pPr>
    </w:p>
    <w:p w14:paraId="3D575DC5" w14:textId="1D54496B" w:rsidR="001F599C" w:rsidRDefault="001F599C" w:rsidP="001F599C">
      <w:pPr>
        <w:jc w:val="center"/>
        <w:rPr>
          <w:b/>
        </w:rPr>
      </w:pPr>
      <w:r w:rsidRPr="001F599C">
        <w:rPr>
          <w:b/>
        </w:rPr>
        <w:t xml:space="preserve">PANEVĖŽIO </w:t>
      </w:r>
      <w:r w:rsidRPr="001F599C">
        <w:rPr>
          <w:b/>
          <w:bCs/>
          <w:spacing w:val="-1"/>
        </w:rPr>
        <w:t xml:space="preserve">R. </w:t>
      </w:r>
      <w:r w:rsidRPr="001F599C">
        <w:rPr>
          <w:b/>
          <w:bCs/>
          <w:spacing w:val="-1"/>
        </w:rPr>
        <w:t>KREKENAVOS LOPŠELIO-DARŽELIO „SIGUTĖ“</w:t>
      </w:r>
      <w:r w:rsidRPr="001F599C">
        <w:rPr>
          <w:b/>
        </w:rPr>
        <w:t>2025 METŲ ATASKAITŲ RINKINYS</w:t>
      </w:r>
    </w:p>
    <w:bookmarkEnd w:id="0"/>
    <w:p w14:paraId="10CE26EF" w14:textId="77777777" w:rsidR="001F599C" w:rsidRDefault="001F599C" w:rsidP="001F599C">
      <w:pPr>
        <w:jc w:val="center"/>
        <w:rPr>
          <w:b/>
        </w:rPr>
      </w:pPr>
    </w:p>
    <w:p w14:paraId="4FB86136" w14:textId="77777777" w:rsidR="001F599C" w:rsidRDefault="001F599C" w:rsidP="001F599C">
      <w:pPr>
        <w:jc w:val="center"/>
        <w:rPr>
          <w:b/>
        </w:rPr>
      </w:pPr>
    </w:p>
    <w:p w14:paraId="6F762BE8" w14:textId="77777777" w:rsidR="001F599C" w:rsidRDefault="001F599C" w:rsidP="001F599C">
      <w:pPr>
        <w:jc w:val="center"/>
        <w:rPr>
          <w:b/>
        </w:rPr>
      </w:pPr>
    </w:p>
    <w:p w14:paraId="237F5493" w14:textId="77777777" w:rsidR="001F599C" w:rsidRDefault="001F599C" w:rsidP="001F599C">
      <w:pPr>
        <w:jc w:val="center"/>
        <w:rPr>
          <w:b/>
        </w:rPr>
      </w:pPr>
    </w:p>
    <w:p w14:paraId="66DC5774" w14:textId="77777777" w:rsidR="001F599C" w:rsidRDefault="001F599C" w:rsidP="001F599C">
      <w:pPr>
        <w:jc w:val="center"/>
        <w:rPr>
          <w:b/>
        </w:rPr>
      </w:pPr>
    </w:p>
    <w:p w14:paraId="2E13E4FE" w14:textId="77777777" w:rsidR="001F599C" w:rsidRDefault="001F599C" w:rsidP="001F599C">
      <w:pPr>
        <w:jc w:val="center"/>
        <w:rPr>
          <w:b/>
        </w:rPr>
      </w:pPr>
    </w:p>
    <w:p w14:paraId="4C44B4AC" w14:textId="77777777" w:rsidR="001F599C" w:rsidRDefault="001F599C" w:rsidP="001F599C">
      <w:pPr>
        <w:jc w:val="center"/>
        <w:rPr>
          <w:b/>
        </w:rPr>
      </w:pPr>
    </w:p>
    <w:p w14:paraId="02D40082" w14:textId="77777777" w:rsidR="001F599C" w:rsidRDefault="001F599C" w:rsidP="001F599C">
      <w:pPr>
        <w:jc w:val="center"/>
        <w:rPr>
          <w:b/>
        </w:rPr>
      </w:pPr>
    </w:p>
    <w:p w14:paraId="1A241C6C" w14:textId="77777777" w:rsidR="001F599C" w:rsidRDefault="001F599C" w:rsidP="001F599C">
      <w:pPr>
        <w:jc w:val="center"/>
        <w:rPr>
          <w:b/>
        </w:rPr>
      </w:pPr>
    </w:p>
    <w:p w14:paraId="7663209E" w14:textId="77777777" w:rsidR="001F599C" w:rsidRDefault="001F599C" w:rsidP="001F599C">
      <w:pPr>
        <w:jc w:val="center"/>
        <w:rPr>
          <w:b/>
        </w:rPr>
      </w:pPr>
    </w:p>
    <w:p w14:paraId="53E745E2" w14:textId="77777777" w:rsidR="001F599C" w:rsidRDefault="001F599C" w:rsidP="001F599C">
      <w:pPr>
        <w:jc w:val="center"/>
        <w:rPr>
          <w:b/>
        </w:rPr>
      </w:pPr>
    </w:p>
    <w:p w14:paraId="6A70CBEF" w14:textId="77777777" w:rsidR="001F599C" w:rsidRDefault="001F599C" w:rsidP="001F599C">
      <w:pPr>
        <w:jc w:val="center"/>
        <w:rPr>
          <w:b/>
        </w:rPr>
      </w:pPr>
    </w:p>
    <w:p w14:paraId="044C920E" w14:textId="77777777" w:rsidR="001F599C" w:rsidRDefault="001F599C" w:rsidP="001F599C">
      <w:pPr>
        <w:jc w:val="center"/>
        <w:rPr>
          <w:b/>
        </w:rPr>
      </w:pPr>
    </w:p>
    <w:p w14:paraId="088BCABA" w14:textId="77777777" w:rsidR="001F599C" w:rsidRDefault="001F599C" w:rsidP="001F599C">
      <w:pPr>
        <w:jc w:val="center"/>
        <w:rPr>
          <w:b/>
        </w:rPr>
      </w:pPr>
    </w:p>
    <w:p w14:paraId="75ECF86A" w14:textId="77777777" w:rsidR="001F599C" w:rsidRDefault="001F599C" w:rsidP="001F599C">
      <w:pPr>
        <w:jc w:val="center"/>
        <w:rPr>
          <w:b/>
        </w:rPr>
      </w:pPr>
    </w:p>
    <w:p w14:paraId="1F02F937" w14:textId="77777777" w:rsidR="001F599C" w:rsidRDefault="001F599C" w:rsidP="001F599C">
      <w:pPr>
        <w:jc w:val="center"/>
        <w:rPr>
          <w:b/>
        </w:rPr>
      </w:pPr>
    </w:p>
    <w:p w14:paraId="501F6C73" w14:textId="77777777" w:rsidR="001F599C" w:rsidRDefault="001F599C" w:rsidP="001F599C">
      <w:pPr>
        <w:jc w:val="center"/>
        <w:rPr>
          <w:b/>
        </w:rPr>
      </w:pPr>
    </w:p>
    <w:p w14:paraId="60905DD4" w14:textId="77777777" w:rsidR="001F599C" w:rsidRDefault="001F599C" w:rsidP="001F599C">
      <w:pPr>
        <w:jc w:val="center"/>
        <w:rPr>
          <w:b/>
        </w:rPr>
      </w:pPr>
    </w:p>
    <w:p w14:paraId="1D6C76FE" w14:textId="77777777" w:rsidR="001F599C" w:rsidRDefault="001F599C" w:rsidP="001F599C">
      <w:pPr>
        <w:jc w:val="center"/>
        <w:rPr>
          <w:b/>
        </w:rPr>
      </w:pPr>
    </w:p>
    <w:p w14:paraId="651DB41B" w14:textId="77777777" w:rsidR="001F599C" w:rsidRDefault="001F599C" w:rsidP="001F599C">
      <w:pPr>
        <w:jc w:val="center"/>
        <w:rPr>
          <w:b/>
        </w:rPr>
      </w:pPr>
    </w:p>
    <w:p w14:paraId="3F9354BD" w14:textId="77777777" w:rsidR="001F599C" w:rsidRDefault="001F599C" w:rsidP="001F599C">
      <w:pPr>
        <w:jc w:val="center"/>
        <w:rPr>
          <w:b/>
        </w:rPr>
      </w:pPr>
    </w:p>
    <w:p w14:paraId="1226A3D7" w14:textId="77777777" w:rsidR="001F599C" w:rsidRDefault="001F599C" w:rsidP="001F599C">
      <w:pPr>
        <w:jc w:val="center"/>
        <w:rPr>
          <w:b/>
        </w:rPr>
      </w:pPr>
    </w:p>
    <w:p w14:paraId="6F682606" w14:textId="77777777" w:rsidR="001F599C" w:rsidRDefault="001F599C" w:rsidP="001F599C">
      <w:pPr>
        <w:jc w:val="center"/>
        <w:rPr>
          <w:b/>
        </w:rPr>
      </w:pPr>
    </w:p>
    <w:p w14:paraId="0987B9DB" w14:textId="77777777" w:rsidR="001F599C" w:rsidRDefault="001F599C" w:rsidP="001F599C">
      <w:pPr>
        <w:jc w:val="center"/>
        <w:rPr>
          <w:b/>
        </w:rPr>
      </w:pPr>
    </w:p>
    <w:p w14:paraId="36F1BBD5" w14:textId="77777777" w:rsidR="001F599C" w:rsidRDefault="001F599C" w:rsidP="001F599C">
      <w:pPr>
        <w:jc w:val="center"/>
        <w:rPr>
          <w:b/>
        </w:rPr>
      </w:pPr>
    </w:p>
    <w:p w14:paraId="72BFB9D6" w14:textId="77777777" w:rsidR="001F599C" w:rsidRDefault="001F599C" w:rsidP="001F599C">
      <w:pPr>
        <w:jc w:val="center"/>
        <w:rPr>
          <w:b/>
        </w:rPr>
      </w:pPr>
    </w:p>
    <w:p w14:paraId="40493051" w14:textId="77777777" w:rsidR="001F599C" w:rsidRDefault="001F599C" w:rsidP="001F599C">
      <w:pPr>
        <w:jc w:val="center"/>
        <w:rPr>
          <w:b/>
        </w:rPr>
      </w:pPr>
    </w:p>
    <w:p w14:paraId="52CF6AB7" w14:textId="77777777" w:rsidR="001F599C" w:rsidRDefault="001F599C" w:rsidP="001F599C">
      <w:pPr>
        <w:jc w:val="center"/>
        <w:rPr>
          <w:b/>
        </w:rPr>
      </w:pPr>
    </w:p>
    <w:p w14:paraId="7A3DDFC5" w14:textId="77777777" w:rsidR="001F599C" w:rsidRDefault="001F599C" w:rsidP="001F599C">
      <w:pPr>
        <w:jc w:val="center"/>
        <w:rPr>
          <w:b/>
        </w:rPr>
      </w:pPr>
    </w:p>
    <w:p w14:paraId="32BE7AFC" w14:textId="77777777" w:rsidR="001F599C" w:rsidRDefault="001F599C" w:rsidP="001F599C">
      <w:pPr>
        <w:jc w:val="center"/>
        <w:rPr>
          <w:b/>
        </w:rPr>
      </w:pPr>
    </w:p>
    <w:p w14:paraId="5080D71C" w14:textId="77777777" w:rsidR="001F599C" w:rsidRDefault="001F599C" w:rsidP="001F599C">
      <w:pPr>
        <w:jc w:val="center"/>
        <w:rPr>
          <w:b/>
        </w:rPr>
      </w:pPr>
    </w:p>
    <w:p w14:paraId="79C92489" w14:textId="77777777" w:rsidR="001F599C" w:rsidRDefault="001F599C" w:rsidP="001F599C">
      <w:pPr>
        <w:jc w:val="center"/>
        <w:rPr>
          <w:b/>
        </w:rPr>
      </w:pPr>
    </w:p>
    <w:p w14:paraId="348B9408" w14:textId="77777777" w:rsidR="001F599C" w:rsidRDefault="001F599C" w:rsidP="001F599C">
      <w:pPr>
        <w:jc w:val="center"/>
        <w:rPr>
          <w:b/>
        </w:rPr>
      </w:pPr>
    </w:p>
    <w:p w14:paraId="69BABEE9" w14:textId="77777777" w:rsidR="001F599C" w:rsidRDefault="001F599C" w:rsidP="001F599C">
      <w:pPr>
        <w:jc w:val="center"/>
        <w:rPr>
          <w:b/>
        </w:rPr>
      </w:pPr>
    </w:p>
    <w:p w14:paraId="3C3ADFD7" w14:textId="77777777" w:rsidR="001F599C" w:rsidRDefault="001F599C" w:rsidP="001F599C">
      <w:pPr>
        <w:jc w:val="center"/>
        <w:rPr>
          <w:b/>
        </w:rPr>
      </w:pPr>
    </w:p>
    <w:p w14:paraId="39AA03DD" w14:textId="77777777" w:rsidR="001F599C" w:rsidRDefault="001F599C" w:rsidP="001F599C">
      <w:pPr>
        <w:jc w:val="center"/>
        <w:rPr>
          <w:b/>
        </w:rPr>
      </w:pPr>
    </w:p>
    <w:p w14:paraId="4A62F712" w14:textId="77777777" w:rsidR="001F599C" w:rsidRDefault="001F599C" w:rsidP="001F599C">
      <w:pPr>
        <w:jc w:val="center"/>
        <w:rPr>
          <w:b/>
        </w:rPr>
      </w:pPr>
    </w:p>
    <w:p w14:paraId="51AD59CF" w14:textId="77777777" w:rsidR="001F599C" w:rsidRDefault="001F599C" w:rsidP="001F599C">
      <w:pPr>
        <w:jc w:val="center"/>
        <w:rPr>
          <w:b/>
        </w:rPr>
      </w:pPr>
    </w:p>
    <w:p w14:paraId="025B461A" w14:textId="77777777" w:rsidR="001F599C" w:rsidRDefault="001F599C" w:rsidP="001F599C">
      <w:pPr>
        <w:jc w:val="center"/>
        <w:rPr>
          <w:b/>
        </w:rPr>
      </w:pPr>
    </w:p>
    <w:p w14:paraId="029CF624" w14:textId="77777777" w:rsidR="001F599C" w:rsidRDefault="001F599C" w:rsidP="001F599C">
      <w:pPr>
        <w:jc w:val="center"/>
        <w:rPr>
          <w:b/>
        </w:rPr>
      </w:pPr>
    </w:p>
    <w:p w14:paraId="5A9B7A60" w14:textId="77777777" w:rsidR="001F599C" w:rsidRDefault="001F599C" w:rsidP="001F599C">
      <w:pPr>
        <w:jc w:val="center"/>
        <w:rPr>
          <w:b/>
        </w:rPr>
      </w:pPr>
    </w:p>
    <w:p w14:paraId="19B2A7AA" w14:textId="77777777" w:rsidR="001F599C" w:rsidRDefault="001F599C" w:rsidP="001F599C">
      <w:pPr>
        <w:jc w:val="center"/>
        <w:rPr>
          <w:b/>
        </w:rPr>
      </w:pPr>
    </w:p>
    <w:p w14:paraId="75D6DB14" w14:textId="77777777" w:rsidR="001F599C" w:rsidRDefault="001F599C" w:rsidP="001F599C">
      <w:pPr>
        <w:jc w:val="center"/>
        <w:rPr>
          <w:b/>
        </w:rPr>
      </w:pPr>
    </w:p>
    <w:p w14:paraId="4E9F828E" w14:textId="77777777" w:rsidR="001F599C" w:rsidRDefault="001F599C" w:rsidP="001F599C">
      <w:pPr>
        <w:jc w:val="center"/>
        <w:rPr>
          <w:b/>
        </w:rPr>
      </w:pPr>
    </w:p>
    <w:p w14:paraId="30042300" w14:textId="77777777" w:rsidR="001F599C" w:rsidRPr="001F599C" w:rsidRDefault="001F599C" w:rsidP="001F599C">
      <w:pPr>
        <w:jc w:val="center"/>
        <w:rPr>
          <w:b/>
        </w:rPr>
      </w:pPr>
    </w:p>
    <w:p w14:paraId="542B649A" w14:textId="28C0FCB8" w:rsidR="00650417" w:rsidRDefault="00650417" w:rsidP="00650417">
      <w:pPr>
        <w:shd w:val="clear" w:color="auto" w:fill="FFFFFF"/>
        <w:jc w:val="center"/>
        <w:rPr>
          <w:bCs/>
          <w:i/>
          <w:spacing w:val="-1"/>
        </w:rPr>
      </w:pPr>
      <w:r>
        <w:rPr>
          <w:b/>
          <w:bCs/>
          <w:spacing w:val="-1"/>
        </w:rPr>
        <w:lastRenderedPageBreak/>
        <w:t>PANEVĖŽIO R. KREKENAVOS LOPŠELI</w:t>
      </w:r>
      <w:r w:rsidR="00C73335">
        <w:rPr>
          <w:b/>
          <w:bCs/>
          <w:spacing w:val="-1"/>
        </w:rPr>
        <w:t>O</w:t>
      </w:r>
      <w:r>
        <w:rPr>
          <w:b/>
          <w:bCs/>
          <w:spacing w:val="-1"/>
        </w:rPr>
        <w:t>-DARŽELI</w:t>
      </w:r>
      <w:r w:rsidR="00C73335">
        <w:rPr>
          <w:b/>
          <w:bCs/>
          <w:spacing w:val="-1"/>
        </w:rPr>
        <w:t>O</w:t>
      </w:r>
      <w:r>
        <w:rPr>
          <w:b/>
          <w:bCs/>
          <w:spacing w:val="-1"/>
        </w:rPr>
        <w:t xml:space="preserve"> „SIGUTĖ“</w:t>
      </w:r>
    </w:p>
    <w:p w14:paraId="1FBF3D24" w14:textId="77777777" w:rsidR="00650417" w:rsidRPr="00A41767" w:rsidRDefault="00650417" w:rsidP="00650417">
      <w:pPr>
        <w:shd w:val="clear" w:color="auto" w:fill="FFFFFF"/>
        <w:jc w:val="center"/>
        <w:rPr>
          <w:bCs/>
          <w:i/>
          <w:spacing w:val="-1"/>
        </w:rPr>
      </w:pPr>
    </w:p>
    <w:p w14:paraId="069955B7" w14:textId="7CF9F882" w:rsidR="00650417" w:rsidRPr="00171251" w:rsidRDefault="00650417" w:rsidP="00650417">
      <w:pPr>
        <w:shd w:val="clear" w:color="auto" w:fill="FFFFFF"/>
        <w:jc w:val="center"/>
        <w:rPr>
          <w:b/>
          <w:bCs/>
          <w:spacing w:val="-1"/>
        </w:rPr>
      </w:pPr>
      <w:r>
        <w:rPr>
          <w:b/>
          <w:bCs/>
          <w:spacing w:val="-1"/>
        </w:rPr>
        <w:t>202</w:t>
      </w:r>
      <w:r w:rsidR="0018533E">
        <w:rPr>
          <w:b/>
          <w:bCs/>
          <w:spacing w:val="-1"/>
        </w:rPr>
        <w:t>5</w:t>
      </w:r>
      <w:r w:rsidRPr="00171251">
        <w:rPr>
          <w:b/>
          <w:bCs/>
          <w:spacing w:val="-1"/>
        </w:rPr>
        <w:t xml:space="preserve"> METŲ VEIKLOS ATASKAITA</w:t>
      </w:r>
    </w:p>
    <w:p w14:paraId="3084A36E" w14:textId="77777777" w:rsidR="007B714F" w:rsidRPr="00A41767" w:rsidRDefault="007B714F" w:rsidP="007B714F">
      <w:pPr>
        <w:shd w:val="clear" w:color="auto" w:fill="FFFFFF"/>
        <w:jc w:val="center"/>
        <w:rPr>
          <w:bCs/>
          <w:i/>
          <w:spacing w:val="-1"/>
        </w:rPr>
      </w:pPr>
    </w:p>
    <w:p w14:paraId="59D7E1DE" w14:textId="56B01695" w:rsidR="00451BDA" w:rsidRDefault="00451BDA" w:rsidP="009D7A86">
      <w:pPr>
        <w:pStyle w:val="ListParagraph"/>
        <w:numPr>
          <w:ilvl w:val="0"/>
          <w:numId w:val="2"/>
        </w:numPr>
        <w:ind w:left="0" w:firstLine="709"/>
        <w:jc w:val="both"/>
        <w:rPr>
          <w:b/>
        </w:rPr>
      </w:pPr>
      <w:r>
        <w:rPr>
          <w:b/>
        </w:rPr>
        <w:t xml:space="preserve">Įstaigos vadovo </w:t>
      </w:r>
      <w:r w:rsidR="002A0820">
        <w:rPr>
          <w:b/>
        </w:rPr>
        <w:t>pranešimas</w:t>
      </w:r>
      <w:r>
        <w:rPr>
          <w:b/>
        </w:rPr>
        <w:t xml:space="preserve">. </w:t>
      </w:r>
    </w:p>
    <w:p w14:paraId="337944F1" w14:textId="100DF4AD" w:rsidR="00650417" w:rsidRDefault="00650417" w:rsidP="009D7A86">
      <w:pPr>
        <w:pStyle w:val="ListParagraph"/>
        <w:ind w:left="0" w:firstLine="709"/>
        <w:jc w:val="both"/>
        <w:rPr>
          <w:bCs/>
        </w:rPr>
      </w:pPr>
      <w:r w:rsidRPr="00550F40">
        <w:t>Krekenavos lopšelio-darželio „Sigutė“ 202</w:t>
      </w:r>
      <w:r w:rsidR="00AC23DE">
        <w:t>5</w:t>
      </w:r>
      <w:r w:rsidRPr="00550F40">
        <w:t xml:space="preserve"> metų</w:t>
      </w:r>
      <w:r w:rsidRPr="00550F40">
        <w:rPr>
          <w:bCs/>
        </w:rPr>
        <w:t xml:space="preserve"> </w:t>
      </w:r>
      <w:r w:rsidR="00AC23DE">
        <w:rPr>
          <w:bCs/>
        </w:rPr>
        <w:t xml:space="preserve">veiklos </w:t>
      </w:r>
      <w:r w:rsidRPr="00550F40">
        <w:rPr>
          <w:bCs/>
        </w:rPr>
        <w:t xml:space="preserve">plane numatyti tikslai ir uždaviniai buvo orientuoti į ugdymo kokybės užtikrinimą, siekiant kiekvieno vaiko pažangos, </w:t>
      </w:r>
      <w:r w:rsidR="00AC23DE">
        <w:rPr>
          <w:bCs/>
        </w:rPr>
        <w:t xml:space="preserve">buvo </w:t>
      </w:r>
      <w:r w:rsidRPr="00550F40">
        <w:rPr>
          <w:bCs/>
        </w:rPr>
        <w:t>stiprin</w:t>
      </w:r>
      <w:r w:rsidR="00AC23DE">
        <w:rPr>
          <w:bCs/>
        </w:rPr>
        <w:t>ama</w:t>
      </w:r>
      <w:r w:rsidRPr="00550F40">
        <w:rPr>
          <w:bCs/>
        </w:rPr>
        <w:t xml:space="preserve"> vaikų ir kitų bendruomenės narių emocin</w:t>
      </w:r>
      <w:r w:rsidR="00AC23DE">
        <w:rPr>
          <w:bCs/>
        </w:rPr>
        <w:t>ė</w:t>
      </w:r>
      <w:r w:rsidRPr="00550F40">
        <w:rPr>
          <w:bCs/>
        </w:rPr>
        <w:t xml:space="preserve"> ir fizin</w:t>
      </w:r>
      <w:r w:rsidR="00AC23DE">
        <w:rPr>
          <w:bCs/>
        </w:rPr>
        <w:t>ė</w:t>
      </w:r>
      <w:r w:rsidRPr="00550F40">
        <w:rPr>
          <w:bCs/>
        </w:rPr>
        <w:t xml:space="preserve"> sveikat</w:t>
      </w:r>
      <w:r w:rsidR="00AC23DE">
        <w:rPr>
          <w:bCs/>
        </w:rPr>
        <w:t>a</w:t>
      </w:r>
      <w:r w:rsidRPr="00550F40">
        <w:rPr>
          <w:bCs/>
        </w:rPr>
        <w:t>,  puoselė</w:t>
      </w:r>
      <w:r w:rsidR="00AC23DE">
        <w:rPr>
          <w:bCs/>
        </w:rPr>
        <w:t>jama</w:t>
      </w:r>
      <w:r w:rsidRPr="00550F40">
        <w:rPr>
          <w:bCs/>
        </w:rPr>
        <w:t xml:space="preserve"> gamtosaugin</w:t>
      </w:r>
      <w:r w:rsidR="00AC23DE">
        <w:rPr>
          <w:bCs/>
        </w:rPr>
        <w:t>ė</w:t>
      </w:r>
      <w:r w:rsidRPr="00550F40">
        <w:rPr>
          <w:bCs/>
        </w:rPr>
        <w:t xml:space="preserve"> veikl</w:t>
      </w:r>
      <w:r w:rsidR="00AC23DE">
        <w:rPr>
          <w:bCs/>
        </w:rPr>
        <w:t>a</w:t>
      </w:r>
      <w:r w:rsidRPr="00550F40">
        <w:rPr>
          <w:bCs/>
        </w:rPr>
        <w:t>.</w:t>
      </w:r>
    </w:p>
    <w:p w14:paraId="7ED5431A" w14:textId="33736EAB" w:rsidR="007A1F2B" w:rsidRDefault="00AC23DE" w:rsidP="00D4187B">
      <w:pPr>
        <w:ind w:firstLine="709"/>
        <w:jc w:val="both"/>
        <w:rPr>
          <w:bCs/>
        </w:rPr>
      </w:pPr>
      <w:r w:rsidRPr="00F82F09">
        <w:rPr>
          <w:bCs/>
        </w:rPr>
        <w:t>1 tikslas. Siekiama užtikrinti kokybišką, tęstinį ir patirtinį ikimokyklinį bei priešmokyklinį ugdymą, orientuotą į kiekvieno vaiko individualią pažangą. Atnaujinta ikimokyklinio ugdymo programa</w:t>
      </w:r>
      <w:r w:rsidRPr="00AC23DE">
        <w:rPr>
          <w:bCs/>
        </w:rPr>
        <w:t xml:space="preserve"> „Vaikystė žaliuoju taku“, nuosekliai įgyvendinama priešmokyklinio ugdymo bendroji programa, sudaranti tvirtą pagrindą tolesniam mokymuisi. </w:t>
      </w:r>
      <w:r w:rsidR="000E22FC" w:rsidRPr="0087492E">
        <w:rPr>
          <w:bCs/>
        </w:rPr>
        <w:t>Įgyvendinamas projektas „Ankstyvojo ugdymo užtikrinimas vaikams iš socialinę riziką patiriančių šeimų“. Vaiko gerovės komisij</w:t>
      </w:r>
      <w:r w:rsidR="000E22FC">
        <w:rPr>
          <w:bCs/>
        </w:rPr>
        <w:t>os</w:t>
      </w:r>
      <w:r w:rsidR="000E22FC" w:rsidRPr="0087492E">
        <w:rPr>
          <w:bCs/>
        </w:rPr>
        <w:t xml:space="preserve"> </w:t>
      </w:r>
      <w:r w:rsidR="000E22FC">
        <w:rPr>
          <w:bCs/>
        </w:rPr>
        <w:t>v</w:t>
      </w:r>
      <w:r w:rsidR="000E22FC" w:rsidRPr="0087492E">
        <w:rPr>
          <w:bCs/>
        </w:rPr>
        <w:t>eiksmingas bendradarbiavimas</w:t>
      </w:r>
      <w:r w:rsidR="000E22FC">
        <w:rPr>
          <w:bCs/>
        </w:rPr>
        <w:t xml:space="preserve"> su </w:t>
      </w:r>
      <w:r w:rsidR="000E22FC" w:rsidRPr="0087492E">
        <w:rPr>
          <w:bCs/>
        </w:rPr>
        <w:t xml:space="preserve"> </w:t>
      </w:r>
      <w:r w:rsidR="000E22FC">
        <w:rPr>
          <w:bCs/>
        </w:rPr>
        <w:t>psichologine pedagogine tarnyba</w:t>
      </w:r>
      <w:r w:rsidR="000E22FC" w:rsidRPr="0087492E">
        <w:rPr>
          <w:bCs/>
        </w:rPr>
        <w:t xml:space="preserve"> ir tėvais </w:t>
      </w:r>
      <w:r w:rsidR="000E22FC">
        <w:rPr>
          <w:bCs/>
        </w:rPr>
        <w:t xml:space="preserve">(globėjais) </w:t>
      </w:r>
      <w:r w:rsidR="000E22FC" w:rsidRPr="0087492E">
        <w:rPr>
          <w:bCs/>
        </w:rPr>
        <w:t>užtikrina savalaikį ir tikslingą pagalbos teikimą.</w:t>
      </w:r>
      <w:r w:rsidR="000E22FC" w:rsidRPr="000E22FC">
        <w:rPr>
          <w:bCs/>
        </w:rPr>
        <w:t xml:space="preserve"> </w:t>
      </w:r>
      <w:r w:rsidR="000E22FC" w:rsidRPr="00AC23DE">
        <w:rPr>
          <w:bCs/>
        </w:rPr>
        <w:t>Ugdymas individualizuojamas atsižvelgiant į vaikų gebėjimus, poreikius ir patirtį, stiprinama įtraukiojo ugdymo plėtra, užtikrinama specialistų pagalba.</w:t>
      </w:r>
      <w:r w:rsidR="000E22FC">
        <w:rPr>
          <w:bCs/>
        </w:rPr>
        <w:t xml:space="preserve"> </w:t>
      </w:r>
      <w:r w:rsidRPr="00AC23DE">
        <w:rPr>
          <w:bCs/>
        </w:rPr>
        <w:t>Kuriama saugi ir funkcionali aplinka, taikomi universalaus dizaino principai, įrengtos erdvės sensorinei ir nusiraminimo veiklai. Ugdymo turinys praturtinamas STEAM metodais</w:t>
      </w:r>
      <w:r w:rsidR="00D4187B">
        <w:rPr>
          <w:bCs/>
        </w:rPr>
        <w:t xml:space="preserve">. </w:t>
      </w:r>
      <w:r w:rsidR="00D4187B" w:rsidRPr="0087492E">
        <w:rPr>
          <w:bCs/>
        </w:rPr>
        <w:t>Ugdymo veiklos organizuojamos ir už įstaigos ribų</w:t>
      </w:r>
      <w:r w:rsidR="00D4187B">
        <w:rPr>
          <w:bCs/>
        </w:rPr>
        <w:t>:</w:t>
      </w:r>
      <w:r w:rsidR="00D4187B" w:rsidRPr="0087492E">
        <w:rPr>
          <w:bCs/>
        </w:rPr>
        <w:t xml:space="preserve"> suorganizuotos 26 edukacinės išvykos, kurios praturtino vaikų patirtį, stiprino socialinius ir pažintinius gebėjimus. Vaikai dalyvavo ekologiniuose, sveikatos ugdymo, socializacijos, gamtosauginiuose bei karjeros ugdymo projektuose, rajono, šalies ir tarptautinėse veiklose</w:t>
      </w:r>
      <w:r w:rsidRPr="00AC23DE">
        <w:rPr>
          <w:bCs/>
        </w:rPr>
        <w:t xml:space="preserve">, stiprinant socialines, pažintines bei kūrybines </w:t>
      </w:r>
      <w:r>
        <w:rPr>
          <w:bCs/>
        </w:rPr>
        <w:t xml:space="preserve">vaikų </w:t>
      </w:r>
      <w:r w:rsidRPr="00AC23DE">
        <w:rPr>
          <w:bCs/>
        </w:rPr>
        <w:t>kompetencijas. Pedagogai sistemingai tobulina kvalifikaciją, taiko IKT, plėtoja kolegialų mokymąsi, užtikrindami nuolatinį ugdymo kokybės gerinimą.</w:t>
      </w:r>
      <w:r w:rsidR="007A1F2B">
        <w:rPr>
          <w:bCs/>
        </w:rPr>
        <w:t xml:space="preserve"> </w:t>
      </w:r>
      <w:r w:rsidR="007A1F2B">
        <w:t xml:space="preserve">Siekiant </w:t>
      </w:r>
      <w:r w:rsidR="007A1F2B" w:rsidRPr="00951324">
        <w:t xml:space="preserve">ugdyti vaikų </w:t>
      </w:r>
      <w:r w:rsidR="007A1F2B">
        <w:t>saviraišką</w:t>
      </w:r>
      <w:r w:rsidR="007A1F2B" w:rsidRPr="00951324">
        <w:t xml:space="preserve">, meninio skaitymo įgūdžius, </w:t>
      </w:r>
      <w:r w:rsidR="007A1F2B" w:rsidRPr="007F07A9">
        <w:t xml:space="preserve">puoselėti teigiamus jausmus ir pagarbą </w:t>
      </w:r>
      <w:r w:rsidR="007A1F2B">
        <w:t xml:space="preserve">mamoms, </w:t>
      </w:r>
      <w:r w:rsidR="007A1F2B" w:rsidRPr="00CB5F23">
        <w:t>organiz</w:t>
      </w:r>
      <w:r w:rsidR="007A1F2B">
        <w:t>uotas</w:t>
      </w:r>
      <w:r w:rsidR="007A1F2B" w:rsidRPr="00CB5F23">
        <w:t xml:space="preserve"> Panevėžio r. ikimokyklinio ugdymo įstaigų ugdytinių meninio skaitymo konkurs</w:t>
      </w:r>
      <w:r w:rsidR="007A1F2B">
        <w:t>as</w:t>
      </w:r>
      <w:r w:rsidR="007A1F2B" w:rsidRPr="00CB5F23">
        <w:t xml:space="preserve"> „</w:t>
      </w:r>
      <w:r w:rsidR="007A1F2B" w:rsidRPr="00CB5F23">
        <w:rPr>
          <w:szCs w:val="28"/>
        </w:rPr>
        <w:t>Pavasario žiedai</w:t>
      </w:r>
      <w:r w:rsidR="007A1F2B" w:rsidRPr="00CB5F23">
        <w:t>“</w:t>
      </w:r>
      <w:r w:rsidR="007A1F2B">
        <w:t>, kuriame dalyvavo 27 dalyviai.</w:t>
      </w:r>
    </w:p>
    <w:p w14:paraId="35EBE6A3" w14:textId="5770046E" w:rsidR="00F82F09" w:rsidRDefault="00AC23DE" w:rsidP="009D7A86">
      <w:pPr>
        <w:ind w:firstLine="709"/>
        <w:jc w:val="both"/>
        <w:rPr>
          <w:bCs/>
        </w:rPr>
      </w:pPr>
      <w:r w:rsidRPr="00F82F09">
        <w:rPr>
          <w:bCs/>
        </w:rPr>
        <w:t>2 tikslas. Lopšelyje</w:t>
      </w:r>
      <w:r w:rsidRPr="003C673E">
        <w:rPr>
          <w:bCs/>
        </w:rPr>
        <w:t xml:space="preserve">-darželyje </w:t>
      </w:r>
      <w:r w:rsidR="00F82F09" w:rsidRPr="00F82F09">
        <w:rPr>
          <w:bCs/>
        </w:rPr>
        <w:t xml:space="preserve">kryptingai stiprinama vaikų ir visos bendruomenės emocinė bei fizinė sveikata, nuosekliai formuojami sveikos gyvensenos įgūdžiai. Įstaigai suteiktas Sveikatą stiprinančios mokyklos statusas, aktyviai dalyvauta respublikiniame projekte „Sveikatiada“. Per metus visuomenės sveikatos specialistas organizavo 35 sveikatinimo veiklas, skirtas emocinei gerovei, psichinei sveikatai ir fiziniam aktyvumui stiprinti. Vaikai dalyvavo sportiniuose renginiuose, skatinančiuose judėjimo džiaugsmą ir komandinį bendradarbiavimą. Įgyvendintos prevencinės programos „Zipio draugai“ ir „Siautukai“, stiprinančios socialinius bei emocinius gebėjimus. Vykdytas </w:t>
      </w:r>
      <w:r w:rsidR="001821D1">
        <w:rPr>
          <w:bCs/>
        </w:rPr>
        <w:t xml:space="preserve">socializacijos </w:t>
      </w:r>
      <w:r w:rsidR="00F82F09" w:rsidRPr="00F82F09">
        <w:rPr>
          <w:bCs/>
        </w:rPr>
        <w:t>projektas „Sveiki ir aktyvūs draugai“, įrengtas „Pojūčių takas“. Organizuot</w:t>
      </w:r>
      <w:r w:rsidR="001821D1">
        <w:rPr>
          <w:bCs/>
        </w:rPr>
        <w:t>a</w:t>
      </w:r>
      <w:r w:rsidR="00F82F09" w:rsidRPr="00F82F09">
        <w:rPr>
          <w:bCs/>
        </w:rPr>
        <w:t xml:space="preserve"> šeimų sporto šventė, bendros vaikų ir tėvų</w:t>
      </w:r>
      <w:r w:rsidR="001821D1">
        <w:rPr>
          <w:bCs/>
        </w:rPr>
        <w:t xml:space="preserve"> (globėjų)</w:t>
      </w:r>
      <w:r w:rsidR="00F82F09" w:rsidRPr="00F82F09">
        <w:rPr>
          <w:bCs/>
        </w:rPr>
        <w:t xml:space="preserve"> </w:t>
      </w:r>
      <w:r w:rsidR="001821D1">
        <w:rPr>
          <w:bCs/>
        </w:rPr>
        <w:t xml:space="preserve">kūrybinės </w:t>
      </w:r>
      <w:r w:rsidR="00F82F09" w:rsidRPr="00F82F09">
        <w:rPr>
          <w:bCs/>
        </w:rPr>
        <w:t>veiklos</w:t>
      </w:r>
      <w:r w:rsidR="00D4187B">
        <w:rPr>
          <w:bCs/>
        </w:rPr>
        <w:t xml:space="preserve">. </w:t>
      </w:r>
      <w:r w:rsidR="00D4187B" w:rsidRPr="00F82F09">
        <w:rPr>
          <w:bCs/>
        </w:rPr>
        <w:t>Plėtojamas bendradarbiavimas su socialiniais partneriais</w:t>
      </w:r>
      <w:r w:rsidR="00D4187B">
        <w:rPr>
          <w:bCs/>
        </w:rPr>
        <w:t xml:space="preserve">. Vykdyta partnerystė su </w:t>
      </w:r>
      <w:r w:rsidR="00D4187B" w:rsidRPr="00111E8D">
        <w:rPr>
          <w:bCs/>
        </w:rPr>
        <w:t xml:space="preserve">Krekenavos Mykolo Antanaičio gimnazija, </w:t>
      </w:r>
      <w:r w:rsidR="00D4187B">
        <w:rPr>
          <w:bCs/>
        </w:rPr>
        <w:t xml:space="preserve">muzikos mokykla, Panevėžio lopšeliais-darželiais „Dobilas“, „Nykštukas“, Ramygalos </w:t>
      </w:r>
      <w:r w:rsidR="00D4187B" w:rsidRPr="00111E8D">
        <w:rPr>
          <w:bCs/>
        </w:rPr>
        <w:t>lopšeli</w:t>
      </w:r>
      <w:r w:rsidR="00D4187B">
        <w:rPr>
          <w:bCs/>
        </w:rPr>
        <w:t>u</w:t>
      </w:r>
      <w:r w:rsidR="00D4187B" w:rsidRPr="00111E8D">
        <w:rPr>
          <w:bCs/>
        </w:rPr>
        <w:t>-darželi</w:t>
      </w:r>
      <w:r w:rsidR="00D4187B">
        <w:rPr>
          <w:bCs/>
        </w:rPr>
        <w:t>u „Gandriukas“.</w:t>
      </w:r>
      <w:r w:rsidR="00F82F09" w:rsidRPr="00F82F09">
        <w:rPr>
          <w:bCs/>
        </w:rPr>
        <w:t xml:space="preserve"> </w:t>
      </w:r>
      <w:r w:rsidR="00D4187B" w:rsidRPr="00F82F09">
        <w:rPr>
          <w:bCs/>
        </w:rPr>
        <w:t xml:space="preserve">Rengiamos </w:t>
      </w:r>
      <w:r w:rsidR="00F82F09" w:rsidRPr="00F82F09">
        <w:rPr>
          <w:bCs/>
        </w:rPr>
        <w:t>veiklos gamtinėje aplinkoje ir mokymai tėvams</w:t>
      </w:r>
      <w:r w:rsidR="001821D1">
        <w:rPr>
          <w:bCs/>
        </w:rPr>
        <w:t xml:space="preserve"> (globėjams)</w:t>
      </w:r>
      <w:r w:rsidR="00F82F09" w:rsidRPr="00F82F09">
        <w:rPr>
          <w:bCs/>
        </w:rPr>
        <w:t>, kuriant saugią ir sveiką ugdymo aplinką</w:t>
      </w:r>
      <w:r w:rsidR="001821D1">
        <w:rPr>
          <w:bCs/>
        </w:rPr>
        <w:t>.</w:t>
      </w:r>
    </w:p>
    <w:p w14:paraId="104BD8D7" w14:textId="69035B01" w:rsidR="00F82F09" w:rsidRDefault="00F82F09" w:rsidP="009D7A86">
      <w:pPr>
        <w:ind w:firstLine="709"/>
        <w:jc w:val="both"/>
        <w:rPr>
          <w:bCs/>
        </w:rPr>
      </w:pPr>
      <w:r>
        <w:rPr>
          <w:bCs/>
        </w:rPr>
        <w:t xml:space="preserve">3 tikslas. </w:t>
      </w:r>
      <w:r w:rsidRPr="00F82F09">
        <w:rPr>
          <w:bCs/>
        </w:rPr>
        <w:t xml:space="preserve">Lopšelyje-darželyje kryptingai plėtojama gamtosauginė veikla, sudarant sąlygas patirtiniam ugdymuisi ir tvarumo kompetencijų stiprinimui. </w:t>
      </w:r>
      <w:r w:rsidR="001821D1">
        <w:rPr>
          <w:bCs/>
        </w:rPr>
        <w:t>Vykdomos</w:t>
      </w:r>
      <w:r w:rsidRPr="00F82F09">
        <w:rPr>
          <w:bCs/>
        </w:rPr>
        <w:t xml:space="preserve"> STEAM veiklos, </w:t>
      </w:r>
      <w:r>
        <w:rPr>
          <w:bCs/>
        </w:rPr>
        <w:t xml:space="preserve">vykdyti </w:t>
      </w:r>
      <w:r w:rsidRPr="00F82F09">
        <w:rPr>
          <w:bCs/>
        </w:rPr>
        <w:t>tyrimai ir eksperimentai grupėse bei lauko erdvėse, puoselėjamas eko daržas ir eko sodas, organizuojamos pažintinės išvykos į gamtą. Ugdoma sveikatai palanki mityba</w:t>
      </w:r>
      <w:r w:rsidR="001821D1">
        <w:rPr>
          <w:bCs/>
        </w:rPr>
        <w:t>:</w:t>
      </w:r>
      <w:r w:rsidRPr="00F82F09">
        <w:rPr>
          <w:bCs/>
        </w:rPr>
        <w:t xml:space="preserve"> dalyvaujama programose „Vaisių vartojimo skatinimas mokyklose“, „Pienas vaikams“, apie 60 proc. </w:t>
      </w:r>
      <w:r w:rsidR="001821D1">
        <w:rPr>
          <w:bCs/>
        </w:rPr>
        <w:t xml:space="preserve">vaikų mitybos raciono sudaro </w:t>
      </w:r>
      <w:r w:rsidRPr="00F82F09">
        <w:rPr>
          <w:bCs/>
        </w:rPr>
        <w:t>ekologiški ar NKP sertifikuoti produktai. Įstaiga prisijungė prie iniciatyvos „Tvari mokykla 2030“, pelnė I pakopos „Tvarumo bruknę“, dalyvauja projekte „Mes rūšiuojame“. Gamtosauginės veiklos stiprina vaikų atsakomybę, ekologinį sąmoningumą ir bendruomenės tvarumo kultūrą</w:t>
      </w:r>
      <w:r w:rsidR="001821D1">
        <w:rPr>
          <w:bCs/>
        </w:rPr>
        <w:t>.</w:t>
      </w:r>
    </w:p>
    <w:p w14:paraId="2497A454" w14:textId="77777777" w:rsidR="0018533E" w:rsidRDefault="0018533E" w:rsidP="00F82F09">
      <w:pPr>
        <w:jc w:val="both"/>
        <w:rPr>
          <w:b/>
        </w:rPr>
      </w:pPr>
    </w:p>
    <w:p w14:paraId="0C81967F" w14:textId="77777777" w:rsidR="007A1F2B" w:rsidRDefault="007A1F2B" w:rsidP="009D7A86">
      <w:pPr>
        <w:ind w:firstLine="709"/>
        <w:jc w:val="both"/>
        <w:rPr>
          <w:b/>
        </w:rPr>
      </w:pPr>
    </w:p>
    <w:p w14:paraId="06D0EE1E" w14:textId="063A7AB1" w:rsidR="008101DE" w:rsidRPr="00F82F09" w:rsidRDefault="00F82F09" w:rsidP="009D7A86">
      <w:pPr>
        <w:ind w:firstLine="709"/>
        <w:jc w:val="both"/>
        <w:rPr>
          <w:b/>
        </w:rPr>
      </w:pPr>
      <w:r>
        <w:rPr>
          <w:b/>
        </w:rPr>
        <w:t xml:space="preserve">2. </w:t>
      </w:r>
      <w:r w:rsidR="008101DE" w:rsidRPr="00F82F09">
        <w:rPr>
          <w:b/>
        </w:rPr>
        <w:t>Įstaigos pristatymas</w:t>
      </w:r>
      <w:r w:rsidR="008D110E" w:rsidRPr="00F82F09">
        <w:rPr>
          <w:b/>
        </w:rPr>
        <w:t>:</w:t>
      </w:r>
    </w:p>
    <w:p w14:paraId="7507715F" w14:textId="77777777" w:rsidR="009D7A86" w:rsidRPr="009D7A86" w:rsidRDefault="009D7A86" w:rsidP="009D7A86">
      <w:pPr>
        <w:ind w:firstLine="709"/>
        <w:jc w:val="both"/>
        <w:rPr>
          <w:b/>
          <w:bCs/>
        </w:rPr>
      </w:pPr>
      <w:r w:rsidRPr="009D7A86">
        <w:rPr>
          <w:b/>
          <w:bCs/>
        </w:rPr>
        <w:lastRenderedPageBreak/>
        <w:t>2.1. rekvizitai:</w:t>
      </w:r>
    </w:p>
    <w:p w14:paraId="6403AB78" w14:textId="25A2E3BC" w:rsidR="00F82F09" w:rsidRPr="00E152B7" w:rsidRDefault="00F82F09" w:rsidP="009D7A86">
      <w:pPr>
        <w:ind w:firstLine="709"/>
        <w:jc w:val="both"/>
      </w:pPr>
      <w:r>
        <w:t>2.1.1.</w:t>
      </w:r>
      <w:r w:rsidRPr="00E152B7">
        <w:t xml:space="preserve"> </w:t>
      </w:r>
      <w:r>
        <w:t xml:space="preserve">Krekenavos lopšelis-darželis „Sigutė“ </w:t>
      </w:r>
      <w:r w:rsidRPr="00E152B7">
        <w:t xml:space="preserve">Maironio g. 5, Krekenava, +370 45 593 150, </w:t>
      </w:r>
      <w:hyperlink r:id="rId9" w:history="1">
        <w:r w:rsidRPr="00E152B7">
          <w:rPr>
            <w:rStyle w:val="Hyperlink"/>
          </w:rPr>
          <w:t>krekendarze@gmail.com</w:t>
        </w:r>
      </w:hyperlink>
      <w:r w:rsidRPr="00E152B7">
        <w:t xml:space="preserve">, </w:t>
      </w:r>
      <w:hyperlink r:id="rId10" w:history="1">
        <w:r w:rsidRPr="00E152B7">
          <w:rPr>
            <w:rStyle w:val="Hyperlink"/>
          </w:rPr>
          <w:t>https://krekenavossigute.lt/</w:t>
        </w:r>
      </w:hyperlink>
      <w:r w:rsidRPr="00E152B7">
        <w:t xml:space="preserve">  </w:t>
      </w:r>
    </w:p>
    <w:p w14:paraId="7BD605AA" w14:textId="77777777" w:rsidR="00F82F09" w:rsidRPr="00E152B7" w:rsidRDefault="00F82F09" w:rsidP="009D7A86">
      <w:pPr>
        <w:ind w:firstLine="709"/>
        <w:jc w:val="both"/>
      </w:pPr>
      <w:r w:rsidRPr="00E152B7">
        <w:t>2.</w:t>
      </w:r>
      <w:r>
        <w:t>1.</w:t>
      </w:r>
      <w:r w:rsidRPr="00E152B7">
        <w:t>2. Linkaučių skyrius (Norušių g. 10, Linkaučių k.);</w:t>
      </w:r>
    </w:p>
    <w:p w14:paraId="5CA43A40" w14:textId="77777777" w:rsidR="00F82F09" w:rsidRPr="00E152B7" w:rsidRDefault="00F82F09" w:rsidP="009D7A86">
      <w:pPr>
        <w:ind w:firstLine="709"/>
        <w:jc w:val="both"/>
      </w:pPr>
      <w:r w:rsidRPr="00E152B7">
        <w:t>2.</w:t>
      </w:r>
      <w:r>
        <w:t>1.</w:t>
      </w:r>
      <w:r w:rsidRPr="00E152B7">
        <w:t>3. Žibartonių skyrius (Žibartonių g. 76, Žibartonių k.).</w:t>
      </w:r>
    </w:p>
    <w:p w14:paraId="7965B8B6" w14:textId="77777777" w:rsidR="0018533E" w:rsidRDefault="0018533E" w:rsidP="009D7A86">
      <w:pPr>
        <w:ind w:firstLine="709"/>
        <w:jc w:val="both"/>
        <w:rPr>
          <w:b/>
          <w:bCs/>
        </w:rPr>
      </w:pPr>
    </w:p>
    <w:p w14:paraId="425B173F" w14:textId="1CBF7E87" w:rsidR="008101DE" w:rsidRPr="008D110E" w:rsidRDefault="008F3E1D" w:rsidP="009D7A86">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846"/>
        <w:gridCol w:w="4394"/>
        <w:gridCol w:w="1984"/>
        <w:gridCol w:w="2404"/>
      </w:tblGrid>
      <w:tr w:rsidR="00F82F09" w14:paraId="46FF2751" w14:textId="77777777" w:rsidTr="00E051EF">
        <w:tc>
          <w:tcPr>
            <w:tcW w:w="846" w:type="dxa"/>
          </w:tcPr>
          <w:p w14:paraId="5B535B92" w14:textId="77777777" w:rsidR="00F82F09" w:rsidRPr="00411C9D" w:rsidRDefault="00F82F09" w:rsidP="00E051EF">
            <w:pPr>
              <w:jc w:val="both"/>
              <w:rPr>
                <w:b/>
                <w:bCs/>
                <w:sz w:val="22"/>
                <w:szCs w:val="22"/>
              </w:rPr>
            </w:pPr>
            <w:r w:rsidRPr="00411C9D">
              <w:rPr>
                <w:b/>
                <w:bCs/>
                <w:sz w:val="22"/>
                <w:szCs w:val="22"/>
              </w:rPr>
              <w:t>Eil. Nr.</w:t>
            </w:r>
          </w:p>
        </w:tc>
        <w:tc>
          <w:tcPr>
            <w:tcW w:w="4394" w:type="dxa"/>
          </w:tcPr>
          <w:p w14:paraId="27ECE84D" w14:textId="77777777" w:rsidR="00F82F09" w:rsidRPr="00411C9D" w:rsidRDefault="00F82F09" w:rsidP="00E051EF">
            <w:pPr>
              <w:jc w:val="both"/>
              <w:rPr>
                <w:b/>
                <w:bCs/>
              </w:rPr>
            </w:pPr>
            <w:r w:rsidRPr="00411C9D">
              <w:rPr>
                <w:b/>
                <w:bCs/>
              </w:rPr>
              <w:t>Pareigybės pavadinimas</w:t>
            </w:r>
          </w:p>
        </w:tc>
        <w:tc>
          <w:tcPr>
            <w:tcW w:w="1984" w:type="dxa"/>
          </w:tcPr>
          <w:p w14:paraId="469899E7" w14:textId="77777777" w:rsidR="00F82F09" w:rsidRPr="00411C9D" w:rsidRDefault="00F82F09" w:rsidP="00E051EF">
            <w:pPr>
              <w:jc w:val="both"/>
              <w:rPr>
                <w:b/>
                <w:bCs/>
              </w:rPr>
            </w:pPr>
            <w:r w:rsidRPr="00411C9D">
              <w:rPr>
                <w:b/>
                <w:bCs/>
              </w:rPr>
              <w:t>Pareigybės lygis</w:t>
            </w:r>
          </w:p>
        </w:tc>
        <w:tc>
          <w:tcPr>
            <w:tcW w:w="2404" w:type="dxa"/>
          </w:tcPr>
          <w:p w14:paraId="67551B24" w14:textId="77777777" w:rsidR="00F82F09" w:rsidRPr="00411C9D" w:rsidRDefault="00F82F09" w:rsidP="00E051EF">
            <w:pPr>
              <w:jc w:val="center"/>
              <w:rPr>
                <w:b/>
                <w:bCs/>
              </w:rPr>
            </w:pPr>
            <w:r w:rsidRPr="00411C9D">
              <w:rPr>
                <w:b/>
                <w:bCs/>
              </w:rPr>
              <w:t>Darbuotojų skaičius</w:t>
            </w:r>
          </w:p>
        </w:tc>
      </w:tr>
      <w:tr w:rsidR="00F82F09" w14:paraId="65D904D8" w14:textId="77777777" w:rsidTr="00E051EF">
        <w:tc>
          <w:tcPr>
            <w:tcW w:w="846" w:type="dxa"/>
          </w:tcPr>
          <w:p w14:paraId="45943634" w14:textId="77777777" w:rsidR="00F82F09" w:rsidRDefault="00F82F09" w:rsidP="00E051EF">
            <w:pPr>
              <w:jc w:val="both"/>
            </w:pPr>
            <w:r>
              <w:t>1.</w:t>
            </w:r>
          </w:p>
        </w:tc>
        <w:tc>
          <w:tcPr>
            <w:tcW w:w="4394" w:type="dxa"/>
          </w:tcPr>
          <w:p w14:paraId="61F03252" w14:textId="77777777" w:rsidR="00F82F09" w:rsidRDefault="00F82F09" w:rsidP="00E051EF">
            <w:r>
              <w:t>Direktorius</w:t>
            </w:r>
          </w:p>
        </w:tc>
        <w:tc>
          <w:tcPr>
            <w:tcW w:w="1984" w:type="dxa"/>
          </w:tcPr>
          <w:p w14:paraId="56C74DED" w14:textId="77777777" w:rsidR="00F82F09" w:rsidRDefault="00F82F09" w:rsidP="00E051EF">
            <w:pPr>
              <w:jc w:val="center"/>
            </w:pPr>
            <w:r>
              <w:t>A2</w:t>
            </w:r>
          </w:p>
        </w:tc>
        <w:tc>
          <w:tcPr>
            <w:tcW w:w="2404" w:type="dxa"/>
          </w:tcPr>
          <w:p w14:paraId="37056AA5" w14:textId="77777777" w:rsidR="00F82F09" w:rsidRDefault="00F82F09" w:rsidP="00E051EF">
            <w:pPr>
              <w:jc w:val="center"/>
            </w:pPr>
            <w:r>
              <w:t>1</w:t>
            </w:r>
          </w:p>
        </w:tc>
      </w:tr>
      <w:tr w:rsidR="00F82F09" w14:paraId="3EFCEE4E" w14:textId="77777777" w:rsidTr="00E051EF">
        <w:tc>
          <w:tcPr>
            <w:tcW w:w="846" w:type="dxa"/>
          </w:tcPr>
          <w:p w14:paraId="519BC88E" w14:textId="77777777" w:rsidR="00F82F09" w:rsidRDefault="00F82F09" w:rsidP="00E051EF">
            <w:pPr>
              <w:jc w:val="both"/>
            </w:pPr>
            <w:r>
              <w:t>2.</w:t>
            </w:r>
          </w:p>
        </w:tc>
        <w:tc>
          <w:tcPr>
            <w:tcW w:w="4394" w:type="dxa"/>
          </w:tcPr>
          <w:p w14:paraId="6069D39D" w14:textId="77777777" w:rsidR="00F82F09" w:rsidRDefault="00F82F09" w:rsidP="00E051EF">
            <w:r>
              <w:t>Direktoriaus pavaduotojas ugdymui</w:t>
            </w:r>
          </w:p>
        </w:tc>
        <w:tc>
          <w:tcPr>
            <w:tcW w:w="1984" w:type="dxa"/>
          </w:tcPr>
          <w:p w14:paraId="56E81AAE" w14:textId="77777777" w:rsidR="00F82F09" w:rsidRDefault="00F82F09" w:rsidP="00E051EF">
            <w:pPr>
              <w:jc w:val="center"/>
            </w:pPr>
            <w:r>
              <w:t>A2</w:t>
            </w:r>
          </w:p>
        </w:tc>
        <w:tc>
          <w:tcPr>
            <w:tcW w:w="2404" w:type="dxa"/>
          </w:tcPr>
          <w:p w14:paraId="21546D97" w14:textId="77777777" w:rsidR="00F82F09" w:rsidRDefault="00F82F09" w:rsidP="00E051EF">
            <w:pPr>
              <w:jc w:val="center"/>
            </w:pPr>
            <w:r>
              <w:t>1</w:t>
            </w:r>
          </w:p>
        </w:tc>
      </w:tr>
      <w:tr w:rsidR="00F82F09" w14:paraId="7DC57E7A" w14:textId="77777777" w:rsidTr="00E051EF">
        <w:tc>
          <w:tcPr>
            <w:tcW w:w="846" w:type="dxa"/>
          </w:tcPr>
          <w:p w14:paraId="084F05E0" w14:textId="77777777" w:rsidR="00F82F09" w:rsidRDefault="00F82F09" w:rsidP="00E051EF">
            <w:pPr>
              <w:jc w:val="both"/>
            </w:pPr>
            <w:r>
              <w:t>3.</w:t>
            </w:r>
          </w:p>
        </w:tc>
        <w:tc>
          <w:tcPr>
            <w:tcW w:w="4394" w:type="dxa"/>
          </w:tcPr>
          <w:p w14:paraId="5AA10630" w14:textId="77777777" w:rsidR="00F82F09" w:rsidRDefault="00F82F09" w:rsidP="00E051EF">
            <w:r>
              <w:t>Direktoriaus pavaduotojas ūkio reikalams</w:t>
            </w:r>
          </w:p>
        </w:tc>
        <w:tc>
          <w:tcPr>
            <w:tcW w:w="1984" w:type="dxa"/>
          </w:tcPr>
          <w:p w14:paraId="6E7758E5" w14:textId="77777777" w:rsidR="00F82F09" w:rsidRDefault="00F82F09" w:rsidP="00E051EF">
            <w:pPr>
              <w:jc w:val="center"/>
            </w:pPr>
            <w:r>
              <w:t>A</w:t>
            </w:r>
          </w:p>
        </w:tc>
        <w:tc>
          <w:tcPr>
            <w:tcW w:w="2404" w:type="dxa"/>
          </w:tcPr>
          <w:p w14:paraId="739A33E3" w14:textId="77777777" w:rsidR="00F82F09" w:rsidRDefault="00F82F09" w:rsidP="00E051EF">
            <w:pPr>
              <w:jc w:val="center"/>
            </w:pPr>
            <w:r>
              <w:t>1</w:t>
            </w:r>
          </w:p>
        </w:tc>
      </w:tr>
      <w:tr w:rsidR="00B056AF" w14:paraId="5EAEFADA" w14:textId="77777777" w:rsidTr="00E051EF">
        <w:tc>
          <w:tcPr>
            <w:tcW w:w="846" w:type="dxa"/>
          </w:tcPr>
          <w:p w14:paraId="5803D3C2" w14:textId="2AA8BEE3" w:rsidR="00B056AF" w:rsidRDefault="00B056AF" w:rsidP="00B056AF">
            <w:pPr>
              <w:jc w:val="both"/>
            </w:pPr>
            <w:r w:rsidRPr="00326ED8">
              <w:t>4.</w:t>
            </w:r>
          </w:p>
        </w:tc>
        <w:tc>
          <w:tcPr>
            <w:tcW w:w="4394" w:type="dxa"/>
          </w:tcPr>
          <w:p w14:paraId="25DF8FDF" w14:textId="5795389B" w:rsidR="00B056AF" w:rsidRDefault="00B056AF" w:rsidP="00B056AF">
            <w:r>
              <w:t>Pedagogai:</w:t>
            </w:r>
          </w:p>
        </w:tc>
        <w:tc>
          <w:tcPr>
            <w:tcW w:w="1984" w:type="dxa"/>
          </w:tcPr>
          <w:p w14:paraId="0C9F220D" w14:textId="77777777" w:rsidR="00B056AF" w:rsidRDefault="00B056AF" w:rsidP="00B056AF">
            <w:pPr>
              <w:jc w:val="center"/>
            </w:pPr>
          </w:p>
        </w:tc>
        <w:tc>
          <w:tcPr>
            <w:tcW w:w="2404" w:type="dxa"/>
          </w:tcPr>
          <w:p w14:paraId="4FE9FD80" w14:textId="77777777" w:rsidR="00B056AF" w:rsidRDefault="00B056AF" w:rsidP="00B056AF">
            <w:pPr>
              <w:jc w:val="center"/>
            </w:pPr>
          </w:p>
        </w:tc>
      </w:tr>
      <w:tr w:rsidR="00B056AF" w14:paraId="16FC6755" w14:textId="77777777" w:rsidTr="00E051EF">
        <w:tc>
          <w:tcPr>
            <w:tcW w:w="846" w:type="dxa"/>
          </w:tcPr>
          <w:p w14:paraId="0920B053" w14:textId="26AFD6E5" w:rsidR="00B056AF" w:rsidRDefault="00B056AF" w:rsidP="00B056AF">
            <w:pPr>
              <w:jc w:val="both"/>
            </w:pPr>
            <w:r w:rsidRPr="00326ED8">
              <w:t>4.1.</w:t>
            </w:r>
          </w:p>
        </w:tc>
        <w:tc>
          <w:tcPr>
            <w:tcW w:w="4394" w:type="dxa"/>
          </w:tcPr>
          <w:p w14:paraId="46190864" w14:textId="48DCCB58" w:rsidR="00B056AF" w:rsidRDefault="00B056AF" w:rsidP="00B056AF">
            <w:r w:rsidRPr="00326ED8">
              <w:t>logopedas</w:t>
            </w:r>
          </w:p>
        </w:tc>
        <w:tc>
          <w:tcPr>
            <w:tcW w:w="1984" w:type="dxa"/>
          </w:tcPr>
          <w:p w14:paraId="4963AC8F" w14:textId="5971DA57" w:rsidR="00B056AF" w:rsidRDefault="00B056AF" w:rsidP="00B056AF">
            <w:pPr>
              <w:jc w:val="center"/>
            </w:pPr>
            <w:r w:rsidRPr="00326ED8">
              <w:t>A2</w:t>
            </w:r>
          </w:p>
        </w:tc>
        <w:tc>
          <w:tcPr>
            <w:tcW w:w="2404" w:type="dxa"/>
          </w:tcPr>
          <w:p w14:paraId="0FDFC7B0" w14:textId="7FD2209B" w:rsidR="00B056AF" w:rsidRDefault="00B056AF" w:rsidP="00B056AF">
            <w:pPr>
              <w:jc w:val="center"/>
            </w:pPr>
            <w:r w:rsidRPr="00326ED8">
              <w:t>3</w:t>
            </w:r>
          </w:p>
        </w:tc>
      </w:tr>
      <w:tr w:rsidR="00B056AF" w14:paraId="451F0E34" w14:textId="77777777" w:rsidTr="00E051EF">
        <w:tc>
          <w:tcPr>
            <w:tcW w:w="846" w:type="dxa"/>
          </w:tcPr>
          <w:p w14:paraId="22B7F9C6" w14:textId="42D3CD28" w:rsidR="00B056AF" w:rsidRDefault="00B056AF" w:rsidP="00B056AF">
            <w:pPr>
              <w:jc w:val="both"/>
            </w:pPr>
            <w:r w:rsidRPr="00326ED8">
              <w:t>4.2.</w:t>
            </w:r>
          </w:p>
        </w:tc>
        <w:tc>
          <w:tcPr>
            <w:tcW w:w="4394" w:type="dxa"/>
          </w:tcPr>
          <w:p w14:paraId="06F5D90E" w14:textId="3B39D4D1" w:rsidR="00B056AF" w:rsidRDefault="00B056AF" w:rsidP="00B056AF">
            <w:r w:rsidRPr="00326ED8">
              <w:t>mokytojas</w:t>
            </w:r>
          </w:p>
        </w:tc>
        <w:tc>
          <w:tcPr>
            <w:tcW w:w="1984" w:type="dxa"/>
          </w:tcPr>
          <w:p w14:paraId="2094A370" w14:textId="34A62F2B" w:rsidR="00B056AF" w:rsidRDefault="00B056AF" w:rsidP="00B056AF">
            <w:pPr>
              <w:jc w:val="center"/>
            </w:pPr>
            <w:r w:rsidRPr="00326ED8">
              <w:t>A2</w:t>
            </w:r>
          </w:p>
        </w:tc>
        <w:tc>
          <w:tcPr>
            <w:tcW w:w="2404" w:type="dxa"/>
          </w:tcPr>
          <w:p w14:paraId="014EBFC1" w14:textId="666C44E8" w:rsidR="00B056AF" w:rsidRDefault="00B056AF" w:rsidP="00B056AF">
            <w:pPr>
              <w:jc w:val="center"/>
            </w:pPr>
            <w:r w:rsidRPr="00326ED8">
              <w:t>14</w:t>
            </w:r>
          </w:p>
        </w:tc>
      </w:tr>
      <w:tr w:rsidR="00B056AF" w14:paraId="2F9E762A" w14:textId="77777777" w:rsidTr="00E051EF">
        <w:tc>
          <w:tcPr>
            <w:tcW w:w="846" w:type="dxa"/>
          </w:tcPr>
          <w:p w14:paraId="346213E5" w14:textId="527259B0" w:rsidR="00B056AF" w:rsidRDefault="00B056AF" w:rsidP="00B056AF">
            <w:pPr>
              <w:jc w:val="both"/>
            </w:pPr>
            <w:r w:rsidRPr="00326ED8">
              <w:t>4.3.</w:t>
            </w:r>
          </w:p>
        </w:tc>
        <w:tc>
          <w:tcPr>
            <w:tcW w:w="4394" w:type="dxa"/>
          </w:tcPr>
          <w:p w14:paraId="31A2122E" w14:textId="629C72A3" w:rsidR="00B056AF" w:rsidRDefault="00B056AF" w:rsidP="00B056AF">
            <w:r w:rsidRPr="00326ED8">
              <w:t>specialusis pedagogas</w:t>
            </w:r>
          </w:p>
        </w:tc>
        <w:tc>
          <w:tcPr>
            <w:tcW w:w="1984" w:type="dxa"/>
          </w:tcPr>
          <w:p w14:paraId="31A04E52" w14:textId="26E6C8CF" w:rsidR="00B056AF" w:rsidRDefault="00B056AF" w:rsidP="00B056AF">
            <w:pPr>
              <w:jc w:val="center"/>
            </w:pPr>
            <w:r w:rsidRPr="00326ED8">
              <w:t>A2</w:t>
            </w:r>
          </w:p>
        </w:tc>
        <w:tc>
          <w:tcPr>
            <w:tcW w:w="2404" w:type="dxa"/>
          </w:tcPr>
          <w:p w14:paraId="6DE970EF" w14:textId="7EB26EC2" w:rsidR="00B056AF" w:rsidRDefault="00B056AF" w:rsidP="00B056AF">
            <w:pPr>
              <w:jc w:val="center"/>
            </w:pPr>
            <w:r w:rsidRPr="00326ED8">
              <w:t>1</w:t>
            </w:r>
          </w:p>
        </w:tc>
      </w:tr>
      <w:tr w:rsidR="00B056AF" w:rsidRPr="00326ED8" w14:paraId="6BE9B403" w14:textId="77777777" w:rsidTr="00E051EF">
        <w:tc>
          <w:tcPr>
            <w:tcW w:w="846" w:type="dxa"/>
          </w:tcPr>
          <w:p w14:paraId="1C9207A2" w14:textId="119D7650" w:rsidR="00B056AF" w:rsidRPr="00326ED8" w:rsidRDefault="00B056AF" w:rsidP="00B056AF">
            <w:pPr>
              <w:jc w:val="both"/>
            </w:pPr>
            <w:r w:rsidRPr="00326ED8">
              <w:t xml:space="preserve">5. </w:t>
            </w:r>
          </w:p>
        </w:tc>
        <w:tc>
          <w:tcPr>
            <w:tcW w:w="8782" w:type="dxa"/>
            <w:gridSpan w:val="3"/>
          </w:tcPr>
          <w:p w14:paraId="293B8853" w14:textId="77777777" w:rsidR="00B056AF" w:rsidRPr="00326ED8" w:rsidRDefault="00B056AF" w:rsidP="00B056AF">
            <w:r w:rsidRPr="00326ED8">
              <w:t>Specialistai:</w:t>
            </w:r>
          </w:p>
        </w:tc>
      </w:tr>
      <w:tr w:rsidR="00B056AF" w:rsidRPr="00326ED8" w14:paraId="706EEDAA" w14:textId="77777777" w:rsidTr="00E051EF">
        <w:tc>
          <w:tcPr>
            <w:tcW w:w="846" w:type="dxa"/>
          </w:tcPr>
          <w:p w14:paraId="7FABCB73" w14:textId="60D099ED" w:rsidR="00B056AF" w:rsidRPr="00326ED8" w:rsidRDefault="00B056AF" w:rsidP="00B056AF">
            <w:pPr>
              <w:jc w:val="both"/>
            </w:pPr>
            <w:r w:rsidRPr="00326ED8">
              <w:t>5.1.</w:t>
            </w:r>
          </w:p>
        </w:tc>
        <w:tc>
          <w:tcPr>
            <w:tcW w:w="4394" w:type="dxa"/>
          </w:tcPr>
          <w:p w14:paraId="7CA8FE6C" w14:textId="77777777" w:rsidR="00B056AF" w:rsidRPr="00326ED8" w:rsidRDefault="00B056AF" w:rsidP="00B056AF">
            <w:r w:rsidRPr="00326ED8">
              <w:t>buhalteris</w:t>
            </w:r>
          </w:p>
        </w:tc>
        <w:tc>
          <w:tcPr>
            <w:tcW w:w="1984" w:type="dxa"/>
          </w:tcPr>
          <w:p w14:paraId="7A357AFA" w14:textId="77777777" w:rsidR="00B056AF" w:rsidRPr="00326ED8" w:rsidRDefault="00B056AF" w:rsidP="00B056AF">
            <w:pPr>
              <w:jc w:val="center"/>
            </w:pPr>
            <w:r w:rsidRPr="00326ED8">
              <w:t>A</w:t>
            </w:r>
          </w:p>
        </w:tc>
        <w:tc>
          <w:tcPr>
            <w:tcW w:w="2404" w:type="dxa"/>
          </w:tcPr>
          <w:p w14:paraId="70BBD1DD" w14:textId="77777777" w:rsidR="00B056AF" w:rsidRPr="00326ED8" w:rsidRDefault="00B056AF" w:rsidP="00B056AF">
            <w:pPr>
              <w:jc w:val="center"/>
            </w:pPr>
            <w:r w:rsidRPr="00326ED8">
              <w:t>1</w:t>
            </w:r>
          </w:p>
        </w:tc>
      </w:tr>
      <w:tr w:rsidR="00B056AF" w:rsidRPr="00326ED8" w14:paraId="0780869D" w14:textId="77777777" w:rsidTr="00E051EF">
        <w:tc>
          <w:tcPr>
            <w:tcW w:w="846" w:type="dxa"/>
          </w:tcPr>
          <w:p w14:paraId="6AA07FA0" w14:textId="3DAE0226" w:rsidR="00B056AF" w:rsidRPr="00326ED8" w:rsidRDefault="00B056AF" w:rsidP="00B056AF">
            <w:pPr>
              <w:jc w:val="both"/>
            </w:pPr>
            <w:r w:rsidRPr="00326ED8">
              <w:t>5.2.</w:t>
            </w:r>
          </w:p>
        </w:tc>
        <w:tc>
          <w:tcPr>
            <w:tcW w:w="4394" w:type="dxa"/>
          </w:tcPr>
          <w:p w14:paraId="2A4D1A7B" w14:textId="680965E2" w:rsidR="00B056AF" w:rsidRPr="00326ED8" w:rsidRDefault="00B056AF" w:rsidP="00B056AF">
            <w:r w:rsidRPr="00326ED8">
              <w:t>vyr. buhalteris</w:t>
            </w:r>
          </w:p>
        </w:tc>
        <w:tc>
          <w:tcPr>
            <w:tcW w:w="1984" w:type="dxa"/>
          </w:tcPr>
          <w:p w14:paraId="6AFDB619" w14:textId="4B967860" w:rsidR="00B056AF" w:rsidRPr="00326ED8" w:rsidRDefault="00B056AF" w:rsidP="00B056AF">
            <w:pPr>
              <w:jc w:val="center"/>
            </w:pPr>
            <w:r w:rsidRPr="00326ED8">
              <w:t>B</w:t>
            </w:r>
          </w:p>
        </w:tc>
        <w:tc>
          <w:tcPr>
            <w:tcW w:w="2404" w:type="dxa"/>
          </w:tcPr>
          <w:p w14:paraId="223FDFFC" w14:textId="6694DC94" w:rsidR="00B056AF" w:rsidRPr="00326ED8" w:rsidRDefault="00B056AF" w:rsidP="00B056AF">
            <w:pPr>
              <w:jc w:val="center"/>
            </w:pPr>
            <w:r w:rsidRPr="00326ED8">
              <w:t>1</w:t>
            </w:r>
          </w:p>
        </w:tc>
      </w:tr>
      <w:tr w:rsidR="00B056AF" w:rsidRPr="00326ED8" w14:paraId="6A9EFDF1" w14:textId="77777777" w:rsidTr="00E051EF">
        <w:tc>
          <w:tcPr>
            <w:tcW w:w="846" w:type="dxa"/>
          </w:tcPr>
          <w:p w14:paraId="32E8E050" w14:textId="4E39C272" w:rsidR="00B056AF" w:rsidRPr="00326ED8" w:rsidRDefault="00B056AF" w:rsidP="00B056AF">
            <w:pPr>
              <w:jc w:val="both"/>
            </w:pPr>
            <w:r>
              <w:t>6.</w:t>
            </w:r>
          </w:p>
        </w:tc>
        <w:tc>
          <w:tcPr>
            <w:tcW w:w="4394" w:type="dxa"/>
          </w:tcPr>
          <w:p w14:paraId="2AF22226" w14:textId="77777777" w:rsidR="00B056AF" w:rsidRPr="00326ED8" w:rsidRDefault="00B056AF" w:rsidP="00B056AF">
            <w:r w:rsidRPr="00326ED8">
              <w:t>Kvalifikuoti darbuotojai:</w:t>
            </w:r>
          </w:p>
        </w:tc>
        <w:tc>
          <w:tcPr>
            <w:tcW w:w="1984" w:type="dxa"/>
          </w:tcPr>
          <w:p w14:paraId="2614D16A" w14:textId="77777777" w:rsidR="00B056AF" w:rsidRPr="00326ED8" w:rsidRDefault="00B056AF" w:rsidP="00B056AF">
            <w:pPr>
              <w:jc w:val="center"/>
            </w:pPr>
          </w:p>
        </w:tc>
        <w:tc>
          <w:tcPr>
            <w:tcW w:w="2404" w:type="dxa"/>
          </w:tcPr>
          <w:p w14:paraId="07B29F89" w14:textId="77777777" w:rsidR="00B056AF" w:rsidRPr="00326ED8" w:rsidRDefault="00B056AF" w:rsidP="00B056AF">
            <w:pPr>
              <w:jc w:val="center"/>
            </w:pPr>
          </w:p>
        </w:tc>
      </w:tr>
      <w:tr w:rsidR="00B056AF" w:rsidRPr="00326ED8" w14:paraId="6FC2F797" w14:textId="77777777" w:rsidTr="00E051EF">
        <w:tc>
          <w:tcPr>
            <w:tcW w:w="846" w:type="dxa"/>
          </w:tcPr>
          <w:p w14:paraId="70810913" w14:textId="58D5D9F6" w:rsidR="00B056AF" w:rsidRPr="00326ED8" w:rsidRDefault="00B056AF" w:rsidP="00B056AF">
            <w:pPr>
              <w:jc w:val="both"/>
            </w:pPr>
            <w:r>
              <w:t>6.1.</w:t>
            </w:r>
          </w:p>
        </w:tc>
        <w:tc>
          <w:tcPr>
            <w:tcW w:w="4394" w:type="dxa"/>
          </w:tcPr>
          <w:p w14:paraId="214607C7" w14:textId="77777777" w:rsidR="00B056AF" w:rsidRPr="00326ED8" w:rsidRDefault="00B056AF" w:rsidP="00B056AF">
            <w:r w:rsidRPr="00326ED8">
              <w:t>elektrikas</w:t>
            </w:r>
          </w:p>
        </w:tc>
        <w:tc>
          <w:tcPr>
            <w:tcW w:w="1984" w:type="dxa"/>
          </w:tcPr>
          <w:p w14:paraId="16A52A19" w14:textId="77777777" w:rsidR="00B056AF" w:rsidRPr="00326ED8" w:rsidRDefault="00B056AF" w:rsidP="00B056AF">
            <w:pPr>
              <w:jc w:val="center"/>
            </w:pPr>
            <w:r w:rsidRPr="00326ED8">
              <w:t>C</w:t>
            </w:r>
          </w:p>
        </w:tc>
        <w:tc>
          <w:tcPr>
            <w:tcW w:w="2404" w:type="dxa"/>
          </w:tcPr>
          <w:p w14:paraId="594CBB86" w14:textId="77777777" w:rsidR="00B056AF" w:rsidRPr="00326ED8" w:rsidRDefault="00B056AF" w:rsidP="00B056AF">
            <w:pPr>
              <w:jc w:val="center"/>
            </w:pPr>
            <w:r w:rsidRPr="00326ED8">
              <w:t>1</w:t>
            </w:r>
          </w:p>
        </w:tc>
      </w:tr>
      <w:tr w:rsidR="00B056AF" w:rsidRPr="00326ED8" w14:paraId="367248FB" w14:textId="77777777" w:rsidTr="00E051EF">
        <w:tc>
          <w:tcPr>
            <w:tcW w:w="846" w:type="dxa"/>
          </w:tcPr>
          <w:p w14:paraId="25A15BFC" w14:textId="4A5986BD" w:rsidR="00B056AF" w:rsidRPr="00326ED8" w:rsidRDefault="00B056AF" w:rsidP="00B056AF">
            <w:pPr>
              <w:jc w:val="both"/>
            </w:pPr>
            <w:r>
              <w:t>6.2.</w:t>
            </w:r>
          </w:p>
        </w:tc>
        <w:tc>
          <w:tcPr>
            <w:tcW w:w="4394" w:type="dxa"/>
            <w:vAlign w:val="center"/>
          </w:tcPr>
          <w:p w14:paraId="3A529D67" w14:textId="77777777" w:rsidR="00B056AF" w:rsidRPr="00326ED8" w:rsidRDefault="00B056AF" w:rsidP="00B056AF">
            <w:r w:rsidRPr="00326ED8">
              <w:t>ikimokyklinio ugdymo mokytojo padėjėjas</w:t>
            </w:r>
          </w:p>
        </w:tc>
        <w:tc>
          <w:tcPr>
            <w:tcW w:w="1984" w:type="dxa"/>
          </w:tcPr>
          <w:p w14:paraId="0E6D3D81" w14:textId="77777777" w:rsidR="00B056AF" w:rsidRPr="00326ED8" w:rsidRDefault="00B056AF" w:rsidP="00B056AF">
            <w:pPr>
              <w:jc w:val="center"/>
            </w:pPr>
            <w:r w:rsidRPr="00326ED8">
              <w:t>C</w:t>
            </w:r>
          </w:p>
        </w:tc>
        <w:tc>
          <w:tcPr>
            <w:tcW w:w="2404" w:type="dxa"/>
          </w:tcPr>
          <w:p w14:paraId="0FDD437A" w14:textId="77777777" w:rsidR="00B056AF" w:rsidRPr="00326ED8" w:rsidRDefault="00B056AF" w:rsidP="00B056AF">
            <w:pPr>
              <w:jc w:val="center"/>
            </w:pPr>
            <w:r w:rsidRPr="00326ED8">
              <w:t>9</w:t>
            </w:r>
          </w:p>
        </w:tc>
      </w:tr>
      <w:tr w:rsidR="00B056AF" w:rsidRPr="00326ED8" w14:paraId="40542F1F" w14:textId="77777777" w:rsidTr="00E051EF">
        <w:tc>
          <w:tcPr>
            <w:tcW w:w="846" w:type="dxa"/>
          </w:tcPr>
          <w:p w14:paraId="59669EB9" w14:textId="05B02AE1" w:rsidR="00B056AF" w:rsidRPr="00326ED8" w:rsidRDefault="00B056AF" w:rsidP="00B056AF">
            <w:pPr>
              <w:jc w:val="both"/>
            </w:pPr>
            <w:r>
              <w:t>6</w:t>
            </w:r>
            <w:r w:rsidRPr="00326ED8">
              <w:t>.3.</w:t>
            </w:r>
          </w:p>
        </w:tc>
        <w:tc>
          <w:tcPr>
            <w:tcW w:w="4394" w:type="dxa"/>
            <w:vAlign w:val="center"/>
          </w:tcPr>
          <w:p w14:paraId="50E3FB5E" w14:textId="77777777" w:rsidR="00B056AF" w:rsidRPr="00326ED8" w:rsidRDefault="00B056AF" w:rsidP="00B056AF">
            <w:r w:rsidRPr="00326ED8">
              <w:t>mokinio padėjėjas</w:t>
            </w:r>
          </w:p>
        </w:tc>
        <w:tc>
          <w:tcPr>
            <w:tcW w:w="1984" w:type="dxa"/>
          </w:tcPr>
          <w:p w14:paraId="552F2F05" w14:textId="77777777" w:rsidR="00B056AF" w:rsidRPr="00326ED8" w:rsidRDefault="00B056AF" w:rsidP="00B056AF">
            <w:pPr>
              <w:jc w:val="center"/>
            </w:pPr>
            <w:r w:rsidRPr="00326ED8">
              <w:t>C</w:t>
            </w:r>
          </w:p>
        </w:tc>
        <w:tc>
          <w:tcPr>
            <w:tcW w:w="2404" w:type="dxa"/>
          </w:tcPr>
          <w:p w14:paraId="0E2BC5E9" w14:textId="77777777" w:rsidR="00B056AF" w:rsidRPr="00326ED8" w:rsidRDefault="00B056AF" w:rsidP="00B056AF">
            <w:pPr>
              <w:jc w:val="center"/>
            </w:pPr>
            <w:r w:rsidRPr="00326ED8">
              <w:t>5</w:t>
            </w:r>
          </w:p>
        </w:tc>
      </w:tr>
      <w:tr w:rsidR="00B056AF" w:rsidRPr="00326ED8" w14:paraId="123EC299" w14:textId="77777777" w:rsidTr="00E051EF">
        <w:tc>
          <w:tcPr>
            <w:tcW w:w="846" w:type="dxa"/>
          </w:tcPr>
          <w:p w14:paraId="78A089EE" w14:textId="384FA95F" w:rsidR="00B056AF" w:rsidRPr="00326ED8" w:rsidRDefault="00B056AF" w:rsidP="00B056AF">
            <w:pPr>
              <w:jc w:val="both"/>
            </w:pPr>
            <w:r>
              <w:t>6</w:t>
            </w:r>
            <w:r w:rsidRPr="00326ED8">
              <w:t>.4.</w:t>
            </w:r>
          </w:p>
        </w:tc>
        <w:tc>
          <w:tcPr>
            <w:tcW w:w="4394" w:type="dxa"/>
            <w:vAlign w:val="center"/>
          </w:tcPr>
          <w:p w14:paraId="41D86F37" w14:textId="77777777" w:rsidR="00B056AF" w:rsidRPr="00326ED8" w:rsidRDefault="00B056AF" w:rsidP="00B056AF">
            <w:r w:rsidRPr="00326ED8">
              <w:t>mokytojo padėjėjas (lydintysis)</w:t>
            </w:r>
          </w:p>
        </w:tc>
        <w:tc>
          <w:tcPr>
            <w:tcW w:w="1984" w:type="dxa"/>
          </w:tcPr>
          <w:p w14:paraId="272F5F48" w14:textId="77777777" w:rsidR="00B056AF" w:rsidRPr="00326ED8" w:rsidRDefault="00B056AF" w:rsidP="00B056AF">
            <w:pPr>
              <w:jc w:val="center"/>
            </w:pPr>
            <w:r w:rsidRPr="00326ED8">
              <w:t>C</w:t>
            </w:r>
          </w:p>
        </w:tc>
        <w:tc>
          <w:tcPr>
            <w:tcW w:w="2404" w:type="dxa"/>
          </w:tcPr>
          <w:p w14:paraId="5F671FE0" w14:textId="77777777" w:rsidR="00B056AF" w:rsidRPr="00326ED8" w:rsidRDefault="00B056AF" w:rsidP="00B056AF">
            <w:pPr>
              <w:jc w:val="center"/>
            </w:pPr>
            <w:r w:rsidRPr="00326ED8">
              <w:t>2</w:t>
            </w:r>
          </w:p>
        </w:tc>
      </w:tr>
      <w:tr w:rsidR="00B056AF" w:rsidRPr="00326ED8" w14:paraId="165CB87A" w14:textId="77777777" w:rsidTr="00E051EF">
        <w:tc>
          <w:tcPr>
            <w:tcW w:w="846" w:type="dxa"/>
          </w:tcPr>
          <w:p w14:paraId="0CBC227B" w14:textId="177A5261" w:rsidR="00B056AF" w:rsidRPr="00326ED8" w:rsidRDefault="00B056AF" w:rsidP="00B056AF">
            <w:pPr>
              <w:jc w:val="both"/>
            </w:pPr>
            <w:r>
              <w:t>6</w:t>
            </w:r>
            <w:r w:rsidRPr="00326ED8">
              <w:t>.5.</w:t>
            </w:r>
          </w:p>
        </w:tc>
        <w:tc>
          <w:tcPr>
            <w:tcW w:w="4394" w:type="dxa"/>
            <w:vAlign w:val="center"/>
          </w:tcPr>
          <w:p w14:paraId="28837352" w14:textId="77777777" w:rsidR="00B056AF" w:rsidRPr="00326ED8" w:rsidRDefault="00B056AF" w:rsidP="00B056AF">
            <w:r w:rsidRPr="00326ED8">
              <w:t>sekretorius</w:t>
            </w:r>
          </w:p>
        </w:tc>
        <w:tc>
          <w:tcPr>
            <w:tcW w:w="1984" w:type="dxa"/>
          </w:tcPr>
          <w:p w14:paraId="55EBD1D3" w14:textId="77777777" w:rsidR="00B056AF" w:rsidRPr="00326ED8" w:rsidRDefault="00B056AF" w:rsidP="00B056AF">
            <w:pPr>
              <w:jc w:val="center"/>
            </w:pPr>
            <w:r w:rsidRPr="00326ED8">
              <w:t>C</w:t>
            </w:r>
          </w:p>
        </w:tc>
        <w:tc>
          <w:tcPr>
            <w:tcW w:w="2404" w:type="dxa"/>
          </w:tcPr>
          <w:p w14:paraId="52DD7EF7" w14:textId="77777777" w:rsidR="00B056AF" w:rsidRPr="00326ED8" w:rsidRDefault="00B056AF" w:rsidP="00B056AF">
            <w:pPr>
              <w:jc w:val="center"/>
            </w:pPr>
            <w:r w:rsidRPr="00326ED8">
              <w:t>1</w:t>
            </w:r>
          </w:p>
        </w:tc>
      </w:tr>
      <w:tr w:rsidR="00B056AF" w:rsidRPr="00326ED8" w14:paraId="3FED8611" w14:textId="77777777" w:rsidTr="00E051EF">
        <w:tc>
          <w:tcPr>
            <w:tcW w:w="846" w:type="dxa"/>
          </w:tcPr>
          <w:p w14:paraId="7E1DE5A0" w14:textId="69B79597" w:rsidR="00B056AF" w:rsidRPr="00326ED8" w:rsidRDefault="00B056AF" w:rsidP="00B056AF">
            <w:pPr>
              <w:jc w:val="both"/>
            </w:pPr>
            <w:r>
              <w:t>6</w:t>
            </w:r>
            <w:r w:rsidRPr="00326ED8">
              <w:t>.6.</w:t>
            </w:r>
          </w:p>
        </w:tc>
        <w:tc>
          <w:tcPr>
            <w:tcW w:w="4394" w:type="dxa"/>
            <w:vAlign w:val="center"/>
          </w:tcPr>
          <w:p w14:paraId="5BFF2C00" w14:textId="77777777" w:rsidR="00B056AF" w:rsidRPr="00326ED8" w:rsidRDefault="00B056AF" w:rsidP="00B056AF">
            <w:r w:rsidRPr="00326ED8">
              <w:t>ūkvedys</w:t>
            </w:r>
          </w:p>
        </w:tc>
        <w:tc>
          <w:tcPr>
            <w:tcW w:w="1984" w:type="dxa"/>
          </w:tcPr>
          <w:p w14:paraId="6747E605" w14:textId="77777777" w:rsidR="00B056AF" w:rsidRPr="00326ED8" w:rsidRDefault="00B056AF" w:rsidP="00B056AF">
            <w:pPr>
              <w:jc w:val="center"/>
            </w:pPr>
            <w:r w:rsidRPr="00326ED8">
              <w:t>C</w:t>
            </w:r>
          </w:p>
        </w:tc>
        <w:tc>
          <w:tcPr>
            <w:tcW w:w="2404" w:type="dxa"/>
          </w:tcPr>
          <w:p w14:paraId="4C504ED8" w14:textId="77777777" w:rsidR="00B056AF" w:rsidRPr="00326ED8" w:rsidRDefault="00B056AF" w:rsidP="00B056AF">
            <w:pPr>
              <w:jc w:val="center"/>
            </w:pPr>
            <w:r w:rsidRPr="00326ED8">
              <w:t>1</w:t>
            </w:r>
          </w:p>
        </w:tc>
      </w:tr>
      <w:tr w:rsidR="00B056AF" w:rsidRPr="00326ED8" w14:paraId="2D8BF86F" w14:textId="77777777" w:rsidTr="00E051EF">
        <w:tc>
          <w:tcPr>
            <w:tcW w:w="846" w:type="dxa"/>
          </w:tcPr>
          <w:p w14:paraId="163D0C9A" w14:textId="7511765F" w:rsidR="00B056AF" w:rsidRPr="00326ED8" w:rsidRDefault="00B056AF" w:rsidP="00B056AF">
            <w:pPr>
              <w:jc w:val="both"/>
            </w:pPr>
            <w:r>
              <w:t>6</w:t>
            </w:r>
            <w:r w:rsidRPr="00326ED8">
              <w:t>.7.</w:t>
            </w:r>
          </w:p>
        </w:tc>
        <w:tc>
          <w:tcPr>
            <w:tcW w:w="4394" w:type="dxa"/>
            <w:vAlign w:val="center"/>
          </w:tcPr>
          <w:p w14:paraId="3F191BEE" w14:textId="77777777" w:rsidR="00B056AF" w:rsidRPr="00326ED8" w:rsidRDefault="00B056AF" w:rsidP="00B056AF">
            <w:r w:rsidRPr="00326ED8">
              <w:t>vaikų maitinimo organizatorius</w:t>
            </w:r>
          </w:p>
        </w:tc>
        <w:tc>
          <w:tcPr>
            <w:tcW w:w="1984" w:type="dxa"/>
          </w:tcPr>
          <w:p w14:paraId="415144D7" w14:textId="77777777" w:rsidR="00B056AF" w:rsidRPr="00326ED8" w:rsidRDefault="00B056AF" w:rsidP="00B056AF">
            <w:pPr>
              <w:jc w:val="center"/>
            </w:pPr>
            <w:r w:rsidRPr="00326ED8">
              <w:t>C</w:t>
            </w:r>
          </w:p>
        </w:tc>
        <w:tc>
          <w:tcPr>
            <w:tcW w:w="2404" w:type="dxa"/>
          </w:tcPr>
          <w:p w14:paraId="65CABB9A" w14:textId="77777777" w:rsidR="00B056AF" w:rsidRPr="00326ED8" w:rsidRDefault="00B056AF" w:rsidP="00B056AF">
            <w:pPr>
              <w:jc w:val="center"/>
            </w:pPr>
            <w:r w:rsidRPr="00326ED8">
              <w:t>1</w:t>
            </w:r>
          </w:p>
        </w:tc>
      </w:tr>
      <w:tr w:rsidR="00B056AF" w:rsidRPr="00326ED8" w14:paraId="0F8F1B38" w14:textId="77777777" w:rsidTr="00E051EF">
        <w:tc>
          <w:tcPr>
            <w:tcW w:w="846" w:type="dxa"/>
          </w:tcPr>
          <w:p w14:paraId="6DC68CF8" w14:textId="53F47C67" w:rsidR="00B056AF" w:rsidRPr="00326ED8" w:rsidRDefault="00B056AF" w:rsidP="00B056AF">
            <w:pPr>
              <w:jc w:val="both"/>
            </w:pPr>
            <w:r>
              <w:t>6</w:t>
            </w:r>
            <w:r w:rsidRPr="00326ED8">
              <w:t>.8.</w:t>
            </w:r>
          </w:p>
        </w:tc>
        <w:tc>
          <w:tcPr>
            <w:tcW w:w="4394" w:type="dxa"/>
            <w:vAlign w:val="center"/>
          </w:tcPr>
          <w:p w14:paraId="751AED58" w14:textId="77777777" w:rsidR="00B056AF" w:rsidRPr="00326ED8" w:rsidRDefault="00B056AF" w:rsidP="00B056AF">
            <w:r w:rsidRPr="00326ED8">
              <w:t>virėjas</w:t>
            </w:r>
          </w:p>
        </w:tc>
        <w:tc>
          <w:tcPr>
            <w:tcW w:w="1984" w:type="dxa"/>
          </w:tcPr>
          <w:p w14:paraId="25102E80" w14:textId="77777777" w:rsidR="00B056AF" w:rsidRPr="00326ED8" w:rsidRDefault="00B056AF" w:rsidP="00B056AF">
            <w:pPr>
              <w:jc w:val="center"/>
            </w:pPr>
            <w:r w:rsidRPr="00326ED8">
              <w:t>C</w:t>
            </w:r>
          </w:p>
        </w:tc>
        <w:tc>
          <w:tcPr>
            <w:tcW w:w="2404" w:type="dxa"/>
          </w:tcPr>
          <w:p w14:paraId="78D49CC5" w14:textId="77777777" w:rsidR="00B056AF" w:rsidRPr="00326ED8" w:rsidRDefault="00B056AF" w:rsidP="00B056AF">
            <w:pPr>
              <w:jc w:val="center"/>
            </w:pPr>
            <w:r w:rsidRPr="00326ED8">
              <w:t>3</w:t>
            </w:r>
          </w:p>
        </w:tc>
      </w:tr>
      <w:tr w:rsidR="00B056AF" w:rsidRPr="00326ED8" w14:paraId="357098B2" w14:textId="77777777" w:rsidTr="00E051EF">
        <w:tc>
          <w:tcPr>
            <w:tcW w:w="846" w:type="dxa"/>
          </w:tcPr>
          <w:p w14:paraId="0013EB52" w14:textId="159AB7D1" w:rsidR="00B056AF" w:rsidRPr="00326ED8" w:rsidRDefault="00B056AF" w:rsidP="00B056AF">
            <w:pPr>
              <w:jc w:val="both"/>
            </w:pPr>
            <w:r>
              <w:t>7</w:t>
            </w:r>
            <w:r w:rsidRPr="00326ED8">
              <w:t xml:space="preserve">. </w:t>
            </w:r>
          </w:p>
        </w:tc>
        <w:tc>
          <w:tcPr>
            <w:tcW w:w="4394" w:type="dxa"/>
          </w:tcPr>
          <w:p w14:paraId="17375034" w14:textId="77777777" w:rsidR="00B056AF" w:rsidRPr="00326ED8" w:rsidRDefault="00B056AF" w:rsidP="00B056AF">
            <w:r w:rsidRPr="00326ED8">
              <w:t>Darbuotojai:</w:t>
            </w:r>
          </w:p>
        </w:tc>
        <w:tc>
          <w:tcPr>
            <w:tcW w:w="1984" w:type="dxa"/>
          </w:tcPr>
          <w:p w14:paraId="400CA333" w14:textId="77777777" w:rsidR="00B056AF" w:rsidRPr="00326ED8" w:rsidRDefault="00B056AF" w:rsidP="00B056AF">
            <w:pPr>
              <w:jc w:val="center"/>
            </w:pPr>
          </w:p>
        </w:tc>
        <w:tc>
          <w:tcPr>
            <w:tcW w:w="2404" w:type="dxa"/>
          </w:tcPr>
          <w:p w14:paraId="3FDDA786" w14:textId="77777777" w:rsidR="00B056AF" w:rsidRPr="00326ED8" w:rsidRDefault="00B056AF" w:rsidP="00B056AF">
            <w:pPr>
              <w:jc w:val="center"/>
            </w:pPr>
          </w:p>
        </w:tc>
      </w:tr>
      <w:tr w:rsidR="00B056AF" w:rsidRPr="00326ED8" w14:paraId="0858E12B" w14:textId="77777777" w:rsidTr="00E051EF">
        <w:tc>
          <w:tcPr>
            <w:tcW w:w="846" w:type="dxa"/>
          </w:tcPr>
          <w:p w14:paraId="3B9EB669" w14:textId="3B2AA411" w:rsidR="00B056AF" w:rsidRPr="00326ED8" w:rsidRDefault="00B056AF" w:rsidP="00B056AF">
            <w:pPr>
              <w:jc w:val="both"/>
            </w:pPr>
            <w:r>
              <w:t>7</w:t>
            </w:r>
            <w:r w:rsidRPr="00326ED8">
              <w:t>.1.</w:t>
            </w:r>
          </w:p>
        </w:tc>
        <w:tc>
          <w:tcPr>
            <w:tcW w:w="4394" w:type="dxa"/>
          </w:tcPr>
          <w:p w14:paraId="52C8BA80" w14:textId="77777777" w:rsidR="00B056AF" w:rsidRPr="00326ED8" w:rsidRDefault="00B056AF" w:rsidP="00B056AF">
            <w:r>
              <w:t>darbininkas</w:t>
            </w:r>
          </w:p>
        </w:tc>
        <w:tc>
          <w:tcPr>
            <w:tcW w:w="1984" w:type="dxa"/>
          </w:tcPr>
          <w:p w14:paraId="79A7B0F7" w14:textId="77777777" w:rsidR="00B056AF" w:rsidRPr="00326ED8" w:rsidRDefault="00B056AF" w:rsidP="00B056AF">
            <w:pPr>
              <w:jc w:val="center"/>
            </w:pPr>
            <w:r>
              <w:t>D</w:t>
            </w:r>
          </w:p>
        </w:tc>
        <w:tc>
          <w:tcPr>
            <w:tcW w:w="2404" w:type="dxa"/>
          </w:tcPr>
          <w:p w14:paraId="313CE639" w14:textId="77777777" w:rsidR="00B056AF" w:rsidRPr="00326ED8" w:rsidRDefault="00B056AF" w:rsidP="00B056AF">
            <w:pPr>
              <w:jc w:val="center"/>
            </w:pPr>
            <w:r>
              <w:t>4</w:t>
            </w:r>
          </w:p>
        </w:tc>
      </w:tr>
      <w:tr w:rsidR="00B056AF" w:rsidRPr="00326ED8" w14:paraId="344EAE65" w14:textId="77777777" w:rsidTr="00E051EF">
        <w:tc>
          <w:tcPr>
            <w:tcW w:w="846" w:type="dxa"/>
          </w:tcPr>
          <w:p w14:paraId="54C2D489" w14:textId="013EE0D3" w:rsidR="00B056AF" w:rsidRPr="00326ED8" w:rsidRDefault="00B056AF" w:rsidP="00B056AF">
            <w:pPr>
              <w:jc w:val="both"/>
            </w:pPr>
            <w:r>
              <w:t>7</w:t>
            </w:r>
            <w:r w:rsidRPr="00326ED8">
              <w:t>.2.</w:t>
            </w:r>
          </w:p>
        </w:tc>
        <w:tc>
          <w:tcPr>
            <w:tcW w:w="4394" w:type="dxa"/>
          </w:tcPr>
          <w:p w14:paraId="51606229" w14:textId="77777777" w:rsidR="00B056AF" w:rsidRPr="00326ED8" w:rsidRDefault="00B056AF" w:rsidP="00B056AF">
            <w:r w:rsidRPr="00326ED8">
              <w:t>kiemsargis</w:t>
            </w:r>
          </w:p>
        </w:tc>
        <w:tc>
          <w:tcPr>
            <w:tcW w:w="1984" w:type="dxa"/>
          </w:tcPr>
          <w:p w14:paraId="79A2A94A" w14:textId="77777777" w:rsidR="00B056AF" w:rsidRPr="00326ED8" w:rsidRDefault="00B056AF" w:rsidP="00B056AF">
            <w:pPr>
              <w:jc w:val="center"/>
            </w:pPr>
            <w:r w:rsidRPr="00326ED8">
              <w:t>D</w:t>
            </w:r>
          </w:p>
        </w:tc>
        <w:tc>
          <w:tcPr>
            <w:tcW w:w="2404" w:type="dxa"/>
          </w:tcPr>
          <w:p w14:paraId="70457963" w14:textId="77777777" w:rsidR="00B056AF" w:rsidRPr="00326ED8" w:rsidRDefault="00B056AF" w:rsidP="00B056AF">
            <w:pPr>
              <w:jc w:val="center"/>
            </w:pPr>
            <w:r w:rsidRPr="00326ED8">
              <w:t>3</w:t>
            </w:r>
          </w:p>
        </w:tc>
      </w:tr>
      <w:tr w:rsidR="00B056AF" w:rsidRPr="00326ED8" w14:paraId="16F81B1D" w14:textId="77777777" w:rsidTr="00E051EF">
        <w:tc>
          <w:tcPr>
            <w:tcW w:w="846" w:type="dxa"/>
          </w:tcPr>
          <w:p w14:paraId="49853407" w14:textId="12048576" w:rsidR="00B056AF" w:rsidRPr="00326ED8" w:rsidRDefault="00B056AF" w:rsidP="00B056AF">
            <w:pPr>
              <w:jc w:val="both"/>
            </w:pPr>
            <w:r>
              <w:rPr>
                <w:color w:val="000000" w:themeColor="text1"/>
              </w:rPr>
              <w:t>7</w:t>
            </w:r>
            <w:r w:rsidRPr="00CC5669">
              <w:rPr>
                <w:color w:val="000000" w:themeColor="text1"/>
              </w:rPr>
              <w:t>.3.</w:t>
            </w:r>
          </w:p>
        </w:tc>
        <w:tc>
          <w:tcPr>
            <w:tcW w:w="4394" w:type="dxa"/>
          </w:tcPr>
          <w:p w14:paraId="1629DA7F" w14:textId="77777777" w:rsidR="00B056AF" w:rsidRPr="00326ED8" w:rsidRDefault="00B056AF" w:rsidP="00B056AF">
            <w:r w:rsidRPr="00326ED8">
              <w:t>skalbėjas</w:t>
            </w:r>
          </w:p>
        </w:tc>
        <w:tc>
          <w:tcPr>
            <w:tcW w:w="1984" w:type="dxa"/>
          </w:tcPr>
          <w:p w14:paraId="5EAFE777" w14:textId="77777777" w:rsidR="00B056AF" w:rsidRPr="00326ED8" w:rsidRDefault="00B056AF" w:rsidP="00B056AF">
            <w:pPr>
              <w:jc w:val="center"/>
            </w:pPr>
            <w:r w:rsidRPr="00326ED8">
              <w:t>D</w:t>
            </w:r>
          </w:p>
        </w:tc>
        <w:tc>
          <w:tcPr>
            <w:tcW w:w="2404" w:type="dxa"/>
          </w:tcPr>
          <w:p w14:paraId="1D4FBC50" w14:textId="77777777" w:rsidR="00B056AF" w:rsidRPr="00326ED8" w:rsidRDefault="00B056AF" w:rsidP="00B056AF">
            <w:pPr>
              <w:jc w:val="center"/>
            </w:pPr>
            <w:r w:rsidRPr="00326ED8">
              <w:t>3</w:t>
            </w:r>
          </w:p>
        </w:tc>
      </w:tr>
      <w:tr w:rsidR="00B056AF" w:rsidRPr="00CC5669" w14:paraId="512CBA97" w14:textId="77777777" w:rsidTr="00E051EF">
        <w:tc>
          <w:tcPr>
            <w:tcW w:w="846" w:type="dxa"/>
          </w:tcPr>
          <w:p w14:paraId="4734D70A" w14:textId="2EBAA526" w:rsidR="00B056AF" w:rsidRPr="00CC5669" w:rsidRDefault="00B056AF" w:rsidP="00B056AF">
            <w:pPr>
              <w:jc w:val="both"/>
              <w:rPr>
                <w:color w:val="000000" w:themeColor="text1"/>
              </w:rPr>
            </w:pPr>
            <w:r>
              <w:rPr>
                <w:color w:val="000000" w:themeColor="text1"/>
              </w:rPr>
              <w:t>7.4.</w:t>
            </w:r>
          </w:p>
        </w:tc>
        <w:tc>
          <w:tcPr>
            <w:tcW w:w="4394" w:type="dxa"/>
          </w:tcPr>
          <w:p w14:paraId="512A7A9D" w14:textId="77777777" w:rsidR="00B056AF" w:rsidRPr="00CC5669" w:rsidRDefault="00B056AF" w:rsidP="00B056AF">
            <w:pPr>
              <w:rPr>
                <w:color w:val="000000" w:themeColor="text1"/>
              </w:rPr>
            </w:pPr>
            <w:r w:rsidRPr="00CC5669">
              <w:rPr>
                <w:color w:val="000000" w:themeColor="text1"/>
              </w:rPr>
              <w:t>valytojas</w:t>
            </w:r>
          </w:p>
        </w:tc>
        <w:tc>
          <w:tcPr>
            <w:tcW w:w="1984" w:type="dxa"/>
          </w:tcPr>
          <w:p w14:paraId="65AECD06" w14:textId="77777777" w:rsidR="00B056AF" w:rsidRPr="00CC5669" w:rsidRDefault="00B056AF" w:rsidP="00B056AF">
            <w:pPr>
              <w:jc w:val="center"/>
              <w:rPr>
                <w:color w:val="000000" w:themeColor="text1"/>
              </w:rPr>
            </w:pPr>
            <w:r w:rsidRPr="00CC5669">
              <w:rPr>
                <w:color w:val="000000" w:themeColor="text1"/>
              </w:rPr>
              <w:t>D</w:t>
            </w:r>
          </w:p>
        </w:tc>
        <w:tc>
          <w:tcPr>
            <w:tcW w:w="2404" w:type="dxa"/>
          </w:tcPr>
          <w:p w14:paraId="7DFC3FE9" w14:textId="77777777" w:rsidR="00B056AF" w:rsidRPr="00CC5669" w:rsidRDefault="00B056AF" w:rsidP="00B056AF">
            <w:pPr>
              <w:jc w:val="center"/>
              <w:rPr>
                <w:color w:val="000000" w:themeColor="text1"/>
              </w:rPr>
            </w:pPr>
            <w:r>
              <w:rPr>
                <w:color w:val="000000" w:themeColor="text1"/>
              </w:rPr>
              <w:t>3</w:t>
            </w:r>
          </w:p>
        </w:tc>
      </w:tr>
      <w:tr w:rsidR="00B056AF" w14:paraId="4B7B166E" w14:textId="77777777" w:rsidTr="00E051EF">
        <w:tc>
          <w:tcPr>
            <w:tcW w:w="5240" w:type="dxa"/>
            <w:gridSpan w:val="2"/>
          </w:tcPr>
          <w:p w14:paraId="3BFF10E4" w14:textId="77777777" w:rsidR="00B056AF" w:rsidRPr="00F957FA" w:rsidRDefault="00B056AF" w:rsidP="00B056AF">
            <w:pPr>
              <w:jc w:val="right"/>
              <w:rPr>
                <w:b/>
                <w:bCs/>
              </w:rPr>
            </w:pPr>
            <w:r w:rsidRPr="00F957FA">
              <w:rPr>
                <w:b/>
                <w:bCs/>
              </w:rPr>
              <w:t>Iš viso</w:t>
            </w:r>
          </w:p>
        </w:tc>
        <w:tc>
          <w:tcPr>
            <w:tcW w:w="1984" w:type="dxa"/>
          </w:tcPr>
          <w:p w14:paraId="4337D318" w14:textId="77777777" w:rsidR="00B056AF" w:rsidRDefault="00B056AF" w:rsidP="00B056AF">
            <w:pPr>
              <w:jc w:val="center"/>
            </w:pPr>
          </w:p>
        </w:tc>
        <w:tc>
          <w:tcPr>
            <w:tcW w:w="2404" w:type="dxa"/>
          </w:tcPr>
          <w:p w14:paraId="4FAA1882" w14:textId="77777777" w:rsidR="00B056AF" w:rsidRDefault="00B056AF" w:rsidP="00B056AF">
            <w:pPr>
              <w:jc w:val="center"/>
            </w:pPr>
            <w:r>
              <w:t>59</w:t>
            </w:r>
          </w:p>
        </w:tc>
      </w:tr>
    </w:tbl>
    <w:p w14:paraId="453347B9" w14:textId="77777777" w:rsidR="00F82F09" w:rsidRDefault="00F82F09" w:rsidP="008101DE">
      <w:pPr>
        <w:jc w:val="both"/>
        <w:rPr>
          <w:lang w:eastAsia="lt-LT"/>
        </w:rPr>
      </w:pPr>
    </w:p>
    <w:p w14:paraId="0B8766B0" w14:textId="5AC0BC6B"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FootnoteReference"/>
          <w:b/>
          <w:bCs/>
          <w:i/>
          <w:lang w:eastAsia="lt-LT"/>
        </w:rPr>
        <w:footnoteReference w:id="1"/>
      </w:r>
    </w:p>
    <w:tbl>
      <w:tblPr>
        <w:tblStyle w:val="TableGrid"/>
        <w:tblW w:w="9776" w:type="dxa"/>
        <w:tblLook w:val="04A0" w:firstRow="1" w:lastRow="0" w:firstColumn="1" w:lastColumn="0" w:noHBand="0" w:noVBand="1"/>
      </w:tblPr>
      <w:tblGrid>
        <w:gridCol w:w="1129"/>
        <w:gridCol w:w="1276"/>
        <w:gridCol w:w="1418"/>
        <w:gridCol w:w="2835"/>
        <w:gridCol w:w="3118"/>
      </w:tblGrid>
      <w:tr w:rsidR="008101DE" w:rsidRPr="00120030" w14:paraId="66B767AC" w14:textId="77777777" w:rsidTr="00B056AF">
        <w:trPr>
          <w:trHeight w:val="395"/>
        </w:trPr>
        <w:tc>
          <w:tcPr>
            <w:tcW w:w="1129" w:type="dxa"/>
          </w:tcPr>
          <w:p w14:paraId="647B242F" w14:textId="77777777" w:rsidR="008101DE" w:rsidRPr="00120030" w:rsidRDefault="008101DE" w:rsidP="008D110E">
            <w:pPr>
              <w:jc w:val="center"/>
              <w:rPr>
                <w:b/>
                <w:bCs/>
              </w:rPr>
            </w:pPr>
            <w:r w:rsidRPr="00120030">
              <w:rPr>
                <w:b/>
                <w:bCs/>
              </w:rPr>
              <w:t>Iš viso</w:t>
            </w:r>
          </w:p>
        </w:tc>
        <w:tc>
          <w:tcPr>
            <w:tcW w:w="1276" w:type="dxa"/>
          </w:tcPr>
          <w:p w14:paraId="63280C65" w14:textId="77777777" w:rsidR="008101DE" w:rsidRPr="00120030" w:rsidRDefault="008101DE" w:rsidP="008D110E">
            <w:pPr>
              <w:jc w:val="center"/>
              <w:rPr>
                <w:b/>
                <w:bCs/>
              </w:rPr>
            </w:pPr>
            <w:r w:rsidRPr="00120030">
              <w:rPr>
                <w:b/>
                <w:bCs/>
              </w:rPr>
              <w:t>1–4 klasių</w:t>
            </w:r>
          </w:p>
        </w:tc>
        <w:tc>
          <w:tcPr>
            <w:tcW w:w="1418" w:type="dxa"/>
          </w:tcPr>
          <w:p w14:paraId="1270590F" w14:textId="77777777" w:rsidR="008101DE" w:rsidRPr="00120030" w:rsidRDefault="008101DE" w:rsidP="008D110E">
            <w:pPr>
              <w:jc w:val="center"/>
              <w:rPr>
                <w:b/>
                <w:bCs/>
              </w:rPr>
            </w:pPr>
            <w:r w:rsidRPr="00120030">
              <w:rPr>
                <w:b/>
                <w:bCs/>
              </w:rPr>
              <w:t>5–8 klasių</w:t>
            </w:r>
          </w:p>
        </w:tc>
        <w:tc>
          <w:tcPr>
            <w:tcW w:w="2835" w:type="dxa"/>
          </w:tcPr>
          <w:p w14:paraId="7B154A2B" w14:textId="6AE8D55F" w:rsidR="008101DE" w:rsidRPr="00120030" w:rsidRDefault="008101DE" w:rsidP="008D110E">
            <w:pPr>
              <w:jc w:val="center"/>
              <w:rPr>
                <w:b/>
                <w:bCs/>
              </w:rPr>
            </w:pPr>
            <w:r w:rsidRPr="00120030">
              <w:rPr>
                <w:b/>
                <w:bCs/>
              </w:rPr>
              <w:t xml:space="preserve">9–10 </w:t>
            </w:r>
            <w:r w:rsidR="008D110E" w:rsidRPr="00120030">
              <w:rPr>
                <w:b/>
                <w:bCs/>
              </w:rPr>
              <w:t xml:space="preserve">(I–II gimn.) </w:t>
            </w:r>
            <w:r w:rsidRPr="00120030">
              <w:rPr>
                <w:b/>
                <w:bCs/>
              </w:rPr>
              <w:t>klasių</w:t>
            </w:r>
          </w:p>
        </w:tc>
        <w:tc>
          <w:tcPr>
            <w:tcW w:w="3118" w:type="dxa"/>
          </w:tcPr>
          <w:p w14:paraId="7ACB5CE3" w14:textId="19BA06CC" w:rsidR="008101DE" w:rsidRPr="00120030" w:rsidRDefault="008101DE" w:rsidP="008D110E">
            <w:pPr>
              <w:jc w:val="center"/>
              <w:rPr>
                <w:b/>
                <w:bCs/>
              </w:rPr>
            </w:pPr>
            <w:r w:rsidRPr="00120030">
              <w:rPr>
                <w:b/>
                <w:bCs/>
              </w:rPr>
              <w:t xml:space="preserve">11–12 </w:t>
            </w:r>
            <w:r w:rsidR="008D110E" w:rsidRPr="00120030">
              <w:rPr>
                <w:b/>
                <w:bCs/>
              </w:rPr>
              <w:t xml:space="preserve">(III–IV gimn.) </w:t>
            </w:r>
            <w:r w:rsidRPr="00120030">
              <w:rPr>
                <w:b/>
                <w:bCs/>
              </w:rPr>
              <w:t>klasių</w:t>
            </w:r>
          </w:p>
        </w:tc>
      </w:tr>
      <w:tr w:rsidR="008D110E" w:rsidRPr="00120030" w14:paraId="4600A57D" w14:textId="77777777" w:rsidTr="008F54CB">
        <w:trPr>
          <w:trHeight w:val="106"/>
        </w:trPr>
        <w:tc>
          <w:tcPr>
            <w:tcW w:w="1129" w:type="dxa"/>
          </w:tcPr>
          <w:p w14:paraId="01F34ADA" w14:textId="77777777" w:rsidR="008D110E" w:rsidRPr="00120030" w:rsidRDefault="008D110E" w:rsidP="008D110E">
            <w:pPr>
              <w:jc w:val="center"/>
              <w:rPr>
                <w:b/>
                <w:bCs/>
              </w:rPr>
            </w:pPr>
          </w:p>
        </w:tc>
        <w:tc>
          <w:tcPr>
            <w:tcW w:w="1276" w:type="dxa"/>
          </w:tcPr>
          <w:p w14:paraId="6D8B465D" w14:textId="77777777" w:rsidR="008D110E" w:rsidRPr="00120030" w:rsidRDefault="008D110E" w:rsidP="008D110E">
            <w:pPr>
              <w:jc w:val="center"/>
              <w:rPr>
                <w:b/>
                <w:bCs/>
              </w:rPr>
            </w:pPr>
          </w:p>
        </w:tc>
        <w:tc>
          <w:tcPr>
            <w:tcW w:w="1418" w:type="dxa"/>
          </w:tcPr>
          <w:p w14:paraId="13174E55" w14:textId="77777777" w:rsidR="008D110E" w:rsidRPr="00120030" w:rsidRDefault="008D110E" w:rsidP="008D110E">
            <w:pPr>
              <w:jc w:val="center"/>
              <w:rPr>
                <w:b/>
                <w:bCs/>
              </w:rPr>
            </w:pPr>
          </w:p>
        </w:tc>
        <w:tc>
          <w:tcPr>
            <w:tcW w:w="2835" w:type="dxa"/>
          </w:tcPr>
          <w:p w14:paraId="0024D6B1" w14:textId="77777777" w:rsidR="008D110E" w:rsidRPr="00120030" w:rsidRDefault="008D110E" w:rsidP="008D110E">
            <w:pPr>
              <w:jc w:val="center"/>
              <w:rPr>
                <w:b/>
                <w:bCs/>
              </w:rPr>
            </w:pPr>
          </w:p>
        </w:tc>
        <w:tc>
          <w:tcPr>
            <w:tcW w:w="3118" w:type="dxa"/>
          </w:tcPr>
          <w:p w14:paraId="204D068A" w14:textId="77777777" w:rsidR="008D110E" w:rsidRPr="00120030" w:rsidRDefault="008D110E" w:rsidP="008D110E">
            <w:pPr>
              <w:jc w:val="center"/>
              <w:rPr>
                <w:b/>
                <w:bCs/>
              </w:rPr>
            </w:pPr>
          </w:p>
        </w:tc>
      </w:tr>
    </w:tbl>
    <w:p w14:paraId="457D258A" w14:textId="77777777" w:rsidR="008D110E" w:rsidRPr="00120030" w:rsidRDefault="008D110E" w:rsidP="008101DE">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8101DE" w14:paraId="477B8C43" w14:textId="77777777" w:rsidTr="008D110E">
        <w:tc>
          <w:tcPr>
            <w:tcW w:w="1838" w:type="dxa"/>
          </w:tcPr>
          <w:p w14:paraId="0E6FDD27" w14:textId="77777777" w:rsidR="008101DE" w:rsidRPr="00120030" w:rsidRDefault="008101DE" w:rsidP="008D110E">
            <w:pPr>
              <w:jc w:val="center"/>
              <w:rPr>
                <w:b/>
                <w:bCs/>
              </w:rPr>
            </w:pPr>
            <w:r w:rsidRPr="00120030">
              <w:rPr>
                <w:b/>
                <w:bCs/>
              </w:rPr>
              <w:t>Iš viso</w:t>
            </w:r>
          </w:p>
        </w:tc>
        <w:tc>
          <w:tcPr>
            <w:tcW w:w="2126" w:type="dxa"/>
          </w:tcPr>
          <w:p w14:paraId="7483ECEB" w14:textId="77777777" w:rsidR="008101DE" w:rsidRPr="00120030" w:rsidRDefault="008101DE" w:rsidP="008D110E">
            <w:pPr>
              <w:jc w:val="center"/>
              <w:rPr>
                <w:b/>
                <w:bCs/>
              </w:rPr>
            </w:pPr>
            <w:r w:rsidRPr="00120030">
              <w:rPr>
                <w:b/>
                <w:bCs/>
              </w:rPr>
              <w:t>Lopšelio grupių</w:t>
            </w:r>
          </w:p>
        </w:tc>
        <w:tc>
          <w:tcPr>
            <w:tcW w:w="1985" w:type="dxa"/>
          </w:tcPr>
          <w:p w14:paraId="0424E5B7" w14:textId="77777777" w:rsidR="008101DE" w:rsidRPr="00120030" w:rsidRDefault="008101DE" w:rsidP="008D110E">
            <w:pPr>
              <w:jc w:val="center"/>
              <w:rPr>
                <w:b/>
                <w:bCs/>
              </w:rPr>
            </w:pPr>
            <w:r w:rsidRPr="00120030">
              <w:rPr>
                <w:b/>
                <w:bCs/>
              </w:rPr>
              <w:t>Darželio grupių</w:t>
            </w:r>
          </w:p>
        </w:tc>
        <w:tc>
          <w:tcPr>
            <w:tcW w:w="3827" w:type="dxa"/>
          </w:tcPr>
          <w:p w14:paraId="168D5827" w14:textId="0873AEA1"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14:paraId="24780F27" w14:textId="77777777" w:rsidTr="008F54CB">
        <w:trPr>
          <w:trHeight w:val="244"/>
        </w:trPr>
        <w:tc>
          <w:tcPr>
            <w:tcW w:w="1838" w:type="dxa"/>
          </w:tcPr>
          <w:p w14:paraId="69C0B3BD" w14:textId="5A5EA379" w:rsidR="008101DE" w:rsidRDefault="009D7A86" w:rsidP="009D7A86">
            <w:pPr>
              <w:jc w:val="center"/>
            </w:pPr>
            <w:r>
              <w:t>106</w:t>
            </w:r>
          </w:p>
        </w:tc>
        <w:tc>
          <w:tcPr>
            <w:tcW w:w="2126" w:type="dxa"/>
          </w:tcPr>
          <w:p w14:paraId="20BC4BDA" w14:textId="206FC2C9" w:rsidR="008101DE" w:rsidRDefault="00F82F09" w:rsidP="009D7A86">
            <w:pPr>
              <w:jc w:val="center"/>
            </w:pPr>
            <w:r>
              <w:t>11</w:t>
            </w:r>
          </w:p>
        </w:tc>
        <w:tc>
          <w:tcPr>
            <w:tcW w:w="1985" w:type="dxa"/>
          </w:tcPr>
          <w:p w14:paraId="72B6BD23" w14:textId="1DD0EE8F" w:rsidR="008101DE" w:rsidRDefault="003C18AB" w:rsidP="009D7A86">
            <w:pPr>
              <w:jc w:val="center"/>
            </w:pPr>
            <w:r>
              <w:t>73</w:t>
            </w:r>
          </w:p>
        </w:tc>
        <w:tc>
          <w:tcPr>
            <w:tcW w:w="3827" w:type="dxa"/>
          </w:tcPr>
          <w:p w14:paraId="6782EAD6" w14:textId="0E6023F7" w:rsidR="008101DE" w:rsidRDefault="00F82F09" w:rsidP="009D7A86">
            <w:pPr>
              <w:jc w:val="center"/>
            </w:pPr>
            <w:r>
              <w:t>22</w:t>
            </w:r>
          </w:p>
        </w:tc>
      </w:tr>
    </w:tbl>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346"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7362E1">
        <w:tc>
          <w:tcPr>
            <w:tcW w:w="5430" w:type="dxa"/>
          </w:tcPr>
          <w:p w14:paraId="77660218" w14:textId="77777777" w:rsidR="007362E1" w:rsidRPr="007362E1" w:rsidRDefault="007362E1" w:rsidP="00677FC9">
            <w:pPr>
              <w:jc w:val="both"/>
              <w:rPr>
                <w:color w:val="FF0000"/>
              </w:rPr>
            </w:pPr>
          </w:p>
        </w:tc>
        <w:tc>
          <w:tcPr>
            <w:tcW w:w="4346" w:type="dxa"/>
          </w:tcPr>
          <w:p w14:paraId="1F6B4C2E" w14:textId="77777777" w:rsidR="007362E1" w:rsidRPr="007362E1" w:rsidRDefault="007362E1" w:rsidP="00677FC9">
            <w:pPr>
              <w:jc w:val="both"/>
              <w:rPr>
                <w:color w:val="FF0000"/>
              </w:rPr>
            </w:pP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ListParagraph"/>
        <w:numPr>
          <w:ilvl w:val="2"/>
          <w:numId w:val="4"/>
        </w:numPr>
        <w:jc w:val="both"/>
        <w:rPr>
          <w:b/>
          <w:bCs/>
          <w:i/>
          <w:iCs/>
          <w:lang w:eastAsia="lt-LT"/>
        </w:rPr>
      </w:pPr>
      <w:bookmarkStart w:id="1" w:name="_Hlk184461024"/>
      <w:r w:rsidRPr="0099684F">
        <w:rPr>
          <w:b/>
          <w:bCs/>
          <w:i/>
          <w:iCs/>
          <w:lang w:eastAsia="lt-LT"/>
        </w:rPr>
        <w:lastRenderedPageBreak/>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6663"/>
        <w:gridCol w:w="1275"/>
        <w:gridCol w:w="1276"/>
      </w:tblGrid>
      <w:tr w:rsidR="0099684F" w:rsidRPr="0099684F" w14:paraId="05BFEBA6" w14:textId="77777777" w:rsidTr="00002967">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6663"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275" w:type="dxa"/>
            <w:vAlign w:val="center"/>
          </w:tcPr>
          <w:p w14:paraId="0684A2CA" w14:textId="06F2CB6F" w:rsidR="00F72249" w:rsidRPr="0099684F" w:rsidRDefault="00F72249" w:rsidP="008D110E">
            <w:pPr>
              <w:pStyle w:val="ListParagraph"/>
              <w:ind w:left="0"/>
              <w:jc w:val="center"/>
              <w:rPr>
                <w:b/>
                <w:bCs/>
              </w:rPr>
            </w:pPr>
            <w:r w:rsidRPr="0099684F">
              <w:rPr>
                <w:b/>
                <w:bCs/>
              </w:rPr>
              <w:t>.... m. planuota</w:t>
            </w:r>
          </w:p>
        </w:tc>
        <w:tc>
          <w:tcPr>
            <w:tcW w:w="1276" w:type="dxa"/>
            <w:vAlign w:val="center"/>
          </w:tcPr>
          <w:p w14:paraId="2965DDCD" w14:textId="167F864F" w:rsidR="00F72249" w:rsidRPr="0099684F" w:rsidRDefault="00F72249" w:rsidP="008D110E">
            <w:pPr>
              <w:pStyle w:val="ListParagraph"/>
              <w:ind w:left="0"/>
              <w:jc w:val="center"/>
              <w:rPr>
                <w:b/>
                <w:bCs/>
              </w:rPr>
            </w:pPr>
            <w:r w:rsidRPr="0099684F">
              <w:rPr>
                <w:b/>
                <w:bCs/>
              </w:rPr>
              <w:t>.... m. įvykdyta</w:t>
            </w:r>
          </w:p>
        </w:tc>
      </w:tr>
      <w:tr w:rsidR="0099684F" w:rsidRPr="0099684F" w14:paraId="3877EF24" w14:textId="77777777" w:rsidTr="00002967">
        <w:tc>
          <w:tcPr>
            <w:tcW w:w="709" w:type="dxa"/>
          </w:tcPr>
          <w:p w14:paraId="2EBFF781" w14:textId="1D2FBA3D" w:rsidR="00F72249" w:rsidRPr="0099684F" w:rsidRDefault="007362E1" w:rsidP="008D110E">
            <w:pPr>
              <w:pStyle w:val="ListParagraph"/>
              <w:ind w:left="0"/>
              <w:jc w:val="center"/>
            </w:pPr>
            <w:r w:rsidRPr="0099684F">
              <w:t>1.</w:t>
            </w:r>
          </w:p>
        </w:tc>
        <w:tc>
          <w:tcPr>
            <w:tcW w:w="6663"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275" w:type="dxa"/>
          </w:tcPr>
          <w:p w14:paraId="6F53E304" w14:textId="77777777" w:rsidR="00F72249" w:rsidRPr="0099684F" w:rsidRDefault="00F72249" w:rsidP="00831597">
            <w:pPr>
              <w:pStyle w:val="ListParagraph"/>
              <w:ind w:left="0"/>
              <w:jc w:val="both"/>
            </w:pPr>
          </w:p>
        </w:tc>
        <w:tc>
          <w:tcPr>
            <w:tcW w:w="1276" w:type="dxa"/>
          </w:tcPr>
          <w:p w14:paraId="0038F649" w14:textId="77777777" w:rsidR="00F72249" w:rsidRPr="0099684F" w:rsidRDefault="00F72249" w:rsidP="00831597">
            <w:pPr>
              <w:pStyle w:val="ListParagraph"/>
              <w:ind w:left="0"/>
              <w:jc w:val="both"/>
            </w:pPr>
          </w:p>
        </w:tc>
      </w:tr>
      <w:tr w:rsidR="004B51CF" w14:paraId="79663804" w14:textId="77777777" w:rsidTr="00002967">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6663"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275" w:type="dxa"/>
          </w:tcPr>
          <w:p w14:paraId="7DC5E598" w14:textId="77777777" w:rsidR="004B51CF" w:rsidRPr="007362E1" w:rsidRDefault="004B51CF" w:rsidP="004B51CF">
            <w:pPr>
              <w:pStyle w:val="ListParagraph"/>
              <w:ind w:left="0"/>
              <w:jc w:val="both"/>
            </w:pPr>
          </w:p>
        </w:tc>
        <w:tc>
          <w:tcPr>
            <w:tcW w:w="1276" w:type="dxa"/>
          </w:tcPr>
          <w:p w14:paraId="2C05E671" w14:textId="77777777" w:rsidR="004B51CF" w:rsidRPr="007362E1" w:rsidRDefault="004B51CF" w:rsidP="004B51CF">
            <w:pPr>
              <w:pStyle w:val="ListParagraph"/>
              <w:ind w:left="0"/>
              <w:jc w:val="both"/>
            </w:pPr>
          </w:p>
        </w:tc>
      </w:tr>
      <w:tr w:rsidR="00F72249" w14:paraId="7269E034" w14:textId="77777777" w:rsidTr="00002967">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6663"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275" w:type="dxa"/>
          </w:tcPr>
          <w:p w14:paraId="237003D9" w14:textId="77777777" w:rsidR="00F72249" w:rsidRPr="007362E1" w:rsidRDefault="00F72249" w:rsidP="00831597">
            <w:pPr>
              <w:pStyle w:val="ListParagraph"/>
              <w:ind w:left="0"/>
              <w:jc w:val="both"/>
            </w:pPr>
          </w:p>
        </w:tc>
        <w:tc>
          <w:tcPr>
            <w:tcW w:w="1276" w:type="dxa"/>
          </w:tcPr>
          <w:p w14:paraId="1B505C20" w14:textId="77777777" w:rsidR="00F72249" w:rsidRPr="007362E1" w:rsidRDefault="00F72249" w:rsidP="00831597">
            <w:pPr>
              <w:pStyle w:val="ListParagraph"/>
              <w:ind w:left="0"/>
              <w:jc w:val="both"/>
            </w:pPr>
          </w:p>
        </w:tc>
      </w:tr>
      <w:tr w:rsidR="00F72249" w14:paraId="18E070F5" w14:textId="77777777" w:rsidTr="00002967">
        <w:tc>
          <w:tcPr>
            <w:tcW w:w="709" w:type="dxa"/>
          </w:tcPr>
          <w:p w14:paraId="588F3857" w14:textId="12FCC066" w:rsidR="00F72249" w:rsidRPr="007362E1" w:rsidRDefault="00F72249" w:rsidP="008D110E">
            <w:pPr>
              <w:pStyle w:val="ListParagraph"/>
              <w:ind w:left="0"/>
              <w:jc w:val="center"/>
            </w:pPr>
            <w:r w:rsidRPr="007362E1">
              <w:t>3.</w:t>
            </w:r>
          </w:p>
        </w:tc>
        <w:tc>
          <w:tcPr>
            <w:tcW w:w="6663"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275" w:type="dxa"/>
          </w:tcPr>
          <w:p w14:paraId="5BA2CC50" w14:textId="77777777" w:rsidR="00F72249" w:rsidRPr="007362E1" w:rsidRDefault="00F72249" w:rsidP="00831597">
            <w:pPr>
              <w:pStyle w:val="ListParagraph"/>
              <w:ind w:left="0"/>
              <w:jc w:val="both"/>
            </w:pPr>
          </w:p>
        </w:tc>
        <w:tc>
          <w:tcPr>
            <w:tcW w:w="1276" w:type="dxa"/>
          </w:tcPr>
          <w:p w14:paraId="0F84FE12" w14:textId="77777777" w:rsidR="00F72249" w:rsidRPr="007362E1" w:rsidRDefault="00F72249" w:rsidP="00831597">
            <w:pPr>
              <w:pStyle w:val="ListParagraph"/>
              <w:ind w:left="0"/>
              <w:jc w:val="both"/>
            </w:pPr>
          </w:p>
        </w:tc>
      </w:tr>
      <w:tr w:rsidR="00F72249" w14:paraId="7EBF8C3D" w14:textId="77777777" w:rsidTr="00002967">
        <w:tc>
          <w:tcPr>
            <w:tcW w:w="709" w:type="dxa"/>
          </w:tcPr>
          <w:p w14:paraId="2842F490" w14:textId="127296EB" w:rsidR="00F72249" w:rsidRPr="007362E1" w:rsidRDefault="00F72249" w:rsidP="008D110E">
            <w:pPr>
              <w:pStyle w:val="ListParagraph"/>
              <w:ind w:left="0"/>
              <w:jc w:val="center"/>
            </w:pPr>
            <w:r w:rsidRPr="007362E1">
              <w:t>4.</w:t>
            </w:r>
          </w:p>
        </w:tc>
        <w:tc>
          <w:tcPr>
            <w:tcW w:w="6663"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275" w:type="dxa"/>
          </w:tcPr>
          <w:p w14:paraId="29001AF4" w14:textId="77777777" w:rsidR="00F72249" w:rsidRPr="007362E1" w:rsidRDefault="00F72249" w:rsidP="00831597">
            <w:pPr>
              <w:pStyle w:val="ListParagraph"/>
              <w:ind w:left="0"/>
              <w:jc w:val="both"/>
            </w:pPr>
          </w:p>
        </w:tc>
        <w:tc>
          <w:tcPr>
            <w:tcW w:w="1276" w:type="dxa"/>
          </w:tcPr>
          <w:p w14:paraId="0416D883" w14:textId="77777777" w:rsidR="00F72249" w:rsidRPr="007362E1" w:rsidRDefault="00F72249" w:rsidP="00831597">
            <w:pPr>
              <w:pStyle w:val="ListParagraph"/>
              <w:ind w:left="0"/>
              <w:jc w:val="both"/>
            </w:pPr>
          </w:p>
        </w:tc>
      </w:tr>
      <w:tr w:rsidR="00F72249" w14:paraId="4CEFC9E1" w14:textId="77777777" w:rsidTr="00002967">
        <w:tc>
          <w:tcPr>
            <w:tcW w:w="709" w:type="dxa"/>
          </w:tcPr>
          <w:p w14:paraId="4FDE93E8" w14:textId="315DD072" w:rsidR="00F72249" w:rsidRPr="007362E1" w:rsidRDefault="00F72249" w:rsidP="008D110E">
            <w:pPr>
              <w:pStyle w:val="ListParagraph"/>
              <w:ind w:left="0"/>
              <w:jc w:val="center"/>
            </w:pPr>
            <w:r w:rsidRPr="007362E1">
              <w:t>5.</w:t>
            </w:r>
          </w:p>
        </w:tc>
        <w:tc>
          <w:tcPr>
            <w:tcW w:w="6663"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275" w:type="dxa"/>
          </w:tcPr>
          <w:p w14:paraId="43BDF50D" w14:textId="77777777" w:rsidR="00F72249" w:rsidRPr="007362E1" w:rsidRDefault="00F72249" w:rsidP="00831597">
            <w:pPr>
              <w:pStyle w:val="ListParagraph"/>
              <w:ind w:left="0"/>
              <w:jc w:val="both"/>
            </w:pPr>
          </w:p>
        </w:tc>
        <w:tc>
          <w:tcPr>
            <w:tcW w:w="1276" w:type="dxa"/>
          </w:tcPr>
          <w:p w14:paraId="696ED940" w14:textId="77777777" w:rsidR="00F72249" w:rsidRPr="007362E1" w:rsidRDefault="00F72249" w:rsidP="00831597">
            <w:pPr>
              <w:pStyle w:val="ListParagraph"/>
              <w:ind w:left="0"/>
              <w:jc w:val="both"/>
            </w:pPr>
          </w:p>
        </w:tc>
      </w:tr>
      <w:tr w:rsidR="00F72249" w14:paraId="41709AD0" w14:textId="77777777" w:rsidTr="00002967">
        <w:tc>
          <w:tcPr>
            <w:tcW w:w="709" w:type="dxa"/>
          </w:tcPr>
          <w:p w14:paraId="6B312005" w14:textId="19EE0634" w:rsidR="00F72249" w:rsidRPr="007362E1" w:rsidRDefault="00F72249" w:rsidP="008D110E">
            <w:pPr>
              <w:pStyle w:val="ListParagraph"/>
              <w:ind w:left="0"/>
              <w:jc w:val="center"/>
            </w:pPr>
            <w:r w:rsidRPr="007362E1">
              <w:t>6.</w:t>
            </w:r>
          </w:p>
        </w:tc>
        <w:tc>
          <w:tcPr>
            <w:tcW w:w="6663"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275" w:type="dxa"/>
          </w:tcPr>
          <w:p w14:paraId="436323BE" w14:textId="77777777" w:rsidR="00F72249" w:rsidRPr="007362E1" w:rsidRDefault="00F72249" w:rsidP="00831597">
            <w:pPr>
              <w:pStyle w:val="ListParagraph"/>
              <w:ind w:left="0"/>
              <w:jc w:val="both"/>
            </w:pPr>
          </w:p>
        </w:tc>
        <w:tc>
          <w:tcPr>
            <w:tcW w:w="1276" w:type="dxa"/>
          </w:tcPr>
          <w:p w14:paraId="4D5F0418" w14:textId="77777777" w:rsidR="00F72249" w:rsidRPr="007362E1" w:rsidRDefault="00F72249" w:rsidP="00831597">
            <w:pPr>
              <w:pStyle w:val="ListParagraph"/>
              <w:ind w:left="0"/>
              <w:jc w:val="both"/>
            </w:pPr>
          </w:p>
        </w:tc>
      </w:tr>
      <w:tr w:rsidR="00F72249" w14:paraId="7D8079D5" w14:textId="77777777" w:rsidTr="00002967">
        <w:tc>
          <w:tcPr>
            <w:tcW w:w="709" w:type="dxa"/>
          </w:tcPr>
          <w:p w14:paraId="124CBBE0" w14:textId="0F9F40A6" w:rsidR="00F72249" w:rsidRPr="007362E1" w:rsidRDefault="00F72249" w:rsidP="008D110E">
            <w:pPr>
              <w:pStyle w:val="ListParagraph"/>
              <w:ind w:left="0"/>
              <w:jc w:val="center"/>
            </w:pPr>
            <w:r w:rsidRPr="007362E1">
              <w:t>7.</w:t>
            </w:r>
          </w:p>
        </w:tc>
        <w:tc>
          <w:tcPr>
            <w:tcW w:w="6663"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275" w:type="dxa"/>
          </w:tcPr>
          <w:p w14:paraId="61622F60" w14:textId="77777777" w:rsidR="00F72249" w:rsidRPr="007362E1" w:rsidRDefault="00F72249" w:rsidP="00831597">
            <w:pPr>
              <w:pStyle w:val="ListParagraph"/>
              <w:ind w:left="0"/>
              <w:jc w:val="both"/>
            </w:pPr>
          </w:p>
        </w:tc>
        <w:tc>
          <w:tcPr>
            <w:tcW w:w="1276" w:type="dxa"/>
          </w:tcPr>
          <w:p w14:paraId="0EC064C6" w14:textId="77777777" w:rsidR="00F72249" w:rsidRPr="007362E1" w:rsidRDefault="00F72249" w:rsidP="00831597">
            <w:pPr>
              <w:pStyle w:val="ListParagraph"/>
              <w:ind w:left="0"/>
              <w:jc w:val="both"/>
            </w:pPr>
          </w:p>
        </w:tc>
      </w:tr>
      <w:tr w:rsidR="00C55F99" w14:paraId="7EF62818" w14:textId="77777777" w:rsidTr="00002967">
        <w:tc>
          <w:tcPr>
            <w:tcW w:w="709" w:type="dxa"/>
          </w:tcPr>
          <w:p w14:paraId="4F0F7F95" w14:textId="27478A12" w:rsidR="00C55F99" w:rsidRPr="007362E1" w:rsidRDefault="00C55F99" w:rsidP="008D110E">
            <w:pPr>
              <w:pStyle w:val="ListParagraph"/>
              <w:ind w:left="0"/>
              <w:jc w:val="center"/>
            </w:pPr>
            <w:r w:rsidRPr="007362E1">
              <w:t>8.</w:t>
            </w:r>
          </w:p>
        </w:tc>
        <w:tc>
          <w:tcPr>
            <w:tcW w:w="6663" w:type="dxa"/>
          </w:tcPr>
          <w:p w14:paraId="209E53BE" w14:textId="7E5C7154" w:rsidR="00C55F99" w:rsidRPr="007362E1" w:rsidRDefault="00C55F99" w:rsidP="00831597">
            <w:pPr>
              <w:pStyle w:val="ListParagraph"/>
              <w:ind w:left="0"/>
              <w:jc w:val="both"/>
            </w:pPr>
            <w:r w:rsidRPr="007362E1">
              <w:t>Muziejų lankytojų skaičius</w:t>
            </w:r>
          </w:p>
        </w:tc>
        <w:tc>
          <w:tcPr>
            <w:tcW w:w="1275" w:type="dxa"/>
          </w:tcPr>
          <w:p w14:paraId="74FF66FA" w14:textId="77777777" w:rsidR="00C55F99" w:rsidRPr="007362E1" w:rsidRDefault="00C55F99" w:rsidP="00831597">
            <w:pPr>
              <w:pStyle w:val="ListParagraph"/>
              <w:ind w:left="0"/>
              <w:jc w:val="both"/>
            </w:pPr>
          </w:p>
        </w:tc>
        <w:tc>
          <w:tcPr>
            <w:tcW w:w="1276" w:type="dxa"/>
          </w:tcPr>
          <w:p w14:paraId="051E858D" w14:textId="77777777" w:rsidR="00C55F99" w:rsidRPr="007362E1" w:rsidRDefault="00C55F99" w:rsidP="00831597">
            <w:pPr>
              <w:pStyle w:val="ListParagraph"/>
              <w:ind w:left="0"/>
              <w:jc w:val="both"/>
            </w:pPr>
          </w:p>
        </w:tc>
      </w:tr>
      <w:bookmarkEnd w:id="1"/>
    </w:tbl>
    <w:p w14:paraId="5ED533A9" w14:textId="77777777" w:rsidR="00C55F99" w:rsidRPr="00411C9D" w:rsidRDefault="00C55F99" w:rsidP="00C55F99">
      <w:pPr>
        <w:pStyle w:val="ListParagraph"/>
        <w:ind w:left="1429"/>
        <w:jc w:val="both"/>
        <w:rPr>
          <w:b/>
          <w:bCs/>
          <w:i/>
          <w:iCs/>
          <w:lang w:eastAsia="lt-LT"/>
        </w:rPr>
      </w:pPr>
    </w:p>
    <w:p w14:paraId="103C7B9F" w14:textId="0A004E8D" w:rsidR="00F72249" w:rsidRPr="00411C9D" w:rsidRDefault="00F72249" w:rsidP="00A806A0">
      <w:pPr>
        <w:pStyle w:val="ListParagraph"/>
        <w:numPr>
          <w:ilvl w:val="2"/>
          <w:numId w:val="4"/>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529"/>
        <w:gridCol w:w="1842"/>
        <w:gridCol w:w="1843"/>
      </w:tblGrid>
      <w:tr w:rsidR="00F72249" w14:paraId="15FD0555" w14:textId="77777777" w:rsidTr="00002967">
        <w:tc>
          <w:tcPr>
            <w:tcW w:w="709" w:type="dxa"/>
            <w:vAlign w:val="center"/>
          </w:tcPr>
          <w:p w14:paraId="7B5F3B7B" w14:textId="3D0D2845" w:rsidR="00F72249" w:rsidRPr="008D110E" w:rsidRDefault="00F72249" w:rsidP="008D110E">
            <w:pPr>
              <w:pStyle w:val="ListParagraph"/>
              <w:ind w:left="0"/>
              <w:jc w:val="center"/>
              <w:rPr>
                <w:b/>
                <w:bCs/>
              </w:rPr>
            </w:pPr>
            <w:r w:rsidRPr="008D110E">
              <w:rPr>
                <w:b/>
                <w:bCs/>
              </w:rPr>
              <w:t>Eil. Nr.</w:t>
            </w:r>
          </w:p>
        </w:tc>
        <w:tc>
          <w:tcPr>
            <w:tcW w:w="5529" w:type="dxa"/>
            <w:vAlign w:val="center"/>
          </w:tcPr>
          <w:p w14:paraId="0F79CAC8" w14:textId="77777777" w:rsidR="00F72249" w:rsidRPr="008D110E" w:rsidRDefault="00F72249" w:rsidP="008D110E">
            <w:pPr>
              <w:pStyle w:val="ListParagraph"/>
              <w:ind w:left="0"/>
              <w:jc w:val="center"/>
              <w:rPr>
                <w:b/>
                <w:bCs/>
              </w:rPr>
            </w:pPr>
            <w:r w:rsidRPr="008D110E">
              <w:rPr>
                <w:b/>
                <w:bCs/>
              </w:rPr>
              <w:t>Veiklos rodikliai</w:t>
            </w:r>
          </w:p>
        </w:tc>
        <w:tc>
          <w:tcPr>
            <w:tcW w:w="1842" w:type="dxa"/>
            <w:vAlign w:val="center"/>
          </w:tcPr>
          <w:p w14:paraId="4E65201D" w14:textId="77777777" w:rsidR="00F72249" w:rsidRPr="008D110E" w:rsidRDefault="00F72249" w:rsidP="008D110E">
            <w:pPr>
              <w:pStyle w:val="ListParagraph"/>
              <w:ind w:left="0"/>
              <w:jc w:val="center"/>
              <w:rPr>
                <w:b/>
                <w:bCs/>
              </w:rPr>
            </w:pPr>
            <w:r w:rsidRPr="008D110E">
              <w:rPr>
                <w:b/>
                <w:bCs/>
              </w:rPr>
              <w:t>.... m. planuota</w:t>
            </w:r>
          </w:p>
        </w:tc>
        <w:tc>
          <w:tcPr>
            <w:tcW w:w="1843" w:type="dxa"/>
            <w:vAlign w:val="center"/>
          </w:tcPr>
          <w:p w14:paraId="188DE0FD" w14:textId="77777777" w:rsidR="00F72249" w:rsidRPr="008D110E" w:rsidRDefault="00F72249" w:rsidP="008D110E">
            <w:pPr>
              <w:pStyle w:val="ListParagraph"/>
              <w:ind w:left="0"/>
              <w:jc w:val="center"/>
              <w:rPr>
                <w:b/>
                <w:bCs/>
              </w:rPr>
            </w:pPr>
            <w:r w:rsidRPr="008D110E">
              <w:rPr>
                <w:b/>
                <w:bCs/>
              </w:rPr>
              <w:t>.... m. įvykdyta</w:t>
            </w:r>
          </w:p>
        </w:tc>
      </w:tr>
      <w:tr w:rsidR="00F72249" w14:paraId="5948F1BD" w14:textId="77777777" w:rsidTr="00002967">
        <w:tc>
          <w:tcPr>
            <w:tcW w:w="709" w:type="dxa"/>
          </w:tcPr>
          <w:p w14:paraId="26C242EE" w14:textId="77777777" w:rsidR="00F72249" w:rsidRDefault="00F72249" w:rsidP="001B5EE7">
            <w:pPr>
              <w:pStyle w:val="ListParagraph"/>
              <w:ind w:left="0"/>
              <w:jc w:val="both"/>
              <w:rPr>
                <w:i/>
                <w:iCs/>
              </w:rPr>
            </w:pPr>
            <w:r>
              <w:rPr>
                <w:i/>
                <w:iCs/>
              </w:rPr>
              <w:t>1.</w:t>
            </w:r>
          </w:p>
        </w:tc>
        <w:tc>
          <w:tcPr>
            <w:tcW w:w="5529" w:type="dxa"/>
          </w:tcPr>
          <w:p w14:paraId="058E6F05" w14:textId="7E07FFF3" w:rsidR="00F72249" w:rsidRDefault="00F72249" w:rsidP="001B5EE7">
            <w:pPr>
              <w:pStyle w:val="ListParagraph"/>
              <w:ind w:left="0"/>
              <w:jc w:val="both"/>
              <w:rPr>
                <w:i/>
                <w:iCs/>
              </w:rPr>
            </w:pPr>
            <w:r>
              <w:rPr>
                <w:i/>
                <w:iCs/>
              </w:rPr>
              <w:t>Lankytojų skaičius</w:t>
            </w:r>
          </w:p>
        </w:tc>
        <w:tc>
          <w:tcPr>
            <w:tcW w:w="1842" w:type="dxa"/>
          </w:tcPr>
          <w:p w14:paraId="4445BC07" w14:textId="77777777" w:rsidR="00F72249" w:rsidRDefault="00F72249" w:rsidP="001B5EE7">
            <w:pPr>
              <w:pStyle w:val="ListParagraph"/>
              <w:ind w:left="0"/>
              <w:jc w:val="both"/>
              <w:rPr>
                <w:i/>
                <w:iCs/>
              </w:rPr>
            </w:pPr>
          </w:p>
        </w:tc>
        <w:tc>
          <w:tcPr>
            <w:tcW w:w="1843" w:type="dxa"/>
          </w:tcPr>
          <w:p w14:paraId="424B2EA3" w14:textId="77777777" w:rsidR="00F72249" w:rsidRDefault="00F72249" w:rsidP="001B5EE7">
            <w:pPr>
              <w:pStyle w:val="ListParagraph"/>
              <w:ind w:left="0"/>
              <w:jc w:val="both"/>
              <w:rPr>
                <w:i/>
                <w:iCs/>
              </w:rPr>
            </w:pPr>
          </w:p>
        </w:tc>
      </w:tr>
      <w:tr w:rsidR="00F72249" w14:paraId="70BB0738" w14:textId="77777777" w:rsidTr="00002967">
        <w:tc>
          <w:tcPr>
            <w:tcW w:w="709" w:type="dxa"/>
          </w:tcPr>
          <w:p w14:paraId="3897C75E" w14:textId="77777777" w:rsidR="00F72249" w:rsidRDefault="00F72249" w:rsidP="001B5EE7">
            <w:pPr>
              <w:pStyle w:val="ListParagraph"/>
              <w:ind w:left="0"/>
              <w:jc w:val="both"/>
              <w:rPr>
                <w:i/>
                <w:iCs/>
              </w:rPr>
            </w:pPr>
            <w:r>
              <w:rPr>
                <w:i/>
                <w:iCs/>
              </w:rPr>
              <w:t xml:space="preserve">2. </w:t>
            </w:r>
          </w:p>
        </w:tc>
        <w:tc>
          <w:tcPr>
            <w:tcW w:w="5529" w:type="dxa"/>
          </w:tcPr>
          <w:p w14:paraId="31C8221D" w14:textId="2228A48B" w:rsidR="00F72249" w:rsidRDefault="00F72249" w:rsidP="001B5EE7">
            <w:pPr>
              <w:pStyle w:val="ListParagraph"/>
              <w:ind w:left="0"/>
              <w:jc w:val="both"/>
              <w:rPr>
                <w:i/>
                <w:iCs/>
              </w:rPr>
            </w:pPr>
            <w:r w:rsidRPr="00F72249">
              <w:rPr>
                <w:i/>
                <w:iCs/>
              </w:rPr>
              <w:t>Išduotų dokumentų skaičius</w:t>
            </w:r>
          </w:p>
        </w:tc>
        <w:tc>
          <w:tcPr>
            <w:tcW w:w="1842" w:type="dxa"/>
          </w:tcPr>
          <w:p w14:paraId="65D17884" w14:textId="77777777" w:rsidR="00F72249" w:rsidRDefault="00F72249" w:rsidP="001B5EE7">
            <w:pPr>
              <w:pStyle w:val="ListParagraph"/>
              <w:ind w:left="0"/>
              <w:jc w:val="both"/>
              <w:rPr>
                <w:i/>
                <w:iCs/>
              </w:rPr>
            </w:pPr>
          </w:p>
        </w:tc>
        <w:tc>
          <w:tcPr>
            <w:tcW w:w="1843" w:type="dxa"/>
          </w:tcPr>
          <w:p w14:paraId="300952D2" w14:textId="77777777" w:rsidR="00F72249" w:rsidRDefault="00F72249" w:rsidP="001B5EE7">
            <w:pPr>
              <w:pStyle w:val="ListParagraph"/>
              <w:ind w:left="0"/>
              <w:jc w:val="both"/>
              <w:rPr>
                <w:i/>
                <w:iCs/>
              </w:rPr>
            </w:pPr>
          </w:p>
        </w:tc>
      </w:tr>
      <w:tr w:rsidR="00F72249" w14:paraId="3E8A609A" w14:textId="77777777" w:rsidTr="00002967">
        <w:tc>
          <w:tcPr>
            <w:tcW w:w="709" w:type="dxa"/>
          </w:tcPr>
          <w:p w14:paraId="5210F3BE" w14:textId="77777777" w:rsidR="00F72249" w:rsidRDefault="00F72249" w:rsidP="001B5EE7">
            <w:pPr>
              <w:pStyle w:val="ListParagraph"/>
              <w:ind w:left="0"/>
              <w:jc w:val="both"/>
              <w:rPr>
                <w:i/>
                <w:iCs/>
              </w:rPr>
            </w:pPr>
            <w:r>
              <w:rPr>
                <w:i/>
                <w:iCs/>
              </w:rPr>
              <w:t>3.</w:t>
            </w:r>
          </w:p>
        </w:tc>
        <w:tc>
          <w:tcPr>
            <w:tcW w:w="5529" w:type="dxa"/>
          </w:tcPr>
          <w:p w14:paraId="6F63985C" w14:textId="09D1551A" w:rsidR="00F72249" w:rsidRPr="00120030" w:rsidRDefault="008D110E" w:rsidP="001B5EE7">
            <w:pPr>
              <w:pStyle w:val="ListParagraph"/>
              <w:ind w:left="0"/>
              <w:jc w:val="both"/>
              <w:rPr>
                <w:i/>
                <w:iCs/>
              </w:rPr>
            </w:pPr>
            <w:r w:rsidRPr="00120030">
              <w:rPr>
                <w:i/>
                <w:iCs/>
              </w:rPr>
              <w:t>Kultūros ir edukacinių renginių</w:t>
            </w:r>
            <w:r w:rsidR="00F72249" w:rsidRPr="00120030">
              <w:rPr>
                <w:i/>
                <w:iCs/>
              </w:rPr>
              <w:t xml:space="preserve"> skaičius</w:t>
            </w:r>
          </w:p>
        </w:tc>
        <w:tc>
          <w:tcPr>
            <w:tcW w:w="1842" w:type="dxa"/>
          </w:tcPr>
          <w:p w14:paraId="5AD9078B" w14:textId="77777777" w:rsidR="00F72249" w:rsidRDefault="00F72249" w:rsidP="001B5EE7">
            <w:pPr>
              <w:pStyle w:val="ListParagraph"/>
              <w:ind w:left="0"/>
              <w:jc w:val="both"/>
              <w:rPr>
                <w:i/>
                <w:iCs/>
              </w:rPr>
            </w:pPr>
          </w:p>
        </w:tc>
        <w:tc>
          <w:tcPr>
            <w:tcW w:w="1843" w:type="dxa"/>
          </w:tcPr>
          <w:p w14:paraId="53033EBB" w14:textId="77777777" w:rsidR="00F72249" w:rsidRDefault="00F72249" w:rsidP="001B5EE7">
            <w:pPr>
              <w:pStyle w:val="ListParagraph"/>
              <w:ind w:left="0"/>
              <w:jc w:val="both"/>
              <w:rPr>
                <w:i/>
                <w:iCs/>
              </w:rPr>
            </w:pPr>
          </w:p>
        </w:tc>
      </w:tr>
      <w:tr w:rsidR="00F72249" w14:paraId="553D8CEA" w14:textId="77777777" w:rsidTr="00002967">
        <w:tc>
          <w:tcPr>
            <w:tcW w:w="709" w:type="dxa"/>
          </w:tcPr>
          <w:p w14:paraId="5DA8D786" w14:textId="77777777" w:rsidR="00F72249" w:rsidRDefault="00F72249" w:rsidP="001B5EE7">
            <w:pPr>
              <w:pStyle w:val="ListParagraph"/>
              <w:ind w:left="0"/>
              <w:jc w:val="both"/>
              <w:rPr>
                <w:i/>
                <w:iCs/>
              </w:rPr>
            </w:pPr>
            <w:r>
              <w:rPr>
                <w:i/>
                <w:iCs/>
              </w:rPr>
              <w:t xml:space="preserve">4. </w:t>
            </w:r>
          </w:p>
        </w:tc>
        <w:tc>
          <w:tcPr>
            <w:tcW w:w="5529" w:type="dxa"/>
          </w:tcPr>
          <w:p w14:paraId="316118E1" w14:textId="39CBC24C" w:rsidR="00F72249" w:rsidRDefault="00F72249" w:rsidP="001B5EE7">
            <w:pPr>
              <w:pStyle w:val="ListParagraph"/>
              <w:ind w:left="0"/>
              <w:jc w:val="both"/>
              <w:rPr>
                <w:i/>
                <w:iCs/>
              </w:rPr>
            </w:pPr>
            <w:r w:rsidRPr="00F72249">
              <w:rPr>
                <w:i/>
                <w:iCs/>
              </w:rPr>
              <w:t>Virtualių prisijungimų skaičius</w:t>
            </w:r>
          </w:p>
        </w:tc>
        <w:tc>
          <w:tcPr>
            <w:tcW w:w="1842" w:type="dxa"/>
          </w:tcPr>
          <w:p w14:paraId="75044A79" w14:textId="77777777" w:rsidR="00F72249" w:rsidRDefault="00F72249" w:rsidP="001B5EE7">
            <w:pPr>
              <w:pStyle w:val="ListParagraph"/>
              <w:ind w:left="0"/>
              <w:jc w:val="both"/>
              <w:rPr>
                <w:i/>
                <w:iCs/>
              </w:rPr>
            </w:pPr>
          </w:p>
        </w:tc>
        <w:tc>
          <w:tcPr>
            <w:tcW w:w="1843" w:type="dxa"/>
          </w:tcPr>
          <w:p w14:paraId="40AA02E3" w14:textId="77777777" w:rsidR="00F72249" w:rsidRDefault="00F72249" w:rsidP="001B5EE7">
            <w:pPr>
              <w:pStyle w:val="ListParagraph"/>
              <w:ind w:left="0"/>
              <w:jc w:val="both"/>
              <w:rPr>
                <w:i/>
                <w:iCs/>
              </w:rPr>
            </w:pPr>
          </w:p>
        </w:tc>
      </w:tr>
      <w:tr w:rsidR="00C55F99" w14:paraId="4AF1FD6E" w14:textId="77777777" w:rsidTr="00002967">
        <w:tc>
          <w:tcPr>
            <w:tcW w:w="709" w:type="dxa"/>
          </w:tcPr>
          <w:p w14:paraId="18D369E0" w14:textId="101228FA" w:rsidR="00C55F99" w:rsidRDefault="00C55F99" w:rsidP="001B5EE7">
            <w:pPr>
              <w:pStyle w:val="ListParagraph"/>
              <w:ind w:left="0"/>
              <w:jc w:val="both"/>
              <w:rPr>
                <w:i/>
                <w:iCs/>
              </w:rPr>
            </w:pPr>
            <w:r>
              <w:rPr>
                <w:i/>
                <w:iCs/>
              </w:rPr>
              <w:t>5.</w:t>
            </w:r>
          </w:p>
        </w:tc>
        <w:tc>
          <w:tcPr>
            <w:tcW w:w="5529" w:type="dxa"/>
          </w:tcPr>
          <w:p w14:paraId="01917791" w14:textId="213464DE" w:rsidR="00C55F99" w:rsidRPr="00F72249" w:rsidRDefault="00C55F99" w:rsidP="001B5EE7">
            <w:pPr>
              <w:pStyle w:val="ListParagraph"/>
              <w:ind w:left="0"/>
              <w:jc w:val="both"/>
              <w:rPr>
                <w:i/>
                <w:iCs/>
              </w:rPr>
            </w:pPr>
            <w:r>
              <w:rPr>
                <w:i/>
                <w:iCs/>
              </w:rPr>
              <w:t>Muziejų lankytojų skaičius</w:t>
            </w:r>
          </w:p>
        </w:tc>
        <w:tc>
          <w:tcPr>
            <w:tcW w:w="1842" w:type="dxa"/>
          </w:tcPr>
          <w:p w14:paraId="44A4AA33" w14:textId="77777777" w:rsidR="00C55F99" w:rsidRDefault="00C55F99" w:rsidP="001B5EE7">
            <w:pPr>
              <w:pStyle w:val="ListParagraph"/>
              <w:ind w:left="0"/>
              <w:jc w:val="both"/>
              <w:rPr>
                <w:i/>
                <w:iCs/>
              </w:rPr>
            </w:pPr>
          </w:p>
        </w:tc>
        <w:tc>
          <w:tcPr>
            <w:tcW w:w="1843" w:type="dxa"/>
          </w:tcPr>
          <w:p w14:paraId="7C224D07" w14:textId="77777777" w:rsidR="00C55F99" w:rsidRDefault="00C55F99" w:rsidP="001B5EE7">
            <w:pPr>
              <w:pStyle w:val="ListParagraph"/>
              <w:ind w:left="0"/>
              <w:jc w:val="both"/>
              <w:rPr>
                <w:i/>
                <w:iCs/>
              </w:rPr>
            </w:pPr>
          </w:p>
        </w:tc>
      </w:tr>
    </w:tbl>
    <w:p w14:paraId="3515AFA0" w14:textId="68BDC389" w:rsidR="00831597" w:rsidRDefault="00831597" w:rsidP="00831597">
      <w:pPr>
        <w:pStyle w:val="ListParagraph"/>
        <w:ind w:left="1429"/>
        <w:jc w:val="both"/>
        <w:rPr>
          <w:i/>
          <w:iCs/>
          <w:lang w:eastAsia="lt-LT"/>
        </w:rPr>
      </w:pPr>
    </w:p>
    <w:p w14:paraId="53033B4E" w14:textId="752570FC" w:rsidR="00E66189" w:rsidRPr="00411C9D" w:rsidRDefault="00411C9D" w:rsidP="00A806A0">
      <w:pPr>
        <w:pStyle w:val="ListParagraph"/>
        <w:numPr>
          <w:ilvl w:val="2"/>
          <w:numId w:val="4"/>
        </w:numPr>
        <w:jc w:val="both"/>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2A2DCC" w14:paraId="09372B7B" w14:textId="77777777" w:rsidTr="00B038CA">
        <w:tc>
          <w:tcPr>
            <w:tcW w:w="709" w:type="dxa"/>
            <w:vMerge w:val="restart"/>
            <w:vAlign w:val="center"/>
          </w:tcPr>
          <w:p w14:paraId="6D3B2C19" w14:textId="699BEEAC" w:rsidR="002A2DCC" w:rsidRPr="008D110E" w:rsidRDefault="002A2DCC" w:rsidP="008D110E">
            <w:pPr>
              <w:pStyle w:val="ListParagraph"/>
              <w:ind w:left="0"/>
              <w:jc w:val="center"/>
              <w:rPr>
                <w:b/>
                <w:bCs/>
              </w:rPr>
            </w:pPr>
            <w:r w:rsidRPr="008D110E">
              <w:rPr>
                <w:b/>
                <w:bCs/>
              </w:rPr>
              <w:t>Eil. Nr.</w:t>
            </w:r>
          </w:p>
        </w:tc>
        <w:tc>
          <w:tcPr>
            <w:tcW w:w="5387" w:type="dxa"/>
            <w:vMerge w:val="restart"/>
            <w:vAlign w:val="center"/>
          </w:tcPr>
          <w:p w14:paraId="1217A209" w14:textId="6166C978" w:rsidR="002A2DCC" w:rsidRPr="008D110E" w:rsidRDefault="002A2DCC" w:rsidP="008D110E">
            <w:pPr>
              <w:pStyle w:val="ListParagraph"/>
              <w:ind w:left="0"/>
              <w:jc w:val="center"/>
              <w:rPr>
                <w:b/>
                <w:bCs/>
              </w:rPr>
            </w:pPr>
            <w:r w:rsidRPr="008D110E">
              <w:rPr>
                <w:b/>
                <w:bCs/>
              </w:rPr>
              <w:t>Paslaugos pavadinimas</w:t>
            </w:r>
          </w:p>
        </w:tc>
        <w:tc>
          <w:tcPr>
            <w:tcW w:w="3827" w:type="dxa"/>
            <w:gridSpan w:val="2"/>
            <w:vAlign w:val="center"/>
          </w:tcPr>
          <w:p w14:paraId="0D86D8C8" w14:textId="0B5F6EB3" w:rsidR="002A2DCC" w:rsidRPr="008D110E" w:rsidRDefault="002A2DCC" w:rsidP="008D110E">
            <w:pPr>
              <w:pStyle w:val="ListParagraph"/>
              <w:ind w:left="0"/>
              <w:jc w:val="center"/>
              <w:rPr>
                <w:b/>
                <w:bCs/>
              </w:rPr>
            </w:pPr>
            <w:r w:rsidRPr="008D110E">
              <w:rPr>
                <w:b/>
                <w:bCs/>
              </w:rPr>
              <w:t xml:space="preserve">Paslaugos </w:t>
            </w:r>
            <w:r w:rsidR="0099684F" w:rsidRPr="008D110E">
              <w:rPr>
                <w:b/>
                <w:bCs/>
              </w:rPr>
              <w:t>rodiklis</w:t>
            </w:r>
            <w:r w:rsidR="0099684F" w:rsidRPr="008D110E">
              <w:rPr>
                <w:rStyle w:val="FootnoteReference"/>
                <w:b/>
                <w:bCs/>
              </w:rPr>
              <w:footnoteReference w:id="6"/>
            </w:r>
          </w:p>
        </w:tc>
      </w:tr>
      <w:tr w:rsidR="002A2DCC" w14:paraId="4C32FD50" w14:textId="77777777" w:rsidTr="00B038CA">
        <w:tc>
          <w:tcPr>
            <w:tcW w:w="709" w:type="dxa"/>
            <w:vMerge/>
            <w:vAlign w:val="center"/>
          </w:tcPr>
          <w:p w14:paraId="248BB15A" w14:textId="1F089D97" w:rsidR="002A2DCC" w:rsidRPr="008D110E" w:rsidRDefault="002A2DCC" w:rsidP="008D110E">
            <w:pPr>
              <w:pStyle w:val="ListParagraph"/>
              <w:ind w:left="0"/>
              <w:jc w:val="center"/>
              <w:rPr>
                <w:b/>
                <w:bCs/>
              </w:rPr>
            </w:pPr>
          </w:p>
        </w:tc>
        <w:tc>
          <w:tcPr>
            <w:tcW w:w="5387" w:type="dxa"/>
            <w:vMerge/>
            <w:vAlign w:val="center"/>
          </w:tcPr>
          <w:p w14:paraId="1E1F8EDB" w14:textId="31DB3C74" w:rsidR="002A2DCC" w:rsidRPr="008D110E" w:rsidRDefault="002A2DCC" w:rsidP="008D110E">
            <w:pPr>
              <w:pStyle w:val="ListParagraph"/>
              <w:ind w:left="0"/>
              <w:jc w:val="center"/>
              <w:rPr>
                <w:b/>
                <w:bCs/>
              </w:rPr>
            </w:pPr>
          </w:p>
        </w:tc>
        <w:tc>
          <w:tcPr>
            <w:tcW w:w="1843" w:type="dxa"/>
            <w:vAlign w:val="center"/>
          </w:tcPr>
          <w:p w14:paraId="3BB83423" w14:textId="36DCA7CD" w:rsidR="002A2DCC" w:rsidRPr="008D110E" w:rsidRDefault="002A2DCC" w:rsidP="008D110E">
            <w:pPr>
              <w:pStyle w:val="ListParagraph"/>
              <w:ind w:left="0"/>
              <w:jc w:val="center"/>
              <w:rPr>
                <w:b/>
                <w:bCs/>
              </w:rPr>
            </w:pPr>
            <w:r w:rsidRPr="008D110E">
              <w:rPr>
                <w:b/>
                <w:bCs/>
              </w:rPr>
              <w:t>.... m. planuota</w:t>
            </w:r>
          </w:p>
        </w:tc>
        <w:tc>
          <w:tcPr>
            <w:tcW w:w="1984" w:type="dxa"/>
            <w:vAlign w:val="center"/>
          </w:tcPr>
          <w:p w14:paraId="24B4EE9F" w14:textId="4A1E288E" w:rsidR="002A2DCC" w:rsidRPr="008D110E" w:rsidRDefault="002A2DCC" w:rsidP="008D110E">
            <w:pPr>
              <w:pStyle w:val="ListParagraph"/>
              <w:ind w:left="0"/>
              <w:jc w:val="center"/>
              <w:rPr>
                <w:b/>
                <w:bCs/>
              </w:rPr>
            </w:pPr>
            <w:r w:rsidRPr="008D110E">
              <w:rPr>
                <w:b/>
                <w:bCs/>
              </w:rPr>
              <w:t>.... m. įvykdyta</w:t>
            </w:r>
          </w:p>
        </w:tc>
      </w:tr>
      <w:tr w:rsidR="002A2DCC" w14:paraId="3F657562" w14:textId="77777777" w:rsidTr="00B038CA">
        <w:tc>
          <w:tcPr>
            <w:tcW w:w="709" w:type="dxa"/>
          </w:tcPr>
          <w:p w14:paraId="5B2CBEB4" w14:textId="6E192C12" w:rsidR="002A2DCC" w:rsidRDefault="002A2DCC" w:rsidP="001B5EE7">
            <w:pPr>
              <w:pStyle w:val="ListParagraph"/>
              <w:ind w:left="0"/>
              <w:jc w:val="both"/>
              <w:rPr>
                <w:i/>
                <w:iCs/>
              </w:rPr>
            </w:pPr>
            <w:r>
              <w:rPr>
                <w:i/>
                <w:iCs/>
              </w:rPr>
              <w:t>1.</w:t>
            </w:r>
          </w:p>
        </w:tc>
        <w:tc>
          <w:tcPr>
            <w:tcW w:w="5387" w:type="dxa"/>
          </w:tcPr>
          <w:p w14:paraId="5E9CD4A8" w14:textId="42AAF972" w:rsidR="002A2DCC" w:rsidRDefault="002A2DCC" w:rsidP="001B5EE7">
            <w:pPr>
              <w:pStyle w:val="ListParagraph"/>
              <w:ind w:left="0"/>
              <w:jc w:val="both"/>
              <w:rPr>
                <w:i/>
                <w:iCs/>
              </w:rPr>
            </w:pPr>
          </w:p>
        </w:tc>
        <w:tc>
          <w:tcPr>
            <w:tcW w:w="1843" w:type="dxa"/>
          </w:tcPr>
          <w:p w14:paraId="419725FF" w14:textId="77777777" w:rsidR="002A2DCC" w:rsidRDefault="002A2DCC" w:rsidP="001B5EE7">
            <w:pPr>
              <w:pStyle w:val="ListParagraph"/>
              <w:ind w:left="0"/>
              <w:jc w:val="both"/>
              <w:rPr>
                <w:i/>
                <w:iCs/>
              </w:rPr>
            </w:pPr>
          </w:p>
        </w:tc>
        <w:tc>
          <w:tcPr>
            <w:tcW w:w="1984" w:type="dxa"/>
          </w:tcPr>
          <w:p w14:paraId="5E996FDE" w14:textId="77777777" w:rsidR="002A2DCC" w:rsidRDefault="002A2DCC" w:rsidP="001B5EE7">
            <w:pPr>
              <w:pStyle w:val="ListParagraph"/>
              <w:ind w:left="0"/>
              <w:jc w:val="both"/>
              <w:rPr>
                <w:i/>
                <w:iCs/>
              </w:rPr>
            </w:pPr>
          </w:p>
        </w:tc>
      </w:tr>
      <w:tr w:rsidR="002A2DCC" w14:paraId="225968DD" w14:textId="77777777" w:rsidTr="00B038CA">
        <w:tc>
          <w:tcPr>
            <w:tcW w:w="709" w:type="dxa"/>
          </w:tcPr>
          <w:p w14:paraId="3255135C" w14:textId="1CA5C216" w:rsidR="002A2DCC" w:rsidRDefault="002A2DCC" w:rsidP="001B5EE7">
            <w:pPr>
              <w:pStyle w:val="ListParagraph"/>
              <w:ind w:left="0"/>
              <w:jc w:val="both"/>
              <w:rPr>
                <w:i/>
                <w:iCs/>
              </w:rPr>
            </w:pPr>
            <w:r>
              <w:rPr>
                <w:i/>
                <w:iCs/>
              </w:rPr>
              <w:t>2.</w:t>
            </w:r>
          </w:p>
        </w:tc>
        <w:tc>
          <w:tcPr>
            <w:tcW w:w="5387" w:type="dxa"/>
          </w:tcPr>
          <w:p w14:paraId="04D47356" w14:textId="343052F2" w:rsidR="002A2DCC" w:rsidRDefault="002A2DCC" w:rsidP="001B5EE7">
            <w:pPr>
              <w:pStyle w:val="ListParagraph"/>
              <w:ind w:left="0"/>
              <w:jc w:val="both"/>
              <w:rPr>
                <w:i/>
                <w:iCs/>
              </w:rPr>
            </w:pPr>
          </w:p>
        </w:tc>
        <w:tc>
          <w:tcPr>
            <w:tcW w:w="1843" w:type="dxa"/>
          </w:tcPr>
          <w:p w14:paraId="65596595" w14:textId="77777777" w:rsidR="002A2DCC" w:rsidRDefault="002A2DCC" w:rsidP="001B5EE7">
            <w:pPr>
              <w:pStyle w:val="ListParagraph"/>
              <w:ind w:left="0"/>
              <w:jc w:val="both"/>
              <w:rPr>
                <w:i/>
                <w:iCs/>
              </w:rPr>
            </w:pPr>
          </w:p>
        </w:tc>
        <w:tc>
          <w:tcPr>
            <w:tcW w:w="1984" w:type="dxa"/>
          </w:tcPr>
          <w:p w14:paraId="319AFFF0" w14:textId="77777777" w:rsidR="002A2DCC" w:rsidRDefault="002A2DCC" w:rsidP="001B5EE7">
            <w:pPr>
              <w:pStyle w:val="ListParagraph"/>
              <w:ind w:left="0"/>
              <w:jc w:val="both"/>
              <w:rPr>
                <w:i/>
                <w:iCs/>
              </w:rPr>
            </w:pPr>
          </w:p>
        </w:tc>
      </w:tr>
    </w:tbl>
    <w:p w14:paraId="570B7376" w14:textId="77777777" w:rsidR="008101DE" w:rsidRDefault="008101DE" w:rsidP="008101DE">
      <w:pPr>
        <w:jc w:val="both"/>
        <w:rPr>
          <w:lang w:val="en-US"/>
        </w:rPr>
      </w:pPr>
    </w:p>
    <w:p w14:paraId="174DB92D" w14:textId="3F0E33A1" w:rsidR="008101DE" w:rsidRPr="003C18AB" w:rsidRDefault="007362E1" w:rsidP="00A806A0">
      <w:pPr>
        <w:ind w:firstLine="709"/>
        <w:jc w:val="both"/>
        <w:rPr>
          <w:b/>
          <w:bCs/>
          <w:lang w:eastAsia="lt-LT"/>
        </w:rPr>
      </w:pPr>
      <w:r>
        <w:rPr>
          <w:b/>
          <w:bCs/>
          <w:lang w:val="en-US"/>
        </w:rPr>
        <w:t>2</w:t>
      </w:r>
      <w:r w:rsidR="008101DE" w:rsidRPr="00411C9D">
        <w:rPr>
          <w:b/>
          <w:bCs/>
          <w:lang w:val="en-US"/>
        </w:rPr>
        <w:t xml:space="preserve">.4. </w:t>
      </w:r>
      <w:r w:rsidR="008101DE" w:rsidRPr="003C18AB">
        <w:rPr>
          <w:b/>
          <w:bCs/>
        </w:rPr>
        <w:t>Patikėjimo teise valdomos patalpos:</w:t>
      </w:r>
    </w:p>
    <w:p w14:paraId="720D55B1" w14:textId="77777777" w:rsidR="008101DE" w:rsidRDefault="008101DE" w:rsidP="008101DE">
      <w:pPr>
        <w:jc w:val="both"/>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3C18AB" w:rsidRPr="00E152B7" w14:paraId="2B6B246C" w14:textId="77777777" w:rsidTr="00E051EF">
        <w:tc>
          <w:tcPr>
            <w:tcW w:w="6946" w:type="dxa"/>
            <w:tcBorders>
              <w:top w:val="single" w:sz="4" w:space="0" w:color="auto"/>
              <w:left w:val="single" w:sz="4" w:space="0" w:color="auto"/>
              <w:bottom w:val="single" w:sz="4" w:space="0" w:color="auto"/>
              <w:right w:val="single" w:sz="4" w:space="0" w:color="auto"/>
            </w:tcBorders>
            <w:hideMark/>
          </w:tcPr>
          <w:p w14:paraId="11C59726" w14:textId="5799FF76" w:rsidR="003C18AB" w:rsidRPr="00E152B7" w:rsidRDefault="003C18AB" w:rsidP="00E051EF">
            <w:pPr>
              <w:jc w:val="both"/>
            </w:pPr>
            <w:r w:rsidRPr="00E152B7">
              <w:t>Pastatai (patalpos)</w:t>
            </w:r>
            <w:r w:rsidR="005208F9">
              <w:t>:</w:t>
            </w:r>
          </w:p>
        </w:tc>
        <w:tc>
          <w:tcPr>
            <w:tcW w:w="2835" w:type="dxa"/>
            <w:tcBorders>
              <w:top w:val="single" w:sz="4" w:space="0" w:color="auto"/>
              <w:left w:val="single" w:sz="4" w:space="0" w:color="auto"/>
              <w:bottom w:val="single" w:sz="4" w:space="0" w:color="auto"/>
              <w:right w:val="single" w:sz="4" w:space="0" w:color="auto"/>
            </w:tcBorders>
            <w:hideMark/>
          </w:tcPr>
          <w:p w14:paraId="64444DD7" w14:textId="77777777" w:rsidR="003C18AB" w:rsidRPr="00E152B7" w:rsidRDefault="003C18AB" w:rsidP="005208F9">
            <w:pPr>
              <w:jc w:val="center"/>
              <w:rPr>
                <w:strike/>
              </w:rPr>
            </w:pPr>
            <w:r w:rsidRPr="00E152B7">
              <w:t>Plotas (kv. m)</w:t>
            </w:r>
          </w:p>
        </w:tc>
      </w:tr>
      <w:tr w:rsidR="003C18AB" w:rsidRPr="00CC4B8D" w14:paraId="0EA20745" w14:textId="77777777" w:rsidTr="00E051EF">
        <w:trPr>
          <w:trHeight w:val="96"/>
        </w:trPr>
        <w:tc>
          <w:tcPr>
            <w:tcW w:w="6946" w:type="dxa"/>
            <w:tcBorders>
              <w:top w:val="single" w:sz="4" w:space="0" w:color="auto"/>
              <w:left w:val="single" w:sz="4" w:space="0" w:color="auto"/>
              <w:bottom w:val="single" w:sz="4" w:space="0" w:color="auto"/>
              <w:right w:val="single" w:sz="4" w:space="0" w:color="auto"/>
            </w:tcBorders>
            <w:hideMark/>
          </w:tcPr>
          <w:p w14:paraId="48610B9D" w14:textId="46E3B503" w:rsidR="003C18AB" w:rsidRPr="00B763FE" w:rsidRDefault="008F54CB" w:rsidP="00E051EF">
            <w:pPr>
              <w:jc w:val="both"/>
            </w:pPr>
            <w:r>
              <w:t xml:space="preserve">1. </w:t>
            </w:r>
            <w:r w:rsidR="003C18AB">
              <w:t>Krekenavos lopšelis-darželis „Sigutė“ (</w:t>
            </w:r>
            <w:r w:rsidR="003C18AB" w:rsidRPr="00E152B7">
              <w:t>Maironio g. 5, Krekenava</w:t>
            </w:r>
            <w:r w:rsidR="003C18AB">
              <w:t>)</w:t>
            </w:r>
          </w:p>
        </w:tc>
        <w:tc>
          <w:tcPr>
            <w:tcW w:w="2835" w:type="dxa"/>
            <w:tcBorders>
              <w:top w:val="single" w:sz="4" w:space="0" w:color="auto"/>
              <w:left w:val="single" w:sz="4" w:space="0" w:color="auto"/>
              <w:bottom w:val="single" w:sz="4" w:space="0" w:color="auto"/>
              <w:right w:val="single" w:sz="4" w:space="0" w:color="auto"/>
            </w:tcBorders>
            <w:hideMark/>
          </w:tcPr>
          <w:p w14:paraId="4E0771B5" w14:textId="77777777" w:rsidR="003C18AB" w:rsidRPr="00CC4B8D" w:rsidRDefault="003C18AB" w:rsidP="005208F9">
            <w:pPr>
              <w:ind w:right="878"/>
              <w:jc w:val="right"/>
              <w:rPr>
                <w:lang w:val="en-US"/>
              </w:rPr>
            </w:pPr>
            <w:r>
              <w:rPr>
                <w:lang w:val="en-US"/>
              </w:rPr>
              <w:t>1 054,15</w:t>
            </w:r>
          </w:p>
        </w:tc>
      </w:tr>
      <w:tr w:rsidR="003C18AB" w:rsidRPr="00CC4B8D" w14:paraId="6174EE8B" w14:textId="77777777" w:rsidTr="00E051EF">
        <w:trPr>
          <w:trHeight w:val="92"/>
        </w:trPr>
        <w:tc>
          <w:tcPr>
            <w:tcW w:w="6946" w:type="dxa"/>
            <w:tcBorders>
              <w:top w:val="single" w:sz="4" w:space="0" w:color="auto"/>
              <w:left w:val="single" w:sz="4" w:space="0" w:color="auto"/>
              <w:bottom w:val="single" w:sz="4" w:space="0" w:color="auto"/>
              <w:right w:val="single" w:sz="4" w:space="0" w:color="auto"/>
            </w:tcBorders>
          </w:tcPr>
          <w:p w14:paraId="78FDA5B9" w14:textId="12CD5BE7" w:rsidR="003C18AB" w:rsidRPr="00B17D83" w:rsidRDefault="005208F9" w:rsidP="00E051EF">
            <w:pPr>
              <w:jc w:val="both"/>
            </w:pPr>
            <w:r>
              <w:t xml:space="preserve">2. </w:t>
            </w:r>
            <w:r w:rsidR="003C18AB" w:rsidRPr="00E152B7">
              <w:t>Linkaučių skyrius (Norušių g. 10, Linkaučių k.)</w:t>
            </w:r>
          </w:p>
        </w:tc>
        <w:tc>
          <w:tcPr>
            <w:tcW w:w="2835" w:type="dxa"/>
            <w:tcBorders>
              <w:top w:val="single" w:sz="4" w:space="0" w:color="auto"/>
              <w:left w:val="single" w:sz="4" w:space="0" w:color="auto"/>
              <w:bottom w:val="single" w:sz="4" w:space="0" w:color="auto"/>
              <w:right w:val="single" w:sz="4" w:space="0" w:color="auto"/>
            </w:tcBorders>
          </w:tcPr>
          <w:p w14:paraId="35CBAB3C" w14:textId="77777777" w:rsidR="003C18AB" w:rsidRPr="00B17D83" w:rsidRDefault="003C18AB" w:rsidP="005208F9">
            <w:pPr>
              <w:ind w:right="878"/>
              <w:jc w:val="right"/>
            </w:pPr>
            <w:r>
              <w:t xml:space="preserve">   666,61</w:t>
            </w:r>
          </w:p>
        </w:tc>
      </w:tr>
      <w:tr w:rsidR="003C18AB" w:rsidRPr="00CC4B8D" w14:paraId="264C8EE3" w14:textId="77777777" w:rsidTr="00E051EF">
        <w:trPr>
          <w:trHeight w:val="218"/>
        </w:trPr>
        <w:tc>
          <w:tcPr>
            <w:tcW w:w="6946" w:type="dxa"/>
            <w:tcBorders>
              <w:top w:val="single" w:sz="4" w:space="0" w:color="auto"/>
              <w:left w:val="single" w:sz="4" w:space="0" w:color="auto"/>
              <w:bottom w:val="single" w:sz="4" w:space="0" w:color="auto"/>
              <w:right w:val="single" w:sz="4" w:space="0" w:color="auto"/>
            </w:tcBorders>
          </w:tcPr>
          <w:p w14:paraId="5DF02ADA" w14:textId="570C9923" w:rsidR="003C18AB" w:rsidRPr="00B17D83" w:rsidRDefault="005208F9" w:rsidP="00E051EF">
            <w:pPr>
              <w:jc w:val="both"/>
            </w:pPr>
            <w:r>
              <w:t xml:space="preserve">3. </w:t>
            </w:r>
            <w:r w:rsidR="003C18AB" w:rsidRPr="00E152B7">
              <w:t>Žibartonių skyrius (Žibartonių g. 76, Žibartonių k.)</w:t>
            </w:r>
          </w:p>
        </w:tc>
        <w:tc>
          <w:tcPr>
            <w:tcW w:w="2835" w:type="dxa"/>
            <w:tcBorders>
              <w:top w:val="single" w:sz="4" w:space="0" w:color="auto"/>
              <w:left w:val="single" w:sz="4" w:space="0" w:color="auto"/>
              <w:bottom w:val="single" w:sz="4" w:space="0" w:color="auto"/>
              <w:right w:val="single" w:sz="4" w:space="0" w:color="auto"/>
            </w:tcBorders>
          </w:tcPr>
          <w:p w14:paraId="61A8DDA9" w14:textId="77777777" w:rsidR="003C18AB" w:rsidRPr="00B17D83" w:rsidRDefault="003C18AB" w:rsidP="005208F9">
            <w:pPr>
              <w:ind w:right="878"/>
              <w:jc w:val="right"/>
            </w:pPr>
            <w:r>
              <w:t>1 361,78</w:t>
            </w:r>
          </w:p>
        </w:tc>
      </w:tr>
    </w:tbl>
    <w:p w14:paraId="5F667BDA" w14:textId="77777777" w:rsidR="003C18AB" w:rsidRDefault="003C18AB" w:rsidP="008101DE">
      <w:pPr>
        <w:jc w:val="both"/>
        <w:rPr>
          <w:b/>
        </w:rPr>
      </w:pPr>
    </w:p>
    <w:p w14:paraId="218240B0" w14:textId="1EDF8946" w:rsidR="008101DE" w:rsidRPr="00B038CA" w:rsidRDefault="007362E1" w:rsidP="00B038CA">
      <w:pPr>
        <w:ind w:firstLine="709"/>
        <w:jc w:val="both"/>
        <w:rPr>
          <w:b/>
          <w:bCs/>
        </w:rPr>
      </w:pPr>
      <w:bookmarkStart w:id="2" w:name="_Hlk222069817"/>
      <w:r>
        <w:rPr>
          <w:b/>
          <w:bCs/>
        </w:rPr>
        <w:t>2</w:t>
      </w:r>
      <w:r w:rsidR="008101DE" w:rsidRPr="00E30C9D">
        <w:rPr>
          <w:b/>
          <w:bCs/>
        </w:rPr>
        <w:t>.5. Finansinė informacija:</w:t>
      </w:r>
    </w:p>
    <w:tbl>
      <w:tblPr>
        <w:tblStyle w:val="TableGrid"/>
        <w:tblW w:w="9634" w:type="dxa"/>
        <w:tblLook w:val="04A0" w:firstRow="1" w:lastRow="0" w:firstColumn="1" w:lastColumn="0" w:noHBand="0" w:noVBand="1"/>
      </w:tblPr>
      <w:tblGrid>
        <w:gridCol w:w="2936"/>
        <w:gridCol w:w="1879"/>
        <w:gridCol w:w="1830"/>
        <w:gridCol w:w="1350"/>
        <w:gridCol w:w="1639"/>
      </w:tblGrid>
      <w:tr w:rsidR="008101DE" w14:paraId="5C34FE87" w14:textId="77777777" w:rsidTr="00B51F98">
        <w:tc>
          <w:tcPr>
            <w:tcW w:w="2936"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5059"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1639"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B05ABD">
            <w:pPr>
              <w:jc w:val="center"/>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B51F98">
        <w:tc>
          <w:tcPr>
            <w:tcW w:w="2936"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879" w:type="dxa"/>
            <w:tcBorders>
              <w:top w:val="single" w:sz="4" w:space="0" w:color="auto"/>
              <w:left w:val="single" w:sz="4" w:space="0" w:color="auto"/>
              <w:bottom w:val="single" w:sz="4" w:space="0" w:color="auto"/>
              <w:right w:val="single" w:sz="4" w:space="0" w:color="auto"/>
            </w:tcBorders>
            <w:hideMark/>
          </w:tcPr>
          <w:p w14:paraId="663562CE" w14:textId="274B89D5" w:rsidR="008101DE" w:rsidRPr="00B51F98" w:rsidRDefault="003C18AB" w:rsidP="003C18AB">
            <w:pPr>
              <w:jc w:val="center"/>
              <w:rPr>
                <w:b/>
                <w:bCs/>
              </w:rPr>
            </w:pPr>
            <w:r w:rsidRPr="00B51F98">
              <w:rPr>
                <w:b/>
                <w:bCs/>
              </w:rPr>
              <w:t>2025</w:t>
            </w:r>
            <w:r w:rsidR="00E66189" w:rsidRPr="00B51F98">
              <w:rPr>
                <w:b/>
                <w:bCs/>
              </w:rPr>
              <w:t xml:space="preserve"> m</w:t>
            </w:r>
            <w:r w:rsidR="0021056B" w:rsidRPr="00B51F98">
              <w:rPr>
                <w:b/>
                <w:bCs/>
              </w:rPr>
              <w:t>.</w:t>
            </w:r>
            <w:r w:rsidR="00E66189" w:rsidRPr="00B51F98">
              <w:rPr>
                <w:b/>
                <w:bCs/>
              </w:rPr>
              <w:t xml:space="preserve"> p</w:t>
            </w:r>
            <w:r w:rsidR="008101DE" w:rsidRPr="00B51F98">
              <w:rPr>
                <w:b/>
                <w:bCs/>
              </w:rPr>
              <w:t>lanas (patikslintas)</w:t>
            </w:r>
          </w:p>
        </w:tc>
        <w:tc>
          <w:tcPr>
            <w:tcW w:w="1830" w:type="dxa"/>
            <w:tcBorders>
              <w:top w:val="single" w:sz="4" w:space="0" w:color="auto"/>
              <w:left w:val="single" w:sz="4" w:space="0" w:color="auto"/>
              <w:bottom w:val="single" w:sz="4" w:space="0" w:color="auto"/>
              <w:right w:val="single" w:sz="4" w:space="0" w:color="auto"/>
            </w:tcBorders>
            <w:hideMark/>
          </w:tcPr>
          <w:p w14:paraId="291C7358" w14:textId="7AC04082" w:rsidR="008101DE" w:rsidRPr="00B51F98" w:rsidRDefault="003C18AB" w:rsidP="003C18AB">
            <w:pPr>
              <w:jc w:val="center"/>
              <w:rPr>
                <w:b/>
                <w:bCs/>
              </w:rPr>
            </w:pPr>
            <w:r w:rsidRPr="00B51F98">
              <w:rPr>
                <w:b/>
                <w:bCs/>
              </w:rPr>
              <w:t>2025</w:t>
            </w:r>
            <w:r w:rsidR="00E66189" w:rsidRPr="00B51F98">
              <w:rPr>
                <w:b/>
                <w:bCs/>
              </w:rPr>
              <w:t xml:space="preserve"> m. p</w:t>
            </w:r>
            <w:r w:rsidR="008101DE" w:rsidRPr="00B51F98">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B51F98" w:rsidRDefault="008101DE" w:rsidP="003C18AB">
            <w:pPr>
              <w:jc w:val="center"/>
              <w:rPr>
                <w:b/>
                <w:bCs/>
              </w:rPr>
            </w:pPr>
            <w:r w:rsidRPr="00B51F98">
              <w:rPr>
                <w:b/>
                <w:bCs/>
              </w:rPr>
              <w:t>Įvykdymas (%)</w:t>
            </w:r>
          </w:p>
        </w:tc>
        <w:tc>
          <w:tcPr>
            <w:tcW w:w="1639"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19692C" w14:paraId="3890AA6E" w14:textId="77777777" w:rsidTr="00B51F98">
        <w:trPr>
          <w:trHeight w:val="301"/>
        </w:trPr>
        <w:tc>
          <w:tcPr>
            <w:tcW w:w="2936" w:type="dxa"/>
            <w:tcBorders>
              <w:top w:val="single" w:sz="4" w:space="0" w:color="auto"/>
              <w:left w:val="single" w:sz="4" w:space="0" w:color="auto"/>
              <w:bottom w:val="single" w:sz="4" w:space="0" w:color="auto"/>
              <w:right w:val="single" w:sz="4" w:space="0" w:color="auto"/>
            </w:tcBorders>
            <w:hideMark/>
          </w:tcPr>
          <w:p w14:paraId="43C635D1" w14:textId="61892A7B" w:rsidR="0019692C" w:rsidRPr="00ED6815" w:rsidRDefault="0019692C" w:rsidP="0019692C">
            <w:r w:rsidRPr="00ED6815">
              <w:lastRenderedPageBreak/>
              <w:t xml:space="preserve">Savivaldybės biudžetas </w:t>
            </w:r>
          </w:p>
        </w:tc>
        <w:tc>
          <w:tcPr>
            <w:tcW w:w="1879" w:type="dxa"/>
            <w:tcBorders>
              <w:top w:val="single" w:sz="4" w:space="0" w:color="auto"/>
              <w:left w:val="single" w:sz="4" w:space="0" w:color="auto"/>
              <w:bottom w:val="single" w:sz="4" w:space="0" w:color="auto"/>
              <w:right w:val="single" w:sz="4" w:space="0" w:color="auto"/>
            </w:tcBorders>
          </w:tcPr>
          <w:p w14:paraId="260B7E60" w14:textId="21322882" w:rsidR="0019692C" w:rsidRPr="00372A58" w:rsidRDefault="0019692C" w:rsidP="0019692C">
            <w:pPr>
              <w:ind w:right="416"/>
              <w:jc w:val="right"/>
            </w:pPr>
            <w:r>
              <w:t>691,0</w:t>
            </w:r>
          </w:p>
        </w:tc>
        <w:tc>
          <w:tcPr>
            <w:tcW w:w="1830" w:type="dxa"/>
            <w:tcBorders>
              <w:top w:val="single" w:sz="4" w:space="0" w:color="auto"/>
              <w:left w:val="single" w:sz="4" w:space="0" w:color="auto"/>
              <w:bottom w:val="single" w:sz="4" w:space="0" w:color="auto"/>
              <w:right w:val="single" w:sz="4" w:space="0" w:color="auto"/>
            </w:tcBorders>
          </w:tcPr>
          <w:p w14:paraId="21FBEE7C" w14:textId="1C48B44F" w:rsidR="0019692C" w:rsidRPr="00372A58" w:rsidRDefault="0019692C" w:rsidP="0019692C">
            <w:pPr>
              <w:ind w:right="407"/>
              <w:jc w:val="right"/>
            </w:pPr>
            <w:r>
              <w:t>689,5</w:t>
            </w:r>
          </w:p>
        </w:tc>
        <w:tc>
          <w:tcPr>
            <w:tcW w:w="1350" w:type="dxa"/>
            <w:tcBorders>
              <w:top w:val="single" w:sz="4" w:space="0" w:color="auto"/>
              <w:left w:val="single" w:sz="4" w:space="0" w:color="auto"/>
              <w:bottom w:val="single" w:sz="4" w:space="0" w:color="auto"/>
              <w:right w:val="single" w:sz="4" w:space="0" w:color="auto"/>
            </w:tcBorders>
          </w:tcPr>
          <w:p w14:paraId="58F8DB12" w14:textId="55B559AB" w:rsidR="0019692C" w:rsidRPr="00372A58" w:rsidRDefault="0019692C" w:rsidP="0019692C">
            <w:pPr>
              <w:ind w:right="310"/>
              <w:jc w:val="right"/>
            </w:pPr>
            <w:r>
              <w:t xml:space="preserve">100 </w:t>
            </w:r>
          </w:p>
        </w:tc>
        <w:tc>
          <w:tcPr>
            <w:tcW w:w="1639" w:type="dxa"/>
            <w:tcBorders>
              <w:top w:val="single" w:sz="4" w:space="0" w:color="auto"/>
              <w:left w:val="single" w:sz="4" w:space="0" w:color="auto"/>
              <w:bottom w:val="single" w:sz="4" w:space="0" w:color="auto"/>
              <w:right w:val="single" w:sz="4" w:space="0" w:color="auto"/>
            </w:tcBorders>
          </w:tcPr>
          <w:p w14:paraId="5DF91B14" w14:textId="77777777" w:rsidR="0019692C" w:rsidRPr="00372A58" w:rsidRDefault="0019692C" w:rsidP="0019692C"/>
        </w:tc>
      </w:tr>
      <w:tr w:rsidR="0019692C" w14:paraId="7C13A7AB" w14:textId="77777777" w:rsidTr="00B51F98">
        <w:tc>
          <w:tcPr>
            <w:tcW w:w="2936" w:type="dxa"/>
            <w:tcBorders>
              <w:top w:val="single" w:sz="4" w:space="0" w:color="auto"/>
              <w:left w:val="single" w:sz="4" w:space="0" w:color="auto"/>
              <w:bottom w:val="single" w:sz="4" w:space="0" w:color="auto"/>
              <w:right w:val="single" w:sz="4" w:space="0" w:color="auto"/>
            </w:tcBorders>
            <w:hideMark/>
          </w:tcPr>
          <w:p w14:paraId="20E70179" w14:textId="662F910A" w:rsidR="0019692C" w:rsidRPr="00ED6815" w:rsidRDefault="0019692C" w:rsidP="0019692C">
            <w:r w:rsidRPr="00ED6815">
              <w:t xml:space="preserve">Specialioji tikslinė dotacija </w:t>
            </w:r>
          </w:p>
        </w:tc>
        <w:tc>
          <w:tcPr>
            <w:tcW w:w="1879" w:type="dxa"/>
            <w:tcBorders>
              <w:top w:val="single" w:sz="4" w:space="0" w:color="auto"/>
              <w:left w:val="single" w:sz="4" w:space="0" w:color="auto"/>
              <w:bottom w:val="single" w:sz="4" w:space="0" w:color="auto"/>
              <w:right w:val="single" w:sz="4" w:space="0" w:color="auto"/>
            </w:tcBorders>
          </w:tcPr>
          <w:p w14:paraId="59304BAF" w14:textId="454DA7B3" w:rsidR="0019692C" w:rsidRPr="00372A58" w:rsidRDefault="0019692C" w:rsidP="0019692C">
            <w:pPr>
              <w:ind w:right="416"/>
              <w:jc w:val="right"/>
            </w:pPr>
            <w:r>
              <w:t>500,6</w:t>
            </w:r>
          </w:p>
        </w:tc>
        <w:tc>
          <w:tcPr>
            <w:tcW w:w="1830" w:type="dxa"/>
            <w:tcBorders>
              <w:top w:val="single" w:sz="4" w:space="0" w:color="auto"/>
              <w:left w:val="single" w:sz="4" w:space="0" w:color="auto"/>
              <w:bottom w:val="single" w:sz="4" w:space="0" w:color="auto"/>
              <w:right w:val="single" w:sz="4" w:space="0" w:color="auto"/>
            </w:tcBorders>
          </w:tcPr>
          <w:p w14:paraId="2CD4526A" w14:textId="4F2766A0" w:rsidR="0019692C" w:rsidRPr="00372A58" w:rsidRDefault="0019692C" w:rsidP="0019692C">
            <w:pPr>
              <w:ind w:right="407"/>
              <w:jc w:val="right"/>
            </w:pPr>
            <w:r>
              <w:t>498,0</w:t>
            </w:r>
          </w:p>
        </w:tc>
        <w:tc>
          <w:tcPr>
            <w:tcW w:w="1350" w:type="dxa"/>
            <w:tcBorders>
              <w:top w:val="single" w:sz="4" w:space="0" w:color="auto"/>
              <w:left w:val="single" w:sz="4" w:space="0" w:color="auto"/>
              <w:bottom w:val="single" w:sz="4" w:space="0" w:color="auto"/>
              <w:right w:val="single" w:sz="4" w:space="0" w:color="auto"/>
            </w:tcBorders>
          </w:tcPr>
          <w:p w14:paraId="686A7E2D" w14:textId="786D4E7E" w:rsidR="0019692C" w:rsidRPr="00372A58" w:rsidRDefault="0019692C" w:rsidP="0019692C">
            <w:pPr>
              <w:ind w:right="310"/>
              <w:jc w:val="right"/>
            </w:pPr>
            <w:r>
              <w:t>99</w:t>
            </w:r>
          </w:p>
        </w:tc>
        <w:tc>
          <w:tcPr>
            <w:tcW w:w="1639" w:type="dxa"/>
            <w:tcBorders>
              <w:top w:val="single" w:sz="4" w:space="0" w:color="auto"/>
              <w:left w:val="single" w:sz="4" w:space="0" w:color="auto"/>
              <w:bottom w:val="single" w:sz="4" w:space="0" w:color="auto"/>
              <w:right w:val="single" w:sz="4" w:space="0" w:color="auto"/>
            </w:tcBorders>
          </w:tcPr>
          <w:p w14:paraId="58778419" w14:textId="77777777" w:rsidR="0019692C" w:rsidRPr="00372A58" w:rsidRDefault="0019692C" w:rsidP="0019692C"/>
        </w:tc>
      </w:tr>
      <w:tr w:rsidR="0019692C" w14:paraId="1C02A8B8" w14:textId="77777777" w:rsidTr="00B51F98">
        <w:tc>
          <w:tcPr>
            <w:tcW w:w="2936" w:type="dxa"/>
            <w:tcBorders>
              <w:top w:val="single" w:sz="4" w:space="0" w:color="auto"/>
              <w:left w:val="single" w:sz="4" w:space="0" w:color="auto"/>
              <w:bottom w:val="single" w:sz="4" w:space="0" w:color="auto"/>
              <w:right w:val="single" w:sz="4" w:space="0" w:color="auto"/>
            </w:tcBorders>
          </w:tcPr>
          <w:p w14:paraId="57365A0C" w14:textId="0935BFC4" w:rsidR="0019692C" w:rsidRPr="00ED6815" w:rsidRDefault="0019692C" w:rsidP="0019692C">
            <w:r w:rsidRPr="00ED6815">
              <w:t>Įstaigos gautos pajamos</w:t>
            </w:r>
          </w:p>
        </w:tc>
        <w:tc>
          <w:tcPr>
            <w:tcW w:w="1879" w:type="dxa"/>
            <w:tcBorders>
              <w:top w:val="single" w:sz="4" w:space="0" w:color="auto"/>
              <w:left w:val="single" w:sz="4" w:space="0" w:color="auto"/>
              <w:bottom w:val="single" w:sz="4" w:space="0" w:color="auto"/>
              <w:right w:val="single" w:sz="4" w:space="0" w:color="auto"/>
            </w:tcBorders>
          </w:tcPr>
          <w:p w14:paraId="5B2959B2" w14:textId="4868ECA4" w:rsidR="0019692C" w:rsidRPr="00372A58" w:rsidRDefault="0019692C" w:rsidP="0019692C">
            <w:pPr>
              <w:ind w:right="416"/>
              <w:jc w:val="right"/>
            </w:pPr>
            <w:r>
              <w:t>71,7</w:t>
            </w:r>
          </w:p>
        </w:tc>
        <w:tc>
          <w:tcPr>
            <w:tcW w:w="1830" w:type="dxa"/>
            <w:tcBorders>
              <w:top w:val="single" w:sz="4" w:space="0" w:color="auto"/>
              <w:left w:val="single" w:sz="4" w:space="0" w:color="auto"/>
              <w:bottom w:val="single" w:sz="4" w:space="0" w:color="auto"/>
              <w:right w:val="single" w:sz="4" w:space="0" w:color="auto"/>
            </w:tcBorders>
          </w:tcPr>
          <w:p w14:paraId="5C62EB9C" w14:textId="7C4B1AE1" w:rsidR="0019692C" w:rsidRPr="00372A58" w:rsidRDefault="0019692C" w:rsidP="0019692C">
            <w:pPr>
              <w:ind w:right="407"/>
              <w:jc w:val="right"/>
            </w:pPr>
            <w:r>
              <w:t>59,2</w:t>
            </w:r>
          </w:p>
        </w:tc>
        <w:tc>
          <w:tcPr>
            <w:tcW w:w="1350" w:type="dxa"/>
            <w:tcBorders>
              <w:top w:val="single" w:sz="4" w:space="0" w:color="auto"/>
              <w:left w:val="single" w:sz="4" w:space="0" w:color="auto"/>
              <w:bottom w:val="single" w:sz="4" w:space="0" w:color="auto"/>
              <w:right w:val="single" w:sz="4" w:space="0" w:color="auto"/>
            </w:tcBorders>
          </w:tcPr>
          <w:p w14:paraId="59F5B9BB" w14:textId="146935E1" w:rsidR="0019692C" w:rsidRPr="00372A58" w:rsidRDefault="0019692C" w:rsidP="0019692C">
            <w:pPr>
              <w:ind w:right="310"/>
              <w:jc w:val="right"/>
            </w:pPr>
            <w:r>
              <w:t>83</w:t>
            </w:r>
          </w:p>
        </w:tc>
        <w:tc>
          <w:tcPr>
            <w:tcW w:w="1639" w:type="dxa"/>
            <w:tcBorders>
              <w:top w:val="single" w:sz="4" w:space="0" w:color="auto"/>
              <w:left w:val="single" w:sz="4" w:space="0" w:color="auto"/>
              <w:bottom w:val="single" w:sz="4" w:space="0" w:color="auto"/>
              <w:right w:val="single" w:sz="4" w:space="0" w:color="auto"/>
            </w:tcBorders>
          </w:tcPr>
          <w:p w14:paraId="42E310A7" w14:textId="77777777" w:rsidR="0019692C" w:rsidRPr="00372A58" w:rsidRDefault="0019692C" w:rsidP="0019692C"/>
        </w:tc>
      </w:tr>
      <w:tr w:rsidR="0019692C" w14:paraId="4B111AEA" w14:textId="77777777" w:rsidTr="00B51F98">
        <w:trPr>
          <w:trHeight w:val="125"/>
        </w:trPr>
        <w:tc>
          <w:tcPr>
            <w:tcW w:w="2936" w:type="dxa"/>
            <w:tcBorders>
              <w:top w:val="single" w:sz="4" w:space="0" w:color="auto"/>
              <w:left w:val="single" w:sz="4" w:space="0" w:color="auto"/>
              <w:bottom w:val="single" w:sz="4" w:space="0" w:color="auto"/>
              <w:right w:val="single" w:sz="4" w:space="0" w:color="auto"/>
            </w:tcBorders>
            <w:hideMark/>
          </w:tcPr>
          <w:p w14:paraId="71344DBB" w14:textId="7422AFA5" w:rsidR="0019692C" w:rsidRPr="00372A58" w:rsidRDefault="0019692C" w:rsidP="0019692C">
            <w:r w:rsidRPr="00372A58">
              <w:t>Projektų finansavim</w:t>
            </w:r>
            <w:r>
              <w:t>o lėšos</w:t>
            </w:r>
            <w:r w:rsidRPr="00372A58">
              <w:t xml:space="preserve"> </w:t>
            </w:r>
          </w:p>
        </w:tc>
        <w:tc>
          <w:tcPr>
            <w:tcW w:w="1879" w:type="dxa"/>
            <w:tcBorders>
              <w:top w:val="single" w:sz="4" w:space="0" w:color="auto"/>
              <w:left w:val="single" w:sz="4" w:space="0" w:color="auto"/>
              <w:bottom w:val="single" w:sz="4" w:space="0" w:color="auto"/>
              <w:right w:val="single" w:sz="4" w:space="0" w:color="auto"/>
            </w:tcBorders>
          </w:tcPr>
          <w:p w14:paraId="7E9701AE" w14:textId="56E4D219" w:rsidR="0019692C" w:rsidRPr="00372A58" w:rsidRDefault="0019692C" w:rsidP="0019692C">
            <w:pPr>
              <w:ind w:right="416"/>
              <w:jc w:val="right"/>
            </w:pPr>
            <w:r>
              <w:t>11,3</w:t>
            </w:r>
          </w:p>
        </w:tc>
        <w:tc>
          <w:tcPr>
            <w:tcW w:w="1830" w:type="dxa"/>
            <w:tcBorders>
              <w:top w:val="single" w:sz="4" w:space="0" w:color="auto"/>
              <w:left w:val="single" w:sz="4" w:space="0" w:color="auto"/>
              <w:bottom w:val="single" w:sz="4" w:space="0" w:color="auto"/>
              <w:right w:val="single" w:sz="4" w:space="0" w:color="auto"/>
            </w:tcBorders>
          </w:tcPr>
          <w:p w14:paraId="02286F12" w14:textId="235CDB5B" w:rsidR="0019692C" w:rsidRPr="00372A58" w:rsidRDefault="0019692C" w:rsidP="0019692C">
            <w:pPr>
              <w:ind w:right="407"/>
              <w:jc w:val="right"/>
            </w:pPr>
            <w:r>
              <w:t>11,3</w:t>
            </w:r>
          </w:p>
        </w:tc>
        <w:tc>
          <w:tcPr>
            <w:tcW w:w="1350" w:type="dxa"/>
            <w:tcBorders>
              <w:top w:val="single" w:sz="4" w:space="0" w:color="auto"/>
              <w:left w:val="single" w:sz="4" w:space="0" w:color="auto"/>
              <w:bottom w:val="single" w:sz="4" w:space="0" w:color="auto"/>
              <w:right w:val="single" w:sz="4" w:space="0" w:color="auto"/>
            </w:tcBorders>
          </w:tcPr>
          <w:p w14:paraId="6439A695" w14:textId="2344C731" w:rsidR="0019692C" w:rsidRPr="00372A58" w:rsidRDefault="0019692C" w:rsidP="0019692C">
            <w:pPr>
              <w:ind w:right="310"/>
              <w:jc w:val="right"/>
            </w:pPr>
            <w:r>
              <w:t>100</w:t>
            </w:r>
          </w:p>
        </w:tc>
        <w:tc>
          <w:tcPr>
            <w:tcW w:w="1639" w:type="dxa"/>
            <w:tcBorders>
              <w:top w:val="single" w:sz="4" w:space="0" w:color="auto"/>
              <w:left w:val="single" w:sz="4" w:space="0" w:color="auto"/>
              <w:bottom w:val="single" w:sz="4" w:space="0" w:color="auto"/>
              <w:right w:val="single" w:sz="4" w:space="0" w:color="auto"/>
            </w:tcBorders>
          </w:tcPr>
          <w:p w14:paraId="12B87FF2" w14:textId="77777777" w:rsidR="0019692C" w:rsidRPr="00372A58" w:rsidRDefault="0019692C" w:rsidP="0019692C"/>
        </w:tc>
      </w:tr>
      <w:tr w:rsidR="0019692C" w14:paraId="29751D18" w14:textId="77777777" w:rsidTr="00B51F98">
        <w:tc>
          <w:tcPr>
            <w:tcW w:w="2936" w:type="dxa"/>
            <w:tcBorders>
              <w:top w:val="single" w:sz="4" w:space="0" w:color="auto"/>
              <w:left w:val="single" w:sz="4" w:space="0" w:color="auto"/>
              <w:bottom w:val="single" w:sz="4" w:space="0" w:color="auto"/>
              <w:right w:val="single" w:sz="4" w:space="0" w:color="auto"/>
            </w:tcBorders>
            <w:hideMark/>
          </w:tcPr>
          <w:p w14:paraId="6A425F18" w14:textId="5AAFBCC5" w:rsidR="0019692C" w:rsidRPr="00372A58" w:rsidRDefault="0019692C" w:rsidP="0019692C">
            <w:r w:rsidRPr="00372A58">
              <w:t>Kitos lėšos (parama</w:t>
            </w:r>
            <w:r>
              <w:t>)</w:t>
            </w:r>
          </w:p>
        </w:tc>
        <w:tc>
          <w:tcPr>
            <w:tcW w:w="1879" w:type="dxa"/>
            <w:tcBorders>
              <w:top w:val="single" w:sz="4" w:space="0" w:color="auto"/>
              <w:left w:val="single" w:sz="4" w:space="0" w:color="auto"/>
              <w:bottom w:val="single" w:sz="4" w:space="0" w:color="auto"/>
              <w:right w:val="single" w:sz="4" w:space="0" w:color="auto"/>
            </w:tcBorders>
          </w:tcPr>
          <w:p w14:paraId="0F46FEA1" w14:textId="15972D37" w:rsidR="0019692C" w:rsidRPr="00372A58" w:rsidRDefault="0019692C" w:rsidP="0019692C">
            <w:pPr>
              <w:ind w:right="416"/>
              <w:jc w:val="right"/>
            </w:pPr>
            <w:r>
              <w:t>0,7</w:t>
            </w:r>
          </w:p>
        </w:tc>
        <w:tc>
          <w:tcPr>
            <w:tcW w:w="1830" w:type="dxa"/>
            <w:tcBorders>
              <w:top w:val="single" w:sz="4" w:space="0" w:color="auto"/>
              <w:left w:val="single" w:sz="4" w:space="0" w:color="auto"/>
              <w:bottom w:val="single" w:sz="4" w:space="0" w:color="auto"/>
              <w:right w:val="single" w:sz="4" w:space="0" w:color="auto"/>
            </w:tcBorders>
          </w:tcPr>
          <w:p w14:paraId="31A310F9" w14:textId="63AE65BA" w:rsidR="0019692C" w:rsidRPr="00372A58" w:rsidRDefault="0019692C" w:rsidP="0019692C">
            <w:pPr>
              <w:ind w:right="407"/>
              <w:jc w:val="right"/>
            </w:pPr>
            <w:r>
              <w:t>0,7</w:t>
            </w:r>
          </w:p>
        </w:tc>
        <w:tc>
          <w:tcPr>
            <w:tcW w:w="1350" w:type="dxa"/>
            <w:tcBorders>
              <w:top w:val="single" w:sz="4" w:space="0" w:color="auto"/>
              <w:left w:val="single" w:sz="4" w:space="0" w:color="auto"/>
              <w:bottom w:val="single" w:sz="4" w:space="0" w:color="auto"/>
              <w:right w:val="single" w:sz="4" w:space="0" w:color="auto"/>
            </w:tcBorders>
          </w:tcPr>
          <w:p w14:paraId="57CEF9EC" w14:textId="209A5D19" w:rsidR="0019692C" w:rsidRPr="00372A58" w:rsidRDefault="0019692C" w:rsidP="0019692C">
            <w:pPr>
              <w:ind w:right="310"/>
              <w:jc w:val="right"/>
            </w:pPr>
            <w:r>
              <w:t>100</w:t>
            </w:r>
          </w:p>
        </w:tc>
        <w:tc>
          <w:tcPr>
            <w:tcW w:w="1639" w:type="dxa"/>
            <w:tcBorders>
              <w:top w:val="single" w:sz="4" w:space="0" w:color="auto"/>
              <w:left w:val="single" w:sz="4" w:space="0" w:color="auto"/>
              <w:bottom w:val="single" w:sz="4" w:space="0" w:color="auto"/>
              <w:right w:val="single" w:sz="4" w:space="0" w:color="auto"/>
            </w:tcBorders>
          </w:tcPr>
          <w:p w14:paraId="3A56A7EE" w14:textId="77777777" w:rsidR="0019692C" w:rsidRPr="00372A58" w:rsidRDefault="0019692C" w:rsidP="0019692C"/>
        </w:tc>
      </w:tr>
      <w:tr w:rsidR="0019692C" w14:paraId="0901D13C" w14:textId="77777777" w:rsidTr="00B51F98">
        <w:trPr>
          <w:trHeight w:val="430"/>
        </w:trPr>
        <w:tc>
          <w:tcPr>
            <w:tcW w:w="2936" w:type="dxa"/>
            <w:tcBorders>
              <w:top w:val="single" w:sz="4" w:space="0" w:color="auto"/>
              <w:left w:val="single" w:sz="4" w:space="0" w:color="auto"/>
              <w:bottom w:val="single" w:sz="4" w:space="0" w:color="auto"/>
              <w:right w:val="single" w:sz="4" w:space="0" w:color="auto"/>
            </w:tcBorders>
            <w:hideMark/>
          </w:tcPr>
          <w:p w14:paraId="0CE9EE13" w14:textId="77777777" w:rsidR="0019692C" w:rsidRPr="00ED6815" w:rsidRDefault="0019692C" w:rsidP="0019692C">
            <w:pPr>
              <w:rPr>
                <w:b/>
                <w:bCs/>
              </w:rPr>
            </w:pPr>
            <w:r w:rsidRPr="00ED6815">
              <w:rPr>
                <w:b/>
                <w:bCs/>
              </w:rPr>
              <w:t>Iš viso</w:t>
            </w:r>
          </w:p>
        </w:tc>
        <w:tc>
          <w:tcPr>
            <w:tcW w:w="1879" w:type="dxa"/>
            <w:tcBorders>
              <w:top w:val="single" w:sz="4" w:space="0" w:color="auto"/>
              <w:left w:val="single" w:sz="4" w:space="0" w:color="auto"/>
              <w:bottom w:val="single" w:sz="4" w:space="0" w:color="auto"/>
              <w:right w:val="single" w:sz="4" w:space="0" w:color="auto"/>
            </w:tcBorders>
          </w:tcPr>
          <w:p w14:paraId="055F05E7" w14:textId="340DBBEE" w:rsidR="0019692C" w:rsidRPr="00372A58" w:rsidRDefault="0019692C" w:rsidP="0019692C">
            <w:pPr>
              <w:ind w:right="416"/>
              <w:jc w:val="right"/>
            </w:pPr>
            <w:r>
              <w:t>1 275,3</w:t>
            </w:r>
          </w:p>
        </w:tc>
        <w:tc>
          <w:tcPr>
            <w:tcW w:w="1830" w:type="dxa"/>
            <w:tcBorders>
              <w:top w:val="single" w:sz="4" w:space="0" w:color="auto"/>
              <w:left w:val="single" w:sz="4" w:space="0" w:color="auto"/>
              <w:bottom w:val="single" w:sz="4" w:space="0" w:color="auto"/>
              <w:right w:val="single" w:sz="4" w:space="0" w:color="auto"/>
            </w:tcBorders>
          </w:tcPr>
          <w:p w14:paraId="29722ED5" w14:textId="675B4909" w:rsidR="0019692C" w:rsidRPr="00372A58" w:rsidRDefault="0019692C" w:rsidP="0019692C">
            <w:pPr>
              <w:ind w:right="407"/>
              <w:jc w:val="right"/>
            </w:pPr>
            <w:r>
              <w:t>1 258,7</w:t>
            </w:r>
          </w:p>
        </w:tc>
        <w:tc>
          <w:tcPr>
            <w:tcW w:w="1350" w:type="dxa"/>
            <w:tcBorders>
              <w:top w:val="single" w:sz="4" w:space="0" w:color="auto"/>
              <w:left w:val="single" w:sz="4" w:space="0" w:color="auto"/>
              <w:bottom w:val="single" w:sz="4" w:space="0" w:color="auto"/>
              <w:right w:val="single" w:sz="4" w:space="0" w:color="auto"/>
            </w:tcBorders>
          </w:tcPr>
          <w:p w14:paraId="1C7B78E6" w14:textId="5CF247B2" w:rsidR="0019692C" w:rsidRPr="00372A58" w:rsidRDefault="0019692C" w:rsidP="0019692C">
            <w:pPr>
              <w:ind w:right="310"/>
              <w:jc w:val="right"/>
            </w:pPr>
            <w:r>
              <w:t>99</w:t>
            </w:r>
          </w:p>
        </w:tc>
        <w:tc>
          <w:tcPr>
            <w:tcW w:w="1639" w:type="dxa"/>
            <w:tcBorders>
              <w:top w:val="single" w:sz="4" w:space="0" w:color="auto"/>
              <w:left w:val="single" w:sz="4" w:space="0" w:color="auto"/>
              <w:bottom w:val="single" w:sz="4" w:space="0" w:color="auto"/>
              <w:right w:val="single" w:sz="4" w:space="0" w:color="auto"/>
            </w:tcBorders>
          </w:tcPr>
          <w:p w14:paraId="47D9C906" w14:textId="77777777" w:rsidR="0019692C" w:rsidRPr="00372A58" w:rsidRDefault="0019692C" w:rsidP="0019692C"/>
        </w:tc>
      </w:tr>
      <w:tr w:rsidR="0019692C" w14:paraId="04944BEE" w14:textId="77777777" w:rsidTr="00B51F98">
        <w:tc>
          <w:tcPr>
            <w:tcW w:w="6645" w:type="dxa"/>
            <w:gridSpan w:val="3"/>
            <w:tcBorders>
              <w:top w:val="single" w:sz="4" w:space="0" w:color="auto"/>
              <w:left w:val="single" w:sz="4" w:space="0" w:color="auto"/>
              <w:bottom w:val="single" w:sz="4" w:space="0" w:color="auto"/>
              <w:right w:val="single" w:sz="4" w:space="0" w:color="auto"/>
            </w:tcBorders>
          </w:tcPr>
          <w:p w14:paraId="25C4AD69" w14:textId="293DE571" w:rsidR="0019692C" w:rsidRPr="00372A58" w:rsidRDefault="0019692C" w:rsidP="0019692C">
            <w:r w:rsidRPr="00372A58">
              <w:t xml:space="preserve">Kreditinis įsiskolinimas </w:t>
            </w:r>
            <w:r>
              <w:t xml:space="preserve">(pagal visus finansavimo šaltinius) </w:t>
            </w:r>
            <w:r>
              <w:br/>
              <w:t>2026</w:t>
            </w:r>
            <w:r w:rsidRPr="00372A58">
              <w:t xml:space="preserve"> m. sausio 1 d. </w:t>
            </w:r>
            <w:r>
              <w:t>6 777,81  Eur</w:t>
            </w:r>
          </w:p>
        </w:tc>
        <w:tc>
          <w:tcPr>
            <w:tcW w:w="1350" w:type="dxa"/>
            <w:tcBorders>
              <w:top w:val="single" w:sz="4" w:space="0" w:color="auto"/>
              <w:left w:val="single" w:sz="4" w:space="0" w:color="auto"/>
              <w:bottom w:val="single" w:sz="4" w:space="0" w:color="auto"/>
              <w:right w:val="single" w:sz="4" w:space="0" w:color="auto"/>
            </w:tcBorders>
          </w:tcPr>
          <w:p w14:paraId="053D5AFB" w14:textId="77777777" w:rsidR="0019692C" w:rsidRPr="00372A58" w:rsidRDefault="0019692C" w:rsidP="0019692C"/>
        </w:tc>
        <w:tc>
          <w:tcPr>
            <w:tcW w:w="1639" w:type="dxa"/>
            <w:tcBorders>
              <w:top w:val="single" w:sz="4" w:space="0" w:color="auto"/>
              <w:left w:val="single" w:sz="4" w:space="0" w:color="auto"/>
              <w:bottom w:val="single" w:sz="4" w:space="0" w:color="auto"/>
              <w:right w:val="single" w:sz="4" w:space="0" w:color="auto"/>
            </w:tcBorders>
          </w:tcPr>
          <w:p w14:paraId="1DD80DC0" w14:textId="77777777" w:rsidR="0019692C" w:rsidRPr="00372A58" w:rsidRDefault="0019692C" w:rsidP="0019692C"/>
        </w:tc>
      </w:tr>
      <w:bookmarkEnd w:id="2"/>
    </w:tbl>
    <w:p w14:paraId="4831A062" w14:textId="77777777" w:rsidR="008101DE" w:rsidRDefault="008101DE" w:rsidP="008101DE">
      <w:pPr>
        <w:jc w:val="both"/>
      </w:pPr>
    </w:p>
    <w:p w14:paraId="3D5CFC48" w14:textId="6AE66365" w:rsidR="008101DE" w:rsidRPr="000024B4" w:rsidRDefault="008101DE" w:rsidP="00B05ABD">
      <w:pPr>
        <w:pStyle w:val="ListParagraph"/>
        <w:numPr>
          <w:ilvl w:val="0"/>
          <w:numId w:val="4"/>
        </w:numPr>
        <w:ind w:left="0" w:firstLine="709"/>
        <w:jc w:val="both"/>
        <w:rPr>
          <w:b/>
        </w:rPr>
      </w:pPr>
      <w:r w:rsidRPr="000024B4">
        <w:rPr>
          <w:b/>
        </w:rPr>
        <w:t>Įstaigos veiklos rezultatai (veiklos tikslai, uždaviniai ir priemonės, rezultato vertinimo kriterijai ir pasiekti rezultatai):</w:t>
      </w:r>
    </w:p>
    <w:p w14:paraId="679733F3" w14:textId="77777777" w:rsidR="000024B4" w:rsidRDefault="000024B4" w:rsidP="000024B4">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694"/>
        <w:gridCol w:w="141"/>
        <w:gridCol w:w="3969"/>
      </w:tblGrid>
      <w:tr w:rsidR="000024B4" w:rsidRPr="00525F61" w14:paraId="31B067EC" w14:textId="77777777" w:rsidTr="00E051EF">
        <w:trPr>
          <w:trHeight w:val="164"/>
        </w:trPr>
        <w:tc>
          <w:tcPr>
            <w:tcW w:w="9634" w:type="dxa"/>
            <w:gridSpan w:val="4"/>
          </w:tcPr>
          <w:p w14:paraId="4978931C" w14:textId="77777777" w:rsidR="000024B4" w:rsidRPr="00525F61" w:rsidRDefault="000024B4" w:rsidP="00E051EF">
            <w:pPr>
              <w:pStyle w:val="BodyText"/>
              <w:ind w:right="-142"/>
              <w:jc w:val="both"/>
              <w:rPr>
                <w:b w:val="0"/>
                <w:sz w:val="24"/>
                <w:szCs w:val="24"/>
              </w:rPr>
            </w:pPr>
            <w:r w:rsidRPr="00525F61">
              <w:rPr>
                <w:sz w:val="24"/>
                <w:szCs w:val="24"/>
              </w:rPr>
              <w:t xml:space="preserve">1. Tikslas – </w:t>
            </w:r>
            <w:r w:rsidRPr="00525F61">
              <w:rPr>
                <w:bCs/>
                <w:caps w:val="0"/>
                <w:sz w:val="24"/>
                <w:szCs w:val="24"/>
              </w:rPr>
              <w:t>Ugdymo kokybės užtikrinimas, siekiant kiekvieno vaiko pažangos</w:t>
            </w:r>
            <w:r w:rsidRPr="00525F61">
              <w:rPr>
                <w:bCs/>
                <w:sz w:val="24"/>
                <w:szCs w:val="24"/>
              </w:rPr>
              <w:t>.</w:t>
            </w:r>
          </w:p>
        </w:tc>
      </w:tr>
      <w:tr w:rsidR="000024B4" w:rsidRPr="00860744" w14:paraId="3BCFD969" w14:textId="77777777" w:rsidTr="00E051EF">
        <w:trPr>
          <w:trHeight w:val="172"/>
        </w:trPr>
        <w:tc>
          <w:tcPr>
            <w:tcW w:w="9634" w:type="dxa"/>
            <w:gridSpan w:val="4"/>
          </w:tcPr>
          <w:p w14:paraId="578F9EE7" w14:textId="77777777" w:rsidR="000024B4" w:rsidRPr="00860744" w:rsidRDefault="000024B4" w:rsidP="00E051EF">
            <w:pPr>
              <w:numPr>
                <w:ilvl w:val="1"/>
                <w:numId w:val="1"/>
              </w:numPr>
              <w:tabs>
                <w:tab w:val="left" w:pos="426"/>
              </w:tabs>
              <w:ind w:left="0" w:firstLine="0"/>
              <w:rPr>
                <w:b/>
              </w:rPr>
            </w:pPr>
            <w:r w:rsidRPr="00860744">
              <w:rPr>
                <w:b/>
              </w:rPr>
              <w:t xml:space="preserve">Uždavinys – </w:t>
            </w:r>
            <w:r w:rsidRPr="002B3DBA">
              <w:t>Tobulinti ugdymo turinio kaitą, atitinkančią šiuolaikinio ugdymo tikslus</w:t>
            </w:r>
            <w:r>
              <w:t>.</w:t>
            </w:r>
          </w:p>
        </w:tc>
      </w:tr>
      <w:tr w:rsidR="000024B4" w:rsidRPr="00860744" w14:paraId="60109CAD" w14:textId="77777777" w:rsidTr="00E051EF">
        <w:trPr>
          <w:trHeight w:val="471"/>
        </w:trPr>
        <w:tc>
          <w:tcPr>
            <w:tcW w:w="2830" w:type="dxa"/>
          </w:tcPr>
          <w:p w14:paraId="2FD474A7" w14:textId="77777777" w:rsidR="000024B4" w:rsidRPr="00860744" w:rsidRDefault="000024B4" w:rsidP="00E051EF">
            <w:pPr>
              <w:tabs>
                <w:tab w:val="left" w:pos="567"/>
              </w:tabs>
              <w:jc w:val="center"/>
            </w:pPr>
            <w:r w:rsidRPr="00860744">
              <w:t>Priemonės</w:t>
            </w:r>
          </w:p>
        </w:tc>
        <w:tc>
          <w:tcPr>
            <w:tcW w:w="2694" w:type="dxa"/>
          </w:tcPr>
          <w:p w14:paraId="048BE68A" w14:textId="77777777" w:rsidR="000024B4" w:rsidRPr="00860744" w:rsidRDefault="000024B4" w:rsidP="00E051EF">
            <w:pPr>
              <w:jc w:val="center"/>
            </w:pPr>
            <w:r w:rsidRPr="00860744">
              <w:t>Rezultato vertinimo kriterijai</w:t>
            </w:r>
          </w:p>
        </w:tc>
        <w:tc>
          <w:tcPr>
            <w:tcW w:w="4110" w:type="dxa"/>
            <w:gridSpan w:val="2"/>
          </w:tcPr>
          <w:p w14:paraId="0617F4A2" w14:textId="77777777" w:rsidR="000024B4" w:rsidRPr="00860744" w:rsidRDefault="000024B4" w:rsidP="00E051EF">
            <w:pPr>
              <w:jc w:val="center"/>
            </w:pPr>
            <w:r w:rsidRPr="00860744">
              <w:t>Pasiekti rezultatai</w:t>
            </w:r>
          </w:p>
        </w:tc>
      </w:tr>
      <w:tr w:rsidR="000024B4" w:rsidRPr="00860744" w14:paraId="0049BB08" w14:textId="77777777" w:rsidTr="00E051EF">
        <w:trPr>
          <w:trHeight w:val="569"/>
        </w:trPr>
        <w:tc>
          <w:tcPr>
            <w:tcW w:w="2830" w:type="dxa"/>
          </w:tcPr>
          <w:p w14:paraId="78579108" w14:textId="510E528D" w:rsidR="000024B4" w:rsidRPr="00860744" w:rsidRDefault="000024B4" w:rsidP="00E051EF">
            <w:pPr>
              <w:tabs>
                <w:tab w:val="left" w:pos="0"/>
              </w:tabs>
            </w:pPr>
            <w:r>
              <w:t>1.1.1. Nuoseklus</w:t>
            </w:r>
            <w:r w:rsidRPr="009E4CDD">
              <w:t xml:space="preserve"> priešmokyklinio ugdymo programos įgyvendinimas</w:t>
            </w:r>
            <w:r>
              <w:t>.</w:t>
            </w:r>
          </w:p>
        </w:tc>
        <w:tc>
          <w:tcPr>
            <w:tcW w:w="2694" w:type="dxa"/>
          </w:tcPr>
          <w:p w14:paraId="5263C73B" w14:textId="77777777" w:rsidR="000024B4" w:rsidRPr="004722B2" w:rsidRDefault="000024B4" w:rsidP="00E051EF">
            <w:pPr>
              <w:jc w:val="both"/>
            </w:pPr>
            <w:r>
              <w:t>Į</w:t>
            </w:r>
            <w:r w:rsidRPr="004722B2">
              <w:t>gyvendinama priešmokyklinio ugdymo bendroji programa</w:t>
            </w:r>
            <w:r>
              <w:t>.</w:t>
            </w:r>
          </w:p>
        </w:tc>
        <w:tc>
          <w:tcPr>
            <w:tcW w:w="4110" w:type="dxa"/>
            <w:gridSpan w:val="2"/>
          </w:tcPr>
          <w:p w14:paraId="58DF0EDB" w14:textId="77777777" w:rsidR="000024B4" w:rsidRPr="00EA7F47" w:rsidRDefault="000024B4" w:rsidP="00E051EF">
            <w:pPr>
              <w:pStyle w:val="BodyText"/>
              <w:ind w:right="-142"/>
              <w:jc w:val="left"/>
              <w:rPr>
                <w:b w:val="0"/>
                <w:bCs/>
              </w:rPr>
            </w:pPr>
            <w:r>
              <w:rPr>
                <w:b w:val="0"/>
                <w:bCs/>
                <w:caps w:val="0"/>
                <w:sz w:val="24"/>
                <w:szCs w:val="24"/>
              </w:rPr>
              <w:t>P</w:t>
            </w:r>
            <w:r w:rsidRPr="00EA7F47">
              <w:rPr>
                <w:b w:val="0"/>
                <w:bCs/>
                <w:caps w:val="0"/>
                <w:sz w:val="24"/>
                <w:szCs w:val="24"/>
              </w:rPr>
              <w:t>riešmokyklinio ugdymo bendroji programa</w:t>
            </w:r>
            <w:r>
              <w:rPr>
                <w:b w:val="0"/>
                <w:bCs/>
                <w:caps w:val="0"/>
                <w:sz w:val="24"/>
                <w:szCs w:val="24"/>
              </w:rPr>
              <w:t xml:space="preserve"> </w:t>
            </w:r>
            <w:r w:rsidRPr="00EA7F47">
              <w:rPr>
                <w:b w:val="0"/>
                <w:bCs/>
                <w:caps w:val="0"/>
                <w:sz w:val="24"/>
                <w:szCs w:val="24"/>
              </w:rPr>
              <w:t xml:space="preserve"> </w:t>
            </w:r>
            <w:r>
              <w:rPr>
                <w:b w:val="0"/>
                <w:bCs/>
                <w:caps w:val="0"/>
                <w:sz w:val="24"/>
                <w:szCs w:val="24"/>
              </w:rPr>
              <w:t>į</w:t>
            </w:r>
            <w:r w:rsidRPr="00EA7F47">
              <w:rPr>
                <w:b w:val="0"/>
                <w:bCs/>
                <w:caps w:val="0"/>
                <w:sz w:val="24"/>
                <w:szCs w:val="24"/>
              </w:rPr>
              <w:t>gyvendinama</w:t>
            </w:r>
            <w:r>
              <w:rPr>
                <w:b w:val="0"/>
                <w:bCs/>
                <w:caps w:val="0"/>
                <w:sz w:val="24"/>
                <w:szCs w:val="24"/>
              </w:rPr>
              <w:t xml:space="preserve"> 100 proc.</w:t>
            </w:r>
          </w:p>
        </w:tc>
      </w:tr>
      <w:tr w:rsidR="000024B4" w:rsidRPr="00860744" w14:paraId="4FDA1C65" w14:textId="77777777" w:rsidTr="00E051EF">
        <w:trPr>
          <w:trHeight w:val="551"/>
        </w:trPr>
        <w:tc>
          <w:tcPr>
            <w:tcW w:w="2830" w:type="dxa"/>
          </w:tcPr>
          <w:p w14:paraId="2798E2B9" w14:textId="4004CE82" w:rsidR="000024B4" w:rsidRPr="00860744" w:rsidRDefault="000024B4" w:rsidP="000024B4">
            <w:pPr>
              <w:tabs>
                <w:tab w:val="left" w:pos="0"/>
              </w:tabs>
            </w:pPr>
            <w:r w:rsidRPr="00460DDA">
              <w:t>1.1.2. Atnaujintos ikimokyklinio ugdymo programos „Vaikystė žaliuoju taku“ įgyvendinimas</w:t>
            </w:r>
            <w:r>
              <w:t>.</w:t>
            </w:r>
          </w:p>
        </w:tc>
        <w:tc>
          <w:tcPr>
            <w:tcW w:w="2694" w:type="dxa"/>
          </w:tcPr>
          <w:p w14:paraId="2F3E8B42" w14:textId="77777777" w:rsidR="000024B4" w:rsidRPr="00860744" w:rsidRDefault="000024B4" w:rsidP="000024B4">
            <w:pPr>
              <w:jc w:val="both"/>
            </w:pPr>
            <w:r>
              <w:t>Atnaujinta i</w:t>
            </w:r>
            <w:r w:rsidRPr="009E4CDD">
              <w:t>kimokyklinio ugdymo programos</w:t>
            </w:r>
            <w:r>
              <w:t>.</w:t>
            </w:r>
          </w:p>
        </w:tc>
        <w:tc>
          <w:tcPr>
            <w:tcW w:w="4110" w:type="dxa"/>
            <w:gridSpan w:val="2"/>
          </w:tcPr>
          <w:p w14:paraId="0D711FBF" w14:textId="7744F839" w:rsidR="000024B4" w:rsidRPr="009E4CDD" w:rsidRDefault="000024B4" w:rsidP="000024B4">
            <w:pPr>
              <w:tabs>
                <w:tab w:val="left" w:pos="3152"/>
              </w:tabs>
            </w:pPr>
            <w:r>
              <w:t>I</w:t>
            </w:r>
            <w:r w:rsidRPr="009E4CDD">
              <w:t>kimokyklinio ugdymo program</w:t>
            </w:r>
            <w:r>
              <w:t xml:space="preserve">a </w:t>
            </w:r>
            <w:r>
              <w:rPr>
                <w:bCs/>
              </w:rPr>
              <w:t>į</w:t>
            </w:r>
            <w:r w:rsidRPr="00EA7F47">
              <w:rPr>
                <w:bCs/>
              </w:rPr>
              <w:t>gyvendinama</w:t>
            </w:r>
            <w:r>
              <w:rPr>
                <w:bCs/>
              </w:rPr>
              <w:t xml:space="preserve"> 100 proc.</w:t>
            </w:r>
          </w:p>
          <w:p w14:paraId="47DBA1C7" w14:textId="77777777" w:rsidR="000024B4" w:rsidRPr="00860744" w:rsidRDefault="000024B4" w:rsidP="000024B4"/>
        </w:tc>
      </w:tr>
      <w:tr w:rsidR="000024B4" w:rsidRPr="00860744" w14:paraId="16706C9A" w14:textId="77777777" w:rsidTr="00E051EF">
        <w:trPr>
          <w:trHeight w:val="551"/>
        </w:trPr>
        <w:tc>
          <w:tcPr>
            <w:tcW w:w="2830" w:type="dxa"/>
          </w:tcPr>
          <w:p w14:paraId="7D802501" w14:textId="77777777" w:rsidR="000024B4" w:rsidRDefault="000024B4" w:rsidP="00E051EF">
            <w:pPr>
              <w:tabs>
                <w:tab w:val="left" w:pos="0"/>
              </w:tabs>
            </w:pPr>
            <w:r w:rsidRPr="009E4CDD">
              <w:t>1.1.</w:t>
            </w:r>
            <w:r>
              <w:t>3</w:t>
            </w:r>
            <w:r w:rsidRPr="009E4CDD">
              <w:t>. Veiklos kokybės įsivertinimas</w:t>
            </w:r>
            <w:r>
              <w:t>.</w:t>
            </w:r>
          </w:p>
        </w:tc>
        <w:tc>
          <w:tcPr>
            <w:tcW w:w="2694" w:type="dxa"/>
          </w:tcPr>
          <w:p w14:paraId="3818A128" w14:textId="77777777" w:rsidR="000024B4" w:rsidRPr="00860744" w:rsidRDefault="000024B4" w:rsidP="00E051EF">
            <w:pPr>
              <w:jc w:val="both"/>
            </w:pPr>
            <w:r>
              <w:t>Atliktas v</w:t>
            </w:r>
            <w:r w:rsidRPr="009E4CDD">
              <w:t>eiklos kokybės įsivertinimas</w:t>
            </w:r>
            <w:r>
              <w:t>.</w:t>
            </w:r>
          </w:p>
        </w:tc>
        <w:tc>
          <w:tcPr>
            <w:tcW w:w="4110" w:type="dxa"/>
            <w:gridSpan w:val="2"/>
          </w:tcPr>
          <w:p w14:paraId="23EB56DF" w14:textId="77777777" w:rsidR="000024B4" w:rsidRPr="00860744" w:rsidRDefault="000024B4" w:rsidP="00E051EF">
            <w:r>
              <w:rPr>
                <w:bCs/>
              </w:rPr>
              <w:t>Išaiškėjo</w:t>
            </w:r>
            <w:r w:rsidRPr="009E4CDD">
              <w:rPr>
                <w:bCs/>
              </w:rPr>
              <w:t xml:space="preserve"> stipri</w:t>
            </w:r>
            <w:r>
              <w:rPr>
                <w:bCs/>
              </w:rPr>
              <w:t>osios</w:t>
            </w:r>
            <w:r w:rsidRPr="009E4CDD">
              <w:rPr>
                <w:bCs/>
              </w:rPr>
              <w:t xml:space="preserve"> ir tobulintin</w:t>
            </w:r>
            <w:r>
              <w:rPr>
                <w:bCs/>
              </w:rPr>
              <w:t>os</w:t>
            </w:r>
            <w:r w:rsidRPr="009E4CDD">
              <w:rPr>
                <w:bCs/>
              </w:rPr>
              <w:t xml:space="preserve"> srit</w:t>
            </w:r>
            <w:r>
              <w:rPr>
                <w:bCs/>
              </w:rPr>
              <w:t>y</w:t>
            </w:r>
            <w:r w:rsidRPr="009E4CDD">
              <w:rPr>
                <w:bCs/>
              </w:rPr>
              <w:t xml:space="preserve">s. Parengtas veiklos tobulinimosi planas. </w:t>
            </w:r>
          </w:p>
        </w:tc>
      </w:tr>
      <w:tr w:rsidR="000024B4" w:rsidRPr="00860744" w14:paraId="77BB6282" w14:textId="77777777" w:rsidTr="00E051EF">
        <w:trPr>
          <w:trHeight w:val="420"/>
        </w:trPr>
        <w:tc>
          <w:tcPr>
            <w:tcW w:w="9634" w:type="dxa"/>
            <w:gridSpan w:val="4"/>
          </w:tcPr>
          <w:p w14:paraId="7202FD46" w14:textId="77777777" w:rsidR="000024B4" w:rsidRPr="00FD2A9E" w:rsidRDefault="000024B4" w:rsidP="00E051EF">
            <w:pPr>
              <w:pStyle w:val="BodyText"/>
              <w:ind w:right="37"/>
              <w:jc w:val="both"/>
              <w:rPr>
                <w:b w:val="0"/>
                <w:sz w:val="24"/>
                <w:szCs w:val="24"/>
              </w:rPr>
            </w:pPr>
            <w:r w:rsidRPr="00FD2A9E">
              <w:rPr>
                <w:sz w:val="24"/>
                <w:szCs w:val="24"/>
              </w:rPr>
              <w:t xml:space="preserve">1.2. Uždavinys – </w:t>
            </w:r>
            <w:r w:rsidRPr="00FD2A9E">
              <w:rPr>
                <w:b w:val="0"/>
                <w:caps w:val="0"/>
                <w:sz w:val="24"/>
                <w:szCs w:val="24"/>
              </w:rPr>
              <w:t>Sudaryti sąlygas įtraukiojo ugdymo plėtrai, atsižvelgiant į kiekvieno vaiko galias ir poreikius</w:t>
            </w:r>
            <w:r>
              <w:rPr>
                <w:b w:val="0"/>
                <w:caps w:val="0"/>
                <w:sz w:val="24"/>
                <w:szCs w:val="24"/>
              </w:rPr>
              <w:t>.</w:t>
            </w:r>
          </w:p>
        </w:tc>
      </w:tr>
      <w:tr w:rsidR="000024B4" w:rsidRPr="00860744" w14:paraId="1D966B8E" w14:textId="77777777" w:rsidTr="00E051EF">
        <w:trPr>
          <w:trHeight w:val="554"/>
        </w:trPr>
        <w:tc>
          <w:tcPr>
            <w:tcW w:w="2830" w:type="dxa"/>
          </w:tcPr>
          <w:p w14:paraId="6ABF0DA2" w14:textId="77777777" w:rsidR="000024B4" w:rsidRPr="00860744" w:rsidRDefault="000024B4" w:rsidP="00E051EF">
            <w:pPr>
              <w:tabs>
                <w:tab w:val="left" w:pos="567"/>
              </w:tabs>
              <w:jc w:val="center"/>
            </w:pPr>
            <w:r w:rsidRPr="00860744">
              <w:t>Priemonės</w:t>
            </w:r>
          </w:p>
        </w:tc>
        <w:tc>
          <w:tcPr>
            <w:tcW w:w="2694" w:type="dxa"/>
          </w:tcPr>
          <w:p w14:paraId="3E7AFC28" w14:textId="77777777" w:rsidR="000024B4" w:rsidRPr="00860744" w:rsidRDefault="000024B4" w:rsidP="00E051EF">
            <w:pPr>
              <w:jc w:val="center"/>
            </w:pPr>
            <w:r w:rsidRPr="00860744">
              <w:t>Rezultato vertinimo kriterijai</w:t>
            </w:r>
          </w:p>
        </w:tc>
        <w:tc>
          <w:tcPr>
            <w:tcW w:w="4110" w:type="dxa"/>
            <w:gridSpan w:val="2"/>
          </w:tcPr>
          <w:p w14:paraId="0F28717C" w14:textId="77777777" w:rsidR="000024B4" w:rsidRPr="00860744" w:rsidRDefault="000024B4" w:rsidP="00E051EF">
            <w:pPr>
              <w:jc w:val="center"/>
            </w:pPr>
            <w:r w:rsidRPr="00860744">
              <w:t>Pasiekti rezultatai</w:t>
            </w:r>
          </w:p>
        </w:tc>
      </w:tr>
      <w:tr w:rsidR="000024B4" w:rsidRPr="00860744" w14:paraId="64F06194" w14:textId="77777777" w:rsidTr="00E051EF">
        <w:tc>
          <w:tcPr>
            <w:tcW w:w="2830" w:type="dxa"/>
          </w:tcPr>
          <w:p w14:paraId="2EA8E155" w14:textId="77777777" w:rsidR="000024B4" w:rsidRPr="00860744" w:rsidRDefault="000024B4" w:rsidP="00E051EF">
            <w:pPr>
              <w:tabs>
                <w:tab w:val="left" w:pos="567"/>
              </w:tabs>
            </w:pPr>
            <w:r w:rsidRPr="0008446A">
              <w:rPr>
                <w:bCs/>
              </w:rPr>
              <w:t>1.2.</w:t>
            </w:r>
            <w:r>
              <w:rPr>
                <w:bCs/>
              </w:rPr>
              <w:t>1</w:t>
            </w:r>
            <w:r w:rsidRPr="0008446A">
              <w:rPr>
                <w:bCs/>
              </w:rPr>
              <w:t>. Švietimo pagalbos užtikrinimas, atsižvelgiant į individualius vaiko poreikius.</w:t>
            </w:r>
          </w:p>
        </w:tc>
        <w:tc>
          <w:tcPr>
            <w:tcW w:w="2694" w:type="dxa"/>
          </w:tcPr>
          <w:p w14:paraId="1FD93CF1" w14:textId="77777777" w:rsidR="000024B4" w:rsidRPr="00860744" w:rsidRDefault="000024B4" w:rsidP="00E051EF">
            <w:r w:rsidRPr="00B763FE">
              <w:t>Vaik</w:t>
            </w:r>
            <w:r>
              <w:t>ams</w:t>
            </w:r>
            <w:r w:rsidRPr="00B763FE">
              <w:t xml:space="preserve"> suteikiama individualizuota švietimo pagalba, atitinkanti j</w:t>
            </w:r>
            <w:r>
              <w:t xml:space="preserve">ų </w:t>
            </w:r>
            <w:r w:rsidRPr="00B763FE">
              <w:t>ugdymosi poreikius.</w:t>
            </w:r>
          </w:p>
        </w:tc>
        <w:tc>
          <w:tcPr>
            <w:tcW w:w="4110" w:type="dxa"/>
            <w:gridSpan w:val="2"/>
          </w:tcPr>
          <w:p w14:paraId="6C03B2D4" w14:textId="77777777" w:rsidR="000024B4" w:rsidRPr="00860744" w:rsidRDefault="000024B4" w:rsidP="00E051EF">
            <w:r w:rsidRPr="00A63B42">
              <w:rPr>
                <w:bCs/>
              </w:rPr>
              <w:t xml:space="preserve">Visi vaikai ugdomi pagal PPT rekomendacijas. </w:t>
            </w:r>
            <w:r w:rsidRPr="00884151">
              <w:rPr>
                <w:bCs/>
              </w:rPr>
              <w:t>Užtikrinami specialieji vaikų ugdymosi poreikiai.</w:t>
            </w:r>
          </w:p>
        </w:tc>
      </w:tr>
      <w:tr w:rsidR="000024B4" w:rsidRPr="00860744" w14:paraId="5551D676" w14:textId="77777777" w:rsidTr="00E051EF">
        <w:tc>
          <w:tcPr>
            <w:tcW w:w="2830" w:type="dxa"/>
          </w:tcPr>
          <w:p w14:paraId="74DC60A0" w14:textId="77777777" w:rsidR="000024B4" w:rsidRPr="00860744" w:rsidRDefault="000024B4" w:rsidP="00E051EF">
            <w:pPr>
              <w:tabs>
                <w:tab w:val="left" w:pos="567"/>
              </w:tabs>
            </w:pPr>
            <w:r w:rsidRPr="00A63B42">
              <w:rPr>
                <w:bCs/>
              </w:rPr>
              <w:t>1.2.</w:t>
            </w:r>
            <w:r>
              <w:rPr>
                <w:bCs/>
              </w:rPr>
              <w:t>2</w:t>
            </w:r>
            <w:r w:rsidRPr="00A63B42">
              <w:rPr>
                <w:bCs/>
              </w:rPr>
              <w:t>. Mokytojų, švietimo pagalbos specialistų, mok</w:t>
            </w:r>
            <w:r>
              <w:rPr>
                <w:bCs/>
              </w:rPr>
              <w:t>inio</w:t>
            </w:r>
            <w:r w:rsidRPr="00A63B42">
              <w:rPr>
                <w:bCs/>
              </w:rPr>
              <w:t xml:space="preserve"> padėjėjų bendradarbiavimas</w:t>
            </w:r>
            <w:r>
              <w:rPr>
                <w:bCs/>
              </w:rPr>
              <w:t>.</w:t>
            </w:r>
          </w:p>
        </w:tc>
        <w:tc>
          <w:tcPr>
            <w:tcW w:w="2694" w:type="dxa"/>
          </w:tcPr>
          <w:p w14:paraId="4573CF9D" w14:textId="77777777" w:rsidR="000024B4" w:rsidRPr="00860744" w:rsidRDefault="000024B4" w:rsidP="00E051EF">
            <w:r w:rsidRPr="00B763FE">
              <w:t>Užtikrinamas glaudus bendradarbiavimas tarp pedagogų</w:t>
            </w:r>
            <w:r>
              <w:t xml:space="preserve"> ir</w:t>
            </w:r>
            <w:r w:rsidRPr="00B763FE">
              <w:t xml:space="preserve"> specialistų, siekiant geriausių ugdymo rezultatų.</w:t>
            </w:r>
          </w:p>
        </w:tc>
        <w:tc>
          <w:tcPr>
            <w:tcW w:w="4110" w:type="dxa"/>
            <w:gridSpan w:val="2"/>
          </w:tcPr>
          <w:p w14:paraId="06F08CAF" w14:textId="77777777" w:rsidR="000024B4" w:rsidRPr="00860744" w:rsidRDefault="000024B4" w:rsidP="00E051EF">
            <w:r w:rsidRPr="0008446A">
              <w:rPr>
                <w:bCs/>
              </w:rPr>
              <w:t xml:space="preserve">Vyksta darnus bendradarbiavimas su VGK, PPT, tėvais (globėjais). </w:t>
            </w:r>
            <w:r w:rsidRPr="00884151">
              <w:rPr>
                <w:bCs/>
              </w:rPr>
              <w:t>Pasitikėjimas vieni kitais ir darbas dėl vaiko interesų.</w:t>
            </w:r>
          </w:p>
        </w:tc>
      </w:tr>
      <w:tr w:rsidR="000024B4" w:rsidRPr="00860744" w14:paraId="7D0F6A4A" w14:textId="77777777" w:rsidTr="00E051EF">
        <w:tc>
          <w:tcPr>
            <w:tcW w:w="2830" w:type="dxa"/>
          </w:tcPr>
          <w:p w14:paraId="3F9D523F" w14:textId="77777777" w:rsidR="000024B4" w:rsidRDefault="000024B4" w:rsidP="00E051EF">
            <w:pPr>
              <w:tabs>
                <w:tab w:val="left" w:pos="567"/>
              </w:tabs>
            </w:pPr>
            <w:r w:rsidRPr="00A63B42">
              <w:rPr>
                <w:bCs/>
              </w:rPr>
              <w:t>1.2.</w:t>
            </w:r>
            <w:r>
              <w:rPr>
                <w:bCs/>
              </w:rPr>
              <w:t>3</w:t>
            </w:r>
            <w:r w:rsidRPr="00A63B42">
              <w:rPr>
                <w:bCs/>
              </w:rPr>
              <w:t>. Infrastruktūros pritaikymas įvairių poreikių turintiems vaikams</w:t>
            </w:r>
            <w:r>
              <w:rPr>
                <w:bCs/>
              </w:rPr>
              <w:t>.</w:t>
            </w:r>
            <w:r w:rsidRPr="00A63B42">
              <w:rPr>
                <w:bCs/>
              </w:rPr>
              <w:t xml:space="preserve"> </w:t>
            </w:r>
          </w:p>
        </w:tc>
        <w:tc>
          <w:tcPr>
            <w:tcW w:w="2694" w:type="dxa"/>
          </w:tcPr>
          <w:p w14:paraId="11690B83" w14:textId="77777777" w:rsidR="000024B4" w:rsidRPr="00860744" w:rsidRDefault="000024B4" w:rsidP="00E051EF">
            <w:r w:rsidRPr="002C6C28">
              <w:t>Ugdymo aplinka pritaikyta vaikams su skirtingais poreikiais, užtikrinant jų saugumą ir patogumą.</w:t>
            </w:r>
          </w:p>
        </w:tc>
        <w:tc>
          <w:tcPr>
            <w:tcW w:w="4110" w:type="dxa"/>
            <w:gridSpan w:val="2"/>
          </w:tcPr>
          <w:p w14:paraId="05EB6527" w14:textId="77777777" w:rsidR="000024B4" w:rsidRDefault="000024B4" w:rsidP="00E051EF">
            <w:pPr>
              <w:rPr>
                <w:bCs/>
              </w:rPr>
            </w:pPr>
            <w:r w:rsidRPr="00A63B42">
              <w:rPr>
                <w:bCs/>
              </w:rPr>
              <w:t>Funkcionali, saugumo reikalavimus atitinkanti aplinka, įrengti ramybės kampeliai, sensorinis kambarys.</w:t>
            </w:r>
          </w:p>
          <w:p w14:paraId="3294445D" w14:textId="77777777" w:rsidR="000024B4" w:rsidRPr="00860744" w:rsidRDefault="000024B4" w:rsidP="00E051EF"/>
        </w:tc>
      </w:tr>
      <w:tr w:rsidR="000024B4" w:rsidRPr="00B05ABD" w14:paraId="01EAAF92" w14:textId="77777777" w:rsidTr="00E051EF">
        <w:tc>
          <w:tcPr>
            <w:tcW w:w="2830" w:type="dxa"/>
          </w:tcPr>
          <w:p w14:paraId="7CC621AE" w14:textId="18F2D9FC" w:rsidR="000024B4" w:rsidRPr="00B05ABD" w:rsidRDefault="000024B4" w:rsidP="000024B4">
            <w:pPr>
              <w:tabs>
                <w:tab w:val="left" w:pos="567"/>
              </w:tabs>
              <w:rPr>
                <w:bCs/>
              </w:rPr>
            </w:pPr>
            <w:r w:rsidRPr="00B05ABD">
              <w:rPr>
                <w:bCs/>
              </w:rPr>
              <w:t xml:space="preserve">1.2.4. Universalaus dizaino ugdymo priemonių taikymas </w:t>
            </w:r>
          </w:p>
        </w:tc>
        <w:tc>
          <w:tcPr>
            <w:tcW w:w="2694" w:type="dxa"/>
          </w:tcPr>
          <w:p w14:paraId="58070027" w14:textId="21F22036" w:rsidR="000024B4" w:rsidRPr="00B05ABD" w:rsidRDefault="000024B4" w:rsidP="000024B4">
            <w:r w:rsidRPr="00B05ABD">
              <w:rPr>
                <w:bCs/>
              </w:rPr>
              <w:t>Ugdymo(si) procesas orientuotas ir pritaikytas kiekvienam vaikui.</w:t>
            </w:r>
          </w:p>
        </w:tc>
        <w:tc>
          <w:tcPr>
            <w:tcW w:w="4110" w:type="dxa"/>
            <w:gridSpan w:val="2"/>
          </w:tcPr>
          <w:p w14:paraId="1F9DC065" w14:textId="17959F72" w:rsidR="000024B4" w:rsidRPr="00B05ABD" w:rsidRDefault="00B05ABD" w:rsidP="000024B4">
            <w:pPr>
              <w:rPr>
                <w:bCs/>
              </w:rPr>
            </w:pPr>
            <w:r w:rsidRPr="00B05ABD">
              <w:rPr>
                <w:bCs/>
              </w:rPr>
              <w:t xml:space="preserve">Universalaus dizaino aplinkos pritaikytos 4 vaikų grupėse, visose vaikų grupėse naudojamos ugdymo priemonės </w:t>
            </w:r>
          </w:p>
        </w:tc>
      </w:tr>
      <w:tr w:rsidR="000024B4" w:rsidRPr="00860744" w14:paraId="2E2697B6" w14:textId="77777777" w:rsidTr="00E051EF">
        <w:tc>
          <w:tcPr>
            <w:tcW w:w="9634" w:type="dxa"/>
            <w:gridSpan w:val="4"/>
          </w:tcPr>
          <w:p w14:paraId="536D9629" w14:textId="77777777" w:rsidR="000024B4" w:rsidRPr="00860744" w:rsidRDefault="000024B4" w:rsidP="000024B4">
            <w:pPr>
              <w:pStyle w:val="BodyText"/>
              <w:ind w:right="37"/>
              <w:jc w:val="both"/>
            </w:pPr>
            <w:r w:rsidRPr="002B3DBA">
              <w:rPr>
                <w:b w:val="0"/>
                <w:sz w:val="24"/>
                <w:szCs w:val="24"/>
              </w:rPr>
              <w:t>1.3</w:t>
            </w:r>
            <w:r>
              <w:rPr>
                <w:b w:val="0"/>
                <w:sz w:val="24"/>
                <w:szCs w:val="24"/>
              </w:rPr>
              <w:t xml:space="preserve"> </w:t>
            </w:r>
            <w:r w:rsidRPr="00FD2A9E">
              <w:rPr>
                <w:sz w:val="24"/>
                <w:szCs w:val="24"/>
              </w:rPr>
              <w:t>Uždavinys</w:t>
            </w:r>
            <w:r>
              <w:rPr>
                <w:sz w:val="24"/>
                <w:szCs w:val="24"/>
              </w:rPr>
              <w:t xml:space="preserve"> – </w:t>
            </w:r>
            <w:r w:rsidRPr="002B3DBA">
              <w:rPr>
                <w:b w:val="0"/>
                <w:caps w:val="0"/>
                <w:sz w:val="24"/>
                <w:szCs w:val="24"/>
              </w:rPr>
              <w:t>Sudaryti galimybes sėkmingam žaidimu ir patirtine veikla grindžiamam ugdymo(si) procesui</w:t>
            </w:r>
            <w:r>
              <w:rPr>
                <w:b w:val="0"/>
                <w:sz w:val="24"/>
                <w:szCs w:val="24"/>
              </w:rPr>
              <w:t>.</w:t>
            </w:r>
          </w:p>
        </w:tc>
      </w:tr>
      <w:tr w:rsidR="000024B4" w:rsidRPr="00860744" w14:paraId="319EA506" w14:textId="77777777" w:rsidTr="00E051EF">
        <w:trPr>
          <w:trHeight w:val="554"/>
        </w:trPr>
        <w:tc>
          <w:tcPr>
            <w:tcW w:w="2830" w:type="dxa"/>
          </w:tcPr>
          <w:p w14:paraId="1996DB6A" w14:textId="77777777" w:rsidR="000024B4" w:rsidRPr="00860744" w:rsidRDefault="000024B4" w:rsidP="000024B4">
            <w:pPr>
              <w:tabs>
                <w:tab w:val="left" w:pos="567"/>
              </w:tabs>
              <w:jc w:val="center"/>
            </w:pPr>
            <w:r w:rsidRPr="00860744">
              <w:lastRenderedPageBreak/>
              <w:t>Priemonės</w:t>
            </w:r>
          </w:p>
        </w:tc>
        <w:tc>
          <w:tcPr>
            <w:tcW w:w="2694" w:type="dxa"/>
          </w:tcPr>
          <w:p w14:paraId="4B6C311F" w14:textId="77777777" w:rsidR="000024B4" w:rsidRPr="00860744" w:rsidRDefault="000024B4" w:rsidP="000024B4">
            <w:pPr>
              <w:jc w:val="center"/>
            </w:pPr>
            <w:r w:rsidRPr="00860744">
              <w:t>Rezultato vertinimo kriterijai</w:t>
            </w:r>
          </w:p>
        </w:tc>
        <w:tc>
          <w:tcPr>
            <w:tcW w:w="4110" w:type="dxa"/>
            <w:gridSpan w:val="2"/>
          </w:tcPr>
          <w:p w14:paraId="10A55445" w14:textId="77777777" w:rsidR="000024B4" w:rsidRPr="00860744" w:rsidRDefault="000024B4" w:rsidP="000024B4">
            <w:pPr>
              <w:jc w:val="center"/>
            </w:pPr>
            <w:r w:rsidRPr="00860744">
              <w:t>Pasiekti rezultatai</w:t>
            </w:r>
          </w:p>
        </w:tc>
      </w:tr>
      <w:tr w:rsidR="000024B4" w:rsidRPr="00860744" w14:paraId="517CFDE0" w14:textId="77777777" w:rsidTr="00E051EF">
        <w:tc>
          <w:tcPr>
            <w:tcW w:w="2830" w:type="dxa"/>
          </w:tcPr>
          <w:p w14:paraId="2E2D955F" w14:textId="77777777" w:rsidR="000024B4" w:rsidRPr="00860744" w:rsidRDefault="000024B4" w:rsidP="000024B4">
            <w:pPr>
              <w:tabs>
                <w:tab w:val="left" w:pos="567"/>
              </w:tabs>
            </w:pPr>
            <w:r w:rsidRPr="008D03B1">
              <w:t xml:space="preserve">1.3.1. Ugdymo turinio organizavimas </w:t>
            </w:r>
            <w:r>
              <w:t>vykdant</w:t>
            </w:r>
            <w:r w:rsidRPr="008D03B1">
              <w:t xml:space="preserve"> STEAM </w:t>
            </w:r>
            <w:r>
              <w:t>veiklas.</w:t>
            </w:r>
          </w:p>
        </w:tc>
        <w:tc>
          <w:tcPr>
            <w:tcW w:w="2694" w:type="dxa"/>
          </w:tcPr>
          <w:p w14:paraId="25C82E36" w14:textId="5C2A615B" w:rsidR="000024B4" w:rsidRPr="00860744" w:rsidRDefault="000024B4" w:rsidP="000024B4">
            <w:r w:rsidRPr="002C6C28">
              <w:t>V</w:t>
            </w:r>
            <w:r w:rsidR="00B05ABD">
              <w:t>isi v</w:t>
            </w:r>
            <w:r w:rsidRPr="002C6C28">
              <w:t>aikai aktyviai dalyvau</w:t>
            </w:r>
            <w:r w:rsidR="00677C57">
              <w:t>ja</w:t>
            </w:r>
            <w:r w:rsidRPr="002C6C28">
              <w:t xml:space="preserve"> STEAM veiklose</w:t>
            </w:r>
            <w:r>
              <w:t>.</w:t>
            </w:r>
          </w:p>
        </w:tc>
        <w:tc>
          <w:tcPr>
            <w:tcW w:w="4110" w:type="dxa"/>
            <w:gridSpan w:val="2"/>
          </w:tcPr>
          <w:p w14:paraId="0BA19926" w14:textId="76610A84" w:rsidR="000024B4" w:rsidRPr="008B3B32" w:rsidRDefault="00B05ABD" w:rsidP="000024B4">
            <w:r w:rsidRPr="008B3B32">
              <w:t>100</w:t>
            </w:r>
            <w:r w:rsidR="000024B4" w:rsidRPr="008B3B32">
              <w:t xml:space="preserve"> proc. mokytojų vedė STEAM veiklas. Pravest</w:t>
            </w:r>
            <w:r w:rsidR="008B3B32" w:rsidRPr="008B3B32">
              <w:t>a</w:t>
            </w:r>
            <w:r w:rsidR="000024B4" w:rsidRPr="008B3B32">
              <w:t xml:space="preserve"> 9</w:t>
            </w:r>
            <w:r w:rsidR="008B3B32" w:rsidRPr="008B3B32">
              <w:t>1</w:t>
            </w:r>
            <w:r w:rsidR="000024B4" w:rsidRPr="008B3B32">
              <w:t xml:space="preserve"> </w:t>
            </w:r>
            <w:r w:rsidR="008B3B32" w:rsidRPr="008B3B32">
              <w:t xml:space="preserve">tyrinėjimų ir eksperimentų </w:t>
            </w:r>
            <w:r w:rsidR="000024B4" w:rsidRPr="008B3B32">
              <w:t>veikl</w:t>
            </w:r>
            <w:r w:rsidR="008B3B32" w:rsidRPr="008B3B32">
              <w:t>a ir 9 veiklos gamtoje</w:t>
            </w:r>
            <w:r w:rsidR="000024B4" w:rsidRPr="008B3B32">
              <w:t>.</w:t>
            </w:r>
          </w:p>
        </w:tc>
      </w:tr>
      <w:tr w:rsidR="000024B4" w:rsidRPr="00860744" w14:paraId="5B37FD31" w14:textId="77777777" w:rsidTr="00E051EF">
        <w:tc>
          <w:tcPr>
            <w:tcW w:w="2830" w:type="dxa"/>
          </w:tcPr>
          <w:p w14:paraId="4324679F" w14:textId="77777777" w:rsidR="000024B4" w:rsidRPr="00860744" w:rsidRDefault="000024B4" w:rsidP="000024B4">
            <w:pPr>
              <w:tabs>
                <w:tab w:val="left" w:pos="567"/>
              </w:tabs>
            </w:pPr>
            <w:r w:rsidRPr="008D03B1">
              <w:t>1.3.2. Vykdyti ugdymo veiklas kitose erdvėse už lopšelio-darželio ribų</w:t>
            </w:r>
            <w:r>
              <w:t>.</w:t>
            </w:r>
          </w:p>
        </w:tc>
        <w:tc>
          <w:tcPr>
            <w:tcW w:w="2694" w:type="dxa"/>
          </w:tcPr>
          <w:p w14:paraId="66A81228" w14:textId="2D3285FE" w:rsidR="000024B4" w:rsidRPr="00860744" w:rsidRDefault="000024B4" w:rsidP="000024B4">
            <w:r>
              <w:t>V</w:t>
            </w:r>
            <w:r w:rsidRPr="002C6C28">
              <w:t>aikai aktyviai dalyvau</w:t>
            </w:r>
            <w:r w:rsidR="00677C57">
              <w:t>ja</w:t>
            </w:r>
            <w:r w:rsidRPr="002C6C28">
              <w:t xml:space="preserve"> ugdymo veiklose už lopšelio-darželio ribų</w:t>
            </w:r>
            <w:r>
              <w:t>.</w:t>
            </w:r>
          </w:p>
        </w:tc>
        <w:tc>
          <w:tcPr>
            <w:tcW w:w="4110" w:type="dxa"/>
            <w:gridSpan w:val="2"/>
          </w:tcPr>
          <w:p w14:paraId="58CD68BD" w14:textId="7664A965" w:rsidR="000024B4" w:rsidRPr="008B3B32" w:rsidRDefault="000024B4" w:rsidP="000024B4">
            <w:r w:rsidRPr="008B3B32">
              <w:t xml:space="preserve">Suorganizuotos </w:t>
            </w:r>
            <w:r w:rsidR="008B3B32" w:rsidRPr="008B3B32">
              <w:t>26</w:t>
            </w:r>
            <w:r w:rsidRPr="008B3B32">
              <w:t xml:space="preserve"> išvykos.</w:t>
            </w:r>
          </w:p>
        </w:tc>
      </w:tr>
      <w:tr w:rsidR="000024B4" w:rsidRPr="00860744" w14:paraId="6D440200" w14:textId="77777777" w:rsidTr="00E051EF">
        <w:tc>
          <w:tcPr>
            <w:tcW w:w="2830" w:type="dxa"/>
          </w:tcPr>
          <w:p w14:paraId="0DF9152C" w14:textId="77777777" w:rsidR="000024B4" w:rsidRDefault="000024B4" w:rsidP="000024B4">
            <w:pPr>
              <w:tabs>
                <w:tab w:val="left" w:pos="567"/>
              </w:tabs>
            </w:pPr>
            <w:r w:rsidRPr="008D03B1">
              <w:t>1.3.3. Vaikų dalyvavimas projektinėse veiklose</w:t>
            </w:r>
            <w:r>
              <w:t>.</w:t>
            </w:r>
          </w:p>
        </w:tc>
        <w:tc>
          <w:tcPr>
            <w:tcW w:w="2694" w:type="dxa"/>
          </w:tcPr>
          <w:p w14:paraId="27AE00B1" w14:textId="267A596F" w:rsidR="000024B4" w:rsidRPr="00860744" w:rsidRDefault="000024B4" w:rsidP="000024B4">
            <w:r>
              <w:t>Vaikai dalyvau</w:t>
            </w:r>
            <w:r w:rsidR="00677C57">
              <w:t>ja</w:t>
            </w:r>
            <w:r>
              <w:t xml:space="preserve"> </w:t>
            </w:r>
            <w:r w:rsidRPr="008D03B1">
              <w:t>projektinėse veiklose</w:t>
            </w:r>
            <w:r>
              <w:t>.</w:t>
            </w:r>
          </w:p>
        </w:tc>
        <w:tc>
          <w:tcPr>
            <w:tcW w:w="4110" w:type="dxa"/>
            <w:gridSpan w:val="2"/>
          </w:tcPr>
          <w:p w14:paraId="595D599F" w14:textId="57E95AB7" w:rsidR="000024B4" w:rsidRPr="00677C57" w:rsidRDefault="000024B4" w:rsidP="000024B4">
            <w:r w:rsidRPr="00677C57">
              <w:t xml:space="preserve">Įvykdyti 8 grupių projektai. Dalyvauta </w:t>
            </w:r>
            <w:r w:rsidR="008B3B32" w:rsidRPr="00677C57">
              <w:t>56</w:t>
            </w:r>
            <w:r w:rsidRPr="00677C57">
              <w:t xml:space="preserve"> rajono, šalies, tarptautiniuose projektuose. </w:t>
            </w:r>
          </w:p>
        </w:tc>
      </w:tr>
      <w:tr w:rsidR="000024B4" w:rsidRPr="00860744" w14:paraId="56D8FAD0" w14:textId="77777777" w:rsidTr="00E051EF">
        <w:tc>
          <w:tcPr>
            <w:tcW w:w="9634" w:type="dxa"/>
            <w:gridSpan w:val="4"/>
          </w:tcPr>
          <w:p w14:paraId="650DA0A6" w14:textId="77777777" w:rsidR="000024B4" w:rsidRPr="002B3DBA" w:rsidRDefault="000024B4" w:rsidP="000024B4">
            <w:pPr>
              <w:pStyle w:val="BodyText"/>
              <w:ind w:right="-142"/>
              <w:jc w:val="both"/>
              <w:rPr>
                <w:b w:val="0"/>
                <w:sz w:val="24"/>
                <w:szCs w:val="24"/>
              </w:rPr>
            </w:pPr>
            <w:r w:rsidRPr="00D13602">
              <w:rPr>
                <w:b w:val="0"/>
                <w:bCs/>
                <w:sz w:val="24"/>
                <w:szCs w:val="24"/>
              </w:rPr>
              <w:t>1.4</w:t>
            </w:r>
            <w:r>
              <w:rPr>
                <w:b w:val="0"/>
                <w:bCs/>
                <w:sz w:val="24"/>
                <w:szCs w:val="24"/>
              </w:rPr>
              <w:t>.</w:t>
            </w:r>
            <w:r w:rsidRPr="00D13602">
              <w:rPr>
                <w:b w:val="0"/>
                <w:bCs/>
                <w:sz w:val="24"/>
                <w:szCs w:val="24"/>
              </w:rPr>
              <w:t xml:space="preserve"> </w:t>
            </w:r>
            <w:r w:rsidRPr="00D13602">
              <w:rPr>
                <w:caps w:val="0"/>
                <w:sz w:val="24"/>
                <w:szCs w:val="24"/>
              </w:rPr>
              <w:t xml:space="preserve">Uždavinys </w:t>
            </w:r>
            <w:r w:rsidRPr="00D13602">
              <w:rPr>
                <w:sz w:val="24"/>
                <w:szCs w:val="24"/>
              </w:rPr>
              <w:t>–</w:t>
            </w:r>
            <w:r w:rsidRPr="00D13602">
              <w:rPr>
                <w:b w:val="0"/>
                <w:bCs/>
                <w:sz w:val="24"/>
                <w:szCs w:val="24"/>
              </w:rPr>
              <w:t xml:space="preserve"> </w:t>
            </w:r>
            <w:r w:rsidRPr="00D13602">
              <w:rPr>
                <w:b w:val="0"/>
                <w:bCs/>
                <w:caps w:val="0"/>
                <w:sz w:val="24"/>
                <w:szCs w:val="24"/>
              </w:rPr>
              <w:t>Kurti saugias, vaiko poreikius atliepiančias ugdymosi aplinkas</w:t>
            </w:r>
            <w:r>
              <w:rPr>
                <w:b w:val="0"/>
                <w:bCs/>
                <w:sz w:val="24"/>
                <w:szCs w:val="24"/>
              </w:rPr>
              <w:t>.</w:t>
            </w:r>
          </w:p>
        </w:tc>
      </w:tr>
      <w:tr w:rsidR="000024B4" w:rsidRPr="00B81EA2" w14:paraId="603216C9" w14:textId="77777777" w:rsidTr="00E051EF">
        <w:tc>
          <w:tcPr>
            <w:tcW w:w="2830" w:type="dxa"/>
          </w:tcPr>
          <w:p w14:paraId="5D1AD6BA" w14:textId="77777777" w:rsidR="000024B4" w:rsidRPr="00B81EA2" w:rsidRDefault="000024B4" w:rsidP="000024B4">
            <w:pPr>
              <w:tabs>
                <w:tab w:val="left" w:pos="567"/>
              </w:tabs>
            </w:pPr>
            <w:r w:rsidRPr="00B81EA2">
              <w:rPr>
                <w:bCs/>
              </w:rPr>
              <w:t>1.4.1. Įsigyti naujų ugdymo priemonių ugdymo turiniui įgyvendinti</w:t>
            </w:r>
            <w:r>
              <w:rPr>
                <w:bCs/>
              </w:rPr>
              <w:t>.</w:t>
            </w:r>
          </w:p>
        </w:tc>
        <w:tc>
          <w:tcPr>
            <w:tcW w:w="2694" w:type="dxa"/>
          </w:tcPr>
          <w:p w14:paraId="69AC7D40" w14:textId="77777777" w:rsidR="000024B4" w:rsidRPr="00B81EA2" w:rsidRDefault="000024B4" w:rsidP="000024B4">
            <w:r w:rsidRPr="00B81EA2">
              <w:rPr>
                <w:bCs/>
              </w:rPr>
              <w:t>Įsigytos naujos ugdymo priemonės ugdymo turiniui įgyvendinti</w:t>
            </w:r>
            <w:r>
              <w:rPr>
                <w:bCs/>
              </w:rPr>
              <w:t>.</w:t>
            </w:r>
          </w:p>
        </w:tc>
        <w:tc>
          <w:tcPr>
            <w:tcW w:w="4110" w:type="dxa"/>
            <w:gridSpan w:val="2"/>
          </w:tcPr>
          <w:p w14:paraId="194DFEBB" w14:textId="595F8FD8" w:rsidR="000024B4" w:rsidRPr="00BB468B" w:rsidRDefault="000024B4" w:rsidP="000024B4">
            <w:r w:rsidRPr="00BB468B">
              <w:rPr>
                <w:bCs/>
              </w:rPr>
              <w:t>Įsigytos naujos ugdymo priemonės ugdymo turiniui įgyvendinti, atliepiančios ugdymosi aplinkas, į</w:t>
            </w:r>
            <w:r w:rsidRPr="00BB468B">
              <w:t xml:space="preserve">traukiajam ugdymui už </w:t>
            </w:r>
            <w:r w:rsidR="00BB468B" w:rsidRPr="00BB468B">
              <w:t>4,5</w:t>
            </w:r>
            <w:r w:rsidRPr="00BB468B">
              <w:t xml:space="preserve"> tūkst. Eur.</w:t>
            </w:r>
          </w:p>
        </w:tc>
      </w:tr>
      <w:tr w:rsidR="000024B4" w:rsidRPr="00860744" w14:paraId="54926D6B" w14:textId="77777777" w:rsidTr="00E051EF">
        <w:tc>
          <w:tcPr>
            <w:tcW w:w="2830" w:type="dxa"/>
          </w:tcPr>
          <w:p w14:paraId="7CA10877" w14:textId="77777777" w:rsidR="000024B4" w:rsidRPr="00860744" w:rsidRDefault="000024B4" w:rsidP="000024B4">
            <w:pPr>
              <w:tabs>
                <w:tab w:val="left" w:pos="567"/>
              </w:tabs>
            </w:pPr>
            <w:r w:rsidRPr="007C185B">
              <w:rPr>
                <w:rFonts w:eastAsia="Calibri"/>
                <w:bCs/>
              </w:rPr>
              <w:t>1.4.2. Įsigyti lauko erdvėms naujų įrenginių</w:t>
            </w:r>
            <w:r>
              <w:rPr>
                <w:rFonts w:eastAsia="Calibri"/>
                <w:bCs/>
              </w:rPr>
              <w:t>.</w:t>
            </w:r>
          </w:p>
        </w:tc>
        <w:tc>
          <w:tcPr>
            <w:tcW w:w="2694" w:type="dxa"/>
          </w:tcPr>
          <w:p w14:paraId="48CEA934" w14:textId="77777777" w:rsidR="000024B4" w:rsidRPr="00860744" w:rsidRDefault="000024B4" w:rsidP="000024B4">
            <w:r w:rsidRPr="007C185B">
              <w:rPr>
                <w:rFonts w:eastAsia="Calibri"/>
                <w:bCs/>
              </w:rPr>
              <w:t>Įsigyt</w:t>
            </w:r>
            <w:r>
              <w:rPr>
                <w:rFonts w:eastAsia="Calibri"/>
                <w:bCs/>
              </w:rPr>
              <w:t>a</w:t>
            </w:r>
            <w:r w:rsidRPr="007C185B">
              <w:rPr>
                <w:rFonts w:eastAsia="Calibri"/>
                <w:bCs/>
              </w:rPr>
              <w:t xml:space="preserve"> lauko erdvėms naujų įrenginių</w:t>
            </w:r>
            <w:r>
              <w:rPr>
                <w:rFonts w:eastAsia="Calibri"/>
                <w:bCs/>
              </w:rPr>
              <w:t>.</w:t>
            </w:r>
          </w:p>
        </w:tc>
        <w:tc>
          <w:tcPr>
            <w:tcW w:w="4110" w:type="dxa"/>
            <w:gridSpan w:val="2"/>
          </w:tcPr>
          <w:p w14:paraId="3B3DFFFD" w14:textId="3CF37B1F" w:rsidR="000024B4" w:rsidRPr="00860744" w:rsidRDefault="009D7A86" w:rsidP="000024B4">
            <w:r>
              <w:t xml:space="preserve">Įsigytos 3 STEAM </w:t>
            </w:r>
            <w:r w:rsidR="000024B4">
              <w:t xml:space="preserve">lauko </w:t>
            </w:r>
            <w:r>
              <w:t>virtuvėlės</w:t>
            </w:r>
            <w:r w:rsidR="000024B4">
              <w:t>.</w:t>
            </w:r>
          </w:p>
        </w:tc>
      </w:tr>
      <w:tr w:rsidR="000024B4" w:rsidRPr="00860744" w14:paraId="191C514B" w14:textId="77777777" w:rsidTr="00E051EF">
        <w:tc>
          <w:tcPr>
            <w:tcW w:w="2830" w:type="dxa"/>
          </w:tcPr>
          <w:p w14:paraId="107C79EA" w14:textId="77777777" w:rsidR="000024B4" w:rsidRPr="00860744" w:rsidRDefault="000024B4" w:rsidP="000024B4">
            <w:pPr>
              <w:tabs>
                <w:tab w:val="left" w:pos="567"/>
              </w:tabs>
            </w:pPr>
            <w:r w:rsidRPr="007C185B">
              <w:rPr>
                <w:bCs/>
              </w:rPr>
              <w:t>1.4.3. Kurti vaiko pažintinius procesus skatinančią grupės aplinką</w:t>
            </w:r>
            <w:r>
              <w:rPr>
                <w:bCs/>
              </w:rPr>
              <w:t>.</w:t>
            </w:r>
          </w:p>
        </w:tc>
        <w:tc>
          <w:tcPr>
            <w:tcW w:w="2694" w:type="dxa"/>
          </w:tcPr>
          <w:p w14:paraId="125DC9E5" w14:textId="77777777" w:rsidR="000024B4" w:rsidRPr="00860744" w:rsidRDefault="000024B4" w:rsidP="000024B4">
            <w:r>
              <w:rPr>
                <w:bCs/>
              </w:rPr>
              <w:t>Sukurtos</w:t>
            </w:r>
            <w:r w:rsidRPr="007C185B">
              <w:rPr>
                <w:bCs/>
              </w:rPr>
              <w:t xml:space="preserve"> vaiko pažintinius procesus skatinanči</w:t>
            </w:r>
            <w:r>
              <w:rPr>
                <w:bCs/>
              </w:rPr>
              <w:t>os</w:t>
            </w:r>
            <w:r w:rsidRPr="007C185B">
              <w:rPr>
                <w:bCs/>
              </w:rPr>
              <w:t xml:space="preserve"> grupės aplink</w:t>
            </w:r>
            <w:r>
              <w:rPr>
                <w:bCs/>
              </w:rPr>
              <w:t>os.</w:t>
            </w:r>
          </w:p>
        </w:tc>
        <w:tc>
          <w:tcPr>
            <w:tcW w:w="4110" w:type="dxa"/>
            <w:gridSpan w:val="2"/>
          </w:tcPr>
          <w:p w14:paraId="33171F66" w14:textId="0F01CEBD" w:rsidR="000024B4" w:rsidRPr="00677C57" w:rsidRDefault="000024B4" w:rsidP="000024B4">
            <w:r w:rsidRPr="00677C57">
              <w:rPr>
                <w:bCs/>
              </w:rPr>
              <w:t>Atnaujinta „</w:t>
            </w:r>
            <w:r w:rsidR="00677C57" w:rsidRPr="00677C57">
              <w:rPr>
                <w:bCs/>
              </w:rPr>
              <w:t>Kiškučių</w:t>
            </w:r>
            <w:r w:rsidRPr="00677C57">
              <w:rPr>
                <w:bCs/>
              </w:rPr>
              <w:t xml:space="preserve">“ grupė. </w:t>
            </w:r>
            <w:r w:rsidR="00677C57" w:rsidRPr="00677C57">
              <w:rPr>
                <w:bCs/>
              </w:rPr>
              <w:t>100</w:t>
            </w:r>
            <w:r w:rsidRPr="00677C57">
              <w:rPr>
                <w:bCs/>
              </w:rPr>
              <w:t xml:space="preserve"> proc. mokytojų kūrė vaiko pažintinius procesus skatinančios grupės aplinkas.</w:t>
            </w:r>
          </w:p>
        </w:tc>
      </w:tr>
      <w:tr w:rsidR="000024B4" w:rsidRPr="00860744" w14:paraId="0D91DEBF" w14:textId="77777777" w:rsidTr="00E051EF">
        <w:tc>
          <w:tcPr>
            <w:tcW w:w="9634" w:type="dxa"/>
            <w:gridSpan w:val="4"/>
          </w:tcPr>
          <w:p w14:paraId="6E67576D" w14:textId="77777777" w:rsidR="000024B4" w:rsidRPr="00D13602" w:rsidRDefault="000024B4" w:rsidP="000024B4">
            <w:pPr>
              <w:pStyle w:val="BodyText"/>
              <w:ind w:right="-142"/>
              <w:jc w:val="both"/>
              <w:rPr>
                <w:b w:val="0"/>
                <w:bCs/>
                <w:sz w:val="24"/>
                <w:szCs w:val="24"/>
              </w:rPr>
            </w:pPr>
            <w:r w:rsidRPr="00D13602">
              <w:rPr>
                <w:b w:val="0"/>
                <w:sz w:val="24"/>
                <w:szCs w:val="24"/>
              </w:rPr>
              <w:t>1.5</w:t>
            </w:r>
            <w:r>
              <w:rPr>
                <w:b w:val="0"/>
                <w:sz w:val="24"/>
                <w:szCs w:val="24"/>
              </w:rPr>
              <w:t>.</w:t>
            </w:r>
            <w:r w:rsidRPr="00D13602">
              <w:rPr>
                <w:b w:val="0"/>
                <w:sz w:val="24"/>
                <w:szCs w:val="24"/>
              </w:rPr>
              <w:t xml:space="preserve"> </w:t>
            </w:r>
            <w:r w:rsidRPr="00D13602">
              <w:rPr>
                <w:caps w:val="0"/>
                <w:sz w:val="24"/>
                <w:szCs w:val="24"/>
              </w:rPr>
              <w:t xml:space="preserve">Uždavinys </w:t>
            </w:r>
            <w:r w:rsidRPr="00D13602">
              <w:rPr>
                <w:sz w:val="24"/>
                <w:szCs w:val="24"/>
              </w:rPr>
              <w:t>–</w:t>
            </w:r>
            <w:r w:rsidRPr="00D13602">
              <w:rPr>
                <w:b w:val="0"/>
                <w:sz w:val="24"/>
                <w:szCs w:val="24"/>
              </w:rPr>
              <w:t xml:space="preserve"> </w:t>
            </w:r>
            <w:r w:rsidRPr="00D13602">
              <w:rPr>
                <w:b w:val="0"/>
                <w:caps w:val="0"/>
                <w:sz w:val="24"/>
                <w:szCs w:val="24"/>
              </w:rPr>
              <w:t>Kurti besimokančios organizacijos kultūrą</w:t>
            </w:r>
            <w:r>
              <w:rPr>
                <w:b w:val="0"/>
                <w:sz w:val="24"/>
                <w:szCs w:val="24"/>
              </w:rPr>
              <w:t>.</w:t>
            </w:r>
          </w:p>
        </w:tc>
      </w:tr>
      <w:tr w:rsidR="000024B4" w:rsidRPr="00860744" w14:paraId="6DAA4189" w14:textId="77777777" w:rsidTr="00E051EF">
        <w:trPr>
          <w:trHeight w:val="546"/>
        </w:trPr>
        <w:tc>
          <w:tcPr>
            <w:tcW w:w="2830" w:type="dxa"/>
          </w:tcPr>
          <w:p w14:paraId="301AF977" w14:textId="77777777" w:rsidR="000024B4" w:rsidRPr="00860744" w:rsidRDefault="000024B4" w:rsidP="000024B4">
            <w:pPr>
              <w:tabs>
                <w:tab w:val="left" w:pos="567"/>
              </w:tabs>
              <w:jc w:val="center"/>
            </w:pPr>
            <w:r w:rsidRPr="00860744">
              <w:t>Priemonės</w:t>
            </w:r>
          </w:p>
        </w:tc>
        <w:tc>
          <w:tcPr>
            <w:tcW w:w="2694" w:type="dxa"/>
          </w:tcPr>
          <w:p w14:paraId="15E106ED" w14:textId="77777777" w:rsidR="000024B4" w:rsidRPr="00860744" w:rsidRDefault="000024B4" w:rsidP="000024B4">
            <w:pPr>
              <w:jc w:val="center"/>
            </w:pPr>
            <w:r w:rsidRPr="00860744">
              <w:t>Rezultato vertinimo kriterijai</w:t>
            </w:r>
          </w:p>
        </w:tc>
        <w:tc>
          <w:tcPr>
            <w:tcW w:w="4110" w:type="dxa"/>
            <w:gridSpan w:val="2"/>
          </w:tcPr>
          <w:p w14:paraId="74D36A84" w14:textId="77777777" w:rsidR="000024B4" w:rsidRPr="00860744" w:rsidRDefault="000024B4" w:rsidP="000024B4">
            <w:pPr>
              <w:jc w:val="center"/>
            </w:pPr>
            <w:r w:rsidRPr="00860744">
              <w:t>Pasiekti rezultatai</w:t>
            </w:r>
          </w:p>
        </w:tc>
      </w:tr>
      <w:tr w:rsidR="000024B4" w:rsidRPr="00860744" w14:paraId="39369BD0" w14:textId="77777777" w:rsidTr="00E051EF">
        <w:tc>
          <w:tcPr>
            <w:tcW w:w="2830" w:type="dxa"/>
          </w:tcPr>
          <w:p w14:paraId="37A12114" w14:textId="77777777" w:rsidR="000024B4" w:rsidRPr="00860744" w:rsidRDefault="000024B4" w:rsidP="000024B4">
            <w:pPr>
              <w:tabs>
                <w:tab w:val="left" w:pos="567"/>
              </w:tabs>
            </w:pPr>
            <w:r w:rsidRPr="00B23DC8">
              <w:rPr>
                <w:bCs/>
              </w:rPr>
              <w:t>1.5.1. Darbuotojų asmeninis ir profesinis tobulėjimas</w:t>
            </w:r>
            <w:r>
              <w:rPr>
                <w:bCs/>
              </w:rPr>
              <w:t>.</w:t>
            </w:r>
          </w:p>
        </w:tc>
        <w:tc>
          <w:tcPr>
            <w:tcW w:w="2694" w:type="dxa"/>
          </w:tcPr>
          <w:p w14:paraId="3B7EBCEE" w14:textId="60732869" w:rsidR="000024B4" w:rsidRPr="00860744" w:rsidRDefault="000024B4" w:rsidP="000024B4">
            <w:r>
              <w:t>Darbuotojai tobulin</w:t>
            </w:r>
            <w:r w:rsidR="00677C57">
              <w:t xml:space="preserve">a </w:t>
            </w:r>
            <w:r>
              <w:t>kompetencijas.</w:t>
            </w:r>
          </w:p>
        </w:tc>
        <w:tc>
          <w:tcPr>
            <w:tcW w:w="4110" w:type="dxa"/>
            <w:gridSpan w:val="2"/>
          </w:tcPr>
          <w:p w14:paraId="0822C6F0" w14:textId="5AAD94DD" w:rsidR="000024B4" w:rsidRPr="00D344BD" w:rsidRDefault="000024B4" w:rsidP="000024B4">
            <w:r w:rsidRPr="00D344BD">
              <w:t xml:space="preserve">100 proc. pedagogų ir </w:t>
            </w:r>
            <w:r w:rsidR="00D344BD" w:rsidRPr="00D344BD">
              <w:t>28 proc.</w:t>
            </w:r>
            <w:r w:rsidRPr="00D344BD">
              <w:t xml:space="preserve"> nepedagoginių darbuotojų dalyvavo mokymuose, tobulino asmenines ir profesines kompetencijas. </w:t>
            </w:r>
          </w:p>
        </w:tc>
      </w:tr>
      <w:tr w:rsidR="000024B4" w:rsidRPr="002A4032" w14:paraId="3DF98CDB" w14:textId="77777777" w:rsidTr="00E051EF">
        <w:tc>
          <w:tcPr>
            <w:tcW w:w="2830" w:type="dxa"/>
          </w:tcPr>
          <w:p w14:paraId="7F043DFF" w14:textId="77777777" w:rsidR="000024B4" w:rsidRPr="002A4032" w:rsidRDefault="000024B4" w:rsidP="000024B4">
            <w:pPr>
              <w:tabs>
                <w:tab w:val="left" w:pos="567"/>
              </w:tabs>
            </w:pPr>
            <w:r w:rsidRPr="002A4032">
              <w:rPr>
                <w:bCs/>
              </w:rPr>
              <w:t>1.5.2. Darbuotojų kompetencijų, reikalingų įtraukties principui įgyvendinti, stiprinimas</w:t>
            </w:r>
            <w:r>
              <w:rPr>
                <w:bCs/>
              </w:rPr>
              <w:t>.</w:t>
            </w:r>
          </w:p>
        </w:tc>
        <w:tc>
          <w:tcPr>
            <w:tcW w:w="2694" w:type="dxa"/>
          </w:tcPr>
          <w:p w14:paraId="60CB4BC2" w14:textId="4DBB6F25" w:rsidR="000024B4" w:rsidRPr="002A4032" w:rsidRDefault="000024B4" w:rsidP="000024B4">
            <w:r w:rsidRPr="002A4032">
              <w:t>Darbuotojai tobulin</w:t>
            </w:r>
            <w:r w:rsidR="00677C57">
              <w:t>a</w:t>
            </w:r>
            <w:r w:rsidRPr="002A4032">
              <w:t xml:space="preserve"> kompetenciją įtraukties principui įgyvendinimui</w:t>
            </w:r>
            <w:r>
              <w:t>.</w:t>
            </w:r>
          </w:p>
        </w:tc>
        <w:tc>
          <w:tcPr>
            <w:tcW w:w="4110" w:type="dxa"/>
            <w:gridSpan w:val="2"/>
          </w:tcPr>
          <w:p w14:paraId="72262F82" w14:textId="264AA912" w:rsidR="000024B4" w:rsidRPr="00734E67" w:rsidRDefault="00734E67" w:rsidP="000024B4">
            <w:r w:rsidRPr="00734E67">
              <w:t>100</w:t>
            </w:r>
            <w:r w:rsidR="000024B4" w:rsidRPr="00734E67">
              <w:t xml:space="preserve"> proc. pedagogų tobulino kompetencijas įtraukties principui įgyvendinimui.</w:t>
            </w:r>
          </w:p>
        </w:tc>
      </w:tr>
      <w:tr w:rsidR="000024B4" w:rsidRPr="00860744" w14:paraId="5B9FCA8B" w14:textId="77777777" w:rsidTr="00E051EF">
        <w:tc>
          <w:tcPr>
            <w:tcW w:w="2830" w:type="dxa"/>
          </w:tcPr>
          <w:p w14:paraId="299D8680" w14:textId="77777777" w:rsidR="000024B4" w:rsidRDefault="000024B4" w:rsidP="000024B4">
            <w:pPr>
              <w:tabs>
                <w:tab w:val="left" w:pos="567"/>
              </w:tabs>
            </w:pPr>
            <w:r w:rsidRPr="00B23DC8">
              <w:rPr>
                <w:bCs/>
              </w:rPr>
              <w:t>1.5.3. Kolegialus mokytojų bendradarbiavimas</w:t>
            </w:r>
            <w:r>
              <w:rPr>
                <w:bCs/>
              </w:rPr>
              <w:t>.</w:t>
            </w:r>
          </w:p>
        </w:tc>
        <w:tc>
          <w:tcPr>
            <w:tcW w:w="2694" w:type="dxa"/>
          </w:tcPr>
          <w:p w14:paraId="1B3DA748" w14:textId="34074717" w:rsidR="000024B4" w:rsidRPr="00B23DC8" w:rsidRDefault="000024B4" w:rsidP="000024B4">
            <w:pPr>
              <w:rPr>
                <w:bCs/>
              </w:rPr>
            </w:pPr>
            <w:r>
              <w:rPr>
                <w:bCs/>
              </w:rPr>
              <w:t>M</w:t>
            </w:r>
            <w:r w:rsidRPr="00B23DC8">
              <w:rPr>
                <w:bCs/>
              </w:rPr>
              <w:t xml:space="preserve">okytojai </w:t>
            </w:r>
            <w:r>
              <w:rPr>
                <w:bCs/>
              </w:rPr>
              <w:t>dalin</w:t>
            </w:r>
            <w:r w:rsidR="00677C57">
              <w:rPr>
                <w:bCs/>
              </w:rPr>
              <w:t>asi</w:t>
            </w:r>
            <w:r>
              <w:rPr>
                <w:bCs/>
              </w:rPr>
              <w:t xml:space="preserve"> gerąja patirtimi.</w:t>
            </w:r>
          </w:p>
          <w:p w14:paraId="27473346" w14:textId="77777777" w:rsidR="000024B4" w:rsidRPr="00860744" w:rsidRDefault="000024B4" w:rsidP="000024B4"/>
        </w:tc>
        <w:tc>
          <w:tcPr>
            <w:tcW w:w="4110" w:type="dxa"/>
            <w:gridSpan w:val="2"/>
          </w:tcPr>
          <w:p w14:paraId="7186CE28" w14:textId="0423B0F8" w:rsidR="000024B4" w:rsidRPr="00886B14" w:rsidRDefault="00734E67" w:rsidP="000024B4">
            <w:r w:rsidRPr="00886B14">
              <w:t>7</w:t>
            </w:r>
            <w:r w:rsidR="000024B4" w:rsidRPr="00886B14">
              <w:t xml:space="preserve"> mokytojai vykdė gerosios patirties sklaidą įstaigoje.</w:t>
            </w:r>
          </w:p>
        </w:tc>
      </w:tr>
      <w:tr w:rsidR="000024B4" w:rsidRPr="00860744" w14:paraId="153FFF3A" w14:textId="77777777" w:rsidTr="00E051EF">
        <w:tc>
          <w:tcPr>
            <w:tcW w:w="9634" w:type="dxa"/>
            <w:gridSpan w:val="4"/>
          </w:tcPr>
          <w:p w14:paraId="1C2A13A2" w14:textId="77777777" w:rsidR="000024B4" w:rsidRPr="00D13602" w:rsidRDefault="000024B4" w:rsidP="000024B4">
            <w:pPr>
              <w:pStyle w:val="BodyText"/>
              <w:ind w:right="-142"/>
              <w:jc w:val="both"/>
              <w:rPr>
                <w:b w:val="0"/>
                <w:sz w:val="24"/>
                <w:szCs w:val="24"/>
              </w:rPr>
            </w:pPr>
            <w:r w:rsidRPr="00D13602">
              <w:rPr>
                <w:b w:val="0"/>
                <w:sz w:val="24"/>
                <w:szCs w:val="24"/>
              </w:rPr>
              <w:t>1.6</w:t>
            </w:r>
            <w:r>
              <w:rPr>
                <w:b w:val="0"/>
                <w:sz w:val="24"/>
                <w:szCs w:val="24"/>
              </w:rPr>
              <w:t>.</w:t>
            </w:r>
            <w:r w:rsidRPr="00D13602">
              <w:rPr>
                <w:b w:val="0"/>
                <w:sz w:val="24"/>
                <w:szCs w:val="24"/>
              </w:rPr>
              <w:t xml:space="preserve"> </w:t>
            </w:r>
            <w:r w:rsidRPr="00D13602">
              <w:rPr>
                <w:caps w:val="0"/>
                <w:sz w:val="24"/>
                <w:szCs w:val="24"/>
              </w:rPr>
              <w:t xml:space="preserve">Uždavinys </w:t>
            </w:r>
            <w:r w:rsidRPr="00D13602">
              <w:rPr>
                <w:sz w:val="24"/>
                <w:szCs w:val="24"/>
              </w:rPr>
              <w:t xml:space="preserve">– </w:t>
            </w:r>
            <w:r w:rsidRPr="00D13602">
              <w:rPr>
                <w:b w:val="0"/>
                <w:sz w:val="24"/>
                <w:szCs w:val="24"/>
              </w:rPr>
              <w:t xml:space="preserve"> </w:t>
            </w:r>
            <w:r w:rsidRPr="00D13602">
              <w:rPr>
                <w:b w:val="0"/>
                <w:caps w:val="0"/>
                <w:sz w:val="24"/>
                <w:szCs w:val="24"/>
              </w:rPr>
              <w:t>Bendradarbiauti su tėvais (globėjais) siekiant vaiko ugdymosi pažangos.</w:t>
            </w:r>
          </w:p>
        </w:tc>
      </w:tr>
      <w:tr w:rsidR="000024B4" w:rsidRPr="00860744" w14:paraId="3653BC82" w14:textId="77777777" w:rsidTr="00E051EF">
        <w:trPr>
          <w:trHeight w:val="483"/>
        </w:trPr>
        <w:tc>
          <w:tcPr>
            <w:tcW w:w="2830" w:type="dxa"/>
          </w:tcPr>
          <w:p w14:paraId="532F1196" w14:textId="77777777" w:rsidR="000024B4" w:rsidRPr="00860744" w:rsidRDefault="000024B4" w:rsidP="000024B4">
            <w:pPr>
              <w:tabs>
                <w:tab w:val="left" w:pos="567"/>
              </w:tabs>
              <w:jc w:val="center"/>
            </w:pPr>
            <w:r w:rsidRPr="00860744">
              <w:t>Priemonės</w:t>
            </w:r>
          </w:p>
        </w:tc>
        <w:tc>
          <w:tcPr>
            <w:tcW w:w="2694" w:type="dxa"/>
          </w:tcPr>
          <w:p w14:paraId="4FC28633" w14:textId="77777777" w:rsidR="000024B4" w:rsidRPr="00860744" w:rsidRDefault="000024B4" w:rsidP="000024B4">
            <w:pPr>
              <w:jc w:val="center"/>
            </w:pPr>
            <w:r w:rsidRPr="00860744">
              <w:t>Rezultato vertinimo kriterijai</w:t>
            </w:r>
          </w:p>
        </w:tc>
        <w:tc>
          <w:tcPr>
            <w:tcW w:w="4110" w:type="dxa"/>
            <w:gridSpan w:val="2"/>
          </w:tcPr>
          <w:p w14:paraId="74A34324" w14:textId="77777777" w:rsidR="000024B4" w:rsidRPr="00860744" w:rsidRDefault="000024B4" w:rsidP="000024B4">
            <w:pPr>
              <w:jc w:val="center"/>
            </w:pPr>
            <w:r w:rsidRPr="00860744">
              <w:t>Pasiekti rezultatai</w:t>
            </w:r>
          </w:p>
        </w:tc>
      </w:tr>
      <w:tr w:rsidR="000024B4" w:rsidRPr="00860744" w14:paraId="32ED2411" w14:textId="77777777" w:rsidTr="00E051EF">
        <w:tc>
          <w:tcPr>
            <w:tcW w:w="2830" w:type="dxa"/>
          </w:tcPr>
          <w:p w14:paraId="45738797" w14:textId="77777777" w:rsidR="000024B4" w:rsidRDefault="000024B4" w:rsidP="000024B4">
            <w:pPr>
              <w:tabs>
                <w:tab w:val="left" w:pos="567"/>
              </w:tabs>
            </w:pPr>
            <w:r w:rsidRPr="00922183">
              <w:rPr>
                <w:rFonts w:eastAsia="Calibri"/>
                <w:bCs/>
              </w:rPr>
              <w:t>1.6.</w:t>
            </w:r>
            <w:r>
              <w:rPr>
                <w:rFonts w:eastAsia="Calibri"/>
                <w:bCs/>
              </w:rPr>
              <w:t>1</w:t>
            </w:r>
            <w:r w:rsidRPr="00922183">
              <w:rPr>
                <w:rFonts w:eastAsia="Calibri"/>
                <w:bCs/>
              </w:rPr>
              <w:t>. Organizuojami bendri renginiai,  individualūs pokalbiai su tėvais (globėjais).</w:t>
            </w:r>
          </w:p>
        </w:tc>
        <w:tc>
          <w:tcPr>
            <w:tcW w:w="2694" w:type="dxa"/>
          </w:tcPr>
          <w:p w14:paraId="7C2586D1" w14:textId="5E83C3EE" w:rsidR="000024B4" w:rsidRPr="00860744" w:rsidRDefault="000024B4" w:rsidP="000024B4">
            <w:r>
              <w:t>Vyk</w:t>
            </w:r>
            <w:r w:rsidR="00734E67">
              <w:t>domi</w:t>
            </w:r>
            <w:r>
              <w:t xml:space="preserve"> individualūs pokalbiai, kiti renginiai.</w:t>
            </w:r>
          </w:p>
        </w:tc>
        <w:tc>
          <w:tcPr>
            <w:tcW w:w="4110" w:type="dxa"/>
            <w:gridSpan w:val="2"/>
          </w:tcPr>
          <w:p w14:paraId="46B1ED65" w14:textId="27FD651B" w:rsidR="000024B4" w:rsidRPr="009D7A86" w:rsidRDefault="00734E67" w:rsidP="000024B4">
            <w:pPr>
              <w:rPr>
                <w:rFonts w:eastAsia="Calibri"/>
                <w:color w:val="000000" w:themeColor="text1"/>
              </w:rPr>
            </w:pPr>
            <w:r w:rsidRPr="009D7A86">
              <w:rPr>
                <w:rFonts w:eastAsia="Calibri"/>
                <w:color w:val="000000" w:themeColor="text1"/>
              </w:rPr>
              <w:t xml:space="preserve">91 proc. </w:t>
            </w:r>
            <w:r w:rsidR="000024B4" w:rsidRPr="009D7A86">
              <w:rPr>
                <w:rFonts w:eastAsia="Calibri"/>
                <w:color w:val="000000" w:themeColor="text1"/>
              </w:rPr>
              <w:t>tėvelių dalyvavo individualiuose pokalbiuose apie vaiko ugdymąsi.</w:t>
            </w:r>
          </w:p>
        </w:tc>
      </w:tr>
      <w:tr w:rsidR="000024B4" w:rsidRPr="00860744" w14:paraId="526FD050" w14:textId="77777777" w:rsidTr="00E051EF">
        <w:tc>
          <w:tcPr>
            <w:tcW w:w="2830" w:type="dxa"/>
          </w:tcPr>
          <w:p w14:paraId="4E8D7AFD" w14:textId="77777777" w:rsidR="000024B4" w:rsidRDefault="000024B4" w:rsidP="000024B4">
            <w:pPr>
              <w:tabs>
                <w:tab w:val="left" w:pos="567"/>
              </w:tabs>
            </w:pPr>
            <w:r w:rsidRPr="00922183">
              <w:rPr>
                <w:bCs/>
              </w:rPr>
              <w:t>1.6.</w:t>
            </w:r>
            <w:r>
              <w:rPr>
                <w:bCs/>
              </w:rPr>
              <w:t>2</w:t>
            </w:r>
            <w:r w:rsidRPr="00922183">
              <w:rPr>
                <w:bCs/>
              </w:rPr>
              <w:t>. Vykdomas tėvų (globėjų) švietimas.</w:t>
            </w:r>
          </w:p>
        </w:tc>
        <w:tc>
          <w:tcPr>
            <w:tcW w:w="2694" w:type="dxa"/>
          </w:tcPr>
          <w:p w14:paraId="24B41B72" w14:textId="4A75AC4D" w:rsidR="000024B4" w:rsidRPr="00860744" w:rsidRDefault="000024B4" w:rsidP="000024B4">
            <w:r>
              <w:t>Vyk</w:t>
            </w:r>
            <w:r w:rsidR="00734E67">
              <w:t>domi</w:t>
            </w:r>
            <w:r>
              <w:t xml:space="preserve"> mokymai tėvams (globėjams).</w:t>
            </w:r>
          </w:p>
        </w:tc>
        <w:tc>
          <w:tcPr>
            <w:tcW w:w="4110" w:type="dxa"/>
            <w:gridSpan w:val="2"/>
          </w:tcPr>
          <w:p w14:paraId="2C8DAE98" w14:textId="3E44C746" w:rsidR="000024B4" w:rsidRPr="009D7A86" w:rsidRDefault="000024B4" w:rsidP="000024B4">
            <w:pPr>
              <w:rPr>
                <w:color w:val="000000" w:themeColor="text1"/>
              </w:rPr>
            </w:pPr>
            <w:r w:rsidRPr="009D7A86">
              <w:rPr>
                <w:color w:val="000000" w:themeColor="text1"/>
              </w:rPr>
              <w:t xml:space="preserve">Vyko </w:t>
            </w:r>
            <w:r w:rsidR="00734E67" w:rsidRPr="009D7A86">
              <w:rPr>
                <w:color w:val="000000" w:themeColor="text1"/>
              </w:rPr>
              <w:t>1</w:t>
            </w:r>
            <w:r w:rsidRPr="009D7A86">
              <w:rPr>
                <w:color w:val="000000" w:themeColor="text1"/>
              </w:rPr>
              <w:t xml:space="preserve"> mokymai tėvams (globėjams).</w:t>
            </w:r>
          </w:p>
        </w:tc>
      </w:tr>
      <w:tr w:rsidR="000024B4" w:rsidRPr="004823B7" w14:paraId="1BDA407E" w14:textId="77777777" w:rsidTr="00E051EF">
        <w:trPr>
          <w:trHeight w:val="209"/>
        </w:trPr>
        <w:tc>
          <w:tcPr>
            <w:tcW w:w="9634" w:type="dxa"/>
            <w:gridSpan w:val="4"/>
          </w:tcPr>
          <w:p w14:paraId="269777C3" w14:textId="77777777" w:rsidR="000024B4" w:rsidRPr="004823B7" w:rsidRDefault="000024B4" w:rsidP="000024B4">
            <w:pPr>
              <w:pStyle w:val="BodyText"/>
              <w:ind w:right="-142"/>
              <w:jc w:val="both"/>
              <w:rPr>
                <w:b w:val="0"/>
                <w:sz w:val="24"/>
                <w:szCs w:val="24"/>
              </w:rPr>
            </w:pPr>
            <w:r w:rsidRPr="004823B7">
              <w:rPr>
                <w:sz w:val="24"/>
                <w:szCs w:val="24"/>
              </w:rPr>
              <w:t xml:space="preserve">2. Tikslas – </w:t>
            </w:r>
            <w:r w:rsidRPr="004823B7">
              <w:rPr>
                <w:bCs/>
                <w:caps w:val="0"/>
                <w:sz w:val="24"/>
                <w:szCs w:val="24"/>
              </w:rPr>
              <w:t xml:space="preserve">Stiprinti </w:t>
            </w:r>
            <w:r w:rsidRPr="004823B7">
              <w:rPr>
                <w:rFonts w:eastAsia="Calibri"/>
                <w:bCs/>
                <w:caps w:val="0"/>
                <w:sz w:val="24"/>
                <w:szCs w:val="24"/>
              </w:rPr>
              <w:t>vaikų ir kitų bendruomenės narių emocinę ir fizinę</w:t>
            </w:r>
            <w:r w:rsidRPr="004823B7">
              <w:rPr>
                <w:rFonts w:eastAsia="Calibri"/>
                <w:bCs/>
                <w:sz w:val="24"/>
                <w:szCs w:val="24"/>
              </w:rPr>
              <w:t xml:space="preserve"> </w:t>
            </w:r>
            <w:r w:rsidRPr="004823B7">
              <w:rPr>
                <w:rFonts w:eastAsia="Calibri"/>
                <w:bCs/>
                <w:caps w:val="0"/>
                <w:sz w:val="24"/>
                <w:szCs w:val="24"/>
              </w:rPr>
              <w:t>sveikatą.</w:t>
            </w:r>
          </w:p>
        </w:tc>
      </w:tr>
      <w:tr w:rsidR="000024B4" w:rsidRPr="00860744" w14:paraId="69FE33BB" w14:textId="77777777" w:rsidTr="00E051EF">
        <w:trPr>
          <w:trHeight w:val="273"/>
        </w:trPr>
        <w:tc>
          <w:tcPr>
            <w:tcW w:w="9634" w:type="dxa"/>
            <w:gridSpan w:val="4"/>
            <w:tcBorders>
              <w:top w:val="single" w:sz="4" w:space="0" w:color="auto"/>
              <w:left w:val="single" w:sz="4" w:space="0" w:color="auto"/>
              <w:bottom w:val="single" w:sz="4" w:space="0" w:color="auto"/>
              <w:right w:val="single" w:sz="4" w:space="0" w:color="auto"/>
            </w:tcBorders>
          </w:tcPr>
          <w:p w14:paraId="1EE8F4A5" w14:textId="77777777" w:rsidR="000024B4" w:rsidRPr="00860744" w:rsidRDefault="000024B4" w:rsidP="000024B4">
            <w:pPr>
              <w:tabs>
                <w:tab w:val="left" w:pos="426"/>
              </w:tabs>
              <w:rPr>
                <w:b/>
              </w:rPr>
            </w:pPr>
            <w:r>
              <w:rPr>
                <w:b/>
              </w:rPr>
              <w:t xml:space="preserve">2.1. </w:t>
            </w:r>
            <w:r w:rsidRPr="00860744">
              <w:rPr>
                <w:b/>
              </w:rPr>
              <w:t xml:space="preserve">Uždavinys – </w:t>
            </w:r>
            <w:r w:rsidRPr="00336E65">
              <w:t>Ugdyti sveikos gyvensenos įgūdžius ir nuostatas.</w:t>
            </w:r>
          </w:p>
        </w:tc>
      </w:tr>
      <w:tr w:rsidR="000024B4" w:rsidRPr="00860744" w14:paraId="2863E30E" w14:textId="77777777" w:rsidTr="00E051EF">
        <w:trPr>
          <w:trHeight w:val="328"/>
        </w:trPr>
        <w:tc>
          <w:tcPr>
            <w:tcW w:w="2830" w:type="dxa"/>
          </w:tcPr>
          <w:p w14:paraId="58138C4F" w14:textId="77777777" w:rsidR="000024B4" w:rsidRPr="00860744" w:rsidRDefault="000024B4" w:rsidP="000024B4">
            <w:pPr>
              <w:tabs>
                <w:tab w:val="left" w:pos="567"/>
              </w:tabs>
              <w:jc w:val="center"/>
            </w:pPr>
            <w:r w:rsidRPr="00860744">
              <w:t>Priemonės</w:t>
            </w:r>
          </w:p>
        </w:tc>
        <w:tc>
          <w:tcPr>
            <w:tcW w:w="2694" w:type="dxa"/>
          </w:tcPr>
          <w:p w14:paraId="00FAAAD0" w14:textId="77777777" w:rsidR="000024B4" w:rsidRPr="00860744" w:rsidRDefault="000024B4" w:rsidP="000024B4">
            <w:pPr>
              <w:jc w:val="center"/>
            </w:pPr>
            <w:r w:rsidRPr="00860744">
              <w:t>Rezultato vertinimo kriterijai</w:t>
            </w:r>
          </w:p>
        </w:tc>
        <w:tc>
          <w:tcPr>
            <w:tcW w:w="4110" w:type="dxa"/>
            <w:gridSpan w:val="2"/>
          </w:tcPr>
          <w:p w14:paraId="2B77A78F" w14:textId="77777777" w:rsidR="000024B4" w:rsidRPr="00860744" w:rsidRDefault="000024B4" w:rsidP="000024B4">
            <w:pPr>
              <w:jc w:val="center"/>
            </w:pPr>
            <w:r w:rsidRPr="00860744">
              <w:t>Pasiekti rezultatai</w:t>
            </w:r>
          </w:p>
        </w:tc>
      </w:tr>
      <w:tr w:rsidR="000024B4" w:rsidRPr="00860744" w14:paraId="492E3749" w14:textId="77777777" w:rsidTr="00E051EF">
        <w:trPr>
          <w:trHeight w:val="475"/>
        </w:trPr>
        <w:tc>
          <w:tcPr>
            <w:tcW w:w="2830" w:type="dxa"/>
          </w:tcPr>
          <w:p w14:paraId="1B0A67B8" w14:textId="77777777" w:rsidR="000024B4" w:rsidRPr="00860744" w:rsidRDefault="000024B4" w:rsidP="000024B4">
            <w:pPr>
              <w:tabs>
                <w:tab w:val="left" w:pos="0"/>
              </w:tabs>
            </w:pPr>
            <w:r w:rsidRPr="00874F52">
              <w:t xml:space="preserve">2.1.1. Organizuojamos veiklos, stiprinančios </w:t>
            </w:r>
            <w:r w:rsidRPr="00874F52">
              <w:lastRenderedPageBreak/>
              <w:t>vaikų emocinę ir psichinę sveikatą, skatinančios fizinį aktyvumą.</w:t>
            </w:r>
          </w:p>
        </w:tc>
        <w:tc>
          <w:tcPr>
            <w:tcW w:w="2694" w:type="dxa"/>
          </w:tcPr>
          <w:p w14:paraId="7939AE95" w14:textId="0F08EF8B" w:rsidR="000024B4" w:rsidRPr="00860744" w:rsidRDefault="000024B4" w:rsidP="000024B4">
            <w:r>
              <w:lastRenderedPageBreak/>
              <w:t>Vaikai dalyvau</w:t>
            </w:r>
            <w:r w:rsidR="00495D02">
              <w:t>ja</w:t>
            </w:r>
            <w:r>
              <w:t xml:space="preserve"> fizinio aktyvumo veiklose.</w:t>
            </w:r>
          </w:p>
        </w:tc>
        <w:tc>
          <w:tcPr>
            <w:tcW w:w="4110" w:type="dxa"/>
            <w:gridSpan w:val="2"/>
          </w:tcPr>
          <w:p w14:paraId="34EB7D2F" w14:textId="77777777" w:rsidR="000024B4" w:rsidRPr="00860744" w:rsidRDefault="000024B4" w:rsidP="000024B4">
            <w:r>
              <w:rPr>
                <w:rFonts w:eastAsia="Calibri"/>
              </w:rPr>
              <w:t xml:space="preserve">100 proc. vaikų </w:t>
            </w:r>
            <w:r w:rsidRPr="00874F52">
              <w:rPr>
                <w:rFonts w:eastAsia="Calibri"/>
              </w:rPr>
              <w:t>veiklos</w:t>
            </w:r>
            <w:r>
              <w:rPr>
                <w:rFonts w:eastAsia="Calibri"/>
              </w:rPr>
              <w:t>e</w:t>
            </w:r>
            <w:r w:rsidRPr="00874F52">
              <w:rPr>
                <w:rFonts w:eastAsia="Calibri"/>
              </w:rPr>
              <w:t xml:space="preserve"> stiprin</w:t>
            </w:r>
            <w:r>
              <w:rPr>
                <w:rFonts w:eastAsia="Calibri"/>
              </w:rPr>
              <w:t>o</w:t>
            </w:r>
            <w:r w:rsidRPr="00874F52">
              <w:rPr>
                <w:rFonts w:eastAsia="Calibri"/>
              </w:rPr>
              <w:t xml:space="preserve"> vaiko fizinę, socialinę, emocinę sveikatą</w:t>
            </w:r>
            <w:r>
              <w:rPr>
                <w:rFonts w:eastAsia="Calibri"/>
              </w:rPr>
              <w:t>.</w:t>
            </w:r>
          </w:p>
        </w:tc>
      </w:tr>
      <w:tr w:rsidR="00F46DA1" w:rsidRPr="00D513D9" w14:paraId="31F735CE" w14:textId="77777777" w:rsidTr="00E051EF">
        <w:trPr>
          <w:trHeight w:val="475"/>
        </w:trPr>
        <w:tc>
          <w:tcPr>
            <w:tcW w:w="2830" w:type="dxa"/>
          </w:tcPr>
          <w:p w14:paraId="6066A44F" w14:textId="44C35701" w:rsidR="00F46DA1" w:rsidRPr="00D513D9" w:rsidRDefault="00F46DA1" w:rsidP="00F46DA1">
            <w:pPr>
              <w:tabs>
                <w:tab w:val="left" w:pos="0"/>
              </w:tabs>
            </w:pPr>
            <w:r w:rsidRPr="00D513D9">
              <w:lastRenderedPageBreak/>
              <w:t>2.1.2. Dalyvavimas šalies, rajono sveikatinimo renginiuose.</w:t>
            </w:r>
          </w:p>
        </w:tc>
        <w:tc>
          <w:tcPr>
            <w:tcW w:w="2694" w:type="dxa"/>
          </w:tcPr>
          <w:p w14:paraId="5CBA6668" w14:textId="1846A31C" w:rsidR="00F46DA1" w:rsidRPr="00D513D9" w:rsidRDefault="00495D02" w:rsidP="00F46DA1">
            <w:r w:rsidRPr="00D513D9">
              <w:t>Vaikai dalyvauja fizinio aktyvumo veiklose.</w:t>
            </w:r>
          </w:p>
        </w:tc>
        <w:tc>
          <w:tcPr>
            <w:tcW w:w="4110" w:type="dxa"/>
            <w:gridSpan w:val="2"/>
          </w:tcPr>
          <w:p w14:paraId="75F77959" w14:textId="06132BE7" w:rsidR="00F46DA1" w:rsidRPr="00D513D9" w:rsidRDefault="00495D02" w:rsidP="00F46DA1">
            <w:pPr>
              <w:rPr>
                <w:rFonts w:eastAsia="Calibri"/>
              </w:rPr>
            </w:pPr>
            <w:r w:rsidRPr="00D513D9">
              <w:rPr>
                <w:rFonts w:eastAsia="Calibri"/>
              </w:rPr>
              <w:t xml:space="preserve">Vaikai dalyvavo </w:t>
            </w:r>
            <w:r w:rsidR="00D513D9" w:rsidRPr="00D513D9">
              <w:rPr>
                <w:rFonts w:eastAsia="Calibri"/>
              </w:rPr>
              <w:t>11</w:t>
            </w:r>
            <w:r w:rsidRPr="00D513D9">
              <w:rPr>
                <w:rFonts w:eastAsia="Calibri"/>
              </w:rPr>
              <w:t xml:space="preserve"> </w:t>
            </w:r>
            <w:r w:rsidR="00D513D9" w:rsidRPr="00D513D9">
              <w:rPr>
                <w:rFonts w:eastAsia="Calibri"/>
              </w:rPr>
              <w:t xml:space="preserve">sveikatinimosi </w:t>
            </w:r>
            <w:r w:rsidRPr="00D513D9">
              <w:rPr>
                <w:rFonts w:eastAsia="Calibri"/>
              </w:rPr>
              <w:t>veikl</w:t>
            </w:r>
            <w:r w:rsidR="00D513D9" w:rsidRPr="00D513D9">
              <w:rPr>
                <w:rFonts w:eastAsia="Calibri"/>
              </w:rPr>
              <w:t>ų.</w:t>
            </w:r>
          </w:p>
        </w:tc>
      </w:tr>
      <w:tr w:rsidR="00F46DA1" w:rsidRPr="00860744" w14:paraId="50FCFF4D" w14:textId="77777777" w:rsidTr="00E051EF">
        <w:trPr>
          <w:trHeight w:val="475"/>
        </w:trPr>
        <w:tc>
          <w:tcPr>
            <w:tcW w:w="2830" w:type="dxa"/>
          </w:tcPr>
          <w:p w14:paraId="0D0BC2BD" w14:textId="7A98C95C" w:rsidR="00F46DA1" w:rsidRPr="00336E65" w:rsidRDefault="00F46DA1" w:rsidP="00F46DA1">
            <w:pPr>
              <w:tabs>
                <w:tab w:val="left" w:pos="0"/>
              </w:tabs>
            </w:pPr>
            <w:r w:rsidRPr="00874F52">
              <w:t>2.1.</w:t>
            </w:r>
            <w:r>
              <w:t>3</w:t>
            </w:r>
            <w:r w:rsidRPr="00874F52">
              <w:t>. Prevencinių programų įgyvendinimas.</w:t>
            </w:r>
          </w:p>
        </w:tc>
        <w:tc>
          <w:tcPr>
            <w:tcW w:w="2694" w:type="dxa"/>
          </w:tcPr>
          <w:p w14:paraId="173A909F" w14:textId="77777777" w:rsidR="00F46DA1" w:rsidRPr="00860744" w:rsidRDefault="00F46DA1" w:rsidP="00F46DA1">
            <w:r>
              <w:t>Vykdomos prevencinės programos.</w:t>
            </w:r>
          </w:p>
        </w:tc>
        <w:tc>
          <w:tcPr>
            <w:tcW w:w="4110" w:type="dxa"/>
            <w:gridSpan w:val="2"/>
          </w:tcPr>
          <w:p w14:paraId="3CCAF3EF" w14:textId="2BF66942" w:rsidR="00F46DA1" w:rsidRPr="00860744" w:rsidRDefault="00F46DA1" w:rsidP="00F46DA1">
            <w:r>
              <w:t>Įgyvendint</w:t>
            </w:r>
            <w:r w:rsidR="00D513D9">
              <w:t>os</w:t>
            </w:r>
            <w:r>
              <w:t xml:space="preserve"> prevencinė</w:t>
            </w:r>
            <w:r w:rsidR="00D513D9">
              <w:t>s</w:t>
            </w:r>
            <w:r>
              <w:t xml:space="preserve"> program</w:t>
            </w:r>
            <w:r w:rsidR="00D513D9">
              <w:t>os</w:t>
            </w:r>
            <w:r>
              <w:t xml:space="preserve"> „Zipio draugai“</w:t>
            </w:r>
            <w:r w:rsidR="00D513D9">
              <w:t xml:space="preserve"> ir „Siautukai“</w:t>
            </w:r>
            <w:r>
              <w:t>.</w:t>
            </w:r>
          </w:p>
        </w:tc>
      </w:tr>
      <w:tr w:rsidR="00271B3D" w:rsidRPr="00271B3D" w14:paraId="34AA1DA5" w14:textId="77777777" w:rsidTr="00E051EF">
        <w:trPr>
          <w:trHeight w:val="475"/>
        </w:trPr>
        <w:tc>
          <w:tcPr>
            <w:tcW w:w="2830" w:type="dxa"/>
          </w:tcPr>
          <w:p w14:paraId="14DB00E5" w14:textId="20F5FD2B" w:rsidR="00F46DA1" w:rsidRPr="00271B3D" w:rsidRDefault="00F46DA1" w:rsidP="00F46DA1">
            <w:pPr>
              <w:tabs>
                <w:tab w:val="left" w:pos="0"/>
              </w:tabs>
            </w:pPr>
            <w:r w:rsidRPr="00271B3D">
              <w:t>2.1.3. Vykdomas sveikatos projektas.</w:t>
            </w:r>
          </w:p>
        </w:tc>
        <w:tc>
          <w:tcPr>
            <w:tcW w:w="2694" w:type="dxa"/>
          </w:tcPr>
          <w:p w14:paraId="30BE1574" w14:textId="7D480AA5" w:rsidR="00F46DA1" w:rsidRPr="00271B3D" w:rsidRDefault="00F46DA1" w:rsidP="00F46DA1">
            <w:r w:rsidRPr="00271B3D">
              <w:t>Vykdom</w:t>
            </w:r>
            <w:r w:rsidR="00271B3D">
              <w:t>o</w:t>
            </w:r>
            <w:r w:rsidRPr="00271B3D">
              <w:t>s sveikatos projekt</w:t>
            </w:r>
            <w:r w:rsidR="00271B3D" w:rsidRPr="00271B3D">
              <w:t>o veiklos</w:t>
            </w:r>
            <w:r w:rsidRPr="00271B3D">
              <w:t>.</w:t>
            </w:r>
          </w:p>
        </w:tc>
        <w:tc>
          <w:tcPr>
            <w:tcW w:w="4110" w:type="dxa"/>
            <w:gridSpan w:val="2"/>
          </w:tcPr>
          <w:p w14:paraId="0749C8D4" w14:textId="5271D4D8" w:rsidR="00F46DA1" w:rsidRPr="00271B3D" w:rsidRDefault="00F46DA1" w:rsidP="00F46DA1">
            <w:r w:rsidRPr="00271B3D">
              <w:t xml:space="preserve">Įgyvendinti sveikatos projekto tikslai, vykdytos veiklos įtraukiant socialinius partnerius, tėvus (globėjus). </w:t>
            </w:r>
          </w:p>
        </w:tc>
      </w:tr>
      <w:tr w:rsidR="00F46DA1" w:rsidRPr="00860744" w14:paraId="1EF35DF6" w14:textId="77777777" w:rsidTr="00E051EF">
        <w:trPr>
          <w:trHeight w:val="299"/>
        </w:trPr>
        <w:tc>
          <w:tcPr>
            <w:tcW w:w="9634" w:type="dxa"/>
            <w:gridSpan w:val="4"/>
          </w:tcPr>
          <w:p w14:paraId="7D40185B" w14:textId="77777777" w:rsidR="00F46DA1" w:rsidRPr="00860744" w:rsidRDefault="00F46DA1" w:rsidP="00F46DA1">
            <w:pPr>
              <w:tabs>
                <w:tab w:val="left" w:pos="426"/>
              </w:tabs>
              <w:rPr>
                <w:b/>
              </w:rPr>
            </w:pPr>
            <w:r>
              <w:rPr>
                <w:b/>
              </w:rPr>
              <w:t xml:space="preserve">2.2. </w:t>
            </w:r>
            <w:r w:rsidRPr="00860744">
              <w:rPr>
                <w:b/>
              </w:rPr>
              <w:t xml:space="preserve">Uždavinys – </w:t>
            </w:r>
            <w:r w:rsidRPr="00336E65">
              <w:t>Puoselėti bendruomenės narių bendrystę sveikatinimo veiklose.</w:t>
            </w:r>
          </w:p>
        </w:tc>
      </w:tr>
      <w:tr w:rsidR="00F46DA1" w:rsidRPr="00860744" w14:paraId="128A1EA1" w14:textId="77777777" w:rsidTr="00E051EF">
        <w:tc>
          <w:tcPr>
            <w:tcW w:w="2830" w:type="dxa"/>
          </w:tcPr>
          <w:p w14:paraId="7968666D" w14:textId="77777777" w:rsidR="00F46DA1" w:rsidRPr="00860744" w:rsidRDefault="00F46DA1" w:rsidP="00F46DA1">
            <w:pPr>
              <w:tabs>
                <w:tab w:val="left" w:pos="567"/>
              </w:tabs>
              <w:jc w:val="center"/>
            </w:pPr>
            <w:r w:rsidRPr="00860744">
              <w:t>Priemonės</w:t>
            </w:r>
          </w:p>
        </w:tc>
        <w:tc>
          <w:tcPr>
            <w:tcW w:w="2694" w:type="dxa"/>
          </w:tcPr>
          <w:p w14:paraId="352E6F6A" w14:textId="77777777" w:rsidR="00F46DA1" w:rsidRPr="00860744" w:rsidRDefault="00F46DA1" w:rsidP="00F46DA1">
            <w:pPr>
              <w:jc w:val="center"/>
            </w:pPr>
            <w:r w:rsidRPr="00860744">
              <w:t>Rezultato vertinimo kriterijai</w:t>
            </w:r>
          </w:p>
        </w:tc>
        <w:tc>
          <w:tcPr>
            <w:tcW w:w="4110" w:type="dxa"/>
            <w:gridSpan w:val="2"/>
          </w:tcPr>
          <w:p w14:paraId="51750D40" w14:textId="77777777" w:rsidR="00F46DA1" w:rsidRPr="00860744" w:rsidRDefault="00F46DA1" w:rsidP="00F46DA1">
            <w:pPr>
              <w:jc w:val="center"/>
            </w:pPr>
            <w:r w:rsidRPr="00860744">
              <w:t>Pasiekti rezultatai</w:t>
            </w:r>
          </w:p>
        </w:tc>
      </w:tr>
      <w:tr w:rsidR="00F46DA1" w:rsidRPr="00860744" w14:paraId="5A4F3504" w14:textId="77777777" w:rsidTr="00E051EF">
        <w:trPr>
          <w:trHeight w:val="203"/>
        </w:trPr>
        <w:tc>
          <w:tcPr>
            <w:tcW w:w="2830" w:type="dxa"/>
          </w:tcPr>
          <w:p w14:paraId="57C5B9D0" w14:textId="77777777" w:rsidR="00F46DA1" w:rsidRPr="00860744" w:rsidRDefault="00F46DA1" w:rsidP="00F46DA1">
            <w:pPr>
              <w:tabs>
                <w:tab w:val="left" w:pos="567"/>
              </w:tabs>
            </w:pPr>
            <w:r w:rsidRPr="00457C59">
              <w:t>2.2.1. Bendruomenės nariai įtraukiami organizuojant vaikų sveikatą stiprinančias veiklas.</w:t>
            </w:r>
          </w:p>
        </w:tc>
        <w:tc>
          <w:tcPr>
            <w:tcW w:w="2694" w:type="dxa"/>
          </w:tcPr>
          <w:p w14:paraId="57764AA9" w14:textId="74142A92" w:rsidR="00F46DA1" w:rsidRPr="00860744" w:rsidRDefault="00F46DA1" w:rsidP="00F46DA1">
            <w:r w:rsidRPr="00457C59">
              <w:t>Bendruomenės nariai įtrauk</w:t>
            </w:r>
            <w:r w:rsidR="00271B3D">
              <w:t>iami</w:t>
            </w:r>
            <w:r w:rsidRPr="00457C59">
              <w:t xml:space="preserve"> organizuojant vaikų sveikatą stiprinančias veiklas.</w:t>
            </w:r>
          </w:p>
        </w:tc>
        <w:tc>
          <w:tcPr>
            <w:tcW w:w="4110" w:type="dxa"/>
            <w:gridSpan w:val="2"/>
          </w:tcPr>
          <w:p w14:paraId="701B1706" w14:textId="1485E230" w:rsidR="00F46DA1" w:rsidRPr="00271B3D" w:rsidRDefault="00F46DA1" w:rsidP="00F46DA1">
            <w:r w:rsidRPr="00271B3D">
              <w:t xml:space="preserve">Vyko </w:t>
            </w:r>
            <w:r w:rsidR="00271B3D" w:rsidRPr="00271B3D">
              <w:t>9</w:t>
            </w:r>
            <w:r w:rsidRPr="00271B3D">
              <w:t xml:space="preserve"> rengini</w:t>
            </w:r>
            <w:r w:rsidR="00271B3D" w:rsidRPr="00271B3D">
              <w:t>ai</w:t>
            </w:r>
            <w:r w:rsidRPr="00271B3D">
              <w:t xml:space="preserve"> (šventės, projektų veiklos ir kt.), stiprinantys vaikų sveikatą. Bendruomenėje puoselėjama sveikos gyvensenos kultūra.</w:t>
            </w:r>
          </w:p>
        </w:tc>
      </w:tr>
      <w:tr w:rsidR="00F46DA1" w:rsidRPr="00860744" w14:paraId="0C84EE3B" w14:textId="77777777" w:rsidTr="00E051EF">
        <w:trPr>
          <w:trHeight w:val="203"/>
        </w:trPr>
        <w:tc>
          <w:tcPr>
            <w:tcW w:w="2830" w:type="dxa"/>
          </w:tcPr>
          <w:p w14:paraId="2BB1D3C3" w14:textId="77777777" w:rsidR="00F46DA1" w:rsidRPr="00860744" w:rsidRDefault="00F46DA1" w:rsidP="00F46DA1">
            <w:pPr>
              <w:tabs>
                <w:tab w:val="left" w:pos="567"/>
              </w:tabs>
            </w:pPr>
            <w:r w:rsidRPr="00457C59">
              <w:t>2.</w:t>
            </w:r>
            <w:r>
              <w:t>2</w:t>
            </w:r>
            <w:r w:rsidRPr="00457C59">
              <w:t>.</w:t>
            </w:r>
            <w:r>
              <w:t>2</w:t>
            </w:r>
            <w:r w:rsidRPr="00457C59">
              <w:t>. Dalyvavimas miesto, rajono, šalies ir tarptautiniuose fizinį aktyvumą, sveiką gyvenseną skatinančiuose renginiuose,  projektuose, konkursuose, akcijose.</w:t>
            </w:r>
          </w:p>
        </w:tc>
        <w:tc>
          <w:tcPr>
            <w:tcW w:w="2694" w:type="dxa"/>
          </w:tcPr>
          <w:p w14:paraId="6015BC99" w14:textId="46EFDC15" w:rsidR="00F46DA1" w:rsidRPr="00860744" w:rsidRDefault="00F46DA1" w:rsidP="00F46DA1">
            <w:r>
              <w:t>Vaikai dalyvau</w:t>
            </w:r>
            <w:r w:rsidR="00271B3D">
              <w:t>ja</w:t>
            </w:r>
            <w:r>
              <w:t xml:space="preserve"> </w:t>
            </w:r>
            <w:r w:rsidRPr="00457C59">
              <w:t>fizinį aktyvumą, sveiką gyvenseną skatinančiuose renginiuose</w:t>
            </w:r>
            <w:r>
              <w:t>.</w:t>
            </w:r>
          </w:p>
        </w:tc>
        <w:tc>
          <w:tcPr>
            <w:tcW w:w="4110" w:type="dxa"/>
            <w:gridSpan w:val="2"/>
          </w:tcPr>
          <w:p w14:paraId="3CF134D7" w14:textId="6842CE4E" w:rsidR="00F46DA1" w:rsidRPr="00271B3D" w:rsidRDefault="00F46DA1" w:rsidP="00F46DA1">
            <w:r w:rsidRPr="00271B3D">
              <w:t xml:space="preserve">Vaikai dalyvavo </w:t>
            </w:r>
            <w:r w:rsidR="00271B3D" w:rsidRPr="00271B3D">
              <w:t>4</w:t>
            </w:r>
            <w:r w:rsidRPr="00271B3D">
              <w:t xml:space="preserve"> renginiuose su Panevėžio miesto ir Panevėžio rajono socialiniais partneriais fizinį aktyvumą, sveiką gyvenseną skatinančiuose renginiuose.</w:t>
            </w:r>
          </w:p>
        </w:tc>
      </w:tr>
      <w:tr w:rsidR="00F46DA1" w:rsidRPr="00860744" w14:paraId="2F06B725" w14:textId="77777777" w:rsidTr="00E051EF">
        <w:trPr>
          <w:trHeight w:val="302"/>
        </w:trPr>
        <w:tc>
          <w:tcPr>
            <w:tcW w:w="9634" w:type="dxa"/>
            <w:gridSpan w:val="4"/>
          </w:tcPr>
          <w:p w14:paraId="62B403E8" w14:textId="77777777" w:rsidR="00F46DA1" w:rsidRPr="00860744" w:rsidRDefault="00F46DA1" w:rsidP="00F46DA1">
            <w:pPr>
              <w:tabs>
                <w:tab w:val="left" w:pos="426"/>
              </w:tabs>
              <w:rPr>
                <w:b/>
              </w:rPr>
            </w:pPr>
            <w:r>
              <w:rPr>
                <w:b/>
              </w:rPr>
              <w:t xml:space="preserve">2.3. </w:t>
            </w:r>
            <w:r w:rsidRPr="00860744">
              <w:rPr>
                <w:b/>
              </w:rPr>
              <w:t xml:space="preserve">Uždavinys – </w:t>
            </w:r>
            <w:r w:rsidRPr="00336E65">
              <w:t>Bendradarbiauti su socialiniais partneriais, užtikrinant sveiką ir saugią aplinką.</w:t>
            </w:r>
          </w:p>
        </w:tc>
      </w:tr>
      <w:tr w:rsidR="00F46DA1" w:rsidRPr="00860744" w14:paraId="06045CF9" w14:textId="77777777" w:rsidTr="00E051EF">
        <w:tc>
          <w:tcPr>
            <w:tcW w:w="2830" w:type="dxa"/>
          </w:tcPr>
          <w:p w14:paraId="2FACD471" w14:textId="77777777" w:rsidR="00F46DA1" w:rsidRPr="00860744" w:rsidRDefault="00F46DA1" w:rsidP="00F46DA1">
            <w:pPr>
              <w:tabs>
                <w:tab w:val="left" w:pos="567"/>
              </w:tabs>
              <w:jc w:val="center"/>
            </w:pPr>
            <w:r w:rsidRPr="00860744">
              <w:t>Priemonės</w:t>
            </w:r>
          </w:p>
        </w:tc>
        <w:tc>
          <w:tcPr>
            <w:tcW w:w="2694" w:type="dxa"/>
          </w:tcPr>
          <w:p w14:paraId="145ED044" w14:textId="77777777" w:rsidR="00F46DA1" w:rsidRPr="00860744" w:rsidRDefault="00F46DA1" w:rsidP="00F46DA1">
            <w:pPr>
              <w:jc w:val="center"/>
            </w:pPr>
            <w:r w:rsidRPr="00860744">
              <w:t>Rezultato vertinimo kriterijai</w:t>
            </w:r>
          </w:p>
        </w:tc>
        <w:tc>
          <w:tcPr>
            <w:tcW w:w="4110" w:type="dxa"/>
            <w:gridSpan w:val="2"/>
          </w:tcPr>
          <w:p w14:paraId="146872AF" w14:textId="77777777" w:rsidR="00F46DA1" w:rsidRPr="00860744" w:rsidRDefault="00F46DA1" w:rsidP="00F46DA1">
            <w:pPr>
              <w:jc w:val="center"/>
            </w:pPr>
            <w:r w:rsidRPr="00860744">
              <w:t>Pasiekti rezultatai</w:t>
            </w:r>
          </w:p>
        </w:tc>
      </w:tr>
      <w:tr w:rsidR="00F46DA1" w:rsidRPr="00860744" w14:paraId="74A81189" w14:textId="77777777" w:rsidTr="00E051EF">
        <w:trPr>
          <w:trHeight w:val="203"/>
        </w:trPr>
        <w:tc>
          <w:tcPr>
            <w:tcW w:w="2830" w:type="dxa"/>
          </w:tcPr>
          <w:p w14:paraId="706F752D" w14:textId="77777777" w:rsidR="00F46DA1" w:rsidRPr="00860744" w:rsidRDefault="00F46DA1" w:rsidP="00F46DA1">
            <w:pPr>
              <w:tabs>
                <w:tab w:val="left" w:pos="567"/>
              </w:tabs>
            </w:pPr>
            <w:r w:rsidRPr="00135E0B">
              <w:t>2.3.1. Bendradarbiavimas su Krekenavos regioniniu parku, Krekenavos girininkija.</w:t>
            </w:r>
          </w:p>
        </w:tc>
        <w:tc>
          <w:tcPr>
            <w:tcW w:w="2694" w:type="dxa"/>
          </w:tcPr>
          <w:p w14:paraId="7EEF2C71" w14:textId="2426CFF7" w:rsidR="00F46DA1" w:rsidRPr="00860744" w:rsidRDefault="00F46DA1" w:rsidP="00F46DA1">
            <w:r>
              <w:t>Vaikai dalyvau</w:t>
            </w:r>
            <w:r w:rsidR="00F006F8">
              <w:t xml:space="preserve">ja </w:t>
            </w:r>
            <w:r>
              <w:t>Krekenavos r</w:t>
            </w:r>
            <w:r w:rsidRPr="001E7DB7">
              <w:t xml:space="preserve">egioninio parko ir </w:t>
            </w:r>
            <w:r>
              <w:t xml:space="preserve">Krekenavos </w:t>
            </w:r>
            <w:r w:rsidRPr="001E7DB7">
              <w:t>girininkijos teritorijose organizuojam</w:t>
            </w:r>
            <w:r>
              <w:t>ose</w:t>
            </w:r>
            <w:r w:rsidRPr="001E7DB7">
              <w:t xml:space="preserve"> sveikatą stiprinančios</w:t>
            </w:r>
            <w:r>
              <w:t>e</w:t>
            </w:r>
            <w:r w:rsidRPr="001E7DB7">
              <w:t xml:space="preserve"> veiklos</w:t>
            </w:r>
            <w:r>
              <w:t>e.</w:t>
            </w:r>
          </w:p>
        </w:tc>
        <w:tc>
          <w:tcPr>
            <w:tcW w:w="4110" w:type="dxa"/>
            <w:gridSpan w:val="2"/>
          </w:tcPr>
          <w:p w14:paraId="3888D6E0" w14:textId="77777777" w:rsidR="00F46DA1" w:rsidRPr="00860744" w:rsidRDefault="00F46DA1" w:rsidP="00F46DA1">
            <w:r w:rsidRPr="009C499B">
              <w:t xml:space="preserve">Vaikai dalyvavo 4 sveikatą stiprinančiose veiklose,  organizuotose Krekenavos regioninio parko ir Krekenavos </w:t>
            </w:r>
            <w:r w:rsidRPr="001E7DB7">
              <w:t>girininkijos teritorijose</w:t>
            </w:r>
            <w:r>
              <w:t>.</w:t>
            </w:r>
          </w:p>
        </w:tc>
      </w:tr>
      <w:tr w:rsidR="00F46DA1" w:rsidRPr="00860744" w14:paraId="1E98F0A7" w14:textId="77777777" w:rsidTr="00E051EF">
        <w:trPr>
          <w:trHeight w:val="465"/>
        </w:trPr>
        <w:tc>
          <w:tcPr>
            <w:tcW w:w="2830" w:type="dxa"/>
          </w:tcPr>
          <w:p w14:paraId="6EB59D84" w14:textId="77777777" w:rsidR="00F46DA1" w:rsidRPr="00860744" w:rsidRDefault="00F46DA1" w:rsidP="00F46DA1">
            <w:pPr>
              <w:tabs>
                <w:tab w:val="left" w:pos="567"/>
              </w:tabs>
            </w:pPr>
            <w:r w:rsidRPr="003567F6">
              <w:t>2.3.</w:t>
            </w:r>
            <w:r>
              <w:t>2</w:t>
            </w:r>
            <w:r w:rsidRPr="003567F6">
              <w:t>. Bendradarbiavimas su Panevėžio miesto ir rajono ikimokyklinio ugdymo įstaigomis.</w:t>
            </w:r>
          </w:p>
        </w:tc>
        <w:tc>
          <w:tcPr>
            <w:tcW w:w="2694" w:type="dxa"/>
          </w:tcPr>
          <w:p w14:paraId="4868CEC2" w14:textId="63D414F2" w:rsidR="00F46DA1" w:rsidRPr="00860744" w:rsidRDefault="00F46DA1" w:rsidP="00F46DA1">
            <w:r>
              <w:t>Vaikai dalyva</w:t>
            </w:r>
            <w:r w:rsidR="00F006F8">
              <w:t>uja</w:t>
            </w:r>
            <w:r>
              <w:t xml:space="preserve"> veiklose su socialiniais partneriais.</w:t>
            </w:r>
          </w:p>
        </w:tc>
        <w:tc>
          <w:tcPr>
            <w:tcW w:w="4110" w:type="dxa"/>
            <w:gridSpan w:val="2"/>
          </w:tcPr>
          <w:p w14:paraId="77D0C16A" w14:textId="5A873ADE" w:rsidR="00F46DA1" w:rsidRPr="00F006F8" w:rsidRDefault="00F46DA1" w:rsidP="00F46DA1">
            <w:r w:rsidRPr="00F006F8">
              <w:t xml:space="preserve">Vaikai dalyvavo </w:t>
            </w:r>
            <w:r w:rsidR="00F006F8" w:rsidRPr="00F006F8">
              <w:t>4</w:t>
            </w:r>
            <w:r w:rsidRPr="00F006F8">
              <w:t xml:space="preserve"> veiklose su socialiniais partneriais.</w:t>
            </w:r>
          </w:p>
        </w:tc>
      </w:tr>
      <w:tr w:rsidR="00F46DA1" w:rsidRPr="004823B7" w14:paraId="12454C7E" w14:textId="77777777" w:rsidTr="00E051EF">
        <w:trPr>
          <w:trHeight w:val="225"/>
        </w:trPr>
        <w:tc>
          <w:tcPr>
            <w:tcW w:w="9634" w:type="dxa"/>
            <w:gridSpan w:val="4"/>
          </w:tcPr>
          <w:p w14:paraId="6C54F4EE" w14:textId="77777777" w:rsidR="00F46DA1" w:rsidRPr="004823B7" w:rsidRDefault="00F46DA1" w:rsidP="00F46DA1">
            <w:pPr>
              <w:jc w:val="both"/>
              <w:rPr>
                <w:b/>
              </w:rPr>
            </w:pPr>
            <w:r>
              <w:t>3</w:t>
            </w:r>
            <w:r w:rsidRPr="004823B7">
              <w:t xml:space="preserve">. </w:t>
            </w:r>
            <w:r w:rsidRPr="004823B7">
              <w:rPr>
                <w:b/>
              </w:rPr>
              <w:t xml:space="preserve">Tikslas – </w:t>
            </w:r>
            <w:r w:rsidRPr="0008446A">
              <w:rPr>
                <w:b/>
                <w:bCs/>
              </w:rPr>
              <w:t>Puoselėti gamtosauginę veiklą.</w:t>
            </w:r>
          </w:p>
        </w:tc>
      </w:tr>
      <w:tr w:rsidR="00F46DA1" w:rsidRPr="00860744" w14:paraId="5E349343" w14:textId="77777777" w:rsidTr="00E051EF">
        <w:trPr>
          <w:trHeight w:val="230"/>
        </w:trPr>
        <w:tc>
          <w:tcPr>
            <w:tcW w:w="9634" w:type="dxa"/>
            <w:gridSpan w:val="4"/>
            <w:tcBorders>
              <w:top w:val="single" w:sz="4" w:space="0" w:color="auto"/>
              <w:left w:val="single" w:sz="4" w:space="0" w:color="auto"/>
              <w:bottom w:val="single" w:sz="4" w:space="0" w:color="auto"/>
              <w:right w:val="single" w:sz="4" w:space="0" w:color="auto"/>
            </w:tcBorders>
          </w:tcPr>
          <w:p w14:paraId="07944555" w14:textId="77777777" w:rsidR="00F46DA1" w:rsidRPr="00860744" w:rsidRDefault="00F46DA1" w:rsidP="00F46DA1">
            <w:pPr>
              <w:tabs>
                <w:tab w:val="left" w:pos="426"/>
              </w:tabs>
              <w:rPr>
                <w:b/>
              </w:rPr>
            </w:pPr>
            <w:r>
              <w:rPr>
                <w:b/>
              </w:rPr>
              <w:t xml:space="preserve">3.1. </w:t>
            </w:r>
            <w:r w:rsidRPr="00860744">
              <w:rPr>
                <w:b/>
              </w:rPr>
              <w:t xml:space="preserve">Uždavinys – </w:t>
            </w:r>
            <w:r w:rsidRPr="0008446A">
              <w:t>Organizuoti vaiko patirtinį ugdymą(si) žaliosiose edukacinėse erdvėse</w:t>
            </w:r>
            <w:r>
              <w:t>.</w:t>
            </w:r>
          </w:p>
        </w:tc>
      </w:tr>
      <w:tr w:rsidR="00F46DA1" w:rsidRPr="00860744" w14:paraId="3A46982E" w14:textId="77777777" w:rsidTr="00E051EF">
        <w:trPr>
          <w:trHeight w:val="328"/>
        </w:trPr>
        <w:tc>
          <w:tcPr>
            <w:tcW w:w="2830" w:type="dxa"/>
          </w:tcPr>
          <w:p w14:paraId="220252D3" w14:textId="77777777" w:rsidR="00F46DA1" w:rsidRPr="00860744" w:rsidRDefault="00F46DA1" w:rsidP="00F46DA1">
            <w:pPr>
              <w:tabs>
                <w:tab w:val="left" w:pos="567"/>
              </w:tabs>
              <w:jc w:val="center"/>
            </w:pPr>
            <w:r w:rsidRPr="00860744">
              <w:t>Priemonės</w:t>
            </w:r>
          </w:p>
        </w:tc>
        <w:tc>
          <w:tcPr>
            <w:tcW w:w="2835" w:type="dxa"/>
            <w:gridSpan w:val="2"/>
          </w:tcPr>
          <w:p w14:paraId="4E302831" w14:textId="77777777" w:rsidR="00F46DA1" w:rsidRPr="00860744" w:rsidRDefault="00F46DA1" w:rsidP="00F46DA1">
            <w:pPr>
              <w:jc w:val="center"/>
            </w:pPr>
            <w:r w:rsidRPr="00860744">
              <w:t>Rezultato vertinimo kriterijai</w:t>
            </w:r>
          </w:p>
        </w:tc>
        <w:tc>
          <w:tcPr>
            <w:tcW w:w="3969" w:type="dxa"/>
          </w:tcPr>
          <w:p w14:paraId="2882BAD7" w14:textId="77777777" w:rsidR="00F46DA1" w:rsidRPr="00860744" w:rsidRDefault="00F46DA1" w:rsidP="00F46DA1">
            <w:pPr>
              <w:jc w:val="center"/>
            </w:pPr>
            <w:r w:rsidRPr="00860744">
              <w:t>Pasiekti rezultatai</w:t>
            </w:r>
          </w:p>
        </w:tc>
      </w:tr>
      <w:tr w:rsidR="00F46DA1" w:rsidRPr="00860744" w14:paraId="4AEDD2A1" w14:textId="77777777" w:rsidTr="00E051EF">
        <w:trPr>
          <w:trHeight w:val="475"/>
        </w:trPr>
        <w:tc>
          <w:tcPr>
            <w:tcW w:w="2830" w:type="dxa"/>
          </w:tcPr>
          <w:p w14:paraId="414900E4" w14:textId="77777777" w:rsidR="00F46DA1" w:rsidRPr="00860744" w:rsidRDefault="00F46DA1" w:rsidP="00F46DA1">
            <w:pPr>
              <w:tabs>
                <w:tab w:val="left" w:pos="0"/>
              </w:tabs>
            </w:pPr>
            <w:r w:rsidRPr="00CB1E11">
              <w:t>3.1.1. Įgyvendinamos STEAM veiklos lauko tyrinėjimų laboratorijose.</w:t>
            </w:r>
          </w:p>
        </w:tc>
        <w:tc>
          <w:tcPr>
            <w:tcW w:w="2835" w:type="dxa"/>
            <w:gridSpan w:val="2"/>
          </w:tcPr>
          <w:p w14:paraId="28B3FF0D" w14:textId="77CF4C43" w:rsidR="00F46DA1" w:rsidRPr="00860744" w:rsidRDefault="00F46DA1" w:rsidP="00F46DA1">
            <w:r w:rsidRPr="00E410A2">
              <w:t>Vaikai dalyva</w:t>
            </w:r>
            <w:r w:rsidR="00B409C7">
              <w:t>uja</w:t>
            </w:r>
            <w:r w:rsidRPr="00E410A2">
              <w:t xml:space="preserve"> STEAM veiklose ir lauko tyrinėjimuose.</w:t>
            </w:r>
          </w:p>
        </w:tc>
        <w:tc>
          <w:tcPr>
            <w:tcW w:w="3969" w:type="dxa"/>
          </w:tcPr>
          <w:p w14:paraId="1C4C4F7F" w14:textId="0C422409" w:rsidR="00F46DA1" w:rsidRPr="003B2FCE" w:rsidRDefault="00F46DA1" w:rsidP="00F46DA1">
            <w:r w:rsidRPr="003B2FCE">
              <w:t xml:space="preserve">Vaikai dalyvavo </w:t>
            </w:r>
            <w:r w:rsidR="003B2FCE" w:rsidRPr="003B2FCE">
              <w:t>6</w:t>
            </w:r>
            <w:r w:rsidRPr="003B2FCE">
              <w:t xml:space="preserve"> STEAM projektų veiklose.</w:t>
            </w:r>
            <w:r w:rsidR="003B2FCE" w:rsidRPr="003B2FCE">
              <w:t xml:space="preserve"> Pravestos 9 veiklos gamtoje.</w:t>
            </w:r>
          </w:p>
          <w:p w14:paraId="36927056" w14:textId="77777777" w:rsidR="00F46DA1" w:rsidRPr="003B2FCE" w:rsidRDefault="00F46DA1" w:rsidP="00F46DA1">
            <w:r w:rsidRPr="003B2FCE">
              <w:t>Vaikai geba kurti ir pristatyti savo tyrinėjimų rezultatus.</w:t>
            </w:r>
          </w:p>
          <w:p w14:paraId="2AEC6BBC" w14:textId="55EA0CEB" w:rsidR="003B2FCE" w:rsidRPr="003B2FCE" w:rsidRDefault="00F46DA1" w:rsidP="003B2FCE">
            <w:r w:rsidRPr="003B2FCE">
              <w:t>Lauko STEAM  tyrinėjimų laboratorija neįrengta.</w:t>
            </w:r>
          </w:p>
        </w:tc>
      </w:tr>
      <w:tr w:rsidR="00F46DA1" w:rsidRPr="00860744" w14:paraId="35FE3C84" w14:textId="77777777" w:rsidTr="00E051EF">
        <w:trPr>
          <w:trHeight w:val="475"/>
        </w:trPr>
        <w:tc>
          <w:tcPr>
            <w:tcW w:w="2830" w:type="dxa"/>
          </w:tcPr>
          <w:p w14:paraId="20B64155" w14:textId="60771EF5" w:rsidR="00F46DA1" w:rsidRPr="00860744" w:rsidRDefault="00F46DA1" w:rsidP="00F46DA1">
            <w:pPr>
              <w:tabs>
                <w:tab w:val="left" w:pos="0"/>
              </w:tabs>
            </w:pPr>
            <w:r w:rsidRPr="00CB1E11">
              <w:t>3.1.2. Organizuojamos pažintinės išvykos</w:t>
            </w:r>
            <w:r w:rsidR="0014096F">
              <w:t>, žygiai į</w:t>
            </w:r>
            <w:r w:rsidRPr="00CB1E11">
              <w:t xml:space="preserve"> </w:t>
            </w:r>
            <w:r w:rsidRPr="00CB1E11">
              <w:lastRenderedPageBreak/>
              <w:t>gamtą.</w:t>
            </w:r>
          </w:p>
        </w:tc>
        <w:tc>
          <w:tcPr>
            <w:tcW w:w="2835" w:type="dxa"/>
            <w:gridSpan w:val="2"/>
          </w:tcPr>
          <w:p w14:paraId="0AF5215D" w14:textId="0010D440" w:rsidR="00F46DA1" w:rsidRPr="00860744" w:rsidRDefault="00F46DA1" w:rsidP="00F46DA1">
            <w:r w:rsidRPr="00E410A2">
              <w:lastRenderedPageBreak/>
              <w:t>Vaikai dalyva</w:t>
            </w:r>
            <w:r>
              <w:t>u</w:t>
            </w:r>
            <w:r w:rsidR="00B409C7">
              <w:t xml:space="preserve">ja </w:t>
            </w:r>
            <w:r w:rsidRPr="00E410A2">
              <w:t xml:space="preserve">pažintinėse išvykose ir </w:t>
            </w:r>
            <w:r w:rsidRPr="00E410A2">
              <w:lastRenderedPageBreak/>
              <w:t>įg</w:t>
            </w:r>
            <w:r w:rsidR="00B409C7">
              <w:t>yja</w:t>
            </w:r>
            <w:r w:rsidRPr="00E410A2">
              <w:t xml:space="preserve"> žinių apie gamtą</w:t>
            </w:r>
            <w:r>
              <w:t>.</w:t>
            </w:r>
          </w:p>
        </w:tc>
        <w:tc>
          <w:tcPr>
            <w:tcW w:w="3969" w:type="dxa"/>
          </w:tcPr>
          <w:p w14:paraId="1C6DA922" w14:textId="41AE678B" w:rsidR="00F46DA1" w:rsidRPr="003B2FCE" w:rsidRDefault="00F46DA1" w:rsidP="003216EB">
            <w:r w:rsidRPr="003B2FCE">
              <w:lastRenderedPageBreak/>
              <w:t xml:space="preserve">Išvykose vaikai ugdėsi smalsumą ir mokymąsi per patirtį, stiprinant ryšį su </w:t>
            </w:r>
            <w:r w:rsidRPr="003B2FCE">
              <w:lastRenderedPageBreak/>
              <w:t>gamta.</w:t>
            </w:r>
            <w:r w:rsidR="003216EB">
              <w:t xml:space="preserve"> </w:t>
            </w:r>
            <w:r w:rsidRPr="003B2FCE">
              <w:t>Bendradarbiavimas vyko su Krekenavos regioniniu parku, Krekenavos girininkija</w:t>
            </w:r>
            <w:r w:rsidR="00B409C7" w:rsidRPr="003B2FCE">
              <w:t>.</w:t>
            </w:r>
          </w:p>
        </w:tc>
      </w:tr>
      <w:tr w:rsidR="00F46DA1" w:rsidRPr="00860744" w14:paraId="2989EE46" w14:textId="77777777" w:rsidTr="00E051EF">
        <w:trPr>
          <w:trHeight w:val="288"/>
        </w:trPr>
        <w:tc>
          <w:tcPr>
            <w:tcW w:w="9634" w:type="dxa"/>
            <w:gridSpan w:val="4"/>
          </w:tcPr>
          <w:p w14:paraId="75647282" w14:textId="77777777" w:rsidR="00F46DA1" w:rsidRPr="00860744" w:rsidRDefault="00F46DA1" w:rsidP="00F46DA1">
            <w:pPr>
              <w:tabs>
                <w:tab w:val="left" w:pos="426"/>
              </w:tabs>
              <w:rPr>
                <w:b/>
              </w:rPr>
            </w:pPr>
            <w:r>
              <w:rPr>
                <w:b/>
              </w:rPr>
              <w:lastRenderedPageBreak/>
              <w:t xml:space="preserve">3.2. </w:t>
            </w:r>
            <w:r w:rsidRPr="00860744">
              <w:rPr>
                <w:b/>
              </w:rPr>
              <w:t xml:space="preserve">Uždavinys – </w:t>
            </w:r>
            <w:r w:rsidRPr="0008446A">
              <w:t>Organizuoti sveikatai palankią mitybą</w:t>
            </w:r>
            <w:r>
              <w:t>.</w:t>
            </w:r>
          </w:p>
        </w:tc>
      </w:tr>
      <w:tr w:rsidR="00F46DA1" w:rsidRPr="00860744" w14:paraId="4B67753F" w14:textId="77777777" w:rsidTr="00E051EF">
        <w:tc>
          <w:tcPr>
            <w:tcW w:w="2830" w:type="dxa"/>
          </w:tcPr>
          <w:p w14:paraId="2B86AF73" w14:textId="77777777" w:rsidR="00F46DA1" w:rsidRPr="00860744" w:rsidRDefault="00F46DA1" w:rsidP="00F46DA1">
            <w:pPr>
              <w:tabs>
                <w:tab w:val="left" w:pos="567"/>
              </w:tabs>
              <w:jc w:val="center"/>
            </w:pPr>
            <w:r w:rsidRPr="00860744">
              <w:t>Priemonės</w:t>
            </w:r>
          </w:p>
        </w:tc>
        <w:tc>
          <w:tcPr>
            <w:tcW w:w="2835" w:type="dxa"/>
            <w:gridSpan w:val="2"/>
          </w:tcPr>
          <w:p w14:paraId="69059535" w14:textId="77777777" w:rsidR="00F46DA1" w:rsidRPr="00860744" w:rsidRDefault="00F46DA1" w:rsidP="00F46DA1">
            <w:pPr>
              <w:jc w:val="center"/>
            </w:pPr>
            <w:r w:rsidRPr="00860744">
              <w:t>Rezultato vertinimo kriterijai</w:t>
            </w:r>
          </w:p>
        </w:tc>
        <w:tc>
          <w:tcPr>
            <w:tcW w:w="3969" w:type="dxa"/>
          </w:tcPr>
          <w:p w14:paraId="163A0892" w14:textId="77777777" w:rsidR="00F46DA1" w:rsidRPr="00860744" w:rsidRDefault="00F46DA1" w:rsidP="00F46DA1">
            <w:pPr>
              <w:jc w:val="center"/>
            </w:pPr>
            <w:r w:rsidRPr="00860744">
              <w:t>Pasiekti rezultatai</w:t>
            </w:r>
          </w:p>
        </w:tc>
      </w:tr>
      <w:tr w:rsidR="00F46DA1" w:rsidRPr="00860744" w14:paraId="6293D148" w14:textId="77777777" w:rsidTr="00E051EF">
        <w:trPr>
          <w:trHeight w:val="203"/>
        </w:trPr>
        <w:tc>
          <w:tcPr>
            <w:tcW w:w="2830" w:type="dxa"/>
          </w:tcPr>
          <w:p w14:paraId="5B09D22B" w14:textId="77777777" w:rsidR="00F46DA1" w:rsidRPr="00860744" w:rsidRDefault="00F46DA1" w:rsidP="00F46DA1">
            <w:pPr>
              <w:tabs>
                <w:tab w:val="left" w:pos="567"/>
              </w:tabs>
            </w:pPr>
            <w:r w:rsidRPr="00BF5D05">
              <w:t>3.2.1. Dalyvavimas Ekologiškų ir pagal nacionalinę žemės ūkio ir maisto kokybės sistemą pagamintų maisto produktų vartojimo skatinimo programoje</w:t>
            </w:r>
            <w:r>
              <w:t>.</w:t>
            </w:r>
          </w:p>
        </w:tc>
        <w:tc>
          <w:tcPr>
            <w:tcW w:w="2835" w:type="dxa"/>
            <w:gridSpan w:val="2"/>
          </w:tcPr>
          <w:p w14:paraId="22D0A51F" w14:textId="3BDE599B" w:rsidR="00F46DA1" w:rsidRPr="00860744" w:rsidRDefault="00F46DA1" w:rsidP="00F46DA1">
            <w:r w:rsidRPr="00A02532">
              <w:t>Vaikai susipaž</w:t>
            </w:r>
            <w:r w:rsidR="00DD1216">
              <w:t>įsta</w:t>
            </w:r>
            <w:r w:rsidRPr="00A02532">
              <w:t xml:space="preserve"> su ekologiškais maisto produktais</w:t>
            </w:r>
            <w:r>
              <w:t>.</w:t>
            </w:r>
          </w:p>
        </w:tc>
        <w:tc>
          <w:tcPr>
            <w:tcW w:w="3969" w:type="dxa"/>
          </w:tcPr>
          <w:p w14:paraId="027877AD" w14:textId="5AC711D7" w:rsidR="00F46DA1" w:rsidRPr="00860744" w:rsidRDefault="00F46DA1" w:rsidP="003216EB">
            <w:r>
              <w:t>Į</w:t>
            </w:r>
            <w:r w:rsidRPr="00A02532">
              <w:t>staigoje vartojam</w:t>
            </w:r>
            <w:r>
              <w:t xml:space="preserve">ų </w:t>
            </w:r>
            <w:r w:rsidRPr="00BF5D05">
              <w:t xml:space="preserve">maisto produktų 60 proc. </w:t>
            </w:r>
            <w:r>
              <w:t xml:space="preserve">ir daugiau </w:t>
            </w:r>
            <w:r w:rsidRPr="00BF5D05">
              <w:t>sudaro ekologiški arba NKP sertifikatą turintys produktai.</w:t>
            </w:r>
            <w:r w:rsidRPr="00A02532">
              <w:t xml:space="preserve"> Vaikai dalyva</w:t>
            </w:r>
            <w:r>
              <w:t>vo</w:t>
            </w:r>
            <w:r w:rsidRPr="00A02532">
              <w:t xml:space="preserve"> edukacinėse veiklose, susijusiose su ekologiško maisto vartojimu.</w:t>
            </w:r>
          </w:p>
        </w:tc>
      </w:tr>
      <w:tr w:rsidR="00F46DA1" w:rsidRPr="00860744" w14:paraId="10F9D100" w14:textId="77777777" w:rsidTr="00E051EF">
        <w:trPr>
          <w:trHeight w:val="203"/>
        </w:trPr>
        <w:tc>
          <w:tcPr>
            <w:tcW w:w="2830" w:type="dxa"/>
          </w:tcPr>
          <w:p w14:paraId="5BD0A228" w14:textId="77777777" w:rsidR="00F46DA1" w:rsidRPr="00860744" w:rsidRDefault="00F46DA1" w:rsidP="00F46DA1">
            <w:pPr>
              <w:tabs>
                <w:tab w:val="left" w:pos="567"/>
              </w:tabs>
            </w:pPr>
            <w:r w:rsidRPr="00BC3AF7">
              <w:t>3.2.</w:t>
            </w:r>
            <w:r>
              <w:t>2</w:t>
            </w:r>
            <w:r w:rsidRPr="00BC3AF7">
              <w:t>. Dalyva</w:t>
            </w:r>
            <w:r>
              <w:t xml:space="preserve">vimas </w:t>
            </w:r>
            <w:r w:rsidRPr="00BC3AF7">
              <w:t>renginiuose, projektuose</w:t>
            </w:r>
            <w:r>
              <w:t>, kurių veiklos susijusios su sveikatai palankia mityba.</w:t>
            </w:r>
          </w:p>
        </w:tc>
        <w:tc>
          <w:tcPr>
            <w:tcW w:w="2835" w:type="dxa"/>
            <w:gridSpan w:val="2"/>
          </w:tcPr>
          <w:p w14:paraId="6DE9B1B2" w14:textId="28EE7B37" w:rsidR="00F46DA1" w:rsidRPr="00860744" w:rsidRDefault="00F46DA1" w:rsidP="00F46DA1">
            <w:r w:rsidRPr="00F53FBC">
              <w:t>Vaikai dalyvau</w:t>
            </w:r>
            <w:r w:rsidR="00DD1216">
              <w:t xml:space="preserve">ja </w:t>
            </w:r>
            <w:r w:rsidRPr="00F53FBC">
              <w:t>renginiuose ir projektuose, susijusiuose su sveika mityba</w:t>
            </w:r>
            <w:r>
              <w:t>.</w:t>
            </w:r>
          </w:p>
        </w:tc>
        <w:tc>
          <w:tcPr>
            <w:tcW w:w="3969" w:type="dxa"/>
          </w:tcPr>
          <w:p w14:paraId="3952D959" w14:textId="01297A3A" w:rsidR="00F46DA1" w:rsidRPr="0019548A" w:rsidRDefault="00F46DA1" w:rsidP="00F46DA1">
            <w:r w:rsidRPr="0019548A">
              <w:t xml:space="preserve">Vaikai dalyvavo </w:t>
            </w:r>
            <w:r w:rsidR="00886B14" w:rsidRPr="0019548A">
              <w:t>6</w:t>
            </w:r>
            <w:r w:rsidRPr="0019548A">
              <w:t xml:space="preserve"> projektuose, skatinančiuose sveiką mitybą.</w:t>
            </w:r>
          </w:p>
          <w:p w14:paraId="69B8FD80" w14:textId="56059994" w:rsidR="00F46DA1" w:rsidRPr="0019548A" w:rsidRDefault="00F46DA1" w:rsidP="00F46DA1">
            <w:r w:rsidRPr="0019548A">
              <w:t xml:space="preserve">Įgyvendintos </w:t>
            </w:r>
            <w:r w:rsidR="0019548A" w:rsidRPr="0019548A">
              <w:t>3</w:t>
            </w:r>
            <w:r w:rsidRPr="0019548A">
              <w:t xml:space="preserve"> valandėlės</w:t>
            </w:r>
            <w:r w:rsidR="0019548A" w:rsidRPr="0019548A">
              <w:t xml:space="preserve"> apie sveiką mitybą ir 4</w:t>
            </w:r>
            <w:r w:rsidRPr="0019548A">
              <w:t xml:space="preserve"> edukacinės veiklos.</w:t>
            </w:r>
          </w:p>
          <w:p w14:paraId="78E1FED3" w14:textId="77777777" w:rsidR="00F46DA1" w:rsidRPr="0019548A" w:rsidRDefault="00F46DA1" w:rsidP="00F46DA1">
            <w:r w:rsidRPr="0019548A">
              <w:t xml:space="preserve">Vykdomos projekto „Sveikatiada“, sveikatą stiprinančių mokyklų veiklų koordinatorių pasiūlytos ir kt. veiklos, susijusios su mityba. </w:t>
            </w:r>
          </w:p>
        </w:tc>
      </w:tr>
      <w:tr w:rsidR="00DD1216" w:rsidRPr="00DD1216" w14:paraId="353604F5" w14:textId="77777777" w:rsidTr="00E051EF">
        <w:trPr>
          <w:trHeight w:val="203"/>
        </w:trPr>
        <w:tc>
          <w:tcPr>
            <w:tcW w:w="2830" w:type="dxa"/>
          </w:tcPr>
          <w:p w14:paraId="7044EE83" w14:textId="657A1C3C" w:rsidR="00F46DA1" w:rsidRPr="00DD1216" w:rsidRDefault="00F46DA1" w:rsidP="00F46DA1">
            <w:pPr>
              <w:tabs>
                <w:tab w:val="left" w:pos="567"/>
              </w:tabs>
            </w:pPr>
            <w:r w:rsidRPr="00DD1216">
              <w:t>3.2.</w:t>
            </w:r>
            <w:r w:rsidR="00DD1216" w:rsidRPr="00DD1216">
              <w:t>3</w:t>
            </w:r>
            <w:r w:rsidRPr="00DD1216">
              <w:t>. Organizuojamos patirtinės veiklos, supažindinant vaikus su sveiko maisto nauda, tinkamais mitybos įpročiais.</w:t>
            </w:r>
          </w:p>
        </w:tc>
        <w:tc>
          <w:tcPr>
            <w:tcW w:w="2835" w:type="dxa"/>
            <w:gridSpan w:val="2"/>
          </w:tcPr>
          <w:p w14:paraId="1F7F080F" w14:textId="3F7143AF" w:rsidR="00F46DA1" w:rsidRPr="00DD1216" w:rsidRDefault="00F46DA1" w:rsidP="00F46DA1">
            <w:r w:rsidRPr="00DD1216">
              <w:t>Vaikai įg</w:t>
            </w:r>
            <w:r w:rsidR="00DD1216">
              <w:t>yja</w:t>
            </w:r>
            <w:r w:rsidRPr="00DD1216">
              <w:t xml:space="preserve"> žinių apie sveiko maisto naudą ir subalansuotą mitybą.</w:t>
            </w:r>
          </w:p>
          <w:p w14:paraId="6764F3A6" w14:textId="6BB6C3B9" w:rsidR="00F46DA1" w:rsidRPr="00DD1216" w:rsidRDefault="00F46DA1" w:rsidP="00F46DA1">
            <w:r w:rsidRPr="00DD1216">
              <w:t>Į veiklas įsitrauk</w:t>
            </w:r>
            <w:r w:rsidR="00DD1216">
              <w:t>ia</w:t>
            </w:r>
            <w:r w:rsidRPr="00DD1216">
              <w:t xml:space="preserve"> vaikų šeimos nariai.</w:t>
            </w:r>
          </w:p>
        </w:tc>
        <w:tc>
          <w:tcPr>
            <w:tcW w:w="3969" w:type="dxa"/>
          </w:tcPr>
          <w:p w14:paraId="26E41D18" w14:textId="77777777" w:rsidR="00F46DA1" w:rsidRPr="00DD1216" w:rsidRDefault="00F46DA1" w:rsidP="00F46DA1">
            <w:r w:rsidRPr="00DD1216">
              <w:t>Vaikai dalyvavo 4 projektuose.</w:t>
            </w:r>
          </w:p>
          <w:p w14:paraId="183CE9E1" w14:textId="6C66FDE3" w:rsidR="00F46DA1" w:rsidRPr="00DD1216" w:rsidRDefault="00F46DA1" w:rsidP="00F46DA1">
            <w:r w:rsidRPr="00DD1216">
              <w:t xml:space="preserve">VSP specialistė vedė </w:t>
            </w:r>
            <w:r w:rsidR="00DD1216" w:rsidRPr="00DD1216">
              <w:t>4</w:t>
            </w:r>
            <w:r w:rsidRPr="00DD1216">
              <w:t xml:space="preserve"> veiklas. Vaikai ir jų šeimų nariai įsitraukė į sveikos gyvensenos puoselėjimą.</w:t>
            </w:r>
          </w:p>
          <w:p w14:paraId="73E50D24" w14:textId="77777777" w:rsidR="00F46DA1" w:rsidRPr="00DD1216" w:rsidRDefault="00F46DA1" w:rsidP="00F46DA1"/>
        </w:tc>
      </w:tr>
      <w:tr w:rsidR="00DD1216" w:rsidRPr="00DD1216" w14:paraId="78708C3A" w14:textId="77777777" w:rsidTr="00E051EF">
        <w:trPr>
          <w:trHeight w:val="213"/>
        </w:trPr>
        <w:tc>
          <w:tcPr>
            <w:tcW w:w="9634" w:type="dxa"/>
            <w:gridSpan w:val="4"/>
          </w:tcPr>
          <w:p w14:paraId="7468ED9D" w14:textId="4626D983" w:rsidR="00F46DA1" w:rsidRPr="00DD1216" w:rsidRDefault="00F46DA1" w:rsidP="0072648C">
            <w:r w:rsidRPr="00DD1216">
              <w:rPr>
                <w:b/>
              </w:rPr>
              <w:t xml:space="preserve">3.3. Uždavinys – </w:t>
            </w:r>
            <w:r w:rsidR="0072648C" w:rsidRPr="00DD1216">
              <w:t>Telkti bendruomenę tvarumo vertybių puoselėjimui</w:t>
            </w:r>
            <w:r w:rsidRPr="00DD1216">
              <w:t>.</w:t>
            </w:r>
          </w:p>
        </w:tc>
      </w:tr>
      <w:tr w:rsidR="00F46DA1" w:rsidRPr="00860744" w14:paraId="276575DF" w14:textId="77777777" w:rsidTr="00E051EF">
        <w:tc>
          <w:tcPr>
            <w:tcW w:w="2830" w:type="dxa"/>
          </w:tcPr>
          <w:p w14:paraId="10C0985D" w14:textId="77777777" w:rsidR="00F46DA1" w:rsidRPr="00860744" w:rsidRDefault="00F46DA1" w:rsidP="00F46DA1">
            <w:pPr>
              <w:tabs>
                <w:tab w:val="left" w:pos="567"/>
              </w:tabs>
              <w:jc w:val="center"/>
            </w:pPr>
            <w:r w:rsidRPr="00860744">
              <w:t>Priemonės</w:t>
            </w:r>
          </w:p>
        </w:tc>
        <w:tc>
          <w:tcPr>
            <w:tcW w:w="2835" w:type="dxa"/>
            <w:gridSpan w:val="2"/>
          </w:tcPr>
          <w:p w14:paraId="47A1F509" w14:textId="77777777" w:rsidR="00F46DA1" w:rsidRPr="00860744" w:rsidRDefault="00F46DA1" w:rsidP="00F46DA1">
            <w:pPr>
              <w:jc w:val="center"/>
            </w:pPr>
            <w:r w:rsidRPr="00860744">
              <w:t>Rezultato vertinimo kriterijai</w:t>
            </w:r>
          </w:p>
        </w:tc>
        <w:tc>
          <w:tcPr>
            <w:tcW w:w="3969" w:type="dxa"/>
          </w:tcPr>
          <w:p w14:paraId="2B423E86" w14:textId="77777777" w:rsidR="00F46DA1" w:rsidRPr="00860744" w:rsidRDefault="00F46DA1" w:rsidP="00F46DA1">
            <w:pPr>
              <w:jc w:val="center"/>
            </w:pPr>
            <w:r w:rsidRPr="00860744">
              <w:t>Pasiekti rezultatai</w:t>
            </w:r>
          </w:p>
        </w:tc>
      </w:tr>
      <w:tr w:rsidR="00F46DA1" w:rsidRPr="00860744" w14:paraId="5E7BF6DE" w14:textId="77777777" w:rsidTr="00E051EF">
        <w:trPr>
          <w:trHeight w:val="203"/>
        </w:trPr>
        <w:tc>
          <w:tcPr>
            <w:tcW w:w="2830" w:type="dxa"/>
          </w:tcPr>
          <w:p w14:paraId="7A67A1A8" w14:textId="77777777" w:rsidR="00F46DA1" w:rsidRPr="00860744" w:rsidRDefault="00F46DA1" w:rsidP="00F46DA1">
            <w:pPr>
              <w:tabs>
                <w:tab w:val="left" w:pos="567"/>
              </w:tabs>
            </w:pPr>
            <w:r w:rsidRPr="00874F52">
              <w:t>3.3.1. Ekologinio švietimo programų, projektų, renginių įgyvendinimas.</w:t>
            </w:r>
          </w:p>
        </w:tc>
        <w:tc>
          <w:tcPr>
            <w:tcW w:w="2835" w:type="dxa"/>
            <w:gridSpan w:val="2"/>
          </w:tcPr>
          <w:p w14:paraId="74B1AC54" w14:textId="54F9D12A" w:rsidR="00F46DA1" w:rsidRPr="00860744" w:rsidRDefault="00F46DA1" w:rsidP="00F46DA1">
            <w:r w:rsidRPr="00117CC3">
              <w:t>Vaikai įg</w:t>
            </w:r>
            <w:r w:rsidR="00DD1216">
              <w:t>yja</w:t>
            </w:r>
            <w:r w:rsidRPr="00117CC3">
              <w:t xml:space="preserve"> žinių apie ekologiją ir aplinkos apsaugą.</w:t>
            </w:r>
          </w:p>
        </w:tc>
        <w:tc>
          <w:tcPr>
            <w:tcW w:w="3969" w:type="dxa"/>
          </w:tcPr>
          <w:p w14:paraId="5F2D0DEC" w14:textId="645259C7" w:rsidR="00F46DA1" w:rsidRPr="004823B7" w:rsidRDefault="003216EB" w:rsidP="00F46DA1">
            <w:r>
              <w:t>B</w:t>
            </w:r>
            <w:r w:rsidR="00F46DA1">
              <w:t>endruomenės</w:t>
            </w:r>
            <w:r w:rsidR="00F46DA1" w:rsidRPr="00716B4E">
              <w:t xml:space="preserve"> nariai </w:t>
            </w:r>
            <w:r w:rsidR="00F46DA1">
              <w:t>dalyva</w:t>
            </w:r>
            <w:r>
              <w:t xml:space="preserve">vo </w:t>
            </w:r>
            <w:r w:rsidR="00F46DA1">
              <w:t xml:space="preserve">projekte „Mes rūšiuojame“, akcijoje „Darom“. </w:t>
            </w:r>
            <w:r w:rsidR="00DD1216">
              <w:t>Organizuo</w:t>
            </w:r>
            <w:r>
              <w:t>t</w:t>
            </w:r>
            <w:r w:rsidR="00DD1216">
              <w:t>as projektas</w:t>
            </w:r>
            <w:r w:rsidR="00F46DA1">
              <w:t xml:space="preserve"> „Mano žalioji palangė“</w:t>
            </w:r>
            <w:r w:rsidR="00DD1216">
              <w:t>.</w:t>
            </w:r>
          </w:p>
        </w:tc>
      </w:tr>
      <w:tr w:rsidR="00F46DA1" w:rsidRPr="00860744" w14:paraId="71F586B4" w14:textId="77777777" w:rsidTr="00E051EF">
        <w:trPr>
          <w:trHeight w:val="465"/>
        </w:trPr>
        <w:tc>
          <w:tcPr>
            <w:tcW w:w="2830" w:type="dxa"/>
          </w:tcPr>
          <w:p w14:paraId="54BA7E36" w14:textId="77777777" w:rsidR="00F46DA1" w:rsidRPr="00860744" w:rsidRDefault="00F46DA1" w:rsidP="00F46DA1">
            <w:pPr>
              <w:tabs>
                <w:tab w:val="left" w:pos="567"/>
              </w:tabs>
            </w:pPr>
            <w:r w:rsidRPr="00686C3A">
              <w:t>3.3.2. Organizuojamos veiklos tvarios aplinkos išsaugojimui.</w:t>
            </w:r>
          </w:p>
        </w:tc>
        <w:tc>
          <w:tcPr>
            <w:tcW w:w="2835" w:type="dxa"/>
            <w:gridSpan w:val="2"/>
          </w:tcPr>
          <w:p w14:paraId="1188B61C" w14:textId="40F08EC5" w:rsidR="00F46DA1" w:rsidRPr="00860744" w:rsidRDefault="00F46DA1" w:rsidP="00F46DA1">
            <w:r w:rsidRPr="00716B4E">
              <w:t>Vaikai dalyvau</w:t>
            </w:r>
            <w:r w:rsidR="00DD1216">
              <w:t>ja</w:t>
            </w:r>
            <w:r w:rsidRPr="00716B4E">
              <w:t xml:space="preserve"> tvarios aplinkos išsaugojimo veiklose.</w:t>
            </w:r>
          </w:p>
        </w:tc>
        <w:tc>
          <w:tcPr>
            <w:tcW w:w="3969" w:type="dxa"/>
          </w:tcPr>
          <w:p w14:paraId="44BF1781" w14:textId="03F02CE0" w:rsidR="00F46DA1" w:rsidRPr="00860744" w:rsidRDefault="00F46DA1" w:rsidP="00F46DA1">
            <w:r>
              <w:t xml:space="preserve">Vaikai ugdosi </w:t>
            </w:r>
            <w:r w:rsidRPr="00716B4E">
              <w:t>tvar</w:t>
            </w:r>
            <w:r>
              <w:t>umo</w:t>
            </w:r>
            <w:r w:rsidRPr="00716B4E">
              <w:t xml:space="preserve"> įproči</w:t>
            </w:r>
            <w:r w:rsidR="00DD1216">
              <w:t>us</w:t>
            </w:r>
            <w:r w:rsidRPr="00716B4E">
              <w:t xml:space="preserve"> (rūši</w:t>
            </w:r>
            <w:r>
              <w:t xml:space="preserve">uoja </w:t>
            </w:r>
            <w:r w:rsidRPr="00716B4E">
              <w:t>šiukšl</w:t>
            </w:r>
            <w:r>
              <w:t>es</w:t>
            </w:r>
            <w:r w:rsidRPr="00716B4E">
              <w:t xml:space="preserve">, </w:t>
            </w:r>
            <w:r>
              <w:t xml:space="preserve">taupo </w:t>
            </w:r>
            <w:r w:rsidRPr="00716B4E">
              <w:t>vanden</w:t>
            </w:r>
            <w:r>
              <w:t>į</w:t>
            </w:r>
            <w:r w:rsidRPr="00716B4E">
              <w:t xml:space="preserve"> ir elektr</w:t>
            </w:r>
            <w:r>
              <w:t>ą</w:t>
            </w:r>
            <w:r w:rsidRPr="00716B4E">
              <w:t xml:space="preserve">, </w:t>
            </w:r>
            <w:r>
              <w:t xml:space="preserve">darbeliams naudoja </w:t>
            </w:r>
            <w:r w:rsidRPr="00716B4E">
              <w:t>antrin</w:t>
            </w:r>
            <w:r>
              <w:t>es</w:t>
            </w:r>
            <w:r w:rsidRPr="00716B4E">
              <w:t xml:space="preserve"> </w:t>
            </w:r>
            <w:r>
              <w:t>žaliavas</w:t>
            </w:r>
            <w:r w:rsidRPr="00716B4E">
              <w:t xml:space="preserve">). </w:t>
            </w:r>
          </w:p>
        </w:tc>
      </w:tr>
    </w:tbl>
    <w:p w14:paraId="5543CC52" w14:textId="77777777" w:rsidR="000024B4" w:rsidRDefault="000024B4" w:rsidP="000024B4">
      <w:pPr>
        <w:jc w:val="both"/>
      </w:pPr>
    </w:p>
    <w:p w14:paraId="742968F7" w14:textId="49B47ECF" w:rsidR="008101DE" w:rsidRDefault="007362E1" w:rsidP="008101DE">
      <w:pPr>
        <w:tabs>
          <w:tab w:val="left" w:pos="284"/>
          <w:tab w:val="left" w:pos="426"/>
        </w:tabs>
        <w:ind w:firstLine="567"/>
        <w:jc w:val="both"/>
        <w:rPr>
          <w:b/>
        </w:rPr>
      </w:pPr>
      <w:r>
        <w:rPr>
          <w:b/>
        </w:rPr>
        <w:t>4</w:t>
      </w:r>
      <w:r w:rsidR="008101DE" w:rsidRPr="00CF1265">
        <w:rPr>
          <w:b/>
        </w:rPr>
        <w:t>. Atlikti patikrinimai</w:t>
      </w:r>
      <w:r w:rsidR="008101DE" w:rsidRPr="00CF1265">
        <w:t xml:space="preserve">, </w:t>
      </w:r>
      <w:r w:rsidR="008101DE" w:rsidRPr="00CF1265">
        <w:rPr>
          <w:b/>
        </w:rPr>
        <w:t>auditai</w:t>
      </w:r>
      <w:r w:rsidR="008101DE">
        <w:rPr>
          <w:b/>
        </w:rPr>
        <w:t>. Tikrinusių institucijų išvados.</w:t>
      </w:r>
    </w:p>
    <w:p w14:paraId="55AAED40" w14:textId="4D09DB57" w:rsidR="00184760" w:rsidRPr="00184760" w:rsidRDefault="00184760" w:rsidP="00184760">
      <w:pPr>
        <w:tabs>
          <w:tab w:val="left" w:pos="284"/>
          <w:tab w:val="left" w:pos="426"/>
        </w:tabs>
        <w:ind w:firstLine="567"/>
        <w:jc w:val="both"/>
        <w:rPr>
          <w:b/>
          <w:bCs/>
        </w:rPr>
      </w:pPr>
      <w:r>
        <w:t xml:space="preserve">4.1. 2025 m. balandžio 22 d. </w:t>
      </w:r>
      <w:r w:rsidR="00885209" w:rsidRPr="00E56D8D">
        <w:rPr>
          <w:lang w:eastAsia="lt-LT"/>
        </w:rPr>
        <w:t xml:space="preserve">patikrinimą atliko </w:t>
      </w:r>
      <w:r w:rsidR="00885209" w:rsidRPr="00184760">
        <w:t>Valstybinė</w:t>
      </w:r>
      <w:r w:rsidR="00885209">
        <w:t>s</w:t>
      </w:r>
      <w:r w:rsidR="00885209" w:rsidRPr="00184760">
        <w:t xml:space="preserve"> maisto ir veterinarijos tarnyb</w:t>
      </w:r>
      <w:r w:rsidR="00885209">
        <w:t>os Priežiūros departamento Panevėžio apygardos priežiūros skyriaus specialistai. Pažeidimų nerasta.</w:t>
      </w:r>
    </w:p>
    <w:p w14:paraId="7B33848E" w14:textId="6FADB949" w:rsidR="0072648C" w:rsidRPr="00A433AE" w:rsidRDefault="0072648C" w:rsidP="0072648C">
      <w:pPr>
        <w:tabs>
          <w:tab w:val="left" w:pos="284"/>
          <w:tab w:val="left" w:pos="426"/>
        </w:tabs>
        <w:ind w:firstLine="567"/>
        <w:jc w:val="both"/>
      </w:pPr>
      <w:r w:rsidRPr="00A433AE">
        <w:t>4.</w:t>
      </w:r>
      <w:r w:rsidR="00184760">
        <w:t>2</w:t>
      </w:r>
      <w:r w:rsidRPr="00A433AE">
        <w:t>. 202</w:t>
      </w:r>
      <w:r>
        <w:t>5</w:t>
      </w:r>
      <w:r w:rsidRPr="00A433AE">
        <w:t xml:space="preserve"> m. rugsėjo </w:t>
      </w:r>
      <w:r>
        <w:t>9</w:t>
      </w:r>
      <w:r w:rsidRPr="00A433AE">
        <w:t xml:space="preserve"> d. buvo atlikta vaikų žaidimų aikštel</w:t>
      </w:r>
      <w:r w:rsidR="00E56D8D">
        <w:t>ių</w:t>
      </w:r>
      <w:r w:rsidRPr="00A433AE">
        <w:t xml:space="preserve"> metinė kontrolė. Vaikų žaidimų aikštelių įrenginiams aukštos rizikos lygmens trūkumų nenustatyta.</w:t>
      </w:r>
    </w:p>
    <w:p w14:paraId="02712FE1" w14:textId="63829710" w:rsidR="0072648C" w:rsidRPr="00A433AE" w:rsidRDefault="0072648C" w:rsidP="0072648C">
      <w:pPr>
        <w:tabs>
          <w:tab w:val="left" w:pos="284"/>
          <w:tab w:val="left" w:pos="426"/>
        </w:tabs>
        <w:ind w:firstLine="567"/>
        <w:jc w:val="both"/>
      </w:pPr>
      <w:r w:rsidRPr="00A433AE">
        <w:t>4.</w:t>
      </w:r>
      <w:r w:rsidR="00885209">
        <w:t>3</w:t>
      </w:r>
      <w:r w:rsidRPr="00111E8D">
        <w:rPr>
          <w:color w:val="000000" w:themeColor="text1"/>
        </w:rPr>
        <w:t xml:space="preserve">. </w:t>
      </w:r>
      <w:r w:rsidRPr="0065247A">
        <w:t>202</w:t>
      </w:r>
      <w:r w:rsidR="0065247A" w:rsidRPr="0065247A">
        <w:t>5</w:t>
      </w:r>
      <w:r w:rsidRPr="0065247A">
        <w:t xml:space="preserve"> m. </w:t>
      </w:r>
      <w:r w:rsidR="0065247A" w:rsidRPr="0065247A">
        <w:t>rugpjūčio</w:t>
      </w:r>
      <w:r w:rsidRPr="0065247A">
        <w:t xml:space="preserve"> </w:t>
      </w:r>
      <w:r w:rsidR="0065247A" w:rsidRPr="0065247A">
        <w:t>7</w:t>
      </w:r>
      <w:r w:rsidRPr="0065247A">
        <w:t xml:space="preserve"> d. </w:t>
      </w:r>
      <w:r w:rsidRPr="00A433AE">
        <w:t>buvo vykdoma pastatų priežiūros metinė kontrolė. Atlikta dalis rekomenduojamų darbų defektams pašalinti.</w:t>
      </w:r>
    </w:p>
    <w:p w14:paraId="336D6915" w14:textId="6A4EE4D5" w:rsidR="0072648C" w:rsidRPr="00E56D8D" w:rsidRDefault="00E56D8D" w:rsidP="008101DE">
      <w:pPr>
        <w:tabs>
          <w:tab w:val="left" w:pos="284"/>
          <w:tab w:val="left" w:pos="426"/>
        </w:tabs>
        <w:ind w:firstLine="567"/>
        <w:jc w:val="both"/>
        <w:rPr>
          <w:lang w:eastAsia="lt-LT"/>
        </w:rPr>
      </w:pPr>
      <w:r w:rsidRPr="00E56D8D">
        <w:rPr>
          <w:lang w:eastAsia="lt-LT"/>
        </w:rPr>
        <w:t>4.</w:t>
      </w:r>
      <w:r w:rsidR="00885209">
        <w:rPr>
          <w:lang w:eastAsia="lt-LT"/>
        </w:rPr>
        <w:t>4</w:t>
      </w:r>
      <w:r w:rsidRPr="00E56D8D">
        <w:rPr>
          <w:lang w:eastAsia="lt-LT"/>
        </w:rPr>
        <w:t xml:space="preserve">. 2025 m. gruodžio </w:t>
      </w:r>
      <w:r w:rsidR="0072648C" w:rsidRPr="00E56D8D">
        <w:rPr>
          <w:lang w:eastAsia="lt-LT"/>
        </w:rPr>
        <w:t>9 d. patikrinimą atliko Nacionalinio visuomenės sveikatos centro prie Sveikatos apsaugos ministerijos Panevėžio departamento specialist</w:t>
      </w:r>
      <w:r w:rsidR="00885209">
        <w:rPr>
          <w:lang w:eastAsia="lt-LT"/>
        </w:rPr>
        <w:t>ai</w:t>
      </w:r>
      <w:r w:rsidR="0072648C" w:rsidRPr="00E56D8D">
        <w:rPr>
          <w:lang w:eastAsia="lt-LT"/>
        </w:rPr>
        <w:t>. Gauta patikrinimo išvada:</w:t>
      </w:r>
      <w:r w:rsidR="0072648C" w:rsidRPr="00E56D8D">
        <w:rPr>
          <w:lang w:eastAsia="lt-LT"/>
        </w:rPr>
        <w:br/>
        <w:t>1. Kontrolės metu Lietuvos higienos normos HN 75:2016 67, 68, 69, 74, 75, 76, 77, 80, 81 punktų reikalavimų pažeidimų nenustatyta.</w:t>
      </w:r>
      <w:r>
        <w:rPr>
          <w:lang w:eastAsia="lt-LT"/>
        </w:rPr>
        <w:t xml:space="preserve"> </w:t>
      </w:r>
      <w:r w:rsidR="0072648C" w:rsidRPr="00E56D8D">
        <w:rPr>
          <w:lang w:eastAsia="lt-LT"/>
        </w:rPr>
        <w:t>2. Skundas laikomas nepagrįstu.</w:t>
      </w:r>
    </w:p>
    <w:p w14:paraId="4C12B9D6" w14:textId="77777777" w:rsidR="0072648C" w:rsidRDefault="0072648C" w:rsidP="008101DE">
      <w:pPr>
        <w:tabs>
          <w:tab w:val="left" w:pos="284"/>
          <w:tab w:val="left" w:pos="426"/>
        </w:tabs>
        <w:ind w:firstLine="567"/>
        <w:jc w:val="both"/>
        <w:rPr>
          <w:i/>
          <w:iCs/>
          <w:lang w:eastAsia="lt-LT"/>
        </w:rPr>
      </w:pPr>
    </w:p>
    <w:p w14:paraId="228627DC" w14:textId="774F35B6" w:rsidR="00411C9D" w:rsidRPr="00885209" w:rsidRDefault="007362E1" w:rsidP="00885209">
      <w:pPr>
        <w:tabs>
          <w:tab w:val="left" w:pos="284"/>
          <w:tab w:val="left" w:pos="426"/>
        </w:tabs>
        <w:ind w:left="360" w:firstLine="207"/>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14:paraId="56A30B64" w14:textId="5563636F" w:rsidR="00E56D8D" w:rsidRPr="00A71B46" w:rsidRDefault="0072648C" w:rsidP="00E56D8D">
      <w:pPr>
        <w:tabs>
          <w:tab w:val="left" w:pos="426"/>
        </w:tabs>
        <w:ind w:firstLine="567"/>
        <w:jc w:val="both"/>
      </w:pPr>
      <w:r w:rsidRPr="00A71B46">
        <w:lastRenderedPageBreak/>
        <w:t>202</w:t>
      </w:r>
      <w:r w:rsidR="00E56D8D" w:rsidRPr="00A71B46">
        <w:t>5</w:t>
      </w:r>
      <w:r w:rsidRPr="00A71B46">
        <w:t xml:space="preserve"> m. </w:t>
      </w:r>
      <w:r w:rsidR="00E56D8D" w:rsidRPr="00A71B46">
        <w:t>spalio</w:t>
      </w:r>
      <w:r w:rsidRPr="00A71B46">
        <w:t xml:space="preserve"> </w:t>
      </w:r>
      <w:r w:rsidR="00E56D8D" w:rsidRPr="00A71B46">
        <w:t>1</w:t>
      </w:r>
      <w:r w:rsidR="00A71B46" w:rsidRPr="00A71B46">
        <w:t>4</w:t>
      </w:r>
      <w:r w:rsidRPr="00A71B46">
        <w:t xml:space="preserve"> d. įvyko vandentiekio avarija</w:t>
      </w:r>
      <w:r w:rsidR="00E56D8D" w:rsidRPr="00A71B46">
        <w:t xml:space="preserve"> Žibartonių skyriuje.</w:t>
      </w:r>
      <w:r w:rsidRPr="00A71B46">
        <w:t xml:space="preserve"> </w:t>
      </w:r>
      <w:r w:rsidR="00E56D8D" w:rsidRPr="00A71B46">
        <w:t xml:space="preserve">Buvo </w:t>
      </w:r>
      <w:r w:rsidRPr="00A71B46">
        <w:t xml:space="preserve">aplietos </w:t>
      </w:r>
      <w:r w:rsidR="00A71B46" w:rsidRPr="00A71B46">
        <w:t xml:space="preserve">vaikų grupės </w:t>
      </w:r>
      <w:r w:rsidRPr="00A71B46">
        <w:t>pirm</w:t>
      </w:r>
      <w:r w:rsidR="00A71B46" w:rsidRPr="00A71B46">
        <w:t>ame</w:t>
      </w:r>
      <w:r w:rsidR="00E56D8D" w:rsidRPr="00A71B46">
        <w:t xml:space="preserve"> ir antr</w:t>
      </w:r>
      <w:r w:rsidR="00A71B46" w:rsidRPr="00A71B46">
        <w:t>ame</w:t>
      </w:r>
      <w:r w:rsidRPr="00A71B46">
        <w:t xml:space="preserve"> aukšt</w:t>
      </w:r>
      <w:r w:rsidR="00A71B46" w:rsidRPr="00A71B46">
        <w:t>e</w:t>
      </w:r>
      <w:r w:rsidRPr="00A71B46">
        <w:t xml:space="preserve">. </w:t>
      </w:r>
      <w:r w:rsidR="00A71B46" w:rsidRPr="00A71B46">
        <w:t>G</w:t>
      </w:r>
      <w:r w:rsidRPr="00A71B46">
        <w:t>autos draudimo išmokos</w:t>
      </w:r>
      <w:r w:rsidR="008B6037">
        <w:t>;</w:t>
      </w:r>
      <w:r w:rsidRPr="00A71B46">
        <w:t xml:space="preserve"> patalpos </w:t>
      </w:r>
      <w:r w:rsidR="00E56D8D" w:rsidRPr="00A71B46">
        <w:t>bus</w:t>
      </w:r>
      <w:r w:rsidRPr="00A71B46">
        <w:t xml:space="preserve"> remontuo</w:t>
      </w:r>
      <w:r w:rsidR="00E56D8D" w:rsidRPr="00A71B46">
        <w:t>jamos 2026 metais</w:t>
      </w:r>
      <w:r w:rsidRPr="00A71B46">
        <w:t>.</w:t>
      </w:r>
    </w:p>
    <w:p w14:paraId="6C1B2353" w14:textId="75B04635" w:rsidR="0072648C" w:rsidRPr="00A71B46" w:rsidRDefault="00E56D8D" w:rsidP="00E56D8D">
      <w:pPr>
        <w:tabs>
          <w:tab w:val="left" w:pos="426"/>
        </w:tabs>
        <w:ind w:firstLine="567"/>
        <w:jc w:val="both"/>
      </w:pPr>
      <w:r w:rsidRPr="00A71B46">
        <w:t xml:space="preserve">2025 m. </w:t>
      </w:r>
      <w:r w:rsidR="00A71B46" w:rsidRPr="00A71B46">
        <w:t>lapkričio</w:t>
      </w:r>
      <w:r w:rsidRPr="00A71B46">
        <w:t xml:space="preserve"> </w:t>
      </w:r>
      <w:r w:rsidR="00A71B46" w:rsidRPr="00A71B46">
        <w:t>21</w:t>
      </w:r>
      <w:r w:rsidRPr="00A71B46">
        <w:t xml:space="preserve"> d.</w:t>
      </w:r>
      <w:r w:rsidRPr="00A71B46">
        <w:rPr>
          <w:i/>
          <w:iCs/>
        </w:rPr>
        <w:t xml:space="preserve"> </w:t>
      </w:r>
      <w:r w:rsidRPr="00A71B46">
        <w:t xml:space="preserve">įvyko </w:t>
      </w:r>
      <w:r w:rsidR="00D00C71" w:rsidRPr="00A71B46">
        <w:t xml:space="preserve">vandentiekio </w:t>
      </w:r>
      <w:r w:rsidRPr="00A71B46">
        <w:t xml:space="preserve">avarija Linkaučių skyriuje. Aplietas rūsys. </w:t>
      </w:r>
      <w:r w:rsidR="00D00C71" w:rsidRPr="00A71B46">
        <w:t xml:space="preserve">Geriamo vandens įvado </w:t>
      </w:r>
      <w:r w:rsidRPr="00A71B46">
        <w:t>tvarkymo darbai atlikti 202</w:t>
      </w:r>
      <w:r w:rsidR="00D00C71" w:rsidRPr="00A71B46">
        <w:t>5</w:t>
      </w:r>
      <w:r w:rsidRPr="00A71B46">
        <w:t xml:space="preserve"> m. gruodžio 18 d.</w:t>
      </w:r>
    </w:p>
    <w:p w14:paraId="3FB09028" w14:textId="77777777" w:rsidR="0072648C" w:rsidRPr="00411C9D" w:rsidRDefault="0072648C" w:rsidP="00411C9D">
      <w:pPr>
        <w:tabs>
          <w:tab w:val="left" w:pos="284"/>
          <w:tab w:val="left" w:pos="426"/>
        </w:tabs>
        <w:jc w:val="both"/>
        <w:rPr>
          <w:i/>
          <w:iCs/>
        </w:rPr>
      </w:pPr>
    </w:p>
    <w:p w14:paraId="45A59254" w14:textId="74BA3492" w:rsidR="008101DE" w:rsidRDefault="007362E1" w:rsidP="008101DE">
      <w:pPr>
        <w:ind w:firstLine="567"/>
        <w:jc w:val="both"/>
        <w:rPr>
          <w:b/>
        </w:rPr>
      </w:pPr>
      <w:r>
        <w:rPr>
          <w:b/>
        </w:rPr>
        <w:t>6</w:t>
      </w:r>
      <w:r w:rsidR="008101DE" w:rsidRPr="00860744">
        <w:rPr>
          <w:b/>
        </w:rPr>
        <w:t xml:space="preserve">. Kitų metų veiklos prioritetai, tikslai ar kryptys. </w:t>
      </w:r>
    </w:p>
    <w:p w14:paraId="3347A675" w14:textId="6583057A" w:rsidR="0072648C" w:rsidRPr="00A433AE" w:rsidRDefault="0072648C" w:rsidP="0072648C">
      <w:pPr>
        <w:ind w:firstLine="567"/>
        <w:jc w:val="both"/>
      </w:pPr>
      <w:r w:rsidRPr="00A433AE">
        <w:t>202</w:t>
      </w:r>
      <w:r w:rsidR="004F53D4">
        <w:t>6</w:t>
      </w:r>
      <w:r w:rsidRPr="00A433AE">
        <w:t xml:space="preserve"> metų veiklos prioritetai: kokybiškos ugdymo paslaugos; saugios, modernios edukacinės aplinkos; bendruomenės sveikatos stiprinimas; ekologinės kultūros ugdymas.</w:t>
      </w:r>
    </w:p>
    <w:p w14:paraId="5EC9AACC" w14:textId="4392DD4B" w:rsidR="0072648C" w:rsidRPr="00111E8D" w:rsidRDefault="0072648C" w:rsidP="0072648C">
      <w:pPr>
        <w:ind w:firstLine="567"/>
        <w:jc w:val="both"/>
      </w:pPr>
      <w:r w:rsidRPr="00111E8D">
        <w:t>202</w:t>
      </w:r>
      <w:r w:rsidR="004F53D4">
        <w:t>6</w:t>
      </w:r>
      <w:r w:rsidRPr="00111E8D">
        <w:t xml:space="preserve"> metų veiklos kryptys:</w:t>
      </w:r>
    </w:p>
    <w:p w14:paraId="79AA3B35" w14:textId="77777777" w:rsidR="0072648C" w:rsidRPr="00111E8D" w:rsidRDefault="0072648C" w:rsidP="0072648C">
      <w:pPr>
        <w:pStyle w:val="ListParagraph"/>
        <w:numPr>
          <w:ilvl w:val="0"/>
          <w:numId w:val="5"/>
        </w:numPr>
        <w:tabs>
          <w:tab w:val="left" w:pos="851"/>
        </w:tabs>
        <w:ind w:left="0" w:firstLine="567"/>
        <w:jc w:val="both"/>
      </w:pPr>
      <w:r w:rsidRPr="00111E8D">
        <w:t>Ugdymo kokybės gerinimas – inovatyvių ir įtraukiančių ugdymo metodų taikymas, orientacija į kiekvieno vaiko pažangą, saugių ir motyvuojančių mokymosi aplinkų kūrimas.</w:t>
      </w:r>
    </w:p>
    <w:p w14:paraId="7AAD88E2" w14:textId="77777777" w:rsidR="00A71B46" w:rsidRPr="00A71B46" w:rsidRDefault="0072648C" w:rsidP="0072648C">
      <w:pPr>
        <w:pStyle w:val="ListParagraph"/>
        <w:numPr>
          <w:ilvl w:val="0"/>
          <w:numId w:val="5"/>
        </w:numPr>
        <w:tabs>
          <w:tab w:val="left" w:pos="851"/>
        </w:tabs>
        <w:ind w:left="0" w:firstLine="567"/>
        <w:jc w:val="both"/>
      </w:pPr>
      <w:r w:rsidRPr="00111E8D">
        <w:t xml:space="preserve">Įtraukusis ugdymas – visų vaikų, nepaisant jų individualių poreikių, įtraukimas į ugdymo </w:t>
      </w:r>
      <w:r w:rsidRPr="00A71B46">
        <w:t>procesą, užtikrinant tinkamas sąlygas ir pagalbą.</w:t>
      </w:r>
      <w:r w:rsidR="00CB50D7" w:rsidRPr="00A71B46">
        <w:rPr>
          <w:bCs/>
        </w:rPr>
        <w:t xml:space="preserve"> </w:t>
      </w:r>
    </w:p>
    <w:p w14:paraId="12AE5E10" w14:textId="7108D3AD" w:rsidR="0072648C" w:rsidRPr="00A71B46" w:rsidRDefault="004F53D4" w:rsidP="0072648C">
      <w:pPr>
        <w:pStyle w:val="ListParagraph"/>
        <w:numPr>
          <w:ilvl w:val="0"/>
          <w:numId w:val="5"/>
        </w:numPr>
        <w:tabs>
          <w:tab w:val="left" w:pos="851"/>
        </w:tabs>
        <w:ind w:left="0" w:firstLine="567"/>
        <w:jc w:val="both"/>
      </w:pPr>
      <w:r w:rsidRPr="00A71B46">
        <w:rPr>
          <w:bCs/>
        </w:rPr>
        <w:t>Universalaus dizaino ugdymo priemonių taikymas</w:t>
      </w:r>
      <w:r w:rsidR="00CB50D7" w:rsidRPr="00A71B46">
        <w:rPr>
          <w:bCs/>
        </w:rPr>
        <w:t>, ugdymo(si) procesas orientuotas ir pritaikytas kiekvienam vaiku.</w:t>
      </w:r>
    </w:p>
    <w:p w14:paraId="465B3E64" w14:textId="77777777" w:rsidR="0072648C" w:rsidRPr="00111E8D" w:rsidRDefault="0072648C" w:rsidP="0072648C">
      <w:pPr>
        <w:pStyle w:val="ListParagraph"/>
        <w:numPr>
          <w:ilvl w:val="0"/>
          <w:numId w:val="5"/>
        </w:numPr>
        <w:tabs>
          <w:tab w:val="left" w:pos="851"/>
        </w:tabs>
        <w:ind w:left="0" w:firstLine="567"/>
        <w:jc w:val="both"/>
      </w:pPr>
      <w:r w:rsidRPr="00A71B46">
        <w:t xml:space="preserve">Sveikatos stiprinimas – sveikos gyvensenos skatinimas, fizinio aktyvumo didinimas, emocinės </w:t>
      </w:r>
      <w:r w:rsidRPr="00111E8D">
        <w:t>gerovės puoselėjimas, bendradarbiavimas su sveikatos specialistu.</w:t>
      </w:r>
    </w:p>
    <w:p w14:paraId="35754D1C" w14:textId="77777777" w:rsidR="0072648C" w:rsidRPr="00111E8D" w:rsidRDefault="0072648C" w:rsidP="0072648C">
      <w:pPr>
        <w:pStyle w:val="ListParagraph"/>
        <w:numPr>
          <w:ilvl w:val="0"/>
          <w:numId w:val="5"/>
        </w:numPr>
        <w:tabs>
          <w:tab w:val="left" w:pos="851"/>
        </w:tabs>
        <w:ind w:left="0" w:firstLine="567"/>
        <w:jc w:val="both"/>
      </w:pPr>
      <w:r w:rsidRPr="00111E8D">
        <w:t>Tvarumas ir ekologija – aplinkosauginės iniciatyvos, gamtosauginės veiklos organizavimas, tvarios bendruomenės kūrimas, atsakingo vartojimo ugdymas.</w:t>
      </w:r>
    </w:p>
    <w:p w14:paraId="701BE949" w14:textId="77777777" w:rsidR="0072648C" w:rsidRPr="00111E8D" w:rsidRDefault="0072648C" w:rsidP="0072648C">
      <w:pPr>
        <w:pStyle w:val="ListParagraph"/>
        <w:numPr>
          <w:ilvl w:val="0"/>
          <w:numId w:val="5"/>
        </w:numPr>
        <w:tabs>
          <w:tab w:val="left" w:pos="851"/>
        </w:tabs>
        <w:ind w:left="0" w:firstLine="567"/>
        <w:jc w:val="both"/>
      </w:pPr>
      <w:r w:rsidRPr="00111E8D">
        <w:t>Bendradarbiavimas ir partnerystė – aktyvus tėvų (globėjų), socialinių partnerių įtraukimas į ugdymo procesą, dalijimasis gerosiomis patirtimis ir bendruomeniškumo skatinimas.</w:t>
      </w:r>
    </w:p>
    <w:p w14:paraId="79D1859C" w14:textId="77777777" w:rsidR="0072648C" w:rsidRPr="00111E8D" w:rsidRDefault="0072648C" w:rsidP="0072648C">
      <w:pPr>
        <w:pStyle w:val="ListParagraph"/>
        <w:numPr>
          <w:ilvl w:val="0"/>
          <w:numId w:val="5"/>
        </w:numPr>
        <w:tabs>
          <w:tab w:val="left" w:pos="851"/>
        </w:tabs>
        <w:ind w:left="0" w:firstLine="567"/>
        <w:jc w:val="both"/>
      </w:pPr>
      <w:r w:rsidRPr="00111E8D">
        <w:t>Modernių edukacinių aplinkų kūrimas – inovatyvių ugdymosi erdvių formavimas, STEAM metodikos plėtra, technologijų integravimas į ugdymo procesą.</w:t>
      </w:r>
    </w:p>
    <w:p w14:paraId="75FFA7AE" w14:textId="77777777" w:rsidR="0072648C" w:rsidRPr="00111E8D" w:rsidRDefault="0072648C" w:rsidP="0072648C">
      <w:pPr>
        <w:ind w:firstLine="567"/>
        <w:jc w:val="both"/>
      </w:pPr>
      <w:r w:rsidRPr="00111E8D">
        <w:t>Šios kryptys padės užtikrinti kokybišką ugdymą, sveiką ir saugią aplinką bei tvarų bendruomenės vystymąsi.</w:t>
      </w:r>
    </w:p>
    <w:p w14:paraId="6B490052" w14:textId="77777777" w:rsidR="0072648C" w:rsidRDefault="0072648C" w:rsidP="008101DE">
      <w:pPr>
        <w:ind w:firstLine="567"/>
        <w:jc w:val="both"/>
      </w:pPr>
    </w:p>
    <w:p w14:paraId="528429E2" w14:textId="77777777" w:rsidR="0072648C" w:rsidRDefault="0072648C" w:rsidP="008101DE">
      <w:pPr>
        <w:ind w:firstLine="567"/>
        <w:jc w:val="both"/>
      </w:pPr>
    </w:p>
    <w:p w14:paraId="07FDFE2C" w14:textId="77777777" w:rsidR="00A71B46" w:rsidRPr="003A2573" w:rsidRDefault="00A71B46" w:rsidP="00A71B46">
      <w:pPr>
        <w:tabs>
          <w:tab w:val="left" w:pos="5529"/>
          <w:tab w:val="left" w:pos="7371"/>
        </w:tabs>
        <w:jc w:val="both"/>
      </w:pPr>
      <w:r>
        <w:t>Direktorė</w:t>
      </w:r>
      <w:r>
        <w:tab/>
      </w:r>
      <w:r>
        <w:tab/>
        <w:t xml:space="preserve">           Danutė Ropienė</w:t>
      </w:r>
    </w:p>
    <w:p w14:paraId="360C8014" w14:textId="77777777" w:rsidR="00A71B46" w:rsidRDefault="00A71B46" w:rsidP="00A71B46">
      <w:pPr>
        <w:ind w:firstLine="709"/>
        <w:jc w:val="both"/>
      </w:pPr>
    </w:p>
    <w:p w14:paraId="189A4B8C" w14:textId="77777777" w:rsidR="00A71B46" w:rsidRPr="00142130" w:rsidRDefault="00A71B46" w:rsidP="00A71B46">
      <w:pPr>
        <w:ind w:firstLine="709"/>
        <w:jc w:val="both"/>
      </w:pPr>
    </w:p>
    <w:p w14:paraId="3A964D05" w14:textId="77777777" w:rsidR="00F333CE" w:rsidRPr="00142130" w:rsidRDefault="00F333CE" w:rsidP="00A71B46">
      <w:pPr>
        <w:jc w:val="both"/>
      </w:pPr>
    </w:p>
    <w:sectPr w:rsidR="00F333CE" w:rsidRPr="00142130" w:rsidSect="001F599C">
      <w:headerReference w:type="default" r:id="rId11"/>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A5942" w14:textId="77777777" w:rsidR="001C22A6" w:rsidRDefault="001C22A6" w:rsidP="00F333CE">
      <w:r>
        <w:separator/>
      </w:r>
    </w:p>
  </w:endnote>
  <w:endnote w:type="continuationSeparator" w:id="0">
    <w:p w14:paraId="00D442C1" w14:textId="77777777" w:rsidR="001C22A6" w:rsidRDefault="001C22A6"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9CD87" w14:textId="77777777" w:rsidR="001C22A6" w:rsidRDefault="001C22A6" w:rsidP="00F333CE">
      <w:r>
        <w:separator/>
      </w:r>
    </w:p>
  </w:footnote>
  <w:footnote w:type="continuationSeparator" w:id="0">
    <w:p w14:paraId="5E5E7C15" w14:textId="77777777" w:rsidR="001C22A6" w:rsidRDefault="001C22A6" w:rsidP="00F333CE">
      <w:r>
        <w:continuationSeparator/>
      </w:r>
    </w:p>
  </w:footnote>
  <w:footnote w:id="1">
    <w:p w14:paraId="2ABDA612" w14:textId="0B325EF2" w:rsidR="00F957FA" w:rsidRDefault="00F957FA" w:rsidP="008D110E">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50533DED" w14:textId="099A8EA3" w:rsidR="00F957FA" w:rsidRDefault="00F957FA" w:rsidP="008D110E">
      <w:pPr>
        <w:pStyle w:val="FootnoteText"/>
        <w:jc w:val="both"/>
      </w:pPr>
      <w:r>
        <w:rPr>
          <w:rStyle w:val="FootnoteReference"/>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3">
    <w:p w14:paraId="1DF8A2B8" w14:textId="029F3970" w:rsidR="00F957FA" w:rsidRDefault="00F957FA">
      <w:pPr>
        <w:pStyle w:val="FootnoteText"/>
      </w:pPr>
      <w:r>
        <w:rPr>
          <w:rStyle w:val="FootnoteReference"/>
        </w:rPr>
        <w:footnoteRef/>
      </w:r>
      <w:r>
        <w:t xml:space="preserve"> Lentelę pildo kultūros centrai. </w:t>
      </w:r>
    </w:p>
  </w:footnote>
  <w:footnote w:id="4">
    <w:p w14:paraId="48D221DB" w14:textId="7701227F" w:rsidR="00F957FA" w:rsidRDefault="00F957FA">
      <w:pPr>
        <w:pStyle w:val="FootnoteText"/>
      </w:pPr>
      <w:r>
        <w:rPr>
          <w:rStyle w:val="FootnoteReference"/>
        </w:rPr>
        <w:footnoteRef/>
      </w:r>
      <w:r>
        <w:t xml:space="preserve"> Lentelę pildo </w:t>
      </w:r>
      <w:r w:rsidR="00ED6815">
        <w:t>V</w:t>
      </w:r>
      <w:r>
        <w:t xml:space="preserve">iešoji biblioteka. </w:t>
      </w:r>
    </w:p>
  </w:footnote>
  <w:footnote w:id="5">
    <w:p w14:paraId="386C5B8C" w14:textId="61501582" w:rsidR="00F957FA" w:rsidRDefault="00F957FA">
      <w:pPr>
        <w:pStyle w:val="FootnoteText"/>
      </w:pPr>
      <w:r>
        <w:rPr>
          <w:rStyle w:val="FootnoteReference"/>
        </w:rPr>
        <w:footnoteRef/>
      </w:r>
      <w:r>
        <w:t xml:space="preserve"> Lentelę pildo socialinių paslaugų, visuomenės sveikatos priežiūros </w:t>
      </w:r>
      <w:r w:rsidR="00ED6815">
        <w:t xml:space="preserve">paslaugų įstaigos, Priešgaisrinė tarnyba, Švietimo centras. </w:t>
      </w:r>
    </w:p>
  </w:footnote>
  <w:footnote w:id="6">
    <w:p w14:paraId="67267D07" w14:textId="2B7E61EF" w:rsidR="0099684F" w:rsidRDefault="0099684F">
      <w:pPr>
        <w:pStyle w:val="FootnoteText"/>
      </w:pPr>
      <w:r>
        <w:rPr>
          <w:rStyle w:val="FootnoteReference"/>
        </w:rPr>
        <w:footnoteRef/>
      </w:r>
      <w:r>
        <w:t xml:space="preserve"> </w:t>
      </w:r>
      <w:r w:rsidR="00F957FA">
        <w:t xml:space="preserve">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AF51E4">
          <w:rPr>
            <w:noProof/>
          </w:rPr>
          <w:t>2</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4F7E6BA7"/>
    <w:multiLevelType w:val="hybridMultilevel"/>
    <w:tmpl w:val="817A8C62"/>
    <w:lvl w:ilvl="0" w:tplc="2D104D6A">
      <w:start w:val="1"/>
      <w:numFmt w:val="bullet"/>
      <w:lvlText w:val="•"/>
      <w:lvlJc w:val="left"/>
      <w:pPr>
        <w:ind w:left="1287" w:hanging="360"/>
      </w:pPr>
      <w:rPr>
        <w:rFonts w:ascii="Arial"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4B4"/>
    <w:rsid w:val="00002967"/>
    <w:rsid w:val="000419F4"/>
    <w:rsid w:val="0006079E"/>
    <w:rsid w:val="00094678"/>
    <w:rsid w:val="000E22FC"/>
    <w:rsid w:val="00115063"/>
    <w:rsid w:val="00120030"/>
    <w:rsid w:val="0014096F"/>
    <w:rsid w:val="00141AED"/>
    <w:rsid w:val="00142130"/>
    <w:rsid w:val="001665A4"/>
    <w:rsid w:val="001821D1"/>
    <w:rsid w:val="00184760"/>
    <w:rsid w:val="0018533E"/>
    <w:rsid w:val="00190AD2"/>
    <w:rsid w:val="0019548A"/>
    <w:rsid w:val="0019692C"/>
    <w:rsid w:val="001C22A6"/>
    <w:rsid w:val="001C3077"/>
    <w:rsid w:val="001D4CF4"/>
    <w:rsid w:val="001F599C"/>
    <w:rsid w:val="00202159"/>
    <w:rsid w:val="0021056B"/>
    <w:rsid w:val="00271B3D"/>
    <w:rsid w:val="002A0820"/>
    <w:rsid w:val="002A2DCC"/>
    <w:rsid w:val="002C5830"/>
    <w:rsid w:val="0030093C"/>
    <w:rsid w:val="003216EB"/>
    <w:rsid w:val="003A757E"/>
    <w:rsid w:val="003B2FCE"/>
    <w:rsid w:val="003B7333"/>
    <w:rsid w:val="003C18AB"/>
    <w:rsid w:val="003C673E"/>
    <w:rsid w:val="003D7342"/>
    <w:rsid w:val="0040456A"/>
    <w:rsid w:val="00411C9D"/>
    <w:rsid w:val="0044347A"/>
    <w:rsid w:val="004476DD"/>
    <w:rsid w:val="00451BDA"/>
    <w:rsid w:val="00457FFA"/>
    <w:rsid w:val="00477111"/>
    <w:rsid w:val="00495D02"/>
    <w:rsid w:val="004B18ED"/>
    <w:rsid w:val="004B51CF"/>
    <w:rsid w:val="004F53D4"/>
    <w:rsid w:val="005039F0"/>
    <w:rsid w:val="005208F9"/>
    <w:rsid w:val="00531EFE"/>
    <w:rsid w:val="00540789"/>
    <w:rsid w:val="00584F8F"/>
    <w:rsid w:val="00597EE8"/>
    <w:rsid w:val="005D50A0"/>
    <w:rsid w:val="005F495C"/>
    <w:rsid w:val="00607A31"/>
    <w:rsid w:val="00650417"/>
    <w:rsid w:val="0065247A"/>
    <w:rsid w:val="00677C57"/>
    <w:rsid w:val="00677FC9"/>
    <w:rsid w:val="00697B55"/>
    <w:rsid w:val="006D4A24"/>
    <w:rsid w:val="007221E5"/>
    <w:rsid w:val="0072648C"/>
    <w:rsid w:val="00726BA7"/>
    <w:rsid w:val="00734E67"/>
    <w:rsid w:val="007362E1"/>
    <w:rsid w:val="0074440F"/>
    <w:rsid w:val="00767DAF"/>
    <w:rsid w:val="00770A36"/>
    <w:rsid w:val="007A1F2B"/>
    <w:rsid w:val="007B714F"/>
    <w:rsid w:val="007B7FE2"/>
    <w:rsid w:val="007D2E28"/>
    <w:rsid w:val="007E7A06"/>
    <w:rsid w:val="008101DE"/>
    <w:rsid w:val="00831597"/>
    <w:rsid w:val="00834288"/>
    <w:rsid w:val="008354D5"/>
    <w:rsid w:val="0084540C"/>
    <w:rsid w:val="00866DBF"/>
    <w:rsid w:val="008777EB"/>
    <w:rsid w:val="00885209"/>
    <w:rsid w:val="00886B14"/>
    <w:rsid w:val="008B3B32"/>
    <w:rsid w:val="008B531A"/>
    <w:rsid w:val="008B6037"/>
    <w:rsid w:val="008B7A17"/>
    <w:rsid w:val="008D110E"/>
    <w:rsid w:val="008E6E82"/>
    <w:rsid w:val="008F0446"/>
    <w:rsid w:val="008F3E1D"/>
    <w:rsid w:val="008F54CB"/>
    <w:rsid w:val="009013FE"/>
    <w:rsid w:val="00954743"/>
    <w:rsid w:val="009813A7"/>
    <w:rsid w:val="009873C1"/>
    <w:rsid w:val="0099684F"/>
    <w:rsid w:val="009A0891"/>
    <w:rsid w:val="009C499B"/>
    <w:rsid w:val="009D7A86"/>
    <w:rsid w:val="00A020CE"/>
    <w:rsid w:val="00A06545"/>
    <w:rsid w:val="00A556BD"/>
    <w:rsid w:val="00A71B46"/>
    <w:rsid w:val="00A806A0"/>
    <w:rsid w:val="00AC23DE"/>
    <w:rsid w:val="00AF51E4"/>
    <w:rsid w:val="00AF7D08"/>
    <w:rsid w:val="00B038CA"/>
    <w:rsid w:val="00B056AF"/>
    <w:rsid w:val="00B05ABD"/>
    <w:rsid w:val="00B409C7"/>
    <w:rsid w:val="00B51F98"/>
    <w:rsid w:val="00B750B6"/>
    <w:rsid w:val="00B81C67"/>
    <w:rsid w:val="00B832B5"/>
    <w:rsid w:val="00B95852"/>
    <w:rsid w:val="00BB468B"/>
    <w:rsid w:val="00BB6FFD"/>
    <w:rsid w:val="00BD03AA"/>
    <w:rsid w:val="00C42011"/>
    <w:rsid w:val="00C55F99"/>
    <w:rsid w:val="00C73335"/>
    <w:rsid w:val="00C80C61"/>
    <w:rsid w:val="00C810F5"/>
    <w:rsid w:val="00C913AE"/>
    <w:rsid w:val="00CA4D3B"/>
    <w:rsid w:val="00CB50D7"/>
    <w:rsid w:val="00D00C71"/>
    <w:rsid w:val="00D344BD"/>
    <w:rsid w:val="00D35521"/>
    <w:rsid w:val="00D4187B"/>
    <w:rsid w:val="00D439C0"/>
    <w:rsid w:val="00D513D9"/>
    <w:rsid w:val="00D814FF"/>
    <w:rsid w:val="00DA04F8"/>
    <w:rsid w:val="00DC7990"/>
    <w:rsid w:val="00DD1216"/>
    <w:rsid w:val="00DD41A5"/>
    <w:rsid w:val="00DD534B"/>
    <w:rsid w:val="00E11592"/>
    <w:rsid w:val="00E30C9D"/>
    <w:rsid w:val="00E33871"/>
    <w:rsid w:val="00E534C9"/>
    <w:rsid w:val="00E5569F"/>
    <w:rsid w:val="00E5604D"/>
    <w:rsid w:val="00E56D8D"/>
    <w:rsid w:val="00E65C5F"/>
    <w:rsid w:val="00E66189"/>
    <w:rsid w:val="00ED6815"/>
    <w:rsid w:val="00F006F8"/>
    <w:rsid w:val="00F333CE"/>
    <w:rsid w:val="00F46DA1"/>
    <w:rsid w:val="00F631FB"/>
    <w:rsid w:val="00F72249"/>
    <w:rsid w:val="00F82F09"/>
    <w:rsid w:val="00F91824"/>
    <w:rsid w:val="00F957FA"/>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18476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F82F09"/>
    <w:rPr>
      <w:color w:val="0000FF" w:themeColor="hyperlink"/>
      <w:u w:val="single"/>
    </w:rPr>
  </w:style>
  <w:style w:type="paragraph" w:styleId="BodyText">
    <w:name w:val="Body Text"/>
    <w:basedOn w:val="Normal"/>
    <w:link w:val="BodyTextChar"/>
    <w:unhideWhenUsed/>
    <w:rsid w:val="000024B4"/>
    <w:pPr>
      <w:suppressAutoHyphens/>
      <w:jc w:val="center"/>
    </w:pPr>
    <w:rPr>
      <w:b/>
      <w:caps/>
      <w:sz w:val="20"/>
      <w:szCs w:val="20"/>
      <w:lang w:eastAsia="ar-SA"/>
    </w:rPr>
  </w:style>
  <w:style w:type="character" w:customStyle="1" w:styleId="BodyTextChar">
    <w:name w:val="Body Text Char"/>
    <w:basedOn w:val="DefaultParagraphFont"/>
    <w:link w:val="BodyText"/>
    <w:rsid w:val="000024B4"/>
    <w:rPr>
      <w:rFonts w:ascii="Times New Roman" w:eastAsia="Times New Roman" w:hAnsi="Times New Roman" w:cs="Times New Roman"/>
      <w:b/>
      <w:caps/>
      <w:sz w:val="20"/>
      <w:szCs w:val="20"/>
      <w:lang w:eastAsia="ar-SA"/>
    </w:rPr>
  </w:style>
  <w:style w:type="character" w:customStyle="1" w:styleId="Heading5Char">
    <w:name w:val="Heading 5 Char"/>
    <w:basedOn w:val="DefaultParagraphFont"/>
    <w:link w:val="Heading5"/>
    <w:uiPriority w:val="9"/>
    <w:semiHidden/>
    <w:rsid w:val="00184760"/>
    <w:rPr>
      <w:rFonts w:asciiTheme="majorHAnsi" w:eastAsiaTheme="majorEastAsia" w:hAnsiTheme="majorHAnsi" w:cstheme="majorBidi"/>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18476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F82F09"/>
    <w:rPr>
      <w:color w:val="0000FF" w:themeColor="hyperlink"/>
      <w:u w:val="single"/>
    </w:rPr>
  </w:style>
  <w:style w:type="paragraph" w:styleId="BodyText">
    <w:name w:val="Body Text"/>
    <w:basedOn w:val="Normal"/>
    <w:link w:val="BodyTextChar"/>
    <w:unhideWhenUsed/>
    <w:rsid w:val="000024B4"/>
    <w:pPr>
      <w:suppressAutoHyphens/>
      <w:jc w:val="center"/>
    </w:pPr>
    <w:rPr>
      <w:b/>
      <w:caps/>
      <w:sz w:val="20"/>
      <w:szCs w:val="20"/>
      <w:lang w:eastAsia="ar-SA"/>
    </w:rPr>
  </w:style>
  <w:style w:type="character" w:customStyle="1" w:styleId="BodyTextChar">
    <w:name w:val="Body Text Char"/>
    <w:basedOn w:val="DefaultParagraphFont"/>
    <w:link w:val="BodyText"/>
    <w:rsid w:val="000024B4"/>
    <w:rPr>
      <w:rFonts w:ascii="Times New Roman" w:eastAsia="Times New Roman" w:hAnsi="Times New Roman" w:cs="Times New Roman"/>
      <w:b/>
      <w:caps/>
      <w:sz w:val="20"/>
      <w:szCs w:val="20"/>
      <w:lang w:eastAsia="ar-SA"/>
    </w:rPr>
  </w:style>
  <w:style w:type="character" w:customStyle="1" w:styleId="Heading5Char">
    <w:name w:val="Heading 5 Char"/>
    <w:basedOn w:val="DefaultParagraphFont"/>
    <w:link w:val="Heading5"/>
    <w:uiPriority w:val="9"/>
    <w:semiHidden/>
    <w:rsid w:val="0018476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663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rekenavossigute.lt/" TargetMode="External"/><Relationship Id="rId4" Type="http://schemas.microsoft.com/office/2007/relationships/stylesWithEffects" Target="stylesWithEffects.xml"/><Relationship Id="rId9" Type="http://schemas.openxmlformats.org/officeDocument/2006/relationships/hyperlink" Target="mailto:krekendarze@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B22F-659B-4833-A36A-05AE1FBE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3100</Words>
  <Characters>17674</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2026-02-24T12:12:00Z</cp:lastPrinted>
  <dcterms:created xsi:type="dcterms:W3CDTF">2026-05-11T10:20:00Z</dcterms:created>
  <dcterms:modified xsi:type="dcterms:W3CDTF">2026-05-11T10:20:00Z</dcterms:modified>
</cp:coreProperties>
</file>