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341" w:rsidRDefault="00B81341" w:rsidP="00B81341">
      <w:pPr>
        <w:pStyle w:val="Heading2"/>
        <w:spacing w:line="360" w:lineRule="auto"/>
        <w:jc w:val="center"/>
      </w:pPr>
      <w:r>
        <w:t xml:space="preserve">PANEVĖŽIO RAJONO </w:t>
      </w:r>
      <w:r w:rsidR="008C6AD8">
        <w:t>SMILGIŲ KULTŪROS</w:t>
      </w:r>
      <w:r>
        <w:t xml:space="preserve"> CENTRAS</w:t>
      </w:r>
    </w:p>
    <w:p w:rsidR="00282BB8" w:rsidRDefault="008C6AD8" w:rsidP="006F55A5">
      <w:pPr>
        <w:spacing w:line="360" w:lineRule="auto"/>
        <w:jc w:val="center"/>
      </w:pPr>
      <w:r>
        <w:t>188212534</w:t>
      </w:r>
      <w:r w:rsidR="00B81341">
        <w:t xml:space="preserve">, </w:t>
      </w:r>
      <w:r>
        <w:t xml:space="preserve">Ramioji </w:t>
      </w:r>
      <w:r w:rsidR="00B81341">
        <w:t xml:space="preserve">g. </w:t>
      </w:r>
      <w:r>
        <w:t>1</w:t>
      </w:r>
      <w:r w:rsidR="00B81341">
        <w:t xml:space="preserve">, </w:t>
      </w:r>
      <w:r>
        <w:t>38375</w:t>
      </w:r>
      <w:r w:rsidR="00B81341">
        <w:t xml:space="preserve"> </w:t>
      </w:r>
      <w:r>
        <w:t>Smilgiai</w:t>
      </w:r>
      <w:r w:rsidR="00B81341">
        <w:t>, Panevėžio rajonas</w:t>
      </w:r>
    </w:p>
    <w:p w:rsidR="00754E15" w:rsidRDefault="00B81341" w:rsidP="00754E15">
      <w:pPr>
        <w:jc w:val="center"/>
        <w:rPr>
          <w:b/>
          <w:sz w:val="28"/>
          <w:szCs w:val="28"/>
        </w:rPr>
      </w:pPr>
      <w:r>
        <w:rPr>
          <w:b/>
          <w:sz w:val="28"/>
          <w:szCs w:val="28"/>
        </w:rPr>
        <w:t>202</w:t>
      </w:r>
      <w:r w:rsidR="007456C4">
        <w:rPr>
          <w:b/>
          <w:sz w:val="28"/>
          <w:szCs w:val="28"/>
        </w:rPr>
        <w:t>5</w:t>
      </w:r>
      <w:r>
        <w:rPr>
          <w:sz w:val="28"/>
          <w:szCs w:val="28"/>
        </w:rPr>
        <w:t xml:space="preserve"> </w:t>
      </w:r>
      <w:r>
        <w:rPr>
          <w:b/>
          <w:sz w:val="28"/>
          <w:szCs w:val="28"/>
        </w:rPr>
        <w:t>METŲ FINANSINIŲ ATASKAITŲ</w:t>
      </w:r>
    </w:p>
    <w:p w:rsidR="00754E15" w:rsidRDefault="00B81341" w:rsidP="00754E15">
      <w:pPr>
        <w:jc w:val="center"/>
        <w:rPr>
          <w:b/>
          <w:sz w:val="28"/>
          <w:szCs w:val="28"/>
        </w:rPr>
      </w:pPr>
      <w:r>
        <w:rPr>
          <w:b/>
          <w:sz w:val="28"/>
          <w:szCs w:val="28"/>
        </w:rPr>
        <w:t>AIŠKINAMASIS RAŠTAS</w:t>
      </w:r>
    </w:p>
    <w:p w:rsidR="00B81341" w:rsidRDefault="00B81341" w:rsidP="00754E15">
      <w:pPr>
        <w:jc w:val="center"/>
      </w:pPr>
      <w:r>
        <w:t>202</w:t>
      </w:r>
      <w:r w:rsidR="007456C4">
        <w:t>5</w:t>
      </w:r>
      <w:r>
        <w:t>-0</w:t>
      </w:r>
      <w:r w:rsidR="00E10266">
        <w:t>2</w:t>
      </w:r>
      <w:r>
        <w:t>-</w:t>
      </w:r>
      <w:r w:rsidR="00E10266">
        <w:t>2</w:t>
      </w:r>
      <w:r w:rsidR="007456C4">
        <w:t>3</w:t>
      </w:r>
      <w:r w:rsidR="00477657">
        <w:t xml:space="preserve"> </w:t>
      </w:r>
      <w:r>
        <w:t xml:space="preserve">Nr. SD- </w:t>
      </w:r>
    </w:p>
    <w:p w:rsidR="00754E15" w:rsidRDefault="00754E15" w:rsidP="00754E15">
      <w:pPr>
        <w:jc w:val="center"/>
      </w:pPr>
    </w:p>
    <w:p w:rsidR="00754E15" w:rsidRDefault="00B81341" w:rsidP="00B81341">
      <w:pPr>
        <w:spacing w:line="276" w:lineRule="auto"/>
        <w:jc w:val="center"/>
        <w:rPr>
          <w:b/>
        </w:rPr>
      </w:pPr>
      <w:r>
        <w:rPr>
          <w:b/>
        </w:rPr>
        <w:t>I. BENDROJI DALIS</w:t>
      </w:r>
    </w:p>
    <w:p w:rsidR="00B81341" w:rsidRDefault="00B81341" w:rsidP="00B81341">
      <w:pPr>
        <w:numPr>
          <w:ilvl w:val="0"/>
          <w:numId w:val="1"/>
        </w:numPr>
        <w:spacing w:line="276" w:lineRule="auto"/>
      </w:pPr>
      <w:r w:rsidRPr="00DB27C8">
        <w:rPr>
          <w:b/>
        </w:rPr>
        <w:t>Įstaigą identifikuojantys ir jo veiklą apibūdinantys duomenys</w:t>
      </w:r>
    </w:p>
    <w:p w:rsidR="00F97D25" w:rsidRDefault="00F97D25" w:rsidP="00902088">
      <w:pPr>
        <w:jc w:val="both"/>
      </w:pPr>
      <w:r>
        <w:t xml:space="preserve">1.1. </w:t>
      </w:r>
      <w:r w:rsidRPr="00AB4DE9">
        <w:t>Panevėžio rajono Smilgių  kultūros centras yra biudžetinė įstaiga. Centro steigėja yra Panevėžio rajono savivaldybė, kurios teises ir pareigas įgyvendina Savivaldybės taryba.</w:t>
      </w:r>
    </w:p>
    <w:p w:rsidR="00F97D25" w:rsidRPr="00AB4DE9" w:rsidRDefault="00902088" w:rsidP="00902088">
      <w:pPr>
        <w:jc w:val="both"/>
      </w:pPr>
      <w:r>
        <w:t>1</w:t>
      </w:r>
      <w:r w:rsidR="00F97D25">
        <w:t>.2. Įstaiga</w:t>
      </w:r>
      <w:r w:rsidR="00F97D25" w:rsidRPr="00AB4DE9">
        <w:t xml:space="preserve"> įregistruota  2003</w:t>
      </w:r>
      <w:r w:rsidR="00F97D25">
        <w:t xml:space="preserve"> m. lapkričio </w:t>
      </w:r>
      <w:r w:rsidR="00F97D25" w:rsidRPr="00AB4DE9">
        <w:t>18</w:t>
      </w:r>
      <w:r w:rsidR="00F97D25">
        <w:t xml:space="preserve"> d.</w:t>
      </w:r>
      <w:r w:rsidR="00F97D25" w:rsidRPr="00AB4DE9">
        <w:t xml:space="preserve">. Įstaigos nuostatai </w:t>
      </w:r>
      <w:r w:rsidR="00F97D25">
        <w:t>pakeisti</w:t>
      </w:r>
      <w:r w:rsidR="00F97D25" w:rsidRPr="00AB4DE9">
        <w:t xml:space="preserve"> 20</w:t>
      </w:r>
      <w:r w:rsidR="00F97D25">
        <w:t>2</w:t>
      </w:r>
      <w:r w:rsidR="00053093">
        <w:t>3</w:t>
      </w:r>
      <w:r w:rsidR="00F97D25">
        <w:t xml:space="preserve"> m.</w:t>
      </w:r>
      <w:r w:rsidR="00F97D25" w:rsidRPr="00AB4DE9">
        <w:t xml:space="preserve"> </w:t>
      </w:r>
      <w:r w:rsidR="00053093">
        <w:t>rugsėjo</w:t>
      </w:r>
      <w:r w:rsidR="00F97D25">
        <w:t xml:space="preserve"> 28 </w:t>
      </w:r>
      <w:r w:rsidR="00F97D25" w:rsidRPr="00AB4DE9">
        <w:t>d. Panevėžio r. savivaldybės tarybos sprendimu Nr. T-</w:t>
      </w:r>
      <w:r w:rsidR="00053093">
        <w:t>232</w:t>
      </w:r>
      <w:r w:rsidR="00F97D25">
        <w:t>.</w:t>
      </w:r>
    </w:p>
    <w:p w:rsidR="00F97D25" w:rsidRPr="00AB4DE9" w:rsidRDefault="00F97D25" w:rsidP="00F97D25">
      <w:pPr>
        <w:jc w:val="both"/>
      </w:pPr>
      <w:r>
        <w:t xml:space="preserve">1.3.  </w:t>
      </w:r>
      <w:r w:rsidRPr="00AB4DE9">
        <w:t>Centro veiklos pobūdis – poilsio organizavimas, kultūrinė veikla.</w:t>
      </w:r>
    </w:p>
    <w:p w:rsidR="00F97D25" w:rsidRPr="00AB4DE9" w:rsidRDefault="00F97D25" w:rsidP="00F97D25">
      <w:pPr>
        <w:jc w:val="both"/>
      </w:pPr>
      <w:r>
        <w:t xml:space="preserve">1.4. </w:t>
      </w:r>
      <w:r w:rsidR="00902088">
        <w:t xml:space="preserve"> </w:t>
      </w:r>
      <w:r w:rsidRPr="00AB4DE9">
        <w:t>Centro veiklos tikslas – plėtoti kultūrinę, šviečiamąją ir informacinę veiklą, inicijuoti, rengti ir įgyvendinti kultūros, meno projektus bei programas, tenkinti vietos bendruomenės visų amžių grupių kultūros poreikius, išlaikyti ir tęsti krašto tradicijas, puoselėti etnokultūrą bei mėgėjų meną, organizuoti profesionalaus meno sklaidą.</w:t>
      </w:r>
    </w:p>
    <w:p w:rsidR="00F97D25" w:rsidRPr="00AB4DE9" w:rsidRDefault="00F97D25" w:rsidP="00F97D25">
      <w:pPr>
        <w:jc w:val="both"/>
      </w:pPr>
      <w:r>
        <w:t>1.5.</w:t>
      </w:r>
      <w:r w:rsidR="00902088">
        <w:t xml:space="preserve"> </w:t>
      </w:r>
      <w:r w:rsidRPr="00AB4DE9">
        <w:t>Centro lėšas sudaro:</w:t>
      </w:r>
    </w:p>
    <w:p w:rsidR="00F97D25" w:rsidRPr="00AB4DE9" w:rsidRDefault="00902088" w:rsidP="00F97D25">
      <w:pPr>
        <w:numPr>
          <w:ilvl w:val="0"/>
          <w:numId w:val="2"/>
        </w:numPr>
        <w:jc w:val="both"/>
      </w:pPr>
      <w:r>
        <w:t xml:space="preserve"> </w:t>
      </w:r>
      <w:r w:rsidR="00F97D25" w:rsidRPr="00AB4DE9">
        <w:t>Panevėžio rajono savivaldybės biudžeto lėšos;</w:t>
      </w:r>
    </w:p>
    <w:p w:rsidR="00F97D25" w:rsidRPr="00AB4DE9" w:rsidRDefault="00F97D25" w:rsidP="00F97D25">
      <w:pPr>
        <w:numPr>
          <w:ilvl w:val="0"/>
          <w:numId w:val="2"/>
        </w:numPr>
        <w:jc w:val="both"/>
      </w:pPr>
      <w:r w:rsidRPr="00AB4DE9">
        <w:t>lėšos, gaunamos kaip parama , labdara.;</w:t>
      </w:r>
    </w:p>
    <w:p w:rsidR="00F97D25" w:rsidRPr="00AB4DE9" w:rsidRDefault="00F97D25" w:rsidP="00F97D25">
      <w:pPr>
        <w:numPr>
          <w:ilvl w:val="0"/>
          <w:numId w:val="2"/>
        </w:numPr>
        <w:jc w:val="both"/>
      </w:pPr>
      <w:r w:rsidRPr="00AB4DE9">
        <w:t>lėšos, gaunamos iš vyriausybinių , nevyriausybinių fondų projektams vykdyti;</w:t>
      </w:r>
    </w:p>
    <w:p w:rsidR="00F97D25" w:rsidRPr="00AB4DE9" w:rsidRDefault="00F97D25" w:rsidP="00902088">
      <w:pPr>
        <w:numPr>
          <w:ilvl w:val="0"/>
          <w:numId w:val="2"/>
        </w:numPr>
        <w:tabs>
          <w:tab w:val="clear" w:pos="785"/>
          <w:tab w:val="num" w:pos="426"/>
        </w:tabs>
        <w:jc w:val="both"/>
      </w:pPr>
      <w:r w:rsidRPr="00AB4DE9">
        <w:t>lėšos, gaunamos už teikiamas atlygintinas paslaugas;</w:t>
      </w:r>
    </w:p>
    <w:p w:rsidR="00F97D25" w:rsidRDefault="00F97D25" w:rsidP="00F97D25">
      <w:pPr>
        <w:numPr>
          <w:ilvl w:val="0"/>
          <w:numId w:val="2"/>
        </w:numPr>
        <w:jc w:val="both"/>
      </w:pPr>
      <w:r w:rsidRPr="00AB4DE9">
        <w:t>kitos teisėtai gautos lėšos.</w:t>
      </w:r>
    </w:p>
    <w:p w:rsidR="00F97D25" w:rsidRDefault="00F97D25" w:rsidP="00F97D25">
      <w:pPr>
        <w:ind w:left="360" w:hanging="360"/>
      </w:pPr>
      <w:r>
        <w:t xml:space="preserve">1.6. </w:t>
      </w:r>
      <w:r w:rsidRPr="00AB4DE9">
        <w:t>Panevėžio rajono Smilgių  kultūros centras neturi kontroliuojamų ir asocijuotųjų subjektų.</w:t>
      </w:r>
    </w:p>
    <w:p w:rsidR="00F97D25" w:rsidRPr="00AB4DE9" w:rsidRDefault="00F97D25" w:rsidP="00F97D25">
      <w:pPr>
        <w:ind w:left="360" w:hanging="360"/>
      </w:pPr>
      <w:r>
        <w:t>1.7.</w:t>
      </w:r>
      <w:r w:rsidRPr="00AB4DE9">
        <w:t xml:space="preserve"> Turi </w:t>
      </w:r>
      <w:r>
        <w:t>Perekšlių ir Sujetų padalinius</w:t>
      </w:r>
      <w:r w:rsidRPr="00AB4DE9">
        <w:t xml:space="preserve">. </w:t>
      </w:r>
      <w:r>
        <w:t>Padalinių</w:t>
      </w:r>
      <w:r w:rsidRPr="00AB4DE9">
        <w:t xml:space="preserve"> veiklos pobūdis nesiskiria nuo Smilgių kultūros centro veiklos pobūdžio.</w:t>
      </w:r>
    </w:p>
    <w:p w:rsidR="00F97D25" w:rsidRDefault="00F97D25" w:rsidP="00F97D25">
      <w:pPr>
        <w:jc w:val="both"/>
      </w:pPr>
      <w:r>
        <w:t>1.8. Neapibrėžtųjų įsipareigojimų ar neapibrėžtojo turto pokyčių nuo ataskaitinių finansinių metų pradžios iki paskutinės tarpinio ataskaitinio laikotarpio dienos nebuvo įvertinta.</w:t>
      </w:r>
    </w:p>
    <w:p w:rsidR="00A937C0" w:rsidRDefault="00902088" w:rsidP="001D2880">
      <w:pPr>
        <w:jc w:val="both"/>
      </w:pPr>
      <w:r>
        <w:t>1.9</w:t>
      </w:r>
      <w:r w:rsidR="00F97D25">
        <w:t>. Sprendimų dėl teisinių ginčų nebuvo priimta.</w:t>
      </w:r>
    </w:p>
    <w:p w:rsidR="007456C4" w:rsidRDefault="007456C4" w:rsidP="001D2880">
      <w:pPr>
        <w:jc w:val="both"/>
      </w:pPr>
      <w:r>
        <w:t>1.10.2026 m. sausio 29 d. Panevėžio rajono savivaldybės tarybos sprendimas Nr. T-10 „Dėl Panevėžio rajono savivaldybės biudžetinių įstaigų: Ėriškių kultūros centro, Krekenavos kultūros centro, Liūdynės kultūros centro, Miežiškių kultūros centro, Naujamiesčio kultūros centro-dailės galerijos, Paįstrio kultūros centro, Raguvos kultūros centro, Ramygalos kultūros centro, Smilgių kultūros centro, Šilagalio kultūros centro, Tiltagalių kultūros centro, ir Vadoklių kultūros centro, reorganizavimo“.</w:t>
      </w:r>
    </w:p>
    <w:p w:rsidR="006F55A5" w:rsidRDefault="001D2880" w:rsidP="006F55A5">
      <w:pPr>
        <w:tabs>
          <w:tab w:val="center" w:pos="4819"/>
        </w:tabs>
        <w:rPr>
          <w:b/>
          <w:bCs/>
        </w:rPr>
      </w:pPr>
      <w:r>
        <w:rPr>
          <w:b/>
          <w:bCs/>
        </w:rPr>
        <w:t>2</w:t>
      </w:r>
      <w:r w:rsidR="006F55A5">
        <w:rPr>
          <w:b/>
          <w:bCs/>
        </w:rPr>
        <w:t xml:space="preserve">. </w:t>
      </w:r>
      <w:r w:rsidR="006F55A5" w:rsidRPr="006F55A5">
        <w:rPr>
          <w:b/>
          <w:bCs/>
        </w:rPr>
        <w:t xml:space="preserve"> Informacija apie finansinius metus</w:t>
      </w:r>
    </w:p>
    <w:p w:rsidR="006F55A5" w:rsidRPr="006F55A5" w:rsidRDefault="006F55A5" w:rsidP="006F55A5">
      <w:pPr>
        <w:tabs>
          <w:tab w:val="center" w:pos="4819"/>
        </w:tabs>
        <w:rPr>
          <w:bCs/>
        </w:rPr>
      </w:pPr>
      <w:r w:rsidRPr="006F55A5">
        <w:rPr>
          <w:bCs/>
        </w:rPr>
        <w:t>Finansiniai metai prasideda sausio 1 d. ir baigiasi gruodžio 31 d.</w:t>
      </w:r>
    </w:p>
    <w:p w:rsidR="001D2880" w:rsidRDefault="00D9633B" w:rsidP="001D2880">
      <w:pPr>
        <w:spacing w:beforeLines="30" w:before="72"/>
        <w:jc w:val="both"/>
        <w:rPr>
          <w:b/>
          <w:bCs/>
        </w:rPr>
      </w:pPr>
      <w:r>
        <w:rPr>
          <w:b/>
          <w:bCs/>
        </w:rPr>
        <w:t>3</w:t>
      </w:r>
      <w:r w:rsidR="006F55A5">
        <w:rPr>
          <w:b/>
          <w:bCs/>
        </w:rPr>
        <w:t>.</w:t>
      </w:r>
      <w:r w:rsidR="00015A73">
        <w:rPr>
          <w:b/>
          <w:bCs/>
        </w:rPr>
        <w:t xml:space="preserve"> </w:t>
      </w:r>
      <w:r w:rsidR="006F55A5" w:rsidRPr="006F55A5">
        <w:rPr>
          <w:b/>
          <w:bCs/>
        </w:rPr>
        <w:t>Darbuotojų skaičius</w:t>
      </w:r>
    </w:p>
    <w:p w:rsidR="006F55A5" w:rsidRPr="006F55A5" w:rsidRDefault="006F55A5" w:rsidP="001D2880">
      <w:pPr>
        <w:spacing w:beforeLines="30" w:before="72"/>
        <w:jc w:val="both"/>
      </w:pPr>
      <w:r w:rsidRPr="006F55A5">
        <w:t>20</w:t>
      </w:r>
      <w:r w:rsidR="00015A73">
        <w:t>2</w:t>
      </w:r>
      <w:r w:rsidR="00FE6896">
        <w:t>5</w:t>
      </w:r>
      <w:r w:rsidRPr="006F55A5">
        <w:t xml:space="preserve"> m. gruodžio 31 d. dirbo </w:t>
      </w:r>
      <w:r w:rsidR="001D2880">
        <w:t>12</w:t>
      </w:r>
      <w:r w:rsidRPr="006F55A5">
        <w:t xml:space="preserve"> darbuotoj</w:t>
      </w:r>
      <w:r w:rsidR="001D2880">
        <w:t>ų</w:t>
      </w:r>
      <w:r w:rsidRPr="006F55A5">
        <w:t>.</w:t>
      </w:r>
    </w:p>
    <w:p w:rsidR="006F55A5" w:rsidRPr="006F55A5" w:rsidRDefault="006F55A5" w:rsidP="006F55A5">
      <w:pPr>
        <w:spacing w:line="360" w:lineRule="auto"/>
        <w:jc w:val="center"/>
      </w:pPr>
    </w:p>
    <w:p w:rsidR="006F55A5" w:rsidRPr="006F55A5" w:rsidRDefault="006F55A5" w:rsidP="00B65BE0">
      <w:pPr>
        <w:spacing w:line="360" w:lineRule="auto"/>
        <w:jc w:val="center"/>
      </w:pPr>
      <w:r w:rsidRPr="006F55A5">
        <w:rPr>
          <w:b/>
        </w:rPr>
        <w:t>II. APSKAITOS POLITIKA</w:t>
      </w:r>
    </w:p>
    <w:p w:rsidR="006F55A5" w:rsidRPr="006F55A5" w:rsidRDefault="006F55A5" w:rsidP="00E25143">
      <w:pPr>
        <w:widowControl w:val="0"/>
        <w:shd w:val="clear" w:color="auto" w:fill="FFFFFF"/>
        <w:tabs>
          <w:tab w:val="left" w:pos="1418"/>
        </w:tabs>
        <w:autoSpaceDE w:val="0"/>
        <w:autoSpaceDN w:val="0"/>
        <w:adjustRightInd w:val="0"/>
        <w:ind w:firstLine="851"/>
        <w:jc w:val="both"/>
        <w:rPr>
          <w:bCs/>
          <w:iCs/>
        </w:rPr>
      </w:pPr>
      <w:r w:rsidRPr="006F55A5">
        <w:t xml:space="preserve">Centro </w:t>
      </w:r>
      <w:r w:rsidRPr="006F55A5">
        <w:rPr>
          <w:bCs/>
          <w:iCs/>
        </w:rPr>
        <w:t>apskaita tvarkoma ir finansinės ataskaitos sudaromos vadovaujantis Lietuvos Respublikos buhalterinės apskaitos įstatymu, Lietuvos Respublikos viešojo sektoriaus atskaitomybės įstatymu, Lietuvos Respublikos finansų ministro patvirtintais viešojo sektoriaus apskaitos ir finansinės atskaitomybės standartais (toliau VSAFAS) ir kitais teisės aktais, reglamentuojančiais buhalterinės apskaitos tvarką.</w:t>
      </w:r>
    </w:p>
    <w:p w:rsidR="006F55A5" w:rsidRDefault="006F55A5" w:rsidP="005538C4">
      <w:pPr>
        <w:widowControl w:val="0"/>
        <w:shd w:val="clear" w:color="auto" w:fill="FFFFFF"/>
        <w:tabs>
          <w:tab w:val="left" w:pos="1418"/>
        </w:tabs>
        <w:autoSpaceDE w:val="0"/>
        <w:autoSpaceDN w:val="0"/>
        <w:adjustRightInd w:val="0"/>
        <w:ind w:firstLine="851"/>
        <w:jc w:val="both"/>
        <w:rPr>
          <w:bCs/>
          <w:iCs/>
        </w:rPr>
      </w:pPr>
      <w:r w:rsidRPr="006F55A5">
        <w:rPr>
          <w:bCs/>
          <w:iCs/>
        </w:rPr>
        <w:t>Finansinių ataskaitų rinkinys sudaromas eurais ir centais.</w:t>
      </w:r>
    </w:p>
    <w:p w:rsidR="005538C4" w:rsidRPr="006F55A5" w:rsidRDefault="005538C4" w:rsidP="005538C4">
      <w:pPr>
        <w:widowControl w:val="0"/>
        <w:shd w:val="clear" w:color="auto" w:fill="FFFFFF"/>
        <w:tabs>
          <w:tab w:val="left" w:pos="1418"/>
        </w:tabs>
        <w:autoSpaceDE w:val="0"/>
        <w:autoSpaceDN w:val="0"/>
        <w:adjustRightInd w:val="0"/>
        <w:ind w:firstLine="851"/>
        <w:jc w:val="both"/>
        <w:rPr>
          <w:bCs/>
          <w:iCs/>
        </w:rPr>
      </w:pPr>
    </w:p>
    <w:p w:rsidR="006F55A5" w:rsidRDefault="006F55A5" w:rsidP="005538C4">
      <w:pPr>
        <w:keepNext/>
        <w:tabs>
          <w:tab w:val="num" w:pos="0"/>
          <w:tab w:val="left" w:pos="1260"/>
          <w:tab w:val="left" w:pos="1800"/>
          <w:tab w:val="left" w:pos="2520"/>
          <w:tab w:val="left" w:pos="3240"/>
        </w:tabs>
        <w:ind w:firstLine="720"/>
        <w:jc w:val="center"/>
        <w:outlineLvl w:val="2"/>
        <w:rPr>
          <w:b/>
          <w:bCs/>
          <w:lang w:eastAsia="lt-LT"/>
        </w:rPr>
      </w:pPr>
      <w:bookmarkStart w:id="0" w:name="_Toc433404806"/>
      <w:r w:rsidRPr="006F55A5">
        <w:rPr>
          <w:b/>
          <w:bCs/>
          <w:lang w:eastAsia="lt-LT"/>
        </w:rPr>
        <w:t xml:space="preserve">2.1. </w:t>
      </w:r>
      <w:r w:rsidRPr="006F55A5">
        <w:rPr>
          <w:b/>
          <w:bCs/>
          <w:lang w:val="x-none" w:eastAsia="lt-LT"/>
        </w:rPr>
        <w:t>N</w:t>
      </w:r>
      <w:r w:rsidRPr="006F55A5">
        <w:rPr>
          <w:b/>
          <w:bCs/>
          <w:lang w:eastAsia="lt-LT"/>
        </w:rPr>
        <w:t xml:space="preserve">ematerialusis turtas </w:t>
      </w:r>
      <w:bookmarkEnd w:id="0"/>
    </w:p>
    <w:p w:rsidR="005538C4" w:rsidRPr="006F55A5" w:rsidRDefault="005538C4" w:rsidP="005538C4">
      <w:pPr>
        <w:keepNext/>
        <w:tabs>
          <w:tab w:val="num" w:pos="0"/>
          <w:tab w:val="left" w:pos="1260"/>
          <w:tab w:val="left" w:pos="1800"/>
          <w:tab w:val="left" w:pos="2520"/>
          <w:tab w:val="left" w:pos="3240"/>
        </w:tabs>
        <w:ind w:firstLine="720"/>
        <w:jc w:val="center"/>
        <w:outlineLvl w:val="2"/>
      </w:pPr>
    </w:p>
    <w:p w:rsidR="006F55A5" w:rsidRPr="006F55A5" w:rsidRDefault="006F55A5" w:rsidP="005538C4">
      <w:pPr>
        <w:widowControl w:val="0"/>
        <w:shd w:val="clear" w:color="auto" w:fill="FFFFFF"/>
        <w:tabs>
          <w:tab w:val="left" w:pos="1418"/>
        </w:tabs>
        <w:autoSpaceDE w:val="0"/>
        <w:autoSpaceDN w:val="0"/>
        <w:adjustRightInd w:val="0"/>
        <w:ind w:firstLine="851"/>
        <w:jc w:val="both"/>
      </w:pPr>
      <w:r w:rsidRPr="006F55A5">
        <w:t xml:space="preserve">Nematerialiojo turto apskaitos politika nustatyta 13-ajame VSAFAS „Nematerialusis turtas“, nematerialiojo turto nuvertėjimo apskaičiavimo ir apskaitos metodai ir taisyklės – 22-ajame VSAFAS „Turto nuvertėjimas“. </w:t>
      </w:r>
    </w:p>
    <w:p w:rsidR="006F55A5" w:rsidRPr="006F55A5" w:rsidRDefault="006F55A5" w:rsidP="005538C4">
      <w:pPr>
        <w:widowControl w:val="0"/>
        <w:shd w:val="clear" w:color="auto" w:fill="FFFFFF"/>
        <w:tabs>
          <w:tab w:val="left" w:pos="1418"/>
        </w:tabs>
        <w:autoSpaceDE w:val="0"/>
        <w:autoSpaceDN w:val="0"/>
        <w:adjustRightInd w:val="0"/>
        <w:ind w:firstLine="851"/>
        <w:jc w:val="both"/>
      </w:pPr>
      <w:r w:rsidRPr="006F55A5">
        <w:t>Nematerialusis turtas yra pripažįstamas, jei atitinka 13-ajame VSAFAS pateiktą sąvoką ir nematerialiajam turtui nustatytus kriterijus.</w:t>
      </w:r>
    </w:p>
    <w:p w:rsidR="006F55A5" w:rsidRPr="006F55A5" w:rsidRDefault="006F55A5" w:rsidP="005538C4">
      <w:pPr>
        <w:widowControl w:val="0"/>
        <w:shd w:val="clear" w:color="auto" w:fill="FFFFFF"/>
        <w:tabs>
          <w:tab w:val="left" w:pos="1418"/>
        </w:tabs>
        <w:autoSpaceDE w:val="0"/>
        <w:autoSpaceDN w:val="0"/>
        <w:adjustRightInd w:val="0"/>
        <w:ind w:firstLine="851"/>
        <w:jc w:val="both"/>
      </w:pPr>
      <w:r w:rsidRPr="006F55A5">
        <w:t>Nematerialusis turtas pirminio pripažinimo metu apskaitoje yra registruojamas įsigijimo savikaina. Išlaidos, padarytos po pirkto ar susikurto nematerialiojo turto pirminio pripažinimo, didina nematerialiojo turto įsigijimo savikainą tik tais atvejais, kai galima patikimai nustatyti, kad patobulintas nematerialusis turtas teiks didesnę ekonominę naudą, t. y. kad atliktas esminis nematerialiojo turto pagerinimas.</w:t>
      </w:r>
    </w:p>
    <w:p w:rsidR="006F55A5" w:rsidRPr="006F55A5" w:rsidRDefault="006F55A5" w:rsidP="005538C4">
      <w:pPr>
        <w:widowControl w:val="0"/>
        <w:shd w:val="clear" w:color="auto" w:fill="FFFFFF"/>
        <w:tabs>
          <w:tab w:val="left" w:pos="1418"/>
        </w:tabs>
        <w:autoSpaceDE w:val="0"/>
        <w:autoSpaceDN w:val="0"/>
        <w:adjustRightInd w:val="0"/>
        <w:ind w:firstLine="851"/>
        <w:jc w:val="both"/>
      </w:pPr>
      <w:r w:rsidRPr="006F55A5">
        <w:t>Nematerialiojo turto amortizuojamoji vertė yra nuosekliai paskirstoma per visą nustatytą turto naudingo tarnavimo laiką tiesiogiai proporcingu metodu.</w:t>
      </w:r>
      <w:r w:rsidRPr="006F55A5">
        <w:rPr>
          <w:b/>
          <w:bCs/>
          <w:iCs/>
        </w:rPr>
        <w:t xml:space="preserve"> </w:t>
      </w:r>
      <w:r w:rsidRPr="006F55A5">
        <w:rPr>
          <w:bCs/>
          <w:iCs/>
        </w:rPr>
        <w:t>Nematerialiojo turto vieneto amortizacija</w:t>
      </w:r>
      <w:r w:rsidRPr="006F55A5">
        <w:t xml:space="preserve"> pradedama skaičiuoti nuo kito mėnesio, kai turtas pradedamas naudoti, pirmos dienos ir nebeskaičiuojama nuo kito mėnesio, kai naudojamo nematerialiojo turto likutinė vertė sutampa su jo likvidacine verte, kai turtas perleidžiamas, nurašomas </w:t>
      </w:r>
      <w:r w:rsidRPr="006F55A5">
        <w:rPr>
          <w:bCs/>
          <w:iCs/>
        </w:rPr>
        <w:t xml:space="preserve">arba kai apskaičiuojamas ir užregistruojamas to turto vieneto nuvertėjimas, lygus jo likutinės vertės sumai, </w:t>
      </w:r>
      <w:r w:rsidRPr="006F55A5">
        <w:t>pirmos dienos</w:t>
      </w:r>
      <w:r w:rsidRPr="006F55A5">
        <w:rPr>
          <w:bCs/>
          <w:iCs/>
        </w:rPr>
        <w:t>.</w:t>
      </w:r>
    </w:p>
    <w:p w:rsidR="006F55A5" w:rsidRPr="006F55A5" w:rsidRDefault="006F55A5" w:rsidP="006F55A5">
      <w:pPr>
        <w:tabs>
          <w:tab w:val="left" w:pos="1418"/>
        </w:tabs>
        <w:spacing w:line="360" w:lineRule="auto"/>
        <w:ind w:firstLine="851"/>
        <w:jc w:val="both"/>
      </w:pPr>
    </w:p>
    <w:p w:rsidR="006F55A5" w:rsidRPr="006F55A5" w:rsidRDefault="006F55A5" w:rsidP="006F55A5">
      <w:pPr>
        <w:keepNext/>
        <w:tabs>
          <w:tab w:val="num" w:pos="0"/>
          <w:tab w:val="left" w:pos="1260"/>
          <w:tab w:val="left" w:pos="1800"/>
          <w:tab w:val="left" w:pos="2520"/>
        </w:tabs>
        <w:ind w:firstLine="720"/>
        <w:jc w:val="center"/>
        <w:outlineLvl w:val="2"/>
        <w:rPr>
          <w:b/>
          <w:bCs/>
          <w:lang w:val="x-none" w:eastAsia="lt-LT"/>
        </w:rPr>
      </w:pPr>
      <w:bookmarkStart w:id="1" w:name="_Toc165137886"/>
      <w:bookmarkStart w:id="2" w:name="_Toc185240811"/>
      <w:bookmarkStart w:id="3" w:name="_Toc433404807"/>
      <w:bookmarkEnd w:id="1"/>
      <w:r w:rsidRPr="006F55A5">
        <w:rPr>
          <w:b/>
          <w:bCs/>
          <w:lang w:eastAsia="lt-LT"/>
        </w:rPr>
        <w:t xml:space="preserve">2.2. </w:t>
      </w:r>
      <w:r w:rsidRPr="006F55A5">
        <w:rPr>
          <w:b/>
          <w:bCs/>
          <w:lang w:val="x-none" w:eastAsia="lt-LT"/>
        </w:rPr>
        <w:t>I</w:t>
      </w:r>
      <w:r w:rsidRPr="006F55A5">
        <w:rPr>
          <w:b/>
          <w:bCs/>
          <w:lang w:eastAsia="lt-LT"/>
        </w:rPr>
        <w:t>lgalaikis materialusis turtas</w:t>
      </w:r>
      <w:bookmarkEnd w:id="2"/>
      <w:bookmarkEnd w:id="3"/>
    </w:p>
    <w:p w:rsidR="006F55A5" w:rsidRPr="006F55A5" w:rsidRDefault="006F55A5" w:rsidP="005538C4">
      <w:pPr>
        <w:ind w:firstLine="851"/>
        <w:jc w:val="both"/>
      </w:pPr>
    </w:p>
    <w:p w:rsidR="006F55A5" w:rsidRPr="006F55A5" w:rsidRDefault="006F55A5" w:rsidP="005538C4">
      <w:pPr>
        <w:widowControl w:val="0"/>
        <w:shd w:val="clear" w:color="auto" w:fill="FFFFFF"/>
        <w:tabs>
          <w:tab w:val="left" w:pos="1418"/>
        </w:tabs>
        <w:autoSpaceDE w:val="0"/>
        <w:autoSpaceDN w:val="0"/>
        <w:adjustRightInd w:val="0"/>
        <w:ind w:firstLine="851"/>
        <w:jc w:val="both"/>
        <w:rPr>
          <w:bCs/>
          <w:iCs/>
        </w:rPr>
      </w:pPr>
      <w:bookmarkStart w:id="4" w:name="_Ref140565456"/>
      <w:r w:rsidRPr="006F55A5">
        <w:rPr>
          <w:bCs/>
          <w:iCs/>
        </w:rPr>
        <w:t xml:space="preserve">Ilgalaikio materialiojo turto apskaitos politika nustatyta 12-ajame VSAFAS „Ilgalaikis materialusis turtas“, ilgalaikio materialiojo turto nuvertėjimo apskaičiavimo ir apskaitos metodai ir taisyklės – 22-ajame VSAFAS „Turto nuvertėjimas“. </w:t>
      </w:r>
    </w:p>
    <w:p w:rsidR="006F55A5" w:rsidRPr="006F55A5" w:rsidRDefault="006F55A5" w:rsidP="005538C4">
      <w:pPr>
        <w:widowControl w:val="0"/>
        <w:shd w:val="clear" w:color="auto" w:fill="FFFFFF"/>
        <w:tabs>
          <w:tab w:val="left" w:pos="1418"/>
        </w:tabs>
        <w:autoSpaceDE w:val="0"/>
        <w:autoSpaceDN w:val="0"/>
        <w:adjustRightInd w:val="0"/>
        <w:ind w:firstLine="851"/>
        <w:jc w:val="both"/>
      </w:pPr>
      <w:r w:rsidRPr="006F55A5">
        <w:t>Ilgalaikis materialusis turtas pripažįstamas ir registruojamas apskaitoje, jei jis atitinka ilgalaikio materialiojo turto sąvoką ir VSAFAS nustatytus ilgalaikio materialiojo turto pripažinimo kriterijus.</w:t>
      </w:r>
      <w:bookmarkEnd w:id="4"/>
      <w:r w:rsidRPr="006F55A5">
        <w:t xml:space="preserve"> Ilgalaikis materialusis turtas pagal pobūdį skirstomas į pagrindines grupes, nustatytas VSAFAS. </w:t>
      </w:r>
      <w:bookmarkStart w:id="5" w:name="_Ref140565532"/>
      <w:r w:rsidRPr="006F55A5">
        <w:t>Įsigytas ilgalaikis materialusis turtas pirminio pripažinimo momentu apskaitoje registruojamas įsigijimo savikaina, pagal ilgalaikio</w:t>
      </w:r>
      <w:bookmarkStart w:id="6" w:name="OLE_LINK5"/>
      <w:bookmarkStart w:id="7" w:name="OLE_LINK6"/>
      <w:bookmarkEnd w:id="5"/>
      <w:r w:rsidRPr="006F55A5">
        <w:t xml:space="preserve"> materialiojo turto vienetus, kaip nurodyta ilgalaikio materialiojo turto tvarkos apraše.</w:t>
      </w:r>
    </w:p>
    <w:bookmarkEnd w:id="6"/>
    <w:bookmarkEnd w:id="7"/>
    <w:p w:rsidR="006F55A5" w:rsidRPr="006F55A5" w:rsidRDefault="006F55A5" w:rsidP="005538C4">
      <w:pPr>
        <w:widowControl w:val="0"/>
        <w:shd w:val="clear" w:color="auto" w:fill="FFFFFF"/>
        <w:tabs>
          <w:tab w:val="left" w:pos="1418"/>
        </w:tabs>
        <w:autoSpaceDE w:val="0"/>
        <w:autoSpaceDN w:val="0"/>
        <w:adjustRightInd w:val="0"/>
        <w:ind w:firstLine="851"/>
        <w:jc w:val="both"/>
        <w:rPr>
          <w:bCs/>
          <w:iCs/>
        </w:rPr>
      </w:pPr>
      <w:r w:rsidRPr="006F55A5">
        <w:t xml:space="preserve">Po pirminio pripažinimo ilgalaikis materialusis turtas, finansinėse ataskaitose rodomas įsigijimo savikaina, atėmus sukauptą nusidėvėjimo ir nuvertėjimo, jei jis yra, sumą. </w:t>
      </w:r>
      <w:bookmarkStart w:id="8" w:name="_Ref156833207"/>
      <w:r w:rsidRPr="006F55A5">
        <w:rPr>
          <w:bCs/>
          <w:iCs/>
        </w:rPr>
        <w:t>Ilgalaikio materialiojo turto nudėvimoji vertė yra nuosekliai paskirstoma per visą turto naudingo tarnavimo laiką.</w:t>
      </w:r>
      <w:r w:rsidRPr="006F55A5">
        <w:rPr>
          <w:b/>
        </w:rPr>
        <w:t xml:space="preserve"> </w:t>
      </w:r>
      <w:r w:rsidRPr="006F55A5">
        <w:t xml:space="preserve">Ilgalaikio materialiojo turto vieneto </w:t>
      </w:r>
      <w:r w:rsidRPr="006F55A5">
        <w:rPr>
          <w:bCs/>
          <w:iCs/>
        </w:rPr>
        <w:t>nusidėvėjimas pradedamas skaičiuoti nuo kito mėnesio, kai turtas pradedamas naudoti, pirmos dienos.</w:t>
      </w:r>
      <w:r w:rsidRPr="006F55A5">
        <w:rPr>
          <w:b/>
        </w:rPr>
        <w:t xml:space="preserve"> </w:t>
      </w:r>
      <w:r w:rsidRPr="006F55A5">
        <w:rPr>
          <w:bCs/>
          <w:iCs/>
        </w:rPr>
        <w:t>Nusidėvėjimas nebeskaičiuojamas nuo kito mėnesio, kai naudojamo ilgalaikio materialiojo turto likutinė vertė sutampa su jo likvidacine verte, kai turtas perleidžiamas</w:t>
      </w:r>
      <w:r w:rsidRPr="006F55A5">
        <w:rPr>
          <w:b/>
          <w:bCs/>
          <w:iCs/>
        </w:rPr>
        <w:t>,</w:t>
      </w:r>
      <w:r w:rsidRPr="006F55A5">
        <w:rPr>
          <w:bCs/>
          <w:iCs/>
        </w:rPr>
        <w:t xml:space="preserve"> nurašomas </w:t>
      </w:r>
      <w:r w:rsidRPr="006F55A5">
        <w:t>arba kai apskaičiuojamas ir</w:t>
      </w:r>
      <w:r w:rsidRPr="006F55A5">
        <w:rPr>
          <w:bCs/>
          <w:iCs/>
        </w:rPr>
        <w:t xml:space="preserve"> užregistruojamas to turto vieneto nuvertėjimas, lygus jo likutinės vertės sumai, pirmos dienos.</w:t>
      </w:r>
      <w:bookmarkEnd w:id="8"/>
    </w:p>
    <w:p w:rsidR="006F55A5" w:rsidRPr="006F55A5" w:rsidRDefault="006F55A5" w:rsidP="002E4DC3">
      <w:pPr>
        <w:widowControl w:val="0"/>
        <w:shd w:val="clear" w:color="auto" w:fill="FFFFFF"/>
        <w:tabs>
          <w:tab w:val="left" w:pos="1418"/>
        </w:tabs>
        <w:autoSpaceDE w:val="0"/>
        <w:autoSpaceDN w:val="0"/>
        <w:adjustRightInd w:val="0"/>
        <w:ind w:firstLine="851"/>
        <w:jc w:val="both"/>
      </w:pPr>
      <w:r w:rsidRPr="006F55A5">
        <w:rPr>
          <w:bCs/>
          <w:iCs/>
        </w:rPr>
        <w:t>Il</w:t>
      </w:r>
      <w:r w:rsidRPr="006F55A5">
        <w:rPr>
          <w:b/>
        </w:rPr>
        <w:t>g</w:t>
      </w:r>
      <w:r w:rsidRPr="006F55A5">
        <w:rPr>
          <w:bCs/>
          <w:iCs/>
        </w:rPr>
        <w:t>alaikio materialiojo turto nusidėvėjimas skaičiuojamas taikant tiesiogiai proporcingą (tiesinį) metodą pagal konkrečius materialiojo turto nusidėvėjimo normatyvus, patvirtintus įstaigos vadovo įsakymu.</w:t>
      </w:r>
    </w:p>
    <w:p w:rsidR="006F55A5" w:rsidRPr="006F55A5" w:rsidRDefault="006F55A5" w:rsidP="002E4DC3">
      <w:pPr>
        <w:widowControl w:val="0"/>
        <w:shd w:val="clear" w:color="auto" w:fill="FFFFFF"/>
        <w:tabs>
          <w:tab w:val="left" w:pos="1418"/>
        </w:tabs>
        <w:autoSpaceDE w:val="0"/>
        <w:autoSpaceDN w:val="0"/>
        <w:adjustRightInd w:val="0"/>
        <w:ind w:firstLine="851"/>
        <w:jc w:val="both"/>
        <w:rPr>
          <w:bCs/>
          <w:iCs/>
        </w:rPr>
      </w:pPr>
      <w:r w:rsidRPr="006F55A5">
        <w:rPr>
          <w:bCs/>
          <w:iCs/>
        </w:rPr>
        <w:t xml:space="preserve">Kai turtas parduodamas arba nurašomas, jo įsigijimo savikaina, sukaupto nusidėvėjimo ir, jei yra, nuvertėjimo sumos nurašomos. Pardavimo pelnas ar nuostoliai rodomi veiklos rezultatų ataskaitos kitos veiklos straipsnyje. </w:t>
      </w:r>
    </w:p>
    <w:p w:rsidR="006F55A5" w:rsidRDefault="006F55A5" w:rsidP="002E4DC3">
      <w:pPr>
        <w:widowControl w:val="0"/>
        <w:shd w:val="clear" w:color="auto" w:fill="FFFFFF"/>
        <w:tabs>
          <w:tab w:val="left" w:pos="1418"/>
        </w:tabs>
        <w:autoSpaceDE w:val="0"/>
        <w:autoSpaceDN w:val="0"/>
        <w:adjustRightInd w:val="0"/>
        <w:ind w:firstLine="851"/>
        <w:jc w:val="both"/>
        <w:rPr>
          <w:bCs/>
          <w:iCs/>
        </w:rPr>
      </w:pPr>
      <w:r w:rsidRPr="006F55A5">
        <w:rPr>
          <w:bCs/>
          <w:iCs/>
        </w:rPr>
        <w:t xml:space="preserve">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(arba) patikslinamas likęs turto naudingo tarnavimo laikas. Jei atlikti darbai nepagerina naudingųjų ilgalaikio materialiojo turto savybių ar nepadidina turto funkcijų </w:t>
      </w:r>
      <w:r w:rsidRPr="006F55A5">
        <w:rPr>
          <w:bCs/>
          <w:iCs/>
        </w:rPr>
        <w:lastRenderedPageBreak/>
        <w:t>apimties, arba nepailgina jo naudingo tarnavimo laiko, jie nepripažįstami esminiu pagerinimu, o šių darbų vertė pripažįstama ataskaitinio laikotarpio sąnaudomis.</w:t>
      </w:r>
      <w:bookmarkStart w:id="9" w:name="_Toc185240813"/>
    </w:p>
    <w:p w:rsidR="002E4DC3" w:rsidRPr="006F55A5" w:rsidRDefault="002E4DC3" w:rsidP="002E4DC3">
      <w:pPr>
        <w:widowControl w:val="0"/>
        <w:shd w:val="clear" w:color="auto" w:fill="FFFFFF"/>
        <w:tabs>
          <w:tab w:val="left" w:pos="1418"/>
        </w:tabs>
        <w:autoSpaceDE w:val="0"/>
        <w:autoSpaceDN w:val="0"/>
        <w:adjustRightInd w:val="0"/>
        <w:ind w:firstLine="851"/>
        <w:jc w:val="both"/>
      </w:pPr>
    </w:p>
    <w:p w:rsidR="006F55A5" w:rsidRDefault="006F55A5" w:rsidP="002E4DC3">
      <w:pPr>
        <w:keepNext/>
        <w:tabs>
          <w:tab w:val="num" w:pos="0"/>
          <w:tab w:val="left" w:pos="1260"/>
        </w:tabs>
        <w:ind w:firstLine="720"/>
        <w:jc w:val="center"/>
        <w:outlineLvl w:val="2"/>
        <w:rPr>
          <w:b/>
          <w:bCs/>
          <w:lang w:eastAsia="lt-LT"/>
        </w:rPr>
      </w:pPr>
      <w:bookmarkStart w:id="10" w:name="_Toc433404808"/>
      <w:r w:rsidRPr="006F55A5">
        <w:rPr>
          <w:b/>
          <w:bCs/>
          <w:lang w:eastAsia="lt-LT"/>
        </w:rPr>
        <w:t xml:space="preserve">2.3. </w:t>
      </w:r>
      <w:r w:rsidRPr="006F55A5">
        <w:rPr>
          <w:b/>
          <w:bCs/>
          <w:lang w:val="x-none" w:eastAsia="lt-LT"/>
        </w:rPr>
        <w:t>A</w:t>
      </w:r>
      <w:bookmarkEnd w:id="9"/>
      <w:bookmarkEnd w:id="10"/>
      <w:r w:rsidRPr="006F55A5">
        <w:rPr>
          <w:b/>
          <w:bCs/>
          <w:lang w:eastAsia="lt-LT"/>
        </w:rPr>
        <w:t>tsargos</w:t>
      </w:r>
    </w:p>
    <w:p w:rsidR="002E4DC3" w:rsidRPr="006F55A5" w:rsidRDefault="002E4DC3" w:rsidP="002E4DC3">
      <w:pPr>
        <w:keepNext/>
        <w:tabs>
          <w:tab w:val="num" w:pos="0"/>
          <w:tab w:val="left" w:pos="1260"/>
        </w:tabs>
        <w:ind w:firstLine="720"/>
        <w:jc w:val="center"/>
        <w:outlineLvl w:val="2"/>
      </w:pPr>
    </w:p>
    <w:p w:rsidR="006F55A5" w:rsidRPr="006F55A5" w:rsidRDefault="006F55A5" w:rsidP="002E4DC3">
      <w:pPr>
        <w:widowControl w:val="0"/>
        <w:shd w:val="clear" w:color="auto" w:fill="FFFFFF"/>
        <w:tabs>
          <w:tab w:val="left" w:pos="1418"/>
        </w:tabs>
        <w:autoSpaceDE w:val="0"/>
        <w:autoSpaceDN w:val="0"/>
        <w:adjustRightInd w:val="0"/>
        <w:ind w:firstLine="851"/>
        <w:jc w:val="both"/>
        <w:rPr>
          <w:bCs/>
          <w:iCs/>
        </w:rPr>
      </w:pPr>
      <w:r w:rsidRPr="006F55A5">
        <w:rPr>
          <w:bCs/>
          <w:iCs/>
        </w:rPr>
        <w:t>Atsargų apskaitos metodai ir taisyklės nustatyti 8-ajame VSAFAS „Atsargos“.</w:t>
      </w:r>
    </w:p>
    <w:p w:rsidR="006F55A5" w:rsidRPr="006F55A5" w:rsidRDefault="006F55A5" w:rsidP="002E4DC3">
      <w:pPr>
        <w:widowControl w:val="0"/>
        <w:shd w:val="clear" w:color="auto" w:fill="FFFFFF"/>
        <w:tabs>
          <w:tab w:val="left" w:pos="1418"/>
        </w:tabs>
        <w:autoSpaceDE w:val="0"/>
        <w:autoSpaceDN w:val="0"/>
        <w:adjustRightInd w:val="0"/>
        <w:ind w:firstLine="851"/>
        <w:jc w:val="both"/>
        <w:rPr>
          <w:bCs/>
          <w:iCs/>
        </w:rPr>
      </w:pPr>
      <w:r w:rsidRPr="006F55A5">
        <w:rPr>
          <w:bCs/>
          <w:iCs/>
        </w:rPr>
        <w:t xml:space="preserve">Pirminio pripažinimo metu atsargos įvertinamos įsigijimo savikaina, o sudarant finansines ataskaitas atsargos kurios buvo naudojamos įstaigos veikloje įvertinamos įsigijimo savikaina. </w:t>
      </w:r>
    </w:p>
    <w:p w:rsidR="006F55A5" w:rsidRPr="006F55A5" w:rsidRDefault="006F55A5" w:rsidP="002E4DC3">
      <w:pPr>
        <w:widowControl w:val="0"/>
        <w:shd w:val="clear" w:color="auto" w:fill="FFFFFF"/>
        <w:tabs>
          <w:tab w:val="left" w:pos="1418"/>
        </w:tabs>
        <w:autoSpaceDE w:val="0"/>
        <w:autoSpaceDN w:val="0"/>
        <w:adjustRightInd w:val="0"/>
        <w:ind w:firstLine="851"/>
        <w:jc w:val="both"/>
        <w:rPr>
          <w:bCs/>
          <w:iCs/>
        </w:rPr>
      </w:pPr>
      <w:r w:rsidRPr="006F55A5">
        <w:rPr>
          <w:bCs/>
          <w:iCs/>
        </w:rPr>
        <w:t>Apskaičiuodama atsargų, sunaudotų teikiant paslaugas ar parduotų atsargų savikainą, įstaiga taiko „pirmas į – pirmas iš“ (FIFO) atsargų įkainojimo būdą.</w:t>
      </w:r>
    </w:p>
    <w:p w:rsidR="006F55A5" w:rsidRDefault="006F55A5" w:rsidP="00A564CA">
      <w:pPr>
        <w:tabs>
          <w:tab w:val="num" w:pos="0"/>
          <w:tab w:val="left" w:pos="2160"/>
        </w:tabs>
        <w:ind w:firstLine="851"/>
        <w:jc w:val="both"/>
        <w:rPr>
          <w:bCs/>
          <w:iCs/>
        </w:rPr>
      </w:pPr>
      <w:r w:rsidRPr="006F55A5">
        <w:rPr>
          <w:bCs/>
          <w:iCs/>
        </w:rPr>
        <w:t>Atiduotos naudoti medžiagos ir ūkinis inventorius nurašomi iš apskaitos, naudojamas ūkinis inventorius apskaitomas nebalansinėje sąskaitoje.</w:t>
      </w:r>
    </w:p>
    <w:p w:rsidR="00754E15" w:rsidRPr="006F55A5" w:rsidRDefault="00754E15" w:rsidP="00A564CA">
      <w:pPr>
        <w:tabs>
          <w:tab w:val="num" w:pos="0"/>
          <w:tab w:val="left" w:pos="2160"/>
        </w:tabs>
        <w:ind w:firstLine="851"/>
        <w:jc w:val="both"/>
        <w:rPr>
          <w:bCs/>
          <w:i/>
          <w:iCs/>
        </w:rPr>
      </w:pPr>
    </w:p>
    <w:p w:rsidR="006F55A5" w:rsidRPr="006F55A5" w:rsidRDefault="006F55A5" w:rsidP="006F55A5">
      <w:pPr>
        <w:keepNext/>
        <w:tabs>
          <w:tab w:val="num" w:pos="0"/>
          <w:tab w:val="left" w:pos="1260"/>
        </w:tabs>
        <w:ind w:firstLine="720"/>
        <w:jc w:val="center"/>
        <w:outlineLvl w:val="2"/>
        <w:rPr>
          <w:b/>
          <w:iCs/>
          <w:szCs w:val="26"/>
          <w:lang w:val="x-none" w:eastAsia="lt-LT"/>
        </w:rPr>
      </w:pPr>
      <w:bookmarkStart w:id="11" w:name="_Toc433404809"/>
      <w:r w:rsidRPr="006F55A5">
        <w:rPr>
          <w:b/>
          <w:iCs/>
          <w:szCs w:val="26"/>
          <w:lang w:eastAsia="lt-LT"/>
        </w:rPr>
        <w:t xml:space="preserve">2.4. </w:t>
      </w:r>
      <w:r w:rsidRPr="006F55A5">
        <w:rPr>
          <w:b/>
          <w:iCs/>
          <w:szCs w:val="26"/>
          <w:lang w:val="x-none" w:eastAsia="lt-LT"/>
        </w:rPr>
        <w:t>F</w:t>
      </w:r>
      <w:r w:rsidRPr="006F55A5">
        <w:rPr>
          <w:b/>
          <w:iCs/>
          <w:szCs w:val="26"/>
          <w:lang w:eastAsia="lt-LT"/>
        </w:rPr>
        <w:t>inansinis turtas</w:t>
      </w:r>
      <w:bookmarkEnd w:id="11"/>
    </w:p>
    <w:p w:rsidR="006F55A5" w:rsidRPr="006F55A5" w:rsidRDefault="006F55A5" w:rsidP="0057546B">
      <w:pPr>
        <w:tabs>
          <w:tab w:val="num" w:pos="0"/>
          <w:tab w:val="left" w:pos="2160"/>
        </w:tabs>
        <w:ind w:firstLine="851"/>
        <w:jc w:val="both"/>
        <w:rPr>
          <w:b/>
          <w:bCs/>
          <w:iCs/>
        </w:rPr>
      </w:pPr>
    </w:p>
    <w:p w:rsidR="006F55A5" w:rsidRPr="006F55A5" w:rsidRDefault="006F55A5" w:rsidP="0057546B">
      <w:pPr>
        <w:widowControl w:val="0"/>
        <w:shd w:val="clear" w:color="auto" w:fill="FFFFFF"/>
        <w:tabs>
          <w:tab w:val="left" w:pos="1418"/>
        </w:tabs>
        <w:autoSpaceDE w:val="0"/>
        <w:autoSpaceDN w:val="0"/>
        <w:adjustRightInd w:val="0"/>
        <w:ind w:firstLine="851"/>
        <w:jc w:val="both"/>
        <w:rPr>
          <w:bCs/>
          <w:iCs/>
        </w:rPr>
      </w:pPr>
      <w:r w:rsidRPr="006F55A5">
        <w:rPr>
          <w:bCs/>
          <w:iCs/>
        </w:rPr>
        <w:t>Pirminio pripažinimo metu finansiniai įsipareigojimai skirstomi į ilgalaikius ir trumpalaikius.</w:t>
      </w:r>
    </w:p>
    <w:p w:rsidR="006F55A5" w:rsidRPr="006F55A5" w:rsidRDefault="006F55A5" w:rsidP="0057546B">
      <w:pPr>
        <w:widowControl w:val="0"/>
        <w:shd w:val="clear" w:color="auto" w:fill="FFFFFF"/>
        <w:tabs>
          <w:tab w:val="left" w:pos="1440"/>
        </w:tabs>
        <w:autoSpaceDE w:val="0"/>
        <w:autoSpaceDN w:val="0"/>
        <w:adjustRightInd w:val="0"/>
        <w:ind w:firstLine="851"/>
        <w:jc w:val="both"/>
      </w:pPr>
      <w:r w:rsidRPr="006F55A5">
        <w:rPr>
          <w:bCs/>
          <w:iCs/>
        </w:rPr>
        <w:t>Ūkinės operacijos susijusios su finansiniu turtu apskaitoje registruojamos ir finansinio turto apskaita tvarkoma, vadovaujantis 17-uoju VSAFAS „Finansinis turtas ir finansiniai įsipareigojimai“.</w:t>
      </w:r>
      <w:bookmarkStart w:id="12" w:name="_Toc165137588"/>
      <w:bookmarkEnd w:id="12"/>
    </w:p>
    <w:p w:rsidR="006F55A5" w:rsidRPr="006F55A5" w:rsidRDefault="00D43998" w:rsidP="0057546B">
      <w:pPr>
        <w:widowControl w:val="0"/>
        <w:shd w:val="clear" w:color="auto" w:fill="FFFFFF"/>
        <w:tabs>
          <w:tab w:val="left" w:pos="1418"/>
        </w:tabs>
        <w:autoSpaceDE w:val="0"/>
        <w:autoSpaceDN w:val="0"/>
        <w:adjustRightInd w:val="0"/>
        <w:ind w:firstLine="851"/>
        <w:jc w:val="both"/>
      </w:pPr>
      <w:r>
        <w:rPr>
          <w:bCs/>
          <w:iCs/>
        </w:rPr>
        <w:t>Įstaigos</w:t>
      </w:r>
      <w:r w:rsidR="006F55A5" w:rsidRPr="006F55A5">
        <w:rPr>
          <w:bCs/>
          <w:iCs/>
        </w:rPr>
        <w:t xml:space="preserve"> finansinį turtą sudaro gautinos sumos ir pinigai. Gautinos sumos pirminio pripažinimo metu yra įvertinamos ir registruojamos  įsigijimo savikaina. Trumpalaikės gautinos sumos finansinės būklės ataskaitoje parodomos įsigijimo savikaina, atėmus atgautas sumas ir nuvertėjimo nuostolius. Ilgalaikių gautinų sumų </w:t>
      </w:r>
      <w:r>
        <w:rPr>
          <w:bCs/>
          <w:iCs/>
        </w:rPr>
        <w:t>c</w:t>
      </w:r>
      <w:r w:rsidR="006F55A5" w:rsidRPr="006F55A5">
        <w:rPr>
          <w:bCs/>
          <w:iCs/>
        </w:rPr>
        <w:t>entras neturi.</w:t>
      </w:r>
    </w:p>
    <w:p w:rsidR="006F55A5" w:rsidRDefault="006F55A5" w:rsidP="00A564CA">
      <w:pPr>
        <w:tabs>
          <w:tab w:val="left" w:pos="1418"/>
        </w:tabs>
        <w:autoSpaceDE w:val="0"/>
        <w:autoSpaceDN w:val="0"/>
        <w:adjustRightInd w:val="0"/>
        <w:ind w:firstLine="851"/>
        <w:jc w:val="both"/>
      </w:pPr>
      <w:r w:rsidRPr="006F55A5">
        <w:t>Pinigai ir pinigų ekvivalentai – tai bankų sąskaitose esantys pinigai eurais. Finansinės būklės ataskaitoje pinigai ir jų ekvivalentai priskiriami prie trumpalaikio turto.</w:t>
      </w:r>
    </w:p>
    <w:p w:rsidR="00754E15" w:rsidRPr="006F55A5" w:rsidRDefault="00754E15" w:rsidP="00A564CA">
      <w:pPr>
        <w:tabs>
          <w:tab w:val="left" w:pos="1418"/>
        </w:tabs>
        <w:autoSpaceDE w:val="0"/>
        <w:autoSpaceDN w:val="0"/>
        <w:adjustRightInd w:val="0"/>
        <w:ind w:firstLine="851"/>
        <w:jc w:val="both"/>
        <w:rPr>
          <w:bCs/>
          <w:iCs/>
        </w:rPr>
      </w:pPr>
    </w:p>
    <w:p w:rsidR="006F55A5" w:rsidRPr="006F55A5" w:rsidRDefault="006F55A5" w:rsidP="006F55A5">
      <w:pPr>
        <w:keepNext/>
        <w:tabs>
          <w:tab w:val="num" w:pos="0"/>
          <w:tab w:val="num" w:pos="360"/>
          <w:tab w:val="left" w:pos="1260"/>
        </w:tabs>
        <w:ind w:left="3240" w:firstLine="720"/>
        <w:outlineLvl w:val="2"/>
        <w:rPr>
          <w:b/>
          <w:bCs/>
          <w:lang w:eastAsia="lt-LT"/>
        </w:rPr>
      </w:pPr>
      <w:bookmarkStart w:id="13" w:name="_Toc165137893"/>
      <w:bookmarkStart w:id="14" w:name="_Toc185240815"/>
      <w:bookmarkStart w:id="15" w:name="_Toc433404810"/>
      <w:bookmarkStart w:id="16" w:name="_Ref95640307"/>
      <w:bookmarkEnd w:id="13"/>
      <w:r w:rsidRPr="006F55A5">
        <w:rPr>
          <w:b/>
          <w:bCs/>
          <w:lang w:eastAsia="lt-LT"/>
        </w:rPr>
        <w:t xml:space="preserve">2.5. </w:t>
      </w:r>
      <w:r w:rsidRPr="006F55A5">
        <w:rPr>
          <w:b/>
          <w:bCs/>
          <w:lang w:val="x-none" w:eastAsia="lt-LT"/>
        </w:rPr>
        <w:t>F</w:t>
      </w:r>
      <w:r w:rsidRPr="006F55A5">
        <w:rPr>
          <w:b/>
          <w:bCs/>
          <w:lang w:eastAsia="lt-LT"/>
        </w:rPr>
        <w:t>inansavimo sumos</w:t>
      </w:r>
      <w:bookmarkEnd w:id="14"/>
      <w:bookmarkEnd w:id="15"/>
    </w:p>
    <w:p w:rsidR="006F55A5" w:rsidRPr="006F55A5" w:rsidRDefault="006F55A5" w:rsidP="0057546B">
      <w:pPr>
        <w:rPr>
          <w:lang w:eastAsia="lt-LT"/>
        </w:rPr>
      </w:pPr>
    </w:p>
    <w:p w:rsidR="006F55A5" w:rsidRPr="006F55A5" w:rsidRDefault="006F55A5" w:rsidP="0057546B">
      <w:pPr>
        <w:widowControl w:val="0"/>
        <w:shd w:val="clear" w:color="auto" w:fill="FFFFFF"/>
        <w:tabs>
          <w:tab w:val="left" w:pos="1418"/>
        </w:tabs>
        <w:autoSpaceDE w:val="0"/>
        <w:autoSpaceDN w:val="0"/>
        <w:adjustRightInd w:val="0"/>
        <w:ind w:firstLine="851"/>
        <w:jc w:val="both"/>
        <w:rPr>
          <w:bCs/>
          <w:iCs/>
        </w:rPr>
      </w:pPr>
      <w:r w:rsidRPr="006F55A5">
        <w:rPr>
          <w:bCs/>
          <w:iCs/>
        </w:rPr>
        <w:t xml:space="preserve">Finansavimo sumos apskaitomos pagal 20-ajame VSAFAS „Finansavimo sumos“ nustatytus reikalavimus. Finansavimo sumos apskaitoje  pripažįstamos tada, kai  atitinka VSAFAS nustatytus pripažinimo kriterijus. Gautos (gautinos) finansavimo sumos arba jų dalis pripažįstamos finansavimo pajamomis tais laikotarpiais, kuriais patiriamos su finansavimo sumomis susijusios sąnaudos. </w:t>
      </w:r>
    </w:p>
    <w:p w:rsidR="006005D2" w:rsidRDefault="006F55A5" w:rsidP="0057546B">
      <w:pPr>
        <w:widowControl w:val="0"/>
        <w:shd w:val="clear" w:color="auto" w:fill="FFFFFF"/>
        <w:tabs>
          <w:tab w:val="left" w:pos="1418"/>
        </w:tabs>
        <w:autoSpaceDE w:val="0"/>
        <w:autoSpaceDN w:val="0"/>
        <w:adjustRightInd w:val="0"/>
        <w:ind w:firstLine="851"/>
        <w:jc w:val="both"/>
        <w:rPr>
          <w:bCs/>
          <w:iCs/>
        </w:rPr>
      </w:pPr>
      <w:r w:rsidRPr="006F55A5">
        <w:rPr>
          <w:bCs/>
          <w:iCs/>
        </w:rPr>
        <w:t>Visos gautos (gautinos) finansavimo sumos apskaitoje yra grupuojamos pagal finansavimo sumų paskirtį. Gautos (gautinos) finansavimo sumos, kurių paskirtis registravimo apskaitoje metu neaiški (nepiniginiam turtui ar išlaidoms), priskiriamos finansavimo sumoms kitoms išlaidoms ir yra pergrupuojamos, kai paaiškėja tikroji jų paskirtis.</w:t>
      </w:r>
    </w:p>
    <w:p w:rsidR="00754E15" w:rsidRPr="00E13552" w:rsidRDefault="00754E15" w:rsidP="0057546B">
      <w:pPr>
        <w:widowControl w:val="0"/>
        <w:shd w:val="clear" w:color="auto" w:fill="FFFFFF"/>
        <w:tabs>
          <w:tab w:val="left" w:pos="1418"/>
        </w:tabs>
        <w:autoSpaceDE w:val="0"/>
        <w:autoSpaceDN w:val="0"/>
        <w:adjustRightInd w:val="0"/>
        <w:ind w:firstLine="851"/>
        <w:jc w:val="both"/>
        <w:rPr>
          <w:bCs/>
          <w:iCs/>
        </w:rPr>
      </w:pPr>
    </w:p>
    <w:p w:rsidR="006005D2" w:rsidRPr="00E13552" w:rsidRDefault="006005D2" w:rsidP="006005D2">
      <w:pPr>
        <w:widowControl w:val="0"/>
        <w:shd w:val="clear" w:color="auto" w:fill="FFFFFF"/>
        <w:tabs>
          <w:tab w:val="left" w:pos="1418"/>
        </w:tabs>
        <w:autoSpaceDE w:val="0"/>
        <w:autoSpaceDN w:val="0"/>
        <w:adjustRightInd w:val="0"/>
        <w:ind w:firstLine="851"/>
        <w:jc w:val="center"/>
        <w:rPr>
          <w:b/>
          <w:bCs/>
          <w:iCs/>
        </w:rPr>
      </w:pPr>
      <w:r w:rsidRPr="00E13552">
        <w:rPr>
          <w:b/>
          <w:bCs/>
          <w:iCs/>
        </w:rPr>
        <w:t>2.6. Atidėjiniai</w:t>
      </w:r>
    </w:p>
    <w:bookmarkEnd w:id="16"/>
    <w:p w:rsidR="006005D2" w:rsidRPr="00E13552" w:rsidRDefault="006F55A5" w:rsidP="006005D2">
      <w:r w:rsidRPr="00E13552">
        <w:tab/>
      </w:r>
      <w:r w:rsidR="006005D2" w:rsidRPr="00E13552">
        <w:t>.</w:t>
      </w:r>
    </w:p>
    <w:p w:rsidR="006005D2" w:rsidRPr="00E13552" w:rsidRDefault="006005D2" w:rsidP="006005D2">
      <w:pPr>
        <w:widowControl w:val="0"/>
        <w:suppressAutoHyphens/>
        <w:ind w:firstLine="567"/>
        <w:jc w:val="both"/>
        <w:rPr>
          <w:b/>
          <w:color w:val="000000"/>
        </w:rPr>
      </w:pPr>
      <w:r w:rsidRPr="00E13552">
        <w:rPr>
          <w:bCs/>
          <w:color w:val="000000"/>
        </w:rPr>
        <w:t>Atidėjinys</w:t>
      </w:r>
      <w:r w:rsidRPr="00E13552">
        <w:rPr>
          <w:color w:val="000000"/>
        </w:rPr>
        <w:t xml:space="preserve"> – įsipareigojimas, kurio galutinės įvykdymo sumos arba įvykdymo laiko negalima tiksliai nustatyti, tačiau galima patikimai įvertinti. Atidėjinai pripažįstami, įvertinami, registruojami apskaitoje, pateikiami finansinėse ataskaitose, vadovaujantis 18 VSAFAS reikalavimais. Atidėjiniai peržiūrimi paskutinę ataskaitinio laikotarpio dieną ir koreguojami, atsižvelgiant į naujus įvykius ar aplinkybes.</w:t>
      </w:r>
    </w:p>
    <w:p w:rsidR="006F55A5" w:rsidRPr="00E13552" w:rsidRDefault="006F55A5" w:rsidP="006F55A5">
      <w:pPr>
        <w:tabs>
          <w:tab w:val="left" w:pos="937"/>
        </w:tabs>
        <w:spacing w:line="360" w:lineRule="auto"/>
        <w:ind w:firstLine="851"/>
        <w:jc w:val="both"/>
      </w:pPr>
    </w:p>
    <w:p w:rsidR="006F55A5" w:rsidRPr="00E13552" w:rsidRDefault="006F55A5" w:rsidP="006F55A5">
      <w:pPr>
        <w:keepNext/>
        <w:tabs>
          <w:tab w:val="num" w:pos="0"/>
          <w:tab w:val="num" w:pos="360"/>
          <w:tab w:val="left" w:pos="1260"/>
        </w:tabs>
        <w:ind w:firstLine="720"/>
        <w:jc w:val="center"/>
        <w:outlineLvl w:val="2"/>
        <w:rPr>
          <w:b/>
          <w:bCs/>
          <w:lang w:eastAsia="lt-LT"/>
        </w:rPr>
      </w:pPr>
      <w:bookmarkStart w:id="17" w:name="_Toc185240816"/>
      <w:bookmarkStart w:id="18" w:name="_Toc433404811"/>
      <w:r w:rsidRPr="00E13552">
        <w:rPr>
          <w:b/>
          <w:bCs/>
          <w:lang w:eastAsia="lt-LT"/>
        </w:rPr>
        <w:t>2.</w:t>
      </w:r>
      <w:r w:rsidR="006005D2" w:rsidRPr="00E13552">
        <w:rPr>
          <w:b/>
          <w:bCs/>
          <w:lang w:eastAsia="lt-LT"/>
        </w:rPr>
        <w:t>7</w:t>
      </w:r>
      <w:r w:rsidRPr="00E13552">
        <w:rPr>
          <w:b/>
          <w:bCs/>
          <w:lang w:eastAsia="lt-LT"/>
        </w:rPr>
        <w:t>. Finansiniai įsipareigojimai</w:t>
      </w:r>
      <w:bookmarkEnd w:id="17"/>
      <w:bookmarkEnd w:id="18"/>
    </w:p>
    <w:p w:rsidR="006F55A5" w:rsidRPr="00E13552" w:rsidRDefault="006F55A5" w:rsidP="0057546B">
      <w:pPr>
        <w:rPr>
          <w:lang w:eastAsia="lt-LT"/>
        </w:rPr>
      </w:pPr>
    </w:p>
    <w:p w:rsidR="006F55A5" w:rsidRPr="00E13552" w:rsidRDefault="006F55A5" w:rsidP="0057546B">
      <w:pPr>
        <w:widowControl w:val="0"/>
        <w:shd w:val="clear" w:color="auto" w:fill="FFFFFF"/>
        <w:tabs>
          <w:tab w:val="left" w:pos="1418"/>
        </w:tabs>
        <w:autoSpaceDE w:val="0"/>
        <w:autoSpaceDN w:val="0"/>
        <w:adjustRightInd w:val="0"/>
        <w:ind w:firstLine="851"/>
        <w:jc w:val="both"/>
        <w:rPr>
          <w:bCs/>
          <w:iCs/>
        </w:rPr>
      </w:pPr>
      <w:r w:rsidRPr="00E13552">
        <w:rPr>
          <w:bCs/>
          <w:iCs/>
        </w:rPr>
        <w:t xml:space="preserve">Finansinių įsipareigojimų apskaityti taikomi 17-ajame VSAFAS „Finansinis turtas ir </w:t>
      </w:r>
      <w:r w:rsidRPr="00E13552">
        <w:rPr>
          <w:bCs/>
          <w:iCs/>
        </w:rPr>
        <w:lastRenderedPageBreak/>
        <w:t>finansiniai įsipareigojimai“, 18-ajame VSAFAS „Atidėjiniai, neapibrėžtieji įsipareigojimai, neapibrėžtasis turtas ir įvykiai pasibaigus ataskaitiniam laikotarpiui“ numatyti reikalavimai.</w:t>
      </w:r>
    </w:p>
    <w:p w:rsidR="006F55A5" w:rsidRPr="00E13552" w:rsidRDefault="00D43998" w:rsidP="0057546B">
      <w:pPr>
        <w:widowControl w:val="0"/>
        <w:shd w:val="clear" w:color="auto" w:fill="FFFFFF"/>
        <w:tabs>
          <w:tab w:val="left" w:pos="1418"/>
        </w:tabs>
        <w:autoSpaceDE w:val="0"/>
        <w:autoSpaceDN w:val="0"/>
        <w:adjustRightInd w:val="0"/>
        <w:ind w:firstLine="851"/>
        <w:jc w:val="both"/>
      </w:pPr>
      <w:r w:rsidRPr="00E13552">
        <w:rPr>
          <w:bCs/>
          <w:iCs/>
        </w:rPr>
        <w:t>Kultūros centre</w:t>
      </w:r>
      <w:r w:rsidR="006F55A5" w:rsidRPr="00E13552">
        <w:rPr>
          <w:bCs/>
          <w:iCs/>
        </w:rPr>
        <w:t xml:space="preserve"> visi įsipareigojimai yra finansiniai ir skirstomi į ilgalaikius ir trumpalaikius. Ilgalaikių finansinių įsipareigojimų </w:t>
      </w:r>
      <w:r w:rsidRPr="00E13552">
        <w:rPr>
          <w:bCs/>
          <w:iCs/>
        </w:rPr>
        <w:t xml:space="preserve">kultūros </w:t>
      </w:r>
      <w:r w:rsidR="006F55A5" w:rsidRPr="00E13552">
        <w:rPr>
          <w:bCs/>
          <w:iCs/>
        </w:rPr>
        <w:t xml:space="preserve">centras neturi. Prie trumpalaikių finansinių įsipareigojimų priskiriama: </w:t>
      </w:r>
      <w:r w:rsidR="006F55A5" w:rsidRPr="00E13552">
        <w:t>mokėtinos socialinės išmokos, grąžintini mokesčiai, įmokos ir jų permokos, tiekėjams mokėtinos sumos, su darbo santykiais susiję įsipareigojimai, sukauptos mokėtinos sumos, kiti trumpalaikiai finansiniai įsipareigojimai.</w:t>
      </w:r>
    </w:p>
    <w:p w:rsidR="006F55A5" w:rsidRPr="00E13552" w:rsidRDefault="006F55A5" w:rsidP="00282BB8">
      <w:pPr>
        <w:widowControl w:val="0"/>
        <w:shd w:val="clear" w:color="auto" w:fill="FFFFFF"/>
        <w:tabs>
          <w:tab w:val="left" w:pos="1418"/>
        </w:tabs>
        <w:autoSpaceDE w:val="0"/>
        <w:autoSpaceDN w:val="0"/>
        <w:adjustRightInd w:val="0"/>
        <w:ind w:firstLine="851"/>
        <w:jc w:val="both"/>
      </w:pPr>
      <w:r w:rsidRPr="00E13552">
        <w:rPr>
          <w:bCs/>
          <w:iCs/>
        </w:rPr>
        <w:t>Pirminio pripažinimo metu finansiniai įsipareigojimai įvertinami įsigijimo savikaina. Finansinės būklės ataskaitoje trumpalaikiai finansiniai įsipareigojimai parodomi įsigijimo savikaina, atėmus apmokėtas sumas.</w:t>
      </w:r>
    </w:p>
    <w:p w:rsidR="006F55A5" w:rsidRPr="00E13552" w:rsidRDefault="006F55A5" w:rsidP="0057546B">
      <w:pPr>
        <w:keepNext/>
        <w:tabs>
          <w:tab w:val="num" w:pos="0"/>
          <w:tab w:val="num" w:pos="360"/>
          <w:tab w:val="left" w:pos="1260"/>
        </w:tabs>
        <w:ind w:firstLine="720"/>
        <w:jc w:val="center"/>
        <w:outlineLvl w:val="2"/>
        <w:rPr>
          <w:b/>
          <w:bCs/>
          <w:lang w:eastAsia="lt-LT"/>
        </w:rPr>
      </w:pPr>
      <w:bookmarkStart w:id="19" w:name="_Toc433404814"/>
      <w:r w:rsidRPr="00E13552">
        <w:rPr>
          <w:b/>
          <w:bCs/>
          <w:lang w:eastAsia="lt-LT"/>
        </w:rPr>
        <w:t>2.</w:t>
      </w:r>
      <w:r w:rsidR="006005D2" w:rsidRPr="00E13552">
        <w:rPr>
          <w:b/>
          <w:bCs/>
          <w:lang w:eastAsia="lt-LT"/>
        </w:rPr>
        <w:t>8</w:t>
      </w:r>
      <w:r w:rsidRPr="00E13552">
        <w:rPr>
          <w:b/>
          <w:bCs/>
          <w:lang w:eastAsia="lt-LT"/>
        </w:rPr>
        <w:t>. Pajamos</w:t>
      </w:r>
      <w:bookmarkEnd w:id="19"/>
    </w:p>
    <w:p w:rsidR="006F55A5" w:rsidRPr="00E13552" w:rsidRDefault="006F55A5" w:rsidP="0057546B">
      <w:pPr>
        <w:ind w:firstLine="851"/>
        <w:jc w:val="both"/>
      </w:pPr>
    </w:p>
    <w:p w:rsidR="006F55A5" w:rsidRPr="00E13552" w:rsidRDefault="006F55A5" w:rsidP="0057546B">
      <w:pPr>
        <w:widowControl w:val="0"/>
        <w:shd w:val="clear" w:color="auto" w:fill="FFFFFF"/>
        <w:tabs>
          <w:tab w:val="left" w:pos="1418"/>
        </w:tabs>
        <w:autoSpaceDE w:val="0"/>
        <w:autoSpaceDN w:val="0"/>
        <w:adjustRightInd w:val="0"/>
        <w:ind w:firstLine="851"/>
        <w:jc w:val="both"/>
        <w:rPr>
          <w:bCs/>
          <w:iCs/>
        </w:rPr>
      </w:pPr>
      <w:r w:rsidRPr="00E13552">
        <w:rPr>
          <w:bCs/>
          <w:iCs/>
        </w:rPr>
        <w:t>Pajamų apskaitos principai, metodai ir taisyklės nustatyti 10-ajame VSAFAS „Kitos pajamos“ ir 20-ajame VSAFAS „Finansavimo sumos“.</w:t>
      </w:r>
    </w:p>
    <w:p w:rsidR="002C52CF" w:rsidRPr="00E13552" w:rsidRDefault="006F55A5" w:rsidP="002C52CF">
      <w:pPr>
        <w:widowControl w:val="0"/>
        <w:shd w:val="clear" w:color="auto" w:fill="FFFFFF"/>
        <w:tabs>
          <w:tab w:val="left" w:pos="1418"/>
        </w:tabs>
        <w:autoSpaceDE w:val="0"/>
        <w:autoSpaceDN w:val="0"/>
        <w:adjustRightInd w:val="0"/>
        <w:ind w:firstLine="851"/>
        <w:jc w:val="both"/>
        <w:rPr>
          <w:bCs/>
          <w:iCs/>
        </w:rPr>
      </w:pPr>
      <w:r w:rsidRPr="00E13552">
        <w:rPr>
          <w:bCs/>
          <w:iCs/>
        </w:rPr>
        <w:t>Pajamų apskaitai taikomas kaupimo principas. Pajamos registruojamos apskaitoje ir rodomos finansinėse ataskaitose tą ataskaitinį laikotarpį, kurį yra uždirbamos, nepriklausomai nuo pinigų gavimo momento.</w:t>
      </w:r>
    </w:p>
    <w:p w:rsidR="006F55A5" w:rsidRPr="00E13552" w:rsidRDefault="006F55A5" w:rsidP="006F55A5">
      <w:pPr>
        <w:keepNext/>
        <w:tabs>
          <w:tab w:val="num" w:pos="0"/>
          <w:tab w:val="num" w:pos="360"/>
          <w:tab w:val="left" w:pos="1260"/>
        </w:tabs>
        <w:ind w:firstLine="720"/>
        <w:jc w:val="center"/>
        <w:outlineLvl w:val="2"/>
        <w:rPr>
          <w:b/>
          <w:bCs/>
          <w:lang w:eastAsia="lt-LT"/>
        </w:rPr>
      </w:pPr>
      <w:bookmarkStart w:id="20" w:name="_Toc433404815"/>
      <w:r w:rsidRPr="00E13552">
        <w:rPr>
          <w:b/>
          <w:bCs/>
          <w:lang w:eastAsia="lt-LT"/>
        </w:rPr>
        <w:t>2.</w:t>
      </w:r>
      <w:r w:rsidR="006005D2" w:rsidRPr="00E13552">
        <w:rPr>
          <w:b/>
          <w:bCs/>
          <w:lang w:eastAsia="lt-LT"/>
        </w:rPr>
        <w:t>9</w:t>
      </w:r>
      <w:r w:rsidRPr="00E13552">
        <w:rPr>
          <w:b/>
          <w:bCs/>
          <w:lang w:eastAsia="lt-LT"/>
        </w:rPr>
        <w:t>. Sąnaudos</w:t>
      </w:r>
      <w:bookmarkEnd w:id="20"/>
    </w:p>
    <w:p w:rsidR="006F55A5" w:rsidRPr="00E13552" w:rsidRDefault="006F55A5" w:rsidP="0057546B">
      <w:pPr>
        <w:tabs>
          <w:tab w:val="num" w:pos="0"/>
          <w:tab w:val="num" w:pos="360"/>
          <w:tab w:val="left" w:pos="1260"/>
        </w:tabs>
        <w:ind w:firstLine="851"/>
        <w:jc w:val="both"/>
      </w:pPr>
    </w:p>
    <w:p w:rsidR="006F55A5" w:rsidRPr="00E13552" w:rsidRDefault="006F55A5" w:rsidP="0057546B">
      <w:pPr>
        <w:widowControl w:val="0"/>
        <w:shd w:val="clear" w:color="auto" w:fill="FFFFFF"/>
        <w:tabs>
          <w:tab w:val="left" w:pos="1418"/>
        </w:tabs>
        <w:autoSpaceDE w:val="0"/>
        <w:autoSpaceDN w:val="0"/>
        <w:adjustRightInd w:val="0"/>
        <w:ind w:firstLine="851"/>
        <w:jc w:val="both"/>
        <w:rPr>
          <w:bCs/>
          <w:iCs/>
        </w:rPr>
      </w:pPr>
      <w:r w:rsidRPr="00E13552">
        <w:rPr>
          <w:bCs/>
          <w:iCs/>
        </w:rPr>
        <w:t>Sąnaudos pripažįstamos ir apskaitoje registruojamos pagal 11-ajame VSAFAS „Sąnaudos“ nustatytus reikalavimus.</w:t>
      </w:r>
    </w:p>
    <w:p w:rsidR="006F55A5" w:rsidRPr="00E13552" w:rsidRDefault="006F55A5" w:rsidP="0057546B">
      <w:pPr>
        <w:widowControl w:val="0"/>
        <w:shd w:val="clear" w:color="auto" w:fill="FFFFFF"/>
        <w:tabs>
          <w:tab w:val="left" w:pos="1418"/>
        </w:tabs>
        <w:autoSpaceDE w:val="0"/>
        <w:autoSpaceDN w:val="0"/>
        <w:adjustRightInd w:val="0"/>
        <w:ind w:firstLine="851"/>
        <w:jc w:val="both"/>
        <w:rPr>
          <w:bCs/>
          <w:iCs/>
        </w:rPr>
      </w:pPr>
      <w:r w:rsidRPr="00E13552">
        <w:rPr>
          <w:bCs/>
          <w:iCs/>
        </w:rPr>
        <w:t xml:space="preserve">Sąnaudos apskaitoje pripažįstamos vadovaujantis kaupimo ir palyginamumo principais tuo ataskaitiniu laikotarpiu, kai uždirbamos su jomis susijusios pajamos, neatsižvelgiant į pinigų išleidimo laiką. Išlaidos, kurios susijusios su vėlesnių ataskaitinių laikotarpių pajamų uždirbimu, sąnaudomis nepripažįstamos, o registruojamos kaip ateinančių laikotarpių sąnaudos. </w:t>
      </w:r>
    </w:p>
    <w:p w:rsidR="006F55A5" w:rsidRPr="00E13552" w:rsidRDefault="006F55A5" w:rsidP="002C52CF">
      <w:pPr>
        <w:tabs>
          <w:tab w:val="num" w:pos="0"/>
          <w:tab w:val="left" w:pos="1980"/>
        </w:tabs>
        <w:ind w:firstLine="851"/>
        <w:jc w:val="both"/>
      </w:pPr>
    </w:p>
    <w:p w:rsidR="006F55A5" w:rsidRPr="00E13552" w:rsidRDefault="006F55A5" w:rsidP="002C52CF">
      <w:pPr>
        <w:keepNext/>
        <w:tabs>
          <w:tab w:val="num" w:pos="0"/>
          <w:tab w:val="left" w:pos="1260"/>
        </w:tabs>
        <w:ind w:firstLine="720"/>
        <w:jc w:val="center"/>
        <w:outlineLvl w:val="2"/>
        <w:rPr>
          <w:b/>
          <w:bCs/>
          <w:lang w:eastAsia="lt-LT"/>
        </w:rPr>
      </w:pPr>
      <w:bookmarkStart w:id="21" w:name="_Toc185240817"/>
      <w:bookmarkStart w:id="22" w:name="_Toc433404816"/>
      <w:r w:rsidRPr="00E13552">
        <w:rPr>
          <w:b/>
          <w:bCs/>
          <w:lang w:eastAsia="lt-LT"/>
        </w:rPr>
        <w:t>2.9. Sandoriai užsienio valiuta</w:t>
      </w:r>
      <w:bookmarkEnd w:id="21"/>
      <w:bookmarkEnd w:id="22"/>
    </w:p>
    <w:p w:rsidR="006F55A5" w:rsidRPr="00E13552" w:rsidRDefault="006F55A5" w:rsidP="002C52CF">
      <w:pPr>
        <w:ind w:firstLine="851"/>
        <w:jc w:val="both"/>
      </w:pPr>
    </w:p>
    <w:p w:rsidR="006F55A5" w:rsidRPr="00E13552" w:rsidRDefault="006F55A5" w:rsidP="002C52CF">
      <w:pPr>
        <w:widowControl w:val="0"/>
        <w:shd w:val="clear" w:color="auto" w:fill="FFFFFF"/>
        <w:tabs>
          <w:tab w:val="left" w:pos="1418"/>
        </w:tabs>
        <w:autoSpaceDE w:val="0"/>
        <w:autoSpaceDN w:val="0"/>
        <w:adjustRightInd w:val="0"/>
        <w:ind w:firstLine="851"/>
        <w:jc w:val="both"/>
        <w:rPr>
          <w:bCs/>
          <w:iCs/>
        </w:rPr>
      </w:pPr>
      <w:r w:rsidRPr="00E13552">
        <w:rPr>
          <w:bCs/>
          <w:iCs/>
        </w:rPr>
        <w:t>Sandorių užsienio valiuta apskaitos principai nustatyti 21-ajame VSAFAS „Sandoriai užsienio valiuta“.</w:t>
      </w:r>
    </w:p>
    <w:p w:rsidR="006F55A5" w:rsidRPr="00E13552" w:rsidRDefault="006F55A5" w:rsidP="002C52CF">
      <w:pPr>
        <w:widowControl w:val="0"/>
        <w:shd w:val="clear" w:color="auto" w:fill="FFFFFF"/>
        <w:tabs>
          <w:tab w:val="left" w:pos="1418"/>
        </w:tabs>
        <w:autoSpaceDE w:val="0"/>
        <w:autoSpaceDN w:val="0"/>
        <w:adjustRightInd w:val="0"/>
        <w:ind w:firstLine="851"/>
        <w:jc w:val="both"/>
        <w:rPr>
          <w:bCs/>
          <w:iCs/>
        </w:rPr>
      </w:pPr>
      <w:r w:rsidRPr="00E13552">
        <w:rPr>
          <w:bCs/>
          <w:iCs/>
        </w:rPr>
        <w:t xml:space="preserve">Sandorių užsienio valiuta </w:t>
      </w:r>
      <w:r w:rsidR="006005D2" w:rsidRPr="00E13552">
        <w:rPr>
          <w:bCs/>
          <w:iCs/>
        </w:rPr>
        <w:t xml:space="preserve">kultūros centras </w:t>
      </w:r>
      <w:r w:rsidRPr="00E13552">
        <w:rPr>
          <w:bCs/>
          <w:iCs/>
        </w:rPr>
        <w:t>neturi.</w:t>
      </w:r>
    </w:p>
    <w:p w:rsidR="006F55A5" w:rsidRPr="00E13552" w:rsidRDefault="006F55A5" w:rsidP="002C52CF">
      <w:pPr>
        <w:tabs>
          <w:tab w:val="num" w:pos="0"/>
        </w:tabs>
        <w:ind w:firstLine="851"/>
        <w:jc w:val="both"/>
      </w:pPr>
    </w:p>
    <w:p w:rsidR="006F55A5" w:rsidRPr="00E13552" w:rsidRDefault="006F55A5" w:rsidP="006F55A5">
      <w:pPr>
        <w:keepNext/>
        <w:tabs>
          <w:tab w:val="num" w:pos="0"/>
          <w:tab w:val="left" w:pos="1260"/>
        </w:tabs>
        <w:ind w:firstLine="720"/>
        <w:jc w:val="center"/>
        <w:outlineLvl w:val="2"/>
        <w:rPr>
          <w:b/>
          <w:bCs/>
          <w:lang w:eastAsia="lt-LT"/>
        </w:rPr>
      </w:pPr>
      <w:bookmarkStart w:id="23" w:name="_Toc185240820"/>
      <w:bookmarkStart w:id="24" w:name="_Toc433404820"/>
      <w:r w:rsidRPr="00E13552">
        <w:rPr>
          <w:b/>
          <w:bCs/>
          <w:lang w:eastAsia="lt-LT"/>
        </w:rPr>
        <w:t xml:space="preserve">2.10. Tarpusavio užskaita </w:t>
      </w:r>
      <w:bookmarkEnd w:id="23"/>
      <w:bookmarkEnd w:id="24"/>
    </w:p>
    <w:p w:rsidR="006F55A5" w:rsidRPr="00E13552" w:rsidRDefault="006F55A5" w:rsidP="002C52CF">
      <w:pPr>
        <w:tabs>
          <w:tab w:val="num" w:pos="0"/>
          <w:tab w:val="num" w:pos="360"/>
          <w:tab w:val="left" w:pos="1260"/>
        </w:tabs>
        <w:ind w:firstLine="851"/>
        <w:jc w:val="both"/>
      </w:pPr>
    </w:p>
    <w:p w:rsidR="006F55A5" w:rsidRPr="00E13552" w:rsidRDefault="006F55A5" w:rsidP="00282BB8">
      <w:pPr>
        <w:widowControl w:val="0"/>
        <w:shd w:val="clear" w:color="auto" w:fill="FFFFFF"/>
        <w:tabs>
          <w:tab w:val="left" w:pos="1418"/>
        </w:tabs>
        <w:autoSpaceDE w:val="0"/>
        <w:autoSpaceDN w:val="0"/>
        <w:adjustRightInd w:val="0"/>
        <w:ind w:firstLine="851"/>
        <w:jc w:val="both"/>
      </w:pPr>
      <w:r w:rsidRPr="00E13552">
        <w:rPr>
          <w:bCs/>
          <w:iCs/>
        </w:rPr>
        <w:t>Sudarant finansinių ataskaitų rinkinį, finansinis turtas ir įsipareigojimai, taip pat pajamos ir sąnaudos parodomos atskirai. Tarpusavio užskaita negalima, išskyrus atvejus, kai konkretus VSAFAS numato būtent toki</w:t>
      </w:r>
      <w:r w:rsidR="005A0F31" w:rsidRPr="00E13552">
        <w:rPr>
          <w:bCs/>
          <w:iCs/>
        </w:rPr>
        <w:t>as</w:t>
      </w:r>
      <w:r w:rsidRPr="00E13552">
        <w:rPr>
          <w:bCs/>
          <w:iCs/>
        </w:rPr>
        <w:t xml:space="preserve"> užskait</w:t>
      </w:r>
      <w:r w:rsidR="005A0F31" w:rsidRPr="00E13552">
        <w:rPr>
          <w:bCs/>
          <w:iCs/>
        </w:rPr>
        <w:t>a</w:t>
      </w:r>
      <w:r w:rsidRPr="00E13552">
        <w:rPr>
          <w:bCs/>
          <w:iCs/>
        </w:rPr>
        <w:t xml:space="preserve">s </w:t>
      </w:r>
      <w:r w:rsidR="00D43998" w:rsidRPr="00E13552">
        <w:rPr>
          <w:bCs/>
          <w:iCs/>
        </w:rPr>
        <w:t>.</w:t>
      </w:r>
      <w:bookmarkStart w:id="25" w:name="_Toc185240821"/>
    </w:p>
    <w:p w:rsidR="006F55A5" w:rsidRPr="00E13552" w:rsidRDefault="006F55A5" w:rsidP="002C52CF">
      <w:pPr>
        <w:keepNext/>
        <w:tabs>
          <w:tab w:val="num" w:pos="0"/>
          <w:tab w:val="left" w:pos="1260"/>
        </w:tabs>
        <w:ind w:firstLine="720"/>
        <w:jc w:val="center"/>
        <w:outlineLvl w:val="2"/>
        <w:rPr>
          <w:b/>
          <w:bCs/>
          <w:lang w:eastAsia="lt-LT"/>
        </w:rPr>
      </w:pPr>
      <w:bookmarkStart w:id="26" w:name="_Toc433404821"/>
      <w:r w:rsidRPr="00E13552">
        <w:rPr>
          <w:b/>
          <w:bCs/>
          <w:lang w:eastAsia="lt-LT"/>
        </w:rPr>
        <w:t>2.11. Segmentų apskaita</w:t>
      </w:r>
      <w:bookmarkEnd w:id="25"/>
      <w:bookmarkEnd w:id="26"/>
    </w:p>
    <w:p w:rsidR="006F55A5" w:rsidRPr="00E13552" w:rsidRDefault="006F55A5" w:rsidP="002C52CF">
      <w:pPr>
        <w:tabs>
          <w:tab w:val="num" w:pos="0"/>
          <w:tab w:val="num" w:pos="360"/>
          <w:tab w:val="left" w:pos="1260"/>
        </w:tabs>
        <w:ind w:firstLine="851"/>
        <w:jc w:val="center"/>
      </w:pPr>
    </w:p>
    <w:p w:rsidR="006F55A5" w:rsidRPr="00E13552" w:rsidRDefault="006F55A5" w:rsidP="002C52CF">
      <w:pPr>
        <w:widowControl w:val="0"/>
        <w:shd w:val="clear" w:color="auto" w:fill="FFFFFF"/>
        <w:tabs>
          <w:tab w:val="left" w:pos="1560"/>
        </w:tabs>
        <w:autoSpaceDE w:val="0"/>
        <w:autoSpaceDN w:val="0"/>
        <w:adjustRightInd w:val="0"/>
        <w:ind w:firstLine="851"/>
        <w:jc w:val="both"/>
        <w:rPr>
          <w:bCs/>
          <w:iCs/>
        </w:rPr>
      </w:pPr>
      <w:r w:rsidRPr="00E13552">
        <w:rPr>
          <w:bCs/>
          <w:iCs/>
        </w:rPr>
        <w:t>Finansavimo sąnaudos apskaitomos pagal segmentus ir informacija pagal segmentus pateikiama finansinių ataskaitų aiškinamajame rašte pagal 25-ajame VSAFAS „Segmentų pateikimas finansinių ataskaitų rinkinyje“ nustatytus reikalavimus.</w:t>
      </w:r>
    </w:p>
    <w:p w:rsidR="006F55A5" w:rsidRPr="00E13552" w:rsidRDefault="006F55A5" w:rsidP="002C52CF">
      <w:pPr>
        <w:widowControl w:val="0"/>
        <w:shd w:val="clear" w:color="auto" w:fill="FFFFFF"/>
        <w:tabs>
          <w:tab w:val="left" w:pos="1560"/>
        </w:tabs>
        <w:autoSpaceDE w:val="0"/>
        <w:autoSpaceDN w:val="0"/>
        <w:adjustRightInd w:val="0"/>
        <w:ind w:firstLine="851"/>
        <w:jc w:val="both"/>
        <w:rPr>
          <w:bCs/>
          <w:iCs/>
        </w:rPr>
      </w:pPr>
      <w:r w:rsidRPr="00E13552">
        <w:rPr>
          <w:bCs/>
          <w:iCs/>
        </w:rPr>
        <w:t xml:space="preserve">Segmentai išskiriami pagal </w:t>
      </w:r>
      <w:r w:rsidR="00D43998" w:rsidRPr="00E13552">
        <w:rPr>
          <w:bCs/>
          <w:iCs/>
        </w:rPr>
        <w:t>kultūros c</w:t>
      </w:r>
      <w:r w:rsidRPr="00E13552">
        <w:rPr>
          <w:bCs/>
          <w:iCs/>
        </w:rPr>
        <w:t xml:space="preserve">entre atliekamas valstybės valdymo funkcijas. </w:t>
      </w:r>
    </w:p>
    <w:p w:rsidR="006F55A5" w:rsidRPr="00E13552" w:rsidRDefault="006F55A5" w:rsidP="006F55A5">
      <w:pPr>
        <w:tabs>
          <w:tab w:val="num" w:pos="0"/>
          <w:tab w:val="left" w:pos="1980"/>
        </w:tabs>
        <w:spacing w:line="360" w:lineRule="auto"/>
        <w:ind w:firstLine="851"/>
        <w:jc w:val="both"/>
      </w:pPr>
      <w:bookmarkStart w:id="27" w:name="_Toc165137907"/>
      <w:bookmarkStart w:id="28" w:name="_Toc165137599"/>
      <w:bookmarkStart w:id="29" w:name="_Toc165137600"/>
      <w:bookmarkStart w:id="30" w:name="_Toc165137601"/>
      <w:bookmarkStart w:id="31" w:name="_Toc165137602"/>
      <w:bookmarkStart w:id="32" w:name="_Toc165137605"/>
      <w:bookmarkStart w:id="33" w:name="_Toc165137607"/>
      <w:bookmarkStart w:id="34" w:name="_Toc165137611"/>
      <w:bookmarkStart w:id="35" w:name="_Toc165137613"/>
      <w:bookmarkStart w:id="36" w:name="_Toc165137614"/>
      <w:bookmarkStart w:id="37" w:name="_Toc165137615"/>
      <w:bookmarkStart w:id="38" w:name="_Apskaitos_politikos_keitimas"/>
      <w:bookmarkStart w:id="39" w:name="_Ref175974191"/>
      <w:bookmarkEnd w:id="27"/>
      <w:bookmarkEnd w:id="28"/>
      <w:bookmarkEnd w:id="29"/>
      <w:bookmarkEnd w:id="30"/>
      <w:bookmarkEnd w:id="31"/>
      <w:bookmarkEnd w:id="32"/>
      <w:bookmarkEnd w:id="33"/>
      <w:bookmarkEnd w:id="34"/>
      <w:bookmarkEnd w:id="35"/>
      <w:bookmarkEnd w:id="36"/>
      <w:bookmarkEnd w:id="37"/>
      <w:bookmarkEnd w:id="38"/>
    </w:p>
    <w:p w:rsidR="006F55A5" w:rsidRPr="00E13552" w:rsidRDefault="006F55A5" w:rsidP="002C52CF">
      <w:pPr>
        <w:keepNext/>
        <w:tabs>
          <w:tab w:val="num" w:pos="0"/>
          <w:tab w:val="num" w:pos="360"/>
          <w:tab w:val="left" w:pos="1260"/>
        </w:tabs>
        <w:ind w:firstLine="720"/>
        <w:jc w:val="center"/>
        <w:outlineLvl w:val="2"/>
        <w:rPr>
          <w:b/>
          <w:bCs/>
          <w:lang w:eastAsia="lt-LT"/>
        </w:rPr>
      </w:pPr>
      <w:bookmarkStart w:id="40" w:name="_Toc185240822"/>
      <w:bookmarkStart w:id="41" w:name="_Toc433404822"/>
      <w:r w:rsidRPr="00E13552">
        <w:rPr>
          <w:b/>
          <w:bCs/>
          <w:lang w:eastAsia="lt-LT"/>
        </w:rPr>
        <w:t>2.12. Apskaitos politikos keitimas ir klaidų taisymas</w:t>
      </w:r>
      <w:bookmarkEnd w:id="39"/>
      <w:bookmarkEnd w:id="40"/>
      <w:bookmarkEnd w:id="41"/>
    </w:p>
    <w:p w:rsidR="006F55A5" w:rsidRPr="00E13552" w:rsidRDefault="006F55A5" w:rsidP="002C52CF">
      <w:pPr>
        <w:tabs>
          <w:tab w:val="num" w:pos="0"/>
          <w:tab w:val="num" w:pos="360"/>
          <w:tab w:val="left" w:pos="1260"/>
        </w:tabs>
        <w:ind w:firstLine="851"/>
        <w:jc w:val="center"/>
      </w:pPr>
    </w:p>
    <w:p w:rsidR="006F55A5" w:rsidRPr="00E13552" w:rsidRDefault="006F55A5" w:rsidP="002C52CF">
      <w:pPr>
        <w:widowControl w:val="0"/>
        <w:shd w:val="clear" w:color="auto" w:fill="FFFFFF"/>
        <w:tabs>
          <w:tab w:val="left" w:pos="1418"/>
        </w:tabs>
        <w:autoSpaceDE w:val="0"/>
        <w:autoSpaceDN w:val="0"/>
        <w:adjustRightInd w:val="0"/>
        <w:ind w:firstLine="851"/>
        <w:jc w:val="both"/>
        <w:rPr>
          <w:bCs/>
          <w:iCs/>
        </w:rPr>
      </w:pPr>
      <w:bookmarkStart w:id="42" w:name="_Ref184793131"/>
      <w:r w:rsidRPr="00E13552">
        <w:rPr>
          <w:bCs/>
          <w:iCs/>
        </w:rPr>
        <w:t xml:space="preserve">Apskaitos politika keičiama, kai keičiasi VSAFAS, ar kiti buhalterinę apskaitą ir finansinių ataskaitų sudarymą reglamentuojantys teisės aktai. Apskaitos politikos keitimas ataskaitoje registruojamos ir finansinių ataskaitų rinkinyje parodomos retrospektyviai, išskyrus atvejus kai VSAFAS pakeitimuose nurodyta, kaip turi būti taikomas perspektyvinis būdas. Klaidos pastebėtos </w:t>
      </w:r>
      <w:r w:rsidRPr="00E13552">
        <w:rPr>
          <w:bCs/>
          <w:iCs/>
        </w:rPr>
        <w:lastRenderedPageBreak/>
        <w:t>po finansinių ataskaitų sudarymo skirstomos į esmines ir neesmines. Neesminės klaidos taisomos tuo ataskaitiniu laikotarpiu kai jos pastebėtos koregavimą parodant toje pačioje finansinių ataskaitų eilutėje, kurioje buvo padaryta klaida. Esminės klaidos taisomos retrospektyviai, klaidų poveikį perviršiui ar deficitui parodant atskiroje Veiklos rezultatų ataskaitos eilutėje „Apskaitos politikos keitimo ir esminių apskaitos klaidų taisymo įtaka“</w:t>
      </w:r>
    </w:p>
    <w:bookmarkEnd w:id="42"/>
    <w:p w:rsidR="006F55A5" w:rsidRPr="00E13552" w:rsidRDefault="006F55A5" w:rsidP="006F55A5">
      <w:pPr>
        <w:widowControl w:val="0"/>
        <w:shd w:val="clear" w:color="auto" w:fill="FFFFFF"/>
        <w:tabs>
          <w:tab w:val="left" w:pos="1418"/>
        </w:tabs>
        <w:autoSpaceDE w:val="0"/>
        <w:autoSpaceDN w:val="0"/>
        <w:adjustRightInd w:val="0"/>
        <w:spacing w:line="360" w:lineRule="auto"/>
        <w:ind w:firstLine="851"/>
        <w:jc w:val="both"/>
      </w:pPr>
    </w:p>
    <w:p w:rsidR="001B364B" w:rsidRPr="00E13552" w:rsidRDefault="001B364B" w:rsidP="001B364B">
      <w:pPr>
        <w:jc w:val="center"/>
        <w:rPr>
          <w:b/>
        </w:rPr>
      </w:pPr>
      <w:r w:rsidRPr="00E13552">
        <w:rPr>
          <w:b/>
        </w:rPr>
        <w:t>III. FINANSINIŲ ATASKAITŲ AIŠKINAMOJO RAŠTO</w:t>
      </w:r>
    </w:p>
    <w:p w:rsidR="001B364B" w:rsidRPr="00E13552" w:rsidRDefault="001B364B" w:rsidP="001B364B">
      <w:pPr>
        <w:jc w:val="center"/>
        <w:rPr>
          <w:b/>
        </w:rPr>
      </w:pPr>
      <w:r w:rsidRPr="00E13552">
        <w:rPr>
          <w:b/>
        </w:rPr>
        <w:t xml:space="preserve"> PASTABOS</w:t>
      </w:r>
    </w:p>
    <w:p w:rsidR="00C00702" w:rsidRPr="00E13552" w:rsidRDefault="00C00702" w:rsidP="00C00702">
      <w:pPr>
        <w:rPr>
          <w:b/>
        </w:rPr>
      </w:pPr>
    </w:p>
    <w:p w:rsidR="00C00702" w:rsidRPr="00E13552" w:rsidRDefault="00C00702" w:rsidP="00C00702">
      <w:pPr>
        <w:jc w:val="center"/>
        <w:rPr>
          <w:b/>
        </w:rPr>
      </w:pPr>
      <w:r w:rsidRPr="00E13552">
        <w:rPr>
          <w:b/>
        </w:rPr>
        <w:t>I.Finansų būklės ataskaita</w:t>
      </w:r>
    </w:p>
    <w:p w:rsidR="008E5225" w:rsidRPr="00E13552" w:rsidRDefault="008E5225" w:rsidP="008E5225">
      <w:pPr>
        <w:jc w:val="center"/>
        <w:rPr>
          <w:b/>
        </w:rPr>
      </w:pPr>
    </w:p>
    <w:p w:rsidR="008E5225" w:rsidRPr="00E13552" w:rsidRDefault="008E5225" w:rsidP="008E5225">
      <w:pPr>
        <w:rPr>
          <w:b/>
        </w:rPr>
      </w:pPr>
      <w:r w:rsidRPr="00E13552">
        <w:rPr>
          <w:b/>
        </w:rPr>
        <w:t>P03 – Ilgalaikis nematerialusis turtas</w:t>
      </w:r>
    </w:p>
    <w:p w:rsidR="008E5225" w:rsidRPr="00E13552" w:rsidRDefault="008E5225" w:rsidP="008E5225">
      <w:r w:rsidRPr="00E13552">
        <w:t>Nustatytos tokios nematerialiojo turto grupės ir jų naudingo tarnavimo laiko normatyvai:</w:t>
      </w:r>
    </w:p>
    <w:p w:rsidR="008E5225" w:rsidRPr="00E13552" w:rsidRDefault="00A25BC3" w:rsidP="008E5225">
      <w:r w:rsidRPr="00E13552">
        <w:t>1</w:t>
      </w:r>
      <w:r w:rsidR="008E5225" w:rsidRPr="00E13552">
        <w:t xml:space="preserve">. Kitas nematerialus turtas – </w:t>
      </w:r>
      <w:r w:rsidRPr="00E13552">
        <w:t>5</w:t>
      </w:r>
      <w:r w:rsidR="008E5225" w:rsidRPr="00E13552">
        <w:t xml:space="preserve"> metai.</w:t>
      </w:r>
    </w:p>
    <w:p w:rsidR="008E5225" w:rsidRPr="00E13552" w:rsidRDefault="008E5225" w:rsidP="008E5225">
      <w:r w:rsidRPr="00E13552">
        <w:t xml:space="preserve">Ilgalaikio nematerialiojo turto vertė sumažėjo dėl turto nusidėvėjimo – per ataskaitinį laikotarpį priskaičiuotas nusidėvėjimas – </w:t>
      </w:r>
      <w:r w:rsidR="005A548B" w:rsidRPr="00E13552">
        <w:t>20</w:t>
      </w:r>
      <w:r w:rsidRPr="00E13552">
        <w:t>,00 Eur.</w:t>
      </w:r>
    </w:p>
    <w:p w:rsidR="008E5225" w:rsidRPr="00E13552" w:rsidRDefault="008E5225" w:rsidP="008E5225">
      <w:r w:rsidRPr="00E13552">
        <w:t>Ilgalaikio nematerialiojo turto balansinės vertės pasikeitimas per ataskaitinį laikotarpį nurodomas finansinių atskaitų rinkinio 1</w:t>
      </w:r>
      <w:r w:rsidR="0013138C" w:rsidRPr="00E13552">
        <w:t>3</w:t>
      </w:r>
      <w:r w:rsidRPr="00E13552">
        <w:t>-1</w:t>
      </w:r>
      <w:r w:rsidR="0013138C" w:rsidRPr="00E13552">
        <w:t>5</w:t>
      </w:r>
      <w:r w:rsidRPr="00E13552">
        <w:t xml:space="preserve"> pslp.</w:t>
      </w:r>
    </w:p>
    <w:p w:rsidR="008E5225" w:rsidRPr="00E13552" w:rsidRDefault="008E5225" w:rsidP="008E5225">
      <w:pPr>
        <w:rPr>
          <w:b/>
        </w:rPr>
      </w:pPr>
      <w:r w:rsidRPr="00E13552">
        <w:rPr>
          <w:b/>
        </w:rPr>
        <w:t>P04 – Ilgalaikis materialusis turtas</w:t>
      </w:r>
    </w:p>
    <w:p w:rsidR="008E5225" w:rsidRPr="00E13552" w:rsidRDefault="008E5225" w:rsidP="008E5225">
      <w:r w:rsidRPr="00E13552">
        <w:t>Nustatytos tokios materialiojo turto grupės ir jų naudingo tarnavimo laiko normatyvai:</w:t>
      </w:r>
    </w:p>
    <w:p w:rsidR="008E5225" w:rsidRPr="00E13552" w:rsidRDefault="008E5225" w:rsidP="008E5225">
      <w:r w:rsidRPr="00E13552">
        <w:t xml:space="preserve">1. Pastatai – </w:t>
      </w:r>
      <w:r w:rsidR="00B316F7" w:rsidRPr="00E13552">
        <w:t>40</w:t>
      </w:r>
      <w:r w:rsidRPr="00E13552">
        <w:t>-90 metų;</w:t>
      </w:r>
    </w:p>
    <w:p w:rsidR="008E5225" w:rsidRPr="00E13552" w:rsidRDefault="008E5225" w:rsidP="008E5225">
      <w:r w:rsidRPr="00E13552">
        <w:t xml:space="preserve">2. Infrastruktūros statiniai – </w:t>
      </w:r>
      <w:r w:rsidR="00B316F7" w:rsidRPr="00E13552">
        <w:t>15-30</w:t>
      </w:r>
      <w:r w:rsidRPr="00E13552">
        <w:t xml:space="preserve"> metų;</w:t>
      </w:r>
    </w:p>
    <w:p w:rsidR="00B316F7" w:rsidRPr="00E13552" w:rsidRDefault="00B316F7" w:rsidP="008E5225">
      <w:r w:rsidRPr="00E13552">
        <w:t>3. Kiti statiniai – 5-30 metų;</w:t>
      </w:r>
    </w:p>
    <w:p w:rsidR="008E5225" w:rsidRPr="00E13552" w:rsidRDefault="008E5225" w:rsidP="008E5225">
      <w:r w:rsidRPr="00E13552">
        <w:t>3. Mašinos ir įrenginiai – 5</w:t>
      </w:r>
      <w:r w:rsidR="00B316F7" w:rsidRPr="00E13552">
        <w:t>- 25</w:t>
      </w:r>
      <w:r w:rsidRPr="00E13552">
        <w:t xml:space="preserve"> met</w:t>
      </w:r>
      <w:r w:rsidR="00B316F7" w:rsidRPr="00E13552">
        <w:t>ų</w:t>
      </w:r>
      <w:r w:rsidRPr="00E13552">
        <w:t>;</w:t>
      </w:r>
    </w:p>
    <w:p w:rsidR="008E5225" w:rsidRPr="00E13552" w:rsidRDefault="008E5225" w:rsidP="008E5225">
      <w:r w:rsidRPr="00E13552">
        <w:t>4. Baldai</w:t>
      </w:r>
      <w:r w:rsidR="00B316F7" w:rsidRPr="00E13552">
        <w:t>,</w:t>
      </w:r>
      <w:r w:rsidRPr="00E13552">
        <w:t xml:space="preserve"> biuro įranga</w:t>
      </w:r>
      <w:r w:rsidR="00B316F7" w:rsidRPr="00E13552">
        <w:t xml:space="preserve"> ir kitas ilgalaikis materialusis turtas</w:t>
      </w:r>
      <w:r w:rsidRPr="00E13552">
        <w:t xml:space="preserve"> – </w:t>
      </w:r>
      <w:r w:rsidR="00B316F7" w:rsidRPr="00E13552">
        <w:t>3-50</w:t>
      </w:r>
      <w:r w:rsidRPr="00E13552">
        <w:t xml:space="preserve"> met</w:t>
      </w:r>
      <w:r w:rsidR="00B316F7" w:rsidRPr="00E13552">
        <w:t>ų</w:t>
      </w:r>
      <w:r w:rsidRPr="00E13552">
        <w:t>;</w:t>
      </w:r>
    </w:p>
    <w:p w:rsidR="008E5225" w:rsidRPr="00E13552" w:rsidRDefault="008E5225" w:rsidP="008E5225">
      <w:r w:rsidRPr="00E13552">
        <w:t>Ilgalaikio materialiojo tur</w:t>
      </w:r>
      <w:r w:rsidR="00B316F7" w:rsidRPr="00E13552">
        <w:t xml:space="preserve">to </w:t>
      </w:r>
      <w:r w:rsidRPr="00E13552">
        <w:t>balansinės vertės pasikeitimas per ataskaitinį laikotarpį nurodomas finansinių atskaitų rinkinio 1</w:t>
      </w:r>
      <w:r w:rsidR="0013138C" w:rsidRPr="00E13552">
        <w:t>6</w:t>
      </w:r>
      <w:r w:rsidRPr="00E13552">
        <w:t>-1</w:t>
      </w:r>
      <w:r w:rsidR="0013138C" w:rsidRPr="00E13552">
        <w:t>8</w:t>
      </w:r>
      <w:r w:rsidRPr="00E13552">
        <w:t xml:space="preserve"> pslp.</w:t>
      </w:r>
    </w:p>
    <w:p w:rsidR="005865B5" w:rsidRPr="00E13552" w:rsidRDefault="003E7A84" w:rsidP="005865B5">
      <w:pPr>
        <w:autoSpaceDE w:val="0"/>
        <w:autoSpaceDN w:val="0"/>
        <w:adjustRightInd w:val="0"/>
        <w:jc w:val="both"/>
        <w:rPr>
          <w:rFonts w:ascii="TimesNewRoman,Bold" w:hAnsi="TimesNewRoman,Bold" w:cs="TimesNewRoman,Bold"/>
          <w:bCs/>
        </w:rPr>
      </w:pPr>
      <w:r w:rsidRPr="00E13552">
        <w:rPr>
          <w:rFonts w:ascii="TimesNewRoman,Bold" w:hAnsi="TimesNewRoman,Bold" w:cs="TimesNewRoman,Bold"/>
          <w:bCs/>
        </w:rPr>
        <w:t>202</w:t>
      </w:r>
      <w:r w:rsidR="005865B5" w:rsidRPr="00E13552">
        <w:rPr>
          <w:rFonts w:ascii="TimesNewRoman,Bold" w:hAnsi="TimesNewRoman,Bold" w:cs="TimesNewRoman,Bold"/>
          <w:bCs/>
        </w:rPr>
        <w:t>5</w:t>
      </w:r>
      <w:r w:rsidRPr="00E13552">
        <w:rPr>
          <w:rFonts w:ascii="TimesNewRoman,Bold" w:hAnsi="TimesNewRoman,Bold" w:cs="TimesNewRoman,Bold"/>
          <w:bCs/>
        </w:rPr>
        <w:t xml:space="preserve"> m. </w:t>
      </w:r>
      <w:r w:rsidR="005865B5" w:rsidRPr="00E13552">
        <w:rPr>
          <w:rFonts w:ascii="TimesNewRoman,Bold" w:hAnsi="TimesNewRoman,Bold" w:cs="TimesNewRoman,Bold"/>
          <w:bCs/>
        </w:rPr>
        <w:t>gauta iš Panevėžio rajono savivaldybės administracijos (205-01-31 perdavimo aktas Nr. Ū6-168):</w:t>
      </w:r>
    </w:p>
    <w:p w:rsidR="005865B5" w:rsidRPr="00E13552" w:rsidRDefault="00194525" w:rsidP="005865B5">
      <w:pPr>
        <w:autoSpaceDE w:val="0"/>
        <w:autoSpaceDN w:val="0"/>
        <w:adjustRightInd w:val="0"/>
        <w:ind w:firstLine="284"/>
        <w:jc w:val="both"/>
        <w:rPr>
          <w:rFonts w:ascii="TimesNewRoman,Bold" w:hAnsi="TimesNewRoman,Bold" w:cs="TimesNewRoman,Bold"/>
          <w:bCs/>
        </w:rPr>
      </w:pPr>
      <w:r w:rsidRPr="00E13552">
        <w:rPr>
          <w:rFonts w:ascii="TimesNewRoman,Bold" w:hAnsi="TimesNewRoman,Bold" w:cs="TimesNewRoman,Bold"/>
          <w:bCs/>
        </w:rPr>
        <w:t>1</w:t>
      </w:r>
      <w:r w:rsidR="005865B5" w:rsidRPr="00E13552">
        <w:rPr>
          <w:rFonts w:ascii="TimesNewRoman,Bold" w:hAnsi="TimesNewRoman,Bold" w:cs="TimesNewRoman,Bold"/>
          <w:bCs/>
        </w:rPr>
        <w:t>. Gyvenamasis namas – įsigijimo vertė 6184,45 Eur., balansinė vertė -4608,98 Eur.;</w:t>
      </w:r>
    </w:p>
    <w:p w:rsidR="005865B5" w:rsidRPr="00E13552" w:rsidRDefault="005865B5" w:rsidP="005865B5">
      <w:pPr>
        <w:autoSpaceDE w:val="0"/>
        <w:autoSpaceDN w:val="0"/>
        <w:adjustRightInd w:val="0"/>
        <w:ind w:firstLine="284"/>
        <w:jc w:val="both"/>
        <w:rPr>
          <w:rFonts w:ascii="TimesNewRoman,Bold" w:hAnsi="TimesNewRoman,Bold" w:cs="TimesNewRoman,Bold"/>
          <w:bCs/>
        </w:rPr>
      </w:pPr>
      <w:r w:rsidRPr="00E13552">
        <w:rPr>
          <w:rFonts w:ascii="TimesNewRoman,Bold" w:hAnsi="TimesNewRoman,Bold" w:cs="TimesNewRoman,Bold"/>
          <w:bCs/>
        </w:rPr>
        <w:t>2.</w:t>
      </w:r>
      <w:r w:rsidR="00194525" w:rsidRPr="00E13552">
        <w:rPr>
          <w:rFonts w:ascii="TimesNewRoman,Bold" w:hAnsi="TimesNewRoman,Bold" w:cs="TimesNewRoman,Bold"/>
          <w:bCs/>
        </w:rPr>
        <w:t xml:space="preserve"> </w:t>
      </w:r>
      <w:r w:rsidRPr="00E13552">
        <w:rPr>
          <w:rFonts w:ascii="TimesNewRoman,Bold" w:hAnsi="TimesNewRoman,Bold" w:cs="TimesNewRoman,Bold"/>
          <w:bCs/>
        </w:rPr>
        <w:t>Negyvenamieji pastatai:</w:t>
      </w:r>
    </w:p>
    <w:p w:rsidR="005865B5" w:rsidRPr="00E13552" w:rsidRDefault="009C1E4F" w:rsidP="005865B5">
      <w:pPr>
        <w:autoSpaceDE w:val="0"/>
        <w:autoSpaceDN w:val="0"/>
        <w:adjustRightInd w:val="0"/>
        <w:ind w:firstLine="284"/>
        <w:jc w:val="both"/>
        <w:rPr>
          <w:rFonts w:ascii="TimesNewRoman,Bold" w:hAnsi="TimesNewRoman,Bold" w:cs="TimesNewRoman,Bold"/>
          <w:bCs/>
        </w:rPr>
      </w:pPr>
      <w:r w:rsidRPr="00E13552">
        <w:rPr>
          <w:rFonts w:ascii="TimesNewRoman,Bold" w:hAnsi="TimesNewRoman,Bold" w:cs="TimesNewRoman,Bold"/>
          <w:bCs/>
        </w:rPr>
        <w:t>2.1.</w:t>
      </w:r>
      <w:r w:rsidR="005865B5" w:rsidRPr="00E13552">
        <w:rPr>
          <w:rFonts w:ascii="TimesNewRoman,Bold" w:hAnsi="TimesNewRoman,Bold" w:cs="TimesNewRoman,Bold"/>
          <w:bCs/>
        </w:rPr>
        <w:t xml:space="preserve"> Klėtis – įsigijimo vertė – 685,51 Eur., balansinė vertė – 345,84 Eur.;</w:t>
      </w:r>
    </w:p>
    <w:p w:rsidR="005865B5" w:rsidRPr="00E13552" w:rsidRDefault="009C1E4F" w:rsidP="005865B5">
      <w:pPr>
        <w:autoSpaceDE w:val="0"/>
        <w:autoSpaceDN w:val="0"/>
        <w:adjustRightInd w:val="0"/>
        <w:ind w:firstLine="284"/>
        <w:jc w:val="both"/>
        <w:rPr>
          <w:rFonts w:ascii="TimesNewRoman,Bold" w:hAnsi="TimesNewRoman,Bold" w:cs="TimesNewRoman,Bold"/>
          <w:bCs/>
        </w:rPr>
      </w:pPr>
      <w:r w:rsidRPr="00E13552">
        <w:rPr>
          <w:rFonts w:ascii="TimesNewRoman,Bold" w:hAnsi="TimesNewRoman,Bold" w:cs="TimesNewRoman,Bold"/>
          <w:bCs/>
        </w:rPr>
        <w:t>2.2.</w:t>
      </w:r>
      <w:r w:rsidR="005865B5" w:rsidRPr="00E13552">
        <w:rPr>
          <w:rFonts w:ascii="TimesNewRoman,Bold" w:hAnsi="TimesNewRoman,Bold" w:cs="TimesNewRoman,Bold"/>
          <w:bCs/>
        </w:rPr>
        <w:t xml:space="preserve"> Jauja – įsigijimo vertė – 2067,94 Eur., balansinė vertė – 1609,97 Eur.;</w:t>
      </w:r>
    </w:p>
    <w:p w:rsidR="005865B5" w:rsidRPr="00E13552" w:rsidRDefault="009C1E4F" w:rsidP="005865B5">
      <w:pPr>
        <w:autoSpaceDE w:val="0"/>
        <w:autoSpaceDN w:val="0"/>
        <w:adjustRightInd w:val="0"/>
        <w:ind w:firstLine="284"/>
        <w:jc w:val="both"/>
        <w:rPr>
          <w:rFonts w:ascii="TimesNewRoman,Bold" w:hAnsi="TimesNewRoman,Bold" w:cs="TimesNewRoman,Bold"/>
          <w:bCs/>
        </w:rPr>
      </w:pPr>
      <w:r w:rsidRPr="00E13552">
        <w:rPr>
          <w:rFonts w:ascii="TimesNewRoman,Bold" w:hAnsi="TimesNewRoman,Bold" w:cs="TimesNewRoman,Bold"/>
          <w:bCs/>
        </w:rPr>
        <w:t>2.3.</w:t>
      </w:r>
      <w:r w:rsidR="005865B5" w:rsidRPr="00E13552">
        <w:rPr>
          <w:rFonts w:ascii="TimesNewRoman,Bold" w:hAnsi="TimesNewRoman,Bold" w:cs="TimesNewRoman,Bold"/>
          <w:bCs/>
        </w:rPr>
        <w:t xml:space="preserve"> Tvartas – įsigijimo vertė 1222,60 Eur., balansinė vertė – 755,83 Eur.;</w:t>
      </w:r>
    </w:p>
    <w:p w:rsidR="005865B5" w:rsidRPr="00E13552" w:rsidRDefault="009C1E4F" w:rsidP="005865B5">
      <w:pPr>
        <w:autoSpaceDE w:val="0"/>
        <w:autoSpaceDN w:val="0"/>
        <w:adjustRightInd w:val="0"/>
        <w:jc w:val="both"/>
        <w:rPr>
          <w:rFonts w:ascii="TimesNewRoman,Bold" w:hAnsi="TimesNewRoman,Bold" w:cs="TimesNewRoman,Bold"/>
          <w:bCs/>
        </w:rPr>
      </w:pPr>
      <w:r w:rsidRPr="00E13552">
        <w:rPr>
          <w:rFonts w:ascii="TimesNewRoman,Bold" w:hAnsi="TimesNewRoman,Bold" w:cs="TimesNewRoman,Bold"/>
          <w:bCs/>
        </w:rPr>
        <w:t xml:space="preserve">     2.4.</w:t>
      </w:r>
      <w:r w:rsidR="005865B5" w:rsidRPr="00E13552">
        <w:rPr>
          <w:rFonts w:ascii="TimesNewRoman,Bold" w:hAnsi="TimesNewRoman,Bold" w:cs="TimesNewRoman,Bold"/>
          <w:bCs/>
        </w:rPr>
        <w:t xml:space="preserve"> Kalvė – įsigijimo vertė – 424,32 Eur., balansinė vertė – 201,13 Eur.;</w:t>
      </w:r>
    </w:p>
    <w:p w:rsidR="005865B5" w:rsidRPr="00E13552" w:rsidRDefault="009C1E4F" w:rsidP="005865B5">
      <w:pPr>
        <w:autoSpaceDE w:val="0"/>
        <w:autoSpaceDN w:val="0"/>
        <w:adjustRightInd w:val="0"/>
        <w:ind w:firstLine="284"/>
        <w:jc w:val="both"/>
        <w:rPr>
          <w:rFonts w:ascii="TimesNewRoman,Bold" w:hAnsi="TimesNewRoman,Bold" w:cs="TimesNewRoman,Bold"/>
          <w:bCs/>
        </w:rPr>
      </w:pPr>
      <w:r w:rsidRPr="00E13552">
        <w:rPr>
          <w:rFonts w:ascii="TimesNewRoman,Bold" w:hAnsi="TimesNewRoman,Bold" w:cs="TimesNewRoman,Bold"/>
          <w:bCs/>
        </w:rPr>
        <w:t>2.5.</w:t>
      </w:r>
      <w:r w:rsidR="005865B5" w:rsidRPr="00E13552">
        <w:rPr>
          <w:rFonts w:ascii="TimesNewRoman,Bold" w:hAnsi="TimesNewRoman,Bold" w:cs="TimesNewRoman,Bold"/>
          <w:bCs/>
        </w:rPr>
        <w:t xml:space="preserve"> Pirtis – įsigijimo vertė – 229,91 Eur., balansinė vertė – 65,19 Eur.;</w:t>
      </w:r>
    </w:p>
    <w:p w:rsidR="005865B5" w:rsidRPr="00E13552" w:rsidRDefault="009C1E4F" w:rsidP="005865B5">
      <w:pPr>
        <w:autoSpaceDE w:val="0"/>
        <w:autoSpaceDN w:val="0"/>
        <w:adjustRightInd w:val="0"/>
        <w:ind w:firstLine="284"/>
        <w:jc w:val="both"/>
        <w:rPr>
          <w:rFonts w:ascii="TimesNewRoman,Bold" w:hAnsi="TimesNewRoman,Bold" w:cs="TimesNewRoman,Bold"/>
          <w:bCs/>
        </w:rPr>
      </w:pPr>
      <w:r w:rsidRPr="00E13552">
        <w:rPr>
          <w:rFonts w:ascii="TimesNewRoman,Bold" w:hAnsi="TimesNewRoman,Bold" w:cs="TimesNewRoman,Bold"/>
          <w:bCs/>
        </w:rPr>
        <w:t>3.</w:t>
      </w:r>
      <w:r w:rsidR="005865B5" w:rsidRPr="00E13552">
        <w:rPr>
          <w:rFonts w:ascii="TimesNewRoman,Bold" w:hAnsi="TimesNewRoman,Bold" w:cs="TimesNewRoman,Bold"/>
          <w:bCs/>
        </w:rPr>
        <w:t xml:space="preserve"> Infrastruktūros statiniai:</w:t>
      </w:r>
    </w:p>
    <w:p w:rsidR="005865B5" w:rsidRPr="00E13552" w:rsidRDefault="009C1E4F" w:rsidP="005865B5">
      <w:pPr>
        <w:autoSpaceDE w:val="0"/>
        <w:autoSpaceDN w:val="0"/>
        <w:adjustRightInd w:val="0"/>
        <w:ind w:firstLine="284"/>
        <w:jc w:val="both"/>
        <w:rPr>
          <w:rFonts w:ascii="TimesNewRoman,Bold" w:hAnsi="TimesNewRoman,Bold" w:cs="TimesNewRoman,Bold"/>
          <w:bCs/>
        </w:rPr>
      </w:pPr>
      <w:r w:rsidRPr="00E13552">
        <w:rPr>
          <w:rFonts w:ascii="TimesNewRoman,Bold" w:hAnsi="TimesNewRoman,Bold" w:cs="TimesNewRoman,Bold"/>
          <w:bCs/>
        </w:rPr>
        <w:t>3.1.</w:t>
      </w:r>
      <w:r w:rsidR="005865B5" w:rsidRPr="00E13552">
        <w:rPr>
          <w:rFonts w:ascii="TimesNewRoman,Bold" w:hAnsi="TimesNewRoman,Bold" w:cs="TimesNewRoman,Bold"/>
          <w:bCs/>
        </w:rPr>
        <w:t xml:space="preserve"> Kiemo aikštelė – įsigijimo vertė – 628,00 Eur., balansinė vertė – 609,55 Eur.;</w:t>
      </w:r>
    </w:p>
    <w:p w:rsidR="005865B5" w:rsidRPr="00E13552" w:rsidRDefault="009C1E4F" w:rsidP="005865B5">
      <w:pPr>
        <w:autoSpaceDE w:val="0"/>
        <w:autoSpaceDN w:val="0"/>
        <w:adjustRightInd w:val="0"/>
        <w:ind w:firstLine="284"/>
        <w:jc w:val="both"/>
        <w:rPr>
          <w:rFonts w:ascii="TimesNewRoman,Bold" w:hAnsi="TimesNewRoman,Bold" w:cs="TimesNewRoman,Bold"/>
          <w:bCs/>
        </w:rPr>
      </w:pPr>
      <w:r w:rsidRPr="00E13552">
        <w:rPr>
          <w:rFonts w:ascii="TimesNewRoman,Bold" w:hAnsi="TimesNewRoman,Bold" w:cs="TimesNewRoman,Bold"/>
          <w:bCs/>
        </w:rPr>
        <w:t>3.2.</w:t>
      </w:r>
      <w:r w:rsidR="005865B5" w:rsidRPr="00E13552">
        <w:rPr>
          <w:rFonts w:ascii="TimesNewRoman,Bold" w:hAnsi="TimesNewRoman,Bold" w:cs="TimesNewRoman,Bold"/>
          <w:bCs/>
        </w:rPr>
        <w:t xml:space="preserve"> Kiemo aikštelė – įsigijimo vertė – 17751,12 Eur., balansinė vertė – 4931,00 Eur.</w:t>
      </w:r>
    </w:p>
    <w:p w:rsidR="005865B5" w:rsidRPr="00E13552" w:rsidRDefault="009C1E4F" w:rsidP="005865B5">
      <w:pPr>
        <w:autoSpaceDE w:val="0"/>
        <w:autoSpaceDN w:val="0"/>
        <w:adjustRightInd w:val="0"/>
        <w:ind w:firstLine="284"/>
        <w:jc w:val="both"/>
        <w:rPr>
          <w:rFonts w:ascii="TimesNewRoman,Bold" w:hAnsi="TimesNewRoman,Bold" w:cs="TimesNewRoman,Bold"/>
          <w:bCs/>
        </w:rPr>
      </w:pPr>
      <w:r w:rsidRPr="00E13552">
        <w:rPr>
          <w:rFonts w:ascii="TimesNewRoman,Bold" w:hAnsi="TimesNewRoman,Bold" w:cs="TimesNewRoman,Bold"/>
          <w:bCs/>
        </w:rPr>
        <w:t>3.3.</w:t>
      </w:r>
      <w:r w:rsidR="005865B5" w:rsidRPr="00E13552">
        <w:rPr>
          <w:rFonts w:ascii="TimesNewRoman,Bold" w:hAnsi="TimesNewRoman,Bold" w:cs="TimesNewRoman,Bold"/>
          <w:bCs/>
        </w:rPr>
        <w:t xml:space="preserve"> Baldai – įsigijimo savikaina – 1960,73 Eur., balansinė vertė – 0,00 Eur..</w:t>
      </w:r>
    </w:p>
    <w:p w:rsidR="005865B5" w:rsidRPr="00E13552" w:rsidRDefault="005865B5" w:rsidP="005865B5">
      <w:pPr>
        <w:autoSpaceDE w:val="0"/>
        <w:autoSpaceDN w:val="0"/>
        <w:adjustRightInd w:val="0"/>
        <w:ind w:firstLine="142"/>
        <w:jc w:val="both"/>
        <w:rPr>
          <w:rFonts w:ascii="TimesNewRoman,Bold" w:hAnsi="TimesNewRoman,Bold" w:cs="TimesNewRoman,Bold"/>
          <w:bCs/>
        </w:rPr>
      </w:pPr>
      <w:r w:rsidRPr="00E13552">
        <w:rPr>
          <w:rFonts w:ascii="TimesNewRoman,Bold" w:hAnsi="TimesNewRoman,Bold" w:cs="TimesNewRoman,Bold"/>
          <w:bCs/>
        </w:rPr>
        <w:t xml:space="preserve">  </w:t>
      </w:r>
      <w:r w:rsidR="009C1E4F" w:rsidRPr="00E13552">
        <w:rPr>
          <w:rFonts w:ascii="TimesNewRoman,Bold" w:hAnsi="TimesNewRoman,Bold" w:cs="TimesNewRoman,Bold"/>
          <w:bCs/>
        </w:rPr>
        <w:t>3.4.</w:t>
      </w:r>
      <w:r w:rsidRPr="00E13552">
        <w:rPr>
          <w:rFonts w:ascii="TimesNewRoman,Bold" w:hAnsi="TimesNewRoman,Bold" w:cs="TimesNewRoman,Bold"/>
          <w:bCs/>
        </w:rPr>
        <w:t xml:space="preserve"> Kompiuterinė įranga – įsigijimo savikaina – 1692,47 Eur., balansinė vertė – 1,69 Eur..</w:t>
      </w:r>
    </w:p>
    <w:p w:rsidR="005865B5" w:rsidRPr="00E13552" w:rsidRDefault="005865B5" w:rsidP="005865B5">
      <w:pPr>
        <w:autoSpaceDE w:val="0"/>
        <w:autoSpaceDN w:val="0"/>
        <w:adjustRightInd w:val="0"/>
        <w:ind w:firstLine="142"/>
        <w:jc w:val="both"/>
        <w:rPr>
          <w:rFonts w:ascii="TimesNewRoman,Bold" w:hAnsi="TimesNewRoman,Bold" w:cs="TimesNewRoman,Bold"/>
          <w:bCs/>
        </w:rPr>
      </w:pPr>
      <w:r w:rsidRPr="00E13552">
        <w:rPr>
          <w:rFonts w:ascii="TimesNewRoman,Bold" w:hAnsi="TimesNewRoman,Bold" w:cs="TimesNewRoman,Bold"/>
          <w:bCs/>
        </w:rPr>
        <w:t xml:space="preserve">  </w:t>
      </w:r>
      <w:r w:rsidR="009C1E4F" w:rsidRPr="00E13552">
        <w:rPr>
          <w:rFonts w:ascii="TimesNewRoman,Bold" w:hAnsi="TimesNewRoman,Bold" w:cs="TimesNewRoman,Bold"/>
          <w:bCs/>
        </w:rPr>
        <w:t>3.5.</w:t>
      </w:r>
      <w:r w:rsidRPr="00E13552">
        <w:rPr>
          <w:rFonts w:ascii="TimesNewRoman,Bold" w:hAnsi="TimesNewRoman,Bold" w:cs="TimesNewRoman,Bold"/>
          <w:bCs/>
        </w:rPr>
        <w:t xml:space="preserve"> Scenos meno priemonės – įsigijimo vertė – 8911,33 Eur., balansinė vertė – 8,91 Eur.</w:t>
      </w:r>
    </w:p>
    <w:p w:rsidR="008E5225" w:rsidRPr="00E13552" w:rsidRDefault="005865B5" w:rsidP="008E5225">
      <w:pPr>
        <w:autoSpaceDE w:val="0"/>
        <w:autoSpaceDN w:val="0"/>
        <w:adjustRightInd w:val="0"/>
        <w:jc w:val="both"/>
      </w:pPr>
      <w:r w:rsidRPr="00E13552">
        <w:rPr>
          <w:rFonts w:ascii="TimesNewRoman,Bold" w:hAnsi="TimesNewRoman,Bold" w:cs="TimesNewRoman,Bold"/>
          <w:bCs/>
        </w:rPr>
        <w:t>Ilgalaikio materialiojo turto vertė sumažėjo dėl turto nusidėvėjimo – 6928,53 Eur. Ilgalaikis materialus turtas, kurio įsigijimo savikaina mažiau nei 750,00 Eur, buvo pergrupuotas į atsargas – įsigijimo vertė 12713,65 Eur., balansinė vertė – 486,00 Eur.</w:t>
      </w:r>
    </w:p>
    <w:p w:rsidR="008E5225" w:rsidRPr="00E13552" w:rsidRDefault="008E5225" w:rsidP="008E5225">
      <w:pPr>
        <w:rPr>
          <w:b/>
        </w:rPr>
      </w:pPr>
      <w:r w:rsidRPr="00E13552">
        <w:rPr>
          <w:b/>
        </w:rPr>
        <w:t>P08 - Atsargos</w:t>
      </w:r>
    </w:p>
    <w:p w:rsidR="00A67EF3" w:rsidRPr="00E13552" w:rsidRDefault="008E5225" w:rsidP="008E5225">
      <w:r w:rsidRPr="00E13552">
        <w:t>Atsargų vertės pasikeitimas per ataskaitinį laikotarpį nurodomas finansinių atakaitų rinkinio 2</w:t>
      </w:r>
      <w:r w:rsidR="00483A78" w:rsidRPr="00E13552">
        <w:t>3</w:t>
      </w:r>
      <w:r w:rsidR="00A67EF3" w:rsidRPr="00E13552">
        <w:t>-2</w:t>
      </w:r>
      <w:r w:rsidR="00483A78" w:rsidRPr="00E13552">
        <w:t>4</w:t>
      </w:r>
      <w:r w:rsidRPr="00E13552">
        <w:t xml:space="preserve"> pslp. </w:t>
      </w:r>
      <w:r w:rsidR="00877135" w:rsidRPr="00E13552">
        <w:t xml:space="preserve">Atsargų įsigyta už </w:t>
      </w:r>
      <w:r w:rsidR="00F62D3D" w:rsidRPr="00E13552">
        <w:t>15513,84</w:t>
      </w:r>
      <w:r w:rsidR="00B33B3A" w:rsidRPr="00E13552">
        <w:t xml:space="preserve"> Eur., iš jų savivaldybės biudžeto lėšų – </w:t>
      </w:r>
      <w:r w:rsidR="00F62D3D" w:rsidRPr="00E13552">
        <w:t>6994,22</w:t>
      </w:r>
      <w:r w:rsidR="00B33B3A" w:rsidRPr="00E13552">
        <w:t xml:space="preserve"> Eur, valstybės biudžeto lėšų – </w:t>
      </w:r>
      <w:r w:rsidR="00F62D3D" w:rsidRPr="00E13552">
        <w:t>7165,00</w:t>
      </w:r>
      <w:r w:rsidR="00B33B3A" w:rsidRPr="00E13552">
        <w:t xml:space="preserve"> Eur., spec. lėšų – </w:t>
      </w:r>
      <w:r w:rsidR="00F62D3D" w:rsidRPr="00E13552">
        <w:t>1354,62</w:t>
      </w:r>
      <w:r w:rsidR="00B33B3A" w:rsidRPr="00E13552">
        <w:t xml:space="preserve"> Eur. </w:t>
      </w:r>
      <w:r w:rsidR="005A1796" w:rsidRPr="00E13552">
        <w:t xml:space="preserve">Iš ilgalaikio turto pergrupuota į atsargas – </w:t>
      </w:r>
      <w:r w:rsidR="009F6D17" w:rsidRPr="00E13552">
        <w:t>12713,65</w:t>
      </w:r>
      <w:r w:rsidR="005A1796" w:rsidRPr="00E13552">
        <w:t xml:space="preserve"> Eur.</w:t>
      </w:r>
      <w:r w:rsidR="00510EA1" w:rsidRPr="00E13552">
        <w:t xml:space="preserve"> </w:t>
      </w:r>
      <w:r w:rsidR="00B33B3A" w:rsidRPr="00E13552">
        <w:t>Visos atsargos panaudotos įstaigos funkcijoms atlikti.</w:t>
      </w:r>
    </w:p>
    <w:p w:rsidR="008E5225" w:rsidRPr="00E13552" w:rsidRDefault="008E5225" w:rsidP="008E5225">
      <w:pPr>
        <w:rPr>
          <w:b/>
        </w:rPr>
      </w:pPr>
      <w:r w:rsidRPr="00E13552">
        <w:rPr>
          <w:b/>
        </w:rPr>
        <w:lastRenderedPageBreak/>
        <w:t xml:space="preserve">P09 – Išankstiniai apmokėjimai </w:t>
      </w:r>
    </w:p>
    <w:p w:rsidR="008E5225" w:rsidRPr="00E13552" w:rsidRDefault="008E5225" w:rsidP="008E5225">
      <w:r w:rsidRPr="00E13552">
        <w:t>Informacija apie išankstinius apmokėjimus nurodoma finansinių atskaitų rinkinio 2</w:t>
      </w:r>
      <w:r w:rsidR="005543D9" w:rsidRPr="00E13552">
        <w:t xml:space="preserve">5 </w:t>
      </w:r>
      <w:r w:rsidRPr="00E13552">
        <w:t>pslp.</w:t>
      </w:r>
    </w:p>
    <w:p w:rsidR="008E5225" w:rsidRPr="00E13552" w:rsidRDefault="008E5225" w:rsidP="008E5225">
      <w:r w:rsidRPr="00E13552">
        <w:t>Ateinančių laikotarpių sąnaudos –</w:t>
      </w:r>
      <w:r w:rsidR="0079509D" w:rsidRPr="00E13552">
        <w:t>152,52</w:t>
      </w:r>
      <w:r w:rsidR="00597159" w:rsidRPr="00E13552">
        <w:t xml:space="preserve"> Eur. - </w:t>
      </w:r>
      <w:r w:rsidRPr="00E13552">
        <w:t xml:space="preserve"> </w:t>
      </w:r>
      <w:r w:rsidR="001D1657" w:rsidRPr="00E13552">
        <w:t>102,50</w:t>
      </w:r>
      <w:r w:rsidRPr="00E13552">
        <w:t xml:space="preserve"> Eur. – internetinės svetainės talpinimas</w:t>
      </w:r>
      <w:r w:rsidR="004B6E03" w:rsidRPr="00E13552">
        <w:t>, aptarnavimas</w:t>
      </w:r>
      <w:r w:rsidR="00597159" w:rsidRPr="00E13552">
        <w:t xml:space="preserve">, </w:t>
      </w:r>
      <w:r w:rsidR="001D1657" w:rsidRPr="00E13552">
        <w:t>50,00</w:t>
      </w:r>
      <w:r w:rsidR="00597159" w:rsidRPr="00E13552">
        <w:t xml:space="preserve"> Eur.</w:t>
      </w:r>
      <w:r w:rsidR="001D1657" w:rsidRPr="00E13552">
        <w:t xml:space="preserve"> – kultūros centrų asociacijos nario mokestis.</w:t>
      </w:r>
      <w:r w:rsidR="00597159" w:rsidRPr="00E13552">
        <w:t xml:space="preserve">. </w:t>
      </w:r>
    </w:p>
    <w:p w:rsidR="008E5225" w:rsidRPr="00E13552" w:rsidRDefault="008E5225" w:rsidP="008E5225">
      <w:pPr>
        <w:rPr>
          <w:b/>
        </w:rPr>
      </w:pPr>
      <w:r w:rsidRPr="00E13552">
        <w:t xml:space="preserve"> </w:t>
      </w:r>
      <w:r w:rsidRPr="00E13552">
        <w:rPr>
          <w:b/>
        </w:rPr>
        <w:t>P10 – Per vienerius metus gautinos sumos</w:t>
      </w:r>
    </w:p>
    <w:p w:rsidR="008E5225" w:rsidRPr="00E13552" w:rsidRDefault="008E5225" w:rsidP="008E5225">
      <w:r w:rsidRPr="00E13552">
        <w:t xml:space="preserve">Informacija apie per vienerius metus gautinas sumas nurodoma finansinių ataskaitų rinkinio </w:t>
      </w:r>
      <w:r w:rsidR="005543D9" w:rsidRPr="00E13552">
        <w:t>26</w:t>
      </w:r>
      <w:r w:rsidRPr="00E13552">
        <w:t xml:space="preserve"> pslp.</w:t>
      </w:r>
    </w:p>
    <w:p w:rsidR="008E5225" w:rsidRPr="00E13552" w:rsidRDefault="008E5225" w:rsidP="008E5225">
      <w:r w:rsidRPr="00E13552">
        <w:t xml:space="preserve">Sukauptos gautinos sumos iš biudžeto – </w:t>
      </w:r>
      <w:r w:rsidR="008A1C50" w:rsidRPr="00E13552">
        <w:t>10842,19</w:t>
      </w:r>
      <w:r w:rsidRPr="00E13552">
        <w:t xml:space="preserve"> Eur. Iš jų – </w:t>
      </w:r>
      <w:r w:rsidR="00C23688" w:rsidRPr="00E13552">
        <w:t>6572,74</w:t>
      </w:r>
      <w:r w:rsidRPr="00E13552">
        <w:t xml:space="preserve"> Eur. – sukauptos atostoginių sumos (atostogų rezervas), </w:t>
      </w:r>
      <w:r w:rsidR="00C23688" w:rsidRPr="00E13552">
        <w:t>1232,31</w:t>
      </w:r>
      <w:r w:rsidRPr="00E13552">
        <w:t xml:space="preserve">Eur. – sukauptos finansavimo pajamos, </w:t>
      </w:r>
      <w:r w:rsidR="00C23688" w:rsidRPr="00E13552">
        <w:t>3037,14</w:t>
      </w:r>
      <w:r w:rsidRPr="00E13552">
        <w:t xml:space="preserve"> Eur.  – gautinos sumos už  pervestas pajamas (spec. lėšos), </w:t>
      </w:r>
    </w:p>
    <w:p w:rsidR="008E5225" w:rsidRPr="00E13552" w:rsidRDefault="008E5225" w:rsidP="008E5225">
      <w:r w:rsidRPr="00E13552">
        <w:rPr>
          <w:i/>
        </w:rPr>
        <w:t xml:space="preserve">Kitos gautinos sumos </w:t>
      </w:r>
      <w:r w:rsidR="00994D3A" w:rsidRPr="00E13552">
        <w:rPr>
          <w:i/>
        </w:rPr>
        <w:t>426,29 Eur.</w:t>
      </w:r>
      <w:r w:rsidRPr="00E13552">
        <w:rPr>
          <w:i/>
        </w:rPr>
        <w:t xml:space="preserve"> - </w:t>
      </w:r>
      <w:r w:rsidR="00994D3A" w:rsidRPr="00E13552">
        <w:t xml:space="preserve">379,16 </w:t>
      </w:r>
      <w:r w:rsidRPr="00E13552">
        <w:t xml:space="preserve"> Eur VšĮ „Velžio komunalinis ūkis“ skola už elektrą</w:t>
      </w:r>
      <w:r w:rsidR="00994D3A" w:rsidRPr="00E13552">
        <w:t>, 47,13 Eur. Panevėžio raj. Savivaldybės viešosios bibliotekos skola už elektrą.</w:t>
      </w:r>
    </w:p>
    <w:p w:rsidR="008E5225" w:rsidRPr="00E13552" w:rsidRDefault="008E5225" w:rsidP="008E5225">
      <w:pPr>
        <w:rPr>
          <w:b/>
          <w:i/>
        </w:rPr>
      </w:pPr>
      <w:r w:rsidRPr="00E13552">
        <w:rPr>
          <w:b/>
        </w:rPr>
        <w:t>P11 - Pinigai ir pinigų ekvivalentai</w:t>
      </w:r>
      <w:r w:rsidRPr="00E13552">
        <w:rPr>
          <w:b/>
          <w:i/>
        </w:rPr>
        <w:t xml:space="preserve"> </w:t>
      </w:r>
    </w:p>
    <w:p w:rsidR="008E5225" w:rsidRPr="00E13552" w:rsidRDefault="008E5225" w:rsidP="008E5225">
      <w:r w:rsidRPr="00E13552">
        <w:t>Informacija apie pinigus ir pinigų ekvivalentus pateikiama finansinių ataskaitų rinkinio 2</w:t>
      </w:r>
      <w:r w:rsidR="00AF2BED" w:rsidRPr="00E13552">
        <w:t>8</w:t>
      </w:r>
      <w:r w:rsidRPr="00E13552">
        <w:t xml:space="preserve"> pslp.</w:t>
      </w:r>
    </w:p>
    <w:p w:rsidR="008E5225" w:rsidRPr="00E13552" w:rsidRDefault="008E5225" w:rsidP="002955D4">
      <w:pPr>
        <w:pStyle w:val="Footer"/>
        <w:tabs>
          <w:tab w:val="clear" w:pos="4819"/>
          <w:tab w:val="clear" w:pos="9638"/>
        </w:tabs>
        <w:jc w:val="both"/>
        <w:rPr>
          <w:lang w:val="lt-LT"/>
        </w:rPr>
      </w:pPr>
      <w:r w:rsidRPr="00E13552">
        <w:rPr>
          <w:lang w:val="lt-LT"/>
        </w:rPr>
        <w:t xml:space="preserve">Pinigų likutį banke – </w:t>
      </w:r>
      <w:r w:rsidR="00F5329B" w:rsidRPr="00E13552">
        <w:rPr>
          <w:lang w:val="lt-LT"/>
        </w:rPr>
        <w:t>6267,30</w:t>
      </w:r>
      <w:r w:rsidRPr="00E13552">
        <w:rPr>
          <w:lang w:val="lt-LT"/>
        </w:rPr>
        <w:t xml:space="preserve"> Eur. sudaro </w:t>
      </w:r>
      <w:r w:rsidR="005C6F1E" w:rsidRPr="00E13552">
        <w:rPr>
          <w:lang w:val="lt-LT"/>
        </w:rPr>
        <w:t>1753,72</w:t>
      </w:r>
      <w:r w:rsidRPr="00E13552">
        <w:rPr>
          <w:lang w:val="lt-LT"/>
        </w:rPr>
        <w:t xml:space="preserve"> Eur.</w:t>
      </w:r>
      <w:r w:rsidRPr="00E13552">
        <w:rPr>
          <w:rFonts w:ascii="TimesNewRoman,Bold" w:hAnsi="TimesNewRoman,Bold" w:cs="TimesNewRoman,Bold"/>
          <w:bCs/>
          <w:lang w:val="lt-LT"/>
        </w:rPr>
        <w:t xml:space="preserve"> – 1,2 proc. parama iš VMI, </w:t>
      </w:r>
      <w:r w:rsidR="00F5329B" w:rsidRPr="00E13552">
        <w:rPr>
          <w:bCs/>
          <w:lang w:val="lt-LT"/>
        </w:rPr>
        <w:t>4513,58</w:t>
      </w:r>
      <w:r w:rsidRPr="00E13552">
        <w:rPr>
          <w:rFonts w:asciiTheme="minorHAnsi" w:hAnsiTheme="minorHAnsi" w:cs="TimesNewRoman,Bold"/>
          <w:bCs/>
          <w:lang w:val="lt-LT"/>
        </w:rPr>
        <w:t xml:space="preserve"> </w:t>
      </w:r>
      <w:r w:rsidRPr="00E13552">
        <w:rPr>
          <w:rFonts w:ascii="TimesNewRoman,Bold" w:hAnsi="TimesNewRoman,Bold" w:cs="TimesNewRoman,Bold"/>
          <w:bCs/>
          <w:lang w:val="lt-LT"/>
        </w:rPr>
        <w:t xml:space="preserve">Eur – spec. lėšų likutis, kurio nereikia </w:t>
      </w:r>
      <w:r w:rsidR="00DE224A" w:rsidRPr="00E13552">
        <w:rPr>
          <w:rFonts w:asciiTheme="minorHAnsi" w:hAnsiTheme="minorHAnsi" w:cs="TimesNewRoman,Bold"/>
          <w:bCs/>
          <w:lang w:val="lt-LT"/>
        </w:rPr>
        <w:t>pervesti</w:t>
      </w:r>
      <w:r w:rsidRPr="00E13552">
        <w:rPr>
          <w:rFonts w:ascii="TimesNewRoman,Bold" w:hAnsi="TimesNewRoman,Bold" w:cs="TimesNewRoman,Bold"/>
          <w:bCs/>
          <w:lang w:val="lt-LT"/>
        </w:rPr>
        <w:t xml:space="preserve"> į biudžetą</w:t>
      </w:r>
      <w:r w:rsidRPr="00E13552">
        <w:rPr>
          <w:lang w:val="lt-LT"/>
        </w:rPr>
        <w:t>,</w:t>
      </w:r>
    </w:p>
    <w:p w:rsidR="008E5225" w:rsidRPr="00E13552" w:rsidRDefault="008E5225" w:rsidP="008E5225">
      <w:pPr>
        <w:rPr>
          <w:b/>
        </w:rPr>
      </w:pPr>
      <w:r w:rsidRPr="00E13552">
        <w:rPr>
          <w:b/>
        </w:rPr>
        <w:t>P12 – Finansavimo sumos</w:t>
      </w:r>
    </w:p>
    <w:p w:rsidR="008E5225" w:rsidRPr="00E13552" w:rsidRDefault="008E5225" w:rsidP="008E5225">
      <w:r w:rsidRPr="00E13552">
        <w:t xml:space="preserve">Informacija apie finansavimo sumas pagal šaltinį, tikslinę paskirtį ir jų pokyčius per ataskaitinį laikotarpį pateikiama finansinių ataskaitų rinkinio </w:t>
      </w:r>
      <w:r w:rsidR="00BC3DD9" w:rsidRPr="00E13552">
        <w:t>20-3</w:t>
      </w:r>
      <w:r w:rsidR="007753E6" w:rsidRPr="00E13552">
        <w:t>1</w:t>
      </w:r>
      <w:r w:rsidRPr="00E13552">
        <w:t xml:space="preserve"> pslp.</w:t>
      </w:r>
    </w:p>
    <w:p w:rsidR="008E5225" w:rsidRPr="00E13552" w:rsidRDefault="008E5225" w:rsidP="008E5225">
      <w:r w:rsidRPr="00E13552">
        <w:rPr>
          <w:i/>
        </w:rPr>
        <w:t>Iš savivaldybės biudžeto</w:t>
      </w:r>
      <w:r w:rsidRPr="00E13552">
        <w:t xml:space="preserve"> – </w:t>
      </w:r>
      <w:r w:rsidR="00F137E5" w:rsidRPr="00E13552">
        <w:t>154200,27</w:t>
      </w:r>
      <w:r w:rsidRPr="00E13552">
        <w:t xml:space="preserve"> Eur. – ilgalaikio turto vertė – </w:t>
      </w:r>
      <w:r w:rsidR="00F137E5" w:rsidRPr="00E13552">
        <w:t>154047,75</w:t>
      </w:r>
      <w:r w:rsidRPr="00E13552">
        <w:t xml:space="preserve"> Eur.,  ateinančių laikotarpių sąnaudos, išankstiniai apmokėjimai – </w:t>
      </w:r>
      <w:r w:rsidR="006B45BF" w:rsidRPr="00E13552">
        <w:t>152,5</w:t>
      </w:r>
      <w:r w:rsidR="00DC09D2" w:rsidRPr="00E13552">
        <w:t>2</w:t>
      </w:r>
      <w:r w:rsidRPr="00E13552">
        <w:t xml:space="preserve"> Eur.</w:t>
      </w:r>
    </w:p>
    <w:p w:rsidR="008E5225" w:rsidRPr="00E13552" w:rsidRDefault="008E5225" w:rsidP="008E5225">
      <w:r w:rsidRPr="00E13552">
        <w:rPr>
          <w:i/>
        </w:rPr>
        <w:t>Iš kitų šaltinių</w:t>
      </w:r>
      <w:r w:rsidRPr="00E13552">
        <w:t xml:space="preserve"> – </w:t>
      </w:r>
      <w:r w:rsidR="007C7764" w:rsidRPr="00E13552">
        <w:t>1753,72</w:t>
      </w:r>
      <w:r w:rsidRPr="00E13552">
        <w:t xml:space="preserve"> Eur. -  pinigų likutis banke  (197,95 Eur. – atsargoms įsigyti,  </w:t>
      </w:r>
      <w:r w:rsidR="007C7764" w:rsidRPr="00E13552">
        <w:t>1555,77</w:t>
      </w:r>
      <w:r w:rsidR="00F66075" w:rsidRPr="00E13552">
        <w:t xml:space="preserve"> </w:t>
      </w:r>
      <w:r w:rsidRPr="00E13552">
        <w:t>Eur. – kitoms išlaidoms).</w:t>
      </w:r>
    </w:p>
    <w:p w:rsidR="00940430" w:rsidRPr="00E13552" w:rsidRDefault="00940430" w:rsidP="008E5225">
      <w:r w:rsidRPr="00E13552">
        <w:t>Finansavimo sumos buvo pergrupuotos, nes gautos finansavimo sumos kitoms išlaidoms buvo panaudotos atsargoms įsigyti.</w:t>
      </w:r>
    </w:p>
    <w:p w:rsidR="008E5225" w:rsidRPr="00E13552" w:rsidRDefault="008E5225" w:rsidP="008E5225">
      <w:pPr>
        <w:rPr>
          <w:b/>
        </w:rPr>
      </w:pPr>
      <w:r w:rsidRPr="00E13552">
        <w:rPr>
          <w:b/>
        </w:rPr>
        <w:t>P15 - Ilgalaikiai atidėjiniai</w:t>
      </w:r>
    </w:p>
    <w:p w:rsidR="008E5225" w:rsidRPr="00E13552" w:rsidRDefault="008E5225" w:rsidP="008E5225">
      <w:r w:rsidRPr="00E13552">
        <w:t>Inf</w:t>
      </w:r>
      <w:r w:rsidR="006111B2" w:rsidRPr="00E13552">
        <w:t>o</w:t>
      </w:r>
      <w:r w:rsidRPr="00E13552">
        <w:t xml:space="preserve">rmacija apie ilgalaikius atidėjinius pateikiama finansinių ataskaitų rinkinio </w:t>
      </w:r>
      <w:r w:rsidR="006E5EBA" w:rsidRPr="00E13552">
        <w:t>3</w:t>
      </w:r>
      <w:r w:rsidR="00BE5087" w:rsidRPr="00E13552">
        <w:t>6</w:t>
      </w:r>
      <w:r w:rsidR="006E5EBA" w:rsidRPr="00E13552">
        <w:t>-</w:t>
      </w:r>
      <w:r w:rsidR="00BE5087" w:rsidRPr="00E13552">
        <w:t>39</w:t>
      </w:r>
      <w:r w:rsidRPr="00E13552">
        <w:t xml:space="preserve"> pslp.</w:t>
      </w:r>
    </w:p>
    <w:p w:rsidR="008E5225" w:rsidRPr="00E13552" w:rsidRDefault="005714CF" w:rsidP="008E5225">
      <w:r w:rsidRPr="00E13552">
        <w:t>4507,77</w:t>
      </w:r>
      <w:r w:rsidR="001D1C3F" w:rsidRPr="00E13552">
        <w:t xml:space="preserve"> </w:t>
      </w:r>
      <w:r w:rsidR="008E5225" w:rsidRPr="00E13552">
        <w:t xml:space="preserve"> Eur. užregistruotas atidėjinys darbuotojo išeitinei išmokai mokėti. Ilgalaikio atidėjinio balansinė vertė nebuvo diskontuota dėl įtakos įsipareigojimo vertei nereikšmingumo.</w:t>
      </w:r>
    </w:p>
    <w:p w:rsidR="008E5225" w:rsidRPr="00E13552" w:rsidRDefault="008E5225" w:rsidP="008E5225">
      <w:pPr>
        <w:rPr>
          <w:b/>
        </w:rPr>
      </w:pPr>
      <w:r w:rsidRPr="00E13552">
        <w:rPr>
          <w:b/>
        </w:rPr>
        <w:t>P17 – Trumpalaikiai įsipareigojimai</w:t>
      </w:r>
    </w:p>
    <w:p w:rsidR="008E5225" w:rsidRPr="00E13552" w:rsidRDefault="008E5225" w:rsidP="008E5225">
      <w:r w:rsidRPr="00E13552">
        <w:t>Informacija apie kai kurias mokėtinas sumas pateikiama finansinių ataskaitų rinkinio 4</w:t>
      </w:r>
      <w:r w:rsidR="00BE5087" w:rsidRPr="00E13552">
        <w:t>0</w:t>
      </w:r>
      <w:r w:rsidRPr="00E13552">
        <w:t xml:space="preserve"> pslp.</w:t>
      </w:r>
    </w:p>
    <w:p w:rsidR="008E5225" w:rsidRPr="00E13552" w:rsidRDefault="008E5225" w:rsidP="008E5225">
      <w:pPr>
        <w:rPr>
          <w:i/>
        </w:rPr>
      </w:pPr>
      <w:r w:rsidRPr="00E13552">
        <w:t>Tiekėjams mokėtinos sumos</w:t>
      </w:r>
      <w:r w:rsidRPr="00E13552">
        <w:rPr>
          <w:i/>
        </w:rPr>
        <w:t xml:space="preserve"> – </w:t>
      </w:r>
      <w:r w:rsidR="00CD16D7" w:rsidRPr="00E13552">
        <w:t>1661,01</w:t>
      </w:r>
      <w:r w:rsidRPr="00E13552">
        <w:t xml:space="preserve"> Eur.:</w:t>
      </w:r>
    </w:p>
    <w:p w:rsidR="008E5225" w:rsidRPr="00E13552" w:rsidRDefault="008E5225" w:rsidP="008E5225">
      <w:r w:rsidRPr="00E13552">
        <w:t xml:space="preserve">Ryšių paslaugų įsigijimas  – </w:t>
      </w:r>
      <w:r w:rsidR="00B855A6" w:rsidRPr="00E13552">
        <w:t>90,77</w:t>
      </w:r>
      <w:r w:rsidRPr="00E13552">
        <w:t xml:space="preserve"> Eur.;</w:t>
      </w:r>
    </w:p>
    <w:p w:rsidR="008E5225" w:rsidRPr="00E13552" w:rsidRDefault="008E5225" w:rsidP="008E5225">
      <w:r w:rsidRPr="00E13552">
        <w:t xml:space="preserve">Materialiojo turto prekių ir paslaugų įsigijimo išlaidos – </w:t>
      </w:r>
      <w:r w:rsidR="00B855A6" w:rsidRPr="00E13552">
        <w:t>59,10</w:t>
      </w:r>
      <w:r w:rsidRPr="00E13552">
        <w:t xml:space="preserve"> Eur.;</w:t>
      </w:r>
    </w:p>
    <w:p w:rsidR="008E5225" w:rsidRPr="00E13552" w:rsidRDefault="008E5225" w:rsidP="008E5225">
      <w:r w:rsidRPr="00E13552">
        <w:t xml:space="preserve">Komunalinių paslaugų įsigijimo išlaidos – </w:t>
      </w:r>
      <w:r w:rsidR="001B52E5" w:rsidRPr="00E13552">
        <w:t>1508,73</w:t>
      </w:r>
      <w:r w:rsidRPr="00E13552">
        <w:t xml:space="preserve"> Eur.</w:t>
      </w:r>
      <w:r w:rsidR="005078FC" w:rsidRPr="00E13552">
        <w:t>;</w:t>
      </w:r>
    </w:p>
    <w:p w:rsidR="001B52E5" w:rsidRPr="00E13552" w:rsidRDefault="001B52E5" w:rsidP="008E5225">
      <w:r w:rsidRPr="00E13552">
        <w:t>Patalpų nuoma – 2,41 Eur.</w:t>
      </w:r>
    </w:p>
    <w:p w:rsidR="008E5225" w:rsidRPr="00E13552" w:rsidRDefault="008E5225" w:rsidP="008E5225">
      <w:r w:rsidRPr="00E13552">
        <w:t xml:space="preserve">Sukauptos atostoginių sąnaudos – </w:t>
      </w:r>
      <w:r w:rsidR="00BE5087" w:rsidRPr="00E13552">
        <w:t>6479,66</w:t>
      </w:r>
      <w:r w:rsidRPr="00E13552">
        <w:t xml:space="preserve"> Eur.;</w:t>
      </w:r>
    </w:p>
    <w:p w:rsidR="008E5225" w:rsidRPr="00E13552" w:rsidRDefault="008E5225" w:rsidP="008E5225">
      <w:r w:rsidRPr="00E13552">
        <w:t xml:space="preserve">Sukauptos soc.draudimo įmokų sąnaudos – </w:t>
      </w:r>
      <w:r w:rsidR="00BE5087" w:rsidRPr="00E13552">
        <w:t>93,08</w:t>
      </w:r>
      <w:r w:rsidRPr="00E13552">
        <w:t xml:space="preserve"> Eur..</w:t>
      </w:r>
    </w:p>
    <w:p w:rsidR="008E5225" w:rsidRPr="00E13552" w:rsidRDefault="008E5225" w:rsidP="008E5225">
      <w:pPr>
        <w:rPr>
          <w:b/>
        </w:rPr>
      </w:pPr>
      <w:r w:rsidRPr="00E13552">
        <w:rPr>
          <w:b/>
        </w:rPr>
        <w:t>P18 – Grynasis turtas</w:t>
      </w:r>
    </w:p>
    <w:p w:rsidR="00B02494" w:rsidRPr="00E13552" w:rsidRDefault="008E5225" w:rsidP="008E5225">
      <w:r w:rsidRPr="00E13552">
        <w:t xml:space="preserve">Perviršis – </w:t>
      </w:r>
      <w:r w:rsidR="00814F71" w:rsidRPr="00E13552">
        <w:t>7548,31</w:t>
      </w:r>
      <w:r w:rsidRPr="00E13552">
        <w:t xml:space="preserve"> Eur. Sudaro:  </w:t>
      </w:r>
      <w:r w:rsidR="00814F71" w:rsidRPr="00E13552">
        <w:t>3037,14</w:t>
      </w:r>
      <w:r w:rsidRPr="00E13552">
        <w:t xml:space="preserve"> Eur. – iš savivaldybės biudžeto  gautinos sumos už pervestas  pajamas,   pinigai banko sąskaitoje – </w:t>
      </w:r>
      <w:r w:rsidR="00814F71" w:rsidRPr="00E13552">
        <w:t>4513,58</w:t>
      </w:r>
      <w:r w:rsidRPr="00E13552">
        <w:t xml:space="preserve"> Eur</w:t>
      </w:r>
      <w:r w:rsidR="00814F71" w:rsidRPr="00E13552">
        <w:t>, įsiskolinimas už patalpų nuomą –        -2,41 Eur.</w:t>
      </w:r>
    </w:p>
    <w:p w:rsidR="008E5225" w:rsidRPr="00E13552" w:rsidRDefault="008E5225" w:rsidP="008E5225">
      <w:pPr>
        <w:rPr>
          <w:b/>
        </w:rPr>
      </w:pPr>
      <w:r w:rsidRPr="00E13552">
        <w:rPr>
          <w:b/>
        </w:rPr>
        <w:t>Finansavimo pajamos:</w:t>
      </w:r>
    </w:p>
    <w:p w:rsidR="008E5225" w:rsidRPr="00E13552" w:rsidRDefault="008E5225" w:rsidP="008E5225">
      <w:r w:rsidRPr="00E13552">
        <w:rPr>
          <w:i/>
        </w:rPr>
        <w:t>Iš valstybės biudžeto</w:t>
      </w:r>
      <w:r w:rsidRPr="00E13552">
        <w:t xml:space="preserve"> – </w:t>
      </w:r>
      <w:r w:rsidR="00284A90" w:rsidRPr="00E13552">
        <w:t>17750,00</w:t>
      </w:r>
      <w:r w:rsidRPr="00E13552">
        <w:t xml:space="preserve"> Eur.</w:t>
      </w:r>
    </w:p>
    <w:p w:rsidR="008E5225" w:rsidRPr="00E13552" w:rsidRDefault="008E5225" w:rsidP="008E5225">
      <w:r w:rsidRPr="00E13552">
        <w:t xml:space="preserve">Atsargų – </w:t>
      </w:r>
      <w:r w:rsidR="00B544D1" w:rsidRPr="00E13552">
        <w:t>7165,00</w:t>
      </w:r>
      <w:r w:rsidRPr="00E13552">
        <w:t xml:space="preserve"> Eur.</w:t>
      </w:r>
    </w:p>
    <w:p w:rsidR="008E5225" w:rsidRPr="00E13552" w:rsidRDefault="008E5225" w:rsidP="008E5225">
      <w:r w:rsidRPr="00E13552">
        <w:t xml:space="preserve">Kitų išlaidų – </w:t>
      </w:r>
      <w:r w:rsidR="00B544D1" w:rsidRPr="00E13552">
        <w:t>10585,00</w:t>
      </w:r>
      <w:r w:rsidRPr="00E13552">
        <w:t xml:space="preserve"> Eur.</w:t>
      </w:r>
    </w:p>
    <w:p w:rsidR="008E5225" w:rsidRPr="00E13552" w:rsidRDefault="008E5225" w:rsidP="008E5225">
      <w:r w:rsidRPr="00E13552">
        <w:rPr>
          <w:i/>
        </w:rPr>
        <w:t>Iš savivaldybių biudžetų</w:t>
      </w:r>
      <w:r w:rsidRPr="00E13552">
        <w:t xml:space="preserve"> – </w:t>
      </w:r>
      <w:r w:rsidR="00284A90" w:rsidRPr="00E13552">
        <w:t xml:space="preserve">235567,18 </w:t>
      </w:r>
      <w:r w:rsidRPr="00E13552">
        <w:t>Eur.:</w:t>
      </w:r>
    </w:p>
    <w:p w:rsidR="008E5225" w:rsidRPr="00E13552" w:rsidRDefault="008E5225" w:rsidP="008E5225">
      <w:r w:rsidRPr="00E13552">
        <w:t xml:space="preserve">Ilgalaikio turto nusidėvėjimo – </w:t>
      </w:r>
      <w:r w:rsidR="00B544D1" w:rsidRPr="00E13552">
        <w:t>6940,28</w:t>
      </w:r>
      <w:r w:rsidRPr="00E13552">
        <w:t xml:space="preserve"> Eur.</w:t>
      </w:r>
    </w:p>
    <w:p w:rsidR="008E5225" w:rsidRPr="00E13552" w:rsidRDefault="008E5225" w:rsidP="008E5225">
      <w:r w:rsidRPr="00E13552">
        <w:t xml:space="preserve">Atsargų – </w:t>
      </w:r>
      <w:r w:rsidR="00B544D1" w:rsidRPr="00E13552">
        <w:t>6994,22</w:t>
      </w:r>
      <w:r w:rsidRPr="00E13552">
        <w:t xml:space="preserve"> Eur.</w:t>
      </w:r>
    </w:p>
    <w:p w:rsidR="008E5225" w:rsidRPr="00E13552" w:rsidRDefault="008E5225" w:rsidP="008E5225">
      <w:r w:rsidRPr="00E13552">
        <w:t xml:space="preserve">Kitų išlaidų – </w:t>
      </w:r>
      <w:r w:rsidR="00B544D1" w:rsidRPr="00E13552">
        <w:t>221632,68</w:t>
      </w:r>
      <w:r w:rsidRPr="00E13552">
        <w:t xml:space="preserve"> Eur.</w:t>
      </w:r>
    </w:p>
    <w:p w:rsidR="00284A90" w:rsidRPr="00E13552" w:rsidRDefault="00284A90" w:rsidP="008E5225">
      <w:r w:rsidRPr="00E13552">
        <w:lastRenderedPageBreak/>
        <w:t>Iš ES, užsienio valstybių ir tarptautinių organizacijų lėšų – 8,25 Eur.</w:t>
      </w:r>
    </w:p>
    <w:p w:rsidR="00D314CE" w:rsidRPr="00E13552" w:rsidRDefault="00D314CE" w:rsidP="008E5225">
      <w:r w:rsidRPr="00E13552">
        <w:t>Ilgalaikio turto nusidėvėjimo – 8,25 Eur.</w:t>
      </w:r>
    </w:p>
    <w:p w:rsidR="008E5225" w:rsidRPr="00E13552" w:rsidRDefault="008E5225" w:rsidP="008E5225">
      <w:pPr>
        <w:rPr>
          <w:b/>
        </w:rPr>
      </w:pPr>
      <w:r w:rsidRPr="00E13552">
        <w:rPr>
          <w:b/>
        </w:rPr>
        <w:t>P21 – Pagrindinės veiklos kitos pajamos</w:t>
      </w:r>
    </w:p>
    <w:p w:rsidR="008E5225" w:rsidRPr="00E13552" w:rsidRDefault="008E5225" w:rsidP="008E5225">
      <w:r w:rsidRPr="00E13552">
        <w:t xml:space="preserve">Informacija apie kitas pajamas pateikiama finansinių ataskaitų rinkinio </w:t>
      </w:r>
      <w:r w:rsidR="00DD2BAE" w:rsidRPr="00E13552">
        <w:t>4</w:t>
      </w:r>
      <w:r w:rsidR="00496EA3" w:rsidRPr="00E13552">
        <w:t>1</w:t>
      </w:r>
      <w:r w:rsidR="00DD2BAE" w:rsidRPr="00E13552">
        <w:t>-43</w:t>
      </w:r>
      <w:r w:rsidRPr="00E13552">
        <w:t xml:space="preserve"> pslp.</w:t>
      </w:r>
    </w:p>
    <w:p w:rsidR="008E5225" w:rsidRPr="00E13552" w:rsidRDefault="008E5225" w:rsidP="008E5225">
      <w:r w:rsidRPr="00E13552">
        <w:t xml:space="preserve">Suteiktų paslaugų </w:t>
      </w:r>
      <w:r w:rsidR="0042149A" w:rsidRPr="00E13552">
        <w:t xml:space="preserve">pajamas (kocertinė veikla, edukacijos, </w:t>
      </w:r>
      <w:r w:rsidR="004C7768" w:rsidRPr="00E13552">
        <w:t>renginių organizavimas</w:t>
      </w:r>
      <w:r w:rsidR="0042149A" w:rsidRPr="00E13552">
        <w:t>)</w:t>
      </w:r>
      <w:r w:rsidRPr="00E13552">
        <w:t xml:space="preserve"> – </w:t>
      </w:r>
      <w:r w:rsidR="0042149A" w:rsidRPr="00E13552">
        <w:t>3579</w:t>
      </w:r>
      <w:r w:rsidR="004C7768" w:rsidRPr="00E13552">
        <w:t>,00</w:t>
      </w:r>
      <w:r w:rsidRPr="00E13552">
        <w:t xml:space="preserve"> Eur.</w:t>
      </w:r>
    </w:p>
    <w:p w:rsidR="009A0E3C" w:rsidRPr="00E13552" w:rsidRDefault="009A0E3C" w:rsidP="008E5225">
      <w:r w:rsidRPr="00E13552">
        <w:t xml:space="preserve">Nuomos pajamos – </w:t>
      </w:r>
      <w:r w:rsidR="0042149A" w:rsidRPr="00E13552">
        <w:t>855,50</w:t>
      </w:r>
      <w:r w:rsidRPr="00E13552">
        <w:t xml:space="preserve"> Eur.</w:t>
      </w:r>
    </w:p>
    <w:p w:rsidR="008E5225" w:rsidRPr="00E13552" w:rsidRDefault="008E5225" w:rsidP="008E5225">
      <w:pPr>
        <w:rPr>
          <w:b/>
        </w:rPr>
      </w:pPr>
      <w:r w:rsidRPr="00E13552">
        <w:rPr>
          <w:b/>
        </w:rPr>
        <w:t>P22 - Darbo užmokesčio ir socialinio draudimo sąnaudos</w:t>
      </w:r>
    </w:p>
    <w:p w:rsidR="008E5225" w:rsidRPr="00E13552" w:rsidRDefault="008E5225" w:rsidP="008E5225">
      <w:r w:rsidRPr="00E13552">
        <w:t xml:space="preserve">Informacija apie darbo užmokesčio ir socialinio draudimo sąnaudas pateikta finansinių ataskaitų rinkinio </w:t>
      </w:r>
      <w:r w:rsidR="00AD6A24" w:rsidRPr="00E13552">
        <w:t>4</w:t>
      </w:r>
      <w:r w:rsidR="00D63D70" w:rsidRPr="00E13552">
        <w:t>4</w:t>
      </w:r>
      <w:r w:rsidRPr="00E13552">
        <w:t xml:space="preserve"> pslp.</w:t>
      </w:r>
    </w:p>
    <w:p w:rsidR="008E5225" w:rsidRPr="00E13552" w:rsidRDefault="008E5225" w:rsidP="008E5225">
      <w:r w:rsidRPr="00E13552">
        <w:t xml:space="preserve">Darbo užmokesčio sąnaudos – </w:t>
      </w:r>
      <w:r w:rsidR="00307429" w:rsidRPr="00E13552">
        <w:t>177071,76</w:t>
      </w:r>
      <w:r w:rsidRPr="00E13552">
        <w:t xml:space="preserve"> Eur.</w:t>
      </w:r>
    </w:p>
    <w:p w:rsidR="008E5225" w:rsidRPr="00E13552" w:rsidRDefault="008E5225" w:rsidP="008E5225">
      <w:r w:rsidRPr="00E13552">
        <w:t xml:space="preserve">Socialinio draudimo sąnaudos – </w:t>
      </w:r>
      <w:r w:rsidR="00307429" w:rsidRPr="00E13552">
        <w:t>4078,45</w:t>
      </w:r>
      <w:r w:rsidRPr="00E13552">
        <w:t xml:space="preserve"> Eur.</w:t>
      </w:r>
    </w:p>
    <w:p w:rsidR="00A564CA" w:rsidRPr="00E13552" w:rsidRDefault="008E5225" w:rsidP="008E5225">
      <w:pPr>
        <w:rPr>
          <w:b/>
        </w:rPr>
      </w:pPr>
      <w:r w:rsidRPr="00E13552">
        <w:rPr>
          <w:b/>
        </w:rPr>
        <w:t xml:space="preserve">P02 – </w:t>
      </w:r>
      <w:r w:rsidR="000F6552" w:rsidRPr="00E13552">
        <w:rPr>
          <w:b/>
        </w:rPr>
        <w:t>Informacija pagal segmentus</w:t>
      </w:r>
    </w:p>
    <w:p w:rsidR="008E5225" w:rsidRPr="00E13552" w:rsidRDefault="008E5225" w:rsidP="008E5225">
      <w:r w:rsidRPr="00E13552">
        <w:t xml:space="preserve">Informacija pateikiama finansinių ataskaitų rinkinio – </w:t>
      </w:r>
      <w:r w:rsidR="000F6552" w:rsidRPr="00E13552">
        <w:t>11-12</w:t>
      </w:r>
      <w:r w:rsidRPr="00E13552">
        <w:t xml:space="preserve"> pslp.</w:t>
      </w:r>
    </w:p>
    <w:p w:rsidR="008E5225" w:rsidRPr="00E13552" w:rsidRDefault="00E168DC" w:rsidP="008E5225">
      <w:r w:rsidRPr="00E13552">
        <w:t xml:space="preserve">Kultūros centras </w:t>
      </w:r>
      <w:r w:rsidR="008E5225" w:rsidRPr="00E13552">
        <w:t xml:space="preserve"> vykdo veiklą pagal segment</w:t>
      </w:r>
      <w:r w:rsidR="00F10EBD" w:rsidRPr="00E13552">
        <w:t>us</w:t>
      </w:r>
      <w:r w:rsidR="008E5225" w:rsidRPr="00E13552">
        <w:t>, priklausan</w:t>
      </w:r>
      <w:r w:rsidR="00F10EBD" w:rsidRPr="00E13552">
        <w:t xml:space="preserve">čius </w:t>
      </w:r>
      <w:r w:rsidR="008E5225" w:rsidRPr="00E13552">
        <w:t>poilsiui, kultūrai ir religijai, sveikatos apsaugai, švietimui.</w:t>
      </w:r>
    </w:p>
    <w:p w:rsidR="00EE669C" w:rsidRPr="00E13552" w:rsidRDefault="00EE669C" w:rsidP="008E5225">
      <w:r w:rsidRPr="00E13552">
        <w:t xml:space="preserve">Informacija apie per ataskaitinį laikotarpį gautą ir panaudotą paramą pateikiama finansinių ataskaitų rinkinio </w:t>
      </w:r>
      <w:r w:rsidR="00AE37E1" w:rsidRPr="00E13552">
        <w:t>32</w:t>
      </w:r>
      <w:r w:rsidRPr="00E13552">
        <w:t xml:space="preserve"> pslp., 202</w:t>
      </w:r>
      <w:r w:rsidR="002B359B" w:rsidRPr="00E13552">
        <w:t>5</w:t>
      </w:r>
      <w:r w:rsidRPr="00E13552">
        <w:t xml:space="preserve"> m.</w:t>
      </w:r>
      <w:r w:rsidR="002B359B" w:rsidRPr="00E13552">
        <w:t xml:space="preserve"> paramos nebuvo gauta. Paramos likutis banke – 1753,72 Eur.</w:t>
      </w:r>
      <w:r w:rsidRPr="00E13552">
        <w:t xml:space="preserve"> Paramos panaudota nebuvo.</w:t>
      </w:r>
    </w:p>
    <w:p w:rsidR="008E5225" w:rsidRPr="00E13552" w:rsidRDefault="008E5225" w:rsidP="008E5225"/>
    <w:p w:rsidR="008E5225" w:rsidRPr="00E13552" w:rsidRDefault="008E5225" w:rsidP="008E5225"/>
    <w:p w:rsidR="008E5225" w:rsidRPr="00E13552" w:rsidRDefault="008E5225" w:rsidP="008E5225">
      <w:r w:rsidRPr="00E13552">
        <w:t>Direktorė                                                                                  Lina Narkevičienė</w:t>
      </w:r>
    </w:p>
    <w:p w:rsidR="008E5225" w:rsidRPr="00E13552" w:rsidRDefault="008E5225" w:rsidP="008E5225"/>
    <w:p w:rsidR="008E5225" w:rsidRPr="00E13552" w:rsidRDefault="008E5225" w:rsidP="008E5225">
      <w:r w:rsidRPr="00E13552">
        <w:t xml:space="preserve">Vyriausioji buhalterė                                                                Jolanta Rubienė                                                              </w:t>
      </w:r>
    </w:p>
    <w:p w:rsidR="00C00702" w:rsidRPr="00E13552" w:rsidRDefault="00C00702" w:rsidP="008E5225">
      <w:pPr>
        <w:rPr>
          <w:b/>
        </w:rPr>
      </w:pPr>
      <w:bookmarkStart w:id="43" w:name="_GoBack"/>
      <w:bookmarkEnd w:id="43"/>
    </w:p>
    <w:sectPr w:rsidR="00C00702" w:rsidRPr="00E1355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81098"/>
    <w:multiLevelType w:val="hybridMultilevel"/>
    <w:tmpl w:val="418051C0"/>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54FD3C95"/>
    <w:multiLevelType w:val="multilevel"/>
    <w:tmpl w:val="2C9CBC72"/>
    <w:lvl w:ilvl="0">
      <w:start w:val="1"/>
      <w:numFmt w:val="decimal"/>
      <w:lvlText w:val="%1."/>
      <w:lvlJc w:val="left"/>
      <w:pPr>
        <w:ind w:left="420" w:hanging="420"/>
      </w:pPr>
      <w:rPr>
        <w:b w:val="0"/>
      </w:rPr>
    </w:lvl>
    <w:lvl w:ilvl="1">
      <w:start w:val="1"/>
      <w:numFmt w:val="decimal"/>
      <w:lvlText w:val="%1.%2."/>
      <w:lvlJc w:val="left"/>
      <w:pPr>
        <w:ind w:left="1631" w:hanging="420"/>
      </w:pPr>
      <w:rPr>
        <w:b/>
      </w:rPr>
    </w:lvl>
    <w:lvl w:ilvl="2">
      <w:start w:val="1"/>
      <w:numFmt w:val="decimal"/>
      <w:lvlText w:val="%1.%2.%3."/>
      <w:lvlJc w:val="left"/>
      <w:pPr>
        <w:ind w:left="3142" w:hanging="720"/>
      </w:pPr>
    </w:lvl>
    <w:lvl w:ilvl="3">
      <w:start w:val="1"/>
      <w:numFmt w:val="decimal"/>
      <w:lvlText w:val="%1.%2.%3.%4."/>
      <w:lvlJc w:val="left"/>
      <w:pPr>
        <w:ind w:left="4353" w:hanging="720"/>
      </w:pPr>
    </w:lvl>
    <w:lvl w:ilvl="4">
      <w:start w:val="1"/>
      <w:numFmt w:val="decimal"/>
      <w:lvlText w:val="%1.%2.%3.%4.%5."/>
      <w:lvlJc w:val="left"/>
      <w:pPr>
        <w:ind w:left="5924" w:hanging="1080"/>
      </w:pPr>
    </w:lvl>
    <w:lvl w:ilvl="5">
      <w:start w:val="1"/>
      <w:numFmt w:val="decimal"/>
      <w:lvlText w:val="%1.%2.%3.%4.%5.%6."/>
      <w:lvlJc w:val="left"/>
      <w:pPr>
        <w:ind w:left="7135" w:hanging="1080"/>
      </w:pPr>
    </w:lvl>
    <w:lvl w:ilvl="6">
      <w:start w:val="1"/>
      <w:numFmt w:val="decimal"/>
      <w:lvlText w:val="%1.%2.%3.%4.%5.%6.%7."/>
      <w:lvlJc w:val="left"/>
      <w:pPr>
        <w:ind w:left="8706" w:hanging="1440"/>
      </w:pPr>
    </w:lvl>
    <w:lvl w:ilvl="7">
      <w:start w:val="1"/>
      <w:numFmt w:val="decimal"/>
      <w:lvlText w:val="%1.%2.%3.%4.%5.%6.%7.%8."/>
      <w:lvlJc w:val="left"/>
      <w:pPr>
        <w:ind w:left="9917" w:hanging="1440"/>
      </w:pPr>
    </w:lvl>
    <w:lvl w:ilvl="8">
      <w:start w:val="1"/>
      <w:numFmt w:val="decimal"/>
      <w:lvlText w:val="%1.%2.%3.%4.%5.%6.%7.%8.%9."/>
      <w:lvlJc w:val="left"/>
      <w:pPr>
        <w:ind w:left="11488" w:hanging="180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7F2"/>
    <w:rsid w:val="00007C25"/>
    <w:rsid w:val="00015A73"/>
    <w:rsid w:val="0003341E"/>
    <w:rsid w:val="000354DE"/>
    <w:rsid w:val="00047250"/>
    <w:rsid w:val="00047740"/>
    <w:rsid w:val="00052040"/>
    <w:rsid w:val="000524E7"/>
    <w:rsid w:val="00053093"/>
    <w:rsid w:val="0006571A"/>
    <w:rsid w:val="0009146F"/>
    <w:rsid w:val="000B32C6"/>
    <w:rsid w:val="000C5310"/>
    <w:rsid w:val="000C67B7"/>
    <w:rsid w:val="000E5A5C"/>
    <w:rsid w:val="000F0940"/>
    <w:rsid w:val="000F6552"/>
    <w:rsid w:val="000F7284"/>
    <w:rsid w:val="00101387"/>
    <w:rsid w:val="001279F9"/>
    <w:rsid w:val="00127B2D"/>
    <w:rsid w:val="0013138C"/>
    <w:rsid w:val="00141343"/>
    <w:rsid w:val="001654B7"/>
    <w:rsid w:val="0018136F"/>
    <w:rsid w:val="00194525"/>
    <w:rsid w:val="001B364B"/>
    <w:rsid w:val="001B52E5"/>
    <w:rsid w:val="001D1657"/>
    <w:rsid w:val="001D1C3F"/>
    <w:rsid w:val="001D2880"/>
    <w:rsid w:val="00200AFA"/>
    <w:rsid w:val="00204872"/>
    <w:rsid w:val="00221CDE"/>
    <w:rsid w:val="00235B76"/>
    <w:rsid w:val="002423B2"/>
    <w:rsid w:val="002461FF"/>
    <w:rsid w:val="002504F5"/>
    <w:rsid w:val="002558E2"/>
    <w:rsid w:val="00260786"/>
    <w:rsid w:val="00264DA4"/>
    <w:rsid w:val="0028059A"/>
    <w:rsid w:val="00282BB8"/>
    <w:rsid w:val="00284A90"/>
    <w:rsid w:val="0029075B"/>
    <w:rsid w:val="002955D4"/>
    <w:rsid w:val="00297B9B"/>
    <w:rsid w:val="002B359B"/>
    <w:rsid w:val="002B4C65"/>
    <w:rsid w:val="002B7733"/>
    <w:rsid w:val="002B7978"/>
    <w:rsid w:val="002C2D99"/>
    <w:rsid w:val="002C52CF"/>
    <w:rsid w:val="002E4DC3"/>
    <w:rsid w:val="002E5B76"/>
    <w:rsid w:val="002F10DA"/>
    <w:rsid w:val="00303098"/>
    <w:rsid w:val="003042D5"/>
    <w:rsid w:val="00307429"/>
    <w:rsid w:val="00312CC0"/>
    <w:rsid w:val="00317A29"/>
    <w:rsid w:val="0032499F"/>
    <w:rsid w:val="00326903"/>
    <w:rsid w:val="00327F93"/>
    <w:rsid w:val="00331128"/>
    <w:rsid w:val="003526E9"/>
    <w:rsid w:val="00353A79"/>
    <w:rsid w:val="00357E99"/>
    <w:rsid w:val="00364691"/>
    <w:rsid w:val="003715B5"/>
    <w:rsid w:val="00373E39"/>
    <w:rsid w:val="0037516A"/>
    <w:rsid w:val="00381674"/>
    <w:rsid w:val="003857D6"/>
    <w:rsid w:val="003A1BAA"/>
    <w:rsid w:val="003B2752"/>
    <w:rsid w:val="003B6A70"/>
    <w:rsid w:val="003B7889"/>
    <w:rsid w:val="003C05EC"/>
    <w:rsid w:val="003C4871"/>
    <w:rsid w:val="003E2BBD"/>
    <w:rsid w:val="003E6A9F"/>
    <w:rsid w:val="003E7A84"/>
    <w:rsid w:val="004064EA"/>
    <w:rsid w:val="004073C3"/>
    <w:rsid w:val="00417346"/>
    <w:rsid w:val="0042149A"/>
    <w:rsid w:val="00432F44"/>
    <w:rsid w:val="00437651"/>
    <w:rsid w:val="00441CFA"/>
    <w:rsid w:val="00441F85"/>
    <w:rsid w:val="00457632"/>
    <w:rsid w:val="004610FB"/>
    <w:rsid w:val="00471587"/>
    <w:rsid w:val="004715F1"/>
    <w:rsid w:val="00477657"/>
    <w:rsid w:val="00483A78"/>
    <w:rsid w:val="00484828"/>
    <w:rsid w:val="00496EA3"/>
    <w:rsid w:val="004979BA"/>
    <w:rsid w:val="004B0DA2"/>
    <w:rsid w:val="004B47C2"/>
    <w:rsid w:val="004B6E03"/>
    <w:rsid w:val="004B718D"/>
    <w:rsid w:val="004C3460"/>
    <w:rsid w:val="004C5203"/>
    <w:rsid w:val="004C7768"/>
    <w:rsid w:val="004F0E07"/>
    <w:rsid w:val="004F1B85"/>
    <w:rsid w:val="00501ED7"/>
    <w:rsid w:val="005078FC"/>
    <w:rsid w:val="00510EA1"/>
    <w:rsid w:val="00514361"/>
    <w:rsid w:val="00524683"/>
    <w:rsid w:val="00525393"/>
    <w:rsid w:val="00531EDA"/>
    <w:rsid w:val="005329D2"/>
    <w:rsid w:val="00552D0D"/>
    <w:rsid w:val="005538C4"/>
    <w:rsid w:val="005543D9"/>
    <w:rsid w:val="005551CF"/>
    <w:rsid w:val="005714CF"/>
    <w:rsid w:val="0057546B"/>
    <w:rsid w:val="005864AC"/>
    <w:rsid w:val="005865B5"/>
    <w:rsid w:val="00597159"/>
    <w:rsid w:val="005A0F31"/>
    <w:rsid w:val="005A1796"/>
    <w:rsid w:val="005A4B7E"/>
    <w:rsid w:val="005A548B"/>
    <w:rsid w:val="005C6F1E"/>
    <w:rsid w:val="005D1937"/>
    <w:rsid w:val="005F100F"/>
    <w:rsid w:val="006005D2"/>
    <w:rsid w:val="006111B2"/>
    <w:rsid w:val="006126B4"/>
    <w:rsid w:val="00612ECC"/>
    <w:rsid w:val="006544DD"/>
    <w:rsid w:val="006579E4"/>
    <w:rsid w:val="006654C1"/>
    <w:rsid w:val="00677E3D"/>
    <w:rsid w:val="0068265D"/>
    <w:rsid w:val="0069051B"/>
    <w:rsid w:val="0069518B"/>
    <w:rsid w:val="006A33CF"/>
    <w:rsid w:val="006B45BF"/>
    <w:rsid w:val="006C0CF7"/>
    <w:rsid w:val="006D28B5"/>
    <w:rsid w:val="006D43C3"/>
    <w:rsid w:val="006D72FB"/>
    <w:rsid w:val="006E5EBA"/>
    <w:rsid w:val="006F149F"/>
    <w:rsid w:val="006F55A5"/>
    <w:rsid w:val="006F6859"/>
    <w:rsid w:val="0071560C"/>
    <w:rsid w:val="0071680B"/>
    <w:rsid w:val="00732E51"/>
    <w:rsid w:val="007456C4"/>
    <w:rsid w:val="00751204"/>
    <w:rsid w:val="007538E8"/>
    <w:rsid w:val="00754E15"/>
    <w:rsid w:val="00771E08"/>
    <w:rsid w:val="007753E6"/>
    <w:rsid w:val="0079509D"/>
    <w:rsid w:val="007A3EB5"/>
    <w:rsid w:val="007C5B63"/>
    <w:rsid w:val="007C7764"/>
    <w:rsid w:val="007D148D"/>
    <w:rsid w:val="007F50A9"/>
    <w:rsid w:val="00802ED5"/>
    <w:rsid w:val="008103DC"/>
    <w:rsid w:val="00814F71"/>
    <w:rsid w:val="00832CAD"/>
    <w:rsid w:val="0083325C"/>
    <w:rsid w:val="008450F5"/>
    <w:rsid w:val="00845AD9"/>
    <w:rsid w:val="00851088"/>
    <w:rsid w:val="00853301"/>
    <w:rsid w:val="00856770"/>
    <w:rsid w:val="00857B40"/>
    <w:rsid w:val="008674FD"/>
    <w:rsid w:val="00867F78"/>
    <w:rsid w:val="00871130"/>
    <w:rsid w:val="00877135"/>
    <w:rsid w:val="008778A6"/>
    <w:rsid w:val="00887C63"/>
    <w:rsid w:val="008A1C50"/>
    <w:rsid w:val="008A2743"/>
    <w:rsid w:val="008B2E7E"/>
    <w:rsid w:val="008C1373"/>
    <w:rsid w:val="008C6AD8"/>
    <w:rsid w:val="008D20B6"/>
    <w:rsid w:val="008D728A"/>
    <w:rsid w:val="008E5225"/>
    <w:rsid w:val="008E6408"/>
    <w:rsid w:val="008F3B61"/>
    <w:rsid w:val="008F5EE0"/>
    <w:rsid w:val="00902088"/>
    <w:rsid w:val="009026E2"/>
    <w:rsid w:val="00940430"/>
    <w:rsid w:val="009416BD"/>
    <w:rsid w:val="00944E82"/>
    <w:rsid w:val="009536A1"/>
    <w:rsid w:val="00994D3A"/>
    <w:rsid w:val="009A0E3C"/>
    <w:rsid w:val="009B1D4F"/>
    <w:rsid w:val="009B4CEB"/>
    <w:rsid w:val="009B6DF6"/>
    <w:rsid w:val="009C1E4F"/>
    <w:rsid w:val="009C27E9"/>
    <w:rsid w:val="009D460A"/>
    <w:rsid w:val="009D5B5B"/>
    <w:rsid w:val="009E5ACF"/>
    <w:rsid w:val="009F2374"/>
    <w:rsid w:val="009F6D17"/>
    <w:rsid w:val="00A16EE1"/>
    <w:rsid w:val="00A254D2"/>
    <w:rsid w:val="00A25BC3"/>
    <w:rsid w:val="00A53F43"/>
    <w:rsid w:val="00A564CA"/>
    <w:rsid w:val="00A601D9"/>
    <w:rsid w:val="00A67EF3"/>
    <w:rsid w:val="00A71014"/>
    <w:rsid w:val="00A72FFD"/>
    <w:rsid w:val="00A84499"/>
    <w:rsid w:val="00A937C0"/>
    <w:rsid w:val="00AC50C3"/>
    <w:rsid w:val="00AD02E4"/>
    <w:rsid w:val="00AD68B2"/>
    <w:rsid w:val="00AD6A24"/>
    <w:rsid w:val="00AE37E1"/>
    <w:rsid w:val="00AF2BED"/>
    <w:rsid w:val="00B005A8"/>
    <w:rsid w:val="00B02494"/>
    <w:rsid w:val="00B072AC"/>
    <w:rsid w:val="00B153BC"/>
    <w:rsid w:val="00B235A9"/>
    <w:rsid w:val="00B316F7"/>
    <w:rsid w:val="00B31A98"/>
    <w:rsid w:val="00B31AC6"/>
    <w:rsid w:val="00B33B3A"/>
    <w:rsid w:val="00B544D1"/>
    <w:rsid w:val="00B5559A"/>
    <w:rsid w:val="00B65BE0"/>
    <w:rsid w:val="00B75292"/>
    <w:rsid w:val="00B7666E"/>
    <w:rsid w:val="00B77D2A"/>
    <w:rsid w:val="00B81341"/>
    <w:rsid w:val="00B855A6"/>
    <w:rsid w:val="00B973DD"/>
    <w:rsid w:val="00B977F2"/>
    <w:rsid w:val="00BA7372"/>
    <w:rsid w:val="00BA7836"/>
    <w:rsid w:val="00BC3DD9"/>
    <w:rsid w:val="00BC6EF1"/>
    <w:rsid w:val="00BD0C79"/>
    <w:rsid w:val="00BE5087"/>
    <w:rsid w:val="00BF05C1"/>
    <w:rsid w:val="00BF5EE6"/>
    <w:rsid w:val="00BF6FAA"/>
    <w:rsid w:val="00C00702"/>
    <w:rsid w:val="00C02C86"/>
    <w:rsid w:val="00C167DD"/>
    <w:rsid w:val="00C23688"/>
    <w:rsid w:val="00C331C4"/>
    <w:rsid w:val="00C413C3"/>
    <w:rsid w:val="00C4629F"/>
    <w:rsid w:val="00C6095B"/>
    <w:rsid w:val="00C6689E"/>
    <w:rsid w:val="00C72AF4"/>
    <w:rsid w:val="00C75475"/>
    <w:rsid w:val="00C80983"/>
    <w:rsid w:val="00C852FC"/>
    <w:rsid w:val="00CB1E35"/>
    <w:rsid w:val="00CB2175"/>
    <w:rsid w:val="00CB36D0"/>
    <w:rsid w:val="00CB5672"/>
    <w:rsid w:val="00CB7BCD"/>
    <w:rsid w:val="00CD16D7"/>
    <w:rsid w:val="00CD5695"/>
    <w:rsid w:val="00CF466E"/>
    <w:rsid w:val="00D314CE"/>
    <w:rsid w:val="00D349B6"/>
    <w:rsid w:val="00D43998"/>
    <w:rsid w:val="00D5039A"/>
    <w:rsid w:val="00D52B4B"/>
    <w:rsid w:val="00D52F0E"/>
    <w:rsid w:val="00D616AA"/>
    <w:rsid w:val="00D63D70"/>
    <w:rsid w:val="00D9633B"/>
    <w:rsid w:val="00DB27C8"/>
    <w:rsid w:val="00DB51B3"/>
    <w:rsid w:val="00DB52B3"/>
    <w:rsid w:val="00DB5496"/>
    <w:rsid w:val="00DC09D2"/>
    <w:rsid w:val="00DC451F"/>
    <w:rsid w:val="00DD2BAE"/>
    <w:rsid w:val="00DE0543"/>
    <w:rsid w:val="00DE224A"/>
    <w:rsid w:val="00E10266"/>
    <w:rsid w:val="00E13552"/>
    <w:rsid w:val="00E165B7"/>
    <w:rsid w:val="00E168DC"/>
    <w:rsid w:val="00E23DEF"/>
    <w:rsid w:val="00E25143"/>
    <w:rsid w:val="00E26BDE"/>
    <w:rsid w:val="00E54AD2"/>
    <w:rsid w:val="00E62A50"/>
    <w:rsid w:val="00E63957"/>
    <w:rsid w:val="00E77B5E"/>
    <w:rsid w:val="00E8010D"/>
    <w:rsid w:val="00EA012C"/>
    <w:rsid w:val="00EA237E"/>
    <w:rsid w:val="00EB57CF"/>
    <w:rsid w:val="00ED5E7B"/>
    <w:rsid w:val="00EE38B7"/>
    <w:rsid w:val="00EE669C"/>
    <w:rsid w:val="00EF1189"/>
    <w:rsid w:val="00F1054A"/>
    <w:rsid w:val="00F10EBD"/>
    <w:rsid w:val="00F137E5"/>
    <w:rsid w:val="00F142CE"/>
    <w:rsid w:val="00F20197"/>
    <w:rsid w:val="00F27C41"/>
    <w:rsid w:val="00F51577"/>
    <w:rsid w:val="00F5329B"/>
    <w:rsid w:val="00F614E8"/>
    <w:rsid w:val="00F62D3D"/>
    <w:rsid w:val="00F66075"/>
    <w:rsid w:val="00F80F96"/>
    <w:rsid w:val="00F81060"/>
    <w:rsid w:val="00F8291B"/>
    <w:rsid w:val="00F82B7A"/>
    <w:rsid w:val="00F87D02"/>
    <w:rsid w:val="00F97D25"/>
    <w:rsid w:val="00FB2A63"/>
    <w:rsid w:val="00FC016E"/>
    <w:rsid w:val="00FD12C6"/>
    <w:rsid w:val="00FE42D2"/>
    <w:rsid w:val="00FE6896"/>
    <w:rsid w:val="00FE6950"/>
    <w:rsid w:val="00FF46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9585D8-F10C-4086-8247-9AAAD60E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341"/>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C331C4"/>
    <w:pPr>
      <w:keepNext/>
      <w:jc w:val="center"/>
      <w:outlineLvl w:val="0"/>
    </w:pPr>
    <w:rPr>
      <w:b/>
      <w:bCs/>
      <w:caps/>
      <w:sz w:val="32"/>
    </w:rPr>
  </w:style>
  <w:style w:type="paragraph" w:styleId="Heading2">
    <w:name w:val="heading 2"/>
    <w:basedOn w:val="Normal"/>
    <w:next w:val="Normal"/>
    <w:link w:val="Heading2Char"/>
    <w:semiHidden/>
    <w:unhideWhenUsed/>
    <w:qFormat/>
    <w:rsid w:val="00B81341"/>
    <w:pPr>
      <w:keepNext/>
      <w:outlineLvl w:val="1"/>
    </w:pPr>
    <w:rPr>
      <w:b/>
      <w:bCs/>
    </w:rPr>
  </w:style>
  <w:style w:type="paragraph" w:styleId="Heading3">
    <w:name w:val="heading 3"/>
    <w:basedOn w:val="Normal"/>
    <w:next w:val="Normal"/>
    <w:link w:val="Heading3Char"/>
    <w:uiPriority w:val="9"/>
    <w:semiHidden/>
    <w:unhideWhenUsed/>
    <w:qFormat/>
    <w:rsid w:val="006F55A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31C4"/>
    <w:rPr>
      <w:rFonts w:ascii="Times New Roman" w:eastAsia="Times New Roman" w:hAnsi="Times New Roman" w:cs="Times New Roman"/>
      <w:b/>
      <w:bCs/>
      <w:caps/>
      <w:sz w:val="32"/>
      <w:szCs w:val="24"/>
    </w:rPr>
  </w:style>
  <w:style w:type="character" w:customStyle="1" w:styleId="Heading2Char">
    <w:name w:val="Heading 2 Char"/>
    <w:basedOn w:val="DefaultParagraphFont"/>
    <w:link w:val="Heading2"/>
    <w:semiHidden/>
    <w:rsid w:val="00B81341"/>
    <w:rPr>
      <w:rFonts w:ascii="Times New Roman" w:hAnsi="Times New Roman" w:cs="Times New Roman"/>
      <w:b/>
      <w:bCs/>
      <w:sz w:val="24"/>
      <w:szCs w:val="24"/>
    </w:rPr>
  </w:style>
  <w:style w:type="paragraph" w:styleId="ListParagraph">
    <w:name w:val="List Paragraph"/>
    <w:basedOn w:val="Normal"/>
    <w:uiPriority w:val="34"/>
    <w:qFormat/>
    <w:rsid w:val="00DB27C8"/>
    <w:pPr>
      <w:ind w:left="720"/>
      <w:contextualSpacing/>
    </w:pPr>
  </w:style>
  <w:style w:type="character" w:customStyle="1" w:styleId="Heading3Char">
    <w:name w:val="Heading 3 Char"/>
    <w:basedOn w:val="DefaultParagraphFont"/>
    <w:link w:val="Heading3"/>
    <w:uiPriority w:val="9"/>
    <w:semiHidden/>
    <w:rsid w:val="006F55A5"/>
    <w:rPr>
      <w:rFonts w:asciiTheme="majorHAnsi" w:eastAsiaTheme="majorEastAsia" w:hAnsiTheme="majorHAnsi" w:cstheme="majorBidi"/>
      <w:b/>
      <w:bCs/>
      <w:color w:val="4F81BD" w:themeColor="accent1"/>
      <w:sz w:val="24"/>
      <w:szCs w:val="24"/>
    </w:rPr>
  </w:style>
  <w:style w:type="paragraph" w:styleId="Footer">
    <w:name w:val="footer"/>
    <w:basedOn w:val="Normal"/>
    <w:link w:val="FooterChar"/>
    <w:rsid w:val="00101387"/>
    <w:pPr>
      <w:tabs>
        <w:tab w:val="center" w:pos="4819"/>
        <w:tab w:val="right" w:pos="9638"/>
      </w:tabs>
    </w:pPr>
    <w:rPr>
      <w:lang w:val="x-none" w:eastAsia="x-none"/>
    </w:rPr>
  </w:style>
  <w:style w:type="character" w:customStyle="1" w:styleId="FooterChar">
    <w:name w:val="Footer Char"/>
    <w:basedOn w:val="DefaultParagraphFont"/>
    <w:link w:val="Footer"/>
    <w:rsid w:val="00101387"/>
    <w:rPr>
      <w:rFonts w:ascii="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EA01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1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427343">
      <w:bodyDiv w:val="1"/>
      <w:marLeft w:val="0"/>
      <w:marRight w:val="0"/>
      <w:marTop w:val="0"/>
      <w:marBottom w:val="0"/>
      <w:divBdr>
        <w:top w:val="none" w:sz="0" w:space="0" w:color="auto"/>
        <w:left w:val="none" w:sz="0" w:space="0" w:color="auto"/>
        <w:bottom w:val="none" w:sz="0" w:space="0" w:color="auto"/>
        <w:right w:val="none" w:sz="0" w:space="0" w:color="auto"/>
      </w:divBdr>
    </w:div>
    <w:div w:id="1079987123">
      <w:bodyDiv w:val="1"/>
      <w:marLeft w:val="0"/>
      <w:marRight w:val="0"/>
      <w:marTop w:val="0"/>
      <w:marBottom w:val="0"/>
      <w:divBdr>
        <w:top w:val="none" w:sz="0" w:space="0" w:color="auto"/>
        <w:left w:val="none" w:sz="0" w:space="0" w:color="auto"/>
        <w:bottom w:val="none" w:sz="0" w:space="0" w:color="auto"/>
        <w:right w:val="none" w:sz="0" w:space="0" w:color="auto"/>
      </w:divBdr>
    </w:div>
    <w:div w:id="13148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33A42-8E60-4160-882B-8AB823D8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7</Pages>
  <Words>2967</Words>
  <Characters>16914</Characters>
  <Application>Microsoft Office Word</Application>
  <DocSecurity>0</DocSecurity>
  <Lines>140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adminas</cp:lastModifiedBy>
  <cp:revision>355</cp:revision>
  <cp:lastPrinted>2024-03-04T07:13:00Z</cp:lastPrinted>
  <dcterms:created xsi:type="dcterms:W3CDTF">2021-04-01T11:39:00Z</dcterms:created>
  <dcterms:modified xsi:type="dcterms:W3CDTF">2026-02-27T07:08:00Z</dcterms:modified>
</cp:coreProperties>
</file>