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036E" w14:textId="77777777" w:rsidR="00200B71" w:rsidRPr="00EE2F55" w:rsidRDefault="00200B71" w:rsidP="00200B71">
      <w:pPr>
        <w:pStyle w:val="Antrats"/>
        <w:jc w:val="center"/>
        <w:rPr>
          <w:sz w:val="28"/>
        </w:rPr>
      </w:pPr>
      <w:r w:rsidRPr="00EE2F55">
        <w:rPr>
          <w:noProof/>
          <w:lang w:eastAsia="lt-LT"/>
        </w:rPr>
        <w:drawing>
          <wp:inline distT="0" distB="0" distL="0" distR="0" wp14:anchorId="47DEB35F" wp14:editId="459415EF">
            <wp:extent cx="552450" cy="647700"/>
            <wp:effectExtent l="0" t="0" r="0" b="0"/>
            <wp:docPr id="485282822" name="Paveikslėlis 48528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372144B7" w14:textId="77777777" w:rsidR="00200B71" w:rsidRPr="00EE2F55" w:rsidRDefault="00200B71" w:rsidP="00200B71">
      <w:pPr>
        <w:pStyle w:val="Antrats"/>
        <w:jc w:val="center"/>
        <w:rPr>
          <w:b/>
          <w:bCs/>
          <w:sz w:val="24"/>
        </w:rPr>
      </w:pPr>
      <w:r w:rsidRPr="00EE2F55">
        <w:rPr>
          <w:b/>
          <w:bCs/>
          <w:sz w:val="28"/>
        </w:rPr>
        <w:t>PANEVĖŽIO RAJONO SAVIVALDYBĖS MERAS</w:t>
      </w:r>
    </w:p>
    <w:p w14:paraId="1255EB56" w14:textId="77777777" w:rsidR="00200B71" w:rsidRPr="00EE2F55" w:rsidRDefault="00200B71" w:rsidP="00200B71">
      <w:pPr>
        <w:pStyle w:val="Antrats"/>
        <w:jc w:val="center"/>
        <w:rPr>
          <w:b/>
          <w:bCs/>
          <w:sz w:val="16"/>
          <w:szCs w:val="16"/>
        </w:rPr>
      </w:pPr>
    </w:p>
    <w:p w14:paraId="05320754" w14:textId="77777777" w:rsidR="00200B71" w:rsidRPr="00EE2F55" w:rsidRDefault="00200B71" w:rsidP="00200B71">
      <w:pPr>
        <w:pStyle w:val="Antrats"/>
        <w:jc w:val="center"/>
        <w:rPr>
          <w:b/>
          <w:bCs/>
        </w:rPr>
      </w:pPr>
      <w:r w:rsidRPr="00EE2F55">
        <w:rPr>
          <w:b/>
          <w:bCs/>
          <w:sz w:val="28"/>
        </w:rPr>
        <w:t>POTVARKIS</w:t>
      </w:r>
    </w:p>
    <w:p w14:paraId="6B4FE71F" w14:textId="77777777" w:rsidR="00200B71" w:rsidRPr="00EE2F55" w:rsidRDefault="00200B71" w:rsidP="00200B71">
      <w:pPr>
        <w:jc w:val="center"/>
        <w:rPr>
          <w:b/>
          <w:bCs/>
          <w:sz w:val="24"/>
          <w:szCs w:val="24"/>
        </w:rPr>
      </w:pPr>
      <w:r w:rsidRPr="00EE2F55">
        <w:rPr>
          <w:b/>
          <w:bCs/>
          <w:sz w:val="24"/>
          <w:szCs w:val="24"/>
        </w:rPr>
        <w:t xml:space="preserve">DĖL NEVYRIAUSYBINIŲ ORGANIZACIJŲ VEIKLOS STIPRINIMO </w:t>
      </w:r>
    </w:p>
    <w:p w14:paraId="736286A5" w14:textId="7708C009" w:rsidR="00200B71" w:rsidRPr="00EE2F55" w:rsidRDefault="00200B71" w:rsidP="00200B71">
      <w:pPr>
        <w:jc w:val="center"/>
        <w:rPr>
          <w:b/>
          <w:bCs/>
          <w:sz w:val="24"/>
          <w:szCs w:val="24"/>
        </w:rPr>
      </w:pPr>
      <w:r w:rsidRPr="00EE2F55">
        <w:rPr>
          <w:b/>
          <w:bCs/>
          <w:sz w:val="24"/>
          <w:szCs w:val="24"/>
        </w:rPr>
        <w:t>202</w:t>
      </w:r>
      <w:r w:rsidR="003E0A50">
        <w:rPr>
          <w:b/>
          <w:bCs/>
          <w:sz w:val="24"/>
          <w:szCs w:val="24"/>
        </w:rPr>
        <w:t>6</w:t>
      </w:r>
      <w:r w:rsidRPr="00EE2F55">
        <w:rPr>
          <w:b/>
          <w:bCs/>
          <w:sz w:val="24"/>
          <w:szCs w:val="24"/>
        </w:rPr>
        <w:t>–202</w:t>
      </w:r>
      <w:r w:rsidR="00662AD4">
        <w:rPr>
          <w:b/>
          <w:bCs/>
          <w:sz w:val="24"/>
          <w:szCs w:val="24"/>
        </w:rPr>
        <w:t>8</w:t>
      </w:r>
      <w:r w:rsidRPr="00EE2F55">
        <w:rPr>
          <w:b/>
          <w:bCs/>
          <w:sz w:val="24"/>
          <w:szCs w:val="24"/>
        </w:rPr>
        <w:t xml:space="preserve"> METŲ VEIKSMŲ PLANO 2.1.1 PRIEMON</w:t>
      </w:r>
      <w:r w:rsidR="00FB4420" w:rsidRPr="00EE2F55">
        <w:rPr>
          <w:b/>
          <w:bCs/>
          <w:sz w:val="24"/>
          <w:szCs w:val="24"/>
        </w:rPr>
        <w:t>ĖS</w:t>
      </w:r>
      <w:r w:rsidRPr="00EE2F55">
        <w:rPr>
          <w:b/>
          <w:bCs/>
          <w:sz w:val="24"/>
          <w:szCs w:val="24"/>
        </w:rPr>
        <w:t xml:space="preserve"> „STIPRINTI BENDRUOMENINĘ VEIKLĄ SAVIVALDYBĖSE“ ĮGYVENDINIMO PANEVĖŽIO RAJONO SAVIVALDYBĖJE APRAŠO PATVIRTINIMO</w:t>
      </w:r>
    </w:p>
    <w:p w14:paraId="25D467D9" w14:textId="77777777" w:rsidR="00200B71" w:rsidRPr="00EE2F55" w:rsidRDefault="00200B71" w:rsidP="00200B71">
      <w:pPr>
        <w:jc w:val="center"/>
        <w:rPr>
          <w:caps/>
          <w:sz w:val="24"/>
          <w:szCs w:val="24"/>
        </w:rPr>
      </w:pPr>
    </w:p>
    <w:p w14:paraId="60A0A5B4" w14:textId="7BD55DFA" w:rsidR="00200B71" w:rsidRPr="00EE2F55" w:rsidRDefault="00200B71" w:rsidP="00200B71">
      <w:pPr>
        <w:jc w:val="center"/>
        <w:rPr>
          <w:sz w:val="24"/>
          <w:szCs w:val="24"/>
        </w:rPr>
      </w:pPr>
      <w:r w:rsidRPr="00EE2F55">
        <w:rPr>
          <w:caps/>
          <w:sz w:val="24"/>
          <w:szCs w:val="24"/>
        </w:rPr>
        <w:t>202</w:t>
      </w:r>
      <w:r w:rsidR="00662AD4">
        <w:rPr>
          <w:caps/>
          <w:sz w:val="24"/>
          <w:szCs w:val="24"/>
        </w:rPr>
        <w:t>6</w:t>
      </w:r>
      <w:r w:rsidRPr="00EE2F55">
        <w:rPr>
          <w:caps/>
          <w:sz w:val="24"/>
          <w:szCs w:val="24"/>
        </w:rPr>
        <w:t xml:space="preserve"> </w:t>
      </w:r>
      <w:r w:rsidRPr="00EE2F55">
        <w:rPr>
          <w:sz w:val="24"/>
          <w:szCs w:val="24"/>
        </w:rPr>
        <w:t xml:space="preserve">m. </w:t>
      </w:r>
      <w:r w:rsidR="00EF798A">
        <w:rPr>
          <w:sz w:val="24"/>
          <w:szCs w:val="24"/>
        </w:rPr>
        <w:t>gegužės</w:t>
      </w:r>
      <w:r w:rsidR="00662AD4">
        <w:rPr>
          <w:sz w:val="24"/>
          <w:szCs w:val="24"/>
        </w:rPr>
        <w:t xml:space="preserve"> </w:t>
      </w:r>
      <w:r w:rsidR="002220D3">
        <w:rPr>
          <w:sz w:val="24"/>
          <w:szCs w:val="24"/>
        </w:rPr>
        <w:t>13</w:t>
      </w:r>
      <w:r w:rsidR="00AA2074">
        <w:rPr>
          <w:sz w:val="24"/>
          <w:szCs w:val="24"/>
        </w:rPr>
        <w:t xml:space="preserve"> </w:t>
      </w:r>
      <w:r w:rsidRPr="00EE2F55">
        <w:rPr>
          <w:sz w:val="24"/>
          <w:szCs w:val="24"/>
        </w:rPr>
        <w:t>d. Nr. M-</w:t>
      </w:r>
      <w:r w:rsidR="002220D3">
        <w:rPr>
          <w:sz w:val="24"/>
          <w:szCs w:val="24"/>
        </w:rPr>
        <w:t>331</w:t>
      </w:r>
    </w:p>
    <w:p w14:paraId="0E01DB3C" w14:textId="77777777" w:rsidR="00200B71" w:rsidRPr="00EE2F55" w:rsidRDefault="00200B71" w:rsidP="00200B71">
      <w:pPr>
        <w:jc w:val="center"/>
        <w:rPr>
          <w:sz w:val="24"/>
          <w:szCs w:val="24"/>
        </w:rPr>
      </w:pPr>
      <w:r w:rsidRPr="00EE2F55">
        <w:rPr>
          <w:sz w:val="24"/>
          <w:szCs w:val="24"/>
        </w:rPr>
        <w:t>Panevėžys</w:t>
      </w:r>
    </w:p>
    <w:p w14:paraId="78445566" w14:textId="77777777" w:rsidR="00200B71" w:rsidRPr="00EE2F55" w:rsidRDefault="00200B71" w:rsidP="00200B71">
      <w:pPr>
        <w:jc w:val="center"/>
        <w:rPr>
          <w:sz w:val="24"/>
          <w:szCs w:val="24"/>
        </w:rPr>
      </w:pPr>
    </w:p>
    <w:p w14:paraId="708D2AA1" w14:textId="212DB8C1" w:rsidR="00200B71" w:rsidRPr="00EE2F55" w:rsidRDefault="00200B71" w:rsidP="00200B71">
      <w:pPr>
        <w:ind w:firstLine="720"/>
        <w:jc w:val="both"/>
        <w:rPr>
          <w:sz w:val="24"/>
          <w:szCs w:val="24"/>
          <w:lang w:eastAsia="lt-LT"/>
        </w:rPr>
      </w:pPr>
      <w:r w:rsidRPr="00EE2F55">
        <w:rPr>
          <w:sz w:val="24"/>
          <w:szCs w:val="24"/>
        </w:rPr>
        <w:t xml:space="preserve">Vadovaudamasis Lietuvos Respublikos vietos savivaldos įstatymo </w:t>
      </w:r>
      <w:r w:rsidR="005D1407">
        <w:rPr>
          <w:sz w:val="24"/>
          <w:szCs w:val="24"/>
        </w:rPr>
        <w:t>2</w:t>
      </w:r>
      <w:r w:rsidRPr="00EE2F55">
        <w:rPr>
          <w:sz w:val="24"/>
          <w:szCs w:val="24"/>
        </w:rPr>
        <w:t xml:space="preserve">5 straipsnio 5 dalimi, </w:t>
      </w:r>
      <w:r w:rsidR="00C956C6">
        <w:rPr>
          <w:sz w:val="24"/>
          <w:szCs w:val="24"/>
        </w:rPr>
        <w:br/>
      </w:r>
      <w:r w:rsidRPr="00EE2F55">
        <w:rPr>
          <w:sz w:val="24"/>
          <w:szCs w:val="24"/>
        </w:rPr>
        <w:t>33 straipsnio 3 dalies 5 punktu</w:t>
      </w:r>
      <w:r w:rsidR="00C956C6">
        <w:rPr>
          <w:sz w:val="24"/>
          <w:szCs w:val="24"/>
        </w:rPr>
        <w:t xml:space="preserve"> i</w:t>
      </w:r>
      <w:r w:rsidR="00A80FCB">
        <w:rPr>
          <w:sz w:val="24"/>
          <w:szCs w:val="24"/>
        </w:rPr>
        <w:t xml:space="preserve">r </w:t>
      </w:r>
      <w:r w:rsidR="00C956C6">
        <w:rPr>
          <w:sz w:val="24"/>
          <w:szCs w:val="24"/>
        </w:rPr>
        <w:t>N</w:t>
      </w:r>
      <w:r w:rsidRPr="00EE2F55">
        <w:rPr>
          <w:sz w:val="24"/>
          <w:szCs w:val="24"/>
          <w:lang w:eastAsia="lt-LT"/>
        </w:rPr>
        <w:t>evyriausybinių organizacijų veiklos stiprinimo</w:t>
      </w:r>
      <w:r w:rsidR="003E0A50">
        <w:rPr>
          <w:sz w:val="24"/>
          <w:szCs w:val="24"/>
          <w:lang w:eastAsia="lt-LT"/>
        </w:rPr>
        <w:t xml:space="preserve"> </w:t>
      </w:r>
      <w:r w:rsidRPr="00EE2F55">
        <w:rPr>
          <w:sz w:val="24"/>
          <w:szCs w:val="24"/>
          <w:lang w:eastAsia="lt-LT"/>
        </w:rPr>
        <w:t>202</w:t>
      </w:r>
      <w:r w:rsidR="00662AD4">
        <w:rPr>
          <w:sz w:val="24"/>
          <w:szCs w:val="24"/>
          <w:lang w:eastAsia="lt-LT"/>
        </w:rPr>
        <w:t>5</w:t>
      </w:r>
      <w:r w:rsidRPr="00EE2F55">
        <w:rPr>
          <w:sz w:val="24"/>
          <w:szCs w:val="24"/>
          <w:lang w:eastAsia="lt-LT"/>
        </w:rPr>
        <w:t>–202</w:t>
      </w:r>
      <w:r w:rsidR="00662AD4">
        <w:rPr>
          <w:sz w:val="24"/>
          <w:szCs w:val="24"/>
          <w:lang w:eastAsia="lt-LT"/>
        </w:rPr>
        <w:t>8</w:t>
      </w:r>
      <w:r w:rsidRPr="00EE2F55">
        <w:rPr>
          <w:sz w:val="24"/>
          <w:szCs w:val="24"/>
          <w:lang w:eastAsia="lt-LT"/>
        </w:rPr>
        <w:t xml:space="preserve"> metų veiksmų plano 2.1.1 priemonės „Stiprinti bendruomeninę veiklą savivaldybėse“ įgyvendinimo aprašo, patvirtinto Lietuvos Respublikos socialinės apsaugos ir darbo ministro 202</w:t>
      </w:r>
      <w:r w:rsidR="003E0A50">
        <w:rPr>
          <w:sz w:val="24"/>
          <w:szCs w:val="24"/>
          <w:lang w:eastAsia="lt-LT"/>
        </w:rPr>
        <w:t>3</w:t>
      </w:r>
      <w:r w:rsidRPr="00EE2F55">
        <w:rPr>
          <w:sz w:val="24"/>
          <w:szCs w:val="24"/>
          <w:lang w:eastAsia="lt-LT"/>
        </w:rPr>
        <w:t xml:space="preserve"> m. </w:t>
      </w:r>
      <w:r w:rsidR="003E0A50">
        <w:rPr>
          <w:sz w:val="24"/>
          <w:szCs w:val="24"/>
          <w:lang w:eastAsia="lt-LT"/>
        </w:rPr>
        <w:t>vasario 6</w:t>
      </w:r>
      <w:r w:rsidRPr="00EE2F55">
        <w:rPr>
          <w:sz w:val="24"/>
          <w:szCs w:val="24"/>
          <w:lang w:eastAsia="lt-LT"/>
        </w:rPr>
        <w:t xml:space="preserve"> d</w:t>
      </w:r>
      <w:r w:rsidRPr="00AF329C">
        <w:rPr>
          <w:color w:val="000000" w:themeColor="text1"/>
          <w:sz w:val="24"/>
          <w:szCs w:val="24"/>
          <w:lang w:eastAsia="lt-LT"/>
        </w:rPr>
        <w:t xml:space="preserve">. </w:t>
      </w:r>
      <w:r w:rsidR="00AF329C">
        <w:rPr>
          <w:color w:val="000000" w:themeColor="text1"/>
          <w:sz w:val="24"/>
          <w:szCs w:val="24"/>
          <w:lang w:eastAsia="lt-LT"/>
        </w:rPr>
        <w:br/>
      </w:r>
      <w:r w:rsidRPr="00AF329C">
        <w:rPr>
          <w:color w:val="000000" w:themeColor="text1"/>
          <w:sz w:val="24"/>
          <w:szCs w:val="24"/>
          <w:lang w:eastAsia="lt-LT"/>
        </w:rPr>
        <w:t>įsakym</w:t>
      </w:r>
      <w:r w:rsidR="00F02DEE">
        <w:rPr>
          <w:color w:val="000000" w:themeColor="text1"/>
          <w:sz w:val="24"/>
          <w:szCs w:val="24"/>
          <w:lang w:eastAsia="lt-LT"/>
        </w:rPr>
        <w:t>u</w:t>
      </w:r>
      <w:r w:rsidRPr="00AF329C">
        <w:rPr>
          <w:color w:val="000000" w:themeColor="text1"/>
          <w:sz w:val="24"/>
          <w:szCs w:val="24"/>
          <w:lang w:eastAsia="lt-LT"/>
        </w:rPr>
        <w:t xml:space="preserve"> Nr. </w:t>
      </w:r>
      <w:hyperlink r:id="rId8" w:tgtFrame="_parent" w:history="1">
        <w:r w:rsidRPr="00AF329C">
          <w:rPr>
            <w:color w:val="000000" w:themeColor="text1"/>
            <w:sz w:val="24"/>
            <w:szCs w:val="24"/>
            <w:lang w:eastAsia="lt-LT"/>
          </w:rPr>
          <w:t>A1-</w:t>
        </w:r>
      </w:hyperlink>
      <w:r w:rsidR="003E0A50" w:rsidRPr="00AF329C">
        <w:rPr>
          <w:color w:val="000000" w:themeColor="text1"/>
          <w:sz w:val="24"/>
          <w:szCs w:val="24"/>
        </w:rPr>
        <w:t>80</w:t>
      </w:r>
      <w:r w:rsidR="00AF329C" w:rsidRPr="00AF329C">
        <w:rPr>
          <w:color w:val="000000" w:themeColor="text1"/>
          <w:sz w:val="24"/>
          <w:szCs w:val="24"/>
        </w:rPr>
        <w:t xml:space="preserve"> </w:t>
      </w:r>
      <w:r w:rsidRPr="00AF329C">
        <w:rPr>
          <w:color w:val="000000" w:themeColor="text1"/>
          <w:sz w:val="24"/>
          <w:szCs w:val="24"/>
          <w:lang w:eastAsia="lt-LT"/>
        </w:rPr>
        <w:t>„Dėl Nevyriausybinių organizacijų veiklos stiprinimo 202</w:t>
      </w:r>
      <w:r w:rsidR="00662AD4" w:rsidRPr="00AF329C">
        <w:rPr>
          <w:color w:val="000000" w:themeColor="text1"/>
          <w:sz w:val="24"/>
          <w:szCs w:val="24"/>
          <w:lang w:eastAsia="lt-LT"/>
        </w:rPr>
        <w:t>5</w:t>
      </w:r>
      <w:r w:rsidRPr="00AF329C">
        <w:rPr>
          <w:color w:val="000000" w:themeColor="text1"/>
          <w:sz w:val="24"/>
          <w:szCs w:val="24"/>
          <w:lang w:eastAsia="lt-LT"/>
        </w:rPr>
        <w:t>–202</w:t>
      </w:r>
      <w:r w:rsidR="00662AD4" w:rsidRPr="00AF329C">
        <w:rPr>
          <w:color w:val="000000" w:themeColor="text1"/>
          <w:sz w:val="24"/>
          <w:szCs w:val="24"/>
          <w:lang w:eastAsia="lt-LT"/>
        </w:rPr>
        <w:t>8</w:t>
      </w:r>
      <w:r w:rsidRPr="00AF329C">
        <w:rPr>
          <w:color w:val="000000" w:themeColor="text1"/>
          <w:sz w:val="24"/>
          <w:szCs w:val="24"/>
          <w:lang w:eastAsia="lt-LT"/>
        </w:rPr>
        <w:t xml:space="preserve"> metų veiks</w:t>
      </w:r>
      <w:r w:rsidRPr="00EE2F55">
        <w:rPr>
          <w:sz w:val="24"/>
          <w:szCs w:val="24"/>
          <w:lang w:eastAsia="lt-LT"/>
        </w:rPr>
        <w:t>mų plano 2.1.1.1 priemonės „Stiprinti bendruomeninę veiklą savivaldybėse“ įgyvendinimo aprašo patvirtinimo“</w:t>
      </w:r>
      <w:r w:rsidR="00AF329C">
        <w:rPr>
          <w:sz w:val="24"/>
          <w:szCs w:val="24"/>
          <w:lang w:eastAsia="lt-LT"/>
        </w:rPr>
        <w:t xml:space="preserve"> (galiojanti suvestinės redakcija nuo 2026-04-1</w:t>
      </w:r>
      <w:r w:rsidR="004B1D9D">
        <w:rPr>
          <w:sz w:val="24"/>
          <w:szCs w:val="24"/>
          <w:lang w:eastAsia="lt-LT"/>
        </w:rPr>
        <w:t>3</w:t>
      </w:r>
      <w:r w:rsidR="00AF329C">
        <w:rPr>
          <w:sz w:val="24"/>
          <w:szCs w:val="24"/>
          <w:lang w:eastAsia="lt-LT"/>
        </w:rPr>
        <w:t>)</w:t>
      </w:r>
      <w:r w:rsidRPr="00EE2F55">
        <w:rPr>
          <w:sz w:val="24"/>
          <w:szCs w:val="24"/>
          <w:lang w:eastAsia="lt-LT"/>
        </w:rPr>
        <w:t xml:space="preserve">, </w:t>
      </w:r>
      <w:r w:rsidR="00662AD4">
        <w:rPr>
          <w:sz w:val="24"/>
          <w:szCs w:val="24"/>
          <w:lang w:eastAsia="lt-LT"/>
        </w:rPr>
        <w:t>49</w:t>
      </w:r>
      <w:r w:rsidRPr="00EE2F55">
        <w:rPr>
          <w:sz w:val="24"/>
          <w:szCs w:val="24"/>
          <w:lang w:eastAsia="lt-LT"/>
        </w:rPr>
        <w:t xml:space="preserve"> punktu:</w:t>
      </w:r>
      <w:bookmarkStart w:id="0" w:name="part_fd97507ca1d64b16af06c072871a643d"/>
      <w:bookmarkEnd w:id="0"/>
    </w:p>
    <w:p w14:paraId="7841DB2F" w14:textId="6A53AA82" w:rsidR="00200B71" w:rsidRPr="00EE2F55" w:rsidRDefault="00200B71" w:rsidP="00A80FCB">
      <w:pPr>
        <w:ind w:firstLine="851"/>
        <w:jc w:val="both"/>
        <w:rPr>
          <w:sz w:val="24"/>
          <w:szCs w:val="24"/>
          <w:lang w:eastAsia="lt-LT"/>
        </w:rPr>
      </w:pPr>
      <w:r w:rsidRPr="00EE2F55">
        <w:rPr>
          <w:sz w:val="24"/>
          <w:szCs w:val="24"/>
          <w:lang w:eastAsia="lt-LT"/>
        </w:rPr>
        <w:t xml:space="preserve">1. </w:t>
      </w:r>
      <w:r w:rsidRPr="00EE2F55">
        <w:rPr>
          <w:spacing w:val="40"/>
          <w:sz w:val="24"/>
          <w:szCs w:val="24"/>
          <w:lang w:eastAsia="lt-LT"/>
        </w:rPr>
        <w:t>Tvirtinu</w:t>
      </w:r>
      <w:r w:rsidRPr="00EE2F55">
        <w:rPr>
          <w:sz w:val="24"/>
          <w:szCs w:val="24"/>
          <w:lang w:eastAsia="lt-LT"/>
        </w:rPr>
        <w:t xml:space="preserve"> Nevyriausybinių organizacijų veiklos stiprinimo 202</w:t>
      </w:r>
      <w:r w:rsidR="003E0A50">
        <w:rPr>
          <w:sz w:val="24"/>
          <w:szCs w:val="24"/>
          <w:lang w:eastAsia="lt-LT"/>
        </w:rPr>
        <w:t>6</w:t>
      </w:r>
      <w:r w:rsidRPr="00EE2F55">
        <w:rPr>
          <w:sz w:val="24"/>
          <w:szCs w:val="24"/>
          <w:lang w:eastAsia="lt-LT"/>
        </w:rPr>
        <w:t>–202</w:t>
      </w:r>
      <w:r w:rsidR="00EE7EC0">
        <w:rPr>
          <w:sz w:val="24"/>
          <w:szCs w:val="24"/>
          <w:lang w:eastAsia="lt-LT"/>
        </w:rPr>
        <w:t>8</w:t>
      </w:r>
      <w:r w:rsidRPr="00EE2F55">
        <w:rPr>
          <w:sz w:val="24"/>
          <w:szCs w:val="24"/>
          <w:lang w:eastAsia="lt-LT"/>
        </w:rPr>
        <w:t xml:space="preserve"> metų veiksmų plano 2.1.1 priemonės „Stiprinti bendruomeninę veiklą savivaldybėse“ įgyvendinimo Panevėžio rajono savivaldybėje aprašą (pridedama).</w:t>
      </w:r>
      <w:bookmarkStart w:id="1" w:name="part_68009c033ae34094b51429bbf8defc0c"/>
      <w:bookmarkEnd w:id="1"/>
    </w:p>
    <w:p w14:paraId="118294BC" w14:textId="7D63501F" w:rsidR="00200B71" w:rsidRPr="00EE2F55" w:rsidRDefault="00A80FCB" w:rsidP="00B53EF8">
      <w:pPr>
        <w:widowControl w:val="0"/>
        <w:ind w:firstLine="851"/>
        <w:jc w:val="both"/>
        <w:rPr>
          <w:rFonts w:eastAsia="HG Mincho Light J"/>
          <w:sz w:val="24"/>
          <w:szCs w:val="24"/>
          <w:lang w:eastAsia="zh-CN"/>
        </w:rPr>
      </w:pPr>
      <w:r>
        <w:rPr>
          <w:sz w:val="24"/>
          <w:szCs w:val="24"/>
          <w:lang w:eastAsia="lt-LT"/>
        </w:rPr>
        <w:t>2</w:t>
      </w:r>
      <w:r w:rsidR="00200B71" w:rsidRPr="00EE2F55">
        <w:rPr>
          <w:sz w:val="24"/>
          <w:szCs w:val="24"/>
          <w:lang w:eastAsia="lt-LT"/>
        </w:rPr>
        <w:t xml:space="preserve">. </w:t>
      </w:r>
      <w:r w:rsidR="00200B71" w:rsidRPr="00EE2F55">
        <w:rPr>
          <w:rFonts w:eastAsia="HG Mincho Light J"/>
          <w:sz w:val="24"/>
          <w:szCs w:val="24"/>
          <w:lang w:eastAsia="zh-CN"/>
        </w:rPr>
        <w:t xml:space="preserve">Šis </w:t>
      </w:r>
      <w:r w:rsidR="00527A91" w:rsidRPr="00EE2F55">
        <w:rPr>
          <w:rFonts w:eastAsia="HG Mincho Light J"/>
          <w:sz w:val="24"/>
          <w:szCs w:val="24"/>
          <w:lang w:eastAsia="zh-CN"/>
        </w:rPr>
        <w:t>potvarkis</w:t>
      </w:r>
      <w:r w:rsidR="00200B71" w:rsidRPr="00EE2F55">
        <w:rPr>
          <w:rFonts w:eastAsia="HG Mincho Light J"/>
          <w:sz w:val="24"/>
          <w:szCs w:val="24"/>
          <w:lang w:eastAsia="zh-CN"/>
        </w:rPr>
        <w:t xml:space="preserve"> skelbiamas Teisės aktų registre ir </w:t>
      </w:r>
      <w:r w:rsidR="002B32B1" w:rsidRPr="002B32B1">
        <w:rPr>
          <w:rFonts w:eastAsia="HG Mincho Light J"/>
          <w:sz w:val="24"/>
          <w:szCs w:val="24"/>
          <w:lang w:eastAsia="zh-CN"/>
        </w:rPr>
        <w:t xml:space="preserve">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5990B11C" w14:textId="77777777" w:rsidR="00200B71" w:rsidRPr="00EE2F55" w:rsidRDefault="00200B71" w:rsidP="00200B71">
      <w:pPr>
        <w:pStyle w:val="Default"/>
        <w:tabs>
          <w:tab w:val="left" w:pos="851"/>
        </w:tabs>
        <w:jc w:val="both"/>
        <w:rPr>
          <w:color w:val="auto"/>
        </w:rPr>
      </w:pPr>
    </w:p>
    <w:p w14:paraId="1EE75D95" w14:textId="77777777" w:rsidR="00200B71" w:rsidRPr="00EE2F55" w:rsidRDefault="00200B71" w:rsidP="00200B71">
      <w:pPr>
        <w:pStyle w:val="Sraopastraipa"/>
        <w:tabs>
          <w:tab w:val="left" w:pos="993"/>
          <w:tab w:val="left" w:pos="1276"/>
        </w:tabs>
        <w:suppressAutoHyphens/>
        <w:contextualSpacing/>
        <w:jc w:val="both"/>
        <w:rPr>
          <w:rFonts w:ascii="Times New Roman" w:hAnsi="Times New Roman" w:cs="Times New Roman"/>
          <w:sz w:val="24"/>
          <w:szCs w:val="24"/>
        </w:rPr>
      </w:pPr>
    </w:p>
    <w:p w14:paraId="2CFDF1E0" w14:textId="77777777" w:rsidR="00200B71" w:rsidRPr="00EE2F55" w:rsidRDefault="00200B71" w:rsidP="00200B71">
      <w:pPr>
        <w:jc w:val="both"/>
        <w:rPr>
          <w:sz w:val="24"/>
          <w:szCs w:val="24"/>
        </w:rPr>
      </w:pPr>
      <w:r w:rsidRPr="00EE2F55">
        <w:rPr>
          <w:sz w:val="24"/>
          <w:szCs w:val="24"/>
        </w:rPr>
        <w:t xml:space="preserve">Savivaldybės meras                                                                                                   Antanas Pocius </w:t>
      </w:r>
    </w:p>
    <w:p w14:paraId="2534E290" w14:textId="77777777" w:rsidR="00200B71" w:rsidRPr="00EE2F55" w:rsidRDefault="00200B71" w:rsidP="00200B71">
      <w:pPr>
        <w:jc w:val="both"/>
        <w:rPr>
          <w:sz w:val="24"/>
          <w:szCs w:val="24"/>
        </w:rPr>
      </w:pPr>
    </w:p>
    <w:p w14:paraId="78E46D06" w14:textId="77777777" w:rsidR="00200B71" w:rsidRPr="00EE2F55" w:rsidRDefault="00200B71" w:rsidP="00200B71">
      <w:pPr>
        <w:tabs>
          <w:tab w:val="left" w:pos="2025"/>
        </w:tabs>
        <w:rPr>
          <w:sz w:val="24"/>
          <w:szCs w:val="24"/>
        </w:rPr>
      </w:pPr>
      <w:r w:rsidRPr="00EE2F55">
        <w:rPr>
          <w:sz w:val="24"/>
          <w:szCs w:val="24"/>
        </w:rPr>
        <w:tab/>
      </w:r>
    </w:p>
    <w:p w14:paraId="6E3780A7" w14:textId="77777777" w:rsidR="00200B71" w:rsidRPr="00EE2F55" w:rsidRDefault="00200B71" w:rsidP="00200B71">
      <w:pPr>
        <w:tabs>
          <w:tab w:val="left" w:pos="3465"/>
        </w:tabs>
        <w:rPr>
          <w:sz w:val="24"/>
          <w:szCs w:val="24"/>
        </w:rPr>
      </w:pPr>
      <w:r w:rsidRPr="00EE2F55">
        <w:rPr>
          <w:sz w:val="24"/>
          <w:szCs w:val="24"/>
        </w:rPr>
        <w:tab/>
      </w:r>
    </w:p>
    <w:p w14:paraId="624F8213" w14:textId="77777777" w:rsidR="00200B71" w:rsidRPr="00EE2F55" w:rsidRDefault="00200B71" w:rsidP="00537C26">
      <w:pPr>
        <w:ind w:left="5103"/>
        <w:rPr>
          <w:sz w:val="24"/>
          <w:szCs w:val="24"/>
        </w:rPr>
      </w:pPr>
    </w:p>
    <w:p w14:paraId="1F3DF30A" w14:textId="77777777" w:rsidR="00200B71" w:rsidRPr="00EE2F55" w:rsidRDefault="00200B71" w:rsidP="00537C26">
      <w:pPr>
        <w:ind w:left="5103"/>
        <w:rPr>
          <w:sz w:val="24"/>
          <w:szCs w:val="24"/>
        </w:rPr>
      </w:pPr>
    </w:p>
    <w:p w14:paraId="26A17BD5" w14:textId="77777777" w:rsidR="00200B71" w:rsidRPr="00EE2F55" w:rsidRDefault="00200B71" w:rsidP="00537C26">
      <w:pPr>
        <w:ind w:left="5103"/>
        <w:rPr>
          <w:sz w:val="24"/>
          <w:szCs w:val="24"/>
        </w:rPr>
      </w:pPr>
    </w:p>
    <w:p w14:paraId="1C1872DF" w14:textId="77777777" w:rsidR="00200B71" w:rsidRDefault="00200B71" w:rsidP="00537C26">
      <w:pPr>
        <w:ind w:left="5103"/>
        <w:rPr>
          <w:sz w:val="24"/>
          <w:szCs w:val="24"/>
        </w:rPr>
      </w:pPr>
    </w:p>
    <w:p w14:paraId="4A5A7630" w14:textId="77777777" w:rsidR="00A80FCB" w:rsidRDefault="00A80FCB" w:rsidP="00537C26">
      <w:pPr>
        <w:ind w:left="5103"/>
        <w:rPr>
          <w:sz w:val="24"/>
          <w:szCs w:val="24"/>
        </w:rPr>
      </w:pPr>
    </w:p>
    <w:p w14:paraId="2165009A" w14:textId="77777777" w:rsidR="00A80FCB" w:rsidRDefault="00A80FCB" w:rsidP="00537C26">
      <w:pPr>
        <w:ind w:left="5103"/>
        <w:rPr>
          <w:sz w:val="24"/>
          <w:szCs w:val="24"/>
        </w:rPr>
      </w:pPr>
    </w:p>
    <w:p w14:paraId="12D8EA8B" w14:textId="77777777" w:rsidR="00A80FCB" w:rsidRDefault="00A80FCB" w:rsidP="00537C26">
      <w:pPr>
        <w:ind w:left="5103"/>
        <w:rPr>
          <w:sz w:val="24"/>
          <w:szCs w:val="24"/>
        </w:rPr>
      </w:pPr>
    </w:p>
    <w:p w14:paraId="790E5505" w14:textId="77777777" w:rsidR="00A80FCB" w:rsidRDefault="00A80FCB" w:rsidP="00537C26">
      <w:pPr>
        <w:ind w:left="5103"/>
        <w:rPr>
          <w:sz w:val="24"/>
          <w:szCs w:val="24"/>
        </w:rPr>
      </w:pPr>
    </w:p>
    <w:p w14:paraId="054351EE" w14:textId="77777777" w:rsidR="00A80FCB" w:rsidRDefault="00A80FCB" w:rsidP="00537C26">
      <w:pPr>
        <w:ind w:left="5103"/>
        <w:rPr>
          <w:sz w:val="24"/>
          <w:szCs w:val="24"/>
        </w:rPr>
      </w:pPr>
    </w:p>
    <w:p w14:paraId="6D018D50" w14:textId="77777777" w:rsidR="00A80FCB" w:rsidRDefault="00A80FCB" w:rsidP="00537C26">
      <w:pPr>
        <w:ind w:left="5103"/>
        <w:rPr>
          <w:sz w:val="24"/>
          <w:szCs w:val="24"/>
        </w:rPr>
      </w:pPr>
    </w:p>
    <w:p w14:paraId="1734D584" w14:textId="77777777" w:rsidR="00A80FCB" w:rsidRDefault="00A80FCB" w:rsidP="00537C26">
      <w:pPr>
        <w:ind w:left="5103"/>
        <w:rPr>
          <w:sz w:val="24"/>
          <w:szCs w:val="24"/>
        </w:rPr>
      </w:pPr>
    </w:p>
    <w:p w14:paraId="6EC5642A" w14:textId="77777777" w:rsidR="00A80FCB" w:rsidRDefault="00A80FCB" w:rsidP="00537C26">
      <w:pPr>
        <w:ind w:left="5103"/>
        <w:rPr>
          <w:sz w:val="24"/>
          <w:szCs w:val="24"/>
        </w:rPr>
      </w:pPr>
    </w:p>
    <w:p w14:paraId="19387B7C" w14:textId="77777777" w:rsidR="00A80FCB" w:rsidRDefault="00A80FCB" w:rsidP="00537C26">
      <w:pPr>
        <w:ind w:left="5103"/>
        <w:rPr>
          <w:sz w:val="24"/>
          <w:szCs w:val="24"/>
        </w:rPr>
      </w:pPr>
    </w:p>
    <w:p w14:paraId="62A59B33" w14:textId="77777777" w:rsidR="00A80FCB" w:rsidRDefault="00A80FCB" w:rsidP="00537C26">
      <w:pPr>
        <w:ind w:left="5103"/>
        <w:rPr>
          <w:sz w:val="24"/>
          <w:szCs w:val="24"/>
        </w:rPr>
      </w:pPr>
    </w:p>
    <w:p w14:paraId="5A6E2D08" w14:textId="77777777" w:rsidR="00A80FCB" w:rsidRDefault="00A80FCB" w:rsidP="00537C26">
      <w:pPr>
        <w:ind w:left="5103"/>
        <w:rPr>
          <w:sz w:val="24"/>
          <w:szCs w:val="24"/>
        </w:rPr>
      </w:pPr>
    </w:p>
    <w:p w14:paraId="7FA9B2CF" w14:textId="688538A2" w:rsidR="00537C26" w:rsidRPr="00EE2F55" w:rsidRDefault="00537C26" w:rsidP="00537C26">
      <w:pPr>
        <w:ind w:left="5103"/>
        <w:rPr>
          <w:sz w:val="24"/>
          <w:szCs w:val="24"/>
        </w:rPr>
      </w:pPr>
      <w:r w:rsidRPr="00EE2F55">
        <w:rPr>
          <w:sz w:val="24"/>
          <w:szCs w:val="24"/>
        </w:rPr>
        <w:lastRenderedPageBreak/>
        <w:t>PATVIRTINTA</w:t>
      </w:r>
    </w:p>
    <w:p w14:paraId="2C3D9D1F" w14:textId="77777777" w:rsidR="00537C26" w:rsidRPr="00EE2F55" w:rsidRDefault="00537C26" w:rsidP="00537C26">
      <w:pPr>
        <w:widowControl w:val="0"/>
        <w:ind w:left="5103"/>
        <w:jc w:val="both"/>
        <w:rPr>
          <w:rFonts w:eastAsia="SimSun"/>
          <w:kern w:val="1"/>
          <w:sz w:val="24"/>
          <w:szCs w:val="24"/>
          <w:lang w:eastAsia="hi-IN" w:bidi="hi-IN"/>
        </w:rPr>
      </w:pPr>
      <w:r w:rsidRPr="00EE2F55">
        <w:rPr>
          <w:rFonts w:eastAsia="SimSun"/>
          <w:kern w:val="1"/>
          <w:sz w:val="24"/>
          <w:szCs w:val="24"/>
          <w:lang w:eastAsia="hi-IN" w:bidi="hi-IN"/>
        </w:rPr>
        <w:t>Panevėžio rajono savivaldybės mero</w:t>
      </w:r>
    </w:p>
    <w:p w14:paraId="52C173B8" w14:textId="28B321BD" w:rsidR="00537C26" w:rsidRPr="00EE2F55" w:rsidRDefault="00537C26" w:rsidP="00537C26">
      <w:pPr>
        <w:widowControl w:val="0"/>
        <w:ind w:left="5103"/>
        <w:jc w:val="both"/>
        <w:rPr>
          <w:rFonts w:eastAsia="SimSun"/>
          <w:kern w:val="1"/>
          <w:sz w:val="24"/>
          <w:szCs w:val="24"/>
          <w:lang w:eastAsia="hi-IN" w:bidi="hi-IN"/>
        </w:rPr>
      </w:pPr>
      <w:r w:rsidRPr="00EE2F55">
        <w:rPr>
          <w:rFonts w:eastAsia="SimSun"/>
          <w:kern w:val="1"/>
          <w:sz w:val="24"/>
          <w:szCs w:val="24"/>
          <w:lang w:eastAsia="hi-IN" w:bidi="hi-IN"/>
        </w:rPr>
        <w:t>202</w:t>
      </w:r>
      <w:r w:rsidR="00A80FCB">
        <w:rPr>
          <w:rFonts w:eastAsia="SimSun"/>
          <w:kern w:val="1"/>
          <w:sz w:val="24"/>
          <w:szCs w:val="24"/>
          <w:lang w:eastAsia="hi-IN" w:bidi="hi-IN"/>
        </w:rPr>
        <w:t>6</w:t>
      </w:r>
      <w:r w:rsidRPr="00EE2F55">
        <w:rPr>
          <w:rFonts w:eastAsia="SimSun"/>
          <w:kern w:val="1"/>
          <w:sz w:val="24"/>
          <w:szCs w:val="24"/>
          <w:lang w:eastAsia="hi-IN" w:bidi="hi-IN"/>
        </w:rPr>
        <w:t xml:space="preserve"> m.</w:t>
      </w:r>
      <w:r w:rsidR="00AF329C">
        <w:rPr>
          <w:rFonts w:eastAsia="SimSun"/>
          <w:kern w:val="1"/>
          <w:sz w:val="24"/>
          <w:szCs w:val="24"/>
          <w:lang w:eastAsia="hi-IN" w:bidi="hi-IN"/>
        </w:rPr>
        <w:t xml:space="preserve"> </w:t>
      </w:r>
      <w:r w:rsidR="00EF798A">
        <w:rPr>
          <w:rFonts w:eastAsia="SimSun"/>
          <w:kern w:val="1"/>
          <w:sz w:val="24"/>
          <w:szCs w:val="24"/>
          <w:lang w:eastAsia="hi-IN" w:bidi="hi-IN"/>
        </w:rPr>
        <w:t xml:space="preserve">gegužės </w:t>
      </w:r>
      <w:r w:rsidR="002220D3">
        <w:rPr>
          <w:rFonts w:eastAsia="SimSun"/>
          <w:kern w:val="1"/>
          <w:sz w:val="24"/>
          <w:szCs w:val="24"/>
          <w:lang w:eastAsia="hi-IN" w:bidi="hi-IN"/>
        </w:rPr>
        <w:t>13</w:t>
      </w:r>
      <w:r w:rsidR="00A80FCB">
        <w:rPr>
          <w:rFonts w:eastAsia="SimSun"/>
          <w:kern w:val="1"/>
          <w:sz w:val="24"/>
          <w:szCs w:val="24"/>
          <w:lang w:eastAsia="hi-IN" w:bidi="hi-IN"/>
        </w:rPr>
        <w:t xml:space="preserve"> </w:t>
      </w:r>
      <w:r w:rsidRPr="00EE2F55">
        <w:rPr>
          <w:rFonts w:eastAsia="SimSun"/>
          <w:kern w:val="1"/>
          <w:sz w:val="24"/>
          <w:szCs w:val="24"/>
          <w:lang w:eastAsia="hi-IN" w:bidi="hi-IN"/>
        </w:rPr>
        <w:t>d. potvarkiu Nr. M-</w:t>
      </w:r>
      <w:r w:rsidR="002220D3">
        <w:rPr>
          <w:rFonts w:eastAsia="SimSun"/>
          <w:kern w:val="1"/>
          <w:sz w:val="24"/>
          <w:szCs w:val="24"/>
          <w:lang w:eastAsia="hi-IN" w:bidi="hi-IN"/>
        </w:rPr>
        <w:t>331</w:t>
      </w:r>
    </w:p>
    <w:p w14:paraId="6281424B" w14:textId="77777777" w:rsidR="00537C26" w:rsidRPr="00EE2F55" w:rsidRDefault="00537C26" w:rsidP="00537C26">
      <w:pPr>
        <w:ind w:left="5670" w:firstLine="13"/>
        <w:rPr>
          <w:sz w:val="24"/>
          <w:szCs w:val="24"/>
        </w:rPr>
      </w:pPr>
    </w:p>
    <w:p w14:paraId="03720D90" w14:textId="62D85B20" w:rsidR="00537C26" w:rsidRPr="00EE2F55" w:rsidRDefault="00537C26" w:rsidP="00537C26">
      <w:pPr>
        <w:jc w:val="center"/>
        <w:rPr>
          <w:b/>
          <w:bCs/>
          <w:sz w:val="24"/>
          <w:szCs w:val="24"/>
        </w:rPr>
      </w:pPr>
      <w:r w:rsidRPr="00EE2F55">
        <w:rPr>
          <w:b/>
          <w:bCs/>
          <w:sz w:val="24"/>
          <w:szCs w:val="24"/>
        </w:rPr>
        <w:t>NEVYRIAUSYBINIŲ ORGANIZACIJŲ VEIKLOS STIPRINIMO 202</w:t>
      </w:r>
      <w:r w:rsidR="003E0A50">
        <w:rPr>
          <w:b/>
          <w:bCs/>
          <w:sz w:val="24"/>
          <w:szCs w:val="24"/>
        </w:rPr>
        <w:t>6</w:t>
      </w:r>
      <w:r w:rsidRPr="00EE2F55">
        <w:rPr>
          <w:b/>
          <w:bCs/>
          <w:sz w:val="24"/>
          <w:szCs w:val="24"/>
        </w:rPr>
        <w:t>–202</w:t>
      </w:r>
      <w:r w:rsidR="00A80FCB">
        <w:rPr>
          <w:b/>
          <w:bCs/>
          <w:sz w:val="24"/>
          <w:szCs w:val="24"/>
        </w:rPr>
        <w:t>8</w:t>
      </w:r>
      <w:r w:rsidRPr="00EE2F55">
        <w:rPr>
          <w:b/>
          <w:bCs/>
          <w:sz w:val="24"/>
          <w:szCs w:val="24"/>
        </w:rPr>
        <w:t xml:space="preserve"> METŲ VEIKSMŲ PLANO 2.1.1 PRIEMONĖS „STIPRINTI BENDRUOMENINĘ VEIKLĄ SAVIVALDYBĖSE“ ĮGYVENDINIMO PANEVĖŽIO RAJONO SAVIVALDYBĖJE APRAŠAS</w:t>
      </w:r>
    </w:p>
    <w:p w14:paraId="497EF686" w14:textId="77777777" w:rsidR="00537C26" w:rsidRPr="00EE2F55" w:rsidRDefault="00537C26" w:rsidP="00537C26">
      <w:pPr>
        <w:ind w:firstLine="62"/>
        <w:jc w:val="center"/>
        <w:rPr>
          <w:sz w:val="24"/>
          <w:szCs w:val="24"/>
        </w:rPr>
      </w:pPr>
    </w:p>
    <w:p w14:paraId="26C448C6" w14:textId="77777777" w:rsidR="00537C26" w:rsidRPr="00683A23" w:rsidRDefault="00537C26" w:rsidP="00537C26">
      <w:pPr>
        <w:jc w:val="center"/>
        <w:rPr>
          <w:b/>
          <w:bCs/>
          <w:sz w:val="24"/>
          <w:szCs w:val="24"/>
        </w:rPr>
      </w:pPr>
      <w:r w:rsidRPr="00683A23">
        <w:rPr>
          <w:b/>
          <w:bCs/>
          <w:sz w:val="24"/>
          <w:szCs w:val="24"/>
        </w:rPr>
        <w:t>I SKYRIUS</w:t>
      </w:r>
    </w:p>
    <w:p w14:paraId="5328A274" w14:textId="77777777" w:rsidR="00537C26" w:rsidRPr="00EE2F55" w:rsidRDefault="00537C26" w:rsidP="00537C26">
      <w:pPr>
        <w:jc w:val="center"/>
        <w:rPr>
          <w:sz w:val="24"/>
          <w:szCs w:val="24"/>
        </w:rPr>
      </w:pPr>
      <w:r w:rsidRPr="00683A23">
        <w:rPr>
          <w:b/>
          <w:bCs/>
          <w:sz w:val="24"/>
          <w:szCs w:val="24"/>
        </w:rPr>
        <w:t>BENDROSIOS NUOSTATOS</w:t>
      </w:r>
    </w:p>
    <w:p w14:paraId="58ED23C4" w14:textId="77777777" w:rsidR="00537C26" w:rsidRPr="00EE2F55" w:rsidRDefault="00537C26" w:rsidP="00537C26">
      <w:pPr>
        <w:ind w:firstLine="62"/>
        <w:jc w:val="center"/>
        <w:rPr>
          <w:sz w:val="24"/>
          <w:szCs w:val="24"/>
        </w:rPr>
      </w:pPr>
    </w:p>
    <w:p w14:paraId="1C81F810" w14:textId="248C5742" w:rsidR="00537C26" w:rsidRPr="00EE2F55" w:rsidRDefault="00537C26" w:rsidP="00B743D5">
      <w:pPr>
        <w:ind w:firstLine="851"/>
        <w:jc w:val="both"/>
        <w:rPr>
          <w:sz w:val="24"/>
          <w:szCs w:val="24"/>
        </w:rPr>
      </w:pPr>
      <w:r w:rsidRPr="00EE2F55">
        <w:rPr>
          <w:sz w:val="24"/>
          <w:szCs w:val="24"/>
        </w:rPr>
        <w:t>1. Nevyriausybinių organizacijų veiklos stiprinimo 202</w:t>
      </w:r>
      <w:r w:rsidR="003E0A50">
        <w:rPr>
          <w:sz w:val="24"/>
          <w:szCs w:val="24"/>
        </w:rPr>
        <w:t>6</w:t>
      </w:r>
      <w:r w:rsidRPr="00EE2F55">
        <w:rPr>
          <w:sz w:val="24"/>
          <w:szCs w:val="24"/>
        </w:rPr>
        <w:t>–202</w:t>
      </w:r>
      <w:r w:rsidR="00A80FCB">
        <w:rPr>
          <w:sz w:val="24"/>
          <w:szCs w:val="24"/>
        </w:rPr>
        <w:t>8</w:t>
      </w:r>
      <w:r w:rsidRPr="00EE2F55">
        <w:rPr>
          <w:sz w:val="24"/>
          <w:szCs w:val="24"/>
        </w:rPr>
        <w:t xml:space="preserve"> metų veiksmų </w:t>
      </w:r>
      <w:r w:rsidR="00120ED5">
        <w:rPr>
          <w:sz w:val="24"/>
          <w:szCs w:val="24"/>
        </w:rPr>
        <w:br/>
      </w:r>
      <w:r w:rsidRPr="00EE2F55">
        <w:rPr>
          <w:sz w:val="24"/>
          <w:szCs w:val="24"/>
        </w:rPr>
        <w:t>plano 2.1.1 priemonės „Stiprinti bendruomeninę veiklą savivaldybėse“ įgyvendinimo Panevėžio rajono savivaldybėje aprašas (toliau – Aprašas) nustato Nevyriausybinių organizacijų veiklos stiprinimo 202</w:t>
      </w:r>
      <w:r w:rsidR="00A80FCB">
        <w:rPr>
          <w:sz w:val="24"/>
          <w:szCs w:val="24"/>
        </w:rPr>
        <w:t>5</w:t>
      </w:r>
      <w:r w:rsidRPr="00EE2F55">
        <w:rPr>
          <w:sz w:val="24"/>
          <w:szCs w:val="24"/>
        </w:rPr>
        <w:t>–202</w:t>
      </w:r>
      <w:r w:rsidR="00A80FCB">
        <w:rPr>
          <w:sz w:val="24"/>
          <w:szCs w:val="24"/>
        </w:rPr>
        <w:t>8</w:t>
      </w:r>
      <w:r w:rsidRPr="00EE2F55">
        <w:rPr>
          <w:sz w:val="24"/>
          <w:szCs w:val="24"/>
        </w:rPr>
        <w:t xml:space="preserve"> metų veiksmų plano, patvirtinto Lietuvos Respublikos socialinės apsaugos ir darbo ministro 202</w:t>
      </w:r>
      <w:r w:rsidR="003E0A50">
        <w:rPr>
          <w:sz w:val="24"/>
          <w:szCs w:val="24"/>
        </w:rPr>
        <w:t>4</w:t>
      </w:r>
      <w:r w:rsidRPr="00EE2F55">
        <w:rPr>
          <w:sz w:val="24"/>
          <w:szCs w:val="24"/>
        </w:rPr>
        <w:t xml:space="preserve"> m. </w:t>
      </w:r>
      <w:r w:rsidR="003E0A50">
        <w:rPr>
          <w:sz w:val="24"/>
          <w:szCs w:val="24"/>
        </w:rPr>
        <w:t>birželio 6 d.</w:t>
      </w:r>
      <w:r w:rsidRPr="00EE2F55">
        <w:rPr>
          <w:sz w:val="24"/>
          <w:szCs w:val="24"/>
        </w:rPr>
        <w:t xml:space="preserve"> įsakymu Nr. A1-</w:t>
      </w:r>
      <w:r w:rsidR="003E0A50">
        <w:rPr>
          <w:sz w:val="24"/>
          <w:szCs w:val="24"/>
        </w:rPr>
        <w:t xml:space="preserve">387 </w:t>
      </w:r>
      <w:r w:rsidRPr="00EE2F55">
        <w:rPr>
          <w:sz w:val="24"/>
          <w:szCs w:val="24"/>
        </w:rPr>
        <w:t>„Dėl Nevyriausybinių organizacijų veiklos stiprinimo 202</w:t>
      </w:r>
      <w:r w:rsidR="00A80FCB">
        <w:rPr>
          <w:sz w:val="24"/>
          <w:szCs w:val="24"/>
        </w:rPr>
        <w:t>5</w:t>
      </w:r>
      <w:r w:rsidRPr="00EE2F55">
        <w:rPr>
          <w:sz w:val="24"/>
          <w:szCs w:val="24"/>
        </w:rPr>
        <w:t>–202</w:t>
      </w:r>
      <w:r w:rsidR="00A80FCB">
        <w:rPr>
          <w:sz w:val="24"/>
          <w:szCs w:val="24"/>
        </w:rPr>
        <w:t>8</w:t>
      </w:r>
      <w:r w:rsidRPr="00EE2F55">
        <w:rPr>
          <w:sz w:val="24"/>
          <w:szCs w:val="24"/>
        </w:rPr>
        <w:t xml:space="preserve"> metų veiksmų plano patvirtinimo“, 2.1.1 papunktyje nurodytos priemonės „Stiprinti bendruomeninę veiklą savivaldybėse“ (toliau – Priemonė) finansavimo, jos įgyvendinimo ir kontrolės tvarką.</w:t>
      </w:r>
    </w:p>
    <w:p w14:paraId="411639D5" w14:textId="0E877D56" w:rsidR="00537C26" w:rsidRPr="00EE2F55" w:rsidRDefault="00537C26" w:rsidP="00B743D5">
      <w:pPr>
        <w:ind w:firstLine="851"/>
        <w:jc w:val="both"/>
        <w:rPr>
          <w:sz w:val="24"/>
          <w:szCs w:val="24"/>
        </w:rPr>
      </w:pPr>
      <w:r w:rsidRPr="00EE2F55">
        <w:rPr>
          <w:sz w:val="24"/>
          <w:szCs w:val="24"/>
        </w:rPr>
        <w:t xml:space="preserve">2. Priemonės tikslas – skatinti gyvenamųjų vietovių bendruomenių (toliau – bendruomenė) </w:t>
      </w:r>
      <w:r w:rsidR="00646941" w:rsidRPr="00E64B7E">
        <w:rPr>
          <w:sz w:val="24"/>
          <w:szCs w:val="24"/>
        </w:rPr>
        <w:t>bendruomeniškumą</w:t>
      </w:r>
      <w:r w:rsidRPr="00E64B7E">
        <w:rPr>
          <w:sz w:val="24"/>
          <w:szCs w:val="24"/>
        </w:rPr>
        <w:t>,</w:t>
      </w:r>
      <w:r w:rsidRPr="00EE2F55">
        <w:rPr>
          <w:sz w:val="24"/>
          <w:szCs w:val="24"/>
        </w:rPr>
        <w:t xml:space="preserve"> stiprinti gyventojų sutelktumą ir tarpusavio pasitikėjimą.</w:t>
      </w:r>
    </w:p>
    <w:p w14:paraId="0CB566D1" w14:textId="1B483CEF" w:rsidR="00537C26" w:rsidRPr="00FC624B" w:rsidRDefault="00537C26" w:rsidP="00B743D5">
      <w:pPr>
        <w:ind w:firstLine="851"/>
        <w:jc w:val="both"/>
        <w:rPr>
          <w:color w:val="000000" w:themeColor="text1"/>
          <w:sz w:val="24"/>
          <w:szCs w:val="24"/>
        </w:rPr>
      </w:pPr>
      <w:r w:rsidRPr="00EE2F55">
        <w:rPr>
          <w:sz w:val="24"/>
          <w:szCs w:val="24"/>
        </w:rPr>
        <w:t xml:space="preserve">3. Priemonės įgyvendinimą </w:t>
      </w:r>
      <w:bookmarkStart w:id="2" w:name="_Hlk224813390"/>
      <w:r w:rsidR="00646941" w:rsidRPr="00E64B7E">
        <w:rPr>
          <w:sz w:val="24"/>
          <w:szCs w:val="24"/>
        </w:rPr>
        <w:t>2026–2028</w:t>
      </w:r>
      <w:r w:rsidR="00646941">
        <w:rPr>
          <w:sz w:val="24"/>
          <w:szCs w:val="24"/>
        </w:rPr>
        <w:t xml:space="preserve"> </w:t>
      </w:r>
      <w:r w:rsidRPr="00EE2F55">
        <w:rPr>
          <w:sz w:val="24"/>
          <w:szCs w:val="24"/>
        </w:rPr>
        <w:t>m</w:t>
      </w:r>
      <w:bookmarkEnd w:id="2"/>
      <w:r w:rsidRPr="00EE2F55">
        <w:rPr>
          <w:sz w:val="24"/>
          <w:szCs w:val="24"/>
        </w:rPr>
        <w:t xml:space="preserve">. organizuoja Panevėžio rajono savivaldybės administracija (toliau – Savivaldybės administracija), kasmet skelbdama projektų atrankos konkursą (toliau – konkursas). Rekomenduojama teikti paraiškas elektroniniu </w:t>
      </w:r>
      <w:r w:rsidRPr="00FC624B">
        <w:rPr>
          <w:color w:val="000000" w:themeColor="text1"/>
          <w:sz w:val="24"/>
          <w:szCs w:val="24"/>
        </w:rPr>
        <w:t xml:space="preserve">būdu arba pateikiant spausdintą paraišką </w:t>
      </w:r>
      <w:r w:rsidR="00EE477F">
        <w:rPr>
          <w:color w:val="000000" w:themeColor="text1"/>
          <w:sz w:val="24"/>
          <w:szCs w:val="24"/>
        </w:rPr>
        <w:t>S</w:t>
      </w:r>
      <w:r w:rsidRPr="00FC624B">
        <w:rPr>
          <w:color w:val="000000" w:themeColor="text1"/>
          <w:sz w:val="24"/>
          <w:szCs w:val="24"/>
        </w:rPr>
        <w:t xml:space="preserve">avivaldybės administracijai. </w:t>
      </w:r>
    </w:p>
    <w:p w14:paraId="26360983" w14:textId="77777777" w:rsidR="00537C26" w:rsidRPr="00EE2F55" w:rsidRDefault="00537C26" w:rsidP="00B743D5">
      <w:pPr>
        <w:ind w:firstLine="851"/>
        <w:jc w:val="both"/>
        <w:rPr>
          <w:sz w:val="24"/>
          <w:szCs w:val="24"/>
        </w:rPr>
      </w:pPr>
      <w:r w:rsidRPr="00EE2F55">
        <w:rPr>
          <w:sz w:val="24"/>
          <w:szCs w:val="24"/>
        </w:rPr>
        <w:t>4. Galimi pareiškėjai:</w:t>
      </w:r>
    </w:p>
    <w:p w14:paraId="0217B92A" w14:textId="505E41F7" w:rsidR="00537C26" w:rsidRPr="00646941" w:rsidRDefault="00537C26" w:rsidP="00B743D5">
      <w:pPr>
        <w:ind w:firstLine="851"/>
        <w:jc w:val="both"/>
        <w:rPr>
          <w:sz w:val="24"/>
          <w:szCs w:val="24"/>
        </w:rPr>
      </w:pPr>
      <w:r w:rsidRPr="00EE2F55">
        <w:rPr>
          <w:sz w:val="24"/>
          <w:szCs w:val="24"/>
        </w:rPr>
        <w:t>4.1. bendruomeninės organizacijos, kaip jos apibrėžtos Lietuvos Respublikos vietos savivaldos įstatyme ir Lietuvos Respublikos bendruomeninių organizacijų plėtros įstatyme</w:t>
      </w:r>
      <w:r w:rsidR="00646941">
        <w:rPr>
          <w:sz w:val="24"/>
          <w:szCs w:val="24"/>
        </w:rPr>
        <w:t xml:space="preserve">, </w:t>
      </w:r>
      <w:r w:rsidR="00646941" w:rsidRPr="00E64B7E">
        <w:rPr>
          <w:sz w:val="24"/>
          <w:szCs w:val="24"/>
        </w:rPr>
        <w:t>turinčios įregistruotą nevyriausybinės organizacijos žymą</w:t>
      </w:r>
      <w:r w:rsidRPr="00E64B7E">
        <w:rPr>
          <w:sz w:val="24"/>
          <w:szCs w:val="24"/>
        </w:rPr>
        <w:t>;</w:t>
      </w:r>
    </w:p>
    <w:p w14:paraId="63273A2D" w14:textId="3C382E60" w:rsidR="00537C26" w:rsidRPr="00EE2F55" w:rsidRDefault="00537C26" w:rsidP="00B743D5">
      <w:pPr>
        <w:ind w:firstLine="851"/>
        <w:jc w:val="both"/>
        <w:rPr>
          <w:sz w:val="24"/>
          <w:szCs w:val="24"/>
        </w:rPr>
      </w:pPr>
      <w:r w:rsidRPr="00EE2F55">
        <w:rPr>
          <w:sz w:val="24"/>
          <w:szCs w:val="24"/>
        </w:rPr>
        <w:t>4.2. jei tam tikroje savivaldybės teritorijoje nėra registruotų bendruomeninių organizacijų</w:t>
      </w:r>
      <w:r w:rsidR="00646941">
        <w:rPr>
          <w:sz w:val="24"/>
          <w:szCs w:val="24"/>
        </w:rPr>
        <w:t xml:space="preserve">, </w:t>
      </w:r>
      <w:r w:rsidRPr="00EE2F55">
        <w:rPr>
          <w:sz w:val="24"/>
          <w:szCs w:val="24"/>
        </w:rPr>
        <w:t>taip pat jei Aprašo 4</w:t>
      </w:r>
      <w:r w:rsidR="00E64B7E">
        <w:rPr>
          <w:sz w:val="24"/>
          <w:szCs w:val="24"/>
        </w:rPr>
        <w:t>4</w:t>
      </w:r>
      <w:r w:rsidRPr="00EE2F55">
        <w:rPr>
          <w:sz w:val="24"/>
          <w:szCs w:val="24"/>
        </w:rPr>
        <w:t xml:space="preserve"> punkte nustatytais atvejais skelbiamas naujas konkursas, pareiškėjais gali būti nevyriausybinės organizacijos, kaip jos apibrėžtos Lietuvos Respublikos nevyriausybinių organizacijų plėtros įstatyme, arba tradicinės religinės bendruomenės ir bendrijos, kaip jos apibrėžtos Lietuvos Respublikos religinių bendruomenių ir bendrijų įstatyme</w:t>
      </w:r>
      <w:r w:rsidR="00646941">
        <w:rPr>
          <w:sz w:val="24"/>
          <w:szCs w:val="24"/>
        </w:rPr>
        <w:t xml:space="preserve">, </w:t>
      </w:r>
      <w:r w:rsidR="00646941" w:rsidRPr="00E64B7E">
        <w:rPr>
          <w:sz w:val="24"/>
          <w:szCs w:val="24"/>
        </w:rPr>
        <w:t>turinčios įregistruotą nevyriausybinės organizacijos žymą</w:t>
      </w:r>
      <w:r w:rsidRPr="00E64B7E">
        <w:rPr>
          <w:sz w:val="24"/>
          <w:szCs w:val="24"/>
        </w:rPr>
        <w:t>.</w:t>
      </w:r>
      <w:r w:rsidRPr="00EE2F55">
        <w:rPr>
          <w:sz w:val="24"/>
          <w:szCs w:val="24"/>
        </w:rPr>
        <w:t xml:space="preserve"> </w:t>
      </w:r>
    </w:p>
    <w:p w14:paraId="72EFB9D9" w14:textId="3DF24156" w:rsidR="00537C26" w:rsidRPr="00EE2F55" w:rsidRDefault="00537C26" w:rsidP="00B743D5">
      <w:pPr>
        <w:ind w:firstLine="851"/>
        <w:jc w:val="both"/>
        <w:rPr>
          <w:sz w:val="24"/>
          <w:szCs w:val="24"/>
        </w:rPr>
      </w:pPr>
      <w:r w:rsidRPr="00EE2F55">
        <w:rPr>
          <w:sz w:val="24"/>
          <w:szCs w:val="24"/>
        </w:rPr>
        <w:t>5. Konkursas skelbiamas viešai Panevėžio rajono savivaldybės interneto svetainėje ir (ar) savivaldybės socialinių tinklų paskyrose, skelbime nurodant:</w:t>
      </w:r>
    </w:p>
    <w:p w14:paraId="71B9A115" w14:textId="0DD3F155" w:rsidR="00537C26" w:rsidRPr="00EE2F55" w:rsidRDefault="00537C26" w:rsidP="00B743D5">
      <w:pPr>
        <w:ind w:firstLine="851"/>
        <w:jc w:val="both"/>
        <w:rPr>
          <w:sz w:val="24"/>
          <w:szCs w:val="24"/>
        </w:rPr>
      </w:pPr>
      <w:r w:rsidRPr="00EE2F55">
        <w:rPr>
          <w:sz w:val="24"/>
          <w:szCs w:val="24"/>
        </w:rPr>
        <w:t>5.1. paraiškų priėmimo pradžią ir terminą, kuris turėtų būti ne trumpesnis kaip 20 (dvidešimt) kalendorinių dienų nuo kvietimo teikti paraiškas paskelbimo dienos (jei Aprašo</w:t>
      </w:r>
      <w:r w:rsidR="00E64B7E">
        <w:rPr>
          <w:sz w:val="24"/>
          <w:szCs w:val="24"/>
        </w:rPr>
        <w:t xml:space="preserve"> </w:t>
      </w:r>
      <w:r w:rsidR="00E2070C">
        <w:rPr>
          <w:sz w:val="24"/>
          <w:szCs w:val="24"/>
        </w:rPr>
        <w:br/>
      </w:r>
      <w:r w:rsidRPr="00EE2F55">
        <w:rPr>
          <w:sz w:val="24"/>
          <w:szCs w:val="24"/>
        </w:rPr>
        <w:t>4</w:t>
      </w:r>
      <w:r w:rsidR="00E64B7E">
        <w:rPr>
          <w:sz w:val="24"/>
          <w:szCs w:val="24"/>
        </w:rPr>
        <w:t>4</w:t>
      </w:r>
      <w:r w:rsidRPr="00EE2F55">
        <w:rPr>
          <w:sz w:val="24"/>
          <w:szCs w:val="24"/>
        </w:rPr>
        <w:t xml:space="preserve"> punkte nustatytais atvejais skelbiamas naujas konkursas, paraiškų teikimo terminas – ne ilgesnis nei 14 (keturiolika) kalendorinių dienų), nurodant paskutinę paraiškų pateikimo dieną</w:t>
      </w:r>
      <w:r w:rsidR="00E64B7E">
        <w:rPr>
          <w:sz w:val="24"/>
          <w:szCs w:val="24"/>
        </w:rPr>
        <w:t>;</w:t>
      </w:r>
    </w:p>
    <w:p w14:paraId="79658827" w14:textId="2ADEFCB7" w:rsidR="00537C26" w:rsidRPr="00EE2F55" w:rsidRDefault="00537C26" w:rsidP="00B743D5">
      <w:pPr>
        <w:ind w:firstLine="851"/>
        <w:jc w:val="both"/>
        <w:rPr>
          <w:sz w:val="24"/>
          <w:szCs w:val="24"/>
        </w:rPr>
      </w:pPr>
      <w:r w:rsidRPr="00EE2F55">
        <w:rPr>
          <w:sz w:val="24"/>
          <w:szCs w:val="24"/>
        </w:rPr>
        <w:t>5.2. adresą</w:t>
      </w:r>
      <w:r w:rsidR="00E64B7E">
        <w:rPr>
          <w:sz w:val="24"/>
          <w:szCs w:val="24"/>
        </w:rPr>
        <w:t xml:space="preserve"> ar el. pašto adresą (priklausomai nuo paraiškų pateikimo būdo)</w:t>
      </w:r>
      <w:r w:rsidRPr="00EE2F55">
        <w:rPr>
          <w:sz w:val="24"/>
          <w:szCs w:val="24"/>
        </w:rPr>
        <w:t>, kuriuo turi būti pateiktos paraiškos, ir paraiškų pateikimo būdą;</w:t>
      </w:r>
    </w:p>
    <w:p w14:paraId="4725452A" w14:textId="3D5604EE" w:rsidR="00537C26" w:rsidRPr="00EE2F55" w:rsidRDefault="00537C26" w:rsidP="00B743D5">
      <w:pPr>
        <w:ind w:firstLine="851"/>
        <w:jc w:val="both"/>
        <w:rPr>
          <w:sz w:val="24"/>
          <w:szCs w:val="24"/>
        </w:rPr>
      </w:pPr>
      <w:r w:rsidRPr="00EE2F55">
        <w:rPr>
          <w:sz w:val="24"/>
          <w:szCs w:val="24"/>
        </w:rPr>
        <w:t xml:space="preserve">5.3. atsakingo (-ų) </w:t>
      </w:r>
      <w:r w:rsidR="00B743D5" w:rsidRPr="00EE2F55">
        <w:rPr>
          <w:sz w:val="24"/>
          <w:szCs w:val="24"/>
        </w:rPr>
        <w:t xml:space="preserve"> </w:t>
      </w:r>
      <w:r w:rsidRPr="00EE2F55">
        <w:rPr>
          <w:sz w:val="24"/>
          <w:szCs w:val="24"/>
        </w:rPr>
        <w:t>Savivaldybės</w:t>
      </w:r>
      <w:r w:rsidR="00B743D5" w:rsidRPr="00EE2F55">
        <w:rPr>
          <w:sz w:val="24"/>
          <w:szCs w:val="24"/>
        </w:rPr>
        <w:t xml:space="preserve"> </w:t>
      </w:r>
      <w:r w:rsidRPr="00EE2F55">
        <w:rPr>
          <w:sz w:val="24"/>
          <w:szCs w:val="24"/>
        </w:rPr>
        <w:t xml:space="preserve"> valstybės</w:t>
      </w:r>
      <w:r w:rsidR="00B743D5" w:rsidRPr="00EE2F55">
        <w:rPr>
          <w:sz w:val="24"/>
          <w:szCs w:val="24"/>
        </w:rPr>
        <w:t xml:space="preserve"> </w:t>
      </w:r>
      <w:r w:rsidRPr="00EE2F55">
        <w:rPr>
          <w:sz w:val="24"/>
          <w:szCs w:val="24"/>
        </w:rPr>
        <w:t xml:space="preserve"> tarnautojo (-ų)</w:t>
      </w:r>
      <w:r w:rsidR="00B743D5" w:rsidRPr="00EE2F55">
        <w:rPr>
          <w:sz w:val="24"/>
          <w:szCs w:val="24"/>
        </w:rPr>
        <w:t xml:space="preserve"> </w:t>
      </w:r>
      <w:r w:rsidRPr="00EE2F55">
        <w:rPr>
          <w:sz w:val="24"/>
          <w:szCs w:val="24"/>
        </w:rPr>
        <w:t xml:space="preserve"> ar </w:t>
      </w:r>
      <w:r w:rsidR="00B743D5" w:rsidRPr="00EE2F55">
        <w:rPr>
          <w:sz w:val="24"/>
          <w:szCs w:val="24"/>
        </w:rPr>
        <w:t xml:space="preserve"> </w:t>
      </w:r>
      <w:r w:rsidRPr="00EE2F55">
        <w:rPr>
          <w:sz w:val="24"/>
          <w:szCs w:val="24"/>
        </w:rPr>
        <w:t>darbuotojo (-ų),</w:t>
      </w:r>
      <w:r w:rsidR="00E64B7E">
        <w:rPr>
          <w:sz w:val="24"/>
          <w:szCs w:val="24"/>
        </w:rPr>
        <w:br/>
      </w:r>
      <w:r w:rsidRPr="00EE2F55">
        <w:rPr>
          <w:sz w:val="24"/>
          <w:szCs w:val="24"/>
        </w:rPr>
        <w:t>dirbančio (-</w:t>
      </w:r>
      <w:proofErr w:type="spellStart"/>
      <w:r w:rsidRPr="00EE2F55">
        <w:rPr>
          <w:sz w:val="24"/>
          <w:szCs w:val="24"/>
        </w:rPr>
        <w:t>čių</w:t>
      </w:r>
      <w:proofErr w:type="spellEnd"/>
      <w:r w:rsidRPr="00EE2F55">
        <w:rPr>
          <w:sz w:val="24"/>
          <w:szCs w:val="24"/>
        </w:rPr>
        <w:t>) pagal darbo sutartį ir teikiančio (-</w:t>
      </w:r>
      <w:proofErr w:type="spellStart"/>
      <w:r w:rsidRPr="00EE2F55">
        <w:rPr>
          <w:sz w:val="24"/>
          <w:szCs w:val="24"/>
        </w:rPr>
        <w:t>čių</w:t>
      </w:r>
      <w:proofErr w:type="spellEnd"/>
      <w:r w:rsidRPr="00EE2F55">
        <w:rPr>
          <w:sz w:val="24"/>
          <w:szCs w:val="24"/>
        </w:rPr>
        <w:t xml:space="preserve">) konsultacijas pareiškėjams su konkursu susijusiais klausimais (toliau – atsakingas valstybės tarnautojas ar darbuotojas), telefono ryšio </w:t>
      </w:r>
      <w:r w:rsidR="00D76464">
        <w:rPr>
          <w:sz w:val="24"/>
          <w:szCs w:val="24"/>
        </w:rPr>
        <w:br/>
      </w:r>
      <w:r w:rsidRPr="00EE2F55">
        <w:rPr>
          <w:sz w:val="24"/>
          <w:szCs w:val="24"/>
        </w:rPr>
        <w:t>numerį (-</w:t>
      </w:r>
      <w:proofErr w:type="spellStart"/>
      <w:r w:rsidRPr="00EE2F55">
        <w:rPr>
          <w:sz w:val="24"/>
          <w:szCs w:val="24"/>
        </w:rPr>
        <w:t>ius</w:t>
      </w:r>
      <w:proofErr w:type="spellEnd"/>
      <w:r w:rsidRPr="00EE2F55">
        <w:rPr>
          <w:sz w:val="24"/>
          <w:szCs w:val="24"/>
        </w:rPr>
        <w:t>), elektroninio pašto adresą (-</w:t>
      </w:r>
      <w:proofErr w:type="spellStart"/>
      <w:r w:rsidRPr="00EE2F55">
        <w:rPr>
          <w:sz w:val="24"/>
          <w:szCs w:val="24"/>
        </w:rPr>
        <w:t>us</w:t>
      </w:r>
      <w:proofErr w:type="spellEnd"/>
      <w:r w:rsidRPr="00EE2F55">
        <w:rPr>
          <w:sz w:val="24"/>
          <w:szCs w:val="24"/>
        </w:rPr>
        <w:t>) ir laiką pasiteirauti;</w:t>
      </w:r>
    </w:p>
    <w:p w14:paraId="7BDB45FA" w14:textId="77777777" w:rsidR="00537C26" w:rsidRPr="00EE2F55" w:rsidRDefault="00537C26" w:rsidP="00B743D5">
      <w:pPr>
        <w:ind w:firstLine="851"/>
        <w:jc w:val="both"/>
        <w:rPr>
          <w:sz w:val="24"/>
          <w:szCs w:val="24"/>
        </w:rPr>
      </w:pPr>
      <w:r w:rsidRPr="00EE2F55">
        <w:rPr>
          <w:sz w:val="24"/>
          <w:szCs w:val="24"/>
        </w:rPr>
        <w:t>5.4. paraiškos formą ir kitą su paraiškos pildymu susijusią informaciją;</w:t>
      </w:r>
    </w:p>
    <w:p w14:paraId="26189357" w14:textId="77777777" w:rsidR="00537C26" w:rsidRPr="00EE2F55" w:rsidRDefault="00537C26" w:rsidP="00B743D5">
      <w:pPr>
        <w:ind w:firstLine="851"/>
        <w:jc w:val="both"/>
        <w:rPr>
          <w:sz w:val="24"/>
          <w:szCs w:val="24"/>
        </w:rPr>
      </w:pPr>
      <w:r w:rsidRPr="00EE2F55">
        <w:rPr>
          <w:sz w:val="24"/>
          <w:szCs w:val="24"/>
        </w:rPr>
        <w:t>5.5. galimus pareiškėjus;</w:t>
      </w:r>
    </w:p>
    <w:p w14:paraId="17D92C7A" w14:textId="77777777" w:rsidR="00537C26" w:rsidRPr="00EE2F55" w:rsidRDefault="00537C26" w:rsidP="00B743D5">
      <w:pPr>
        <w:ind w:firstLine="851"/>
        <w:jc w:val="both"/>
        <w:rPr>
          <w:sz w:val="24"/>
          <w:szCs w:val="24"/>
        </w:rPr>
      </w:pPr>
      <w:r w:rsidRPr="00EE2F55">
        <w:rPr>
          <w:sz w:val="24"/>
          <w:szCs w:val="24"/>
        </w:rPr>
        <w:t>5.6. finansuotinas veiklas, nurodytas Aprašo 10 punkte;</w:t>
      </w:r>
    </w:p>
    <w:p w14:paraId="726EB61D" w14:textId="77777777" w:rsidR="00537C26" w:rsidRPr="00EE2F55" w:rsidRDefault="00537C26" w:rsidP="00B743D5">
      <w:pPr>
        <w:ind w:firstLine="851"/>
        <w:jc w:val="both"/>
        <w:rPr>
          <w:sz w:val="24"/>
          <w:szCs w:val="24"/>
        </w:rPr>
      </w:pPr>
      <w:r w:rsidRPr="00EE2F55">
        <w:rPr>
          <w:sz w:val="24"/>
          <w:szCs w:val="24"/>
        </w:rPr>
        <w:t>5.7. dokumentus, kuriuos reikia pateikti (priedai);</w:t>
      </w:r>
    </w:p>
    <w:p w14:paraId="1C4D6EB9" w14:textId="77777777" w:rsidR="00537C26" w:rsidRPr="00EE2F55" w:rsidRDefault="00537C26" w:rsidP="00B743D5">
      <w:pPr>
        <w:ind w:firstLine="851"/>
        <w:jc w:val="both"/>
        <w:rPr>
          <w:sz w:val="24"/>
          <w:szCs w:val="24"/>
        </w:rPr>
      </w:pPr>
      <w:r w:rsidRPr="00EE2F55">
        <w:rPr>
          <w:sz w:val="24"/>
          <w:szCs w:val="24"/>
        </w:rPr>
        <w:lastRenderedPageBreak/>
        <w:t>5.8. konkursui numatytą skirti Lietuvos Respublikos valstybės biudžeto (toliau – valstybės biudžetas) lėšų sumą;</w:t>
      </w:r>
    </w:p>
    <w:p w14:paraId="619D7BB5" w14:textId="77777777" w:rsidR="00537C26" w:rsidRPr="00EE2F55" w:rsidRDefault="00537C26" w:rsidP="00B743D5">
      <w:pPr>
        <w:ind w:firstLine="851"/>
        <w:jc w:val="both"/>
        <w:rPr>
          <w:sz w:val="24"/>
          <w:szCs w:val="24"/>
        </w:rPr>
      </w:pPr>
      <w:r w:rsidRPr="00EE2F55">
        <w:rPr>
          <w:sz w:val="24"/>
          <w:szCs w:val="24"/>
        </w:rPr>
        <w:t>5.9. didžiausią ir mažiausią vienam projektui galimą skirti valstybės biudžeto lėšų sumą;</w:t>
      </w:r>
    </w:p>
    <w:p w14:paraId="719FBA0C" w14:textId="77777777" w:rsidR="00537C26" w:rsidRPr="00EE2F55" w:rsidRDefault="00537C26" w:rsidP="00B743D5">
      <w:pPr>
        <w:ind w:firstLine="851"/>
        <w:jc w:val="both"/>
        <w:rPr>
          <w:sz w:val="24"/>
          <w:szCs w:val="24"/>
        </w:rPr>
      </w:pPr>
      <w:r w:rsidRPr="00EE2F55">
        <w:rPr>
          <w:sz w:val="24"/>
          <w:szCs w:val="24"/>
        </w:rPr>
        <w:t>5.10. kitą reikalingą informaciją.</w:t>
      </w:r>
    </w:p>
    <w:p w14:paraId="17B162C3" w14:textId="77777777" w:rsidR="00537C26" w:rsidRPr="00EE2F55" w:rsidRDefault="00537C26" w:rsidP="00B743D5">
      <w:pPr>
        <w:ind w:firstLine="851"/>
        <w:jc w:val="both"/>
        <w:rPr>
          <w:sz w:val="24"/>
          <w:szCs w:val="24"/>
        </w:rPr>
      </w:pPr>
      <w:bookmarkStart w:id="3" w:name="_Hlk128493174"/>
      <w:r w:rsidRPr="00EE2F55">
        <w:rPr>
          <w:sz w:val="24"/>
          <w:szCs w:val="24"/>
        </w:rPr>
        <w:t xml:space="preserve">6. </w:t>
      </w:r>
      <w:bookmarkStart w:id="4" w:name="_Hlk128493064"/>
      <w:r w:rsidRPr="00EE2F55">
        <w:rPr>
          <w:sz w:val="24"/>
          <w:szCs w:val="24"/>
        </w:rPr>
        <w:t>Įgyvendinant Priemonę, Aprašo nustatyta tvarka finansavimą numatoma skirti Panevėžio rajono savivaldybės aptarnaujamos teritorijos Karsakiškio, Krekenavos, Miežiškių, Naujamiesčio, Paįstrio, Panevėžio, Raguvos, Ramygalos, Smilgių, Upytės, Vadoklių ir Velžio seniūnijų gyventojų bendruomeninei veiklai stiprinti.</w:t>
      </w:r>
    </w:p>
    <w:bookmarkEnd w:id="3"/>
    <w:bookmarkEnd w:id="4"/>
    <w:p w14:paraId="0B2684D2" w14:textId="16DE023A" w:rsidR="00537C26" w:rsidRPr="00EE2F55" w:rsidRDefault="00537C26" w:rsidP="00B743D5">
      <w:pPr>
        <w:ind w:firstLine="851"/>
        <w:jc w:val="both"/>
        <w:rPr>
          <w:sz w:val="24"/>
          <w:szCs w:val="24"/>
        </w:rPr>
      </w:pPr>
      <w:r w:rsidRPr="00EE2F55">
        <w:rPr>
          <w:sz w:val="24"/>
          <w:szCs w:val="24"/>
        </w:rPr>
        <w:t>7. Savivaldybės</w:t>
      </w:r>
      <w:r w:rsidR="00B743D5" w:rsidRPr="00EE2F55">
        <w:rPr>
          <w:sz w:val="24"/>
          <w:szCs w:val="24"/>
        </w:rPr>
        <w:t xml:space="preserve"> </w:t>
      </w:r>
      <w:r w:rsidRPr="00EE2F55">
        <w:rPr>
          <w:sz w:val="24"/>
          <w:szCs w:val="24"/>
        </w:rPr>
        <w:t>administracijos projektų</w:t>
      </w:r>
      <w:r w:rsidR="00B743D5" w:rsidRPr="00EE2F55">
        <w:rPr>
          <w:sz w:val="24"/>
          <w:szCs w:val="24"/>
        </w:rPr>
        <w:t xml:space="preserve"> </w:t>
      </w:r>
      <w:r w:rsidR="00C956C6">
        <w:rPr>
          <w:sz w:val="24"/>
          <w:szCs w:val="24"/>
        </w:rPr>
        <w:t>a</w:t>
      </w:r>
      <w:r w:rsidRPr="00EE2F55">
        <w:rPr>
          <w:sz w:val="24"/>
          <w:szCs w:val="24"/>
        </w:rPr>
        <w:t>trankos</w:t>
      </w:r>
      <w:r w:rsidR="00B743D5" w:rsidRPr="00EE2F55">
        <w:rPr>
          <w:sz w:val="24"/>
          <w:szCs w:val="24"/>
        </w:rPr>
        <w:t xml:space="preserve"> </w:t>
      </w:r>
      <w:r w:rsidRPr="00EE2F55">
        <w:rPr>
          <w:sz w:val="24"/>
          <w:szCs w:val="24"/>
        </w:rPr>
        <w:t>ir</w:t>
      </w:r>
      <w:r w:rsidR="00B743D5" w:rsidRPr="00EE2F55">
        <w:rPr>
          <w:sz w:val="24"/>
          <w:szCs w:val="24"/>
        </w:rPr>
        <w:t xml:space="preserve"> </w:t>
      </w:r>
      <w:r w:rsidRPr="00EE2F55">
        <w:rPr>
          <w:sz w:val="24"/>
          <w:szCs w:val="24"/>
        </w:rPr>
        <w:t>vertinimo</w:t>
      </w:r>
      <w:r w:rsidR="00B743D5" w:rsidRPr="00EE2F55">
        <w:rPr>
          <w:sz w:val="24"/>
          <w:szCs w:val="24"/>
        </w:rPr>
        <w:t xml:space="preserve"> </w:t>
      </w:r>
      <w:r w:rsidRPr="00EE2F55">
        <w:rPr>
          <w:sz w:val="24"/>
          <w:szCs w:val="24"/>
        </w:rPr>
        <w:t>komisija</w:t>
      </w:r>
      <w:r w:rsidR="0005745A">
        <w:rPr>
          <w:sz w:val="24"/>
          <w:szCs w:val="24"/>
        </w:rPr>
        <w:t xml:space="preserve"> </w:t>
      </w:r>
      <w:r w:rsidRPr="00EE2F55">
        <w:rPr>
          <w:sz w:val="24"/>
          <w:szCs w:val="24"/>
        </w:rPr>
        <w:t>(-</w:t>
      </w:r>
      <w:proofErr w:type="spellStart"/>
      <w:r w:rsidRPr="00EE2F55">
        <w:rPr>
          <w:sz w:val="24"/>
          <w:szCs w:val="24"/>
        </w:rPr>
        <w:t>os</w:t>
      </w:r>
      <w:proofErr w:type="spellEnd"/>
      <w:r w:rsidRPr="00EE2F55">
        <w:rPr>
          <w:sz w:val="24"/>
          <w:szCs w:val="24"/>
        </w:rPr>
        <w:t>)</w:t>
      </w:r>
      <w:r w:rsidR="00C956C6">
        <w:rPr>
          <w:sz w:val="24"/>
          <w:szCs w:val="24"/>
        </w:rPr>
        <w:br/>
      </w:r>
      <w:r w:rsidRPr="00EE2F55">
        <w:rPr>
          <w:sz w:val="24"/>
          <w:szCs w:val="24"/>
        </w:rPr>
        <w:t xml:space="preserve">(toliau – Vertinimo komisija) vertina pareiškėjo ar jo įgalioto asmens, turinčio teisę veikti pareiškėjo vardu, pagal Aprašo 1 priede nustatytą formą užpildytą, pasirašytą ir pateiktą paraišką </w:t>
      </w:r>
      <w:r w:rsidR="00C956C6">
        <w:rPr>
          <w:sz w:val="24"/>
          <w:szCs w:val="24"/>
        </w:rPr>
        <w:br/>
      </w:r>
      <w:r w:rsidRPr="00EE2F55">
        <w:rPr>
          <w:sz w:val="24"/>
          <w:szCs w:val="24"/>
        </w:rPr>
        <w:t>(toliau – paraiška), nusprendžia, kuriai seniūnijos teritorijoje (arba savivaldybės teritorijoje) veiklą vykdančiai</w:t>
      </w:r>
      <w:r w:rsidR="00C956C6">
        <w:rPr>
          <w:sz w:val="24"/>
          <w:szCs w:val="24"/>
        </w:rPr>
        <w:t xml:space="preserve"> </w:t>
      </w:r>
      <w:r w:rsidRPr="00EE2F55">
        <w:rPr>
          <w:sz w:val="24"/>
          <w:szCs w:val="24"/>
        </w:rPr>
        <w:t>bendruomeninei (-</w:t>
      </w:r>
      <w:proofErr w:type="spellStart"/>
      <w:r w:rsidRPr="00EE2F55">
        <w:rPr>
          <w:sz w:val="24"/>
          <w:szCs w:val="24"/>
        </w:rPr>
        <w:t>ėms</w:t>
      </w:r>
      <w:proofErr w:type="spellEnd"/>
      <w:r w:rsidRPr="00EE2F55">
        <w:rPr>
          <w:sz w:val="24"/>
          <w:szCs w:val="24"/>
        </w:rPr>
        <w:t>) organizacijai (-</w:t>
      </w:r>
      <w:proofErr w:type="spellStart"/>
      <w:r w:rsidRPr="00EE2F55">
        <w:rPr>
          <w:sz w:val="24"/>
          <w:szCs w:val="24"/>
        </w:rPr>
        <w:t>oms</w:t>
      </w:r>
      <w:proofErr w:type="spellEnd"/>
      <w:r w:rsidRPr="00EE2F55">
        <w:rPr>
          <w:sz w:val="24"/>
          <w:szCs w:val="24"/>
        </w:rPr>
        <w:t>)</w:t>
      </w:r>
      <w:r w:rsidR="00646941">
        <w:rPr>
          <w:sz w:val="24"/>
          <w:szCs w:val="24"/>
        </w:rPr>
        <w:t xml:space="preserve">, </w:t>
      </w:r>
      <w:r w:rsidR="00646941" w:rsidRPr="00E64B7E">
        <w:rPr>
          <w:sz w:val="24"/>
          <w:szCs w:val="24"/>
        </w:rPr>
        <w:t xml:space="preserve">bendruomenines organizacijas </w:t>
      </w:r>
      <w:r w:rsidR="00C956C6">
        <w:rPr>
          <w:sz w:val="24"/>
          <w:szCs w:val="24"/>
        </w:rPr>
        <w:br/>
      </w:r>
      <w:r w:rsidR="00646941" w:rsidRPr="00E64B7E">
        <w:rPr>
          <w:sz w:val="24"/>
          <w:szCs w:val="24"/>
        </w:rPr>
        <w:t>vienijančiai</w:t>
      </w:r>
      <w:r w:rsidR="00C956C6">
        <w:rPr>
          <w:sz w:val="24"/>
          <w:szCs w:val="24"/>
        </w:rPr>
        <w:t xml:space="preserve"> </w:t>
      </w:r>
      <w:r w:rsidR="00646941" w:rsidRPr="00E64B7E">
        <w:rPr>
          <w:sz w:val="24"/>
          <w:szCs w:val="24"/>
        </w:rPr>
        <w:t>(-</w:t>
      </w:r>
      <w:proofErr w:type="spellStart"/>
      <w:r w:rsidR="00646941" w:rsidRPr="00E64B7E">
        <w:rPr>
          <w:sz w:val="24"/>
          <w:szCs w:val="24"/>
        </w:rPr>
        <w:t>ioms</w:t>
      </w:r>
      <w:proofErr w:type="spellEnd"/>
      <w:r w:rsidR="00646941" w:rsidRPr="00E64B7E">
        <w:rPr>
          <w:sz w:val="24"/>
          <w:szCs w:val="24"/>
        </w:rPr>
        <w:t>) organizacijai (-</w:t>
      </w:r>
      <w:proofErr w:type="spellStart"/>
      <w:r w:rsidR="00646941" w:rsidRPr="00E64B7E">
        <w:rPr>
          <w:sz w:val="24"/>
          <w:szCs w:val="24"/>
        </w:rPr>
        <w:t>oms</w:t>
      </w:r>
      <w:proofErr w:type="spellEnd"/>
      <w:r w:rsidR="00646941" w:rsidRPr="00E64B7E">
        <w:rPr>
          <w:sz w:val="24"/>
          <w:szCs w:val="24"/>
        </w:rPr>
        <w:t>)</w:t>
      </w:r>
      <w:r w:rsidR="00646941" w:rsidRPr="00937E7D">
        <w:rPr>
          <w:szCs w:val="24"/>
        </w:rPr>
        <w:t xml:space="preserve"> </w:t>
      </w:r>
      <w:r w:rsidRPr="00EE2F55">
        <w:rPr>
          <w:sz w:val="24"/>
          <w:szCs w:val="24"/>
        </w:rPr>
        <w:t>arba Aprašo 4.2 papunktyje nustatytais atvejais nevyriausybinei (-</w:t>
      </w:r>
      <w:proofErr w:type="spellStart"/>
      <w:r w:rsidRPr="00EE2F55">
        <w:rPr>
          <w:sz w:val="24"/>
          <w:szCs w:val="24"/>
        </w:rPr>
        <w:t>ėms</w:t>
      </w:r>
      <w:proofErr w:type="spellEnd"/>
      <w:r w:rsidRPr="00EE2F55">
        <w:rPr>
          <w:sz w:val="24"/>
          <w:szCs w:val="24"/>
        </w:rPr>
        <w:t>)</w:t>
      </w:r>
      <w:r w:rsidR="00DE695B" w:rsidRPr="00EE2F55">
        <w:rPr>
          <w:sz w:val="24"/>
          <w:szCs w:val="24"/>
        </w:rPr>
        <w:t xml:space="preserve"> </w:t>
      </w:r>
      <w:r w:rsidRPr="00EE2F55">
        <w:rPr>
          <w:sz w:val="24"/>
          <w:szCs w:val="24"/>
        </w:rPr>
        <w:t>organizacijai</w:t>
      </w:r>
      <w:r w:rsidR="00DE695B" w:rsidRPr="00EE2F55">
        <w:rPr>
          <w:sz w:val="24"/>
          <w:szCs w:val="24"/>
        </w:rPr>
        <w:t xml:space="preserve"> </w:t>
      </w:r>
      <w:r w:rsidRPr="00EE2F55">
        <w:rPr>
          <w:sz w:val="24"/>
          <w:szCs w:val="24"/>
        </w:rPr>
        <w:t>(-</w:t>
      </w:r>
      <w:proofErr w:type="spellStart"/>
      <w:r w:rsidRPr="00EE2F55">
        <w:rPr>
          <w:sz w:val="24"/>
          <w:szCs w:val="24"/>
        </w:rPr>
        <w:t>oms</w:t>
      </w:r>
      <w:proofErr w:type="spellEnd"/>
      <w:r w:rsidRPr="00EE2F55">
        <w:rPr>
          <w:sz w:val="24"/>
          <w:szCs w:val="24"/>
        </w:rPr>
        <w:t>) ir (arba)</w:t>
      </w:r>
      <w:r w:rsidR="00DE695B" w:rsidRPr="00EE2F55">
        <w:rPr>
          <w:sz w:val="24"/>
          <w:szCs w:val="24"/>
        </w:rPr>
        <w:t xml:space="preserve"> </w:t>
      </w:r>
      <w:r w:rsidRPr="00EE2F55">
        <w:rPr>
          <w:sz w:val="24"/>
          <w:szCs w:val="24"/>
        </w:rPr>
        <w:t>tradicinei (-</w:t>
      </w:r>
      <w:proofErr w:type="spellStart"/>
      <w:r w:rsidRPr="00EE2F55">
        <w:rPr>
          <w:sz w:val="24"/>
          <w:szCs w:val="24"/>
        </w:rPr>
        <w:t>ėms</w:t>
      </w:r>
      <w:proofErr w:type="spellEnd"/>
      <w:r w:rsidRPr="00EE2F55">
        <w:rPr>
          <w:sz w:val="24"/>
          <w:szCs w:val="24"/>
        </w:rPr>
        <w:t>) religinei (-</w:t>
      </w:r>
      <w:proofErr w:type="spellStart"/>
      <w:r w:rsidRPr="00EE2F55">
        <w:rPr>
          <w:sz w:val="24"/>
          <w:szCs w:val="24"/>
        </w:rPr>
        <w:t>ėms</w:t>
      </w:r>
      <w:proofErr w:type="spellEnd"/>
      <w:r w:rsidRPr="00EE2F55">
        <w:rPr>
          <w:sz w:val="24"/>
          <w:szCs w:val="24"/>
        </w:rPr>
        <w:t>) bendruomenei (-</w:t>
      </w:r>
      <w:proofErr w:type="spellStart"/>
      <w:r w:rsidRPr="00EE2F55">
        <w:rPr>
          <w:sz w:val="24"/>
          <w:szCs w:val="24"/>
        </w:rPr>
        <w:t>ėms</w:t>
      </w:r>
      <w:proofErr w:type="spellEnd"/>
      <w:r w:rsidRPr="00EE2F55">
        <w:rPr>
          <w:sz w:val="24"/>
          <w:szCs w:val="24"/>
        </w:rPr>
        <w:t>) ir bendrijai</w:t>
      </w:r>
      <w:r w:rsidR="00E2070C">
        <w:rPr>
          <w:sz w:val="24"/>
          <w:szCs w:val="24"/>
        </w:rPr>
        <w:t xml:space="preserve"> </w:t>
      </w:r>
      <w:r w:rsidRPr="00EE2F55">
        <w:rPr>
          <w:sz w:val="24"/>
          <w:szCs w:val="24"/>
        </w:rPr>
        <w:t>(-</w:t>
      </w:r>
      <w:proofErr w:type="spellStart"/>
      <w:r w:rsidRPr="00EE2F55">
        <w:rPr>
          <w:sz w:val="24"/>
          <w:szCs w:val="24"/>
        </w:rPr>
        <w:t>oms</w:t>
      </w:r>
      <w:proofErr w:type="spellEnd"/>
      <w:r w:rsidRPr="00EE2F55">
        <w:rPr>
          <w:sz w:val="24"/>
          <w:szCs w:val="24"/>
        </w:rPr>
        <w:t>) siūlyti skirti finansavimą.</w:t>
      </w:r>
    </w:p>
    <w:p w14:paraId="5FC225AF" w14:textId="17539280" w:rsidR="00537C26" w:rsidRPr="00EE2F55" w:rsidRDefault="00537C26" w:rsidP="00B743D5">
      <w:pPr>
        <w:ind w:firstLine="851"/>
        <w:jc w:val="both"/>
        <w:rPr>
          <w:sz w:val="24"/>
          <w:szCs w:val="24"/>
        </w:rPr>
      </w:pPr>
      <w:r w:rsidRPr="00EE2F55">
        <w:rPr>
          <w:sz w:val="24"/>
          <w:szCs w:val="24"/>
        </w:rPr>
        <w:t xml:space="preserve">8. Projektų įgyvendinimo trukmė – nuo valstybės biudžeto lėšų naudojimo projektui pagal Nevyriausybinių organizacijų veiklos stiprinimo </w:t>
      </w:r>
      <w:r w:rsidR="000A4D1D">
        <w:rPr>
          <w:sz w:val="24"/>
          <w:szCs w:val="24"/>
        </w:rPr>
        <w:t>2026</w:t>
      </w:r>
      <w:r w:rsidR="000A4D1D" w:rsidRPr="00EE2F55">
        <w:rPr>
          <w:sz w:val="24"/>
          <w:szCs w:val="24"/>
        </w:rPr>
        <w:t>–</w:t>
      </w:r>
      <w:r w:rsidR="000A4D1D">
        <w:rPr>
          <w:sz w:val="24"/>
          <w:szCs w:val="24"/>
        </w:rPr>
        <w:t xml:space="preserve">2028 </w:t>
      </w:r>
      <w:r w:rsidRPr="00EE2F55">
        <w:rPr>
          <w:sz w:val="24"/>
          <w:szCs w:val="24"/>
        </w:rPr>
        <w:t xml:space="preserve">metų veiksmų plano 2.1.1 priemonę „Stiprinti bendruomeninę veiklą savivaldybėse“ įgyvendinti sutarties (toliau – Projekto įgyvendinimo sutartis), </w:t>
      </w:r>
      <w:r w:rsidR="00D76464">
        <w:rPr>
          <w:sz w:val="24"/>
          <w:szCs w:val="24"/>
        </w:rPr>
        <w:t>p</w:t>
      </w:r>
      <w:r w:rsidRPr="00EE2F55">
        <w:rPr>
          <w:sz w:val="24"/>
          <w:szCs w:val="24"/>
        </w:rPr>
        <w:t>arengtos pagal Aprašo 3  priedo formą, su projektą  (-</w:t>
      </w:r>
      <w:proofErr w:type="spellStart"/>
      <w:r w:rsidRPr="00EE2F55">
        <w:rPr>
          <w:sz w:val="24"/>
          <w:szCs w:val="24"/>
        </w:rPr>
        <w:t>us</w:t>
      </w:r>
      <w:proofErr w:type="spellEnd"/>
      <w:r w:rsidRPr="00EE2F55">
        <w:rPr>
          <w:sz w:val="24"/>
          <w:szCs w:val="24"/>
        </w:rPr>
        <w:t>) vykdyti atrinkta (-</w:t>
      </w:r>
      <w:proofErr w:type="spellStart"/>
      <w:r w:rsidRPr="00EE2F55">
        <w:rPr>
          <w:sz w:val="24"/>
          <w:szCs w:val="24"/>
        </w:rPr>
        <w:t>omis</w:t>
      </w:r>
      <w:proofErr w:type="spellEnd"/>
      <w:r w:rsidRPr="00EE2F55">
        <w:rPr>
          <w:sz w:val="24"/>
          <w:szCs w:val="24"/>
        </w:rPr>
        <w:t>) organizacija (-</w:t>
      </w:r>
      <w:proofErr w:type="spellStart"/>
      <w:r w:rsidRPr="00EE2F55">
        <w:rPr>
          <w:sz w:val="24"/>
          <w:szCs w:val="24"/>
        </w:rPr>
        <w:t>omis</w:t>
      </w:r>
      <w:proofErr w:type="spellEnd"/>
      <w:r w:rsidRPr="00EE2F55">
        <w:rPr>
          <w:sz w:val="24"/>
          <w:szCs w:val="24"/>
        </w:rPr>
        <w:t xml:space="preserve">) (toliau – Projekto vykdytojas) pasirašymo </w:t>
      </w:r>
      <w:r w:rsidR="00D76464">
        <w:rPr>
          <w:sz w:val="24"/>
          <w:szCs w:val="24"/>
        </w:rPr>
        <w:t>d</w:t>
      </w:r>
      <w:r w:rsidRPr="00EE2F55">
        <w:rPr>
          <w:sz w:val="24"/>
          <w:szCs w:val="24"/>
        </w:rPr>
        <w:t xml:space="preserve">ienos iki einamųjų metų </w:t>
      </w:r>
      <w:r w:rsidR="00D76464">
        <w:rPr>
          <w:sz w:val="24"/>
          <w:szCs w:val="24"/>
        </w:rPr>
        <w:br/>
      </w:r>
      <w:r w:rsidRPr="00EE2F55">
        <w:rPr>
          <w:sz w:val="24"/>
          <w:szCs w:val="24"/>
        </w:rPr>
        <w:t xml:space="preserve">gruodžio </w:t>
      </w:r>
      <w:r w:rsidR="000A4D1D" w:rsidRPr="00574641">
        <w:rPr>
          <w:sz w:val="24"/>
          <w:szCs w:val="24"/>
        </w:rPr>
        <w:t>23</w:t>
      </w:r>
      <w:r w:rsidR="000A4D1D">
        <w:rPr>
          <w:sz w:val="24"/>
          <w:szCs w:val="24"/>
        </w:rPr>
        <w:t xml:space="preserve"> </w:t>
      </w:r>
      <w:r w:rsidRPr="00EE2F55">
        <w:rPr>
          <w:sz w:val="24"/>
          <w:szCs w:val="24"/>
        </w:rPr>
        <w:t xml:space="preserve">d. </w:t>
      </w:r>
    </w:p>
    <w:p w14:paraId="362C89A9" w14:textId="77777777" w:rsidR="00537C26" w:rsidRPr="00EE2F55" w:rsidRDefault="00537C26" w:rsidP="00B743D5">
      <w:pPr>
        <w:ind w:firstLine="851"/>
        <w:jc w:val="both"/>
        <w:rPr>
          <w:sz w:val="24"/>
          <w:szCs w:val="24"/>
        </w:rPr>
      </w:pPr>
      <w:r w:rsidRPr="00EE2F55">
        <w:rPr>
          <w:sz w:val="24"/>
          <w:szCs w:val="24"/>
        </w:rPr>
        <w:t xml:space="preserve">9.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neįgaliųjų socialinės integracijos įstatyme, Lietuvos Respublikos socialinio draudimo pensijų įstatyme, Lietuvos Respublikos pridėtinės vertės mokesčio įstatyme, </w:t>
      </w:r>
      <w:r w:rsidRPr="00EE2F55">
        <w:rPr>
          <w:sz w:val="24"/>
          <w:szCs w:val="24"/>
          <w:shd w:val="clear" w:color="auto" w:fill="FFFFFF"/>
        </w:rPr>
        <w:t>Lietuvos Respublikos mokesčių administravimo įstatyme,</w:t>
      </w:r>
      <w:r w:rsidRPr="00EE2F55">
        <w:rPr>
          <w:sz w:val="24"/>
          <w:szCs w:val="24"/>
        </w:rPr>
        <w:t xml:space="preserve"> Lietuvos Respublikos viešojo administravimo įstatyme, Lietuvos Respublikos labdaros ir paramos įstatyme, Lietuvos Respublikos ūkio ministro 2015 m. balandžio 3 d. įsakyme Nr. 4-207 „Dėl Socialinio verslo koncepcijos patvirtinimo“ vartojamas sąvokas.</w:t>
      </w:r>
    </w:p>
    <w:p w14:paraId="65A9DF20" w14:textId="77777777" w:rsidR="00537C26" w:rsidRPr="00EE2F55" w:rsidRDefault="00537C26" w:rsidP="00537C26">
      <w:pPr>
        <w:ind w:firstLine="922"/>
        <w:jc w:val="both"/>
        <w:rPr>
          <w:sz w:val="24"/>
          <w:szCs w:val="24"/>
        </w:rPr>
      </w:pPr>
    </w:p>
    <w:p w14:paraId="40E1BA72" w14:textId="77777777" w:rsidR="00537C26" w:rsidRPr="00683A23" w:rsidRDefault="00537C26" w:rsidP="00537C26">
      <w:pPr>
        <w:ind w:firstLine="860"/>
        <w:jc w:val="center"/>
        <w:rPr>
          <w:b/>
          <w:bCs/>
          <w:sz w:val="24"/>
          <w:szCs w:val="24"/>
        </w:rPr>
      </w:pPr>
      <w:r w:rsidRPr="00683A23">
        <w:rPr>
          <w:b/>
          <w:bCs/>
          <w:sz w:val="24"/>
          <w:szCs w:val="24"/>
        </w:rPr>
        <w:t>II SKYRIUS</w:t>
      </w:r>
    </w:p>
    <w:p w14:paraId="2EBA8FDE" w14:textId="77777777" w:rsidR="00537C26" w:rsidRPr="00EE2F55" w:rsidRDefault="00537C26" w:rsidP="00537C26">
      <w:pPr>
        <w:ind w:firstLine="860"/>
        <w:jc w:val="center"/>
        <w:rPr>
          <w:sz w:val="24"/>
          <w:szCs w:val="24"/>
        </w:rPr>
      </w:pPr>
      <w:r w:rsidRPr="00683A23">
        <w:rPr>
          <w:b/>
          <w:bCs/>
          <w:sz w:val="24"/>
          <w:szCs w:val="24"/>
        </w:rPr>
        <w:t>TINKAMOS FINANSUOTI VEIKLOS IR FINANSAVIMO PRIORITETAI</w:t>
      </w:r>
    </w:p>
    <w:p w14:paraId="462DF311" w14:textId="77777777" w:rsidR="00537C26" w:rsidRPr="00EE2F55" w:rsidRDefault="00537C26" w:rsidP="00537C26">
      <w:pPr>
        <w:ind w:firstLine="922"/>
        <w:jc w:val="center"/>
        <w:rPr>
          <w:sz w:val="24"/>
          <w:szCs w:val="24"/>
        </w:rPr>
      </w:pPr>
    </w:p>
    <w:p w14:paraId="6BD2AE96" w14:textId="77777777" w:rsidR="00537C26" w:rsidRPr="00EE2F55" w:rsidRDefault="00537C26" w:rsidP="00537C26">
      <w:pPr>
        <w:ind w:firstLine="860"/>
        <w:jc w:val="both"/>
        <w:rPr>
          <w:sz w:val="24"/>
          <w:szCs w:val="24"/>
        </w:rPr>
      </w:pPr>
      <w:r w:rsidRPr="00EE2F55">
        <w:rPr>
          <w:sz w:val="24"/>
          <w:szCs w:val="24"/>
        </w:rPr>
        <w:t>10. Tinkamomis finansuoti laikomos veiklos, kurias vykdant tenkinami viešieji gyvenamųjų vietovių bendruomenių narių (gyventojų) interesai ir poreikiai:</w:t>
      </w:r>
    </w:p>
    <w:p w14:paraId="0C80A16A" w14:textId="0D4771C0" w:rsidR="00537C26" w:rsidRPr="00683A23" w:rsidRDefault="00537C26" w:rsidP="00537C26">
      <w:pPr>
        <w:ind w:firstLine="851"/>
        <w:jc w:val="both"/>
        <w:rPr>
          <w:sz w:val="24"/>
          <w:szCs w:val="24"/>
        </w:rPr>
      </w:pPr>
      <w:r w:rsidRPr="00EE2F55">
        <w:rPr>
          <w:sz w:val="24"/>
          <w:szCs w:val="24"/>
        </w:rPr>
        <w:t xml:space="preserve">10.1. </w:t>
      </w:r>
      <w:r w:rsidR="000A4D1D" w:rsidRPr="00683A23">
        <w:rPr>
          <w:sz w:val="24"/>
          <w:szCs w:val="24"/>
          <w:shd w:val="clear" w:color="auto" w:fill="FFFFFF"/>
        </w:rPr>
        <w:t xml:space="preserve">veikla, skirta bendruomenės narių pilietiškumui, lyderystei ugdyti; pilietinės iniciatyvos, skatinančios spręsti vietos bendruomenei svarbius klausimus, atstovauti bendruomenės </w:t>
      </w:r>
      <w:r w:rsidR="000A4D1D" w:rsidRPr="00A704A8">
        <w:rPr>
          <w:sz w:val="24"/>
          <w:szCs w:val="24"/>
          <w:shd w:val="clear" w:color="auto" w:fill="FFFFFF"/>
        </w:rPr>
        <w:t>interes</w:t>
      </w:r>
      <w:r w:rsidR="00E45A91" w:rsidRPr="00A704A8">
        <w:rPr>
          <w:sz w:val="24"/>
          <w:szCs w:val="24"/>
          <w:shd w:val="clear" w:color="auto" w:fill="FFFFFF"/>
        </w:rPr>
        <w:t>am</w:t>
      </w:r>
      <w:r w:rsidR="000A4D1D" w:rsidRPr="00A704A8">
        <w:rPr>
          <w:sz w:val="24"/>
          <w:szCs w:val="24"/>
          <w:shd w:val="clear" w:color="auto" w:fill="FFFFFF"/>
        </w:rPr>
        <w:t>s;</w:t>
      </w:r>
      <w:r w:rsidR="000A4D1D" w:rsidRPr="00683A23">
        <w:rPr>
          <w:sz w:val="24"/>
          <w:szCs w:val="24"/>
          <w:shd w:val="clear" w:color="auto" w:fill="FFFFFF"/>
        </w:rPr>
        <w:t xml:space="preserve"> veikla, stiprinanti bendruomeninių organizacijų ir vietos valdžios institucijų bendradarbiavimą; viešojo dialogo organizavimas; savanoriškos veiklos organizavimas;</w:t>
      </w:r>
      <w:r w:rsidR="00D76464">
        <w:rPr>
          <w:sz w:val="24"/>
          <w:szCs w:val="24"/>
          <w:shd w:val="clear" w:color="auto" w:fill="FFFFFF"/>
        </w:rPr>
        <w:t xml:space="preserve"> </w:t>
      </w:r>
      <w:r w:rsidR="000A4D1D" w:rsidRPr="00683A23">
        <w:rPr>
          <w:sz w:val="24"/>
          <w:szCs w:val="24"/>
          <w:shd w:val="clear" w:color="auto" w:fill="FFFFFF"/>
        </w:rPr>
        <w:t>bendruomeninių organizacijų nariams reikalingų gebėjimų ugdymas; veikla, skirta bendruomenės narių bei jaunimo medijų ir informacinio raštingumo stiprinimui kovai su dezinformacija ir propaganda</w:t>
      </w:r>
      <w:r w:rsidRPr="00683A23">
        <w:rPr>
          <w:sz w:val="24"/>
          <w:szCs w:val="24"/>
        </w:rPr>
        <w:t>;</w:t>
      </w:r>
    </w:p>
    <w:p w14:paraId="3DBD08CB" w14:textId="71A1FB4D" w:rsidR="00537C26" w:rsidRPr="00683A23" w:rsidRDefault="00200B71" w:rsidP="00537C26">
      <w:pPr>
        <w:ind w:firstLine="851"/>
        <w:jc w:val="both"/>
        <w:rPr>
          <w:sz w:val="24"/>
          <w:szCs w:val="24"/>
        </w:rPr>
      </w:pPr>
      <w:r w:rsidRPr="00683A23">
        <w:rPr>
          <w:sz w:val="24"/>
          <w:szCs w:val="24"/>
        </w:rPr>
        <w:t>1</w:t>
      </w:r>
      <w:r w:rsidR="00537C26" w:rsidRPr="00683A23">
        <w:rPr>
          <w:sz w:val="24"/>
          <w:szCs w:val="24"/>
        </w:rPr>
        <w:t xml:space="preserve">0.2. </w:t>
      </w:r>
      <w:r w:rsidR="000A4D1D" w:rsidRPr="00683A23">
        <w:rPr>
          <w:sz w:val="24"/>
          <w:szCs w:val="24"/>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w:t>
      </w:r>
      <w:r w:rsidR="00E45A91">
        <w:rPr>
          <w:sz w:val="24"/>
          <w:szCs w:val="24"/>
        </w:rPr>
        <w:t>,</w:t>
      </w:r>
      <w:r w:rsidR="000A4D1D" w:rsidRPr="00683A23">
        <w:rPr>
          <w:sz w:val="24"/>
          <w:szCs w:val="24"/>
        </w:rPr>
        <w:t xml:space="preserve"> skirta pasidal</w:t>
      </w:r>
      <w:r w:rsidR="00E45A91">
        <w:rPr>
          <w:sz w:val="24"/>
          <w:szCs w:val="24"/>
        </w:rPr>
        <w:t>y</w:t>
      </w:r>
      <w:r w:rsidR="000A4D1D" w:rsidRPr="00683A23">
        <w:rPr>
          <w:sz w:val="24"/>
          <w:szCs w:val="24"/>
        </w:rPr>
        <w:t xml:space="preserve">ti gerąja patirtimi ir (ar) užmegzti bendradarbiavimą su kitomis bendruomenėmis organizacijomis (priemonių, skatinančių vietos gyventojų kūrybiškumą, saviraišką ir išprusimą, organizavimas, </w:t>
      </w:r>
      <w:r w:rsidR="000A4D1D" w:rsidRPr="00683A23">
        <w:rPr>
          <w:sz w:val="24"/>
          <w:szCs w:val="24"/>
        </w:rPr>
        <w:lastRenderedPageBreak/>
        <w:t xml:space="preserve">edukaciniai užsiėmimai, bendruomenės komunikacijos priemonių kūrimas (leidiniai, tinklaraščiai, </w:t>
      </w:r>
      <w:proofErr w:type="spellStart"/>
      <w:r w:rsidR="000A4D1D" w:rsidRPr="00683A23">
        <w:rPr>
          <w:sz w:val="24"/>
          <w:szCs w:val="24"/>
        </w:rPr>
        <w:t>tinklalaidės</w:t>
      </w:r>
      <w:proofErr w:type="spellEnd"/>
      <w:r w:rsidR="000A4D1D" w:rsidRPr="00683A23">
        <w:rPr>
          <w:sz w:val="24"/>
          <w:szCs w:val="24"/>
        </w:rPr>
        <w:t xml:space="preserve">, skaitmeninis turinys, </w:t>
      </w:r>
      <w:r w:rsidR="000A4D1D" w:rsidRPr="00A704A8">
        <w:rPr>
          <w:sz w:val="24"/>
          <w:szCs w:val="24"/>
        </w:rPr>
        <w:t>v</w:t>
      </w:r>
      <w:r w:rsidR="00E45A91" w:rsidRPr="00A704A8">
        <w:rPr>
          <w:sz w:val="24"/>
          <w:szCs w:val="24"/>
        </w:rPr>
        <w:t>aizd</w:t>
      </w:r>
      <w:r w:rsidR="000A4D1D" w:rsidRPr="00A704A8">
        <w:rPr>
          <w:sz w:val="24"/>
          <w:szCs w:val="24"/>
        </w:rPr>
        <w:t>o</w:t>
      </w:r>
      <w:r w:rsidR="00E45A91" w:rsidRPr="00A704A8">
        <w:rPr>
          <w:sz w:val="24"/>
          <w:szCs w:val="24"/>
        </w:rPr>
        <w:t xml:space="preserve"> įrašai</w:t>
      </w:r>
      <w:r w:rsidR="000A4D1D" w:rsidRPr="00683A23">
        <w:rPr>
          <w:sz w:val="24"/>
          <w:szCs w:val="24"/>
        </w:rPr>
        <w:t xml:space="preserve"> ir kt.)</w:t>
      </w:r>
      <w:r w:rsidR="00537C26" w:rsidRPr="00683A23">
        <w:rPr>
          <w:sz w:val="24"/>
          <w:szCs w:val="24"/>
        </w:rPr>
        <w:t>;</w:t>
      </w:r>
    </w:p>
    <w:p w14:paraId="180730CF" w14:textId="249FB7E1" w:rsidR="00537C26" w:rsidRPr="00683A23" w:rsidRDefault="00537C26" w:rsidP="00537C26">
      <w:pPr>
        <w:ind w:firstLine="851"/>
        <w:jc w:val="both"/>
        <w:rPr>
          <w:sz w:val="24"/>
          <w:szCs w:val="24"/>
        </w:rPr>
      </w:pPr>
      <w:r w:rsidRPr="00683A23">
        <w:rPr>
          <w:sz w:val="24"/>
          <w:szCs w:val="24"/>
        </w:rPr>
        <w:t xml:space="preserve">10.3. </w:t>
      </w:r>
      <w:r w:rsidR="000A4D1D" w:rsidRPr="00683A23">
        <w:rPr>
          <w:sz w:val="24"/>
          <w:szCs w:val="24"/>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r w:rsidRPr="00683A23">
        <w:rPr>
          <w:sz w:val="24"/>
          <w:szCs w:val="24"/>
        </w:rPr>
        <w:t>;</w:t>
      </w:r>
    </w:p>
    <w:p w14:paraId="66E83F9A" w14:textId="4660255E" w:rsidR="00537C26" w:rsidRPr="00683A23" w:rsidRDefault="00537C26" w:rsidP="00537C26">
      <w:pPr>
        <w:ind w:firstLine="709"/>
        <w:jc w:val="both"/>
        <w:rPr>
          <w:sz w:val="24"/>
          <w:szCs w:val="24"/>
        </w:rPr>
      </w:pPr>
      <w:r w:rsidRPr="00683A23">
        <w:rPr>
          <w:sz w:val="24"/>
          <w:szCs w:val="24"/>
        </w:rPr>
        <w:t xml:space="preserve">10.4. </w:t>
      </w:r>
      <w:r w:rsidR="000A4D1D" w:rsidRPr="00683A23">
        <w:rPr>
          <w:sz w:val="24"/>
          <w:szCs w:val="24"/>
        </w:rPr>
        <w:t>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r w:rsidRPr="00683A23">
        <w:rPr>
          <w:sz w:val="24"/>
          <w:szCs w:val="24"/>
        </w:rPr>
        <w:t>;</w:t>
      </w:r>
    </w:p>
    <w:p w14:paraId="76DCDEF1" w14:textId="68A8F9AE" w:rsidR="00537C26" w:rsidRPr="00683A23" w:rsidRDefault="00537C26" w:rsidP="00537C26">
      <w:pPr>
        <w:ind w:firstLine="709"/>
        <w:jc w:val="both"/>
        <w:rPr>
          <w:sz w:val="24"/>
          <w:szCs w:val="24"/>
        </w:rPr>
      </w:pPr>
      <w:r w:rsidRPr="00683A23">
        <w:rPr>
          <w:sz w:val="24"/>
          <w:szCs w:val="24"/>
        </w:rPr>
        <w:t xml:space="preserve">10.5. </w:t>
      </w:r>
      <w:r w:rsidR="000A4D1D" w:rsidRPr="00683A23">
        <w:rPr>
          <w:sz w:val="24"/>
          <w:szCs w:val="24"/>
        </w:rPr>
        <w:t>veikla, susijusi su socialinio verslo plėtra, pasirengimu jį kurti, pasirengimu teikti viešąsias paslaugas ar susijusi su viešųjų paslaugų teikimu, jei jas teikia ar socialinį verslą vykdo bendruomeninė (-ės) organizacija (-</w:t>
      </w:r>
      <w:proofErr w:type="spellStart"/>
      <w:r w:rsidR="000A4D1D" w:rsidRPr="00683A23">
        <w:rPr>
          <w:sz w:val="24"/>
          <w:szCs w:val="24"/>
        </w:rPr>
        <w:t>os</w:t>
      </w:r>
      <w:proofErr w:type="spellEnd"/>
      <w:r w:rsidR="000A4D1D" w:rsidRPr="00683A23">
        <w:rPr>
          <w:sz w:val="24"/>
          <w:szCs w:val="24"/>
        </w:rPr>
        <w:t xml:space="preserve">) arba Aprašo 4.3 papunktyje nustatytais atvejais pareiškėjais galinčios būti nevyriausybinės organizacijos arba tradicinės religinės bendruomenės ir bendrijos. Ilgalaikiam materialiajam turtui įsigyti įgyvendinant šiame papunktyje nurodytą veiklą gali būti skirta ne daugiau kaip 30 proc. projektui įgyvendinti reikalingų valstybės biudžeto lėšų; </w:t>
      </w:r>
    </w:p>
    <w:p w14:paraId="4C4C0D1A" w14:textId="357F899D" w:rsidR="00537C26" w:rsidRPr="000A4D1D" w:rsidRDefault="000A4D1D" w:rsidP="000A4D1D">
      <w:pPr>
        <w:ind w:firstLine="709"/>
        <w:jc w:val="both"/>
        <w:rPr>
          <w:szCs w:val="24"/>
        </w:rPr>
      </w:pPr>
      <w:r w:rsidRPr="00683A23">
        <w:rPr>
          <w:sz w:val="24"/>
          <w:szCs w:val="24"/>
        </w:rPr>
        <w:t>10.6. veikla, susijusi su</w:t>
      </w:r>
      <w:r w:rsidRPr="00683A23">
        <w:rPr>
          <w:b/>
          <w:bCs/>
          <w:sz w:val="24"/>
          <w:szCs w:val="24"/>
        </w:rPr>
        <w:t xml:space="preserve"> </w:t>
      </w:r>
      <w:r w:rsidRPr="00683A23">
        <w:rPr>
          <w:sz w:val="24"/>
          <w:szCs w:val="24"/>
        </w:rPr>
        <w:t>civilinės saugos ir gynybos organizavimu bendruomenėje (specialių priemonių įsigijimas, priedangų ir saugių vietų įsirengimas, mokymai bendruomenės nariams).</w:t>
      </w:r>
    </w:p>
    <w:p w14:paraId="1C9F6DB9" w14:textId="77777777" w:rsidR="00537C26" w:rsidRPr="00EE2F55" w:rsidRDefault="00537C26" w:rsidP="00537C26">
      <w:pPr>
        <w:ind w:firstLine="709"/>
        <w:jc w:val="both"/>
        <w:rPr>
          <w:sz w:val="24"/>
          <w:szCs w:val="24"/>
        </w:rPr>
      </w:pPr>
      <w:r w:rsidRPr="00EE2F55">
        <w:rPr>
          <w:sz w:val="24"/>
          <w:szCs w:val="24"/>
        </w:rPr>
        <w:t>11. Vertinant projektus, papildomi balai skiriami, jeigu:</w:t>
      </w:r>
    </w:p>
    <w:p w14:paraId="2B410C6E" w14:textId="78CF1A1B" w:rsidR="00537C26" w:rsidRPr="00EE2F55" w:rsidRDefault="00537C26" w:rsidP="00537C26">
      <w:pPr>
        <w:ind w:firstLine="709"/>
        <w:jc w:val="both"/>
        <w:rPr>
          <w:sz w:val="24"/>
          <w:szCs w:val="24"/>
        </w:rPr>
      </w:pPr>
      <w:r w:rsidRPr="00EE2F55">
        <w:rPr>
          <w:sz w:val="24"/>
          <w:szCs w:val="24"/>
        </w:rPr>
        <w:t xml:space="preserve">11.1. </w:t>
      </w:r>
      <w:r w:rsidR="000A4D1D" w:rsidRPr="00683A23">
        <w:rPr>
          <w:sz w:val="24"/>
          <w:szCs w:val="24"/>
        </w:rPr>
        <w:t>bendruomeninė organizacija yra skėtinės organizacijos narė  (rajoninės ar nacionalinės)</w:t>
      </w:r>
      <w:r w:rsidRPr="00683A23">
        <w:rPr>
          <w:sz w:val="24"/>
          <w:szCs w:val="24"/>
        </w:rPr>
        <w:t>;</w:t>
      </w:r>
    </w:p>
    <w:p w14:paraId="387111B9" w14:textId="77777777" w:rsidR="00DE69D6" w:rsidRDefault="00537C26" w:rsidP="00537C26">
      <w:pPr>
        <w:ind w:firstLine="709"/>
        <w:jc w:val="both"/>
        <w:rPr>
          <w:sz w:val="24"/>
          <w:szCs w:val="24"/>
        </w:rPr>
      </w:pPr>
      <w:r w:rsidRPr="00EE2F55">
        <w:rPr>
          <w:sz w:val="24"/>
          <w:szCs w:val="24"/>
        </w:rPr>
        <w:t>11.2. daugiau nei pusė projekto veiklų skirta gyvenamosios vietovės bendruomenei (ne tik organizacijos, nurodytos Aprašo 4 punkte, nariams)</w:t>
      </w:r>
      <w:r w:rsidR="00DE69D6">
        <w:rPr>
          <w:sz w:val="24"/>
          <w:szCs w:val="24"/>
        </w:rPr>
        <w:t>;</w:t>
      </w:r>
    </w:p>
    <w:p w14:paraId="53C44D82" w14:textId="77777777" w:rsidR="00DE69D6" w:rsidRPr="00DE69D6" w:rsidRDefault="00DE69D6" w:rsidP="00DE69D6">
      <w:pPr>
        <w:ind w:firstLine="709"/>
        <w:jc w:val="both"/>
        <w:rPr>
          <w:sz w:val="24"/>
          <w:szCs w:val="24"/>
        </w:rPr>
      </w:pPr>
      <w:r w:rsidRPr="00683A23">
        <w:rPr>
          <w:sz w:val="24"/>
          <w:szCs w:val="24"/>
        </w:rPr>
        <w:t>11.3. paraišką teikia pareiškėjas, nurodytas Aprašo 4.2 papunktyje.</w:t>
      </w:r>
    </w:p>
    <w:p w14:paraId="3A667070" w14:textId="77777777" w:rsidR="00537C26" w:rsidRPr="00EE2F55" w:rsidRDefault="00537C26" w:rsidP="00537C26">
      <w:pPr>
        <w:ind w:firstLine="709"/>
        <w:jc w:val="both"/>
        <w:rPr>
          <w:sz w:val="24"/>
          <w:szCs w:val="24"/>
        </w:rPr>
      </w:pPr>
    </w:p>
    <w:p w14:paraId="06F44259" w14:textId="77777777" w:rsidR="00537C26" w:rsidRPr="00683A23" w:rsidRDefault="00537C26" w:rsidP="00537C26">
      <w:pPr>
        <w:ind w:firstLine="860"/>
        <w:jc w:val="center"/>
        <w:rPr>
          <w:b/>
          <w:bCs/>
          <w:sz w:val="24"/>
          <w:szCs w:val="24"/>
        </w:rPr>
      </w:pPr>
      <w:r w:rsidRPr="00683A23">
        <w:rPr>
          <w:b/>
          <w:bCs/>
          <w:sz w:val="24"/>
          <w:szCs w:val="24"/>
        </w:rPr>
        <w:t>III SKYRIUS</w:t>
      </w:r>
    </w:p>
    <w:p w14:paraId="63A1F2A6" w14:textId="77777777" w:rsidR="00537C26" w:rsidRPr="00EE2F55" w:rsidRDefault="00537C26" w:rsidP="00537C26">
      <w:pPr>
        <w:ind w:firstLine="860"/>
        <w:jc w:val="center"/>
        <w:rPr>
          <w:sz w:val="24"/>
          <w:szCs w:val="24"/>
        </w:rPr>
      </w:pPr>
      <w:r w:rsidRPr="00683A23">
        <w:rPr>
          <w:b/>
          <w:bCs/>
          <w:sz w:val="24"/>
          <w:szCs w:val="24"/>
        </w:rPr>
        <w:t>PARAIŠKŲ TURINIO REIKALAVIMAI IR PARAIŠKŲ TEIKIMAS</w:t>
      </w:r>
    </w:p>
    <w:p w14:paraId="56E6AB7C" w14:textId="77777777" w:rsidR="00537C26" w:rsidRPr="00EE2F55" w:rsidRDefault="00537C26" w:rsidP="00537C26">
      <w:pPr>
        <w:rPr>
          <w:sz w:val="24"/>
          <w:szCs w:val="24"/>
        </w:rPr>
      </w:pPr>
    </w:p>
    <w:p w14:paraId="6A4DA470" w14:textId="72DF22F2" w:rsidR="00537C26" w:rsidRPr="00EE2F55" w:rsidRDefault="00537C26" w:rsidP="00537C26">
      <w:pPr>
        <w:ind w:firstLine="860"/>
        <w:jc w:val="both"/>
        <w:rPr>
          <w:sz w:val="24"/>
          <w:szCs w:val="24"/>
        </w:rPr>
      </w:pPr>
      <w:r w:rsidRPr="00EE2F55">
        <w:rPr>
          <w:sz w:val="24"/>
          <w:szCs w:val="24"/>
        </w:rPr>
        <w:t>12. Projektas aprašomas užpildant paraišką. Paraiška turi būti užpildyta valstybine kalba pagal rekomenduojamą paraiškos formą (Aprašo 1 priedas), pasirašyta pareiškėjo vadovo arba jo įgalioto asmens, turinčio teisę veikti pareiškėjo vardu, nurodant vardą, pavardę ir pareigas,</w:t>
      </w:r>
      <w:r w:rsidR="00604597">
        <w:rPr>
          <w:sz w:val="24"/>
          <w:szCs w:val="24"/>
        </w:rPr>
        <w:t xml:space="preserve"> </w:t>
      </w:r>
      <w:r w:rsidRPr="00EE2F55">
        <w:rPr>
          <w:sz w:val="24"/>
          <w:szCs w:val="24"/>
        </w:rPr>
        <w:t>ir patvirtinta antspaudu, jei pareiškėjas privalo turėti antspaudą, arba elektroniniu parašu, jei pareiškėjas jį turi. Paraiška turi būti užpildyta kompiuteriu.</w:t>
      </w:r>
    </w:p>
    <w:p w14:paraId="3FAA4836" w14:textId="51979B8B" w:rsidR="00DF1FA5" w:rsidRPr="00EE2F55" w:rsidRDefault="00537C26" w:rsidP="00537C26">
      <w:pPr>
        <w:ind w:firstLine="860"/>
        <w:jc w:val="both"/>
        <w:rPr>
          <w:sz w:val="24"/>
          <w:szCs w:val="24"/>
        </w:rPr>
      </w:pPr>
      <w:r w:rsidRPr="00EE2F55">
        <w:rPr>
          <w:sz w:val="24"/>
          <w:szCs w:val="24"/>
        </w:rPr>
        <w:t xml:space="preserve">Pareiškėjas konkursui gali pateikti tik vieną paraišką. Pateikus daugiau nei vieną paraišką, vertinama ta,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 </w:t>
      </w:r>
    </w:p>
    <w:p w14:paraId="02A10C33" w14:textId="77777777" w:rsidR="00537C26" w:rsidRPr="00EE2F55" w:rsidRDefault="00537C26" w:rsidP="00537C26">
      <w:pPr>
        <w:ind w:firstLine="860"/>
        <w:jc w:val="both"/>
        <w:rPr>
          <w:sz w:val="24"/>
          <w:szCs w:val="24"/>
        </w:rPr>
      </w:pPr>
      <w:r w:rsidRPr="00EE2F55">
        <w:rPr>
          <w:sz w:val="24"/>
          <w:szCs w:val="24"/>
        </w:rPr>
        <w:t>Siekiant užtikrinti projektų vertinimo skaidrumą ir pareiškėjų lygiateisiškumą, Savivaldybės administracijai pateiktą paraišką taisyti, tikslinti, pildyti ar teikti papildomus dokumentus pareiškėjo iniciatyva negalima.</w:t>
      </w:r>
    </w:p>
    <w:p w14:paraId="775DA610" w14:textId="618B28EE" w:rsidR="00DF1FA5" w:rsidRPr="00EE2F55" w:rsidRDefault="00537C26" w:rsidP="00537C26">
      <w:pPr>
        <w:ind w:firstLine="860"/>
        <w:jc w:val="both"/>
        <w:rPr>
          <w:sz w:val="24"/>
          <w:szCs w:val="24"/>
        </w:rPr>
      </w:pPr>
      <w:r w:rsidRPr="00EE2F55">
        <w:rPr>
          <w:sz w:val="24"/>
          <w:szCs w:val="24"/>
        </w:rPr>
        <w:t>13. Paraiškoje paprastai nurodoma:</w:t>
      </w:r>
    </w:p>
    <w:p w14:paraId="5EB8B417" w14:textId="196D9F5A" w:rsidR="00537C26" w:rsidRPr="00EE2F55" w:rsidRDefault="00537C26" w:rsidP="00537C26">
      <w:pPr>
        <w:ind w:firstLine="860"/>
        <w:jc w:val="both"/>
        <w:rPr>
          <w:sz w:val="24"/>
          <w:szCs w:val="24"/>
        </w:rPr>
      </w:pPr>
      <w:r w:rsidRPr="00EE2F55">
        <w:rPr>
          <w:sz w:val="24"/>
          <w:szCs w:val="24"/>
        </w:rPr>
        <w:t xml:space="preserve">13.1. informacija apie pareiškėją (pareiškėjo pavadinimas, teisinė forma, juridinio asmens kodas, savivaldybė, kuriai teikiama paraiška, narių skaičius, pareiškėjo vadovas, kontaktinis </w:t>
      </w:r>
      <w:r w:rsidR="00120ED5">
        <w:rPr>
          <w:sz w:val="24"/>
          <w:szCs w:val="24"/>
        </w:rPr>
        <w:br/>
      </w:r>
      <w:r w:rsidRPr="00EE2F55">
        <w:rPr>
          <w:sz w:val="24"/>
          <w:szCs w:val="24"/>
        </w:rPr>
        <w:t xml:space="preserve">asmuo / projekto vadovas, banko, kitos kredito ar mokėjimo įstaigos pavadinimas, sąskaitos numeris); </w:t>
      </w:r>
    </w:p>
    <w:p w14:paraId="6EE1C612" w14:textId="77777777" w:rsidR="00537C26" w:rsidRPr="00EE2F55" w:rsidRDefault="00537C26" w:rsidP="00537C26">
      <w:pPr>
        <w:ind w:firstLine="862"/>
        <w:jc w:val="both"/>
        <w:rPr>
          <w:sz w:val="24"/>
          <w:szCs w:val="24"/>
        </w:rPr>
      </w:pPr>
      <w:r w:rsidRPr="00EE2F55">
        <w:rPr>
          <w:sz w:val="24"/>
          <w:szCs w:val="24"/>
        </w:rPr>
        <w:t>13.2. deklaracija, kad:</w:t>
      </w:r>
    </w:p>
    <w:p w14:paraId="66789A12" w14:textId="402D8A9A" w:rsidR="00537C26" w:rsidRPr="00EE2F55" w:rsidRDefault="00537C26" w:rsidP="00537C26">
      <w:pPr>
        <w:ind w:firstLine="862"/>
        <w:jc w:val="both"/>
        <w:rPr>
          <w:rFonts w:eastAsia="Calibri"/>
          <w:sz w:val="24"/>
          <w:szCs w:val="24"/>
        </w:rPr>
      </w:pPr>
      <w:r w:rsidRPr="00EE2F55">
        <w:rPr>
          <w:sz w:val="24"/>
          <w:szCs w:val="24"/>
        </w:rPr>
        <w:lastRenderedPageBreak/>
        <w:t xml:space="preserve">13.2.1. </w:t>
      </w:r>
      <w:r w:rsidRPr="00683A23">
        <w:rPr>
          <w:rFonts w:eastAsia="Calibri"/>
          <w:sz w:val="24"/>
          <w:szCs w:val="24"/>
        </w:rPr>
        <w:t xml:space="preserve">pareiškėjas </w:t>
      </w:r>
      <w:r w:rsidR="00DE69D6" w:rsidRPr="00683A23">
        <w:rPr>
          <w:rFonts w:eastAsia="Calibri"/>
          <w:sz w:val="24"/>
          <w:szCs w:val="24"/>
        </w:rPr>
        <w:t>yra pateikęs Juridinių asmenų registrui 1 paskutinių finansinių metų, kurių ataskaitų pateikimo terminas jau suėjęs, veiklos ataskaitą ir metinių finansinių ataskaitų rinkinį arba metinę ataskaitą</w:t>
      </w:r>
      <w:r w:rsidR="00DE69D6" w:rsidRPr="00683A23">
        <w:rPr>
          <w:rFonts w:eastAsia="Calibri"/>
        </w:rPr>
        <w:t xml:space="preserve"> </w:t>
      </w:r>
      <w:r w:rsidRPr="00683A23">
        <w:rPr>
          <w:rFonts w:eastAsia="Calibri"/>
          <w:sz w:val="24"/>
          <w:szCs w:val="24"/>
        </w:rPr>
        <w:t>(</w:t>
      </w:r>
      <w:r w:rsidRPr="00683A23">
        <w:rPr>
          <w:sz w:val="24"/>
          <w:szCs w:val="24"/>
        </w:rPr>
        <w:t>netaikoma</w:t>
      </w:r>
      <w:r w:rsidRPr="00EE2F55">
        <w:rPr>
          <w:sz w:val="24"/>
          <w:szCs w:val="24"/>
        </w:rPr>
        <w:t xml:space="preserve"> tradicinėms religinėms bendruomenėms ir bendrijoms bei pareiškėjui, kuris veikia trumpiau nei metus)</w:t>
      </w:r>
      <w:r w:rsidRPr="00EE2F55">
        <w:rPr>
          <w:rFonts w:eastAsia="Calibri"/>
          <w:sz w:val="24"/>
          <w:szCs w:val="24"/>
        </w:rPr>
        <w:t xml:space="preserve">; </w:t>
      </w:r>
    </w:p>
    <w:p w14:paraId="3BBB965B" w14:textId="77777777" w:rsidR="00537C26" w:rsidRPr="00EE2F55" w:rsidRDefault="00537C26" w:rsidP="00537C26">
      <w:pPr>
        <w:ind w:firstLine="862"/>
        <w:jc w:val="both"/>
        <w:rPr>
          <w:rFonts w:eastAsia="Calibri"/>
          <w:sz w:val="24"/>
          <w:szCs w:val="24"/>
        </w:rPr>
      </w:pPr>
      <w:r w:rsidRPr="00EE2F55">
        <w:rPr>
          <w:rFonts w:eastAsia="MS Gothic"/>
          <w:sz w:val="24"/>
          <w:szCs w:val="24"/>
        </w:rPr>
        <w:t xml:space="preserve">13.2.2. </w:t>
      </w:r>
      <w:r w:rsidRPr="00EE2F55">
        <w:rPr>
          <w:rFonts w:eastAsia="Calibri"/>
          <w:sz w:val="24"/>
          <w:szCs w:val="24"/>
        </w:rPr>
        <w:t>pareiškėjas yra atsiskaitęs už ankstesniais metais iš Savivaldybės administracijos ar valstybės biudžeto gautų lėšų panaudojimą ir (arba) gautų lėšų nėra panaudojęs ne pagal tikslinę paskirtį;</w:t>
      </w:r>
    </w:p>
    <w:p w14:paraId="2683F787" w14:textId="6EB48CB6" w:rsidR="00537C26" w:rsidRDefault="00537C26" w:rsidP="00537C26">
      <w:pPr>
        <w:ind w:firstLine="862"/>
        <w:jc w:val="both"/>
        <w:rPr>
          <w:rFonts w:eastAsia="Calibri"/>
          <w:color w:val="000000" w:themeColor="text1"/>
          <w:sz w:val="24"/>
          <w:szCs w:val="24"/>
        </w:rPr>
      </w:pPr>
      <w:r w:rsidRPr="00EE2F55">
        <w:rPr>
          <w:rFonts w:eastAsia="Calibri"/>
          <w:sz w:val="24"/>
          <w:szCs w:val="24"/>
        </w:rPr>
        <w:t xml:space="preserve">13.2.3. </w:t>
      </w:r>
      <w:r w:rsidRPr="00DE69D6">
        <w:rPr>
          <w:rFonts w:eastAsia="Calibri"/>
          <w:color w:val="000000" w:themeColor="text1"/>
          <w:sz w:val="24"/>
          <w:szCs w:val="24"/>
        </w:rPr>
        <w:t>pareiškėjui nėra panaikintas paramos gavėjo statusas;</w:t>
      </w:r>
    </w:p>
    <w:p w14:paraId="04B867F9" w14:textId="3A8CEC6D" w:rsidR="00DE69D6" w:rsidRPr="00683A23" w:rsidRDefault="00DE69D6" w:rsidP="00DE69D6">
      <w:pPr>
        <w:ind w:firstLine="862"/>
        <w:jc w:val="both"/>
        <w:rPr>
          <w:sz w:val="24"/>
          <w:szCs w:val="24"/>
        </w:rPr>
      </w:pPr>
      <w:r w:rsidRPr="00683A23">
        <w:rPr>
          <w:rFonts w:eastAsia="MS Gothic"/>
          <w:sz w:val="24"/>
          <w:szCs w:val="24"/>
        </w:rPr>
        <w:t>13.2.4. p</w:t>
      </w:r>
      <w:r w:rsidRPr="00683A23">
        <w:rPr>
          <w:sz w:val="24"/>
          <w:szCs w:val="24"/>
          <w:lang w:val="pt-BR"/>
        </w:rPr>
        <w:t>arei</w:t>
      </w:r>
      <w:proofErr w:type="spellStart"/>
      <w:r w:rsidRPr="00683A23">
        <w:rPr>
          <w:sz w:val="24"/>
          <w:szCs w:val="24"/>
        </w:rPr>
        <w:t>škėjas</w:t>
      </w:r>
      <w:proofErr w:type="spellEnd"/>
      <w:r w:rsidRPr="00683A23">
        <w:rPr>
          <w:sz w:val="24"/>
          <w:szCs w:val="24"/>
        </w:rPr>
        <w:t xml:space="preserve"> neturi skolų Valstybinio socialinio draudimo fondo valdybai prie Socialinės apsaugos ir darbo ministerijos (So</w:t>
      </w:r>
      <w:r w:rsidR="00783E89">
        <w:rPr>
          <w:sz w:val="24"/>
          <w:szCs w:val="24"/>
        </w:rPr>
        <w:t>d</w:t>
      </w:r>
      <w:r w:rsidRPr="00683A23">
        <w:rPr>
          <w:sz w:val="24"/>
          <w:szCs w:val="24"/>
        </w:rPr>
        <w:t>ra</w:t>
      </w:r>
      <w:r w:rsidR="00783E89">
        <w:rPr>
          <w:sz w:val="24"/>
          <w:szCs w:val="24"/>
        </w:rPr>
        <w:t>i</w:t>
      </w:r>
      <w:r w:rsidRPr="00683A23">
        <w:rPr>
          <w:sz w:val="24"/>
          <w:szCs w:val="24"/>
        </w:rPr>
        <w:t>);</w:t>
      </w:r>
    </w:p>
    <w:p w14:paraId="31796B43" w14:textId="6E632BCB" w:rsidR="00DE69D6" w:rsidRPr="00DE69D6" w:rsidRDefault="00DE69D6" w:rsidP="00DE69D6">
      <w:pPr>
        <w:ind w:firstLine="860"/>
        <w:jc w:val="both"/>
        <w:rPr>
          <w:sz w:val="24"/>
          <w:szCs w:val="24"/>
        </w:rPr>
      </w:pPr>
      <w:r w:rsidRPr="00683A23">
        <w:rPr>
          <w:rFonts w:eastAsia="MS Gothic"/>
          <w:sz w:val="24"/>
          <w:szCs w:val="24"/>
        </w:rPr>
        <w:t xml:space="preserve">13.2.5. </w:t>
      </w:r>
      <w:r w:rsidRPr="00683A23">
        <w:rPr>
          <w:sz w:val="24"/>
          <w:szCs w:val="24"/>
        </w:rPr>
        <w:t>pareiškėjas veikia vienoje savivaldybėje ir atstovauja tos savivaldybės vietos bendruomeninėms organizacijoms (tik jei pareiškėjas yra savivaldybės bendruomenines organizacijas vienijanti asociacija);</w:t>
      </w:r>
    </w:p>
    <w:p w14:paraId="2FBBC10C" w14:textId="77777777" w:rsidR="00537C26" w:rsidRPr="00EE2F55" w:rsidRDefault="00537C26" w:rsidP="00537C26">
      <w:pPr>
        <w:ind w:firstLine="860"/>
        <w:jc w:val="both"/>
        <w:rPr>
          <w:sz w:val="24"/>
          <w:szCs w:val="24"/>
        </w:rPr>
      </w:pPr>
      <w:r w:rsidRPr="00EE2F55">
        <w:rPr>
          <w:sz w:val="24"/>
          <w:szCs w:val="24"/>
        </w:rPr>
        <w:t>13.3. informacija apie projektą (projekto pavadinimas, projektui įgyvendinti prašoma suma (eurais), projekto vykdymo vieta, projekto partneriai, jei pareiškėjas jų turi;</w:t>
      </w:r>
    </w:p>
    <w:p w14:paraId="50E9BC61" w14:textId="77777777" w:rsidR="00537C26" w:rsidRPr="00EE2F55" w:rsidRDefault="00537C26" w:rsidP="00537C26">
      <w:pPr>
        <w:ind w:firstLine="860"/>
        <w:jc w:val="both"/>
        <w:rPr>
          <w:sz w:val="24"/>
          <w:szCs w:val="24"/>
        </w:rPr>
      </w:pPr>
      <w:r w:rsidRPr="00EE2F55">
        <w:rPr>
          <w:sz w:val="24"/>
          <w:szCs w:val="24"/>
        </w:rPr>
        <w:t>13.4. projekto tikslai ir pagrindimas (projekto poreikio arba sprendžiamos problemos aprašymas ir pagrindimas, projekto tikslas, projekto tikslinė (-ės) grupė (-ės) ir jos (-ų) poreikiai, projekto veiklos ir įgyvendinimo planas);</w:t>
      </w:r>
    </w:p>
    <w:p w14:paraId="31ECB8F8" w14:textId="77777777" w:rsidR="00537C26" w:rsidRPr="00EE2F55" w:rsidRDefault="00537C26" w:rsidP="00537C26">
      <w:pPr>
        <w:ind w:firstLine="862"/>
        <w:jc w:val="both"/>
        <w:rPr>
          <w:sz w:val="24"/>
          <w:szCs w:val="24"/>
        </w:rPr>
      </w:pPr>
      <w:r w:rsidRPr="00EE2F55">
        <w:rPr>
          <w:sz w:val="24"/>
          <w:szCs w:val="24"/>
        </w:rPr>
        <w:t xml:space="preserve">13.5. </w:t>
      </w:r>
      <w:r w:rsidRPr="00EE2F55">
        <w:rPr>
          <w:rFonts w:eastAsia="Calibri"/>
          <w:sz w:val="24"/>
          <w:szCs w:val="24"/>
        </w:rPr>
        <w:t>projekto veiklų bei rezultatų sklaida ir viešinimas</w:t>
      </w:r>
      <w:r w:rsidRPr="00EE2F55">
        <w:rPr>
          <w:sz w:val="24"/>
          <w:szCs w:val="24"/>
        </w:rPr>
        <w:t>;</w:t>
      </w:r>
    </w:p>
    <w:p w14:paraId="6180D2DD" w14:textId="12749727" w:rsidR="00537C26" w:rsidRPr="00683A23" w:rsidRDefault="00537C26" w:rsidP="00537C26">
      <w:pPr>
        <w:ind w:firstLine="862"/>
        <w:jc w:val="both"/>
        <w:rPr>
          <w:sz w:val="24"/>
          <w:szCs w:val="24"/>
        </w:rPr>
      </w:pPr>
      <w:r w:rsidRPr="00683A23">
        <w:rPr>
          <w:sz w:val="24"/>
          <w:szCs w:val="24"/>
        </w:rPr>
        <w:t>13.6.</w:t>
      </w:r>
      <w:r w:rsidR="00DE69D6" w:rsidRPr="00683A23">
        <w:rPr>
          <w:sz w:val="24"/>
          <w:szCs w:val="24"/>
        </w:rPr>
        <w:t xml:space="preserve"> informacija apie funkcijų ir atsakomybių tarp projekto partnerių (jei yra) pasiskirstymą, kiekvieno projekto partnerio vaidmenį (funkcijas) projekte</w:t>
      </w:r>
      <w:r w:rsidRPr="00683A23">
        <w:rPr>
          <w:sz w:val="24"/>
          <w:szCs w:val="24"/>
        </w:rPr>
        <w:t>;</w:t>
      </w:r>
    </w:p>
    <w:p w14:paraId="427B5E0E" w14:textId="49F15946" w:rsidR="00DE69D6" w:rsidRPr="00683A23" w:rsidRDefault="00DE69D6" w:rsidP="00DE69D6">
      <w:pPr>
        <w:ind w:firstLine="862"/>
        <w:jc w:val="both"/>
        <w:rPr>
          <w:sz w:val="24"/>
          <w:szCs w:val="24"/>
        </w:rPr>
      </w:pPr>
      <w:r w:rsidRPr="00683A23">
        <w:rPr>
          <w:sz w:val="24"/>
          <w:szCs w:val="24"/>
        </w:rPr>
        <w:t>13.7. laukiami projekto rezultatai ir nauda vietos bendruomenei įgyvendinus projektą;</w:t>
      </w:r>
    </w:p>
    <w:p w14:paraId="26266125" w14:textId="1F8A3D21" w:rsidR="00537C26" w:rsidRPr="00683A23" w:rsidRDefault="00DE69D6" w:rsidP="00537C26">
      <w:pPr>
        <w:ind w:firstLine="862"/>
        <w:jc w:val="both"/>
        <w:rPr>
          <w:sz w:val="24"/>
          <w:szCs w:val="24"/>
        </w:rPr>
      </w:pPr>
      <w:r w:rsidRPr="00683A23">
        <w:rPr>
          <w:sz w:val="24"/>
          <w:szCs w:val="24"/>
        </w:rPr>
        <w:t>13.8. informacija apie atitiktį Aprašo 11 punkto reikalavimams dėl papildomai suteikiamų balų (jei atitinka)</w:t>
      </w:r>
      <w:r w:rsidR="00537C26" w:rsidRPr="00683A23">
        <w:rPr>
          <w:sz w:val="24"/>
          <w:szCs w:val="24"/>
        </w:rPr>
        <w:t>;</w:t>
      </w:r>
    </w:p>
    <w:p w14:paraId="2969A1C2" w14:textId="4D42F1DB" w:rsidR="00537C26" w:rsidRPr="00683A23" w:rsidRDefault="00DE69D6" w:rsidP="00537C26">
      <w:pPr>
        <w:ind w:firstLine="862"/>
        <w:jc w:val="both"/>
        <w:rPr>
          <w:sz w:val="24"/>
          <w:szCs w:val="24"/>
        </w:rPr>
      </w:pPr>
      <w:r w:rsidRPr="00683A23">
        <w:rPr>
          <w:sz w:val="24"/>
          <w:szCs w:val="24"/>
        </w:rPr>
        <w:t xml:space="preserve">13.9. </w:t>
      </w:r>
      <w:r w:rsidR="00537C26" w:rsidRPr="00683A23">
        <w:rPr>
          <w:sz w:val="24"/>
          <w:szCs w:val="24"/>
        </w:rPr>
        <w:t xml:space="preserve">bendra projekto įgyvendinimo sąmata (toliau – sąmata), kurioje pagal kiekvieną planuojamą projekto veiklą nurodoma, kiek lėšų prašoma iš </w:t>
      </w:r>
      <w:r w:rsidR="00537C26" w:rsidRPr="00683A23">
        <w:rPr>
          <w:rFonts w:eastAsia="Calibri"/>
          <w:sz w:val="24"/>
          <w:szCs w:val="24"/>
        </w:rPr>
        <w:t>Lietuvos Respublikos socialinės apsaugos ir darbo ministerijai</w:t>
      </w:r>
      <w:r w:rsidR="00537C26" w:rsidRPr="00683A23">
        <w:rPr>
          <w:sz w:val="24"/>
          <w:szCs w:val="24"/>
        </w:rPr>
        <w:t xml:space="preserve"> (toliau – Ministerija) skirtų valstybės biudžeto asignavimų, ir išlaidų apskaičiavimo pagrindimas;</w:t>
      </w:r>
    </w:p>
    <w:p w14:paraId="546F56BC" w14:textId="042F61F8" w:rsidR="00537C26" w:rsidRPr="00683A23" w:rsidRDefault="002076FF" w:rsidP="00537C26">
      <w:pPr>
        <w:ind w:firstLine="862"/>
        <w:jc w:val="both"/>
        <w:rPr>
          <w:sz w:val="24"/>
          <w:szCs w:val="24"/>
        </w:rPr>
      </w:pPr>
      <w:r w:rsidRPr="00683A23">
        <w:rPr>
          <w:sz w:val="24"/>
          <w:szCs w:val="24"/>
        </w:rPr>
        <w:t xml:space="preserve">13.10. </w:t>
      </w:r>
      <w:r w:rsidR="00537C26" w:rsidRPr="00683A23">
        <w:rPr>
          <w:sz w:val="24"/>
          <w:szCs w:val="24"/>
        </w:rPr>
        <w:t>pridedamų dokumentų sąrašas;</w:t>
      </w:r>
    </w:p>
    <w:p w14:paraId="4E5F3A2B" w14:textId="0939627D" w:rsidR="00537C26" w:rsidRPr="00EE2F55" w:rsidRDefault="002076FF" w:rsidP="00537C26">
      <w:pPr>
        <w:ind w:firstLine="862"/>
        <w:jc w:val="both"/>
        <w:rPr>
          <w:sz w:val="24"/>
          <w:szCs w:val="24"/>
        </w:rPr>
      </w:pPr>
      <w:r w:rsidRPr="00683A23">
        <w:rPr>
          <w:sz w:val="24"/>
          <w:szCs w:val="24"/>
        </w:rPr>
        <w:t>13.11.</w:t>
      </w:r>
      <w:r>
        <w:rPr>
          <w:sz w:val="24"/>
          <w:szCs w:val="24"/>
        </w:rPr>
        <w:t xml:space="preserve"> </w:t>
      </w:r>
      <w:r w:rsidR="00537C26" w:rsidRPr="00EE2F55">
        <w:rPr>
          <w:sz w:val="24"/>
          <w:szCs w:val="24"/>
        </w:rPr>
        <w:t>sąžiningumo deklaracija.</w:t>
      </w:r>
    </w:p>
    <w:p w14:paraId="36477597" w14:textId="24034B25" w:rsidR="00537C26" w:rsidRPr="00EE2F55" w:rsidRDefault="00537C26" w:rsidP="00537C26">
      <w:pPr>
        <w:ind w:firstLine="860"/>
        <w:jc w:val="both"/>
        <w:rPr>
          <w:sz w:val="24"/>
          <w:szCs w:val="24"/>
        </w:rPr>
      </w:pPr>
      <w:bookmarkStart w:id="5" w:name="_Hlk127973730"/>
      <w:r w:rsidRPr="00EE2F55">
        <w:rPr>
          <w:sz w:val="24"/>
          <w:szCs w:val="24"/>
        </w:rPr>
        <w:t xml:space="preserve">14. </w:t>
      </w:r>
      <w:bookmarkStart w:id="6" w:name="_Hlk227587934"/>
      <w:r w:rsidRPr="00EE2F55">
        <w:rPr>
          <w:sz w:val="24"/>
          <w:szCs w:val="24"/>
        </w:rPr>
        <w:t xml:space="preserve">Pareiškėjas kartu su </w:t>
      </w:r>
      <w:r w:rsidR="00D76464">
        <w:rPr>
          <w:sz w:val="24"/>
          <w:szCs w:val="24"/>
        </w:rPr>
        <w:t>p</w:t>
      </w:r>
      <w:r w:rsidRPr="00EE2F55">
        <w:rPr>
          <w:sz w:val="24"/>
          <w:szCs w:val="24"/>
        </w:rPr>
        <w:t>araiška pateikia šių valstybine kalba surašytų dokumentų (arba jų vertimų</w:t>
      </w:r>
      <w:bookmarkEnd w:id="6"/>
      <w:r w:rsidR="00FC624B">
        <w:rPr>
          <w:sz w:val="24"/>
          <w:szCs w:val="24"/>
        </w:rPr>
        <w:t xml:space="preserve"> </w:t>
      </w:r>
      <w:r w:rsidR="00FC624B" w:rsidRPr="00FC624B">
        <w:rPr>
          <w:sz w:val="24"/>
          <w:szCs w:val="24"/>
        </w:rPr>
        <w:t>į lietuvių kalbą, patvirtintų vertėjo parašu ir, jei turi, vertimo biuro antspaudu)</w:t>
      </w:r>
      <w:r w:rsidR="00567032" w:rsidRPr="00567032">
        <w:rPr>
          <w:color w:val="EE0000"/>
          <w:sz w:val="24"/>
          <w:szCs w:val="24"/>
        </w:rPr>
        <w:t xml:space="preserve"> </w:t>
      </w:r>
      <w:bookmarkStart w:id="7" w:name="_Hlk227587889"/>
      <w:r w:rsidR="00567032" w:rsidRPr="00FC624B">
        <w:rPr>
          <w:color w:val="000000" w:themeColor="text1"/>
          <w:sz w:val="24"/>
          <w:szCs w:val="24"/>
        </w:rPr>
        <w:t>kopijas</w:t>
      </w:r>
      <w:bookmarkEnd w:id="7"/>
      <w:r w:rsidR="00567032" w:rsidRPr="00FC624B">
        <w:rPr>
          <w:color w:val="000000" w:themeColor="text1"/>
          <w:sz w:val="24"/>
          <w:szCs w:val="24"/>
        </w:rPr>
        <w:t>:</w:t>
      </w:r>
    </w:p>
    <w:bookmarkEnd w:id="5"/>
    <w:p w14:paraId="6E76DFE5" w14:textId="77777777" w:rsidR="00537C26" w:rsidRPr="00EE2F55" w:rsidRDefault="00537C26" w:rsidP="00537C26">
      <w:pPr>
        <w:ind w:firstLine="860"/>
        <w:jc w:val="both"/>
        <w:rPr>
          <w:sz w:val="24"/>
          <w:szCs w:val="24"/>
          <w:lang w:eastAsia="lt-LT" w:bidi="lo-LA"/>
        </w:rPr>
      </w:pPr>
      <w:r w:rsidRPr="00EE2F55">
        <w:rPr>
          <w:sz w:val="24"/>
          <w:szCs w:val="24"/>
        </w:rPr>
        <w:t xml:space="preserve">14.1. </w:t>
      </w:r>
      <w:r w:rsidRPr="00EE2F55">
        <w:rPr>
          <w:sz w:val="24"/>
          <w:szCs w:val="24"/>
          <w:lang w:eastAsia="lt-LT" w:bidi="lo-LA"/>
        </w:rPr>
        <w:t>pareiškėjo steigimo dokumento, jeigu šie dokumentai neprieinami Juridinių asmenų registre (tradicinės religinės bendruomenės ir bendrijos turi</w:t>
      </w:r>
      <w:r w:rsidRPr="00EE2F55">
        <w:rPr>
          <w:sz w:val="24"/>
          <w:szCs w:val="24"/>
        </w:rPr>
        <w:t xml:space="preserve"> pateikti savo kompetentingos vadovybės raštą, patvirtinantį, kad jis pagal religinės bendrijos kanonus ar statutus turi teisę vykdyti atitinkamą veiklą</w:t>
      </w:r>
      <w:r w:rsidRPr="00EE2F55">
        <w:rPr>
          <w:sz w:val="24"/>
          <w:szCs w:val="24"/>
          <w:lang w:eastAsia="lt-LT" w:bidi="lo-LA"/>
        </w:rPr>
        <w:t>);</w:t>
      </w:r>
    </w:p>
    <w:p w14:paraId="61783D50" w14:textId="77777777" w:rsidR="00537C26" w:rsidRPr="00EE2F55" w:rsidRDefault="00537C26" w:rsidP="00537C26">
      <w:pPr>
        <w:ind w:firstLine="860"/>
        <w:jc w:val="both"/>
        <w:rPr>
          <w:sz w:val="24"/>
          <w:szCs w:val="24"/>
        </w:rPr>
      </w:pPr>
      <w:r w:rsidRPr="00EE2F55">
        <w:rPr>
          <w:sz w:val="24"/>
          <w:szCs w:val="24"/>
        </w:rPr>
        <w:t>14.2. jei juridinis asmuo veikia trumpiau nei metus, – faktinės veiklos, vykdytos nuo įsteigimo datos, laisvos formos ataskaitos;</w:t>
      </w:r>
    </w:p>
    <w:p w14:paraId="5CD52045" w14:textId="77777777" w:rsidR="00537C26" w:rsidRPr="00EE2F55" w:rsidRDefault="00537C26" w:rsidP="00537C26">
      <w:pPr>
        <w:ind w:firstLine="860"/>
        <w:jc w:val="both"/>
        <w:rPr>
          <w:sz w:val="24"/>
          <w:szCs w:val="24"/>
        </w:rPr>
      </w:pPr>
      <w:r w:rsidRPr="00EE2F55">
        <w:rPr>
          <w:sz w:val="24"/>
          <w:szCs w:val="24"/>
        </w:rPr>
        <w:t>14.3. jei pareiškėjui atstovauja ne jo vadovas, – dokumento, patvirtinančio asmens teisę veikti pareiškėjo vardu;</w:t>
      </w:r>
    </w:p>
    <w:p w14:paraId="7743DAB8" w14:textId="546FFD08" w:rsidR="00537C26" w:rsidRPr="00EE2F55" w:rsidRDefault="00537C26" w:rsidP="00537C26">
      <w:pPr>
        <w:ind w:firstLine="860"/>
        <w:jc w:val="both"/>
        <w:rPr>
          <w:sz w:val="24"/>
          <w:szCs w:val="24"/>
        </w:rPr>
      </w:pPr>
      <w:r w:rsidRPr="00EE2F55">
        <w:rPr>
          <w:sz w:val="24"/>
          <w:szCs w:val="24"/>
        </w:rPr>
        <w:t xml:space="preserve">14.4. </w:t>
      </w:r>
      <w:r w:rsidR="00683A23" w:rsidRPr="00683A23">
        <w:rPr>
          <w:sz w:val="24"/>
          <w:szCs w:val="24"/>
        </w:rPr>
        <w:t>į</w:t>
      </w:r>
      <w:r w:rsidR="002076FF" w:rsidRPr="00683A23">
        <w:rPr>
          <w:rFonts w:eastAsia="Calibri"/>
          <w:sz w:val="24"/>
          <w:szCs w:val="24"/>
        </w:rPr>
        <w:t xml:space="preserve">rodymą, kad </w:t>
      </w:r>
      <w:r w:rsidR="002076FF" w:rsidRPr="00683A23">
        <w:rPr>
          <w:sz w:val="24"/>
          <w:szCs w:val="24"/>
        </w:rPr>
        <w:t>bendruomeninė organizacija yra skėtinės organizacijos (rajoninės ar nacionalinės) narė (nuoroda, kurioje yra viešai skelbiama informacija apie narius arba skėtinės organizacijos vadovo raštą, patvirtinantį pareiškėjo narystę organizacijoje)</w:t>
      </w:r>
      <w:r w:rsidRPr="00683A23">
        <w:rPr>
          <w:rFonts w:eastAsia="Calibri"/>
          <w:sz w:val="24"/>
          <w:szCs w:val="24"/>
        </w:rPr>
        <w:t>;</w:t>
      </w:r>
      <w:r w:rsidRPr="00EE2F55">
        <w:rPr>
          <w:rFonts w:eastAsia="Calibri"/>
          <w:sz w:val="24"/>
          <w:szCs w:val="24"/>
        </w:rPr>
        <w:t xml:space="preserve"> </w:t>
      </w:r>
    </w:p>
    <w:p w14:paraId="012AB504" w14:textId="77777777" w:rsidR="00537C26" w:rsidRPr="00EE2F55" w:rsidRDefault="00537C26" w:rsidP="00537C26">
      <w:pPr>
        <w:ind w:firstLine="860"/>
        <w:jc w:val="both"/>
        <w:rPr>
          <w:sz w:val="24"/>
          <w:szCs w:val="24"/>
        </w:rPr>
      </w:pPr>
      <w:r w:rsidRPr="00EE2F55">
        <w:rPr>
          <w:sz w:val="24"/>
          <w:szCs w:val="24"/>
        </w:rPr>
        <w:t>14.5. kitų dokumentų, kuriuos, pareiškėjo nuomone, tikslinga pateikti.</w:t>
      </w:r>
    </w:p>
    <w:p w14:paraId="5E6F0AC8" w14:textId="2D66911A" w:rsidR="00537C26" w:rsidRPr="00EE2F55" w:rsidRDefault="00537C26" w:rsidP="00537C26">
      <w:pPr>
        <w:ind w:firstLine="860"/>
        <w:jc w:val="both"/>
        <w:rPr>
          <w:sz w:val="24"/>
          <w:szCs w:val="24"/>
        </w:rPr>
      </w:pPr>
      <w:r w:rsidRPr="00EE2F55">
        <w:rPr>
          <w:sz w:val="24"/>
          <w:szCs w:val="24"/>
        </w:rPr>
        <w:t xml:space="preserve">15. Dokumentų, nurodytų Aprašo 14.1‒14.4 papunkčiuose, kopijas privaloma pateikti, jeigu pareiškėjas ir (arba) projektas atitinka šiuose papunkčiuose nustatytas sąlygas. Savivaldybės administracija, pareiškėjų prašydama pateikti dokumentus, privalo vadovautis Lietuvos Respublikos viešojo administravimo įstatymo 12 straipsnio 2 dalimi, kurioje nustatyta, kokių dokumentų ir informacijos, reikalingos sprendimams priimti, galima reikalauti. </w:t>
      </w:r>
    </w:p>
    <w:p w14:paraId="64FD7A90" w14:textId="77777777" w:rsidR="00537C26" w:rsidRPr="00EE2F55" w:rsidRDefault="00537C26" w:rsidP="00537C26">
      <w:pPr>
        <w:ind w:firstLine="860"/>
        <w:jc w:val="both"/>
        <w:rPr>
          <w:sz w:val="24"/>
          <w:szCs w:val="24"/>
        </w:rPr>
      </w:pPr>
      <w:r w:rsidRPr="00EE2F55">
        <w:rPr>
          <w:sz w:val="24"/>
          <w:szCs w:val="24"/>
        </w:rPr>
        <w:t xml:space="preserve">16. Savivaldybės </w:t>
      </w:r>
      <w:r w:rsidR="000B5E03" w:rsidRPr="00EE2F55">
        <w:rPr>
          <w:sz w:val="24"/>
          <w:szCs w:val="24"/>
        </w:rPr>
        <w:t>m</w:t>
      </w:r>
      <w:r w:rsidRPr="00EE2F55">
        <w:rPr>
          <w:sz w:val="24"/>
          <w:szCs w:val="24"/>
        </w:rPr>
        <w:t xml:space="preserve">eras, tvirtindamas Aprašą, turi teisę supaprastinti paraiškų turinio reikalavimus, jeigu, jo nuomone, tikslinga tai daryti, atsižvelgiant į savivaldybėje susiformavusią nevyriausybinių organizacijų finansavimo konkurso būdu praktiką. Savivaldybės </w:t>
      </w:r>
      <w:r w:rsidR="000B5E03" w:rsidRPr="00EE2F55">
        <w:rPr>
          <w:sz w:val="24"/>
          <w:szCs w:val="24"/>
        </w:rPr>
        <w:t>m</w:t>
      </w:r>
      <w:r w:rsidR="00EF295E" w:rsidRPr="00EE2F55">
        <w:rPr>
          <w:sz w:val="24"/>
          <w:szCs w:val="24"/>
        </w:rPr>
        <w:t>eras</w:t>
      </w:r>
      <w:r w:rsidRPr="00EE2F55">
        <w:rPr>
          <w:sz w:val="24"/>
          <w:szCs w:val="24"/>
        </w:rPr>
        <w:t xml:space="preserve">, </w:t>
      </w:r>
      <w:r w:rsidRPr="00EE2F55">
        <w:rPr>
          <w:sz w:val="24"/>
          <w:szCs w:val="24"/>
        </w:rPr>
        <w:lastRenderedPageBreak/>
        <w:t>nustatydamas kitokius paraiškų turinio reikalavimus, nei nustatyti Ministerijos apraše, šiuos keitimus raštu turi suderinti su Ministerija iki Aprašo patvirtinimo savivaldybėje dienos.</w:t>
      </w:r>
    </w:p>
    <w:p w14:paraId="6B53DECB" w14:textId="1CDCED3A" w:rsidR="00537C26" w:rsidRPr="00EE2F55" w:rsidRDefault="00537C26" w:rsidP="00537C26">
      <w:pPr>
        <w:ind w:firstLine="860"/>
        <w:jc w:val="both"/>
        <w:rPr>
          <w:sz w:val="24"/>
          <w:szCs w:val="24"/>
        </w:rPr>
      </w:pPr>
      <w:r w:rsidRPr="00EE2F55">
        <w:rPr>
          <w:sz w:val="24"/>
          <w:szCs w:val="24"/>
        </w:rPr>
        <w:t xml:space="preserve">17.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w:t>
      </w:r>
      <w:bookmarkStart w:id="8" w:name="_Hlk126927557"/>
      <w:r w:rsidRPr="00A704A8">
        <w:rPr>
          <w:sz w:val="24"/>
          <w:szCs w:val="24"/>
        </w:rPr>
        <w:t>Panevėžio rajono savivaldybės administracij</w:t>
      </w:r>
      <w:r w:rsidR="00DE695B" w:rsidRPr="00A704A8">
        <w:rPr>
          <w:sz w:val="24"/>
          <w:szCs w:val="24"/>
        </w:rPr>
        <w:t>o</w:t>
      </w:r>
      <w:r w:rsidR="00783E89" w:rsidRPr="00A704A8">
        <w:rPr>
          <w:sz w:val="24"/>
          <w:szCs w:val="24"/>
        </w:rPr>
        <w:t>je</w:t>
      </w:r>
      <w:r w:rsidR="00DE695B" w:rsidRPr="00A704A8">
        <w:rPr>
          <w:sz w:val="24"/>
          <w:szCs w:val="24"/>
        </w:rPr>
        <w:t xml:space="preserve"> </w:t>
      </w:r>
      <w:r w:rsidR="00783E89" w:rsidRPr="00A704A8">
        <w:rPr>
          <w:sz w:val="24"/>
          <w:szCs w:val="24"/>
        </w:rPr>
        <w:t xml:space="preserve">už informacijos teikimą </w:t>
      </w:r>
      <w:r w:rsidR="00DE695B" w:rsidRPr="00A704A8">
        <w:rPr>
          <w:sz w:val="24"/>
          <w:szCs w:val="24"/>
        </w:rPr>
        <w:t>atsakingi</w:t>
      </w:r>
      <w:r w:rsidR="00783E89" w:rsidRPr="00A704A8">
        <w:rPr>
          <w:sz w:val="24"/>
          <w:szCs w:val="24"/>
        </w:rPr>
        <w:t xml:space="preserve"> Investicijų ir užsienio ryšių bei Apskaitos skyriai</w:t>
      </w:r>
      <w:r w:rsidR="002240DE" w:rsidRPr="00A704A8">
        <w:rPr>
          <w:sz w:val="24"/>
          <w:szCs w:val="24"/>
        </w:rPr>
        <w:t>.</w:t>
      </w:r>
      <w:r w:rsidRPr="00A704A8">
        <w:rPr>
          <w:sz w:val="24"/>
          <w:szCs w:val="24"/>
        </w:rPr>
        <w:t xml:space="preserve"> Informacija pareiškėjams teikiama iki paskutinės projektų pateikimo</w:t>
      </w:r>
      <w:r w:rsidRPr="00EE2F55">
        <w:rPr>
          <w:sz w:val="24"/>
          <w:szCs w:val="24"/>
        </w:rPr>
        <w:t xml:space="preserve"> dienos.</w:t>
      </w:r>
    </w:p>
    <w:bookmarkEnd w:id="8"/>
    <w:p w14:paraId="0B9714F3" w14:textId="77777777" w:rsidR="00537C26" w:rsidRPr="00EE2F55" w:rsidRDefault="00537C26" w:rsidP="00537C26">
      <w:pPr>
        <w:ind w:firstLine="860"/>
        <w:jc w:val="both"/>
        <w:rPr>
          <w:sz w:val="24"/>
          <w:szCs w:val="24"/>
        </w:rPr>
      </w:pPr>
      <w:r w:rsidRPr="00EE2F55">
        <w:rPr>
          <w:sz w:val="24"/>
          <w:szCs w:val="24"/>
        </w:rPr>
        <w:t>18. Pareiškėjai pagal rekomenduojamą paraiškos formą (Aprašo 1 priedas) užpildytą paraišką Savivaldybės administracijai pateikia elektroniniu būdu (skelbime nurodytu elektroninio pašto adresu) arba spausdintine forma adresu: Vasario 16-osios g. 27, Panevėžys.</w:t>
      </w:r>
    </w:p>
    <w:p w14:paraId="3E0B63DA" w14:textId="77777777" w:rsidR="00537C26" w:rsidRPr="00EE2F55" w:rsidRDefault="00537C26" w:rsidP="00537C26">
      <w:pPr>
        <w:jc w:val="center"/>
        <w:rPr>
          <w:sz w:val="24"/>
          <w:szCs w:val="24"/>
        </w:rPr>
      </w:pPr>
    </w:p>
    <w:p w14:paraId="5602772A" w14:textId="77777777" w:rsidR="00537C26" w:rsidRPr="00E71E49" w:rsidRDefault="00537C26" w:rsidP="00537C26">
      <w:pPr>
        <w:jc w:val="center"/>
        <w:rPr>
          <w:b/>
          <w:bCs/>
          <w:sz w:val="24"/>
          <w:szCs w:val="24"/>
        </w:rPr>
      </w:pPr>
      <w:r w:rsidRPr="00E71E49">
        <w:rPr>
          <w:b/>
          <w:bCs/>
          <w:sz w:val="24"/>
          <w:szCs w:val="24"/>
        </w:rPr>
        <w:t>IV SKYRIUS</w:t>
      </w:r>
    </w:p>
    <w:p w14:paraId="37A25F59" w14:textId="77777777" w:rsidR="00537C26" w:rsidRPr="00E71E49" w:rsidRDefault="00537C26" w:rsidP="00537C26">
      <w:pPr>
        <w:jc w:val="center"/>
        <w:rPr>
          <w:b/>
          <w:bCs/>
          <w:sz w:val="24"/>
          <w:szCs w:val="24"/>
        </w:rPr>
      </w:pPr>
      <w:r w:rsidRPr="00E71E49">
        <w:rPr>
          <w:b/>
          <w:bCs/>
          <w:sz w:val="24"/>
          <w:szCs w:val="24"/>
        </w:rPr>
        <w:t>VERTINIMO KOMISIJOS VEIKLA ĮGYVENDINANT PRIEMONĘ</w:t>
      </w:r>
    </w:p>
    <w:p w14:paraId="6B30B20B" w14:textId="77777777" w:rsidR="00537C26" w:rsidRPr="00E71E49" w:rsidRDefault="00537C26" w:rsidP="00537C26">
      <w:pPr>
        <w:jc w:val="center"/>
        <w:rPr>
          <w:b/>
          <w:bCs/>
          <w:sz w:val="24"/>
          <w:szCs w:val="24"/>
        </w:rPr>
      </w:pPr>
    </w:p>
    <w:p w14:paraId="4F1BB6D9" w14:textId="364254A0" w:rsidR="002076FF" w:rsidRPr="00A7103D" w:rsidRDefault="00537C26" w:rsidP="0050682F">
      <w:pPr>
        <w:ind w:firstLine="851"/>
        <w:jc w:val="both"/>
        <w:rPr>
          <w:strike/>
          <w:color w:val="000000" w:themeColor="text1"/>
          <w:sz w:val="24"/>
          <w:szCs w:val="24"/>
        </w:rPr>
      </w:pPr>
      <w:r w:rsidRPr="00EE2F55">
        <w:rPr>
          <w:sz w:val="24"/>
          <w:szCs w:val="24"/>
        </w:rPr>
        <w:t xml:space="preserve">19. </w:t>
      </w:r>
      <w:r w:rsidRPr="00A7103D">
        <w:rPr>
          <w:color w:val="000000" w:themeColor="text1"/>
          <w:sz w:val="24"/>
          <w:szCs w:val="24"/>
        </w:rPr>
        <w:t xml:space="preserve">Vertinimo komisija sudaroma iš </w:t>
      </w:r>
      <w:r w:rsidR="00D42182" w:rsidRPr="00A7103D">
        <w:rPr>
          <w:color w:val="000000" w:themeColor="text1"/>
          <w:sz w:val="24"/>
          <w:szCs w:val="24"/>
        </w:rPr>
        <w:t xml:space="preserve">5 narių: </w:t>
      </w:r>
      <w:r w:rsidR="002076FF" w:rsidRPr="00A7103D">
        <w:rPr>
          <w:color w:val="000000" w:themeColor="text1"/>
          <w:sz w:val="24"/>
          <w:szCs w:val="24"/>
        </w:rPr>
        <w:t>vieno bendruomeninių organizacijų atstov</w:t>
      </w:r>
      <w:r w:rsidR="0093484D" w:rsidRPr="00A7103D">
        <w:rPr>
          <w:color w:val="000000" w:themeColor="text1"/>
          <w:sz w:val="24"/>
          <w:szCs w:val="24"/>
        </w:rPr>
        <w:t>o</w:t>
      </w:r>
      <w:r w:rsidR="002076FF" w:rsidRPr="00A7103D">
        <w:rPr>
          <w:color w:val="000000" w:themeColor="text1"/>
          <w:sz w:val="24"/>
          <w:szCs w:val="24"/>
        </w:rPr>
        <w:t xml:space="preserve">, vieno  nevyriausybinių organizacijų atstovo ir </w:t>
      </w:r>
      <w:r w:rsidR="00D42182" w:rsidRPr="00A7103D">
        <w:rPr>
          <w:color w:val="000000" w:themeColor="text1"/>
          <w:sz w:val="24"/>
          <w:szCs w:val="24"/>
        </w:rPr>
        <w:t>trijų</w:t>
      </w:r>
      <w:r w:rsidR="002076FF" w:rsidRPr="00A7103D">
        <w:rPr>
          <w:color w:val="000000" w:themeColor="text1"/>
          <w:sz w:val="24"/>
          <w:szCs w:val="24"/>
        </w:rPr>
        <w:t xml:space="preserve"> </w:t>
      </w:r>
      <w:r w:rsidR="00783E89">
        <w:rPr>
          <w:color w:val="000000" w:themeColor="text1"/>
          <w:sz w:val="24"/>
          <w:szCs w:val="24"/>
        </w:rPr>
        <w:t>S</w:t>
      </w:r>
      <w:r w:rsidR="002076FF" w:rsidRPr="00A7103D">
        <w:rPr>
          <w:color w:val="000000" w:themeColor="text1"/>
          <w:sz w:val="24"/>
          <w:szCs w:val="24"/>
        </w:rPr>
        <w:t>avivaldybės administracijos ir (ar) savivaldybės įstaigų atstov</w:t>
      </w:r>
      <w:r w:rsidR="0093484D" w:rsidRPr="00A7103D">
        <w:rPr>
          <w:color w:val="000000" w:themeColor="text1"/>
          <w:sz w:val="24"/>
          <w:szCs w:val="24"/>
        </w:rPr>
        <w:t>ų</w:t>
      </w:r>
      <w:r w:rsidR="002076FF" w:rsidRPr="00A7103D">
        <w:rPr>
          <w:color w:val="000000" w:themeColor="text1"/>
          <w:sz w:val="24"/>
          <w:szCs w:val="24"/>
        </w:rPr>
        <w:t xml:space="preserve">. </w:t>
      </w:r>
    </w:p>
    <w:p w14:paraId="7AFF8C5B" w14:textId="52D967F0" w:rsidR="0050682F" w:rsidRDefault="00537C26" w:rsidP="00537C26">
      <w:pPr>
        <w:ind w:firstLine="851"/>
        <w:jc w:val="both"/>
        <w:rPr>
          <w:sz w:val="24"/>
          <w:szCs w:val="24"/>
        </w:rPr>
      </w:pPr>
      <w:r w:rsidRPr="000B593A">
        <w:rPr>
          <w:sz w:val="24"/>
          <w:szCs w:val="24"/>
        </w:rPr>
        <w:t xml:space="preserve">20. </w:t>
      </w:r>
      <w:r w:rsidR="0050682F" w:rsidRPr="000B593A">
        <w:rPr>
          <w:sz w:val="24"/>
          <w:szCs w:val="24"/>
        </w:rPr>
        <w:t>Į 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070C8224" w14:textId="5C57564C" w:rsidR="00537C26" w:rsidRPr="00783E89" w:rsidRDefault="0050682F" w:rsidP="00537C26">
      <w:pPr>
        <w:ind w:firstLine="851"/>
        <w:jc w:val="both"/>
        <w:rPr>
          <w:color w:val="EE0000"/>
          <w:sz w:val="24"/>
          <w:szCs w:val="24"/>
          <w:lang w:eastAsia="lt-LT"/>
        </w:rPr>
      </w:pPr>
      <w:r w:rsidRPr="000B593A">
        <w:rPr>
          <w:sz w:val="24"/>
          <w:szCs w:val="24"/>
        </w:rPr>
        <w:t xml:space="preserve">21. </w:t>
      </w:r>
      <w:r w:rsidR="00537C26" w:rsidRPr="000B593A">
        <w:rPr>
          <w:sz w:val="24"/>
          <w:szCs w:val="24"/>
        </w:rPr>
        <w:t xml:space="preserve">Savivaldybės administracijos ir (ar) savivaldybės įstaigų atstovus į Vertinimo komisiją skiria </w:t>
      </w:r>
      <w:r w:rsidRPr="000B593A">
        <w:rPr>
          <w:sz w:val="24"/>
          <w:szCs w:val="24"/>
        </w:rPr>
        <w:t>Savivaldybės meras ar jo įgaliotas</w:t>
      </w:r>
      <w:r w:rsidRPr="00E022F7">
        <w:rPr>
          <w:szCs w:val="24"/>
        </w:rPr>
        <w:t xml:space="preserve"> </w:t>
      </w:r>
      <w:r w:rsidR="00537C26" w:rsidRPr="0050682F">
        <w:rPr>
          <w:sz w:val="24"/>
          <w:szCs w:val="24"/>
        </w:rPr>
        <w:t xml:space="preserve">Savivaldybės administracijos direktorius. Bendruomeninių organizacijų atstovus į Vertinimo komisiją deleguoja </w:t>
      </w:r>
      <w:r w:rsidR="00537C26" w:rsidRPr="0050682F">
        <w:rPr>
          <w:sz w:val="24"/>
          <w:szCs w:val="24"/>
          <w:lang w:eastAsia="lt-LT"/>
        </w:rPr>
        <w:t>Panevėžio rajono savivaldybės teritorijoje veikianti  (</w:t>
      </w:r>
      <w:r w:rsidR="00537C26" w:rsidRPr="0050682F">
        <w:rPr>
          <w:sz w:val="24"/>
          <w:szCs w:val="24"/>
          <w:lang w:eastAsia="lt-LT"/>
        </w:rPr>
        <w:noBreakHyphen/>
      </w:r>
      <w:proofErr w:type="spellStart"/>
      <w:r w:rsidR="00537C26" w:rsidRPr="0050682F">
        <w:rPr>
          <w:sz w:val="24"/>
          <w:szCs w:val="24"/>
          <w:lang w:eastAsia="lt-LT"/>
        </w:rPr>
        <w:t>čios</w:t>
      </w:r>
      <w:proofErr w:type="spellEnd"/>
      <w:r w:rsidR="00537C26" w:rsidRPr="0050682F">
        <w:rPr>
          <w:sz w:val="24"/>
          <w:szCs w:val="24"/>
          <w:lang w:eastAsia="lt-LT"/>
        </w:rPr>
        <w:t>) asociacija (-</w:t>
      </w:r>
      <w:proofErr w:type="spellStart"/>
      <w:r w:rsidR="00537C26" w:rsidRPr="0050682F">
        <w:rPr>
          <w:sz w:val="24"/>
          <w:szCs w:val="24"/>
          <w:lang w:eastAsia="lt-LT"/>
        </w:rPr>
        <w:t>os</w:t>
      </w:r>
      <w:proofErr w:type="spellEnd"/>
      <w:r w:rsidR="00537C26" w:rsidRPr="0050682F">
        <w:rPr>
          <w:sz w:val="24"/>
          <w:szCs w:val="24"/>
          <w:lang w:eastAsia="lt-LT"/>
        </w:rPr>
        <w:t>), vienijanti (</w:t>
      </w:r>
      <w:r w:rsidR="00537C26" w:rsidRPr="0050682F">
        <w:rPr>
          <w:sz w:val="24"/>
          <w:szCs w:val="24"/>
          <w:lang w:eastAsia="lt-LT"/>
        </w:rPr>
        <w:noBreakHyphen/>
      </w:r>
      <w:proofErr w:type="spellStart"/>
      <w:r w:rsidR="00537C26" w:rsidRPr="0050682F">
        <w:rPr>
          <w:sz w:val="24"/>
          <w:szCs w:val="24"/>
          <w:lang w:eastAsia="lt-LT"/>
        </w:rPr>
        <w:t>čios</w:t>
      </w:r>
      <w:proofErr w:type="spellEnd"/>
      <w:r w:rsidR="00537C26" w:rsidRPr="0050682F">
        <w:rPr>
          <w:sz w:val="24"/>
          <w:szCs w:val="24"/>
          <w:lang w:eastAsia="lt-LT"/>
        </w:rPr>
        <w:t xml:space="preserve">) Panevėžio rajono savivaldybės teritorijoje bendruomenines organizacijas. </w:t>
      </w:r>
    </w:p>
    <w:p w14:paraId="58E4F2F7" w14:textId="0EB63F55" w:rsidR="0050682F" w:rsidRPr="000B593A" w:rsidRDefault="0050682F" w:rsidP="0050682F">
      <w:pPr>
        <w:ind w:firstLine="851"/>
        <w:jc w:val="both"/>
        <w:rPr>
          <w:sz w:val="24"/>
          <w:szCs w:val="24"/>
        </w:rPr>
      </w:pPr>
      <w:r w:rsidRPr="000B593A">
        <w:rPr>
          <w:sz w:val="24"/>
          <w:szCs w:val="24"/>
        </w:rPr>
        <w:t>Nevyriausybinių organizacijų atstovus į Vertinimo komisiją deleguoja savivaldybės nevyriausybinių organizacijų taryba</w:t>
      </w:r>
      <w:r w:rsidR="00EE477F">
        <w:rPr>
          <w:sz w:val="24"/>
          <w:szCs w:val="24"/>
        </w:rPr>
        <w:t>.</w:t>
      </w:r>
      <w:r w:rsidR="00783E89">
        <w:rPr>
          <w:sz w:val="24"/>
          <w:szCs w:val="24"/>
        </w:rPr>
        <w:t xml:space="preserve"> </w:t>
      </w:r>
    </w:p>
    <w:p w14:paraId="6BDC133C" w14:textId="773661C9" w:rsidR="0050682F" w:rsidRPr="0050682F" w:rsidRDefault="00537C26" w:rsidP="0050682F">
      <w:pPr>
        <w:ind w:firstLine="851"/>
        <w:jc w:val="both"/>
        <w:rPr>
          <w:sz w:val="24"/>
          <w:szCs w:val="24"/>
        </w:rPr>
      </w:pPr>
      <w:r w:rsidRPr="000B593A">
        <w:rPr>
          <w:sz w:val="24"/>
          <w:szCs w:val="24"/>
        </w:rPr>
        <w:t xml:space="preserve">Jei per </w:t>
      </w:r>
      <w:r w:rsidR="0050682F" w:rsidRPr="000B593A">
        <w:rPr>
          <w:sz w:val="24"/>
          <w:szCs w:val="24"/>
        </w:rPr>
        <w:t>Savivaldybės mero ar jo įgalioto</w:t>
      </w:r>
      <w:r w:rsidR="0050682F" w:rsidRPr="000B593A">
        <w:rPr>
          <w:szCs w:val="24"/>
        </w:rPr>
        <w:t xml:space="preserve"> </w:t>
      </w:r>
      <w:r w:rsidRPr="000B593A">
        <w:rPr>
          <w:sz w:val="24"/>
          <w:szCs w:val="24"/>
        </w:rPr>
        <w:t xml:space="preserve">Savivaldybės administracijos </w:t>
      </w:r>
      <w:r w:rsidR="0050682F" w:rsidRPr="000B593A">
        <w:rPr>
          <w:sz w:val="24"/>
          <w:szCs w:val="24"/>
        </w:rPr>
        <w:t xml:space="preserve">direktoriaus </w:t>
      </w:r>
      <w:r w:rsidRPr="000B593A">
        <w:rPr>
          <w:sz w:val="24"/>
          <w:szCs w:val="24"/>
        </w:rPr>
        <w:t xml:space="preserve">nustatytą terminą į Vertinimo komisiją </w:t>
      </w:r>
      <w:r w:rsidR="00783E89" w:rsidRPr="000B593A">
        <w:rPr>
          <w:sz w:val="24"/>
          <w:szCs w:val="24"/>
        </w:rPr>
        <w:t xml:space="preserve">atstovai </w:t>
      </w:r>
      <w:r w:rsidRPr="000B593A">
        <w:rPr>
          <w:sz w:val="24"/>
          <w:szCs w:val="24"/>
        </w:rPr>
        <w:t xml:space="preserve">nepasiūlomi, </w:t>
      </w:r>
      <w:r w:rsidR="0050682F" w:rsidRPr="000B593A">
        <w:rPr>
          <w:sz w:val="24"/>
          <w:szCs w:val="24"/>
        </w:rPr>
        <w:t>Savivaldybės meras ar jo įgaliotas</w:t>
      </w:r>
      <w:r w:rsidR="0050682F" w:rsidRPr="00E022F7">
        <w:rPr>
          <w:szCs w:val="24"/>
        </w:rPr>
        <w:t xml:space="preserve"> </w:t>
      </w:r>
      <w:r w:rsidRPr="0050682F">
        <w:rPr>
          <w:sz w:val="24"/>
          <w:szCs w:val="24"/>
        </w:rPr>
        <w:t>Savivaldybės administracijos direktorius priima sprendimą</w:t>
      </w:r>
      <w:r w:rsidR="000B593A">
        <w:rPr>
          <w:sz w:val="24"/>
          <w:szCs w:val="24"/>
        </w:rPr>
        <w:t xml:space="preserve">, </w:t>
      </w:r>
      <w:r w:rsidRPr="0050682F">
        <w:rPr>
          <w:sz w:val="24"/>
          <w:szCs w:val="24"/>
        </w:rPr>
        <w:t xml:space="preserve">deleguoti </w:t>
      </w:r>
      <w:r w:rsidR="0050682F" w:rsidRPr="000B593A">
        <w:rPr>
          <w:sz w:val="24"/>
          <w:szCs w:val="24"/>
        </w:rPr>
        <w:t>asmenis</w:t>
      </w:r>
      <w:r w:rsidR="0050682F">
        <w:rPr>
          <w:sz w:val="24"/>
          <w:szCs w:val="24"/>
        </w:rPr>
        <w:t xml:space="preserve"> </w:t>
      </w:r>
      <w:r w:rsidRPr="0050682F">
        <w:rPr>
          <w:sz w:val="24"/>
          <w:szCs w:val="24"/>
        </w:rPr>
        <w:t xml:space="preserve">į Vertinimo komisiją. </w:t>
      </w:r>
    </w:p>
    <w:p w14:paraId="163C8959" w14:textId="3C02E2B0" w:rsidR="00537C26" w:rsidRPr="000B593A" w:rsidRDefault="0050682F" w:rsidP="00537C26">
      <w:pPr>
        <w:ind w:firstLine="860"/>
        <w:jc w:val="both"/>
        <w:rPr>
          <w:sz w:val="24"/>
          <w:szCs w:val="24"/>
        </w:rPr>
      </w:pPr>
      <w:r w:rsidRPr="000B593A">
        <w:rPr>
          <w:sz w:val="24"/>
          <w:szCs w:val="24"/>
        </w:rPr>
        <w:t xml:space="preserve">22. </w:t>
      </w:r>
      <w:r w:rsidR="00537C26" w:rsidRPr="000B593A">
        <w:rPr>
          <w:sz w:val="24"/>
          <w:szCs w:val="24"/>
        </w:rPr>
        <w:t xml:space="preserve">Personalinė Vertinimo komisijos sudėtis tvirtinama </w:t>
      </w:r>
      <w:r w:rsidRPr="000B593A">
        <w:rPr>
          <w:sz w:val="24"/>
          <w:szCs w:val="24"/>
        </w:rPr>
        <w:t>Savivaldybės merui ar jo įgaliotam</w:t>
      </w:r>
      <w:r w:rsidRPr="00E022F7">
        <w:rPr>
          <w:szCs w:val="24"/>
        </w:rPr>
        <w:t xml:space="preserve"> </w:t>
      </w:r>
      <w:r w:rsidR="00537C26" w:rsidRPr="00EE2F55">
        <w:rPr>
          <w:sz w:val="24"/>
          <w:szCs w:val="24"/>
        </w:rPr>
        <w:t xml:space="preserve">Savivaldybės </w:t>
      </w:r>
      <w:r w:rsidR="005559AD" w:rsidRPr="00EE2F55">
        <w:rPr>
          <w:sz w:val="24"/>
          <w:szCs w:val="24"/>
        </w:rPr>
        <w:t>administracijos direktoriui</w:t>
      </w:r>
      <w:r w:rsidR="00537C26" w:rsidRPr="00EE2F55">
        <w:rPr>
          <w:sz w:val="24"/>
          <w:szCs w:val="24"/>
        </w:rPr>
        <w:t xml:space="preserve"> patvirtinus Aprašą, bet ne vėliau kaip iki paraiškų pateikimo termino pabaigos. Vertinimo komisijos darbo</w:t>
      </w:r>
      <w:r w:rsidR="00F4055D">
        <w:rPr>
          <w:sz w:val="24"/>
          <w:szCs w:val="24"/>
        </w:rPr>
        <w:t xml:space="preserve"> </w:t>
      </w:r>
      <w:r w:rsidR="00537C26" w:rsidRPr="00EE2F55">
        <w:rPr>
          <w:sz w:val="24"/>
          <w:szCs w:val="24"/>
        </w:rPr>
        <w:t xml:space="preserve">forma – posėdžiai. </w:t>
      </w:r>
      <w:r w:rsidR="00537C26" w:rsidRPr="0050682F">
        <w:rPr>
          <w:sz w:val="24"/>
          <w:szCs w:val="24"/>
        </w:rPr>
        <w:t>Vertinimo komisijos posėdis yra teisėtas, jei jame dalyvauja ne mažiau kaip pusė jos narių. Pirmojo Vertinimo komisijos p</w:t>
      </w:r>
      <w:r w:rsidR="00537C26" w:rsidRPr="00EE2F55">
        <w:rPr>
          <w:sz w:val="24"/>
          <w:szCs w:val="24"/>
        </w:rPr>
        <w:t>osėdžio metu iš jos narių (bendruomeninių organizacijų ar nevyriausybinių organizacijų</w:t>
      </w:r>
      <w:r w:rsidR="000B593A">
        <w:rPr>
          <w:sz w:val="24"/>
          <w:szCs w:val="24"/>
        </w:rPr>
        <w:t xml:space="preserve"> </w:t>
      </w:r>
      <w:r w:rsidR="00537C26" w:rsidRPr="00EE2F55">
        <w:rPr>
          <w:sz w:val="24"/>
          <w:szCs w:val="24"/>
        </w:rPr>
        <w:t xml:space="preserve">atstovų) balsų dauguma </w:t>
      </w:r>
      <w:r w:rsidR="00537C26" w:rsidRPr="000B593A">
        <w:rPr>
          <w:sz w:val="24"/>
          <w:szCs w:val="24"/>
        </w:rPr>
        <w:t xml:space="preserve">išrenkamas pirmininkas. </w:t>
      </w:r>
    </w:p>
    <w:p w14:paraId="68023223" w14:textId="73605F6E" w:rsidR="00DE6C4A" w:rsidRPr="00DE6C4A" w:rsidRDefault="00DE6C4A" w:rsidP="00DE6C4A">
      <w:pPr>
        <w:ind w:firstLine="860"/>
        <w:jc w:val="both"/>
        <w:rPr>
          <w:sz w:val="24"/>
          <w:szCs w:val="24"/>
        </w:rPr>
      </w:pPr>
      <w:r w:rsidRPr="000B593A">
        <w:rPr>
          <w:sz w:val="24"/>
          <w:szCs w:val="24"/>
        </w:rPr>
        <w:t>23</w:t>
      </w:r>
      <w:r w:rsidR="000B593A" w:rsidRPr="000B593A">
        <w:rPr>
          <w:sz w:val="24"/>
          <w:szCs w:val="24"/>
        </w:rPr>
        <w:t>.</w:t>
      </w:r>
      <w:r w:rsidRPr="000B593A">
        <w:rPr>
          <w:sz w:val="24"/>
          <w:szCs w:val="24"/>
        </w:rPr>
        <w:t xml:space="preserve"> </w:t>
      </w:r>
      <w:r w:rsidR="00537C26" w:rsidRPr="000B593A">
        <w:rPr>
          <w:sz w:val="24"/>
          <w:szCs w:val="24"/>
        </w:rPr>
        <w:t>Vertinimo komisija, organizuodama savo darbą ir priimdama sprendimus, vadovaujasi Aprašu</w:t>
      </w:r>
      <w:r w:rsidR="008B5E9E">
        <w:rPr>
          <w:sz w:val="24"/>
          <w:szCs w:val="24"/>
        </w:rPr>
        <w:t xml:space="preserve"> ir</w:t>
      </w:r>
      <w:r w:rsidRPr="000B593A">
        <w:rPr>
          <w:szCs w:val="24"/>
        </w:rPr>
        <w:t xml:space="preserve"> </w:t>
      </w:r>
      <w:r w:rsidR="00537C26" w:rsidRPr="000B593A">
        <w:rPr>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r w:rsidRPr="000B593A">
        <w:rPr>
          <w:sz w:val="24"/>
          <w:szCs w:val="24"/>
        </w:rPr>
        <w:t xml:space="preserve"> Vertinimo komisijos posėdžiai gali būti organizuojami nuotoliniu </w:t>
      </w:r>
      <w:r w:rsidR="00783E89">
        <w:rPr>
          <w:sz w:val="24"/>
          <w:szCs w:val="24"/>
        </w:rPr>
        <w:t>arba</w:t>
      </w:r>
      <w:r w:rsidRPr="000B593A">
        <w:rPr>
          <w:sz w:val="24"/>
          <w:szCs w:val="24"/>
        </w:rPr>
        <w:t xml:space="preserve"> mišriu būdu.</w:t>
      </w:r>
    </w:p>
    <w:p w14:paraId="30B49514" w14:textId="0B93781F" w:rsidR="00537C26" w:rsidRPr="000B593A" w:rsidRDefault="00DE6C4A" w:rsidP="00537C26">
      <w:pPr>
        <w:ind w:firstLine="860"/>
        <w:jc w:val="both"/>
        <w:rPr>
          <w:strike/>
          <w:sz w:val="24"/>
          <w:szCs w:val="24"/>
        </w:rPr>
      </w:pPr>
      <w:r w:rsidRPr="000B593A">
        <w:rPr>
          <w:sz w:val="24"/>
          <w:szCs w:val="24"/>
        </w:rPr>
        <w:t xml:space="preserve">24. Vertinimo komisijos </w:t>
      </w:r>
      <w:r w:rsidRPr="000B593A">
        <w:rPr>
          <w:sz w:val="24"/>
          <w:szCs w:val="24"/>
          <w:lang w:eastAsia="lt-LT"/>
        </w:rPr>
        <w:t xml:space="preserve">narys negali vertinti pareiškėjo, kurio atstovas jis yra, </w:t>
      </w:r>
      <w:r w:rsidR="00D76464">
        <w:rPr>
          <w:sz w:val="24"/>
          <w:szCs w:val="24"/>
          <w:lang w:eastAsia="lt-LT"/>
        </w:rPr>
        <w:br/>
      </w:r>
      <w:r w:rsidRPr="000B593A">
        <w:rPr>
          <w:sz w:val="24"/>
          <w:szCs w:val="24"/>
          <w:lang w:eastAsia="lt-LT"/>
        </w:rPr>
        <w:t>paraiškos (-ų), taip pat</w:t>
      </w:r>
      <w:r w:rsidRPr="000B593A">
        <w:rPr>
          <w:sz w:val="24"/>
          <w:szCs w:val="24"/>
        </w:rPr>
        <w:t xml:space="preserve"> 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w:t>
      </w:r>
      <w:r w:rsidR="00D76464">
        <w:rPr>
          <w:sz w:val="24"/>
          <w:szCs w:val="24"/>
        </w:rPr>
        <w:t xml:space="preserve"> </w:t>
      </w:r>
      <w:r w:rsidRPr="000B593A">
        <w:rPr>
          <w:sz w:val="24"/>
          <w:szCs w:val="24"/>
        </w:rPr>
        <w:t>paraiškos (-ų).</w:t>
      </w:r>
    </w:p>
    <w:p w14:paraId="1AC7DC49" w14:textId="204AC914" w:rsidR="00537C26" w:rsidRPr="00EE2F55" w:rsidRDefault="00DE6C4A" w:rsidP="00537C26">
      <w:pPr>
        <w:ind w:firstLine="860"/>
        <w:jc w:val="both"/>
        <w:rPr>
          <w:sz w:val="24"/>
          <w:szCs w:val="24"/>
        </w:rPr>
      </w:pPr>
      <w:r w:rsidRPr="000B593A">
        <w:rPr>
          <w:sz w:val="24"/>
          <w:szCs w:val="24"/>
        </w:rPr>
        <w:t>25.</w:t>
      </w:r>
      <w:r>
        <w:rPr>
          <w:sz w:val="24"/>
          <w:szCs w:val="24"/>
        </w:rPr>
        <w:t xml:space="preserve"> </w:t>
      </w:r>
      <w:r w:rsidR="00537C26" w:rsidRPr="00EE2F55">
        <w:rPr>
          <w:sz w:val="24"/>
          <w:szCs w:val="24"/>
        </w:rPr>
        <w:t xml:space="preserve">Pirmojo posėdžio metu Vertinimo komisijos nariai pasirašo konfidencialumo pasižadėjimus viešai neskelbti ir neplatinti su paraiškų vertinimu susijusios informacijos (Aprašo </w:t>
      </w:r>
      <w:r w:rsidR="00D76464">
        <w:rPr>
          <w:sz w:val="24"/>
          <w:szCs w:val="24"/>
        </w:rPr>
        <w:br/>
      </w:r>
      <w:r w:rsidR="00537C26" w:rsidRPr="00EE2F55">
        <w:rPr>
          <w:sz w:val="24"/>
          <w:szCs w:val="24"/>
        </w:rPr>
        <w:t xml:space="preserve">4 priedas), taip pat nešališkumo deklaracijas (Aprašo 5 priedas) dėl objektyvių sprendimų priėmimo bei viešųjų ir privačių interesų konflikto vengimo. Vertinimo komisijos narys privalo nusišalinti nuo paraiškos </w:t>
      </w:r>
      <w:r w:rsidR="00537C26" w:rsidRPr="00EE2F55">
        <w:rPr>
          <w:sz w:val="24"/>
          <w:szCs w:val="24"/>
          <w:lang w:eastAsia="lt-LT"/>
        </w:rPr>
        <w:t>(-ų)</w:t>
      </w:r>
      <w:r w:rsidR="00537C26" w:rsidRPr="00EE2F55">
        <w:rPr>
          <w:sz w:val="24"/>
          <w:szCs w:val="24"/>
        </w:rPr>
        <w:t xml:space="preserve"> vertinimo ir balsavimo, jei yra svarstoma organizacijos, kurios vadovas, kolegialaus </w:t>
      </w:r>
      <w:r w:rsidR="00537C26" w:rsidRPr="00EE2F55">
        <w:rPr>
          <w:sz w:val="24"/>
          <w:szCs w:val="24"/>
        </w:rPr>
        <w:lastRenderedPageBreak/>
        <w:t>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sidR="00537C26" w:rsidRPr="00EE2F55">
        <w:rPr>
          <w:sz w:val="24"/>
          <w:szCs w:val="24"/>
        </w:rPr>
        <w:t>os</w:t>
      </w:r>
      <w:proofErr w:type="spellEnd"/>
      <w:r w:rsidR="00537C26" w:rsidRPr="00EE2F55">
        <w:rPr>
          <w:sz w:val="24"/>
          <w:szCs w:val="24"/>
        </w:rPr>
        <w:t>).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w:t>
      </w:r>
      <w:proofErr w:type="spellStart"/>
      <w:r w:rsidR="00537C26" w:rsidRPr="00EE2F55">
        <w:rPr>
          <w:sz w:val="24"/>
          <w:szCs w:val="24"/>
        </w:rPr>
        <w:t>as</w:t>
      </w:r>
      <w:proofErr w:type="spellEnd"/>
      <w:r w:rsidR="00537C26" w:rsidRPr="00EE2F55">
        <w:rPr>
          <w:sz w:val="24"/>
          <w:szCs w:val="24"/>
        </w:rPr>
        <w:t xml:space="preserve">) vertina kitas Vertinimo komisijos narys, kurį paskiria Vertinimo komisijos pirmininkas. </w:t>
      </w:r>
    </w:p>
    <w:p w14:paraId="005AA2F5" w14:textId="77777777" w:rsidR="00537C26" w:rsidRPr="00EE2F55" w:rsidRDefault="00537C26" w:rsidP="00537C26">
      <w:pPr>
        <w:ind w:firstLine="860"/>
        <w:jc w:val="both"/>
        <w:rPr>
          <w:sz w:val="24"/>
          <w:szCs w:val="24"/>
        </w:rPr>
      </w:pPr>
      <w:r w:rsidRPr="00EE2F55">
        <w:rPr>
          <w:sz w:val="24"/>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6 priedas).</w:t>
      </w:r>
    </w:p>
    <w:p w14:paraId="302A3A97" w14:textId="77777777" w:rsidR="00537C26" w:rsidRPr="00EE2F55" w:rsidRDefault="00537C26" w:rsidP="00537C26">
      <w:pPr>
        <w:ind w:firstLine="860"/>
        <w:jc w:val="both"/>
        <w:rPr>
          <w:sz w:val="24"/>
          <w:szCs w:val="24"/>
        </w:rPr>
      </w:pPr>
      <w:r w:rsidRPr="00EE2F55">
        <w:rPr>
          <w:sz w:val="24"/>
          <w:szCs w:val="24"/>
        </w:rPr>
        <w:t xml:space="preserve">Komisija posėdžio pradžioje nustato, kuriuos klausimus svarstant gali dalyvauti pareiškėjų atstovai ir suinteresuoti asmenys. </w:t>
      </w:r>
    </w:p>
    <w:p w14:paraId="5F16856D" w14:textId="7010C30E" w:rsidR="00537C26" w:rsidRPr="00EE2F55" w:rsidRDefault="00DE6C4A" w:rsidP="00537C26">
      <w:pPr>
        <w:ind w:firstLine="860"/>
        <w:jc w:val="both"/>
        <w:rPr>
          <w:sz w:val="24"/>
          <w:szCs w:val="24"/>
        </w:rPr>
      </w:pPr>
      <w:r w:rsidRPr="000B593A">
        <w:rPr>
          <w:sz w:val="24"/>
          <w:szCs w:val="24"/>
        </w:rPr>
        <w:t>26.</w:t>
      </w:r>
      <w:r>
        <w:rPr>
          <w:sz w:val="24"/>
          <w:szCs w:val="24"/>
        </w:rPr>
        <w:t xml:space="preserve"> </w:t>
      </w:r>
      <w:r w:rsidR="00537C26" w:rsidRPr="00EE2F55">
        <w:rPr>
          <w:sz w:val="24"/>
          <w:szCs w:val="24"/>
        </w:rPr>
        <w:t>Vertinimo komisija ne ilgiau kaip per 14 kalendorinių dienų įvertina – užpildo vertinimo anketas (Aprašo 2 priedas) ir jas pateikia Vertinimo komisijos sekretoriui (juo skiriamas Savivaldybės administracijos ar savivaldybės įstaigos atstovas).</w:t>
      </w:r>
    </w:p>
    <w:p w14:paraId="7E099543" w14:textId="7290B01A" w:rsidR="00537C26" w:rsidRPr="00EE2F55" w:rsidRDefault="00537C26" w:rsidP="00537C26">
      <w:pPr>
        <w:ind w:firstLine="860"/>
        <w:jc w:val="both"/>
        <w:rPr>
          <w:sz w:val="24"/>
          <w:szCs w:val="24"/>
        </w:rPr>
      </w:pPr>
      <w:r w:rsidRPr="00EE2F55">
        <w:rPr>
          <w:sz w:val="24"/>
          <w:szCs w:val="24"/>
        </w:rPr>
        <w:t>Vertinimo komisijos sekretorius per 2 darbo dienas parengia savivaldybės paraiškų vertinimo rezultatų suvestinę. Vertinimo komisijos protokoliniu sprendimu Savivaldybės administracijos direktoriui siūloma skirti valstybės biudžeto lėšų tam (tiems) projektui (-</w:t>
      </w:r>
      <w:proofErr w:type="spellStart"/>
      <w:r w:rsidRPr="00EE2F55">
        <w:rPr>
          <w:sz w:val="24"/>
          <w:szCs w:val="24"/>
        </w:rPr>
        <w:t>ams</w:t>
      </w:r>
      <w:proofErr w:type="spellEnd"/>
      <w:r w:rsidRPr="00EE2F55">
        <w:rPr>
          <w:sz w:val="24"/>
          <w:szCs w:val="24"/>
        </w:rPr>
        <w:t>), kuris (kurie) surinko daugiausia Vertinimo komisijos narių balų ir kuriam (kuriems</w:t>
      </w:r>
      <w:r w:rsidRPr="000B593A">
        <w:rPr>
          <w:sz w:val="24"/>
          <w:szCs w:val="24"/>
        </w:rPr>
        <w:t xml:space="preserve">) </w:t>
      </w:r>
      <w:r w:rsidR="00DE6C4A" w:rsidRPr="000B593A">
        <w:rPr>
          <w:sz w:val="24"/>
          <w:szCs w:val="24"/>
        </w:rPr>
        <w:t>įgyvendinti</w:t>
      </w:r>
      <w:r w:rsidR="00DE6C4A" w:rsidRPr="00EE2F55">
        <w:rPr>
          <w:sz w:val="24"/>
          <w:szCs w:val="24"/>
        </w:rPr>
        <w:t xml:space="preserve"> </w:t>
      </w:r>
      <w:r w:rsidRPr="00EE2F55">
        <w:rPr>
          <w:sz w:val="24"/>
          <w:szCs w:val="24"/>
        </w:rPr>
        <w:t>užtenka savivaldybės Priemonei įgyvendinti skirtų valstybės biudžeto lėšų.</w:t>
      </w:r>
    </w:p>
    <w:p w14:paraId="50B03668" w14:textId="2700A3C5" w:rsidR="00537C26" w:rsidRPr="00EE2F55" w:rsidRDefault="00DE6C4A" w:rsidP="00537C26">
      <w:pPr>
        <w:ind w:firstLine="860"/>
        <w:jc w:val="both"/>
        <w:rPr>
          <w:sz w:val="24"/>
          <w:szCs w:val="24"/>
        </w:rPr>
      </w:pPr>
      <w:r w:rsidRPr="000B593A">
        <w:rPr>
          <w:sz w:val="24"/>
          <w:szCs w:val="24"/>
        </w:rPr>
        <w:t xml:space="preserve">27. </w:t>
      </w:r>
      <w:r w:rsidR="00537C26" w:rsidRPr="000B593A">
        <w:rPr>
          <w:sz w:val="24"/>
          <w:szCs w:val="24"/>
        </w:rPr>
        <w:t xml:space="preserve">Vertinimo komisijos sprendimai dėl atrinkto (-ų) projekto (-ų), labiausiai </w:t>
      </w:r>
      <w:r w:rsidR="00D76464">
        <w:rPr>
          <w:sz w:val="24"/>
          <w:szCs w:val="24"/>
        </w:rPr>
        <w:br/>
      </w:r>
      <w:r w:rsidR="00537C26" w:rsidRPr="000B593A">
        <w:rPr>
          <w:sz w:val="24"/>
          <w:szCs w:val="24"/>
        </w:rPr>
        <w:t>atitinkančio (-</w:t>
      </w:r>
      <w:proofErr w:type="spellStart"/>
      <w:r w:rsidR="00537C26" w:rsidRPr="000B593A">
        <w:rPr>
          <w:sz w:val="24"/>
          <w:szCs w:val="24"/>
        </w:rPr>
        <w:t>čių</w:t>
      </w:r>
      <w:proofErr w:type="spellEnd"/>
      <w:r w:rsidR="00537C26" w:rsidRPr="000B593A">
        <w:rPr>
          <w:sz w:val="24"/>
          <w:szCs w:val="24"/>
        </w:rPr>
        <w:t>) viešuosius bendruomenės</w:t>
      </w:r>
      <w:r w:rsidR="00537C26" w:rsidRPr="00EE2F55">
        <w:rPr>
          <w:sz w:val="24"/>
          <w:szCs w:val="24"/>
        </w:rPr>
        <w:t xml:space="preserve"> narių (gyventojų) poreikius ir interesus,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projekto (-ų), labiausiai</w:t>
      </w:r>
      <w:r w:rsidR="00FC3AE5" w:rsidRPr="00EE2F55">
        <w:rPr>
          <w:sz w:val="24"/>
          <w:szCs w:val="24"/>
        </w:rPr>
        <w:t xml:space="preserve"> </w:t>
      </w:r>
      <w:r w:rsidRPr="000B593A">
        <w:rPr>
          <w:sz w:val="24"/>
          <w:szCs w:val="24"/>
        </w:rPr>
        <w:t>skatinančio</w:t>
      </w:r>
      <w:r w:rsidR="0005745A">
        <w:rPr>
          <w:sz w:val="24"/>
          <w:szCs w:val="24"/>
        </w:rPr>
        <w:t xml:space="preserve"> </w:t>
      </w:r>
      <w:r w:rsidR="00537C26" w:rsidRPr="000B593A">
        <w:rPr>
          <w:sz w:val="24"/>
          <w:szCs w:val="24"/>
        </w:rPr>
        <w:t>(-</w:t>
      </w:r>
      <w:proofErr w:type="spellStart"/>
      <w:r w:rsidR="00537C26" w:rsidRPr="000B593A">
        <w:rPr>
          <w:sz w:val="24"/>
          <w:szCs w:val="24"/>
        </w:rPr>
        <w:t>čių</w:t>
      </w:r>
      <w:proofErr w:type="spellEnd"/>
      <w:r w:rsidR="00537C26" w:rsidRPr="000B593A">
        <w:rPr>
          <w:sz w:val="24"/>
          <w:szCs w:val="24"/>
        </w:rPr>
        <w:t xml:space="preserve">) </w:t>
      </w:r>
      <w:r w:rsidRPr="000B593A">
        <w:rPr>
          <w:sz w:val="24"/>
          <w:szCs w:val="24"/>
        </w:rPr>
        <w:t>bendruomeniškumą, sutelktumą ir tarpusavio pasitikėjimą</w:t>
      </w:r>
      <w:r w:rsidR="00537C26" w:rsidRPr="000B593A">
        <w:rPr>
          <w:sz w:val="24"/>
          <w:szCs w:val="24"/>
        </w:rPr>
        <w:t>, finansavimo.</w:t>
      </w:r>
    </w:p>
    <w:p w14:paraId="1324126B" w14:textId="49E82498" w:rsidR="00537C26" w:rsidRPr="00EE2F55" w:rsidRDefault="00DE6C4A" w:rsidP="00537C26">
      <w:pPr>
        <w:ind w:firstLine="860"/>
        <w:jc w:val="both"/>
        <w:rPr>
          <w:sz w:val="24"/>
          <w:szCs w:val="24"/>
        </w:rPr>
      </w:pPr>
      <w:r w:rsidRPr="000B593A">
        <w:rPr>
          <w:sz w:val="24"/>
          <w:szCs w:val="24"/>
        </w:rPr>
        <w:t xml:space="preserve">28. </w:t>
      </w:r>
      <w:r w:rsidR="00537C26" w:rsidRPr="000B593A">
        <w:rPr>
          <w:sz w:val="24"/>
          <w:szCs w:val="24"/>
        </w:rPr>
        <w:t>Atsakingas</w:t>
      </w:r>
      <w:r w:rsidR="00537C26" w:rsidRPr="00EE2F55">
        <w:rPr>
          <w:sz w:val="24"/>
          <w:szCs w:val="24"/>
        </w:rPr>
        <w:t xml:space="preserve"> valstybės tarnautojas ar darbuotojas per 3 darbo dienas nuo Savivaldybės administracijos direktoriaus sprendimo dėl atrinkto (-ų) projekto (</w:t>
      </w:r>
      <w:r w:rsidR="00537C26" w:rsidRPr="00EE2F55">
        <w:rPr>
          <w:sz w:val="24"/>
          <w:szCs w:val="24"/>
        </w:rPr>
        <w:noBreakHyphen/>
        <w:t xml:space="preserve">ų), labiausiai </w:t>
      </w:r>
      <w:r w:rsidRPr="000B593A">
        <w:rPr>
          <w:sz w:val="24"/>
          <w:szCs w:val="24"/>
        </w:rPr>
        <w:t>skatinančio bendruomeniškumą, sutelktumą ir tarpusavio pasitikėjimą</w:t>
      </w:r>
      <w:r w:rsidR="00537C26" w:rsidRPr="000B593A">
        <w:rPr>
          <w:sz w:val="24"/>
          <w:szCs w:val="24"/>
        </w:rPr>
        <w:t>, fin</w:t>
      </w:r>
      <w:r w:rsidR="00537C26" w:rsidRPr="00EE2F55">
        <w:rPr>
          <w:sz w:val="24"/>
          <w:szCs w:val="24"/>
        </w:rPr>
        <w:t>ansavimo priėmimo dienos paskelbia informaciją apie laimėtoją (-</w:t>
      </w:r>
      <w:proofErr w:type="spellStart"/>
      <w:r w:rsidR="00537C26" w:rsidRPr="00EE2F55">
        <w:rPr>
          <w:sz w:val="24"/>
          <w:szCs w:val="24"/>
        </w:rPr>
        <w:t>us</w:t>
      </w:r>
      <w:proofErr w:type="spellEnd"/>
      <w:r w:rsidR="00537C26" w:rsidRPr="00EE2F55">
        <w:rPr>
          <w:sz w:val="24"/>
          <w:szCs w:val="24"/>
        </w:rPr>
        <w:t>) (nurodomas organizacijos pavadinimas, projekto pavadinimas, projektui finansuoti skirta valstybės biudžeto lėšų suma) savivaldybės interneto svetainėje ir pagal galimybes pateikia skelbimo nuorodą savivaldybės socialinių tinklų paskyrose (esant galimybei – ir atitinkamos seniūnijos interneto svetainėje ir (ar) socialinių tinklų paskyrose).</w:t>
      </w:r>
    </w:p>
    <w:p w14:paraId="69E35628" w14:textId="1AC20C48" w:rsidR="00537C26" w:rsidRPr="00311D13" w:rsidRDefault="00E048CB" w:rsidP="00537C26">
      <w:pPr>
        <w:ind w:firstLine="860"/>
        <w:jc w:val="both"/>
        <w:rPr>
          <w:color w:val="000000" w:themeColor="text1"/>
          <w:sz w:val="24"/>
          <w:szCs w:val="24"/>
        </w:rPr>
      </w:pPr>
      <w:r w:rsidRPr="000B593A">
        <w:rPr>
          <w:sz w:val="24"/>
          <w:szCs w:val="24"/>
        </w:rPr>
        <w:t xml:space="preserve">29. </w:t>
      </w:r>
      <w:r w:rsidR="00537C26" w:rsidRPr="000B593A">
        <w:rPr>
          <w:sz w:val="24"/>
          <w:szCs w:val="24"/>
        </w:rPr>
        <w:t xml:space="preserve">Su Projektų vykdytojais, kurių paraiškose nurodytos veiklos, Vertinimo komisijos nuomone, labiausiai </w:t>
      </w:r>
      <w:r w:rsidRPr="000B593A">
        <w:rPr>
          <w:sz w:val="24"/>
          <w:szCs w:val="24"/>
        </w:rPr>
        <w:t xml:space="preserve">skatina bendruomeniškumą, sutelktumą ir tarpusavio pasitikėjimą </w:t>
      </w:r>
      <w:r w:rsidR="00537C26" w:rsidRPr="000B593A">
        <w:rPr>
          <w:sz w:val="24"/>
          <w:szCs w:val="24"/>
        </w:rPr>
        <w:t>ir</w:t>
      </w:r>
      <w:r w:rsidR="00537C26" w:rsidRPr="00EE2F55">
        <w:rPr>
          <w:sz w:val="24"/>
          <w:szCs w:val="24"/>
        </w:rPr>
        <w:t xml:space="preserve"> kurių projektams skirtas finansavimas, Savivaldybės administracijos direktorius arba jo įgaliotas Savivaldybės administracijos valstybės tarnautojas ne vėliau kaip per 10 darbo dienų nuo sprendimo priėmimo dienos pasirašo Projektų įgyvendinimo sutartis. </w:t>
      </w:r>
      <w:r w:rsidR="00537C26" w:rsidRPr="00311D13">
        <w:rPr>
          <w:color w:val="000000" w:themeColor="text1"/>
          <w:sz w:val="24"/>
          <w:szCs w:val="24"/>
        </w:rPr>
        <w:t>Rekomenduojama sutartis pasirašyti elektroniniu būdu.</w:t>
      </w:r>
    </w:p>
    <w:p w14:paraId="11DF94FA" w14:textId="77777777" w:rsidR="00311D13" w:rsidRDefault="00311D13" w:rsidP="00537C26">
      <w:pPr>
        <w:ind w:firstLine="860"/>
        <w:jc w:val="center"/>
        <w:rPr>
          <w:b/>
          <w:bCs/>
          <w:sz w:val="24"/>
          <w:szCs w:val="24"/>
        </w:rPr>
      </w:pPr>
    </w:p>
    <w:p w14:paraId="516D1AB7" w14:textId="38403289" w:rsidR="00537C26" w:rsidRPr="000B593A" w:rsidRDefault="00537C26" w:rsidP="00537C26">
      <w:pPr>
        <w:ind w:firstLine="860"/>
        <w:jc w:val="center"/>
        <w:rPr>
          <w:b/>
          <w:bCs/>
          <w:sz w:val="24"/>
          <w:szCs w:val="24"/>
        </w:rPr>
      </w:pPr>
      <w:r w:rsidRPr="000B593A">
        <w:rPr>
          <w:b/>
          <w:bCs/>
          <w:sz w:val="24"/>
          <w:szCs w:val="24"/>
        </w:rPr>
        <w:t>V SKYRIUS</w:t>
      </w:r>
    </w:p>
    <w:p w14:paraId="61A6C4AE" w14:textId="77777777" w:rsidR="00537C26" w:rsidRPr="00EE2F55" w:rsidRDefault="00537C26" w:rsidP="00537C26">
      <w:pPr>
        <w:ind w:firstLine="860"/>
        <w:jc w:val="center"/>
        <w:rPr>
          <w:sz w:val="24"/>
          <w:szCs w:val="24"/>
        </w:rPr>
      </w:pPr>
      <w:r w:rsidRPr="000B593A">
        <w:rPr>
          <w:b/>
          <w:bCs/>
          <w:sz w:val="24"/>
          <w:szCs w:val="24"/>
        </w:rPr>
        <w:t>PARAIŠKŲ ATITIKTIES FORMALIESIEMS KRITERIJAMS VERTINIMAS, PARAIŠKŲ ATMETIMO TVARKA, PARAIŠKŲ VERTINIMAS</w:t>
      </w:r>
    </w:p>
    <w:p w14:paraId="55D43E1F" w14:textId="77777777" w:rsidR="00537C26" w:rsidRPr="00EE2F55" w:rsidRDefault="00537C26" w:rsidP="00537C26">
      <w:pPr>
        <w:ind w:firstLine="922"/>
        <w:jc w:val="center"/>
        <w:rPr>
          <w:sz w:val="24"/>
          <w:szCs w:val="24"/>
        </w:rPr>
      </w:pPr>
    </w:p>
    <w:p w14:paraId="4A600F37" w14:textId="14CABE7F" w:rsidR="00537C26" w:rsidRPr="00EE2F55" w:rsidRDefault="00E048CB" w:rsidP="00537C26">
      <w:pPr>
        <w:ind w:firstLine="860"/>
        <w:jc w:val="both"/>
        <w:rPr>
          <w:sz w:val="24"/>
          <w:szCs w:val="24"/>
        </w:rPr>
      </w:pPr>
      <w:r w:rsidRPr="000B593A">
        <w:rPr>
          <w:sz w:val="24"/>
          <w:szCs w:val="24"/>
        </w:rPr>
        <w:t xml:space="preserve">30. </w:t>
      </w:r>
      <w:r w:rsidR="00537C26" w:rsidRPr="000B593A">
        <w:rPr>
          <w:sz w:val="24"/>
          <w:szCs w:val="24"/>
        </w:rPr>
        <w:t>Savivaldybės</w:t>
      </w:r>
      <w:r w:rsidR="00537C26" w:rsidRPr="00EE2F55">
        <w:rPr>
          <w:sz w:val="24"/>
          <w:szCs w:val="24"/>
        </w:rPr>
        <w:t xml:space="preserve"> administracijoje užregistruotos paraiškos perduodamos atsakingam valstybės tarnautojui ar darbuotojui, kuris per 5 darbo dienas nuo konkurso skelbime nurodytos paskutinės paraiškų pateikimo dienos įvertina, ar:</w:t>
      </w:r>
    </w:p>
    <w:p w14:paraId="623496A8" w14:textId="7CA45C8E" w:rsidR="00537C26" w:rsidRPr="000B593A" w:rsidRDefault="00E048CB" w:rsidP="00537C26">
      <w:pPr>
        <w:ind w:firstLine="860"/>
        <w:jc w:val="both"/>
        <w:rPr>
          <w:sz w:val="24"/>
          <w:szCs w:val="24"/>
        </w:rPr>
      </w:pPr>
      <w:r w:rsidRPr="000B593A">
        <w:rPr>
          <w:sz w:val="24"/>
          <w:szCs w:val="24"/>
        </w:rPr>
        <w:t xml:space="preserve">30.1. </w:t>
      </w:r>
      <w:r w:rsidR="00537C26" w:rsidRPr="000B593A">
        <w:rPr>
          <w:sz w:val="24"/>
          <w:szCs w:val="24"/>
        </w:rPr>
        <w:t>paraiška pateikta iki konkurso skelbime nurodyto paskutinio paraiškų pateikimo termino;</w:t>
      </w:r>
    </w:p>
    <w:p w14:paraId="16849788" w14:textId="05C52AD9" w:rsidR="00537C26" w:rsidRPr="000B593A" w:rsidRDefault="00E048CB" w:rsidP="00537C26">
      <w:pPr>
        <w:ind w:firstLine="860"/>
        <w:jc w:val="both"/>
        <w:rPr>
          <w:sz w:val="24"/>
          <w:szCs w:val="24"/>
        </w:rPr>
      </w:pPr>
      <w:r w:rsidRPr="000B593A">
        <w:rPr>
          <w:sz w:val="24"/>
          <w:szCs w:val="24"/>
        </w:rPr>
        <w:t xml:space="preserve">30.2. </w:t>
      </w:r>
      <w:r w:rsidR="00537C26" w:rsidRPr="000B593A">
        <w:rPr>
          <w:sz w:val="24"/>
          <w:szCs w:val="24"/>
        </w:rPr>
        <w:t xml:space="preserve">paraišką pateikė pareiškėjas, atitinkantis Aprašo 4 punkte nustatytus reikalavimus; </w:t>
      </w:r>
    </w:p>
    <w:p w14:paraId="77B5F07A" w14:textId="29DD0FCC" w:rsidR="00537C26" w:rsidRPr="000B593A" w:rsidRDefault="00E048CB" w:rsidP="00537C26">
      <w:pPr>
        <w:ind w:firstLine="860"/>
        <w:jc w:val="both"/>
        <w:rPr>
          <w:sz w:val="24"/>
          <w:szCs w:val="24"/>
        </w:rPr>
      </w:pPr>
      <w:r w:rsidRPr="000B593A">
        <w:rPr>
          <w:sz w:val="24"/>
          <w:szCs w:val="24"/>
        </w:rPr>
        <w:lastRenderedPageBreak/>
        <w:t xml:space="preserve">30.3. </w:t>
      </w:r>
      <w:r w:rsidR="00537C26" w:rsidRPr="000B593A">
        <w:rPr>
          <w:sz w:val="24"/>
          <w:szCs w:val="24"/>
        </w:rPr>
        <w:t>prie paraiškos pateikti visi prašomi Aprašo 14 punkte nurodyti privalomi dokumentai;</w:t>
      </w:r>
    </w:p>
    <w:p w14:paraId="19D781BE" w14:textId="3FE4508E" w:rsidR="00537C26" w:rsidRPr="000B593A" w:rsidRDefault="00E048CB" w:rsidP="00537C26">
      <w:pPr>
        <w:ind w:firstLine="860"/>
        <w:jc w:val="both"/>
        <w:rPr>
          <w:sz w:val="24"/>
          <w:szCs w:val="24"/>
        </w:rPr>
      </w:pPr>
      <w:r w:rsidRPr="000B593A">
        <w:rPr>
          <w:sz w:val="24"/>
          <w:szCs w:val="24"/>
        </w:rPr>
        <w:t xml:space="preserve">30.4. </w:t>
      </w:r>
      <w:r w:rsidR="00537C26" w:rsidRPr="000B593A">
        <w:rPr>
          <w:sz w:val="24"/>
          <w:szCs w:val="24"/>
        </w:rPr>
        <w:t>pareiškėjas nėra likviduojamas (pagal viešus Juridinių asmenų registro duomenis);</w:t>
      </w:r>
    </w:p>
    <w:p w14:paraId="7B990E97" w14:textId="4BEA6D90" w:rsidR="00537C26" w:rsidRPr="000B593A" w:rsidRDefault="00E048CB" w:rsidP="00537C26">
      <w:pPr>
        <w:ind w:firstLine="860"/>
        <w:jc w:val="both"/>
        <w:rPr>
          <w:sz w:val="24"/>
          <w:szCs w:val="24"/>
        </w:rPr>
      </w:pPr>
      <w:r w:rsidRPr="000B593A">
        <w:rPr>
          <w:sz w:val="24"/>
          <w:szCs w:val="24"/>
        </w:rPr>
        <w:t xml:space="preserve">30.5. </w:t>
      </w:r>
      <w:r w:rsidR="00537C26" w:rsidRPr="000B593A">
        <w:rPr>
          <w:sz w:val="24"/>
          <w:szCs w:val="24"/>
        </w:rPr>
        <w:t>pareiškėjas yra atsiskaitęs už ankstesniais kalendoriniais metais iš Savivaldybės administracijos ar valstybės biudžeto konkurso būdu gautas valstybės biudžeto lėšas ir (arba) gautas valstybės biudžeto lėšas panaudojo tikslingai;</w:t>
      </w:r>
    </w:p>
    <w:p w14:paraId="39D1BC61" w14:textId="5E978E9D" w:rsidR="00537C26" w:rsidRPr="000B593A" w:rsidRDefault="00E048CB" w:rsidP="00537C26">
      <w:pPr>
        <w:ind w:firstLine="860"/>
        <w:jc w:val="both"/>
        <w:rPr>
          <w:sz w:val="24"/>
          <w:szCs w:val="24"/>
        </w:rPr>
      </w:pPr>
      <w:r w:rsidRPr="000B593A">
        <w:rPr>
          <w:sz w:val="24"/>
          <w:szCs w:val="24"/>
        </w:rPr>
        <w:t xml:space="preserve">30.6. </w:t>
      </w:r>
      <w:r w:rsidR="00537C26" w:rsidRPr="000B593A">
        <w:rPr>
          <w:sz w:val="24"/>
          <w:szCs w:val="24"/>
        </w:rPr>
        <w:t xml:space="preserve">pareiškėjas teisės aktų nustatyta tvarka yra pateikęs Juridinių asmenų registrui </w:t>
      </w:r>
      <w:r w:rsidRPr="000B593A">
        <w:rPr>
          <w:rFonts w:eastAsia="Calibri"/>
          <w:sz w:val="24"/>
          <w:szCs w:val="24"/>
        </w:rPr>
        <w:t>paskutinių finansinių metų, kurių ataskaitų pateikimo terminas jau suėjęs, veiklos ataskaitą ir metinių finansinių ataskaitų rinkinį arba metinę ataskaitą</w:t>
      </w:r>
      <w:r w:rsidRPr="000B593A">
        <w:rPr>
          <w:sz w:val="24"/>
          <w:szCs w:val="24"/>
        </w:rPr>
        <w:t xml:space="preserve"> </w:t>
      </w:r>
      <w:r w:rsidR="00537C26" w:rsidRPr="000B593A">
        <w:rPr>
          <w:sz w:val="24"/>
          <w:szCs w:val="24"/>
        </w:rPr>
        <w:t xml:space="preserve">(netaikoma tradicinėms religinėms bendruomenėms ir bendrijoms bei pareiškėjui, kuris veikia trumpiau nei metus); </w:t>
      </w:r>
    </w:p>
    <w:p w14:paraId="74360FA0" w14:textId="7F44AEF5" w:rsidR="00E048CB" w:rsidRPr="000B593A" w:rsidRDefault="00E048CB" w:rsidP="00E048CB">
      <w:pPr>
        <w:ind w:firstLine="860"/>
        <w:jc w:val="both"/>
        <w:rPr>
          <w:sz w:val="24"/>
          <w:szCs w:val="24"/>
        </w:rPr>
      </w:pPr>
      <w:r w:rsidRPr="000B593A">
        <w:rPr>
          <w:sz w:val="24"/>
          <w:szCs w:val="24"/>
        </w:rPr>
        <w:t>30.7. pareiškėjas neturi skolų Valstybinio socialinio draudimo fondo valdybai prie Socialinės apsaugos ir darbo ministerijos (So</w:t>
      </w:r>
      <w:r w:rsidR="00C80D10">
        <w:rPr>
          <w:sz w:val="24"/>
          <w:szCs w:val="24"/>
        </w:rPr>
        <w:t>d</w:t>
      </w:r>
      <w:r w:rsidRPr="000B593A">
        <w:rPr>
          <w:sz w:val="24"/>
          <w:szCs w:val="24"/>
        </w:rPr>
        <w:t>ra</w:t>
      </w:r>
      <w:r w:rsidR="00C80D10">
        <w:rPr>
          <w:sz w:val="24"/>
          <w:szCs w:val="24"/>
        </w:rPr>
        <w:t>i</w:t>
      </w:r>
      <w:r w:rsidRPr="000B593A">
        <w:rPr>
          <w:sz w:val="24"/>
          <w:szCs w:val="24"/>
        </w:rPr>
        <w:t>);</w:t>
      </w:r>
    </w:p>
    <w:p w14:paraId="303D7C59" w14:textId="590266BB" w:rsidR="00E048CB" w:rsidRPr="000B593A" w:rsidRDefault="00E048CB" w:rsidP="00E048CB">
      <w:pPr>
        <w:ind w:firstLine="860"/>
        <w:jc w:val="both"/>
        <w:rPr>
          <w:sz w:val="24"/>
          <w:szCs w:val="24"/>
        </w:rPr>
      </w:pPr>
      <w:r w:rsidRPr="000B593A">
        <w:rPr>
          <w:sz w:val="24"/>
          <w:szCs w:val="24"/>
        </w:rPr>
        <w:t>30.8. jei pareiškėjas yra savivaldybės  bendruomenines organizacijas vienijanti asociacija:</w:t>
      </w:r>
    </w:p>
    <w:p w14:paraId="41D82445" w14:textId="77777777" w:rsidR="00E048CB" w:rsidRPr="000B593A" w:rsidRDefault="00E048CB" w:rsidP="00E048CB">
      <w:pPr>
        <w:ind w:firstLine="860"/>
        <w:jc w:val="both"/>
        <w:rPr>
          <w:szCs w:val="24"/>
        </w:rPr>
      </w:pPr>
      <w:r w:rsidRPr="000B593A">
        <w:rPr>
          <w:sz w:val="24"/>
          <w:szCs w:val="24"/>
        </w:rPr>
        <w:t>30.8.1. pareiškėjas veikia vienoje savivaldybėje ir atstovauja tos savivaldybės vietos bendruomeninėms organizacijoms (pagal viešą Juridinių asmenų registro informaciją);</w:t>
      </w:r>
    </w:p>
    <w:p w14:paraId="7F5B55D1" w14:textId="62357057" w:rsidR="00D314BF" w:rsidRPr="000B593A" w:rsidRDefault="00D314BF" w:rsidP="00E048CB">
      <w:pPr>
        <w:ind w:firstLine="860"/>
        <w:jc w:val="both"/>
        <w:rPr>
          <w:sz w:val="24"/>
          <w:szCs w:val="24"/>
        </w:rPr>
      </w:pPr>
      <w:r w:rsidRPr="000B593A">
        <w:rPr>
          <w:sz w:val="24"/>
          <w:szCs w:val="24"/>
        </w:rPr>
        <w:t>30.9. paraiška atitinka Aprašo 12 punkto reikalavimus;</w:t>
      </w:r>
    </w:p>
    <w:p w14:paraId="53BDE300" w14:textId="5A016A4D" w:rsidR="00D314BF" w:rsidRPr="000B593A" w:rsidRDefault="00D314BF" w:rsidP="00E048CB">
      <w:pPr>
        <w:ind w:firstLine="860"/>
        <w:jc w:val="both"/>
        <w:rPr>
          <w:sz w:val="24"/>
          <w:szCs w:val="24"/>
        </w:rPr>
      </w:pPr>
      <w:r w:rsidRPr="000B593A">
        <w:rPr>
          <w:sz w:val="24"/>
          <w:szCs w:val="24"/>
        </w:rPr>
        <w:t xml:space="preserve">30.10. pareiškėjas </w:t>
      </w:r>
      <w:r w:rsidRPr="00D249DF">
        <w:rPr>
          <w:sz w:val="24"/>
          <w:szCs w:val="24"/>
        </w:rPr>
        <w:t xml:space="preserve">yra registruotas </w:t>
      </w:r>
      <w:r w:rsidR="00D249DF" w:rsidRPr="00D249DF">
        <w:rPr>
          <w:sz w:val="24"/>
          <w:szCs w:val="24"/>
        </w:rPr>
        <w:t xml:space="preserve">Panevėžio rajono </w:t>
      </w:r>
      <w:r w:rsidRPr="00D249DF">
        <w:rPr>
          <w:sz w:val="24"/>
          <w:szCs w:val="24"/>
        </w:rPr>
        <w:t>savivaldybėje, kurioje teikia paraišką</w:t>
      </w:r>
      <w:r w:rsidRPr="000B593A">
        <w:rPr>
          <w:sz w:val="24"/>
          <w:szCs w:val="24"/>
        </w:rPr>
        <w:t xml:space="preserve"> (išskyrus nevyriausybinių organizacijų padalinius, kurių pagrindinės organizacijos buveinės registracijos adresas yra kitas);</w:t>
      </w:r>
    </w:p>
    <w:p w14:paraId="2A5D9913" w14:textId="5802443B" w:rsidR="00537C26" w:rsidRPr="000B593A" w:rsidRDefault="00E048CB" w:rsidP="00537C26">
      <w:pPr>
        <w:ind w:firstLine="860"/>
        <w:jc w:val="both"/>
        <w:rPr>
          <w:sz w:val="24"/>
          <w:szCs w:val="24"/>
        </w:rPr>
      </w:pPr>
      <w:r w:rsidRPr="000B593A">
        <w:rPr>
          <w:sz w:val="24"/>
          <w:szCs w:val="24"/>
        </w:rPr>
        <w:t xml:space="preserve">30.11. </w:t>
      </w:r>
      <w:r w:rsidR="00537C26" w:rsidRPr="000B593A">
        <w:rPr>
          <w:sz w:val="24"/>
          <w:szCs w:val="24"/>
        </w:rPr>
        <w:t>pareiškėjas paskutiniais ataskaitiniais kalendoriniais metais nebuvo pripažintas iš esmės pažeidęs Projekto įgyvendinimo sutarties sąlygas;</w:t>
      </w:r>
    </w:p>
    <w:p w14:paraId="63C6268C" w14:textId="42F8A002" w:rsidR="00537C26" w:rsidRPr="000B593A" w:rsidRDefault="00D314BF" w:rsidP="00537C26">
      <w:pPr>
        <w:ind w:firstLine="860"/>
        <w:jc w:val="both"/>
        <w:rPr>
          <w:sz w:val="24"/>
          <w:szCs w:val="24"/>
        </w:rPr>
      </w:pPr>
      <w:r w:rsidRPr="000B593A">
        <w:rPr>
          <w:sz w:val="24"/>
          <w:szCs w:val="24"/>
        </w:rPr>
        <w:t xml:space="preserve">30.12. </w:t>
      </w:r>
      <w:r w:rsidR="00537C26" w:rsidRPr="000B593A">
        <w:rPr>
          <w:sz w:val="24"/>
          <w:szCs w:val="24"/>
        </w:rPr>
        <w:t>pareiškėjas paraiškos formaliųjų kriterijų vertinimo dieną atitinka minimalius patikimo mokesčių mokėtojo kriterijus pagal Mokesčių administravimo įstatymo 40</w:t>
      </w:r>
      <w:r w:rsidR="00537C26" w:rsidRPr="000B593A">
        <w:rPr>
          <w:sz w:val="24"/>
          <w:szCs w:val="24"/>
          <w:vertAlign w:val="superscript"/>
        </w:rPr>
        <w:t>1</w:t>
      </w:r>
      <w:r w:rsidR="00537C26" w:rsidRPr="000B593A">
        <w:rPr>
          <w:sz w:val="24"/>
          <w:szCs w:val="24"/>
        </w:rPr>
        <w:t xml:space="preserve"> straipsnį.</w:t>
      </w:r>
    </w:p>
    <w:p w14:paraId="43C1AEFD" w14:textId="10AF2744" w:rsidR="00537C26" w:rsidRPr="00EE2F55" w:rsidRDefault="00D314BF" w:rsidP="00537C26">
      <w:pPr>
        <w:ind w:firstLine="860"/>
        <w:jc w:val="both"/>
        <w:rPr>
          <w:sz w:val="24"/>
          <w:szCs w:val="24"/>
        </w:rPr>
      </w:pPr>
      <w:r w:rsidRPr="000B593A">
        <w:rPr>
          <w:sz w:val="24"/>
          <w:szCs w:val="24"/>
        </w:rPr>
        <w:t xml:space="preserve">31. </w:t>
      </w:r>
      <w:r w:rsidR="00537C26" w:rsidRPr="000B593A">
        <w:rPr>
          <w:sz w:val="24"/>
          <w:szCs w:val="24"/>
        </w:rPr>
        <w:t xml:space="preserve">Atsakingas valstybės tarnautojas ar darbuotojas, jeigu jis nėra Vertinimo komisijos sekretorius, vertindamas paraiškų atitiktį Aprašo </w:t>
      </w:r>
      <w:r w:rsidRPr="000B593A">
        <w:rPr>
          <w:sz w:val="24"/>
          <w:szCs w:val="24"/>
        </w:rPr>
        <w:t xml:space="preserve">30 </w:t>
      </w:r>
      <w:r w:rsidR="00537C26" w:rsidRPr="000B593A">
        <w:rPr>
          <w:sz w:val="24"/>
          <w:szCs w:val="24"/>
        </w:rPr>
        <w:t>punkte nurodytiems formaliesiems kriterijams, turi teisę konsultuotis su Vertinimo komisija. Paraiškos atmetamos,</w:t>
      </w:r>
      <w:r w:rsidR="00537C26" w:rsidRPr="00EE2F55">
        <w:rPr>
          <w:sz w:val="24"/>
          <w:szCs w:val="24"/>
        </w:rPr>
        <w:t xml:space="preserve"> nevertinamos ir valstybės biudžeto lėšų projektams įgyvendinti neskiriama, jeigu paraiškos neatitinka Aprašo </w:t>
      </w:r>
      <w:r w:rsidRPr="000B593A">
        <w:rPr>
          <w:sz w:val="24"/>
          <w:szCs w:val="24"/>
        </w:rPr>
        <w:t>30</w:t>
      </w:r>
      <w:r>
        <w:rPr>
          <w:sz w:val="24"/>
          <w:szCs w:val="24"/>
        </w:rPr>
        <w:t xml:space="preserve"> </w:t>
      </w:r>
      <w:r w:rsidR="00537C26" w:rsidRPr="00EE2F55">
        <w:rPr>
          <w:sz w:val="24"/>
          <w:szCs w:val="24"/>
        </w:rPr>
        <w:t>punkte nurodytų formaliųjų kriterijų, išskyrus netikslumus, iš esmės netrukdančius vertinti formaliųjų kriterijų</w:t>
      </w:r>
      <w:r w:rsidR="00F02DEE">
        <w:rPr>
          <w:sz w:val="24"/>
          <w:szCs w:val="24"/>
        </w:rPr>
        <w:t xml:space="preserve"> </w:t>
      </w:r>
      <w:r w:rsidR="00537C26" w:rsidRPr="00EE2F55">
        <w:rPr>
          <w:sz w:val="24"/>
          <w:szCs w:val="24"/>
        </w:rPr>
        <w:t>atitiktį</w:t>
      </w:r>
      <w:r w:rsidR="00F02DEE">
        <w:rPr>
          <w:sz w:val="24"/>
          <w:szCs w:val="24"/>
        </w:rPr>
        <w:t xml:space="preserve"> </w:t>
      </w:r>
      <w:r w:rsidR="00537C26" w:rsidRPr="00EE2F55">
        <w:rPr>
          <w:sz w:val="24"/>
          <w:szCs w:val="24"/>
        </w:rPr>
        <w:t>(pvz.: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7366CBBD" w14:textId="77E167E6" w:rsidR="009D7DDA" w:rsidRDefault="00537C26" w:rsidP="009D7DDA">
      <w:pPr>
        <w:ind w:firstLine="720"/>
        <w:jc w:val="both"/>
        <w:rPr>
          <w:sz w:val="24"/>
          <w:szCs w:val="24"/>
          <w:lang w:eastAsia="lt-LT"/>
        </w:rPr>
      </w:pPr>
      <w:r w:rsidRPr="00EE2F55">
        <w:rPr>
          <w:sz w:val="24"/>
          <w:szCs w:val="24"/>
          <w:lang w:eastAsia="lt-LT"/>
        </w:rPr>
        <w:t>Atsakingas valstybės tarnautojas ar darbuotojas apie paraišką (-</w:t>
      </w:r>
      <w:proofErr w:type="spellStart"/>
      <w:r w:rsidRPr="00EE2F55">
        <w:rPr>
          <w:sz w:val="24"/>
          <w:szCs w:val="24"/>
          <w:lang w:eastAsia="lt-LT"/>
        </w:rPr>
        <w:t>as</w:t>
      </w:r>
      <w:proofErr w:type="spellEnd"/>
      <w:r w:rsidRPr="00EE2F55">
        <w:rPr>
          <w:sz w:val="24"/>
          <w:szCs w:val="24"/>
          <w:lang w:eastAsia="lt-LT"/>
        </w:rPr>
        <w:t>), kuri (-</w:t>
      </w:r>
      <w:proofErr w:type="spellStart"/>
      <w:r w:rsidRPr="00EE2F55">
        <w:rPr>
          <w:sz w:val="24"/>
          <w:szCs w:val="24"/>
          <w:lang w:eastAsia="lt-LT"/>
        </w:rPr>
        <w:t>ios</w:t>
      </w:r>
      <w:proofErr w:type="spellEnd"/>
      <w:r w:rsidRPr="00EE2F55">
        <w:rPr>
          <w:sz w:val="24"/>
          <w:szCs w:val="24"/>
          <w:lang w:eastAsia="lt-LT"/>
        </w:rPr>
        <w:t>) neatitinka formaliojo (</w:t>
      </w:r>
      <w:r w:rsidRPr="00EE2F55">
        <w:rPr>
          <w:sz w:val="24"/>
          <w:szCs w:val="24"/>
          <w:lang w:eastAsia="lt-LT"/>
        </w:rPr>
        <w:noBreakHyphen/>
      </w:r>
      <w:proofErr w:type="spellStart"/>
      <w:r w:rsidRPr="00EE2F55">
        <w:rPr>
          <w:sz w:val="24"/>
          <w:szCs w:val="24"/>
          <w:lang w:eastAsia="lt-LT"/>
        </w:rPr>
        <w:t>iųjų</w:t>
      </w:r>
      <w:proofErr w:type="spellEnd"/>
      <w:r w:rsidRPr="00EE2F55">
        <w:rPr>
          <w:sz w:val="24"/>
          <w:szCs w:val="24"/>
          <w:lang w:eastAsia="lt-LT"/>
        </w:rPr>
        <w:t xml:space="preserve">) kriterijaus (-ų), nurodyto (-ų) </w:t>
      </w:r>
      <w:r w:rsidRPr="000B593A">
        <w:rPr>
          <w:sz w:val="24"/>
          <w:szCs w:val="24"/>
          <w:lang w:eastAsia="lt-LT"/>
        </w:rPr>
        <w:t xml:space="preserve">Aprašo </w:t>
      </w:r>
      <w:r w:rsidR="00D425F4" w:rsidRPr="000B593A">
        <w:rPr>
          <w:sz w:val="24"/>
          <w:szCs w:val="24"/>
        </w:rPr>
        <w:t xml:space="preserve">30 </w:t>
      </w:r>
      <w:r w:rsidRPr="000B593A">
        <w:rPr>
          <w:sz w:val="24"/>
          <w:szCs w:val="24"/>
          <w:lang w:eastAsia="lt-LT"/>
        </w:rPr>
        <w:t>punkte, informuoja pareiškėją elektroniniu laišku, kuriame nurodo paraiškos, neatitinkančios formaliojo (-</w:t>
      </w:r>
      <w:proofErr w:type="spellStart"/>
      <w:r w:rsidRPr="000B593A">
        <w:rPr>
          <w:sz w:val="24"/>
          <w:szCs w:val="24"/>
          <w:lang w:eastAsia="lt-LT"/>
        </w:rPr>
        <w:t>iųjų</w:t>
      </w:r>
      <w:proofErr w:type="spellEnd"/>
      <w:r w:rsidRPr="000B593A">
        <w:rPr>
          <w:sz w:val="24"/>
          <w:szCs w:val="24"/>
          <w:lang w:eastAsia="lt-LT"/>
        </w:rPr>
        <w:t>) kriterijaus (</w:t>
      </w:r>
      <w:r w:rsidRPr="000B593A">
        <w:rPr>
          <w:sz w:val="24"/>
          <w:szCs w:val="24"/>
          <w:lang w:eastAsia="lt-LT"/>
        </w:rPr>
        <w:noBreakHyphen/>
        <w:t>ų), atmetimo priežastis.</w:t>
      </w:r>
    </w:p>
    <w:p w14:paraId="05A4487D" w14:textId="7746F2E6" w:rsidR="00537C26" w:rsidRPr="00EE2F55" w:rsidRDefault="00537C26" w:rsidP="009D7DDA">
      <w:pPr>
        <w:ind w:firstLine="720"/>
        <w:jc w:val="both"/>
        <w:rPr>
          <w:sz w:val="24"/>
          <w:szCs w:val="24"/>
        </w:rPr>
      </w:pPr>
      <w:r w:rsidRPr="000B593A">
        <w:rPr>
          <w:sz w:val="24"/>
          <w:szCs w:val="24"/>
        </w:rPr>
        <w:t xml:space="preserve">Atsakingas valstybės tarnautojas ar darbuotojas per 3 darbo dienas nuo paskutinės paraiškų atitikties formaliesiems kriterijams, nurodytiems Aprašo </w:t>
      </w:r>
      <w:r w:rsidR="00D425F4" w:rsidRPr="000B593A">
        <w:rPr>
          <w:sz w:val="24"/>
          <w:szCs w:val="24"/>
        </w:rPr>
        <w:t>30</w:t>
      </w:r>
      <w:r w:rsidR="00D425F4">
        <w:rPr>
          <w:sz w:val="24"/>
          <w:szCs w:val="24"/>
        </w:rPr>
        <w:t xml:space="preserve"> </w:t>
      </w:r>
      <w:r w:rsidRPr="00EE2F55">
        <w:rPr>
          <w:sz w:val="24"/>
          <w:szCs w:val="24"/>
        </w:rPr>
        <w:t>punkte, įvertinimo dienos perduoda paraiškas Vertinimo komisijai.</w:t>
      </w:r>
    </w:p>
    <w:p w14:paraId="0A7DA26E" w14:textId="4928CB88" w:rsidR="00537C26" w:rsidRPr="000B593A" w:rsidRDefault="00D425F4" w:rsidP="00537C26">
      <w:pPr>
        <w:ind w:firstLine="860"/>
        <w:jc w:val="both"/>
        <w:rPr>
          <w:sz w:val="24"/>
          <w:szCs w:val="24"/>
        </w:rPr>
      </w:pPr>
      <w:r w:rsidRPr="000B593A">
        <w:rPr>
          <w:sz w:val="24"/>
          <w:szCs w:val="24"/>
        </w:rPr>
        <w:t xml:space="preserve">32. </w:t>
      </w:r>
      <w:r w:rsidR="00537C26" w:rsidRPr="000B593A">
        <w:rPr>
          <w:sz w:val="24"/>
          <w:szCs w:val="24"/>
        </w:rPr>
        <w:t>Jeigu, vertinant gautą paraišką (-</w:t>
      </w:r>
      <w:proofErr w:type="spellStart"/>
      <w:r w:rsidR="00537C26" w:rsidRPr="000B593A">
        <w:rPr>
          <w:sz w:val="24"/>
          <w:szCs w:val="24"/>
        </w:rPr>
        <w:t>as</w:t>
      </w:r>
      <w:proofErr w:type="spellEnd"/>
      <w:r w:rsidR="00537C26" w:rsidRPr="000B593A">
        <w:rPr>
          <w:sz w:val="24"/>
          <w:szCs w:val="24"/>
        </w:rPr>
        <w:t>) ir dokumentus, kyla neaiškumų, trūksta informacijos, galinčios turėti įtakos vertinant paraišką (-</w:t>
      </w:r>
      <w:proofErr w:type="spellStart"/>
      <w:r w:rsidR="00537C26" w:rsidRPr="000B593A">
        <w:rPr>
          <w:sz w:val="24"/>
          <w:szCs w:val="24"/>
        </w:rPr>
        <w:t>as</w:t>
      </w:r>
      <w:proofErr w:type="spellEnd"/>
      <w:r w:rsidR="00537C26" w:rsidRPr="000B593A">
        <w:rPr>
          <w:sz w:val="24"/>
          <w:szCs w:val="24"/>
        </w:rPr>
        <w:t>), Vertinimo komisijos sekretorius privalo raštu paprašyti pareiškėją paaiškinti ar patikslinti pateiktą informaciją per 3 darbo dienas nuo šio prašymo gavimo dienos.</w:t>
      </w:r>
    </w:p>
    <w:p w14:paraId="10CD0039" w14:textId="17309236" w:rsidR="00537C26" w:rsidRPr="00EE2F55" w:rsidRDefault="00D425F4" w:rsidP="00537C26">
      <w:pPr>
        <w:ind w:firstLine="860"/>
        <w:jc w:val="both"/>
        <w:rPr>
          <w:sz w:val="24"/>
          <w:szCs w:val="24"/>
        </w:rPr>
      </w:pPr>
      <w:r w:rsidRPr="000B593A">
        <w:rPr>
          <w:sz w:val="24"/>
          <w:szCs w:val="24"/>
        </w:rPr>
        <w:t xml:space="preserve">33. </w:t>
      </w:r>
      <w:r w:rsidR="00537C26" w:rsidRPr="000B593A">
        <w:rPr>
          <w:sz w:val="24"/>
          <w:szCs w:val="24"/>
        </w:rPr>
        <w:t>Vertintinas paraiškas Vertinimo komisijos nariams paskirsto Vertinimo komisijos pirmininkas. Vieną</w:t>
      </w:r>
      <w:r w:rsidR="00537C26" w:rsidRPr="00EE2F55">
        <w:rPr>
          <w:sz w:val="24"/>
          <w:szCs w:val="24"/>
        </w:rPr>
        <w:t xml:space="preserve"> paraišką vertina ne mažiau kaip du Vertinimo komisijos nariai. Jeigu vieną paraišką vertino du Vertinimo komisijos nariai ir jų </w:t>
      </w:r>
      <w:r w:rsidR="00537C26" w:rsidRPr="00D425F4">
        <w:rPr>
          <w:sz w:val="24"/>
          <w:szCs w:val="24"/>
        </w:rPr>
        <w:t xml:space="preserve">vertinimas skiriasi daugiau kaip 20 balų ir (arba) vienas iš Vertinimo komisijos narių nusprendė skirti finansavimą, o kitas – neskirti, taip pat jeigu dviejų Vertinimo komisijos narių projektui įgyvendinti siūloma skirti suma skiriasi daugiau </w:t>
      </w:r>
      <w:r w:rsidR="00F02DEE">
        <w:rPr>
          <w:sz w:val="24"/>
          <w:szCs w:val="24"/>
        </w:rPr>
        <w:br/>
      </w:r>
      <w:r w:rsidR="00537C26" w:rsidRPr="00D425F4">
        <w:rPr>
          <w:sz w:val="24"/>
          <w:szCs w:val="24"/>
        </w:rPr>
        <w:t>nei 25 proc., Vertinimo komisijos pirmininkas paskiria trečią vertintoją</w:t>
      </w:r>
      <w:r w:rsidR="00537C26" w:rsidRPr="00EE2F55">
        <w:rPr>
          <w:sz w:val="24"/>
          <w:szCs w:val="24"/>
        </w:rPr>
        <w:t xml:space="preserve"> tokiai paraiškai įvertinti. </w:t>
      </w:r>
    </w:p>
    <w:p w14:paraId="238E4F45" w14:textId="3297606C" w:rsidR="00537C26" w:rsidRPr="00EE2F55" w:rsidRDefault="00D425F4" w:rsidP="00537C26">
      <w:pPr>
        <w:pBdr>
          <w:top w:val="nil"/>
          <w:left w:val="nil"/>
          <w:bottom w:val="nil"/>
          <w:right w:val="nil"/>
          <w:between w:val="nil"/>
        </w:pBdr>
        <w:ind w:firstLine="851"/>
        <w:jc w:val="both"/>
        <w:rPr>
          <w:sz w:val="24"/>
          <w:szCs w:val="24"/>
        </w:rPr>
      </w:pPr>
      <w:r w:rsidRPr="000B593A">
        <w:rPr>
          <w:sz w:val="24"/>
          <w:szCs w:val="24"/>
        </w:rPr>
        <w:t xml:space="preserve">34. </w:t>
      </w:r>
      <w:r w:rsidR="00537C26" w:rsidRPr="000B593A">
        <w:rPr>
          <w:sz w:val="24"/>
          <w:szCs w:val="24"/>
        </w:rPr>
        <w:t xml:space="preserve">Jeigu Aprašo </w:t>
      </w:r>
      <w:r w:rsidRPr="000B593A">
        <w:rPr>
          <w:sz w:val="24"/>
          <w:szCs w:val="24"/>
        </w:rPr>
        <w:t xml:space="preserve">33 </w:t>
      </w:r>
      <w:r w:rsidR="00537C26" w:rsidRPr="000B593A">
        <w:rPr>
          <w:sz w:val="24"/>
          <w:szCs w:val="24"/>
        </w:rPr>
        <w:t>punkte nurodytais atvejais paraiškai įvertinti paskiriamas trečias Vertinimo komisijos narys, Vertinimo</w:t>
      </w:r>
      <w:r w:rsidR="00537C26" w:rsidRPr="00EE2F55">
        <w:rPr>
          <w:sz w:val="24"/>
          <w:szCs w:val="24"/>
        </w:rPr>
        <w:t xml:space="preserve"> komisijos sekretorius apibendrina jo siūlymą dėl paraiškos įvertinimo, </w:t>
      </w:r>
      <w:bookmarkStart w:id="9" w:name="_Hlk128995254"/>
      <w:r w:rsidR="00537C26" w:rsidRPr="00EE2F55">
        <w:rPr>
          <w:sz w:val="24"/>
          <w:szCs w:val="24"/>
        </w:rPr>
        <w:t xml:space="preserve">parengia paraiškos vertinimų suvestinę, nurodydamas dviejų iš trijų paraiškos vertintojų, </w:t>
      </w:r>
      <w:r w:rsidR="00537C26" w:rsidRPr="00EE2F55">
        <w:rPr>
          <w:sz w:val="24"/>
          <w:szCs w:val="24"/>
        </w:rPr>
        <w:lastRenderedPageBreak/>
        <w:t xml:space="preserve">kurių skirtų balų skaičius panašiausias, skirtų balų bei siūlomų skirti valstybės biudžeto lėšų sumų vidurkius ir juos pateikia Vertinimo komisijai. </w:t>
      </w:r>
    </w:p>
    <w:bookmarkEnd w:id="9"/>
    <w:p w14:paraId="2583C543" w14:textId="242E09B6" w:rsidR="00537C26" w:rsidRPr="000B593A" w:rsidRDefault="00D425F4" w:rsidP="00537C26">
      <w:pPr>
        <w:pBdr>
          <w:top w:val="nil"/>
          <w:left w:val="nil"/>
          <w:bottom w:val="nil"/>
          <w:right w:val="nil"/>
          <w:between w:val="nil"/>
        </w:pBdr>
        <w:ind w:firstLine="851"/>
        <w:jc w:val="both"/>
        <w:rPr>
          <w:sz w:val="24"/>
          <w:szCs w:val="24"/>
        </w:rPr>
      </w:pPr>
      <w:r w:rsidRPr="000B593A">
        <w:rPr>
          <w:sz w:val="24"/>
          <w:szCs w:val="24"/>
        </w:rPr>
        <w:t>35.</w:t>
      </w:r>
      <w:r>
        <w:rPr>
          <w:sz w:val="24"/>
          <w:szCs w:val="24"/>
        </w:rPr>
        <w:t xml:space="preserve"> </w:t>
      </w:r>
      <w:r w:rsidR="00537C26" w:rsidRPr="00EE2F55">
        <w:rPr>
          <w:sz w:val="24"/>
          <w:szCs w:val="24"/>
        </w:rPr>
        <w:t xml:space="preserve">Vertinimo komisija, įvertinusi dviejų vertintojų vertinimų suvestinę, parengtą trečiam vertintojui atlikus vertinimą, pritaria arba nepritaria skirtų balų ir siūlomų skirti valstybės biudžeto lėšų </w:t>
      </w:r>
      <w:r w:rsidR="00537C26" w:rsidRPr="000B593A">
        <w:rPr>
          <w:sz w:val="24"/>
          <w:szCs w:val="24"/>
        </w:rPr>
        <w:t xml:space="preserve">sumų vidurkiams.  </w:t>
      </w:r>
    </w:p>
    <w:p w14:paraId="4B3361D9" w14:textId="39670DB6" w:rsidR="00537C26" w:rsidRPr="000B593A" w:rsidRDefault="00D425F4" w:rsidP="00537C26">
      <w:pPr>
        <w:ind w:firstLine="860"/>
        <w:jc w:val="both"/>
        <w:rPr>
          <w:sz w:val="24"/>
          <w:szCs w:val="24"/>
        </w:rPr>
      </w:pPr>
      <w:r w:rsidRPr="000B593A">
        <w:rPr>
          <w:sz w:val="24"/>
          <w:szCs w:val="24"/>
        </w:rPr>
        <w:t xml:space="preserve">36. </w:t>
      </w:r>
      <w:r w:rsidR="00537C26" w:rsidRPr="000B593A">
        <w:rPr>
          <w:sz w:val="24"/>
          <w:szCs w:val="24"/>
        </w:rPr>
        <w:t xml:space="preserve">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0D3D98C1" w14:textId="37DD22B3" w:rsidR="00537C26" w:rsidRPr="000B593A" w:rsidRDefault="00D425F4" w:rsidP="00C80D10">
      <w:pPr>
        <w:ind w:firstLine="860"/>
        <w:jc w:val="both"/>
        <w:rPr>
          <w:sz w:val="24"/>
          <w:szCs w:val="24"/>
        </w:rPr>
      </w:pPr>
      <w:r w:rsidRPr="000B593A">
        <w:rPr>
          <w:sz w:val="24"/>
          <w:szCs w:val="24"/>
        </w:rPr>
        <w:t xml:space="preserve">37. </w:t>
      </w:r>
      <w:r w:rsidR="00537C26" w:rsidRPr="000B593A">
        <w:rPr>
          <w:sz w:val="24"/>
          <w:szCs w:val="24"/>
        </w:rPr>
        <w:t xml:space="preserve">Vertinimo komisijos nariai, gavę vertinti paraiškas, jas vertina užpildydami vertinimo anketą (Aprašo 2 priedas) – pagal joje nurodytus vertinimo kriterijus pagrįsdami skiriamus balus ir projektui įgyvendinti siūlomą skirti valstybės biudžeto lėšų sumą (jei siūloma skirti suma yra mažesnė nei prašoma). Minimalus balų, kuriuos turi surinkti pareiškėjas, skaičius yra 16. Maksimalus balų, kuriuos gali surinkti pareiškėjas, skaičius </w:t>
      </w:r>
      <w:r w:rsidR="00C80D10">
        <w:rPr>
          <w:sz w:val="24"/>
          <w:szCs w:val="24"/>
        </w:rPr>
        <w:t>–</w:t>
      </w:r>
      <w:r w:rsidR="00537C26" w:rsidRPr="000B593A">
        <w:rPr>
          <w:sz w:val="24"/>
          <w:szCs w:val="24"/>
        </w:rPr>
        <w:t xml:space="preserve"> 45.</w:t>
      </w:r>
    </w:p>
    <w:p w14:paraId="0F19CC34" w14:textId="47350AA9" w:rsidR="00537C26" w:rsidRPr="00EE2F55" w:rsidRDefault="00D425F4" w:rsidP="00537C26">
      <w:pPr>
        <w:ind w:firstLine="860"/>
        <w:jc w:val="both"/>
        <w:rPr>
          <w:sz w:val="24"/>
          <w:szCs w:val="24"/>
        </w:rPr>
      </w:pPr>
      <w:r w:rsidRPr="000B593A">
        <w:rPr>
          <w:sz w:val="24"/>
          <w:szCs w:val="24"/>
        </w:rPr>
        <w:t>38.</w:t>
      </w:r>
      <w:r>
        <w:rPr>
          <w:sz w:val="24"/>
          <w:szCs w:val="24"/>
        </w:rPr>
        <w:t xml:space="preserve"> </w:t>
      </w:r>
      <w:r w:rsidR="00537C26" w:rsidRPr="00EE2F55">
        <w:rPr>
          <w:sz w:val="24"/>
          <w:szCs w:val="24"/>
        </w:rPr>
        <w:t xml:space="preserve">Vertinimo komisija įvertina paraiškas, apskaičiuodama kiekvienai paraiškai Vertinimo komisijos narių skirtų balų vidurkį, siūlomų skirti valstybės biudžeto lėšų sumų vidurkį ir reitinguoja projektus balų mažėjimo tvarka (jei įgyvendinant Priemonę finansavimą numatoma skirti seniūnijos aptarnaujamos teritorijos gyventojų bendruomeninei veiklai, kiekvienos seniūnijos projektai reitinguojami atskirai). </w:t>
      </w:r>
      <w:r w:rsidR="00537C26" w:rsidRPr="00D425F4">
        <w:rPr>
          <w:sz w:val="24"/>
          <w:szCs w:val="24"/>
        </w:rPr>
        <w:t>Lėšų skiriama tiems projektams, kurie surinko daugiausia balų ir kuriems įgyvendinti užtenka konkursui numatytų valstybės biudžeto lėšų.</w:t>
      </w:r>
    </w:p>
    <w:p w14:paraId="6BBBA12F" w14:textId="1636BE38" w:rsidR="00537C26" w:rsidRPr="000B593A" w:rsidRDefault="00D425F4" w:rsidP="00537C26">
      <w:pPr>
        <w:ind w:firstLine="860"/>
        <w:jc w:val="both"/>
        <w:rPr>
          <w:sz w:val="24"/>
          <w:szCs w:val="24"/>
        </w:rPr>
      </w:pPr>
      <w:r w:rsidRPr="000B593A">
        <w:rPr>
          <w:sz w:val="24"/>
          <w:szCs w:val="24"/>
        </w:rPr>
        <w:t xml:space="preserve">39. </w:t>
      </w:r>
      <w:r w:rsidR="00537C26" w:rsidRPr="000B593A">
        <w:rPr>
          <w:sz w:val="24"/>
          <w:szCs w:val="24"/>
        </w:rPr>
        <w:t>Jeigu projektai įvertinami vienodai, pirmenybė teikiama tam projektui, kurio veiklų vykdytojo</w:t>
      </w:r>
      <w:r w:rsidR="00A3554C" w:rsidRPr="000B593A">
        <w:rPr>
          <w:sz w:val="24"/>
          <w:szCs w:val="24"/>
        </w:rPr>
        <w:t xml:space="preserve"> </w:t>
      </w:r>
      <w:r w:rsidR="00537C26" w:rsidRPr="000B593A">
        <w:rPr>
          <w:sz w:val="24"/>
          <w:szCs w:val="24"/>
        </w:rPr>
        <w:t>darbo</w:t>
      </w:r>
      <w:r w:rsidR="00A3554C" w:rsidRPr="000B593A">
        <w:rPr>
          <w:sz w:val="24"/>
          <w:szCs w:val="24"/>
        </w:rPr>
        <w:t xml:space="preserve"> </w:t>
      </w:r>
      <w:r w:rsidR="00537C26" w:rsidRPr="000B593A">
        <w:rPr>
          <w:sz w:val="24"/>
          <w:szCs w:val="24"/>
        </w:rPr>
        <w:t>užmokesčio, įskaitant socialinio draudimo įmokas,</w:t>
      </w:r>
      <w:r w:rsidR="00A3554C" w:rsidRPr="000B593A">
        <w:rPr>
          <w:sz w:val="24"/>
          <w:szCs w:val="24"/>
        </w:rPr>
        <w:t xml:space="preserve"> </w:t>
      </w:r>
      <w:r w:rsidR="00D76464">
        <w:rPr>
          <w:sz w:val="24"/>
          <w:szCs w:val="24"/>
        </w:rPr>
        <w:t>i</w:t>
      </w:r>
      <w:r w:rsidR="00537C26" w:rsidRPr="000B593A">
        <w:rPr>
          <w:sz w:val="24"/>
          <w:szCs w:val="24"/>
        </w:rPr>
        <w:t>šlaidos</w:t>
      </w:r>
      <w:r w:rsidR="00A3554C" w:rsidRPr="000B593A">
        <w:rPr>
          <w:sz w:val="24"/>
          <w:szCs w:val="24"/>
        </w:rPr>
        <w:t xml:space="preserve"> </w:t>
      </w:r>
      <w:r w:rsidR="00537C26" w:rsidRPr="000B593A">
        <w:rPr>
          <w:sz w:val="24"/>
          <w:szCs w:val="24"/>
        </w:rPr>
        <w:t xml:space="preserve">mažesnės. </w:t>
      </w:r>
      <w:bookmarkStart w:id="10" w:name="_Hlk127950598"/>
      <w:r w:rsidR="00537C26" w:rsidRPr="00F3069D">
        <w:rPr>
          <w:sz w:val="24"/>
          <w:szCs w:val="24"/>
        </w:rPr>
        <w:t xml:space="preserve">Savivaldybės </w:t>
      </w:r>
      <w:r w:rsidR="000B5E03" w:rsidRPr="00F3069D">
        <w:rPr>
          <w:sz w:val="24"/>
          <w:szCs w:val="24"/>
        </w:rPr>
        <w:t>m</w:t>
      </w:r>
      <w:r w:rsidR="00FC3AE5" w:rsidRPr="00F3069D">
        <w:rPr>
          <w:sz w:val="24"/>
          <w:szCs w:val="24"/>
        </w:rPr>
        <w:t>eras</w:t>
      </w:r>
      <w:r w:rsidR="00537C26" w:rsidRPr="00F3069D">
        <w:rPr>
          <w:sz w:val="24"/>
          <w:szCs w:val="24"/>
        </w:rPr>
        <w:t xml:space="preserve">, tvirtindamas Aprašą, nustato, </w:t>
      </w:r>
      <w:r w:rsidR="00F3069D" w:rsidRPr="00F3069D">
        <w:rPr>
          <w:sz w:val="24"/>
          <w:szCs w:val="24"/>
        </w:rPr>
        <w:t xml:space="preserve">kad </w:t>
      </w:r>
      <w:r w:rsidR="00537C26" w:rsidRPr="00F3069D">
        <w:rPr>
          <w:sz w:val="24"/>
          <w:szCs w:val="24"/>
        </w:rPr>
        <w:t>jei</w:t>
      </w:r>
      <w:r w:rsidR="00F3069D" w:rsidRPr="00F3069D">
        <w:rPr>
          <w:sz w:val="24"/>
          <w:szCs w:val="24"/>
        </w:rPr>
        <w:t>gu</w:t>
      </w:r>
      <w:r w:rsidR="00537C26" w:rsidRPr="00F3069D">
        <w:rPr>
          <w:sz w:val="24"/>
          <w:szCs w:val="24"/>
        </w:rPr>
        <w:t xml:space="preserve"> projekto veiklų vykdytojai yra numatę vienodas išlaidas darbo užmokesčiui, įskaitant socialinio draudimo įmokas, pirmenybė teikiama projektui, kurio paraiškos pateikimo laikas yra ankstesnis.</w:t>
      </w:r>
      <w:r w:rsidR="00C80D10">
        <w:rPr>
          <w:sz w:val="24"/>
          <w:szCs w:val="24"/>
        </w:rPr>
        <w:t xml:space="preserve"> </w:t>
      </w:r>
    </w:p>
    <w:bookmarkEnd w:id="10"/>
    <w:p w14:paraId="18236E0E" w14:textId="2381BDAF" w:rsidR="00537C26" w:rsidRPr="000B593A" w:rsidRDefault="00D425F4" w:rsidP="00537C26">
      <w:pPr>
        <w:ind w:firstLine="860"/>
        <w:jc w:val="both"/>
        <w:rPr>
          <w:sz w:val="24"/>
          <w:szCs w:val="24"/>
        </w:rPr>
      </w:pPr>
      <w:r w:rsidRPr="000B593A">
        <w:rPr>
          <w:sz w:val="24"/>
          <w:szCs w:val="24"/>
        </w:rPr>
        <w:t xml:space="preserve">40. </w:t>
      </w:r>
      <w:r w:rsidR="00537C26" w:rsidRPr="000B593A">
        <w:rPr>
          <w:sz w:val="24"/>
          <w:szCs w:val="24"/>
        </w:rPr>
        <w:t xml:space="preserve">Vertinimo komisijai priėmus protokolinį sprendimą skirti dalį paraiškoje prašomų valstybės biudžeto lėšų, Vertinimo komisijos sekretorius nedelsdamas, bet ne vėliau nei per 3 darbo dienas nuo Vertinimo komisijos protokolinio sprendimo priėmimo dienos, informuoja pareiškėją apie jam siūlomų skirti valstybės biudžeto </w:t>
      </w:r>
      <w:bookmarkStart w:id="11" w:name="_Hlk128995463"/>
      <w:r w:rsidR="00537C26" w:rsidRPr="000B593A">
        <w:rPr>
          <w:sz w:val="24"/>
          <w:szCs w:val="24"/>
        </w:rPr>
        <w:t>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bookmarkEnd w:id="11"/>
    <w:p w14:paraId="2241CACE" w14:textId="29AE6A4D" w:rsidR="00537C26" w:rsidRPr="00EE2F55" w:rsidRDefault="00CE7D48" w:rsidP="00537C26">
      <w:pPr>
        <w:ind w:firstLine="860"/>
        <w:jc w:val="both"/>
        <w:rPr>
          <w:sz w:val="24"/>
          <w:szCs w:val="24"/>
        </w:rPr>
      </w:pPr>
      <w:r w:rsidRPr="000B593A">
        <w:rPr>
          <w:sz w:val="24"/>
          <w:szCs w:val="24"/>
        </w:rPr>
        <w:t>41.</w:t>
      </w:r>
      <w:r>
        <w:rPr>
          <w:sz w:val="24"/>
          <w:szCs w:val="24"/>
        </w:rPr>
        <w:t xml:space="preserve"> </w:t>
      </w:r>
      <w:r w:rsidR="00537C26" w:rsidRPr="00EE2F55">
        <w:rPr>
          <w:sz w:val="24"/>
          <w:szCs w:val="24"/>
        </w:rPr>
        <w:t>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14:paraId="510E11C2" w14:textId="5A3DDF31" w:rsidR="00537C26" w:rsidRPr="00EE2F55" w:rsidRDefault="00101199" w:rsidP="00537C26">
      <w:pPr>
        <w:ind w:firstLine="860"/>
        <w:jc w:val="both"/>
        <w:rPr>
          <w:sz w:val="24"/>
          <w:szCs w:val="24"/>
        </w:rPr>
      </w:pPr>
      <w:r>
        <w:rPr>
          <w:sz w:val="24"/>
          <w:szCs w:val="24"/>
        </w:rPr>
        <w:t xml:space="preserve"> </w:t>
      </w:r>
      <w:r w:rsidR="00CE7D48" w:rsidRPr="000B593A">
        <w:rPr>
          <w:sz w:val="24"/>
          <w:szCs w:val="24"/>
        </w:rPr>
        <w:t>42.</w:t>
      </w:r>
      <w:r w:rsidR="00CE7D48">
        <w:rPr>
          <w:sz w:val="24"/>
          <w:szCs w:val="24"/>
        </w:rPr>
        <w:t xml:space="preserve"> </w:t>
      </w:r>
      <w:r w:rsidR="00537C26" w:rsidRPr="00EE2F55">
        <w:rPr>
          <w:sz w:val="24"/>
          <w:szCs w:val="24"/>
        </w:rPr>
        <w:t xml:space="preserve">Gavęs patvirtinimą, kad pareiškėjas </w:t>
      </w:r>
      <w:bookmarkStart w:id="12" w:name="_Hlk128995579"/>
      <w:r w:rsidR="00537C26" w:rsidRPr="00EE2F55">
        <w:rPr>
          <w:sz w:val="24"/>
          <w:szCs w:val="24"/>
        </w:rPr>
        <w:t xml:space="preserve">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w:t>
      </w:r>
      <w:r w:rsidR="00537C26" w:rsidRPr="00EE2F55">
        <w:rPr>
          <w:sz w:val="24"/>
          <w:szCs w:val="24"/>
        </w:rPr>
        <w:lastRenderedPageBreak/>
        <w:t>sprendimu pritaria arba nepritaria pareiškėjo patikslintai sąmatai ir (ar) priemonių ir (ar) veiklų planui.</w:t>
      </w:r>
    </w:p>
    <w:bookmarkEnd w:id="12"/>
    <w:p w14:paraId="23CC1FE9" w14:textId="3073A250" w:rsidR="00537C26" w:rsidRPr="003E6CA0" w:rsidRDefault="00B669B3" w:rsidP="00537C26">
      <w:pPr>
        <w:ind w:firstLine="860"/>
        <w:jc w:val="both"/>
        <w:rPr>
          <w:sz w:val="24"/>
          <w:szCs w:val="24"/>
        </w:rPr>
      </w:pPr>
      <w:r w:rsidRPr="003E6CA0">
        <w:rPr>
          <w:sz w:val="24"/>
          <w:szCs w:val="24"/>
        </w:rPr>
        <w:t xml:space="preserve">43. </w:t>
      </w:r>
      <w:r w:rsidR="00537C26" w:rsidRPr="003E6CA0">
        <w:rPr>
          <w:sz w:val="24"/>
          <w:szCs w:val="24"/>
        </w:rPr>
        <w:t>Pasiūlymus dėl valstybės biudžeto lėšų paskirstymo Vertinimo komisija pateikia atsakingam (-</w:t>
      </w:r>
      <w:proofErr w:type="spellStart"/>
      <w:r w:rsidR="00537C26" w:rsidRPr="003E6CA0">
        <w:rPr>
          <w:sz w:val="24"/>
          <w:szCs w:val="24"/>
        </w:rPr>
        <w:t>iems</w:t>
      </w:r>
      <w:proofErr w:type="spellEnd"/>
      <w:r w:rsidR="00537C26" w:rsidRPr="003E6CA0">
        <w:rPr>
          <w:sz w:val="24"/>
          <w:szCs w:val="24"/>
        </w:rPr>
        <w:t>) valstybės tarnautojui (-</w:t>
      </w:r>
      <w:proofErr w:type="spellStart"/>
      <w:r w:rsidR="00537C26" w:rsidRPr="003E6CA0">
        <w:rPr>
          <w:sz w:val="24"/>
          <w:szCs w:val="24"/>
        </w:rPr>
        <w:t>ams</w:t>
      </w:r>
      <w:proofErr w:type="spellEnd"/>
      <w:r w:rsidR="00537C26" w:rsidRPr="003E6CA0">
        <w:rPr>
          <w:sz w:val="24"/>
          <w:szCs w:val="24"/>
        </w:rPr>
        <w:t>) ar darbuotojui (-</w:t>
      </w:r>
      <w:proofErr w:type="spellStart"/>
      <w:r w:rsidR="00537C26" w:rsidRPr="003E6CA0">
        <w:rPr>
          <w:sz w:val="24"/>
          <w:szCs w:val="24"/>
        </w:rPr>
        <w:t>ams</w:t>
      </w:r>
      <w:proofErr w:type="spellEnd"/>
      <w:r w:rsidR="00537C26" w:rsidRPr="003E6CA0">
        <w:rPr>
          <w:sz w:val="24"/>
          <w:szCs w:val="24"/>
        </w:rPr>
        <w:t xml:space="preserve">) nedelsdama, bet ne vėliau </w:t>
      </w:r>
      <w:r w:rsidR="00C80D10">
        <w:rPr>
          <w:sz w:val="24"/>
          <w:szCs w:val="24"/>
        </w:rPr>
        <w:t>kaip</w:t>
      </w:r>
      <w:r w:rsidR="00537C26" w:rsidRPr="003E6CA0">
        <w:rPr>
          <w:sz w:val="24"/>
          <w:szCs w:val="24"/>
        </w:rPr>
        <w:t xml:space="preserve"> per 2 darbo dienas nuo posėdžio, kuriame buvo priimtas sprendimas dėl projektų finansavimo siūlymų pateikimo, protokolo pasirašymo dienos.</w:t>
      </w:r>
    </w:p>
    <w:p w14:paraId="68F0FEB7" w14:textId="7BBD9E0D" w:rsidR="00537C26" w:rsidRPr="00EE2F55" w:rsidRDefault="00B669B3" w:rsidP="00537C26">
      <w:pPr>
        <w:ind w:firstLine="860"/>
        <w:jc w:val="both"/>
        <w:rPr>
          <w:sz w:val="24"/>
          <w:szCs w:val="24"/>
        </w:rPr>
      </w:pPr>
      <w:r w:rsidRPr="003E6CA0">
        <w:rPr>
          <w:sz w:val="24"/>
          <w:szCs w:val="24"/>
        </w:rPr>
        <w:t xml:space="preserve">44. </w:t>
      </w:r>
      <w:r w:rsidR="00537C26" w:rsidRPr="003E6CA0">
        <w:rPr>
          <w:sz w:val="24"/>
          <w:szCs w:val="24"/>
        </w:rPr>
        <w:t xml:space="preserve">Savivaldybės administracija valstybės biudžeto lėšas gali paskirstyti skelbdama naują konkursą </w:t>
      </w:r>
      <w:r w:rsidR="00FC3AE5" w:rsidRPr="003E6CA0">
        <w:rPr>
          <w:sz w:val="24"/>
          <w:szCs w:val="24"/>
        </w:rPr>
        <w:t xml:space="preserve"> </w:t>
      </w:r>
      <w:r w:rsidR="00537C26" w:rsidRPr="003E6CA0">
        <w:rPr>
          <w:sz w:val="24"/>
          <w:szCs w:val="24"/>
        </w:rPr>
        <w:t>Priemonei</w:t>
      </w:r>
      <w:r w:rsidR="00FC3AE5" w:rsidRPr="003E6CA0">
        <w:rPr>
          <w:sz w:val="24"/>
          <w:szCs w:val="24"/>
        </w:rPr>
        <w:t xml:space="preserve"> </w:t>
      </w:r>
      <w:r w:rsidR="00537C26" w:rsidRPr="003E6CA0">
        <w:rPr>
          <w:sz w:val="24"/>
          <w:szCs w:val="24"/>
        </w:rPr>
        <w:t xml:space="preserve"> įgyvendinti,</w:t>
      </w:r>
      <w:r w:rsidR="00FC3AE5" w:rsidRPr="003E6CA0">
        <w:rPr>
          <w:sz w:val="24"/>
          <w:szCs w:val="24"/>
        </w:rPr>
        <w:t xml:space="preserve"> </w:t>
      </w:r>
      <w:r w:rsidR="00537C26" w:rsidRPr="003E6CA0">
        <w:rPr>
          <w:sz w:val="24"/>
          <w:szCs w:val="24"/>
        </w:rPr>
        <w:t xml:space="preserve"> jei, </w:t>
      </w:r>
      <w:r w:rsidR="00FC3AE5" w:rsidRPr="003E6CA0">
        <w:rPr>
          <w:sz w:val="24"/>
          <w:szCs w:val="24"/>
        </w:rPr>
        <w:t xml:space="preserve"> </w:t>
      </w:r>
      <w:r w:rsidR="00537C26" w:rsidRPr="003E6CA0">
        <w:rPr>
          <w:sz w:val="24"/>
          <w:szCs w:val="24"/>
        </w:rPr>
        <w:t>Savivaldybės</w:t>
      </w:r>
      <w:r w:rsidR="00FC3AE5" w:rsidRPr="003E6CA0">
        <w:rPr>
          <w:sz w:val="24"/>
          <w:szCs w:val="24"/>
        </w:rPr>
        <w:t xml:space="preserve"> </w:t>
      </w:r>
      <w:r w:rsidR="00537C26" w:rsidRPr="003E6CA0">
        <w:rPr>
          <w:sz w:val="24"/>
          <w:szCs w:val="24"/>
        </w:rPr>
        <w:t xml:space="preserve"> administracijos</w:t>
      </w:r>
      <w:r w:rsidR="00FC3AE5" w:rsidRPr="003E6CA0">
        <w:rPr>
          <w:sz w:val="24"/>
          <w:szCs w:val="24"/>
        </w:rPr>
        <w:t xml:space="preserve"> </w:t>
      </w:r>
      <w:r w:rsidR="00537C26" w:rsidRPr="003E6CA0">
        <w:rPr>
          <w:sz w:val="24"/>
          <w:szCs w:val="24"/>
        </w:rPr>
        <w:t xml:space="preserve"> direktoriui</w:t>
      </w:r>
      <w:r w:rsidR="00FC3AE5" w:rsidRPr="003E6CA0">
        <w:rPr>
          <w:sz w:val="24"/>
          <w:szCs w:val="24"/>
        </w:rPr>
        <w:t xml:space="preserve"> </w:t>
      </w:r>
      <w:r w:rsidR="00537C26" w:rsidRPr="003E6CA0">
        <w:rPr>
          <w:sz w:val="24"/>
          <w:szCs w:val="24"/>
        </w:rPr>
        <w:t xml:space="preserve"> priėmus </w:t>
      </w:r>
      <w:r w:rsidR="00FC3AE5" w:rsidRPr="003E6CA0">
        <w:rPr>
          <w:sz w:val="24"/>
          <w:szCs w:val="24"/>
        </w:rPr>
        <w:t xml:space="preserve"> </w:t>
      </w:r>
      <w:r w:rsidR="00537C26" w:rsidRPr="003E6CA0">
        <w:rPr>
          <w:sz w:val="24"/>
          <w:szCs w:val="24"/>
        </w:rPr>
        <w:t xml:space="preserve">sprendimą dėl valstybės biudžeto lėšų skyrimo, pareiškėjas nesudaro Projekto įgyvendinimo sutarties per </w:t>
      </w:r>
      <w:r w:rsidR="00F4055D">
        <w:rPr>
          <w:sz w:val="24"/>
          <w:szCs w:val="24"/>
        </w:rPr>
        <w:br/>
      </w:r>
      <w:r w:rsidR="00537C26" w:rsidRPr="003E6CA0">
        <w:rPr>
          <w:sz w:val="24"/>
          <w:szCs w:val="24"/>
        </w:rPr>
        <w:t xml:space="preserve">Aprašo </w:t>
      </w:r>
      <w:r w:rsidRPr="003E6CA0">
        <w:rPr>
          <w:sz w:val="24"/>
          <w:szCs w:val="24"/>
        </w:rPr>
        <w:t xml:space="preserve">50 </w:t>
      </w:r>
      <w:r w:rsidR="00537C26" w:rsidRPr="003E6CA0">
        <w:rPr>
          <w:sz w:val="24"/>
          <w:szCs w:val="24"/>
        </w:rPr>
        <w:t>papunktyje numatytą</w:t>
      </w:r>
      <w:r w:rsidR="00537C26" w:rsidRPr="00EE2F55">
        <w:rPr>
          <w:sz w:val="24"/>
          <w:szCs w:val="24"/>
        </w:rPr>
        <w:t xml:space="preserve"> terminą, atsisako dalies skirtų valstybės biudžeto lėšų, atsisako vykdyti finansuojamą projektą, nutraukia sudarytą Projekto įgyvendinimo sutartį, lieka konkrečiai savivaldybės seniūnijai ar savivaldybei Priemonei įgyvendinti skirtų nepanaudotų valstybės biudžeto lėšų arba konkrečioje savivaldybės seniūnijoje </w:t>
      </w:r>
      <w:r w:rsidR="00537C26" w:rsidRPr="00EE477F">
        <w:rPr>
          <w:sz w:val="24"/>
          <w:szCs w:val="24"/>
        </w:rPr>
        <w:t>ar savivaldybėje nebuvo</w:t>
      </w:r>
      <w:r w:rsidR="00537C26" w:rsidRPr="00EE2F55">
        <w:rPr>
          <w:sz w:val="24"/>
          <w:szCs w:val="24"/>
        </w:rPr>
        <w:t xml:space="preserve"> pateikta nė viena bendruomeninės organizacijos paraiška ir liko nepanaudotų konkrečiai savivaldybės seniūnijai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p>
    <w:p w14:paraId="48EF9407" w14:textId="77777777" w:rsidR="00537C26" w:rsidRPr="00EE2F55" w:rsidRDefault="00537C26" w:rsidP="00537C26">
      <w:pPr>
        <w:ind w:firstLine="860"/>
        <w:jc w:val="both"/>
        <w:rPr>
          <w:sz w:val="24"/>
          <w:szCs w:val="24"/>
        </w:rPr>
      </w:pPr>
      <w:r w:rsidRPr="00EE2F55">
        <w:rPr>
          <w:sz w:val="24"/>
          <w:szCs w:val="24"/>
        </w:rPr>
        <w:t>45. Ministerijai per einamuosius metus skyrus papildomų valstybės biudžeto lėšų Priemonei įgyvendinti, jos paskirstomos Apraše nustatyta tvarka.</w:t>
      </w:r>
    </w:p>
    <w:p w14:paraId="2A0E994D" w14:textId="77777777" w:rsidR="00537C26" w:rsidRPr="00EE2F55" w:rsidRDefault="00537C26" w:rsidP="00537C26">
      <w:pPr>
        <w:ind w:firstLine="860"/>
        <w:jc w:val="both"/>
        <w:rPr>
          <w:sz w:val="24"/>
          <w:szCs w:val="24"/>
        </w:rPr>
      </w:pPr>
      <w:r w:rsidRPr="00EE2F55">
        <w:rPr>
          <w:sz w:val="24"/>
          <w:szCs w:val="24"/>
        </w:rPr>
        <w:t xml:space="preserve">46. Pareiškėjai turi teisę susipažinti su savo projekto vertinimu (nuasmenintomis vertinimo anketomis). Paraiškos ir vertinimo anketos saugomos Savivaldybės administracijoje. </w:t>
      </w:r>
    </w:p>
    <w:p w14:paraId="0D1BEF26" w14:textId="77777777" w:rsidR="00537C26" w:rsidRPr="00EE2F55" w:rsidRDefault="00537C26" w:rsidP="00537C26">
      <w:pPr>
        <w:ind w:firstLine="860"/>
        <w:jc w:val="both"/>
        <w:rPr>
          <w:sz w:val="24"/>
          <w:szCs w:val="24"/>
          <w:shd w:val="clear" w:color="auto" w:fill="FFFFFF"/>
        </w:rPr>
      </w:pPr>
      <w:r w:rsidRPr="00EE2F55">
        <w:rPr>
          <w:sz w:val="24"/>
          <w:szCs w:val="24"/>
          <w:shd w:val="clear" w:color="auto" w:fill="FFFFFF"/>
        </w:rPr>
        <w:t xml:space="preserve">47. Skundus dėl galimai pažeistos pateiktos (-ų) paraiškos (-ų) vertinimo ir atrankos procedūros nagrinėja Savivaldybės administracija. </w:t>
      </w:r>
    </w:p>
    <w:p w14:paraId="03B245EC" w14:textId="77777777" w:rsidR="00537C26" w:rsidRPr="00EE2F55" w:rsidRDefault="00537C26" w:rsidP="00537C26">
      <w:pPr>
        <w:ind w:firstLine="860"/>
        <w:jc w:val="both"/>
        <w:rPr>
          <w:sz w:val="24"/>
          <w:szCs w:val="24"/>
        </w:rPr>
      </w:pPr>
      <w:r w:rsidRPr="00EE2F55">
        <w:rPr>
          <w:sz w:val="24"/>
          <w:szCs w:val="24"/>
        </w:rPr>
        <w:t>Savivaldybės administracijos veiksmai ir neveikimas, Apraše nurodyto subjekto sprendimas dėl valstybės biudžeto lėšų skyrimo gali būti skundžiami Lietuvos Respublikos viešojo administravimo įstatymo ir Lietuvos Respublikos administracinių bylų teisenos įstatymo nustatyta tvarka.</w:t>
      </w:r>
    </w:p>
    <w:p w14:paraId="69311C4A" w14:textId="77777777" w:rsidR="00537C26" w:rsidRPr="00EE2F55" w:rsidRDefault="00537C26" w:rsidP="00537C26">
      <w:pPr>
        <w:jc w:val="center"/>
        <w:rPr>
          <w:sz w:val="24"/>
          <w:szCs w:val="24"/>
        </w:rPr>
      </w:pPr>
    </w:p>
    <w:p w14:paraId="1C172D82" w14:textId="77777777" w:rsidR="00537C26" w:rsidRPr="003E6CA0" w:rsidRDefault="00537C26" w:rsidP="00537C26">
      <w:pPr>
        <w:jc w:val="center"/>
        <w:rPr>
          <w:b/>
          <w:bCs/>
          <w:sz w:val="24"/>
          <w:szCs w:val="24"/>
        </w:rPr>
      </w:pPr>
      <w:r w:rsidRPr="003E6CA0">
        <w:rPr>
          <w:b/>
          <w:bCs/>
          <w:sz w:val="24"/>
          <w:szCs w:val="24"/>
        </w:rPr>
        <w:t>VI SKYRIUS</w:t>
      </w:r>
    </w:p>
    <w:p w14:paraId="403999E9" w14:textId="77777777" w:rsidR="00537C26" w:rsidRPr="00EE2F55" w:rsidRDefault="00537C26" w:rsidP="00537C26">
      <w:pPr>
        <w:jc w:val="center"/>
        <w:rPr>
          <w:sz w:val="24"/>
          <w:szCs w:val="24"/>
        </w:rPr>
      </w:pPr>
      <w:r w:rsidRPr="003E6CA0">
        <w:rPr>
          <w:b/>
          <w:bCs/>
          <w:sz w:val="24"/>
          <w:szCs w:val="24"/>
        </w:rPr>
        <w:t>PRIEMONĖS ĮGYVENDINIMAS</w:t>
      </w:r>
    </w:p>
    <w:p w14:paraId="7CD256A2" w14:textId="77777777" w:rsidR="00537C26" w:rsidRPr="00EE2F55" w:rsidRDefault="00537C26" w:rsidP="00537C26">
      <w:pPr>
        <w:ind w:firstLine="62"/>
        <w:jc w:val="both"/>
        <w:rPr>
          <w:sz w:val="24"/>
          <w:szCs w:val="24"/>
        </w:rPr>
      </w:pPr>
    </w:p>
    <w:p w14:paraId="0620DD95" w14:textId="346555C7" w:rsidR="00B669B3" w:rsidRPr="00B669B3" w:rsidRDefault="00537C26" w:rsidP="00B669B3">
      <w:pPr>
        <w:ind w:firstLine="860"/>
        <w:jc w:val="both"/>
        <w:rPr>
          <w:sz w:val="24"/>
          <w:szCs w:val="24"/>
        </w:rPr>
      </w:pPr>
      <w:r w:rsidRPr="00EE2F55">
        <w:rPr>
          <w:sz w:val="24"/>
          <w:szCs w:val="24"/>
        </w:rPr>
        <w:t xml:space="preserve">48. Priemonė įgyvendinama savivaldybėje, kuri su Socialinių paslaugų priežiūros departamentu prie Socialinės apsaugos ir darbo ministerijos (toliau – Socialinių paslaugų priežiūros departamentas) sudaro Priemonei įgyvendinti skirtų valstybės biudžeto lėšų naudojimo sutartį </w:t>
      </w:r>
      <w:r w:rsidR="00951F2B">
        <w:rPr>
          <w:sz w:val="24"/>
          <w:szCs w:val="24"/>
        </w:rPr>
        <w:br/>
      </w:r>
      <w:r w:rsidRPr="00EE2F55">
        <w:rPr>
          <w:sz w:val="24"/>
          <w:szCs w:val="24"/>
        </w:rPr>
        <w:t xml:space="preserve">(toliau – Valstybės lėšų naudojimo sutartis). Socialinės apsaugos ir darbo ministro įsakymu lėšos Priemonei įgyvendinti skiriamos Savivaldybės administracijai </w:t>
      </w:r>
      <w:r w:rsidRPr="00A7103D">
        <w:rPr>
          <w:color w:val="000000" w:themeColor="text1"/>
          <w:sz w:val="24"/>
          <w:szCs w:val="24"/>
        </w:rPr>
        <w:t>pagal</w:t>
      </w:r>
      <w:r w:rsidR="00604597" w:rsidRPr="00A7103D">
        <w:rPr>
          <w:color w:val="000000" w:themeColor="text1"/>
          <w:sz w:val="24"/>
          <w:szCs w:val="24"/>
        </w:rPr>
        <w:t xml:space="preserve"> joje</w:t>
      </w:r>
      <w:r w:rsidRPr="00A7103D">
        <w:rPr>
          <w:color w:val="000000" w:themeColor="text1"/>
          <w:sz w:val="24"/>
          <w:szCs w:val="24"/>
        </w:rPr>
        <w:t xml:space="preserve"> </w:t>
      </w:r>
      <w:r w:rsidR="00604597" w:rsidRPr="00A7103D">
        <w:rPr>
          <w:color w:val="000000" w:themeColor="text1"/>
          <w:sz w:val="24"/>
          <w:szCs w:val="24"/>
        </w:rPr>
        <w:t>praėjusiais kalendoriniais metais</w:t>
      </w:r>
      <w:r w:rsidR="00B669B3" w:rsidRPr="00A7103D">
        <w:rPr>
          <w:color w:val="000000" w:themeColor="text1"/>
          <w:sz w:val="24"/>
          <w:szCs w:val="24"/>
        </w:rPr>
        <w:t xml:space="preserve"> gyvenamąją vietą deklaravusių gyventojų skaičių, remian</w:t>
      </w:r>
      <w:r w:rsidR="00B669B3" w:rsidRPr="008A4753">
        <w:rPr>
          <w:sz w:val="24"/>
          <w:szCs w:val="24"/>
        </w:rPr>
        <w:t>tis valstybės įmonės Registrų centro pateiktais duomenimis (85 procentai) ir skurdo rizikos rodiklį, remiantis Valstybės duomenų agentūros duomenimis (15 procentų).</w:t>
      </w:r>
      <w:r w:rsidR="00B669B3" w:rsidRPr="00B669B3">
        <w:rPr>
          <w:sz w:val="24"/>
          <w:szCs w:val="24"/>
        </w:rPr>
        <w:t xml:space="preserve"> </w:t>
      </w:r>
    </w:p>
    <w:p w14:paraId="741DA363" w14:textId="6607C38B" w:rsidR="00537C26" w:rsidRPr="00EE2F55" w:rsidRDefault="00537C26" w:rsidP="00537C26">
      <w:pPr>
        <w:ind w:firstLine="860"/>
        <w:jc w:val="both"/>
        <w:rPr>
          <w:sz w:val="24"/>
          <w:szCs w:val="24"/>
        </w:rPr>
      </w:pPr>
      <w:r w:rsidRPr="00EE2F55">
        <w:rPr>
          <w:sz w:val="24"/>
          <w:szCs w:val="24"/>
        </w:rPr>
        <w:t xml:space="preserve">Savivaldybės administracija, atsižvelgdama į Priemonei įgyvendinti skirtas valstybės biudžeto lėšas, iki 2 proc. </w:t>
      </w:r>
      <w:r w:rsidR="00951F2B">
        <w:rPr>
          <w:sz w:val="24"/>
          <w:szCs w:val="24"/>
        </w:rPr>
        <w:t>š</w:t>
      </w:r>
      <w:r w:rsidRPr="00EE2F55">
        <w:rPr>
          <w:sz w:val="24"/>
          <w:szCs w:val="24"/>
        </w:rPr>
        <w:t xml:space="preserve">ių lėšų gali skirti Priemonei administruoti, t. y. už Priemonę </w:t>
      </w:r>
      <w:r w:rsidR="00604597">
        <w:rPr>
          <w:sz w:val="24"/>
          <w:szCs w:val="24"/>
        </w:rPr>
        <w:br/>
      </w:r>
      <w:r w:rsidRPr="00EE2F55">
        <w:rPr>
          <w:sz w:val="24"/>
          <w:szCs w:val="24"/>
        </w:rPr>
        <w:t>atsakingo (-ų) valstybės tarnautojo (-ų) ar darbuotojo (-ų), atliekančio (-</w:t>
      </w:r>
      <w:proofErr w:type="spellStart"/>
      <w:r w:rsidRPr="00EE2F55">
        <w:rPr>
          <w:sz w:val="24"/>
          <w:szCs w:val="24"/>
        </w:rPr>
        <w:t>ių</w:t>
      </w:r>
      <w:proofErr w:type="spellEnd"/>
      <w:r w:rsidRPr="00EE2F55">
        <w:rPr>
          <w:sz w:val="24"/>
          <w:szCs w:val="24"/>
        </w:rPr>
        <w:t>) papildomas funkcijas, susijusias su Priemonės įgyvendinimu, darbo užmokesčiui, socialinio draudimo įmokoms mokėti.</w:t>
      </w:r>
    </w:p>
    <w:p w14:paraId="5C6B4D62" w14:textId="3CBBE4A1" w:rsidR="00B669B3" w:rsidRPr="008A4753" w:rsidRDefault="00B669B3" w:rsidP="00B669B3">
      <w:pPr>
        <w:ind w:firstLine="860"/>
        <w:jc w:val="both"/>
        <w:rPr>
          <w:sz w:val="24"/>
          <w:szCs w:val="24"/>
        </w:rPr>
      </w:pPr>
      <w:r>
        <w:rPr>
          <w:sz w:val="24"/>
          <w:szCs w:val="24"/>
        </w:rPr>
        <w:t xml:space="preserve">49. </w:t>
      </w:r>
      <w:bookmarkStart w:id="13" w:name="_Hlk224821506"/>
      <w:r w:rsidRPr="008A4753">
        <w:rPr>
          <w:sz w:val="24"/>
          <w:szCs w:val="24"/>
        </w:rPr>
        <w:t xml:space="preserve">Vadovaudamasis Aprašo nuostatomis, </w:t>
      </w:r>
      <w:r w:rsidR="0030592C">
        <w:rPr>
          <w:sz w:val="24"/>
          <w:szCs w:val="24"/>
        </w:rPr>
        <w:t>S</w:t>
      </w:r>
      <w:r w:rsidRPr="008A4753">
        <w:rPr>
          <w:sz w:val="24"/>
          <w:szCs w:val="24"/>
        </w:rPr>
        <w:t xml:space="preserve">avivaldybės meras per 30 kalendorinių dienų nuo Ministerijos 2026 m. pranešimo apie patvirtintą Aprašą gavimo dienos patvirtina Savivaldybės tvarkos aprašą ir apie tai elektroniniu paštu </w:t>
      </w:r>
      <w:proofErr w:type="spellStart"/>
      <w:r w:rsidRPr="008A4753">
        <w:rPr>
          <w:sz w:val="24"/>
          <w:szCs w:val="24"/>
        </w:rPr>
        <w:t>nvo@socmin.lt</w:t>
      </w:r>
      <w:proofErr w:type="spellEnd"/>
      <w:r w:rsidRPr="008A4753">
        <w:rPr>
          <w:sz w:val="24"/>
          <w:szCs w:val="24"/>
        </w:rPr>
        <w:t xml:space="preserve"> informuoja Ministeriją. Nepatvirtinus Savivaldybės tvarkos aprašo per nurodytą laikotarpį, privaloma informuoti Ministeriją ir nurodyti priežastis, dėl kurių Savivaldybės tvarkos aprašas nebuvo patvirtintas laiku. Savivaldybės tvarkos apraše turi būti nurodyta: </w:t>
      </w:r>
    </w:p>
    <w:bookmarkEnd w:id="13"/>
    <w:p w14:paraId="1B84A06A" w14:textId="77777777" w:rsidR="00B669B3" w:rsidRPr="008A4753" w:rsidRDefault="00B669B3" w:rsidP="00B669B3">
      <w:pPr>
        <w:ind w:firstLine="860"/>
        <w:jc w:val="both"/>
        <w:rPr>
          <w:sz w:val="24"/>
          <w:szCs w:val="24"/>
        </w:rPr>
      </w:pPr>
      <w:r w:rsidRPr="008A4753">
        <w:rPr>
          <w:sz w:val="24"/>
          <w:szCs w:val="24"/>
        </w:rPr>
        <w:t>49.1. gyventojų bendruomeninei veiklai stiprinti pagal Priemonę skiriamas finansavimas;</w:t>
      </w:r>
    </w:p>
    <w:p w14:paraId="4A0AC6FE" w14:textId="77777777" w:rsidR="00B669B3" w:rsidRPr="008A4753" w:rsidRDefault="00B669B3" w:rsidP="00B669B3">
      <w:pPr>
        <w:ind w:firstLine="860"/>
        <w:jc w:val="both"/>
        <w:rPr>
          <w:sz w:val="24"/>
          <w:szCs w:val="24"/>
        </w:rPr>
      </w:pPr>
      <w:r w:rsidRPr="008A4753">
        <w:rPr>
          <w:sz w:val="24"/>
          <w:szCs w:val="24"/>
        </w:rPr>
        <w:t>49.2. Vertinimo komisijos veikla įgyvendinant Priemonę, projektų atrankos ir vertinimo tvarka;</w:t>
      </w:r>
    </w:p>
    <w:p w14:paraId="1A80D8DD" w14:textId="77777777" w:rsidR="00B669B3" w:rsidRPr="008A4753" w:rsidRDefault="00B669B3" w:rsidP="00B669B3">
      <w:pPr>
        <w:ind w:firstLine="860"/>
        <w:jc w:val="both"/>
        <w:rPr>
          <w:sz w:val="24"/>
          <w:szCs w:val="24"/>
        </w:rPr>
      </w:pPr>
      <w:r w:rsidRPr="008A4753">
        <w:rPr>
          <w:sz w:val="24"/>
          <w:szCs w:val="24"/>
        </w:rPr>
        <w:lastRenderedPageBreak/>
        <w:t>49.3. atsakingo valstybės tarnautojo ar darbuotojo ar kitų už Priemonės įgyvendinimą savivaldybėje atsakingų subjektų funkcijos įgyvendinant Priemonę;</w:t>
      </w:r>
    </w:p>
    <w:p w14:paraId="5C0C60EA" w14:textId="3E257C54" w:rsidR="00B669B3" w:rsidRPr="008A4753" w:rsidRDefault="00B669B3" w:rsidP="00B669B3">
      <w:pPr>
        <w:ind w:firstLine="860"/>
        <w:jc w:val="both"/>
        <w:rPr>
          <w:sz w:val="24"/>
          <w:szCs w:val="24"/>
        </w:rPr>
      </w:pPr>
      <w:r w:rsidRPr="008A4753">
        <w:rPr>
          <w:sz w:val="24"/>
          <w:szCs w:val="24"/>
        </w:rPr>
        <w:t xml:space="preserve">49.4. reikalavimai paraiškoms, jų pateikimo </w:t>
      </w:r>
      <w:r w:rsidR="0030592C">
        <w:rPr>
          <w:sz w:val="24"/>
          <w:szCs w:val="24"/>
        </w:rPr>
        <w:t>S</w:t>
      </w:r>
      <w:r w:rsidRPr="008A4753">
        <w:rPr>
          <w:sz w:val="24"/>
          <w:szCs w:val="24"/>
        </w:rPr>
        <w:t xml:space="preserve">avivaldybės administracijai, Projekto įgyvendinimo sutarties (parengtos pagal Aprašo 3 priedo formą) su </w:t>
      </w:r>
      <w:r w:rsidR="0030592C">
        <w:rPr>
          <w:sz w:val="24"/>
          <w:szCs w:val="24"/>
        </w:rPr>
        <w:t>S</w:t>
      </w:r>
      <w:r w:rsidRPr="008A4753">
        <w:rPr>
          <w:sz w:val="24"/>
          <w:szCs w:val="24"/>
        </w:rPr>
        <w:t>avivaldybės administracija sudarymo ir atsiskaitymo už projekto įgyvendinimą tvarka;</w:t>
      </w:r>
    </w:p>
    <w:p w14:paraId="61EEC78C" w14:textId="77777777" w:rsidR="00B669B3" w:rsidRPr="008A4753" w:rsidRDefault="00B669B3" w:rsidP="00B669B3">
      <w:pPr>
        <w:ind w:firstLine="860"/>
        <w:jc w:val="both"/>
        <w:rPr>
          <w:sz w:val="24"/>
          <w:szCs w:val="24"/>
        </w:rPr>
      </w:pPr>
      <w:r w:rsidRPr="008A4753">
        <w:rPr>
          <w:sz w:val="24"/>
          <w:szCs w:val="24"/>
        </w:rPr>
        <w:t>49.5. Vertinimo komisijos sprendimų, įgyvendintų projektų viešinimo tvarka;</w:t>
      </w:r>
    </w:p>
    <w:p w14:paraId="206A3E32" w14:textId="77777777" w:rsidR="00B669B3" w:rsidRPr="00B669B3" w:rsidRDefault="00B669B3" w:rsidP="00B669B3">
      <w:pPr>
        <w:ind w:firstLine="860"/>
        <w:jc w:val="both"/>
        <w:rPr>
          <w:sz w:val="24"/>
          <w:szCs w:val="24"/>
        </w:rPr>
      </w:pPr>
      <w:r w:rsidRPr="008A4753">
        <w:rPr>
          <w:sz w:val="24"/>
          <w:szCs w:val="24"/>
        </w:rPr>
        <w:t>49.6. kita svarbi informacija.</w:t>
      </w:r>
    </w:p>
    <w:p w14:paraId="3011F351" w14:textId="39D90CF1" w:rsidR="00537C26" w:rsidRPr="00EE2F55" w:rsidRDefault="00B669B3" w:rsidP="00537C26">
      <w:pPr>
        <w:ind w:firstLine="860"/>
        <w:jc w:val="both"/>
        <w:rPr>
          <w:sz w:val="24"/>
          <w:szCs w:val="24"/>
        </w:rPr>
      </w:pPr>
      <w:r w:rsidRPr="008A4753">
        <w:rPr>
          <w:sz w:val="24"/>
          <w:szCs w:val="24"/>
        </w:rPr>
        <w:t>50.</w:t>
      </w:r>
      <w:r>
        <w:rPr>
          <w:sz w:val="24"/>
          <w:szCs w:val="24"/>
        </w:rPr>
        <w:t xml:space="preserve"> </w:t>
      </w:r>
      <w:r w:rsidR="00537C26" w:rsidRPr="00EE2F55">
        <w:rPr>
          <w:sz w:val="24"/>
          <w:szCs w:val="24"/>
        </w:rPr>
        <w:t>Savivaldybės administracija:</w:t>
      </w:r>
    </w:p>
    <w:p w14:paraId="59CCD926" w14:textId="56D24766" w:rsidR="00A12A5B" w:rsidRPr="008A4753" w:rsidRDefault="00A12A5B" w:rsidP="00A12A5B">
      <w:pPr>
        <w:ind w:firstLine="860"/>
        <w:jc w:val="both"/>
        <w:rPr>
          <w:sz w:val="24"/>
          <w:szCs w:val="24"/>
        </w:rPr>
      </w:pPr>
      <w:r w:rsidRPr="008A4753">
        <w:rPr>
          <w:sz w:val="24"/>
          <w:szCs w:val="24"/>
        </w:rPr>
        <w:t>50.1. su Socialinių paslaugų priežiūros departamentu sudaro Valstybės lėšų naudojimo sutartis;</w:t>
      </w:r>
    </w:p>
    <w:p w14:paraId="3C42E2FC" w14:textId="77777777" w:rsidR="00A12A5B" w:rsidRPr="008A4753" w:rsidRDefault="00A12A5B" w:rsidP="00A12A5B">
      <w:pPr>
        <w:ind w:firstLine="860"/>
        <w:jc w:val="both"/>
        <w:rPr>
          <w:sz w:val="24"/>
          <w:szCs w:val="24"/>
        </w:rPr>
      </w:pPr>
      <w:r w:rsidRPr="008A4753">
        <w:rPr>
          <w:sz w:val="24"/>
          <w:szCs w:val="24"/>
        </w:rPr>
        <w:t>50.2. Aprašo 49 punkte nustatytu laiku parengia Savivaldybės tvarkos aprašą ir per 5 darbo dienas nuo jo patvirtinimo dienos pateikia jį Socialinių paslaugų priežiūros departamentui;</w:t>
      </w:r>
    </w:p>
    <w:p w14:paraId="6D0AB5F6" w14:textId="714298FF" w:rsidR="00A12A5B" w:rsidRPr="008A4753" w:rsidRDefault="00A12A5B" w:rsidP="00A12A5B">
      <w:pPr>
        <w:ind w:firstLine="860"/>
        <w:jc w:val="both"/>
        <w:rPr>
          <w:sz w:val="24"/>
          <w:szCs w:val="24"/>
        </w:rPr>
      </w:pPr>
      <w:r w:rsidRPr="008A4753">
        <w:rPr>
          <w:sz w:val="24"/>
          <w:szCs w:val="24"/>
        </w:rPr>
        <w:t xml:space="preserve">50.3. parengia Projekto įgyvendinimo sutartį </w:t>
      </w:r>
      <w:r w:rsidR="00B67031">
        <w:rPr>
          <w:sz w:val="24"/>
          <w:szCs w:val="24"/>
        </w:rPr>
        <w:t>i</w:t>
      </w:r>
      <w:r w:rsidRPr="008A4753">
        <w:rPr>
          <w:sz w:val="24"/>
          <w:szCs w:val="24"/>
        </w:rPr>
        <w:t>r jos priedus, projekto įgyvendinimo ataskaitų formas;</w:t>
      </w:r>
    </w:p>
    <w:p w14:paraId="2A455577" w14:textId="1D33DD56" w:rsidR="00A12A5B" w:rsidRPr="008A4753" w:rsidRDefault="00A12A5B" w:rsidP="00A12A5B">
      <w:pPr>
        <w:ind w:firstLine="860"/>
        <w:jc w:val="both"/>
        <w:rPr>
          <w:sz w:val="24"/>
          <w:szCs w:val="24"/>
        </w:rPr>
      </w:pPr>
      <w:r w:rsidRPr="008A4753">
        <w:rPr>
          <w:sz w:val="24"/>
          <w:szCs w:val="24"/>
        </w:rPr>
        <w:t>50.4. paskiria atsakingus valstybės tarnautojus ar darbuotojus;</w:t>
      </w:r>
    </w:p>
    <w:p w14:paraId="74EFAE18" w14:textId="3FF6C019" w:rsidR="00537C26" w:rsidRPr="008A4753" w:rsidRDefault="00A12A5B" w:rsidP="00537C26">
      <w:pPr>
        <w:ind w:firstLine="860"/>
        <w:jc w:val="both"/>
        <w:rPr>
          <w:sz w:val="24"/>
          <w:szCs w:val="24"/>
        </w:rPr>
      </w:pPr>
      <w:r w:rsidRPr="008A4753">
        <w:rPr>
          <w:sz w:val="24"/>
          <w:szCs w:val="24"/>
        </w:rPr>
        <w:t xml:space="preserve">50.5. </w:t>
      </w:r>
      <w:r w:rsidR="00537C26" w:rsidRPr="008A4753">
        <w:rPr>
          <w:sz w:val="24"/>
          <w:szCs w:val="24"/>
        </w:rPr>
        <w:t>nustato didžiausią ir mažiausią vienam projektui galim</w:t>
      </w:r>
      <w:r w:rsidRPr="008A4753">
        <w:rPr>
          <w:sz w:val="24"/>
          <w:szCs w:val="24"/>
        </w:rPr>
        <w:t>ą</w:t>
      </w:r>
      <w:r w:rsidR="00537C26" w:rsidRPr="008A4753">
        <w:rPr>
          <w:sz w:val="24"/>
          <w:szCs w:val="24"/>
        </w:rPr>
        <w:t xml:space="preserve"> skirti valstybės biudžeto lėšų sumą;</w:t>
      </w:r>
    </w:p>
    <w:p w14:paraId="0D76A7F9" w14:textId="477072F3" w:rsidR="00A12A5B" w:rsidRPr="00EE2F55" w:rsidRDefault="00A12A5B" w:rsidP="00A12A5B">
      <w:pPr>
        <w:ind w:firstLine="860"/>
        <w:jc w:val="both"/>
        <w:rPr>
          <w:sz w:val="24"/>
          <w:szCs w:val="24"/>
        </w:rPr>
      </w:pPr>
      <w:r w:rsidRPr="008A4753">
        <w:rPr>
          <w:sz w:val="24"/>
          <w:szCs w:val="24"/>
        </w:rPr>
        <w:t>50.6. tv</w:t>
      </w:r>
      <w:r w:rsidRPr="00EE2F55">
        <w:rPr>
          <w:sz w:val="24"/>
          <w:szCs w:val="24"/>
        </w:rPr>
        <w:t>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442060E0" w14:textId="2AE201A6" w:rsidR="00A12A5B" w:rsidRPr="00EE2F55" w:rsidRDefault="00A12A5B" w:rsidP="00A12A5B">
      <w:pPr>
        <w:ind w:firstLine="860"/>
        <w:jc w:val="both"/>
        <w:rPr>
          <w:sz w:val="24"/>
          <w:szCs w:val="24"/>
        </w:rPr>
      </w:pPr>
      <w:r w:rsidRPr="008A4753">
        <w:rPr>
          <w:sz w:val="24"/>
          <w:szCs w:val="24"/>
        </w:rPr>
        <w:t>50.7</w:t>
      </w:r>
      <w:r w:rsidR="0001210A">
        <w:rPr>
          <w:sz w:val="24"/>
          <w:szCs w:val="24"/>
        </w:rPr>
        <w:t>.</w:t>
      </w:r>
      <w:r w:rsidRPr="008A4753">
        <w:rPr>
          <w:sz w:val="24"/>
          <w:szCs w:val="24"/>
        </w:rPr>
        <w:t xml:space="preserve"> 2026</w:t>
      </w:r>
      <w:r>
        <w:rPr>
          <w:sz w:val="24"/>
          <w:szCs w:val="24"/>
        </w:rPr>
        <w:t xml:space="preserve"> </w:t>
      </w:r>
      <w:r w:rsidRPr="00EE2F55">
        <w:rPr>
          <w:sz w:val="24"/>
          <w:szCs w:val="24"/>
        </w:rPr>
        <w:t xml:space="preserve">m. per 10 darbo dienų nuo Valstybės lėšų naudojimo sutarties pasirašymo dienos paskelbia konkursą Aprašo 5 punkte numatyta tvarka. Vėlesniais metais konkursas skelbiamas ne vėliau kaip per 20 darbo dienų nuo einamųjų </w:t>
      </w:r>
      <w:r w:rsidRPr="008A4753">
        <w:rPr>
          <w:sz w:val="24"/>
          <w:szCs w:val="24"/>
        </w:rPr>
        <w:t>metų sausio 1 d.</w:t>
      </w:r>
      <w:r w:rsidRPr="00EE2F55">
        <w:rPr>
          <w:sz w:val="24"/>
          <w:szCs w:val="24"/>
        </w:rPr>
        <w:t>;</w:t>
      </w:r>
    </w:p>
    <w:p w14:paraId="33CB1E5F" w14:textId="26D9FE5E" w:rsidR="00A12A5B" w:rsidRPr="008A4753" w:rsidRDefault="00A12A5B" w:rsidP="00537C26">
      <w:pPr>
        <w:ind w:firstLine="860"/>
        <w:jc w:val="both"/>
        <w:rPr>
          <w:sz w:val="24"/>
          <w:szCs w:val="24"/>
        </w:rPr>
      </w:pPr>
      <w:r w:rsidRPr="008A4753">
        <w:rPr>
          <w:sz w:val="24"/>
          <w:szCs w:val="24"/>
        </w:rPr>
        <w:t>50.8. paveda Vertinimo komisijai įgyvendinti Aprašo V skyriaus nuostatas;</w:t>
      </w:r>
    </w:p>
    <w:p w14:paraId="3337781B" w14:textId="5B5796B1" w:rsidR="00A12A5B" w:rsidRPr="008A4753" w:rsidRDefault="00A12A5B" w:rsidP="00A12A5B">
      <w:pPr>
        <w:ind w:firstLine="860"/>
        <w:jc w:val="both"/>
        <w:rPr>
          <w:sz w:val="24"/>
          <w:szCs w:val="24"/>
        </w:rPr>
      </w:pPr>
      <w:r w:rsidRPr="008A4753">
        <w:rPr>
          <w:sz w:val="24"/>
          <w:szCs w:val="24"/>
        </w:rPr>
        <w:t>50.9. konsultuoja Vertinimo komisiją, pareiškėjus ir Projekto vykdytoją su Priemonės įgyvendinimu susijusiais klausimais, renka paraiškas;</w:t>
      </w:r>
    </w:p>
    <w:p w14:paraId="30C5CE38" w14:textId="3A3559B0" w:rsidR="00A12A5B" w:rsidRPr="00A12A5B" w:rsidRDefault="00A12A5B" w:rsidP="00A12A5B">
      <w:pPr>
        <w:ind w:firstLine="860"/>
        <w:jc w:val="both"/>
        <w:rPr>
          <w:strike/>
          <w:sz w:val="24"/>
          <w:szCs w:val="24"/>
        </w:rPr>
      </w:pPr>
      <w:r w:rsidRPr="008A4753">
        <w:rPr>
          <w:sz w:val="24"/>
          <w:szCs w:val="24"/>
        </w:rPr>
        <w:t>50.10. per 10 darbo dienų nuo Projekto įgyvendinimo sutarties pasirašymo dienos Projektų vykdytojui perveda valstybės biudžeto lėšas projektui</w:t>
      </w:r>
      <w:r w:rsidR="00B67031">
        <w:rPr>
          <w:sz w:val="24"/>
          <w:szCs w:val="24"/>
        </w:rPr>
        <w:t xml:space="preserve"> </w:t>
      </w:r>
      <w:r w:rsidRPr="008A4753">
        <w:rPr>
          <w:sz w:val="24"/>
          <w:szCs w:val="24"/>
        </w:rPr>
        <w:t>(</w:t>
      </w:r>
      <w:r w:rsidRPr="008A4753">
        <w:rPr>
          <w:sz w:val="24"/>
          <w:szCs w:val="24"/>
        </w:rPr>
        <w:noBreakHyphen/>
      </w:r>
      <w:proofErr w:type="spellStart"/>
      <w:r w:rsidRPr="008A4753">
        <w:rPr>
          <w:sz w:val="24"/>
          <w:szCs w:val="24"/>
        </w:rPr>
        <w:t>ams</w:t>
      </w:r>
      <w:proofErr w:type="spellEnd"/>
      <w:r w:rsidRPr="008A4753">
        <w:rPr>
          <w:sz w:val="24"/>
          <w:szCs w:val="24"/>
        </w:rPr>
        <w:t>) įgyvendinti;</w:t>
      </w:r>
    </w:p>
    <w:p w14:paraId="6F3900C7" w14:textId="34F77BEC" w:rsidR="00A12A5B" w:rsidRPr="008A4753" w:rsidRDefault="004864D7" w:rsidP="00A12A5B">
      <w:pPr>
        <w:ind w:firstLine="860"/>
        <w:jc w:val="both"/>
        <w:rPr>
          <w:sz w:val="24"/>
          <w:szCs w:val="24"/>
        </w:rPr>
      </w:pPr>
      <w:r w:rsidRPr="008A4753">
        <w:rPr>
          <w:sz w:val="24"/>
          <w:szCs w:val="24"/>
        </w:rPr>
        <w:t>50.11.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0E3F1386" w14:textId="25F6EB32" w:rsidR="00F02DEE" w:rsidRDefault="004864D7" w:rsidP="00537C26">
      <w:pPr>
        <w:ind w:firstLine="860"/>
        <w:jc w:val="both"/>
        <w:rPr>
          <w:sz w:val="24"/>
          <w:szCs w:val="24"/>
        </w:rPr>
      </w:pPr>
      <w:r w:rsidRPr="008A4753">
        <w:rPr>
          <w:sz w:val="24"/>
          <w:szCs w:val="24"/>
        </w:rPr>
        <w:t>50.12. viešina Vertinimo komisijos ir Savivaldybės administracijos direktoriaus priimtus sprendimus, susijusius su Priemonei įgyvendinti skirtu konkursu, t. y. viešai skelbia savivaldybės interneto svetainėje</w:t>
      </w:r>
      <w:r w:rsidR="0095117A">
        <w:rPr>
          <w:sz w:val="24"/>
          <w:szCs w:val="24"/>
        </w:rPr>
        <w:t xml:space="preserve"> </w:t>
      </w:r>
      <w:r w:rsidRPr="008A4753">
        <w:rPr>
          <w:sz w:val="24"/>
          <w:szCs w:val="24"/>
        </w:rPr>
        <w:t>finansavimą gavusias organizacijas ir sumą, skirtą visoms savivaldybės administruojamoje teritorijoje esančioms organizacijoms. Rekomenduojama viešinti informaciją apie Projekto vykdytojo planuojamas vykdyti ir vykdomas veiklas savivaldybės interneto svetainėje, taip pat jos administruojamose socialinių tinklų paskyrose;</w:t>
      </w:r>
    </w:p>
    <w:p w14:paraId="7828EB93" w14:textId="11F7D00A" w:rsidR="004864D7" w:rsidRDefault="004864D7" w:rsidP="00537C26">
      <w:pPr>
        <w:ind w:firstLine="860"/>
        <w:jc w:val="both"/>
        <w:rPr>
          <w:sz w:val="24"/>
          <w:szCs w:val="24"/>
        </w:rPr>
      </w:pPr>
      <w:r w:rsidRPr="008A4753">
        <w:rPr>
          <w:sz w:val="24"/>
          <w:szCs w:val="24"/>
        </w:rPr>
        <w:t>50.13. vykd</w:t>
      </w:r>
      <w:r w:rsidRPr="00EE2F55">
        <w:rPr>
          <w:sz w:val="24"/>
          <w:szCs w:val="24"/>
        </w:rPr>
        <w:t>o Priemonės įgyvendinimo stebėseną, tikrina</w:t>
      </w:r>
      <w:r w:rsidR="0030592C">
        <w:rPr>
          <w:sz w:val="24"/>
          <w:szCs w:val="24"/>
        </w:rPr>
        <w:t>, kaip įgyvendinamos</w:t>
      </w:r>
      <w:r w:rsidRPr="00EE2F55">
        <w:rPr>
          <w:sz w:val="24"/>
          <w:szCs w:val="24"/>
        </w:rPr>
        <w:t xml:space="preserve"> Projekto veikl</w:t>
      </w:r>
      <w:r w:rsidR="0030592C">
        <w:rPr>
          <w:sz w:val="24"/>
          <w:szCs w:val="24"/>
        </w:rPr>
        <w:t>os</w:t>
      </w:r>
      <w:r w:rsidRPr="00EE2F55">
        <w:rPr>
          <w:sz w:val="24"/>
          <w:szCs w:val="24"/>
        </w:rPr>
        <w:t>, jam skirtų valstybės biudžeto lėšų tikslinį panaudojimą, jų teisėtumą ir tinkamumą (per metus patikrina ne mažiau kaip 10 proc. visų savivaldybėje į</w:t>
      </w:r>
      <w:r w:rsidR="0030592C">
        <w:rPr>
          <w:sz w:val="24"/>
          <w:szCs w:val="24"/>
        </w:rPr>
        <w:t>gyvendin</w:t>
      </w:r>
      <w:r w:rsidRPr="00EE2F55">
        <w:rPr>
          <w:sz w:val="24"/>
          <w:szCs w:val="24"/>
        </w:rPr>
        <w:t>tų projektų);</w:t>
      </w:r>
    </w:p>
    <w:p w14:paraId="14990DD0" w14:textId="05908114" w:rsidR="004864D7" w:rsidRPr="008A4753" w:rsidRDefault="004864D7" w:rsidP="00537C26">
      <w:pPr>
        <w:ind w:firstLine="860"/>
        <w:jc w:val="both"/>
        <w:rPr>
          <w:sz w:val="24"/>
          <w:szCs w:val="24"/>
        </w:rPr>
      </w:pPr>
      <w:r w:rsidRPr="008A4753">
        <w:rPr>
          <w:sz w:val="24"/>
          <w:szCs w:val="24"/>
        </w:rPr>
        <w:t>50.14. per 10 darbo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14:paraId="0AC36C4B" w14:textId="7DEF2A83" w:rsidR="004864D7" w:rsidRPr="008A4753" w:rsidRDefault="004864D7" w:rsidP="00537C26">
      <w:pPr>
        <w:ind w:firstLine="860"/>
        <w:jc w:val="both"/>
        <w:rPr>
          <w:sz w:val="24"/>
          <w:szCs w:val="24"/>
        </w:rPr>
      </w:pPr>
      <w:r w:rsidRPr="008A4753">
        <w:rPr>
          <w:sz w:val="24"/>
          <w:szCs w:val="24"/>
        </w:rPr>
        <w:t>50.15. atsiskaito Socialinių paslaugų priežiūros departamentui dėl Priemonei įgyvendinti skirtų valstybės biudžeto lėšų Valstybės lėšų naudojimo sutartyje nustatyta tvarka;</w:t>
      </w:r>
    </w:p>
    <w:p w14:paraId="15E53229" w14:textId="7CFDDFC3" w:rsidR="004864D7" w:rsidRDefault="004864D7" w:rsidP="00537C26">
      <w:pPr>
        <w:ind w:firstLine="860"/>
        <w:jc w:val="both"/>
        <w:rPr>
          <w:sz w:val="24"/>
          <w:szCs w:val="24"/>
        </w:rPr>
      </w:pPr>
      <w:r w:rsidRPr="008A4753">
        <w:rPr>
          <w:sz w:val="24"/>
          <w:szCs w:val="24"/>
        </w:rPr>
        <w:t>50.16. atsako</w:t>
      </w:r>
      <w:r w:rsidRPr="00EE2F55">
        <w:rPr>
          <w:sz w:val="24"/>
          <w:szCs w:val="24"/>
        </w:rPr>
        <w:t xml:space="preserve"> už informacijos ir Socialinių paslaugų priežiūros departamentui pateiktų dokumentų teisingumą, tikslumą, jų pateikimą laiku, gautų valstybės biudžeto lėšų buhalterinės apskaitos tvarkymą;</w:t>
      </w:r>
    </w:p>
    <w:p w14:paraId="68CE59A7" w14:textId="7C830F93" w:rsidR="004864D7" w:rsidRPr="008A4753" w:rsidRDefault="004864D7" w:rsidP="00537C26">
      <w:pPr>
        <w:ind w:firstLine="860"/>
        <w:jc w:val="both"/>
        <w:rPr>
          <w:sz w:val="24"/>
          <w:szCs w:val="24"/>
        </w:rPr>
      </w:pPr>
      <w:r w:rsidRPr="008A4753">
        <w:rPr>
          <w:sz w:val="24"/>
          <w:szCs w:val="24"/>
        </w:rPr>
        <w:lastRenderedPageBreak/>
        <w:t>50.17. užtikrina, kad projektams skirtomis lėšomis nebūtų finansuojamos išlaidos, finansuojamos iš kitų šaltinių;</w:t>
      </w:r>
    </w:p>
    <w:p w14:paraId="760C140B" w14:textId="7EAE95B4" w:rsidR="004864D7" w:rsidRPr="008A4753" w:rsidRDefault="004864D7" w:rsidP="00537C26">
      <w:pPr>
        <w:ind w:firstLine="860"/>
        <w:jc w:val="both"/>
        <w:rPr>
          <w:sz w:val="24"/>
          <w:szCs w:val="24"/>
        </w:rPr>
      </w:pPr>
      <w:r w:rsidRPr="008A4753">
        <w:rPr>
          <w:sz w:val="24"/>
          <w:szCs w:val="24"/>
        </w:rPr>
        <w:t>50.18. tikrina, ar projektui (-</w:t>
      </w:r>
      <w:proofErr w:type="spellStart"/>
      <w:r w:rsidRPr="008A4753">
        <w:rPr>
          <w:sz w:val="24"/>
          <w:szCs w:val="24"/>
        </w:rPr>
        <w:t>ams</w:t>
      </w:r>
      <w:proofErr w:type="spellEnd"/>
      <w:r w:rsidRPr="008A4753">
        <w:rPr>
          <w:sz w:val="24"/>
          <w:szCs w:val="24"/>
        </w:rPr>
        <w:t>) įgyvendinti skirtos lėšos naudojamos vykdant Projekto įgyvendinimo sutartyje nustatytus įsipareigojimus;</w:t>
      </w:r>
    </w:p>
    <w:p w14:paraId="00B400FA" w14:textId="437B6C04" w:rsidR="004864D7" w:rsidRPr="008A4753" w:rsidRDefault="004864D7" w:rsidP="004864D7">
      <w:pPr>
        <w:ind w:firstLine="860"/>
        <w:jc w:val="both"/>
        <w:rPr>
          <w:sz w:val="24"/>
          <w:szCs w:val="24"/>
        </w:rPr>
      </w:pPr>
      <w:r w:rsidRPr="008A4753">
        <w:rPr>
          <w:sz w:val="24"/>
          <w:szCs w:val="24"/>
        </w:rPr>
        <w:t>50.19.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1685C02D" w14:textId="6C12471D" w:rsidR="004864D7" w:rsidRPr="008A4753" w:rsidRDefault="004864D7" w:rsidP="00537C26">
      <w:pPr>
        <w:ind w:firstLine="860"/>
        <w:jc w:val="both"/>
        <w:rPr>
          <w:sz w:val="24"/>
          <w:szCs w:val="24"/>
        </w:rPr>
      </w:pPr>
      <w:r w:rsidRPr="008A4753">
        <w:rPr>
          <w:sz w:val="24"/>
          <w:szCs w:val="24"/>
        </w:rPr>
        <w:t>50.20.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0A0EA147" w14:textId="72DFAEEE" w:rsidR="004864D7" w:rsidRPr="008A4753" w:rsidRDefault="004864D7" w:rsidP="00537C26">
      <w:pPr>
        <w:ind w:firstLine="860"/>
        <w:jc w:val="both"/>
        <w:rPr>
          <w:sz w:val="24"/>
          <w:szCs w:val="24"/>
        </w:rPr>
      </w:pPr>
      <w:r w:rsidRPr="008A4753">
        <w:rPr>
          <w:sz w:val="24"/>
          <w:szCs w:val="24"/>
        </w:rPr>
        <w:t>50.21. už</w:t>
      </w:r>
      <w:r w:rsidRPr="00EE2F55">
        <w:rPr>
          <w:sz w:val="24"/>
          <w:szCs w:val="24"/>
        </w:rPr>
        <w:t xml:space="preserve">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w:t>
      </w:r>
      <w:r w:rsidRPr="008A4753">
        <w:rPr>
          <w:sz w:val="24"/>
          <w:szCs w:val="24"/>
        </w:rPr>
        <w:t>finansavimo šaltinį, valstybės funkciją, ekonominės klasifikacijos straipsnį ir grąžinamą sumą;</w:t>
      </w:r>
    </w:p>
    <w:p w14:paraId="794FADA4" w14:textId="14C8A0C0" w:rsidR="004864D7" w:rsidRPr="008A4753" w:rsidRDefault="004864D7" w:rsidP="004864D7">
      <w:pPr>
        <w:ind w:firstLine="860"/>
        <w:jc w:val="both"/>
        <w:rPr>
          <w:sz w:val="24"/>
          <w:szCs w:val="24"/>
        </w:rPr>
      </w:pPr>
      <w:r w:rsidRPr="008A4753">
        <w:rPr>
          <w:sz w:val="24"/>
          <w:szCs w:val="24"/>
        </w:rPr>
        <w:t>50.22.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3B833116" w14:textId="2183EB7D" w:rsidR="004864D7" w:rsidRPr="008A4753" w:rsidRDefault="008A4753" w:rsidP="004864D7">
      <w:pPr>
        <w:ind w:firstLine="860"/>
        <w:jc w:val="both"/>
        <w:rPr>
          <w:sz w:val="24"/>
          <w:szCs w:val="24"/>
        </w:rPr>
      </w:pPr>
      <w:r w:rsidRPr="008A4753">
        <w:rPr>
          <w:sz w:val="24"/>
          <w:szCs w:val="24"/>
        </w:rPr>
        <w:t>5</w:t>
      </w:r>
      <w:r w:rsidR="004864D7" w:rsidRPr="008A4753">
        <w:rPr>
          <w:sz w:val="24"/>
          <w:szCs w:val="24"/>
        </w:rPr>
        <w:t>0.23. skelbdama informaciją apie konkursą, naudoja Ministerijos logotipą;</w:t>
      </w:r>
    </w:p>
    <w:p w14:paraId="486C668F" w14:textId="702CC6B1" w:rsidR="00537C26" w:rsidRPr="008A4753" w:rsidRDefault="004864D7" w:rsidP="00537C26">
      <w:pPr>
        <w:ind w:firstLine="860"/>
        <w:jc w:val="both"/>
        <w:rPr>
          <w:sz w:val="24"/>
          <w:szCs w:val="24"/>
        </w:rPr>
      </w:pPr>
      <w:r w:rsidRPr="008A4753">
        <w:rPr>
          <w:sz w:val="24"/>
          <w:szCs w:val="24"/>
        </w:rPr>
        <w:t xml:space="preserve">50.24. </w:t>
      </w:r>
      <w:r w:rsidR="00537C26" w:rsidRPr="008A4753">
        <w:rPr>
          <w:sz w:val="24"/>
          <w:szCs w:val="24"/>
        </w:rPr>
        <w:t>konsultuojasi su Ministerija dėl Aprašo ir jo pakeitimo projektų rengimo;</w:t>
      </w:r>
    </w:p>
    <w:p w14:paraId="01A75F9C" w14:textId="0AE3B663" w:rsidR="00537C26" w:rsidRPr="00F3069D" w:rsidRDefault="004864D7" w:rsidP="00537C26">
      <w:pPr>
        <w:ind w:firstLine="860"/>
        <w:jc w:val="both"/>
        <w:rPr>
          <w:sz w:val="24"/>
          <w:szCs w:val="24"/>
        </w:rPr>
      </w:pPr>
      <w:r w:rsidRPr="008A4753">
        <w:rPr>
          <w:sz w:val="24"/>
          <w:szCs w:val="24"/>
        </w:rPr>
        <w:t xml:space="preserve">50.25. </w:t>
      </w:r>
      <w:r w:rsidR="00537C26" w:rsidRPr="008A4753">
        <w:rPr>
          <w:sz w:val="24"/>
          <w:szCs w:val="24"/>
        </w:rPr>
        <w:t>informuoja</w:t>
      </w:r>
      <w:r w:rsidR="00537C26" w:rsidRPr="00EE2F55">
        <w:rPr>
          <w:sz w:val="24"/>
          <w:szCs w:val="24"/>
        </w:rPr>
        <w:t xml:space="preserve"> visuomenę apie Priemonės įgyvendinimą, įgyvendinamus projektus, nagrinėja fizinių ir juridinių asmenų prašymus bei skundus, susijusius su Priemonės ar vykdomų projektų</w:t>
      </w:r>
      <w:r w:rsidR="00537C26" w:rsidRPr="00F3069D">
        <w:rPr>
          <w:sz w:val="24"/>
          <w:szCs w:val="24"/>
        </w:rPr>
        <w:t>, finansuojamų Priemonės lėšomis, įgyvendinimu.</w:t>
      </w:r>
    </w:p>
    <w:p w14:paraId="5B09ECE2" w14:textId="77777777" w:rsidR="00840711" w:rsidRPr="00F3069D" w:rsidRDefault="00840711" w:rsidP="00840711">
      <w:pPr>
        <w:ind w:firstLine="860"/>
        <w:jc w:val="both"/>
        <w:rPr>
          <w:sz w:val="24"/>
          <w:szCs w:val="24"/>
        </w:rPr>
      </w:pPr>
      <w:r w:rsidRPr="00F3069D">
        <w:rPr>
          <w:sz w:val="24"/>
          <w:szCs w:val="24"/>
        </w:rPr>
        <w:t>51. Ministerija:</w:t>
      </w:r>
    </w:p>
    <w:p w14:paraId="26D17ECF" w14:textId="33AD7499" w:rsidR="00840711" w:rsidRPr="00F3069D" w:rsidRDefault="00840711" w:rsidP="00840711">
      <w:pPr>
        <w:ind w:firstLine="860"/>
        <w:jc w:val="both"/>
        <w:rPr>
          <w:sz w:val="24"/>
          <w:szCs w:val="24"/>
        </w:rPr>
      </w:pPr>
      <w:r w:rsidRPr="00F3069D">
        <w:rPr>
          <w:sz w:val="24"/>
          <w:szCs w:val="24"/>
        </w:rPr>
        <w:t xml:space="preserve">51.1. ne vėliau kaip per 10 kalendorinių dienų nuo socialinės apsaugos ir darbo ministro įsakymo, kuriuo skiriamos valstybės biudžeto lėšos Priemonei įgyvendinti, priėmimo dienos raštu informuoja Socialinių paslaugų priežiūros departamentą ir </w:t>
      </w:r>
      <w:r w:rsidR="00F3069D" w:rsidRPr="00F3069D">
        <w:rPr>
          <w:sz w:val="24"/>
          <w:szCs w:val="24"/>
        </w:rPr>
        <w:t>S</w:t>
      </w:r>
      <w:r w:rsidRPr="00F3069D">
        <w:rPr>
          <w:sz w:val="24"/>
          <w:szCs w:val="24"/>
        </w:rPr>
        <w:t>avivaldyb</w:t>
      </w:r>
      <w:r w:rsidR="00F3069D" w:rsidRPr="00F3069D">
        <w:rPr>
          <w:sz w:val="24"/>
          <w:szCs w:val="24"/>
        </w:rPr>
        <w:t>ės</w:t>
      </w:r>
      <w:r w:rsidRPr="00F3069D">
        <w:rPr>
          <w:sz w:val="24"/>
          <w:szCs w:val="24"/>
        </w:rPr>
        <w:t xml:space="preserve"> administracij</w:t>
      </w:r>
      <w:r w:rsidR="00F3069D" w:rsidRPr="00F3069D">
        <w:rPr>
          <w:sz w:val="24"/>
          <w:szCs w:val="24"/>
        </w:rPr>
        <w:t>ą</w:t>
      </w:r>
      <w:r w:rsidRPr="00F3069D">
        <w:rPr>
          <w:sz w:val="24"/>
          <w:szCs w:val="24"/>
        </w:rPr>
        <w:t xml:space="preserve"> apie joms skirtas valstybės biudžeto lėšas;</w:t>
      </w:r>
    </w:p>
    <w:p w14:paraId="4DFA8378" w14:textId="77777777" w:rsidR="00840711" w:rsidRPr="00F3069D" w:rsidRDefault="00840711" w:rsidP="00840711">
      <w:pPr>
        <w:ind w:firstLine="860"/>
        <w:jc w:val="both"/>
        <w:rPr>
          <w:sz w:val="24"/>
          <w:szCs w:val="24"/>
        </w:rPr>
      </w:pPr>
      <w:r w:rsidRPr="00F3069D">
        <w:rPr>
          <w:sz w:val="24"/>
          <w:szCs w:val="24"/>
        </w:rPr>
        <w:t>51.2. konsultuoja savivaldybių administracijas dėl Savivaldybės tvarkos aprašo pakeitimo projektų rengimo;</w:t>
      </w:r>
    </w:p>
    <w:p w14:paraId="1E927C3F" w14:textId="57CA4EA5" w:rsidR="00840711" w:rsidRPr="00F3069D" w:rsidRDefault="00840711" w:rsidP="00840711">
      <w:pPr>
        <w:ind w:firstLine="860"/>
        <w:jc w:val="both"/>
        <w:rPr>
          <w:sz w:val="24"/>
          <w:szCs w:val="24"/>
        </w:rPr>
      </w:pPr>
      <w:r w:rsidRPr="00F3069D">
        <w:rPr>
          <w:sz w:val="24"/>
          <w:szCs w:val="24"/>
        </w:rPr>
        <w:t xml:space="preserve">51.3. teikia metodinę pagalbą, susijusią su Priemonės įgyvendinimu, </w:t>
      </w:r>
      <w:r w:rsidR="00F3069D" w:rsidRPr="00F3069D">
        <w:rPr>
          <w:sz w:val="24"/>
          <w:szCs w:val="24"/>
        </w:rPr>
        <w:t>S</w:t>
      </w:r>
      <w:r w:rsidRPr="00F3069D">
        <w:rPr>
          <w:sz w:val="24"/>
          <w:szCs w:val="24"/>
        </w:rPr>
        <w:t>avivaldyb</w:t>
      </w:r>
      <w:r w:rsidR="00F3069D" w:rsidRPr="00F3069D">
        <w:rPr>
          <w:sz w:val="24"/>
          <w:szCs w:val="24"/>
        </w:rPr>
        <w:t>ės</w:t>
      </w:r>
      <w:r w:rsidRPr="00F3069D">
        <w:rPr>
          <w:sz w:val="24"/>
          <w:szCs w:val="24"/>
        </w:rPr>
        <w:t xml:space="preserve"> administracij</w:t>
      </w:r>
      <w:r w:rsidR="00F3069D" w:rsidRPr="00F3069D">
        <w:rPr>
          <w:sz w:val="24"/>
          <w:szCs w:val="24"/>
        </w:rPr>
        <w:t>ai</w:t>
      </w:r>
      <w:r w:rsidRPr="00F3069D">
        <w:rPr>
          <w:sz w:val="24"/>
          <w:szCs w:val="24"/>
        </w:rPr>
        <w:t xml:space="preserve">, esant galimybei, dalyvauja </w:t>
      </w:r>
      <w:r w:rsidR="00F3069D" w:rsidRPr="00F3069D">
        <w:rPr>
          <w:sz w:val="24"/>
          <w:szCs w:val="24"/>
        </w:rPr>
        <w:t>S</w:t>
      </w:r>
      <w:r w:rsidRPr="00F3069D">
        <w:rPr>
          <w:sz w:val="24"/>
          <w:szCs w:val="24"/>
        </w:rPr>
        <w:t>avivaldyb</w:t>
      </w:r>
      <w:r w:rsidR="00F3069D" w:rsidRPr="00F3069D">
        <w:rPr>
          <w:sz w:val="24"/>
          <w:szCs w:val="24"/>
        </w:rPr>
        <w:t>ės</w:t>
      </w:r>
      <w:r w:rsidRPr="00F3069D">
        <w:rPr>
          <w:sz w:val="24"/>
          <w:szCs w:val="24"/>
        </w:rPr>
        <w:t xml:space="preserve"> administracij</w:t>
      </w:r>
      <w:r w:rsidR="00F3069D" w:rsidRPr="00F3069D">
        <w:rPr>
          <w:sz w:val="24"/>
          <w:szCs w:val="24"/>
        </w:rPr>
        <w:t xml:space="preserve">os </w:t>
      </w:r>
      <w:r w:rsidRPr="00F3069D">
        <w:rPr>
          <w:sz w:val="24"/>
          <w:szCs w:val="24"/>
        </w:rPr>
        <w:t>organizuojamuose pasitarimuose, skirtuose Priemonės įgyvendinimui aptarti ir tobulinti;</w:t>
      </w:r>
    </w:p>
    <w:p w14:paraId="74B534B5" w14:textId="77777777" w:rsidR="00840711" w:rsidRPr="00F3069D" w:rsidRDefault="00840711" w:rsidP="00840711">
      <w:pPr>
        <w:ind w:firstLine="860"/>
        <w:jc w:val="both"/>
        <w:rPr>
          <w:sz w:val="24"/>
          <w:szCs w:val="24"/>
        </w:rPr>
      </w:pPr>
      <w:r w:rsidRPr="00F3069D">
        <w:rPr>
          <w:sz w:val="24"/>
          <w:szCs w:val="24"/>
        </w:rPr>
        <w:t xml:space="preserve">51.4. esant poreikiui, atlieka Priemonės </w:t>
      </w:r>
      <w:r w:rsidRPr="00F3069D">
        <w:rPr>
          <w:color w:val="000000"/>
          <w:sz w:val="24"/>
          <w:szCs w:val="24"/>
        </w:rPr>
        <w:t>įgyvendinimo ir valstybės biudžeto lėšų panaudojimo teisingumo bei tikslingumo auditą.</w:t>
      </w:r>
    </w:p>
    <w:p w14:paraId="66B3E9F4" w14:textId="77777777" w:rsidR="00840711" w:rsidRPr="00F3069D" w:rsidRDefault="00840711" w:rsidP="00840711">
      <w:pPr>
        <w:ind w:firstLine="860"/>
        <w:jc w:val="both"/>
        <w:rPr>
          <w:sz w:val="24"/>
          <w:szCs w:val="24"/>
        </w:rPr>
      </w:pPr>
      <w:r w:rsidRPr="00F3069D">
        <w:rPr>
          <w:sz w:val="24"/>
          <w:szCs w:val="24"/>
        </w:rPr>
        <w:t>52. Socialinių paslaugų priežiūros departamentas:</w:t>
      </w:r>
    </w:p>
    <w:p w14:paraId="1F232C8E" w14:textId="405BB119" w:rsidR="00840711" w:rsidRPr="00F3069D" w:rsidRDefault="00840711" w:rsidP="00840711">
      <w:pPr>
        <w:ind w:firstLine="851"/>
        <w:jc w:val="both"/>
        <w:rPr>
          <w:sz w:val="24"/>
          <w:szCs w:val="24"/>
        </w:rPr>
      </w:pPr>
      <w:r w:rsidRPr="00F3069D">
        <w:rPr>
          <w:sz w:val="24"/>
          <w:szCs w:val="24"/>
        </w:rPr>
        <w:t xml:space="preserve">52.1. rengia Valstybės lėšų naudojimo sutarčių projektus ir sudaro Valstybės lėšų naudojimo sutartis su </w:t>
      </w:r>
      <w:r w:rsidR="00F3069D" w:rsidRPr="00F3069D">
        <w:rPr>
          <w:sz w:val="24"/>
          <w:szCs w:val="24"/>
        </w:rPr>
        <w:t>S</w:t>
      </w:r>
      <w:r w:rsidRPr="00F3069D">
        <w:rPr>
          <w:sz w:val="24"/>
          <w:szCs w:val="24"/>
        </w:rPr>
        <w:t>avivaldyb</w:t>
      </w:r>
      <w:r w:rsidR="00F3069D" w:rsidRPr="00F3069D">
        <w:rPr>
          <w:sz w:val="24"/>
          <w:szCs w:val="24"/>
        </w:rPr>
        <w:t>ės</w:t>
      </w:r>
      <w:r w:rsidRPr="00F3069D">
        <w:rPr>
          <w:sz w:val="24"/>
          <w:szCs w:val="24"/>
        </w:rPr>
        <w:t xml:space="preserve"> administracij</w:t>
      </w:r>
      <w:r w:rsidR="00F3069D" w:rsidRPr="00F3069D">
        <w:rPr>
          <w:sz w:val="24"/>
          <w:szCs w:val="24"/>
        </w:rPr>
        <w:t>a</w:t>
      </w:r>
      <w:r w:rsidRPr="00F3069D">
        <w:rPr>
          <w:sz w:val="24"/>
          <w:szCs w:val="24"/>
        </w:rPr>
        <w:t xml:space="preserve">; </w:t>
      </w:r>
    </w:p>
    <w:p w14:paraId="2371012E" w14:textId="77E81B4C" w:rsidR="00840711" w:rsidRPr="00F3069D" w:rsidRDefault="00840711" w:rsidP="00840711">
      <w:pPr>
        <w:ind w:firstLine="860"/>
        <w:jc w:val="both"/>
        <w:rPr>
          <w:sz w:val="24"/>
          <w:szCs w:val="24"/>
        </w:rPr>
      </w:pPr>
      <w:r w:rsidRPr="00F3069D">
        <w:rPr>
          <w:sz w:val="24"/>
          <w:szCs w:val="24"/>
        </w:rPr>
        <w:t xml:space="preserve">52.2. turi teisę tikslinti </w:t>
      </w:r>
      <w:r w:rsidR="00F3069D" w:rsidRPr="00F3069D">
        <w:rPr>
          <w:sz w:val="24"/>
          <w:szCs w:val="24"/>
        </w:rPr>
        <w:t>S</w:t>
      </w:r>
      <w:r w:rsidRPr="00F3069D">
        <w:rPr>
          <w:sz w:val="24"/>
          <w:szCs w:val="24"/>
        </w:rPr>
        <w:t xml:space="preserve">avivaldybės administracijos pateiktą Priemonės išlaidų sąmatą, atsižvelgdamas į Aprašo 50.11 papunktyje nustatyta tvarka pateiktą </w:t>
      </w:r>
      <w:r w:rsidR="00F3069D" w:rsidRPr="00F3069D">
        <w:rPr>
          <w:sz w:val="24"/>
          <w:szCs w:val="24"/>
        </w:rPr>
        <w:t>S</w:t>
      </w:r>
      <w:r w:rsidRPr="00F3069D">
        <w:rPr>
          <w:sz w:val="24"/>
          <w:szCs w:val="24"/>
        </w:rPr>
        <w:t>avivaldybės administracijos motyvuotą prašymą ir išlaidų sąmatos pakeitimo projektą;</w:t>
      </w:r>
    </w:p>
    <w:p w14:paraId="41470107" w14:textId="7A1DC860" w:rsidR="00840711" w:rsidRPr="00F3069D" w:rsidRDefault="00840711" w:rsidP="00840711">
      <w:pPr>
        <w:ind w:firstLine="860"/>
        <w:jc w:val="both"/>
        <w:rPr>
          <w:sz w:val="24"/>
          <w:szCs w:val="24"/>
        </w:rPr>
      </w:pPr>
      <w:r w:rsidRPr="00F3069D">
        <w:rPr>
          <w:sz w:val="24"/>
          <w:szCs w:val="24"/>
        </w:rPr>
        <w:t xml:space="preserve">52.3. Priemonei įgyvendinti skirtas valstybės biudžeto lėšas pirmą metų ketvirtį perveda </w:t>
      </w:r>
      <w:r w:rsidR="00F3069D" w:rsidRPr="00F3069D">
        <w:rPr>
          <w:sz w:val="24"/>
          <w:szCs w:val="24"/>
        </w:rPr>
        <w:t>S</w:t>
      </w:r>
      <w:r w:rsidRPr="00F3069D">
        <w:rPr>
          <w:sz w:val="24"/>
          <w:szCs w:val="24"/>
        </w:rPr>
        <w:t>avivaldyb</w:t>
      </w:r>
      <w:r w:rsidR="00F3069D" w:rsidRPr="00F3069D">
        <w:rPr>
          <w:sz w:val="24"/>
          <w:szCs w:val="24"/>
        </w:rPr>
        <w:t>ės</w:t>
      </w:r>
      <w:r w:rsidRPr="00F3069D">
        <w:rPr>
          <w:sz w:val="24"/>
          <w:szCs w:val="24"/>
        </w:rPr>
        <w:t xml:space="preserve"> administracij</w:t>
      </w:r>
      <w:r w:rsidR="00F3069D" w:rsidRPr="00F3069D">
        <w:rPr>
          <w:sz w:val="24"/>
          <w:szCs w:val="24"/>
        </w:rPr>
        <w:t>ai</w:t>
      </w:r>
      <w:r w:rsidRPr="00F3069D">
        <w:rPr>
          <w:sz w:val="24"/>
          <w:szCs w:val="24"/>
        </w:rPr>
        <w:t xml:space="preserve"> Valstybės lėšų naudojimo sutartyje nustatyta tvarka;</w:t>
      </w:r>
    </w:p>
    <w:p w14:paraId="5BFF2FAD" w14:textId="77777777" w:rsidR="00840711" w:rsidRPr="00F3069D" w:rsidRDefault="00840711" w:rsidP="00840711">
      <w:pPr>
        <w:ind w:firstLine="860"/>
        <w:jc w:val="both"/>
        <w:rPr>
          <w:sz w:val="24"/>
          <w:szCs w:val="24"/>
        </w:rPr>
      </w:pPr>
      <w:r w:rsidRPr="00F3069D">
        <w:rPr>
          <w:sz w:val="24"/>
          <w:szCs w:val="24"/>
        </w:rPr>
        <w:lastRenderedPageBreak/>
        <w:t>52.4. renka, kaupia, sistemina ir analizuoja duomenis apie Priemonės įgyvendinimą, vertina valstybės biudžeto lėšų panaudojimo tikslingumą, teikia Ministerijai Priemonės įgyvendinimo ataskaitas, išvadas, pasiūlymus ir kitą reikalingą informaciją;</w:t>
      </w:r>
    </w:p>
    <w:p w14:paraId="010662C3" w14:textId="77777777" w:rsidR="00840711" w:rsidRPr="00F3069D" w:rsidRDefault="00840711" w:rsidP="00840711">
      <w:pPr>
        <w:ind w:firstLine="860"/>
        <w:jc w:val="both"/>
        <w:rPr>
          <w:sz w:val="24"/>
          <w:szCs w:val="24"/>
        </w:rPr>
      </w:pPr>
      <w:r w:rsidRPr="00F3069D">
        <w:rPr>
          <w:sz w:val="24"/>
          <w:szCs w:val="24"/>
        </w:rPr>
        <w:t>52.5. turi teisę tikrinti, ar Priemonei įgyvendinti skirtos lėšos naudojamos vykdant Valstybės lėšų naudojimo sutartyje nustatytus įsipareigojimus.</w:t>
      </w:r>
    </w:p>
    <w:p w14:paraId="0D0B871E" w14:textId="6D80AFB7" w:rsidR="00537C26" w:rsidRPr="00F3069D" w:rsidRDefault="004864D7" w:rsidP="00840711">
      <w:pPr>
        <w:ind w:firstLine="860"/>
        <w:jc w:val="both"/>
        <w:rPr>
          <w:sz w:val="24"/>
          <w:szCs w:val="24"/>
        </w:rPr>
      </w:pPr>
      <w:r w:rsidRPr="00F3069D">
        <w:rPr>
          <w:sz w:val="24"/>
          <w:szCs w:val="24"/>
        </w:rPr>
        <w:t>5</w:t>
      </w:r>
      <w:r w:rsidR="00840711" w:rsidRPr="00F3069D">
        <w:rPr>
          <w:sz w:val="24"/>
          <w:szCs w:val="24"/>
        </w:rPr>
        <w:t>3</w:t>
      </w:r>
      <w:r w:rsidRPr="00F3069D">
        <w:rPr>
          <w:sz w:val="24"/>
          <w:szCs w:val="24"/>
        </w:rPr>
        <w:t xml:space="preserve">. </w:t>
      </w:r>
      <w:r w:rsidR="00537C26" w:rsidRPr="00F3069D">
        <w:rPr>
          <w:sz w:val="24"/>
          <w:szCs w:val="24"/>
        </w:rPr>
        <w:t>Savivaldybės bendruomeninių organizacijų taryba ar savivaldybės nevyriausybinių organizacijų taryba:</w:t>
      </w:r>
    </w:p>
    <w:p w14:paraId="0E4B3A28" w14:textId="38C36B00" w:rsidR="00537C26" w:rsidRPr="00F3069D" w:rsidRDefault="004864D7" w:rsidP="00537C26">
      <w:pPr>
        <w:ind w:firstLine="860"/>
        <w:jc w:val="both"/>
        <w:rPr>
          <w:sz w:val="24"/>
          <w:szCs w:val="24"/>
        </w:rPr>
      </w:pPr>
      <w:r w:rsidRPr="00F3069D">
        <w:rPr>
          <w:sz w:val="24"/>
          <w:szCs w:val="24"/>
        </w:rPr>
        <w:t>5</w:t>
      </w:r>
      <w:r w:rsidR="00B93D1E">
        <w:rPr>
          <w:sz w:val="24"/>
          <w:szCs w:val="24"/>
        </w:rPr>
        <w:t>3</w:t>
      </w:r>
      <w:r w:rsidRPr="00F3069D">
        <w:rPr>
          <w:sz w:val="24"/>
          <w:szCs w:val="24"/>
        </w:rPr>
        <w:t xml:space="preserve">.1. </w:t>
      </w:r>
      <w:r w:rsidR="00537C26" w:rsidRPr="00F3069D">
        <w:rPr>
          <w:sz w:val="24"/>
          <w:szCs w:val="24"/>
        </w:rPr>
        <w:t xml:space="preserve">teikia pasiūlymus Savivaldybės </w:t>
      </w:r>
      <w:r w:rsidR="00840711" w:rsidRPr="00F3069D">
        <w:rPr>
          <w:sz w:val="24"/>
          <w:szCs w:val="24"/>
        </w:rPr>
        <w:t xml:space="preserve">administracijai </w:t>
      </w:r>
      <w:r w:rsidR="00537C26" w:rsidRPr="00F3069D">
        <w:rPr>
          <w:sz w:val="24"/>
          <w:szCs w:val="24"/>
        </w:rPr>
        <w:t>dėl Aprašo projekto tobulinimo;</w:t>
      </w:r>
    </w:p>
    <w:p w14:paraId="7702CE9B" w14:textId="0181F88B" w:rsidR="00537C26" w:rsidRPr="00F3069D" w:rsidRDefault="00840711" w:rsidP="00537C26">
      <w:pPr>
        <w:ind w:firstLine="860"/>
        <w:jc w:val="both"/>
        <w:rPr>
          <w:sz w:val="24"/>
          <w:szCs w:val="24"/>
        </w:rPr>
      </w:pPr>
      <w:r w:rsidRPr="00F3069D">
        <w:rPr>
          <w:sz w:val="24"/>
          <w:szCs w:val="24"/>
        </w:rPr>
        <w:t>5</w:t>
      </w:r>
      <w:r w:rsidR="00B93D1E">
        <w:rPr>
          <w:sz w:val="24"/>
          <w:szCs w:val="24"/>
        </w:rPr>
        <w:t>3</w:t>
      </w:r>
      <w:r w:rsidRPr="00F3069D">
        <w:rPr>
          <w:sz w:val="24"/>
          <w:szCs w:val="24"/>
        </w:rPr>
        <w:t xml:space="preserve">.2. </w:t>
      </w:r>
      <w:r w:rsidR="00537C26" w:rsidRPr="00F3069D">
        <w:rPr>
          <w:sz w:val="24"/>
          <w:szCs w:val="24"/>
        </w:rPr>
        <w:t>siūlo kandidatus į Vertinimo komisijos narius Apra</w:t>
      </w:r>
      <w:r w:rsidR="008A4753" w:rsidRPr="00F3069D">
        <w:rPr>
          <w:sz w:val="24"/>
          <w:szCs w:val="24"/>
        </w:rPr>
        <w:t xml:space="preserve">šo </w:t>
      </w:r>
      <w:r w:rsidRPr="00F3069D">
        <w:rPr>
          <w:sz w:val="24"/>
          <w:szCs w:val="24"/>
        </w:rPr>
        <w:t xml:space="preserve">21 </w:t>
      </w:r>
      <w:r w:rsidR="00537C26" w:rsidRPr="00F3069D">
        <w:rPr>
          <w:sz w:val="24"/>
          <w:szCs w:val="24"/>
        </w:rPr>
        <w:t>punkte nustatytais atvejais;</w:t>
      </w:r>
    </w:p>
    <w:p w14:paraId="41BD1019" w14:textId="1AF2AC1E" w:rsidR="00537C26" w:rsidRPr="00F3069D" w:rsidRDefault="00840711" w:rsidP="00537C26">
      <w:pPr>
        <w:ind w:firstLine="860"/>
        <w:jc w:val="both"/>
        <w:rPr>
          <w:sz w:val="24"/>
          <w:szCs w:val="24"/>
        </w:rPr>
      </w:pPr>
      <w:r w:rsidRPr="00F3069D">
        <w:rPr>
          <w:sz w:val="24"/>
          <w:szCs w:val="24"/>
        </w:rPr>
        <w:t>5</w:t>
      </w:r>
      <w:r w:rsidR="00B93D1E">
        <w:rPr>
          <w:sz w:val="24"/>
          <w:szCs w:val="24"/>
        </w:rPr>
        <w:t>3</w:t>
      </w:r>
      <w:r w:rsidRPr="00F3069D">
        <w:rPr>
          <w:sz w:val="24"/>
          <w:szCs w:val="24"/>
        </w:rPr>
        <w:t xml:space="preserve">.3. </w:t>
      </w:r>
      <w:r w:rsidR="00537C26" w:rsidRPr="00F3069D">
        <w:rPr>
          <w:sz w:val="24"/>
          <w:szCs w:val="24"/>
        </w:rPr>
        <w:t>gali deleguoti dalyvauti jų atstovus Vertinimo komisijos posėdžiuose stebėtojų teisėmis;</w:t>
      </w:r>
    </w:p>
    <w:p w14:paraId="0D1F7404" w14:textId="23CFA49A" w:rsidR="00537C26" w:rsidRPr="00F3069D" w:rsidRDefault="00840711" w:rsidP="00537C26">
      <w:pPr>
        <w:ind w:firstLine="860"/>
        <w:jc w:val="both"/>
        <w:rPr>
          <w:sz w:val="24"/>
          <w:szCs w:val="24"/>
        </w:rPr>
      </w:pPr>
      <w:r w:rsidRPr="00F3069D">
        <w:rPr>
          <w:sz w:val="24"/>
          <w:szCs w:val="24"/>
        </w:rPr>
        <w:t>5</w:t>
      </w:r>
      <w:r w:rsidR="00B93D1E">
        <w:rPr>
          <w:sz w:val="24"/>
          <w:szCs w:val="24"/>
        </w:rPr>
        <w:t>3</w:t>
      </w:r>
      <w:r w:rsidRPr="00F3069D">
        <w:rPr>
          <w:sz w:val="24"/>
          <w:szCs w:val="24"/>
        </w:rPr>
        <w:t xml:space="preserve">.4. </w:t>
      </w:r>
      <w:r w:rsidR="00537C26" w:rsidRPr="00F3069D">
        <w:rPr>
          <w:sz w:val="24"/>
          <w:szCs w:val="24"/>
        </w:rPr>
        <w:t xml:space="preserve"> turi teisę susipažinti su įgyvendinto (-ų) projekto (-ų) rezultatais;</w:t>
      </w:r>
    </w:p>
    <w:p w14:paraId="0AB26445" w14:textId="0D070CCE" w:rsidR="00537C26" w:rsidRPr="00EE2F55" w:rsidRDefault="00840711" w:rsidP="00537C26">
      <w:pPr>
        <w:ind w:firstLine="860"/>
        <w:jc w:val="both"/>
        <w:rPr>
          <w:sz w:val="24"/>
          <w:szCs w:val="24"/>
        </w:rPr>
      </w:pPr>
      <w:r w:rsidRPr="00F3069D">
        <w:rPr>
          <w:sz w:val="24"/>
          <w:szCs w:val="24"/>
        </w:rPr>
        <w:t>5</w:t>
      </w:r>
      <w:r w:rsidR="00B93D1E">
        <w:rPr>
          <w:sz w:val="24"/>
          <w:szCs w:val="24"/>
        </w:rPr>
        <w:t>3</w:t>
      </w:r>
      <w:r w:rsidRPr="00F3069D">
        <w:rPr>
          <w:sz w:val="24"/>
          <w:szCs w:val="24"/>
        </w:rPr>
        <w:t xml:space="preserve">.5. </w:t>
      </w:r>
      <w:r w:rsidR="00537C26" w:rsidRPr="00F3069D">
        <w:rPr>
          <w:sz w:val="24"/>
          <w:szCs w:val="24"/>
        </w:rPr>
        <w:t xml:space="preserve">gali organizuoti projektų paraiškų vertinimą ir atranką, jeigu to raštu prašo Savivaldybės administracija Aprašo </w:t>
      </w:r>
      <w:r w:rsidRPr="00F3069D">
        <w:rPr>
          <w:sz w:val="24"/>
          <w:szCs w:val="24"/>
        </w:rPr>
        <w:t xml:space="preserve">50.6 </w:t>
      </w:r>
      <w:r w:rsidR="00537C26" w:rsidRPr="00F3069D">
        <w:rPr>
          <w:sz w:val="24"/>
          <w:szCs w:val="24"/>
        </w:rPr>
        <w:t>papunktyje nustatytais atvejais.</w:t>
      </w:r>
    </w:p>
    <w:p w14:paraId="78BD61FC" w14:textId="23EF0858" w:rsidR="00537C26" w:rsidRPr="008A4753" w:rsidRDefault="00840711" w:rsidP="00537C26">
      <w:pPr>
        <w:ind w:firstLine="860"/>
        <w:jc w:val="both"/>
        <w:rPr>
          <w:sz w:val="24"/>
          <w:szCs w:val="24"/>
        </w:rPr>
      </w:pPr>
      <w:r w:rsidRPr="008A4753">
        <w:rPr>
          <w:sz w:val="24"/>
          <w:szCs w:val="24"/>
        </w:rPr>
        <w:t xml:space="preserve">54. </w:t>
      </w:r>
      <w:r w:rsidR="00537C26" w:rsidRPr="008A4753">
        <w:rPr>
          <w:sz w:val="24"/>
          <w:szCs w:val="24"/>
        </w:rPr>
        <w:t>Projekto vykdytojas:</w:t>
      </w:r>
    </w:p>
    <w:p w14:paraId="14650639" w14:textId="3AF862E0" w:rsidR="00537C26" w:rsidRPr="008A4753" w:rsidRDefault="00840711" w:rsidP="00537C26">
      <w:pPr>
        <w:ind w:firstLine="860"/>
        <w:jc w:val="both"/>
        <w:rPr>
          <w:sz w:val="24"/>
          <w:szCs w:val="24"/>
        </w:rPr>
      </w:pPr>
      <w:r w:rsidRPr="008A4753">
        <w:rPr>
          <w:sz w:val="24"/>
          <w:szCs w:val="24"/>
        </w:rPr>
        <w:t xml:space="preserve">54.1. </w:t>
      </w:r>
      <w:r w:rsidR="00537C26" w:rsidRPr="008A4753">
        <w:rPr>
          <w:sz w:val="24"/>
          <w:szCs w:val="24"/>
        </w:rPr>
        <w:t>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02AC6DFC" w14:textId="0CC847F0" w:rsidR="00537C26" w:rsidRPr="00EE2F55" w:rsidRDefault="00840711" w:rsidP="008A4753">
      <w:pPr>
        <w:ind w:firstLine="851"/>
        <w:jc w:val="both"/>
        <w:rPr>
          <w:sz w:val="24"/>
          <w:szCs w:val="24"/>
        </w:rPr>
      </w:pPr>
      <w:r w:rsidRPr="008A4753">
        <w:rPr>
          <w:sz w:val="24"/>
          <w:szCs w:val="24"/>
        </w:rPr>
        <w:t xml:space="preserve">54.2. </w:t>
      </w:r>
      <w:r w:rsidR="00537C26" w:rsidRPr="008A4753">
        <w:rPr>
          <w:sz w:val="24"/>
          <w:szCs w:val="24"/>
        </w:rPr>
        <w:t xml:space="preserve">po ataskaitinio pusmečio (už </w:t>
      </w:r>
      <w:r w:rsidR="00B67031">
        <w:rPr>
          <w:sz w:val="24"/>
          <w:szCs w:val="24"/>
        </w:rPr>
        <w:t>p</w:t>
      </w:r>
      <w:r w:rsidR="00537C26" w:rsidRPr="008A4753">
        <w:rPr>
          <w:sz w:val="24"/>
          <w:szCs w:val="24"/>
        </w:rPr>
        <w:t xml:space="preserve">rojekto vykdymo laikotarpį iki einamųjų metų </w:t>
      </w:r>
      <w:r w:rsidR="00B67031">
        <w:rPr>
          <w:sz w:val="24"/>
          <w:szCs w:val="24"/>
        </w:rPr>
        <w:br/>
      </w:r>
      <w:r w:rsidR="00537C26" w:rsidRPr="008A4753">
        <w:rPr>
          <w:sz w:val="24"/>
          <w:szCs w:val="24"/>
        </w:rPr>
        <w:t xml:space="preserve">birželio </w:t>
      </w:r>
      <w:r w:rsidR="00B67031">
        <w:rPr>
          <w:sz w:val="24"/>
          <w:szCs w:val="24"/>
        </w:rPr>
        <w:t>3</w:t>
      </w:r>
      <w:r w:rsidR="00537C26" w:rsidRPr="008A4753">
        <w:rPr>
          <w:sz w:val="24"/>
          <w:szCs w:val="24"/>
        </w:rPr>
        <w:t xml:space="preserve">0 d.), o pasibaigus kalendoriniams metams – iki kitų kalendorinių metų sausio 5 d. </w:t>
      </w:r>
      <w:r w:rsidRPr="008A4753">
        <w:rPr>
          <w:sz w:val="24"/>
          <w:szCs w:val="24"/>
        </w:rPr>
        <w:t xml:space="preserve">teikia </w:t>
      </w:r>
      <w:r w:rsidR="00537C26" w:rsidRPr="008A4753">
        <w:rPr>
          <w:sz w:val="24"/>
          <w:szCs w:val="24"/>
        </w:rPr>
        <w:t xml:space="preserve">Savivaldybės administracijai veiklos ataskaitas, kuriose nurodo vykdytas veiklas pagal </w:t>
      </w:r>
      <w:r w:rsidR="00B67031">
        <w:rPr>
          <w:sz w:val="24"/>
          <w:szCs w:val="24"/>
        </w:rPr>
        <w:br/>
      </w:r>
      <w:r w:rsidR="00537C26" w:rsidRPr="008A4753">
        <w:rPr>
          <w:sz w:val="24"/>
          <w:szCs w:val="24"/>
        </w:rPr>
        <w:t xml:space="preserve">Aprašo 10 punktą; projekto veiklose dalyvavusių asmenų skaičių; ar įsigijo ilgalaikį materialųjį turtą įgyvendinant Aprašo </w:t>
      </w:r>
      <w:r w:rsidRPr="008A4753">
        <w:rPr>
          <w:sz w:val="24"/>
          <w:szCs w:val="24"/>
        </w:rPr>
        <w:t xml:space="preserve">10.3 ir 10.5 </w:t>
      </w:r>
      <w:r w:rsidR="00537C26" w:rsidRPr="008A4753">
        <w:rPr>
          <w:sz w:val="24"/>
          <w:szCs w:val="24"/>
        </w:rPr>
        <w:t>papunktyje</w:t>
      </w:r>
      <w:r w:rsidR="00537C26" w:rsidRPr="00EE2F55">
        <w:rPr>
          <w:sz w:val="24"/>
          <w:szCs w:val="24"/>
        </w:rPr>
        <w:t xml:space="preserve"> nurodytą veiklą; kiek kartų ir kokiu būdu buvo viešintos ir pristatytos visuomenei įgyvendintų projektų veiklos.</w:t>
      </w:r>
    </w:p>
    <w:p w14:paraId="2C0415A5" w14:textId="41BFFD6E" w:rsidR="00537C26" w:rsidRPr="008A4753" w:rsidRDefault="00840711" w:rsidP="00537C26">
      <w:pPr>
        <w:ind w:firstLine="860"/>
        <w:jc w:val="both"/>
        <w:rPr>
          <w:sz w:val="24"/>
          <w:szCs w:val="24"/>
        </w:rPr>
      </w:pPr>
      <w:r w:rsidRPr="008A4753">
        <w:rPr>
          <w:sz w:val="24"/>
          <w:szCs w:val="24"/>
        </w:rPr>
        <w:t xml:space="preserve">54.3. </w:t>
      </w:r>
      <w:r w:rsidR="00537C26" w:rsidRPr="008A4753">
        <w:rPr>
          <w:sz w:val="24"/>
          <w:szCs w:val="24"/>
        </w:rPr>
        <w:t>pateikęs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interneto svetainėje arba socialinių tinklų paskyrose);</w:t>
      </w:r>
    </w:p>
    <w:p w14:paraId="33BF1E28" w14:textId="57EFAA5F" w:rsidR="00537C26" w:rsidRPr="008A4753" w:rsidRDefault="00840711" w:rsidP="00537C26">
      <w:pPr>
        <w:ind w:firstLine="860"/>
        <w:jc w:val="both"/>
        <w:rPr>
          <w:sz w:val="24"/>
          <w:szCs w:val="24"/>
        </w:rPr>
      </w:pPr>
      <w:r w:rsidRPr="008A4753">
        <w:rPr>
          <w:sz w:val="24"/>
          <w:szCs w:val="24"/>
        </w:rPr>
        <w:t xml:space="preserve">54.4. </w:t>
      </w:r>
      <w:r w:rsidR="00537C26" w:rsidRPr="008A4753">
        <w:rPr>
          <w:sz w:val="24"/>
          <w:szCs w:val="24"/>
        </w:rPr>
        <w:t>atsako už gautų valstybės biudžeto lėšų buhalterinės apskaitos tvarkymą ir jų panaudojimą pagal tikslinę paskirtį;</w:t>
      </w:r>
    </w:p>
    <w:p w14:paraId="45F4AC63" w14:textId="071465AB" w:rsidR="00537C26" w:rsidRPr="00EE2F55" w:rsidRDefault="007E55FB" w:rsidP="00537C26">
      <w:pPr>
        <w:pBdr>
          <w:top w:val="nil"/>
          <w:left w:val="nil"/>
          <w:bottom w:val="nil"/>
          <w:right w:val="nil"/>
          <w:between w:val="nil"/>
        </w:pBdr>
        <w:ind w:firstLine="860"/>
        <w:jc w:val="both"/>
        <w:rPr>
          <w:sz w:val="24"/>
          <w:szCs w:val="24"/>
        </w:rPr>
      </w:pPr>
      <w:r w:rsidRPr="008A4753">
        <w:rPr>
          <w:sz w:val="24"/>
          <w:szCs w:val="24"/>
        </w:rPr>
        <w:t xml:space="preserve">54.5. </w:t>
      </w:r>
      <w:r w:rsidR="00537C26" w:rsidRPr="008A4753">
        <w:rPr>
          <w:sz w:val="24"/>
          <w:szCs w:val="24"/>
        </w:rPr>
        <w:t>viešina projektą, kad projekto tikslinė (-ės) grupė (-ės) ir visuomenė daugiau sužinotų apie projekto tikslus, uždavinius, vykdymo eigą ir rezultatus (pvz.: informuoja apie planuojamus renginius ar veiklas, dalijasi vaizdo medžiaga internete ir</w:t>
      </w:r>
      <w:r w:rsidR="00B67031">
        <w:rPr>
          <w:sz w:val="24"/>
          <w:szCs w:val="24"/>
        </w:rPr>
        <w:t xml:space="preserve"> </w:t>
      </w:r>
      <w:r w:rsidR="00522A16">
        <w:rPr>
          <w:sz w:val="24"/>
          <w:szCs w:val="24"/>
        </w:rPr>
        <w:t>(</w:t>
      </w:r>
      <w:r w:rsidR="00537C26" w:rsidRPr="008A4753">
        <w:rPr>
          <w:sz w:val="24"/>
          <w:szCs w:val="24"/>
        </w:rPr>
        <w:t>ar</w:t>
      </w:r>
      <w:r w:rsidR="00522A16">
        <w:rPr>
          <w:sz w:val="24"/>
          <w:szCs w:val="24"/>
        </w:rPr>
        <w:t>)</w:t>
      </w:r>
      <w:r w:rsidR="00537C26" w:rsidRPr="008A4753">
        <w:rPr>
          <w:sz w:val="24"/>
          <w:szCs w:val="24"/>
        </w:rPr>
        <w:t xml:space="preserve"> viešose skelbimų lentose ir kt.). </w:t>
      </w:r>
      <w:r w:rsidR="00840711" w:rsidRPr="008A4753">
        <w:rPr>
          <w:sz w:val="24"/>
          <w:szCs w:val="24"/>
        </w:rPr>
        <w:t>Projekto vykdytojo ir partnerio (-</w:t>
      </w:r>
      <w:proofErr w:type="spellStart"/>
      <w:r w:rsidR="00840711" w:rsidRPr="008A4753">
        <w:rPr>
          <w:sz w:val="24"/>
          <w:szCs w:val="24"/>
        </w:rPr>
        <w:t>ių</w:t>
      </w:r>
      <w:proofErr w:type="spellEnd"/>
      <w:r w:rsidR="00840711" w:rsidRPr="008A4753">
        <w:rPr>
          <w:sz w:val="24"/>
          <w:szCs w:val="24"/>
        </w:rPr>
        <w:t>) (jei toks (-</w:t>
      </w:r>
      <w:proofErr w:type="spellStart"/>
      <w:r w:rsidR="00840711" w:rsidRPr="008A4753">
        <w:rPr>
          <w:sz w:val="24"/>
          <w:szCs w:val="24"/>
        </w:rPr>
        <w:t>ie</w:t>
      </w:r>
      <w:proofErr w:type="spellEnd"/>
      <w:r w:rsidR="00840711" w:rsidRPr="008A4753">
        <w:rPr>
          <w:sz w:val="24"/>
          <w:szCs w:val="24"/>
        </w:rPr>
        <w:t xml:space="preserv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w:t>
      </w:r>
      <w:r w:rsidR="00B67031">
        <w:rPr>
          <w:sz w:val="24"/>
          <w:szCs w:val="24"/>
        </w:rPr>
        <w:t>p</w:t>
      </w:r>
      <w:r w:rsidR="00840711" w:rsidRPr="008A4753">
        <w:rPr>
          <w:sz w:val="24"/>
          <w:szCs w:val="24"/>
        </w:rPr>
        <w:t>artnerių ar kitų institucijų, įstaigų, organizacijų paskyrose.</w:t>
      </w:r>
      <w:r w:rsidR="00840711" w:rsidRPr="008A4753">
        <w:rPr>
          <w:szCs w:val="24"/>
        </w:rPr>
        <w:t xml:space="preserve"> </w:t>
      </w:r>
      <w:r w:rsidR="00537C26" w:rsidRPr="008A4753">
        <w:rPr>
          <w:sz w:val="24"/>
          <w:szCs w:val="24"/>
        </w:rPr>
        <w:t>Viešindamas</w:t>
      </w:r>
      <w:r w:rsidR="00537C26" w:rsidRPr="00EE2F55">
        <w:rPr>
          <w:sz w:val="24"/>
          <w:szCs w:val="24"/>
        </w:rPr>
        <w:t xml:space="preserve"> projektą, Projekto vykdytojas turi nurodyti, kad projektui valstybės biudžeto lėšų skyrė Ministerija, ir naudoti Ministerijos logotipą;</w:t>
      </w:r>
    </w:p>
    <w:p w14:paraId="56863339" w14:textId="3E1F875B" w:rsidR="00537C26" w:rsidRPr="008A4753" w:rsidRDefault="007E55FB" w:rsidP="00537C26">
      <w:pPr>
        <w:ind w:firstLine="860"/>
        <w:jc w:val="both"/>
        <w:rPr>
          <w:sz w:val="24"/>
          <w:szCs w:val="24"/>
        </w:rPr>
      </w:pPr>
      <w:r w:rsidRPr="008A4753">
        <w:rPr>
          <w:sz w:val="24"/>
          <w:szCs w:val="24"/>
        </w:rPr>
        <w:t xml:space="preserve">54.6. </w:t>
      </w:r>
      <w:r w:rsidR="00537C26" w:rsidRPr="008A4753">
        <w:rPr>
          <w:sz w:val="24"/>
          <w:szCs w:val="24"/>
        </w:rPr>
        <w:t>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7567E2B4" w14:textId="6B96132F" w:rsidR="00537C26" w:rsidRPr="008A4753" w:rsidRDefault="007E55FB" w:rsidP="00537C26">
      <w:pPr>
        <w:ind w:firstLine="860"/>
        <w:jc w:val="both"/>
        <w:rPr>
          <w:sz w:val="24"/>
          <w:szCs w:val="24"/>
        </w:rPr>
      </w:pPr>
      <w:r w:rsidRPr="008A4753">
        <w:rPr>
          <w:sz w:val="24"/>
          <w:szCs w:val="24"/>
        </w:rPr>
        <w:t xml:space="preserve">54.7. </w:t>
      </w:r>
      <w:r w:rsidR="00537C26" w:rsidRPr="008A4753">
        <w:rPr>
          <w:sz w:val="24"/>
          <w:szCs w:val="24"/>
        </w:rPr>
        <w:t>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2D70FACB" w14:textId="7284A1E4" w:rsidR="00537C26" w:rsidRPr="00EE2F55" w:rsidRDefault="007E55FB" w:rsidP="00537C26">
      <w:pPr>
        <w:ind w:firstLine="860"/>
        <w:jc w:val="both"/>
        <w:rPr>
          <w:sz w:val="24"/>
          <w:szCs w:val="24"/>
        </w:rPr>
      </w:pPr>
      <w:r w:rsidRPr="008A4753">
        <w:rPr>
          <w:sz w:val="24"/>
          <w:szCs w:val="24"/>
        </w:rPr>
        <w:t xml:space="preserve">54.8. </w:t>
      </w:r>
      <w:r w:rsidR="00537C26" w:rsidRPr="008A4753">
        <w:rPr>
          <w:sz w:val="24"/>
          <w:szCs w:val="24"/>
        </w:rPr>
        <w:t>valstybės</w:t>
      </w:r>
      <w:r w:rsidR="00537C26" w:rsidRPr="00EE2F55">
        <w:rPr>
          <w:sz w:val="24"/>
          <w:szCs w:val="24"/>
        </w:rPr>
        <w:t xml:space="preserve">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w:t>
      </w:r>
      <w:r w:rsidR="00537C26" w:rsidRPr="00EE2F55">
        <w:rPr>
          <w:sz w:val="24"/>
          <w:szCs w:val="24"/>
        </w:rPr>
        <w:lastRenderedPageBreak/>
        <w:t>aktais. Kiti pirkimai, kurie finansuojami iš valstybės, savivaldybės biudžeto, Europos Sąjungos fondų lėšų, turi būti vykdomi teisėtai, ekonomiškai, efektyviai ir rezultatyviai;</w:t>
      </w:r>
    </w:p>
    <w:p w14:paraId="62520AB2" w14:textId="086E6416" w:rsidR="00537C26" w:rsidRPr="00EE2F55" w:rsidRDefault="007E55FB" w:rsidP="001444F8">
      <w:pPr>
        <w:ind w:firstLine="860"/>
        <w:jc w:val="both"/>
        <w:rPr>
          <w:sz w:val="24"/>
          <w:szCs w:val="24"/>
        </w:rPr>
      </w:pPr>
      <w:r w:rsidRPr="008A4753">
        <w:rPr>
          <w:sz w:val="24"/>
          <w:szCs w:val="24"/>
        </w:rPr>
        <w:t>54.9.</w:t>
      </w:r>
      <w:r>
        <w:rPr>
          <w:sz w:val="24"/>
          <w:szCs w:val="24"/>
        </w:rPr>
        <w:t xml:space="preserve"> </w:t>
      </w:r>
      <w:r w:rsidR="00537C26" w:rsidRPr="00EE2F55">
        <w:rPr>
          <w:sz w:val="24"/>
          <w:szCs w:val="24"/>
        </w:rPr>
        <w:t>yra ilgalaikio materialiojo turto, įsigyto Priemonei skirtomis lėšomis, savininkai. Šis turtas naudojamas viešiesiems bendruomenės narių (gyventojų) poreikiams tenkinti.</w:t>
      </w:r>
    </w:p>
    <w:p w14:paraId="00713D6A" w14:textId="77777777" w:rsidR="00537C26" w:rsidRPr="00EE2F55" w:rsidRDefault="00537C26" w:rsidP="00537C26">
      <w:pPr>
        <w:rPr>
          <w:sz w:val="24"/>
          <w:szCs w:val="24"/>
        </w:rPr>
      </w:pPr>
    </w:p>
    <w:p w14:paraId="134DAA75" w14:textId="1EB3A84B" w:rsidR="00537C26" w:rsidRPr="008A4753" w:rsidRDefault="00537C26" w:rsidP="00537C26">
      <w:pPr>
        <w:jc w:val="center"/>
        <w:rPr>
          <w:b/>
          <w:bCs/>
          <w:sz w:val="24"/>
          <w:szCs w:val="24"/>
        </w:rPr>
      </w:pPr>
      <w:r w:rsidRPr="00EE477F">
        <w:rPr>
          <w:b/>
          <w:bCs/>
          <w:sz w:val="24"/>
          <w:szCs w:val="24"/>
        </w:rPr>
        <w:t>VII SKYRIUS</w:t>
      </w:r>
    </w:p>
    <w:p w14:paraId="2590FEA8" w14:textId="77777777" w:rsidR="00537C26" w:rsidRPr="00EE2F55" w:rsidRDefault="00537C26" w:rsidP="00537C26">
      <w:pPr>
        <w:jc w:val="center"/>
        <w:rPr>
          <w:sz w:val="24"/>
          <w:szCs w:val="24"/>
        </w:rPr>
      </w:pPr>
      <w:r w:rsidRPr="008A4753">
        <w:rPr>
          <w:b/>
          <w:bCs/>
          <w:sz w:val="24"/>
          <w:szCs w:val="24"/>
        </w:rPr>
        <w:t>VEIKLŲ FINANSAVIMAS IR KONTROLĖ</w:t>
      </w:r>
    </w:p>
    <w:p w14:paraId="46864231" w14:textId="77777777" w:rsidR="00537C26" w:rsidRPr="00EE2F55" w:rsidRDefault="00537C26" w:rsidP="00537C26">
      <w:pPr>
        <w:ind w:firstLine="62"/>
        <w:jc w:val="both"/>
        <w:rPr>
          <w:sz w:val="24"/>
          <w:szCs w:val="24"/>
        </w:rPr>
      </w:pPr>
    </w:p>
    <w:p w14:paraId="27A63B1D" w14:textId="79DCBFB9" w:rsidR="00537C26" w:rsidRPr="008A4753" w:rsidRDefault="007E55FB" w:rsidP="00537C26">
      <w:pPr>
        <w:ind w:firstLine="860"/>
        <w:jc w:val="both"/>
        <w:rPr>
          <w:sz w:val="24"/>
          <w:szCs w:val="24"/>
        </w:rPr>
      </w:pPr>
      <w:r w:rsidRPr="008A4753">
        <w:rPr>
          <w:sz w:val="24"/>
          <w:szCs w:val="24"/>
        </w:rPr>
        <w:t xml:space="preserve">55. </w:t>
      </w:r>
      <w:r w:rsidR="00537C26" w:rsidRPr="008A4753">
        <w:rPr>
          <w:sz w:val="24"/>
          <w:szCs w:val="24"/>
        </w:rPr>
        <w:t>Finansuojant projektus, tinkamomis finansuoti išlaidomis laikomos:</w:t>
      </w:r>
    </w:p>
    <w:p w14:paraId="2F369982" w14:textId="1E05CDC0" w:rsidR="00537C26" w:rsidRPr="008A4753" w:rsidRDefault="007E55FB" w:rsidP="00537C26">
      <w:pPr>
        <w:ind w:firstLine="860"/>
        <w:jc w:val="both"/>
        <w:rPr>
          <w:sz w:val="24"/>
          <w:szCs w:val="24"/>
        </w:rPr>
      </w:pPr>
      <w:r w:rsidRPr="008A4753">
        <w:rPr>
          <w:sz w:val="24"/>
          <w:szCs w:val="24"/>
        </w:rPr>
        <w:t xml:space="preserve">55.1. </w:t>
      </w:r>
      <w:r w:rsidR="00537C26" w:rsidRPr="008A4753">
        <w:rPr>
          <w:sz w:val="24"/>
          <w:szCs w:val="24"/>
        </w:rPr>
        <w:t xml:space="preserve">projekto administravimo išlaidos (ne daugiau kaip </w:t>
      </w:r>
      <w:r w:rsidRPr="008A4753">
        <w:rPr>
          <w:sz w:val="24"/>
          <w:szCs w:val="24"/>
        </w:rPr>
        <w:t xml:space="preserve">30 </w:t>
      </w:r>
      <w:r w:rsidR="00537C26" w:rsidRPr="008A4753">
        <w:rPr>
          <w:sz w:val="24"/>
          <w:szCs w:val="24"/>
        </w:rPr>
        <w:t>procentai projektui skirtų valstybės biudžeto lėšų):</w:t>
      </w:r>
    </w:p>
    <w:p w14:paraId="5CABDF20" w14:textId="68D91607" w:rsidR="00537C26" w:rsidRPr="008A4753" w:rsidRDefault="007E55FB" w:rsidP="00537C26">
      <w:pPr>
        <w:ind w:firstLine="860"/>
        <w:jc w:val="both"/>
        <w:rPr>
          <w:sz w:val="24"/>
          <w:szCs w:val="24"/>
        </w:rPr>
      </w:pPr>
      <w:r w:rsidRPr="008A4753">
        <w:rPr>
          <w:sz w:val="24"/>
          <w:szCs w:val="24"/>
        </w:rPr>
        <w:t xml:space="preserve">55.1.1. </w:t>
      </w:r>
      <w:r w:rsidR="00537C26" w:rsidRPr="008A4753">
        <w:rPr>
          <w:sz w:val="24"/>
          <w:szCs w:val="24"/>
        </w:rPr>
        <w:t>projekto vadovo darbo užmokestis, įskaitant valstybinio socialinio draudimo įmokas;</w:t>
      </w:r>
    </w:p>
    <w:p w14:paraId="489BB2BB" w14:textId="0A88AD46" w:rsidR="00537C26" w:rsidRPr="008A4753" w:rsidRDefault="007E55FB" w:rsidP="00537C26">
      <w:pPr>
        <w:ind w:firstLine="860"/>
        <w:jc w:val="both"/>
        <w:rPr>
          <w:sz w:val="24"/>
          <w:szCs w:val="24"/>
        </w:rPr>
      </w:pPr>
      <w:r w:rsidRPr="008A4753">
        <w:rPr>
          <w:sz w:val="24"/>
          <w:szCs w:val="24"/>
        </w:rPr>
        <w:t xml:space="preserve">55.1.2. </w:t>
      </w:r>
      <w:r w:rsidR="00537C26" w:rsidRPr="008A4753">
        <w:rPr>
          <w:sz w:val="24"/>
          <w:szCs w:val="24"/>
        </w:rPr>
        <w:t>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18247D30" w14:textId="059CAF49" w:rsidR="00537C26" w:rsidRPr="008A4753" w:rsidRDefault="007E55FB" w:rsidP="00537C26">
      <w:pPr>
        <w:ind w:firstLine="860"/>
        <w:jc w:val="both"/>
        <w:rPr>
          <w:sz w:val="24"/>
          <w:szCs w:val="24"/>
        </w:rPr>
      </w:pPr>
      <w:r w:rsidRPr="008A4753">
        <w:rPr>
          <w:sz w:val="24"/>
          <w:szCs w:val="24"/>
        </w:rPr>
        <w:t xml:space="preserve">55.1.3. </w:t>
      </w:r>
      <w:r w:rsidR="00537C26" w:rsidRPr="008A4753">
        <w:rPr>
          <w:sz w:val="24"/>
          <w:szCs w:val="24"/>
        </w:rPr>
        <w:t>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4AE35854" w14:textId="34C7A28C" w:rsidR="00537C26" w:rsidRPr="00EE2F55" w:rsidRDefault="007E55FB" w:rsidP="00537C26">
      <w:pPr>
        <w:ind w:firstLine="860"/>
        <w:jc w:val="both"/>
        <w:rPr>
          <w:sz w:val="24"/>
          <w:szCs w:val="24"/>
        </w:rPr>
      </w:pPr>
      <w:r w:rsidRPr="008A4753">
        <w:rPr>
          <w:sz w:val="24"/>
          <w:szCs w:val="24"/>
        </w:rPr>
        <w:t xml:space="preserve">55.1.4. </w:t>
      </w:r>
      <w:r w:rsidR="00537C26" w:rsidRPr="008A4753">
        <w:rPr>
          <w:sz w:val="24"/>
          <w:szCs w:val="24"/>
        </w:rPr>
        <w:t>ryšio</w:t>
      </w:r>
      <w:r w:rsidR="00537C26" w:rsidRPr="00EE2F55">
        <w:rPr>
          <w:sz w:val="24"/>
          <w:szCs w:val="24"/>
        </w:rPr>
        <w:t xml:space="preserve"> paslaugų (interneto, fiksuotojo ir (ar) mobiliojo ryšio (neviršijant 15 Eur vienam projekto vadovui, asmeniui (-</w:t>
      </w:r>
      <w:proofErr w:type="spellStart"/>
      <w:r w:rsidR="00537C26" w:rsidRPr="00EE2F55">
        <w:rPr>
          <w:sz w:val="24"/>
          <w:szCs w:val="24"/>
        </w:rPr>
        <w:t>enims</w:t>
      </w:r>
      <w:proofErr w:type="spellEnd"/>
      <w:r w:rsidR="00537C26" w:rsidRPr="00EE2F55">
        <w:rPr>
          <w:sz w:val="24"/>
          <w:szCs w:val="24"/>
        </w:rPr>
        <w:t>), vykdančiam (-tiems) ir (ar) organizuojančiam (</w:t>
      </w:r>
      <w:r w:rsidR="00537C26" w:rsidRPr="00EE2F55">
        <w:rPr>
          <w:sz w:val="24"/>
          <w:szCs w:val="24"/>
        </w:rPr>
        <w:noBreakHyphen/>
        <w:t xml:space="preserve">tiems) </w:t>
      </w:r>
      <w:r w:rsidR="00120ED5">
        <w:rPr>
          <w:sz w:val="24"/>
          <w:szCs w:val="24"/>
        </w:rPr>
        <w:br/>
      </w:r>
      <w:r w:rsidR="00537C26" w:rsidRPr="00EE2F55">
        <w:rPr>
          <w:sz w:val="24"/>
          <w:szCs w:val="24"/>
        </w:rPr>
        <w:t>Aprašo 10 punkte nurodytas veiklas, ar už buhalterinę apskaitą atsakingam asmeniui per mėnesį), pašto išlaidos;</w:t>
      </w:r>
    </w:p>
    <w:p w14:paraId="0EC069B5" w14:textId="10710137" w:rsidR="00537C26" w:rsidRPr="008A4753" w:rsidRDefault="007E55FB" w:rsidP="007E55FB">
      <w:pPr>
        <w:ind w:firstLine="860"/>
        <w:jc w:val="both"/>
        <w:rPr>
          <w:sz w:val="24"/>
          <w:szCs w:val="24"/>
        </w:rPr>
      </w:pPr>
      <w:r w:rsidRPr="008A4753">
        <w:rPr>
          <w:sz w:val="24"/>
          <w:szCs w:val="24"/>
        </w:rPr>
        <w:t xml:space="preserve">55.2. </w:t>
      </w:r>
      <w:r w:rsidR="00537C26" w:rsidRPr="008A4753">
        <w:rPr>
          <w:sz w:val="24"/>
          <w:szCs w:val="24"/>
        </w:rPr>
        <w:t>projekto įgyvendinimo išlaidos:</w:t>
      </w:r>
    </w:p>
    <w:p w14:paraId="06A3FA68" w14:textId="2B8F7241" w:rsidR="00537C26" w:rsidRPr="008A4753" w:rsidRDefault="007E55FB" w:rsidP="00537C26">
      <w:pPr>
        <w:ind w:firstLine="860"/>
        <w:jc w:val="both"/>
        <w:rPr>
          <w:sz w:val="24"/>
          <w:szCs w:val="24"/>
        </w:rPr>
      </w:pPr>
      <w:r w:rsidRPr="008A4753">
        <w:rPr>
          <w:sz w:val="24"/>
          <w:szCs w:val="24"/>
        </w:rPr>
        <w:t xml:space="preserve">55.2.1. </w:t>
      </w:r>
      <w:r w:rsidR="00537C26" w:rsidRPr="008A4753">
        <w:rPr>
          <w:sz w:val="24"/>
          <w:szCs w:val="24"/>
        </w:rPr>
        <w:t>asmenų, vykdančių ir (ar) organizuojančių Aprašo 10 punkte nurodytas veiklas, darbo užmokestis, įskaitant socialinio draudimo įmokas;</w:t>
      </w:r>
    </w:p>
    <w:p w14:paraId="5BCA1D5B" w14:textId="565EA951" w:rsidR="00537C26" w:rsidRPr="008A4753" w:rsidRDefault="007E55FB" w:rsidP="00537C26">
      <w:pPr>
        <w:ind w:firstLine="860"/>
        <w:jc w:val="both"/>
        <w:rPr>
          <w:sz w:val="24"/>
          <w:szCs w:val="24"/>
        </w:rPr>
      </w:pPr>
      <w:r w:rsidRPr="008A4753">
        <w:rPr>
          <w:sz w:val="24"/>
          <w:szCs w:val="24"/>
        </w:rPr>
        <w:t>55.</w:t>
      </w:r>
      <w:r w:rsidR="00B93D1E">
        <w:rPr>
          <w:sz w:val="24"/>
          <w:szCs w:val="24"/>
        </w:rPr>
        <w:t>2</w:t>
      </w:r>
      <w:r w:rsidRPr="008A4753">
        <w:rPr>
          <w:sz w:val="24"/>
          <w:szCs w:val="24"/>
        </w:rPr>
        <w:t xml:space="preserve">.2. </w:t>
      </w:r>
      <w:r w:rsidR="00537C26" w:rsidRPr="008A4753">
        <w:rPr>
          <w:sz w:val="24"/>
          <w:szCs w:val="24"/>
        </w:rPr>
        <w:t>komandiruočių (išskyrus tarptautines) išlaidos (kelionių bilietai, apgyvendinimas, dienpinigiai ir kt.) projekto vadovui, asmeniui (-</w:t>
      </w:r>
      <w:proofErr w:type="spellStart"/>
      <w:r w:rsidR="00537C26" w:rsidRPr="008A4753">
        <w:rPr>
          <w:sz w:val="24"/>
          <w:szCs w:val="24"/>
        </w:rPr>
        <w:t>enims</w:t>
      </w:r>
      <w:proofErr w:type="spellEnd"/>
      <w:r w:rsidR="00537C26" w:rsidRPr="008A4753">
        <w:rPr>
          <w:sz w:val="24"/>
          <w:szCs w:val="24"/>
        </w:rPr>
        <w:t>), vykdančiam</w:t>
      </w:r>
      <w:r w:rsidR="00B67031">
        <w:rPr>
          <w:sz w:val="24"/>
          <w:szCs w:val="24"/>
        </w:rPr>
        <w:t xml:space="preserve"> </w:t>
      </w:r>
      <w:r w:rsidR="00537C26" w:rsidRPr="008A4753">
        <w:rPr>
          <w:sz w:val="24"/>
          <w:szCs w:val="24"/>
        </w:rPr>
        <w:t>(</w:t>
      </w:r>
      <w:r w:rsidR="00537C26" w:rsidRPr="008A4753">
        <w:rPr>
          <w:sz w:val="24"/>
          <w:szCs w:val="24"/>
        </w:rPr>
        <w:noBreakHyphen/>
        <w:t xml:space="preserve">tiems) ir (ar) </w:t>
      </w:r>
      <w:r w:rsidR="00B67031">
        <w:rPr>
          <w:sz w:val="24"/>
          <w:szCs w:val="24"/>
        </w:rPr>
        <w:br/>
      </w:r>
      <w:r w:rsidR="00537C26" w:rsidRPr="008A4753">
        <w:rPr>
          <w:sz w:val="24"/>
          <w:szCs w:val="24"/>
        </w:rPr>
        <w:t>organizuojančiam (-tiems) Aprašo 10 punkte nurodytas veiklas;</w:t>
      </w:r>
    </w:p>
    <w:p w14:paraId="73D50106" w14:textId="740CCE25" w:rsidR="00537C26" w:rsidRPr="008A4753" w:rsidRDefault="007E55FB" w:rsidP="00537C26">
      <w:pPr>
        <w:ind w:firstLine="860"/>
        <w:jc w:val="both"/>
        <w:rPr>
          <w:sz w:val="24"/>
          <w:szCs w:val="24"/>
        </w:rPr>
      </w:pPr>
      <w:r w:rsidRPr="008A4753">
        <w:rPr>
          <w:sz w:val="24"/>
          <w:szCs w:val="24"/>
        </w:rPr>
        <w:t>55.</w:t>
      </w:r>
      <w:r w:rsidR="00B93D1E">
        <w:rPr>
          <w:sz w:val="24"/>
          <w:szCs w:val="24"/>
        </w:rPr>
        <w:t>2</w:t>
      </w:r>
      <w:r w:rsidRPr="008A4753">
        <w:rPr>
          <w:sz w:val="24"/>
          <w:szCs w:val="24"/>
        </w:rPr>
        <w:t xml:space="preserve">.3. </w:t>
      </w:r>
      <w:r w:rsidR="00537C26" w:rsidRPr="008A4753">
        <w:rPr>
          <w:sz w:val="24"/>
          <w:szCs w:val="24"/>
          <w:lang w:eastAsia="lt-LT"/>
        </w:rPr>
        <w:t>paslaugų įsigijimo išlaidos, tiesiogiai susijusios su Projekto veiklomis ir būtinos Projektui įgyvendinti</w:t>
      </w:r>
      <w:r w:rsidR="00537C26" w:rsidRPr="008A4753">
        <w:rPr>
          <w:sz w:val="24"/>
          <w:szCs w:val="24"/>
        </w:rPr>
        <w:t xml:space="preserve"> (vadovaujantis </w:t>
      </w:r>
      <w:r w:rsidR="00537C26" w:rsidRPr="008A4753">
        <w:rPr>
          <w:rFonts w:eastAsia="SimSun"/>
          <w:sz w:val="24"/>
          <w:szCs w:val="24"/>
          <w:lang w:eastAsia="lt-LT"/>
        </w:rPr>
        <w:t xml:space="preserve">ne didesnėmis nei rinkos kainomis, laikantis racionalaus </w:t>
      </w:r>
      <w:r w:rsidR="00537C26" w:rsidRPr="008A4753">
        <w:rPr>
          <w:rFonts w:eastAsia="SimSun"/>
          <w:sz w:val="24"/>
          <w:szCs w:val="24"/>
        </w:rPr>
        <w:t xml:space="preserve">valstybės biudžeto </w:t>
      </w:r>
      <w:r w:rsidR="00537C26" w:rsidRPr="008A4753">
        <w:rPr>
          <w:rFonts w:eastAsia="SimSun"/>
          <w:sz w:val="24"/>
          <w:szCs w:val="24"/>
          <w:lang w:eastAsia="lt-LT"/>
        </w:rPr>
        <w:t>lėšų naudojimo principo</w:t>
      </w:r>
      <w:r w:rsidR="00537C26" w:rsidRPr="008A4753">
        <w:rPr>
          <w:sz w:val="24"/>
          <w:szCs w:val="24"/>
        </w:rPr>
        <w:t>):</w:t>
      </w:r>
    </w:p>
    <w:p w14:paraId="4D9542A2" w14:textId="76A4BD4E" w:rsidR="00537C26" w:rsidRPr="00EE2F55" w:rsidRDefault="007E55FB" w:rsidP="00537C26">
      <w:pPr>
        <w:ind w:firstLine="860"/>
        <w:jc w:val="both"/>
        <w:rPr>
          <w:sz w:val="24"/>
          <w:szCs w:val="24"/>
          <w:lang w:eastAsia="lt-LT" w:bidi="lo-LA"/>
        </w:rPr>
      </w:pPr>
      <w:r w:rsidRPr="008A4753">
        <w:rPr>
          <w:sz w:val="24"/>
          <w:szCs w:val="24"/>
        </w:rPr>
        <w:t>55.</w:t>
      </w:r>
      <w:r w:rsidR="00B93D1E">
        <w:rPr>
          <w:sz w:val="24"/>
          <w:szCs w:val="24"/>
        </w:rPr>
        <w:t>2</w:t>
      </w:r>
      <w:r w:rsidRPr="008A4753">
        <w:rPr>
          <w:sz w:val="24"/>
          <w:szCs w:val="24"/>
        </w:rPr>
        <w:t xml:space="preserve">.3.1. </w:t>
      </w:r>
      <w:r w:rsidR="00537C26" w:rsidRPr="008A4753">
        <w:rPr>
          <w:sz w:val="24"/>
          <w:szCs w:val="24"/>
        </w:rPr>
        <w:t>Projektui</w:t>
      </w:r>
      <w:r w:rsidR="00537C26" w:rsidRPr="00EE2F55">
        <w:rPr>
          <w:sz w:val="24"/>
          <w:szCs w:val="24"/>
        </w:rPr>
        <w:t xml:space="preserve"> įgyvendinti reikalingos ekspertų ir (ar) konsultantų (</w:t>
      </w:r>
      <w:r w:rsidR="00537C26" w:rsidRPr="00EE2F55">
        <w:rPr>
          <w:sz w:val="24"/>
          <w:szCs w:val="24"/>
          <w:lang w:eastAsia="lt-LT" w:bidi="lo-LA"/>
        </w:rPr>
        <w:t>tyrėjų, teisininkų, konsultantų)</w:t>
      </w:r>
      <w:r w:rsidR="00537C26" w:rsidRPr="00EE2F55">
        <w:rPr>
          <w:sz w:val="24"/>
          <w:szCs w:val="24"/>
        </w:rPr>
        <w:t xml:space="preserve"> teikiamų paslaugų įsigijimo išlaidos, </w:t>
      </w:r>
      <w:r w:rsidR="00537C26" w:rsidRPr="00EE2F55">
        <w:rPr>
          <w:sz w:val="24"/>
          <w:szCs w:val="24"/>
          <w:lang w:eastAsia="lt-LT" w:bidi="lo-LA"/>
        </w:rPr>
        <w:t xml:space="preserve">tiesiogiai susijusios su </w:t>
      </w:r>
      <w:r w:rsidRPr="006B5419">
        <w:rPr>
          <w:color w:val="000000"/>
          <w:sz w:val="24"/>
          <w:szCs w:val="24"/>
          <w:lang w:eastAsia="lt-LT" w:bidi="lo-LA"/>
        </w:rPr>
        <w:t>bendruomenės interesų atstovavimo</w:t>
      </w:r>
      <w:r w:rsidRPr="006B5419">
        <w:rPr>
          <w:color w:val="000000"/>
          <w:szCs w:val="24"/>
          <w:lang w:eastAsia="lt-LT" w:bidi="lo-LA"/>
        </w:rPr>
        <w:t xml:space="preserve"> </w:t>
      </w:r>
      <w:r w:rsidR="00537C26" w:rsidRPr="006B5419">
        <w:rPr>
          <w:sz w:val="24"/>
          <w:szCs w:val="24"/>
          <w:lang w:eastAsia="lt-LT" w:bidi="lo-LA"/>
        </w:rPr>
        <w:t>veikla, vykdoma įgyvendinant projekt</w:t>
      </w:r>
      <w:r w:rsidRPr="006B5419">
        <w:rPr>
          <w:sz w:val="24"/>
          <w:szCs w:val="24"/>
          <w:lang w:eastAsia="lt-LT" w:bidi="lo-LA"/>
        </w:rPr>
        <w:t xml:space="preserve">o </w:t>
      </w:r>
      <w:r w:rsidRPr="006B5419">
        <w:rPr>
          <w:color w:val="000000"/>
          <w:sz w:val="24"/>
          <w:szCs w:val="24"/>
          <w:lang w:eastAsia="lt-LT" w:bidi="lo-LA"/>
        </w:rPr>
        <w:t>10.4 veiklą</w:t>
      </w:r>
      <w:r w:rsidR="00537C26" w:rsidRPr="006B5419">
        <w:rPr>
          <w:sz w:val="24"/>
          <w:szCs w:val="24"/>
          <w:lang w:eastAsia="lt-LT" w:bidi="lo-LA"/>
        </w:rPr>
        <w:t xml:space="preserve"> (pagal sudaryt</w:t>
      </w:r>
      <w:r w:rsidR="00537C26" w:rsidRPr="00EE2F55">
        <w:rPr>
          <w:sz w:val="24"/>
          <w:szCs w:val="24"/>
          <w:lang w:eastAsia="lt-LT" w:bidi="lo-LA"/>
        </w:rPr>
        <w:t>as atlygintinų paslaugų sutartis);</w:t>
      </w:r>
    </w:p>
    <w:p w14:paraId="722A19A4" w14:textId="657A07B4" w:rsidR="00537C26" w:rsidRPr="006B5419" w:rsidRDefault="007E55FB" w:rsidP="00537C26">
      <w:pPr>
        <w:ind w:firstLine="860"/>
        <w:jc w:val="both"/>
        <w:rPr>
          <w:sz w:val="24"/>
          <w:szCs w:val="24"/>
        </w:rPr>
      </w:pPr>
      <w:r w:rsidRPr="006B5419">
        <w:rPr>
          <w:sz w:val="24"/>
          <w:szCs w:val="24"/>
        </w:rPr>
        <w:t>55.</w:t>
      </w:r>
      <w:r w:rsidR="00B93D1E">
        <w:rPr>
          <w:sz w:val="24"/>
          <w:szCs w:val="24"/>
        </w:rPr>
        <w:t>2</w:t>
      </w:r>
      <w:r w:rsidRPr="006B5419">
        <w:rPr>
          <w:sz w:val="24"/>
          <w:szCs w:val="24"/>
        </w:rPr>
        <w:t xml:space="preserve">.3.2. </w:t>
      </w:r>
      <w:r w:rsidR="00537C26" w:rsidRPr="006B5419">
        <w:rPr>
          <w:sz w:val="24"/>
          <w:szCs w:val="24"/>
        </w:rPr>
        <w:t xml:space="preserve">maitinimo paslaugų </w:t>
      </w:r>
      <w:r w:rsidR="00537C26" w:rsidRPr="006B5419">
        <w:rPr>
          <w:sz w:val="24"/>
          <w:szCs w:val="24"/>
          <w:lang w:eastAsia="lt-LT"/>
        </w:rPr>
        <w:t xml:space="preserve">(renginių dalyviams skirti pietūs kavinėje, valgyklos maitinimo paslaugos; </w:t>
      </w:r>
      <w:r w:rsidR="00537C26" w:rsidRPr="006B5419">
        <w:rPr>
          <w:sz w:val="24"/>
          <w:szCs w:val="24"/>
        </w:rPr>
        <w:t xml:space="preserve">ne daugiau kaip 15 Eur 1 asmeniui per dieną) įsigijimo išlaidos; </w:t>
      </w:r>
    </w:p>
    <w:p w14:paraId="54268BC8" w14:textId="642F31AC" w:rsidR="00537C26" w:rsidRPr="006B5419" w:rsidRDefault="007E55FB" w:rsidP="00537C26">
      <w:pPr>
        <w:ind w:firstLine="860"/>
        <w:jc w:val="both"/>
        <w:rPr>
          <w:sz w:val="24"/>
          <w:szCs w:val="24"/>
        </w:rPr>
      </w:pPr>
      <w:r w:rsidRPr="006B5419">
        <w:rPr>
          <w:sz w:val="24"/>
          <w:szCs w:val="24"/>
        </w:rPr>
        <w:t>55.</w:t>
      </w:r>
      <w:r w:rsidR="00B93D1E">
        <w:rPr>
          <w:sz w:val="24"/>
          <w:szCs w:val="24"/>
        </w:rPr>
        <w:t>2</w:t>
      </w:r>
      <w:r w:rsidRPr="006B5419">
        <w:rPr>
          <w:sz w:val="24"/>
          <w:szCs w:val="24"/>
        </w:rPr>
        <w:t xml:space="preserve">.3.3. </w:t>
      </w:r>
      <w:r w:rsidR="00537C26" w:rsidRPr="006B5419">
        <w:rPr>
          <w:sz w:val="24"/>
          <w:szCs w:val="24"/>
        </w:rPr>
        <w:t>projekto sklaidos ir viešinimo paslaugų įsigijimo išlaidos;</w:t>
      </w:r>
    </w:p>
    <w:p w14:paraId="65CD6460" w14:textId="48A4FB11" w:rsidR="00537C26" w:rsidRPr="006B5419" w:rsidRDefault="007E55FB" w:rsidP="00537C26">
      <w:pPr>
        <w:ind w:firstLine="860"/>
        <w:jc w:val="both"/>
        <w:rPr>
          <w:sz w:val="24"/>
          <w:szCs w:val="24"/>
        </w:rPr>
      </w:pPr>
      <w:r w:rsidRPr="006B5419">
        <w:rPr>
          <w:sz w:val="24"/>
          <w:szCs w:val="24"/>
        </w:rPr>
        <w:t>55.</w:t>
      </w:r>
      <w:r w:rsidR="00B93D1E">
        <w:rPr>
          <w:sz w:val="24"/>
          <w:szCs w:val="24"/>
        </w:rPr>
        <w:t>2</w:t>
      </w:r>
      <w:r w:rsidRPr="006B5419">
        <w:rPr>
          <w:sz w:val="24"/>
          <w:szCs w:val="24"/>
        </w:rPr>
        <w:t xml:space="preserve">.3.4. </w:t>
      </w:r>
      <w:r w:rsidR="00537C26" w:rsidRPr="006B5419">
        <w:rPr>
          <w:sz w:val="24"/>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1390A639" w14:textId="54CCB5A6" w:rsidR="00537C26" w:rsidRPr="00EE2F55" w:rsidRDefault="007E55FB" w:rsidP="00537C26">
      <w:pPr>
        <w:ind w:firstLine="860"/>
        <w:jc w:val="both"/>
        <w:rPr>
          <w:sz w:val="24"/>
          <w:szCs w:val="24"/>
        </w:rPr>
      </w:pPr>
      <w:r w:rsidRPr="006B5419">
        <w:rPr>
          <w:sz w:val="24"/>
          <w:szCs w:val="24"/>
        </w:rPr>
        <w:t>55.</w:t>
      </w:r>
      <w:r w:rsidR="00B93D1E">
        <w:rPr>
          <w:sz w:val="24"/>
          <w:szCs w:val="24"/>
        </w:rPr>
        <w:t>2</w:t>
      </w:r>
      <w:r w:rsidRPr="006B5419">
        <w:rPr>
          <w:sz w:val="24"/>
          <w:szCs w:val="24"/>
        </w:rPr>
        <w:t xml:space="preserve">.3.5. </w:t>
      </w:r>
      <w:r w:rsidR="00537C26" w:rsidRPr="006B5419">
        <w:rPr>
          <w:sz w:val="24"/>
          <w:szCs w:val="24"/>
        </w:rPr>
        <w:t xml:space="preserve">kitų paslaugų, kurios yra būtinos siekiant įgyvendinti numatytas veiklas, bet nepriskiriamos prie Aprašo </w:t>
      </w:r>
      <w:r w:rsidRPr="006B5419">
        <w:rPr>
          <w:sz w:val="24"/>
          <w:szCs w:val="24"/>
        </w:rPr>
        <w:t>55.2.3.1</w:t>
      </w:r>
      <w:r w:rsidRPr="006B5419">
        <w:rPr>
          <w:szCs w:val="24"/>
        </w:rPr>
        <w:t>–</w:t>
      </w:r>
      <w:r w:rsidRPr="006B5419">
        <w:rPr>
          <w:sz w:val="24"/>
          <w:szCs w:val="24"/>
        </w:rPr>
        <w:t>55.2.3.4</w:t>
      </w:r>
      <w:r>
        <w:rPr>
          <w:sz w:val="24"/>
          <w:szCs w:val="24"/>
        </w:rPr>
        <w:t xml:space="preserve"> </w:t>
      </w:r>
      <w:r w:rsidR="00537C26" w:rsidRPr="00EE2F55">
        <w:rPr>
          <w:sz w:val="24"/>
          <w:szCs w:val="24"/>
        </w:rPr>
        <w:t>papunkčiuose išvardytų paslaugų, įsigijimo išlaidos;</w:t>
      </w:r>
    </w:p>
    <w:p w14:paraId="2F45890A" w14:textId="1E517CD2" w:rsidR="00537C26" w:rsidRPr="006B5419" w:rsidRDefault="00E90DEF" w:rsidP="00537C26">
      <w:pPr>
        <w:ind w:firstLine="860"/>
        <w:jc w:val="both"/>
        <w:rPr>
          <w:sz w:val="24"/>
          <w:szCs w:val="24"/>
        </w:rPr>
      </w:pPr>
      <w:r w:rsidRPr="006B5419">
        <w:rPr>
          <w:sz w:val="24"/>
          <w:szCs w:val="24"/>
        </w:rPr>
        <w:t xml:space="preserve">55.2.4. </w:t>
      </w:r>
      <w:r w:rsidR="00537C26" w:rsidRPr="006B5419">
        <w:rPr>
          <w:sz w:val="24"/>
          <w:szCs w:val="24"/>
        </w:rPr>
        <w:t xml:space="preserve">išlaidos reikalingoms prekėms, tiesiogiai susijusioms su projekto įgyvendinimo veikla ir būtinoms projektui įgyvendinti, įsigyti (vadovaujantis </w:t>
      </w:r>
      <w:r w:rsidR="00537C26" w:rsidRPr="006B5419">
        <w:rPr>
          <w:rFonts w:eastAsia="SimSun"/>
          <w:sz w:val="24"/>
          <w:szCs w:val="24"/>
          <w:lang w:eastAsia="lt-LT"/>
        </w:rPr>
        <w:t xml:space="preserve">ne didesnėmis nei rinkos kainomis, laikantis racionalaus </w:t>
      </w:r>
      <w:r w:rsidR="00537C26" w:rsidRPr="006B5419">
        <w:rPr>
          <w:rFonts w:eastAsia="SimSun"/>
          <w:sz w:val="24"/>
          <w:szCs w:val="24"/>
        </w:rPr>
        <w:t xml:space="preserve">valstybės biudžeto </w:t>
      </w:r>
      <w:r w:rsidR="00537C26" w:rsidRPr="006B5419">
        <w:rPr>
          <w:rFonts w:eastAsia="SimSun"/>
          <w:sz w:val="24"/>
          <w:szCs w:val="24"/>
          <w:lang w:eastAsia="lt-LT"/>
        </w:rPr>
        <w:t>lėšų naudojimo principo</w:t>
      </w:r>
      <w:r w:rsidR="00537C26" w:rsidRPr="006B5419">
        <w:rPr>
          <w:sz w:val="24"/>
          <w:szCs w:val="24"/>
        </w:rPr>
        <w:t>);</w:t>
      </w:r>
    </w:p>
    <w:p w14:paraId="19A6FE2E" w14:textId="42D0B5BE" w:rsidR="00537C26" w:rsidRPr="006B5419" w:rsidRDefault="00E90DEF" w:rsidP="00537C26">
      <w:pPr>
        <w:ind w:firstLine="860"/>
        <w:jc w:val="both"/>
        <w:rPr>
          <w:sz w:val="24"/>
          <w:szCs w:val="24"/>
        </w:rPr>
      </w:pPr>
      <w:r w:rsidRPr="006B5419">
        <w:rPr>
          <w:sz w:val="24"/>
          <w:szCs w:val="24"/>
        </w:rPr>
        <w:t xml:space="preserve">55.2.5. </w:t>
      </w:r>
      <w:r w:rsidR="00537C26" w:rsidRPr="006B5419">
        <w:rPr>
          <w:sz w:val="24"/>
          <w:szCs w:val="24"/>
        </w:rPr>
        <w:t>materialiojo turto (patalpų, reikalingų projektui vykdyti, nuomos ir (ar) komunalinių paslaugų išlaidos (šildymo, elektros energijos tiekimo, vandentiekio, kanalizacijos ir nuotekų valymo, šiukšlių išvežimo paslaugoms apmokėti);</w:t>
      </w:r>
    </w:p>
    <w:p w14:paraId="3671F15F" w14:textId="4ED2E6ED" w:rsidR="00537C26" w:rsidRPr="006B5419" w:rsidRDefault="00E90DEF" w:rsidP="00537C26">
      <w:pPr>
        <w:ind w:firstLine="860"/>
        <w:jc w:val="both"/>
        <w:rPr>
          <w:sz w:val="24"/>
          <w:szCs w:val="24"/>
        </w:rPr>
      </w:pPr>
      <w:r w:rsidRPr="006B5419">
        <w:rPr>
          <w:sz w:val="24"/>
          <w:szCs w:val="24"/>
        </w:rPr>
        <w:lastRenderedPageBreak/>
        <w:t xml:space="preserve">55.2.6. </w:t>
      </w:r>
      <w:r w:rsidR="00537C26" w:rsidRPr="006B5419">
        <w:rPr>
          <w:sz w:val="24"/>
          <w:szCs w:val="24"/>
        </w:rPr>
        <w:t xml:space="preserve">išlaidos savanoriškai veiklai organizuoti </w:t>
      </w:r>
      <w:r w:rsidR="001934DD" w:rsidRPr="006B5419">
        <w:rPr>
          <w:sz w:val="24"/>
          <w:szCs w:val="24"/>
        </w:rPr>
        <w:t>S</w:t>
      </w:r>
      <w:r w:rsidR="00537C26" w:rsidRPr="006B5419">
        <w:rPr>
          <w:sz w:val="24"/>
          <w:szCs w:val="24"/>
        </w:rPr>
        <w:t>avanoriškos veiklos įstatyme nustatyta tvarka;</w:t>
      </w:r>
    </w:p>
    <w:p w14:paraId="4C458800" w14:textId="6624C5A2" w:rsidR="00537C26" w:rsidRPr="00EE2F55" w:rsidRDefault="001934DD" w:rsidP="00537C26">
      <w:pPr>
        <w:ind w:firstLine="860"/>
        <w:jc w:val="both"/>
        <w:rPr>
          <w:sz w:val="24"/>
          <w:szCs w:val="24"/>
        </w:rPr>
      </w:pPr>
      <w:r w:rsidRPr="006B5419">
        <w:rPr>
          <w:sz w:val="24"/>
          <w:szCs w:val="24"/>
        </w:rPr>
        <w:t xml:space="preserve">55.2.7. </w:t>
      </w:r>
      <w:r w:rsidR="00537C26" w:rsidRPr="006B5419">
        <w:rPr>
          <w:sz w:val="24"/>
          <w:szCs w:val="24"/>
        </w:rPr>
        <w:t>mokesčiai</w:t>
      </w:r>
      <w:r w:rsidR="00537C26" w:rsidRPr="00EE2F55">
        <w:rPr>
          <w:sz w:val="24"/>
          <w:szCs w:val="24"/>
        </w:rPr>
        <w:t xml:space="preserve"> už bankų, kitų kredito ar mokėjimo įstaigų suteiktas valstybės biudžeto lėšų pervedimo paslaugas;</w:t>
      </w:r>
    </w:p>
    <w:p w14:paraId="227F5493" w14:textId="1B8D22A3" w:rsidR="00537C26" w:rsidRPr="006B5419" w:rsidRDefault="001934DD" w:rsidP="00537C26">
      <w:pPr>
        <w:ind w:firstLine="860"/>
        <w:jc w:val="both"/>
        <w:rPr>
          <w:sz w:val="24"/>
          <w:szCs w:val="24"/>
        </w:rPr>
      </w:pPr>
      <w:r w:rsidRPr="006B5419">
        <w:rPr>
          <w:sz w:val="24"/>
          <w:szCs w:val="24"/>
        </w:rPr>
        <w:t xml:space="preserve">55.2.8. </w:t>
      </w:r>
      <w:r w:rsidR="00537C26" w:rsidRPr="006B5419">
        <w:rPr>
          <w:sz w:val="24"/>
          <w:szCs w:val="24"/>
        </w:rPr>
        <w:t xml:space="preserve">išlaidos ilgalaikiam turtui (kaip jis apibrėžtas </w:t>
      </w:r>
      <w:r w:rsidRPr="006B5419">
        <w:rPr>
          <w:sz w:val="24"/>
          <w:szCs w:val="24"/>
        </w:rPr>
        <w:t>P</w:t>
      </w:r>
      <w:r w:rsidR="00537C26" w:rsidRPr="006B5419">
        <w:rPr>
          <w:sz w:val="24"/>
          <w:szCs w:val="24"/>
        </w:rPr>
        <w:t xml:space="preserve">ridėtinės vertės mokesčio įstatyme), kurio vertė – </w:t>
      </w:r>
      <w:r w:rsidRPr="006B5419">
        <w:rPr>
          <w:sz w:val="24"/>
          <w:szCs w:val="24"/>
        </w:rPr>
        <w:t xml:space="preserve">750 </w:t>
      </w:r>
      <w:r w:rsidR="00537C26" w:rsidRPr="006B5419">
        <w:rPr>
          <w:sz w:val="24"/>
          <w:szCs w:val="24"/>
        </w:rPr>
        <w:t xml:space="preserve">Eur ir didesnė, įsigyti, jei įgyvendinant projektą numatyta vykdyti </w:t>
      </w:r>
      <w:r w:rsidR="00B67031">
        <w:rPr>
          <w:sz w:val="24"/>
          <w:szCs w:val="24"/>
        </w:rPr>
        <w:br/>
      </w:r>
      <w:r w:rsidR="00537C26" w:rsidRPr="006B5419">
        <w:rPr>
          <w:sz w:val="24"/>
          <w:szCs w:val="24"/>
        </w:rPr>
        <w:t>Aprašo</w:t>
      </w:r>
      <w:r w:rsidR="00B67031">
        <w:rPr>
          <w:sz w:val="24"/>
          <w:szCs w:val="24"/>
        </w:rPr>
        <w:t xml:space="preserve"> </w:t>
      </w:r>
      <w:r w:rsidRPr="006B5419">
        <w:rPr>
          <w:sz w:val="24"/>
          <w:szCs w:val="24"/>
        </w:rPr>
        <w:t xml:space="preserve">10.3 </w:t>
      </w:r>
      <w:r w:rsidR="00537C26" w:rsidRPr="006B5419">
        <w:rPr>
          <w:sz w:val="24"/>
          <w:szCs w:val="24"/>
        </w:rPr>
        <w:t xml:space="preserve">ir </w:t>
      </w:r>
      <w:r w:rsidRPr="006B5419">
        <w:rPr>
          <w:sz w:val="24"/>
          <w:szCs w:val="24"/>
        </w:rPr>
        <w:t>10.5</w:t>
      </w:r>
      <w:r w:rsidRPr="00EE2F55">
        <w:rPr>
          <w:sz w:val="24"/>
          <w:szCs w:val="24"/>
        </w:rPr>
        <w:t xml:space="preserve"> </w:t>
      </w:r>
      <w:r w:rsidR="00537C26" w:rsidRPr="00EE2F55">
        <w:rPr>
          <w:sz w:val="24"/>
          <w:szCs w:val="24"/>
        </w:rPr>
        <w:t xml:space="preserve">papunkčiuose nurodytą veiklą. Išlaidos, skirtos ilgalaikiam materialiajam turtui įsigyti, gali sudaryti ne daugiau </w:t>
      </w:r>
      <w:r w:rsidR="00537C26" w:rsidRPr="006B5419">
        <w:rPr>
          <w:sz w:val="24"/>
          <w:szCs w:val="24"/>
        </w:rPr>
        <w:t>kaip 30 proc.</w:t>
      </w:r>
      <w:r w:rsidR="006B5419" w:rsidRPr="006B5419">
        <w:rPr>
          <w:sz w:val="24"/>
          <w:szCs w:val="24"/>
        </w:rPr>
        <w:t>,</w:t>
      </w:r>
      <w:r w:rsidR="00537C26" w:rsidRPr="006B5419">
        <w:rPr>
          <w:sz w:val="24"/>
          <w:szCs w:val="24"/>
        </w:rPr>
        <w:t xml:space="preserve"> projektui skirtų valstybės biudžeto lėšų;</w:t>
      </w:r>
    </w:p>
    <w:p w14:paraId="09DC4673" w14:textId="727C322E" w:rsidR="00537C26" w:rsidRPr="006B5419" w:rsidRDefault="001934DD" w:rsidP="00537C26">
      <w:pPr>
        <w:ind w:firstLine="860"/>
        <w:jc w:val="both"/>
        <w:rPr>
          <w:sz w:val="24"/>
          <w:szCs w:val="24"/>
        </w:rPr>
      </w:pPr>
      <w:r w:rsidRPr="006B5419">
        <w:rPr>
          <w:sz w:val="24"/>
          <w:szCs w:val="24"/>
        </w:rPr>
        <w:t xml:space="preserve">55.3. </w:t>
      </w:r>
      <w:r w:rsidR="00537C26" w:rsidRPr="006B5419">
        <w:rPr>
          <w:sz w:val="24"/>
          <w:szCs w:val="24"/>
        </w:rPr>
        <w:t>išlaidos pripažįstamos tinkamomis finansuoti, jei jos patirtos ir apmokėtos nuo Projekto įgyvendinimo sutarties pasirašymo dienos iki einamųjų metų gruodžio</w:t>
      </w:r>
      <w:r w:rsidR="006B5419" w:rsidRPr="006B5419">
        <w:rPr>
          <w:sz w:val="24"/>
          <w:szCs w:val="24"/>
        </w:rPr>
        <w:t xml:space="preserve"> </w:t>
      </w:r>
      <w:r w:rsidRPr="006B5419">
        <w:rPr>
          <w:sz w:val="24"/>
          <w:szCs w:val="24"/>
        </w:rPr>
        <w:t xml:space="preserve">23 </w:t>
      </w:r>
      <w:r w:rsidR="00537C26" w:rsidRPr="006B5419">
        <w:rPr>
          <w:sz w:val="24"/>
          <w:szCs w:val="24"/>
        </w:rPr>
        <w:t>d.</w:t>
      </w:r>
    </w:p>
    <w:p w14:paraId="62876259" w14:textId="714C6845" w:rsidR="00537C26" w:rsidRPr="006B5419" w:rsidRDefault="001934DD" w:rsidP="00537C26">
      <w:pPr>
        <w:ind w:firstLine="860"/>
        <w:jc w:val="both"/>
        <w:rPr>
          <w:sz w:val="24"/>
          <w:szCs w:val="24"/>
        </w:rPr>
      </w:pPr>
      <w:r w:rsidRPr="006B5419">
        <w:rPr>
          <w:sz w:val="24"/>
          <w:szCs w:val="24"/>
        </w:rPr>
        <w:t xml:space="preserve">56. </w:t>
      </w:r>
      <w:r w:rsidR="00537C26" w:rsidRPr="006B5419">
        <w:rPr>
          <w:sz w:val="24"/>
          <w:szCs w:val="24"/>
        </w:rPr>
        <w:t>Projekto vykdytojas valstybės biudžeto lėšų negali naudoti:</w:t>
      </w:r>
    </w:p>
    <w:p w14:paraId="7ED4CF7D" w14:textId="24DCB141" w:rsidR="00537C26" w:rsidRPr="006B5419" w:rsidRDefault="001934DD" w:rsidP="00A3554C">
      <w:pPr>
        <w:ind w:firstLine="860"/>
        <w:jc w:val="both"/>
        <w:rPr>
          <w:sz w:val="24"/>
          <w:szCs w:val="24"/>
        </w:rPr>
      </w:pPr>
      <w:r w:rsidRPr="006B5419">
        <w:rPr>
          <w:sz w:val="24"/>
          <w:szCs w:val="24"/>
        </w:rPr>
        <w:t xml:space="preserve">56.1. </w:t>
      </w:r>
      <w:r w:rsidR="00537C26" w:rsidRPr="006B5419">
        <w:rPr>
          <w:sz w:val="24"/>
          <w:szCs w:val="24"/>
        </w:rPr>
        <w:t>projekto vykdytojo, taip pat projekto vykdytojo partnerio (-</w:t>
      </w:r>
      <w:proofErr w:type="spellStart"/>
      <w:r w:rsidR="00537C26" w:rsidRPr="006B5419">
        <w:rPr>
          <w:sz w:val="24"/>
          <w:szCs w:val="24"/>
        </w:rPr>
        <w:t>ių</w:t>
      </w:r>
      <w:proofErr w:type="spellEnd"/>
      <w:r w:rsidR="00537C26" w:rsidRPr="006B5419">
        <w:rPr>
          <w:sz w:val="24"/>
          <w:szCs w:val="24"/>
        </w:rPr>
        <w:t>) ar kito</w:t>
      </w:r>
      <w:r w:rsidR="00A3554C" w:rsidRPr="006B5419">
        <w:rPr>
          <w:sz w:val="24"/>
          <w:szCs w:val="24"/>
        </w:rPr>
        <w:t xml:space="preserve"> </w:t>
      </w:r>
      <w:r w:rsidR="00537C26" w:rsidRPr="006B5419">
        <w:rPr>
          <w:sz w:val="24"/>
          <w:szCs w:val="24"/>
        </w:rPr>
        <w:t xml:space="preserve">(-ų) </w:t>
      </w:r>
      <w:r w:rsidR="00F02DEE">
        <w:rPr>
          <w:sz w:val="24"/>
          <w:szCs w:val="24"/>
        </w:rPr>
        <w:br/>
      </w:r>
      <w:r w:rsidR="00537C26" w:rsidRPr="006B5419">
        <w:rPr>
          <w:sz w:val="24"/>
          <w:szCs w:val="24"/>
        </w:rPr>
        <w:t>juridinio (-</w:t>
      </w:r>
      <w:proofErr w:type="spellStart"/>
      <w:r w:rsidR="00537C26" w:rsidRPr="006B5419">
        <w:rPr>
          <w:sz w:val="24"/>
          <w:szCs w:val="24"/>
        </w:rPr>
        <w:t>ių</w:t>
      </w:r>
      <w:proofErr w:type="spellEnd"/>
      <w:r w:rsidR="00537C26" w:rsidRPr="006B5419">
        <w:rPr>
          <w:sz w:val="24"/>
          <w:szCs w:val="24"/>
        </w:rPr>
        <w:t>) asmens (-ų) įsiskolinimams padengti;</w:t>
      </w:r>
    </w:p>
    <w:p w14:paraId="4528E279" w14:textId="1810AF5C" w:rsidR="00537C26" w:rsidRPr="006B5419" w:rsidRDefault="001934DD" w:rsidP="00537C26">
      <w:pPr>
        <w:ind w:firstLine="860"/>
        <w:jc w:val="both"/>
        <w:rPr>
          <w:sz w:val="24"/>
          <w:szCs w:val="24"/>
        </w:rPr>
      </w:pPr>
      <w:r w:rsidRPr="006B5419">
        <w:rPr>
          <w:sz w:val="24"/>
          <w:szCs w:val="24"/>
        </w:rPr>
        <w:t xml:space="preserve">56.2. </w:t>
      </w:r>
      <w:r w:rsidR="00537C26" w:rsidRPr="006B5419">
        <w:rPr>
          <w:sz w:val="24"/>
          <w:szCs w:val="24"/>
        </w:rPr>
        <w:t>investiciniams projektams rengti ir įgyvendinti;</w:t>
      </w:r>
    </w:p>
    <w:p w14:paraId="4C8523BB" w14:textId="1E204C1A" w:rsidR="00537C26" w:rsidRPr="00EE2F55" w:rsidRDefault="001934DD" w:rsidP="00537C26">
      <w:pPr>
        <w:ind w:firstLine="860"/>
        <w:jc w:val="both"/>
        <w:rPr>
          <w:sz w:val="24"/>
          <w:szCs w:val="24"/>
        </w:rPr>
      </w:pPr>
      <w:r w:rsidRPr="006B5419">
        <w:rPr>
          <w:sz w:val="24"/>
          <w:szCs w:val="24"/>
        </w:rPr>
        <w:t>56.3.</w:t>
      </w:r>
      <w:r>
        <w:rPr>
          <w:sz w:val="24"/>
          <w:szCs w:val="24"/>
        </w:rPr>
        <w:t xml:space="preserve"> </w:t>
      </w:r>
      <w:r w:rsidR="00537C26" w:rsidRPr="00EE2F55">
        <w:rPr>
          <w:sz w:val="24"/>
          <w:szCs w:val="24"/>
        </w:rPr>
        <w:t>priemonės įgyvendinimo išlaidoms, finansuojamoms iš kitų finansavimo šaltinių, apmokėti;</w:t>
      </w:r>
    </w:p>
    <w:p w14:paraId="2AB8ACBA" w14:textId="014BF77A" w:rsidR="00537C26" w:rsidRPr="006B5419" w:rsidRDefault="001934DD" w:rsidP="00537C26">
      <w:pPr>
        <w:ind w:firstLine="860"/>
        <w:jc w:val="both"/>
        <w:rPr>
          <w:sz w:val="24"/>
          <w:szCs w:val="24"/>
        </w:rPr>
      </w:pPr>
      <w:r w:rsidRPr="006B5419">
        <w:rPr>
          <w:sz w:val="24"/>
          <w:szCs w:val="24"/>
        </w:rPr>
        <w:t xml:space="preserve">56.4. </w:t>
      </w:r>
      <w:r w:rsidR="00537C26" w:rsidRPr="006B5419">
        <w:rPr>
          <w:sz w:val="24"/>
          <w:szCs w:val="24"/>
        </w:rPr>
        <w:t>kelionėms į užsienį;</w:t>
      </w:r>
    </w:p>
    <w:p w14:paraId="09C735B6" w14:textId="0501C68D" w:rsidR="00537C26" w:rsidRPr="006B5419" w:rsidRDefault="001934DD" w:rsidP="00537C26">
      <w:pPr>
        <w:ind w:firstLine="860"/>
        <w:jc w:val="both"/>
        <w:rPr>
          <w:sz w:val="24"/>
          <w:szCs w:val="24"/>
        </w:rPr>
      </w:pPr>
      <w:r w:rsidRPr="006B5419">
        <w:rPr>
          <w:sz w:val="24"/>
          <w:szCs w:val="24"/>
        </w:rPr>
        <w:t xml:space="preserve">56.5. </w:t>
      </w:r>
      <w:r w:rsidR="00537C26" w:rsidRPr="006B5419">
        <w:rPr>
          <w:sz w:val="24"/>
          <w:szCs w:val="24"/>
        </w:rPr>
        <w:t>išperkamajai nuomai;</w:t>
      </w:r>
    </w:p>
    <w:p w14:paraId="3A644E4D" w14:textId="6B23CB08" w:rsidR="00537C26" w:rsidRPr="006B5419" w:rsidRDefault="001934DD" w:rsidP="00537C26">
      <w:pPr>
        <w:ind w:firstLine="860"/>
        <w:jc w:val="both"/>
        <w:rPr>
          <w:sz w:val="24"/>
          <w:szCs w:val="24"/>
        </w:rPr>
      </w:pPr>
      <w:r w:rsidRPr="006B5419">
        <w:rPr>
          <w:sz w:val="24"/>
          <w:szCs w:val="24"/>
        </w:rPr>
        <w:t xml:space="preserve">56.6. </w:t>
      </w:r>
      <w:r w:rsidR="00537C26" w:rsidRPr="006B5419">
        <w:rPr>
          <w:sz w:val="24"/>
          <w:szCs w:val="24"/>
        </w:rPr>
        <w:t>transporto priemonių techninei apžiūrai, draudimui ir remontui;</w:t>
      </w:r>
    </w:p>
    <w:p w14:paraId="295C5972" w14:textId="77777777" w:rsidR="001934DD" w:rsidRPr="006B5419" w:rsidRDefault="001934DD" w:rsidP="001934DD">
      <w:pPr>
        <w:ind w:firstLine="860"/>
        <w:jc w:val="both"/>
        <w:rPr>
          <w:sz w:val="24"/>
          <w:szCs w:val="24"/>
        </w:rPr>
      </w:pPr>
      <w:r w:rsidRPr="006B5419">
        <w:rPr>
          <w:sz w:val="24"/>
          <w:szCs w:val="24"/>
        </w:rPr>
        <w:t>56.7. politinei reklamai, politinių organizacijų, politinės kampanijos dalyvių renginiams organizuoti bei kitai veiklai, skirtai politinėms organizacijoms, politinės kampanijos dalyviams propaguoti, vykdyti;</w:t>
      </w:r>
    </w:p>
    <w:p w14:paraId="56E037BD" w14:textId="77777777" w:rsidR="001934DD" w:rsidRPr="006B5419" w:rsidRDefault="001934DD" w:rsidP="001934DD">
      <w:pPr>
        <w:ind w:firstLine="860"/>
        <w:jc w:val="both"/>
        <w:rPr>
          <w:szCs w:val="24"/>
        </w:rPr>
      </w:pPr>
      <w:r w:rsidRPr="006B5419">
        <w:rPr>
          <w:sz w:val="24"/>
          <w:szCs w:val="24"/>
        </w:rPr>
        <w:t>56.8. projekte numatytoms vykdyti arba vykdomoms veikloms, kuriose dalyvauja subjektai, kuriems taikomos tarptautinės sankcijos;</w:t>
      </w:r>
    </w:p>
    <w:p w14:paraId="351CA8E1" w14:textId="2974B268" w:rsidR="00537C26" w:rsidRPr="006B5419" w:rsidRDefault="001934DD" w:rsidP="00537C26">
      <w:pPr>
        <w:ind w:firstLine="860"/>
        <w:jc w:val="both"/>
        <w:rPr>
          <w:sz w:val="24"/>
          <w:szCs w:val="24"/>
        </w:rPr>
      </w:pPr>
      <w:r w:rsidRPr="006B5419">
        <w:rPr>
          <w:sz w:val="24"/>
          <w:szCs w:val="24"/>
        </w:rPr>
        <w:t xml:space="preserve">56.9. </w:t>
      </w:r>
      <w:r w:rsidR="00537C26" w:rsidRPr="006B5419">
        <w:rPr>
          <w:sz w:val="24"/>
          <w:szCs w:val="24"/>
        </w:rPr>
        <w:t>veikloms, kuriomis:</w:t>
      </w:r>
    </w:p>
    <w:p w14:paraId="27878F77" w14:textId="0850D317" w:rsidR="00537C26" w:rsidRPr="006B5419" w:rsidRDefault="001934DD" w:rsidP="00537C26">
      <w:pPr>
        <w:ind w:firstLine="860"/>
        <w:jc w:val="both"/>
        <w:rPr>
          <w:sz w:val="24"/>
          <w:szCs w:val="24"/>
        </w:rPr>
      </w:pPr>
      <w:r w:rsidRPr="006B5419">
        <w:rPr>
          <w:sz w:val="24"/>
          <w:szCs w:val="24"/>
        </w:rPr>
        <w:t xml:space="preserve">56.9.1. </w:t>
      </w:r>
      <w:r w:rsidR="00537C26" w:rsidRPr="006B5419">
        <w:rPr>
          <w:sz w:val="24"/>
          <w:szCs w:val="24"/>
        </w:rPr>
        <w:t>keliama grėsmė žmonių sveikatai, garbei ir orumui, viešajai tvarkai;</w:t>
      </w:r>
    </w:p>
    <w:p w14:paraId="169785E6" w14:textId="2487F7DE" w:rsidR="00537C26" w:rsidRPr="00EE2F55" w:rsidRDefault="001934DD" w:rsidP="00537C26">
      <w:pPr>
        <w:ind w:firstLine="860"/>
        <w:jc w:val="both"/>
        <w:rPr>
          <w:sz w:val="24"/>
          <w:szCs w:val="24"/>
        </w:rPr>
      </w:pPr>
      <w:r w:rsidRPr="006B5419">
        <w:rPr>
          <w:sz w:val="24"/>
          <w:szCs w:val="24"/>
        </w:rPr>
        <w:t xml:space="preserve">56.9.2. </w:t>
      </w:r>
      <w:r w:rsidR="00537C26" w:rsidRPr="006B5419">
        <w:rPr>
          <w:sz w:val="24"/>
          <w:szCs w:val="24"/>
        </w:rPr>
        <w:t xml:space="preserve">bet kokiomis formomis, metodais ir būdais išreiškiama nepagarba Lietuvos valstybės </w:t>
      </w:r>
      <w:r w:rsidRPr="006B5419">
        <w:rPr>
          <w:sz w:val="24"/>
          <w:szCs w:val="24"/>
        </w:rPr>
        <w:t>ir (ar) tarptautinių organizacijų, kurių narė yra Lietuvos Respublika,</w:t>
      </w:r>
      <w:r w:rsidRPr="006B5419">
        <w:t xml:space="preserve"> </w:t>
      </w:r>
      <w:r w:rsidR="00537C26" w:rsidRPr="00EE2F55">
        <w:rPr>
          <w:sz w:val="24"/>
          <w:szCs w:val="24"/>
        </w:rPr>
        <w:t>simboliams;</w:t>
      </w:r>
    </w:p>
    <w:p w14:paraId="4DF88ED6" w14:textId="6B25B129" w:rsidR="00537C26" w:rsidRPr="006B5419" w:rsidRDefault="001934DD" w:rsidP="00537C26">
      <w:pPr>
        <w:ind w:firstLine="860"/>
        <w:jc w:val="both"/>
        <w:rPr>
          <w:sz w:val="24"/>
          <w:szCs w:val="24"/>
        </w:rPr>
      </w:pPr>
      <w:r w:rsidRPr="006B5419">
        <w:rPr>
          <w:sz w:val="24"/>
          <w:szCs w:val="24"/>
        </w:rPr>
        <w:t xml:space="preserve">56.9.3. </w:t>
      </w:r>
      <w:r w:rsidR="00537C26" w:rsidRPr="006B5419">
        <w:rPr>
          <w:sz w:val="24"/>
          <w:szCs w:val="24"/>
        </w:rPr>
        <w:t>bet kokiomis formomis, metodais ir būdais populiarinamas smurtas, prievarta, neapykanta;</w:t>
      </w:r>
    </w:p>
    <w:p w14:paraId="538C901E" w14:textId="2C6634C1" w:rsidR="00537C26" w:rsidRPr="006B5419" w:rsidRDefault="001934DD" w:rsidP="00537C26">
      <w:pPr>
        <w:ind w:firstLine="860"/>
        <w:jc w:val="both"/>
        <w:rPr>
          <w:sz w:val="24"/>
          <w:szCs w:val="24"/>
        </w:rPr>
      </w:pPr>
      <w:r w:rsidRPr="006B5419">
        <w:rPr>
          <w:sz w:val="24"/>
          <w:szCs w:val="24"/>
        </w:rPr>
        <w:t xml:space="preserve">56.9.4. </w:t>
      </w:r>
      <w:r w:rsidR="00537C26" w:rsidRPr="006B5419">
        <w:rPr>
          <w:sz w:val="24"/>
          <w:szCs w:val="24"/>
        </w:rPr>
        <w:t>bet kokiomis formomis, metodais ir būdais pažeidžiama Lietuvos Respublikos Konstitucija, kiti įstatymai ir kiti teisės aktai.</w:t>
      </w:r>
    </w:p>
    <w:p w14:paraId="5281A9B6" w14:textId="0A720F57" w:rsidR="00537C26" w:rsidRPr="006B5419" w:rsidRDefault="001934DD" w:rsidP="00537C26">
      <w:pPr>
        <w:ind w:firstLine="860"/>
        <w:jc w:val="both"/>
        <w:rPr>
          <w:sz w:val="24"/>
          <w:szCs w:val="24"/>
        </w:rPr>
      </w:pPr>
      <w:r w:rsidRPr="006B5419">
        <w:rPr>
          <w:sz w:val="24"/>
          <w:szCs w:val="24"/>
        </w:rPr>
        <w:t xml:space="preserve">57. </w:t>
      </w:r>
      <w:r w:rsidR="00537C26" w:rsidRPr="006B5419">
        <w:rPr>
          <w:sz w:val="24"/>
          <w:szCs w:val="24"/>
        </w:rPr>
        <w:t xml:space="preserve">Visas veiklas Projekto vykdytojas turi įgyvendinti tik Lietuvos Respublikos teritorijoje. </w:t>
      </w:r>
    </w:p>
    <w:p w14:paraId="53588AA6" w14:textId="33B414E1" w:rsidR="00537C26" w:rsidRPr="006B5419" w:rsidRDefault="001934DD" w:rsidP="00537C26">
      <w:pPr>
        <w:ind w:firstLine="860"/>
        <w:jc w:val="both"/>
        <w:rPr>
          <w:sz w:val="24"/>
          <w:szCs w:val="24"/>
        </w:rPr>
      </w:pPr>
      <w:r w:rsidRPr="006B5419">
        <w:rPr>
          <w:sz w:val="24"/>
          <w:szCs w:val="24"/>
        </w:rPr>
        <w:t>58.</w:t>
      </w:r>
      <w:r w:rsidR="00537C26" w:rsidRPr="006B5419">
        <w:rPr>
          <w:sz w:val="24"/>
          <w:szCs w:val="24"/>
        </w:rPr>
        <w:t>Valstybės biudžeto lėšos, pervestos Savivaldybės administracijai Priemonei įgyvendinti, laikomos banke ar kitoje kredito ar mokėjimo įstaigoje, užtikrinama atskira nuo kitų toje sąskaitoje esančių lėšų apskaita, racionalus jų naudojimas.</w:t>
      </w:r>
    </w:p>
    <w:p w14:paraId="06CBF2DA" w14:textId="4E6D9BFF" w:rsidR="00537C26" w:rsidRPr="00EE2F55" w:rsidRDefault="001934DD" w:rsidP="00537C26">
      <w:pPr>
        <w:ind w:firstLine="860"/>
        <w:jc w:val="both"/>
        <w:rPr>
          <w:sz w:val="24"/>
          <w:szCs w:val="24"/>
        </w:rPr>
      </w:pPr>
      <w:r w:rsidRPr="006B5419">
        <w:rPr>
          <w:sz w:val="24"/>
          <w:szCs w:val="24"/>
        </w:rPr>
        <w:t>59.</w:t>
      </w:r>
      <w:r w:rsidR="00537C26" w:rsidRPr="006B5419">
        <w:rPr>
          <w:sz w:val="24"/>
          <w:szCs w:val="24"/>
        </w:rPr>
        <w:t xml:space="preserve"> Lėšos</w:t>
      </w:r>
      <w:r w:rsidR="00537C26" w:rsidRPr="00EE2F55">
        <w:rPr>
          <w:sz w:val="24"/>
          <w:szCs w:val="24"/>
        </w:rPr>
        <w:t xml:space="preserve"> privalo būti naudojamos tik Projekto įgyvendinimo sutartyje nurodytai veiklai vykdyti, Projekto vykdytojas paslaugas ar prekes turi įsigyti ne didesnėmis nei rinkos kainomis, laikydamasis racionalaus lėšų naudojimo principo. </w:t>
      </w:r>
    </w:p>
    <w:p w14:paraId="593041ED" w14:textId="5E24BCEE" w:rsidR="00537C26" w:rsidRPr="006B5419" w:rsidRDefault="00537C26" w:rsidP="00537C26">
      <w:pPr>
        <w:ind w:firstLine="860"/>
        <w:jc w:val="both"/>
        <w:rPr>
          <w:sz w:val="24"/>
          <w:szCs w:val="24"/>
        </w:rPr>
      </w:pPr>
      <w:r w:rsidRPr="00EE2F55">
        <w:rPr>
          <w:sz w:val="24"/>
          <w:szCs w:val="24"/>
        </w:rPr>
        <w:t xml:space="preserve">Projekto vykdytojas turi teisę ne daugiau kaip vieną kartą per ketvirtį nuo Projekto </w:t>
      </w:r>
      <w:r w:rsidRPr="006B5419">
        <w:rPr>
          <w:sz w:val="24"/>
          <w:szCs w:val="24"/>
        </w:rPr>
        <w:t xml:space="preserve">įgyvendinimo sutarties pasirašymo iki einamųjų metų gruodžio </w:t>
      </w:r>
      <w:r w:rsidR="001934DD" w:rsidRPr="006B5419">
        <w:rPr>
          <w:sz w:val="24"/>
          <w:szCs w:val="24"/>
        </w:rPr>
        <w:t>23</w:t>
      </w:r>
      <w:r w:rsidRPr="006B5419">
        <w:rPr>
          <w:sz w:val="24"/>
          <w:szCs w:val="24"/>
        </w:rPr>
        <w:t xml:space="preserve"> d. prašyti pakeisti patvirtintą išlaidų sąmatą, nekeisdamas numatytų vykdyti veiklų. Prašymas tikslinti išlaidų sąmatą gali būti teikiamas tik dėl nepatirtų išlaidų.</w:t>
      </w:r>
    </w:p>
    <w:p w14:paraId="2B5E0BCC" w14:textId="00B71C14" w:rsidR="00537C26" w:rsidRPr="006B5419" w:rsidRDefault="001934DD" w:rsidP="00537C26">
      <w:pPr>
        <w:ind w:firstLine="860"/>
        <w:jc w:val="both"/>
        <w:rPr>
          <w:sz w:val="24"/>
          <w:szCs w:val="24"/>
        </w:rPr>
      </w:pPr>
      <w:r w:rsidRPr="006B5419">
        <w:rPr>
          <w:sz w:val="24"/>
          <w:szCs w:val="24"/>
        </w:rPr>
        <w:t xml:space="preserve">60. </w:t>
      </w:r>
      <w:r w:rsidR="00537C26" w:rsidRPr="006B5419">
        <w:rPr>
          <w:sz w:val="24"/>
          <w:szCs w:val="24"/>
        </w:rPr>
        <w:t>Projektui skirtos lėšos laikomos panaudotomis tinkamai, jei atitinka Projekto įgyvendinimo sutartyje nurodytą tikslinę paskirtį, reikalavimus ir jeigu yra pasiekti paraiškoje bei Projekto įgyvendinimo sutartyje nurodyti projekto tikslai ir rezultatai.</w:t>
      </w:r>
    </w:p>
    <w:p w14:paraId="51F75DC3" w14:textId="19681197" w:rsidR="00537C26" w:rsidRPr="006B5419" w:rsidRDefault="00A832B9" w:rsidP="00537C26">
      <w:pPr>
        <w:ind w:firstLine="860"/>
        <w:jc w:val="both"/>
        <w:rPr>
          <w:sz w:val="24"/>
          <w:szCs w:val="24"/>
        </w:rPr>
      </w:pPr>
      <w:r w:rsidRPr="006B5419">
        <w:rPr>
          <w:sz w:val="24"/>
          <w:szCs w:val="24"/>
        </w:rPr>
        <w:t xml:space="preserve">61. </w:t>
      </w:r>
      <w:r w:rsidR="00537C26" w:rsidRPr="006B5419">
        <w:rPr>
          <w:sz w:val="24"/>
          <w:szCs w:val="24"/>
        </w:rPr>
        <w:t>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19D4D4B7" w14:textId="02D1506F" w:rsidR="00537C26" w:rsidRPr="00EE2F55" w:rsidRDefault="00A832B9" w:rsidP="00537C26">
      <w:pPr>
        <w:ind w:firstLine="860"/>
        <w:jc w:val="both"/>
        <w:rPr>
          <w:sz w:val="24"/>
          <w:szCs w:val="24"/>
        </w:rPr>
      </w:pPr>
      <w:r w:rsidRPr="006B5419">
        <w:rPr>
          <w:sz w:val="24"/>
          <w:szCs w:val="24"/>
        </w:rPr>
        <w:t xml:space="preserve">61.1. </w:t>
      </w:r>
      <w:r w:rsidR="00537C26" w:rsidRPr="006B5419">
        <w:rPr>
          <w:sz w:val="24"/>
          <w:szCs w:val="24"/>
        </w:rPr>
        <w:t>projektui</w:t>
      </w:r>
      <w:r w:rsidR="00537C26" w:rsidRPr="00EE2F55">
        <w:rPr>
          <w:sz w:val="24"/>
          <w:szCs w:val="24"/>
        </w:rPr>
        <w:t xml:space="preserve"> skirtas valstybės biudžeto lėšas naudoja ne pagal tikslinę paskirtį;</w:t>
      </w:r>
    </w:p>
    <w:p w14:paraId="14F11FEA" w14:textId="74DFCB64" w:rsidR="00537C26" w:rsidRPr="006B5419" w:rsidRDefault="00A832B9" w:rsidP="00537C26">
      <w:pPr>
        <w:ind w:firstLine="860"/>
        <w:jc w:val="both"/>
        <w:rPr>
          <w:sz w:val="24"/>
          <w:szCs w:val="24"/>
        </w:rPr>
      </w:pPr>
      <w:r w:rsidRPr="006B5419">
        <w:rPr>
          <w:sz w:val="24"/>
          <w:szCs w:val="24"/>
        </w:rPr>
        <w:lastRenderedPageBreak/>
        <w:t xml:space="preserve">61.2. </w:t>
      </w:r>
      <w:r w:rsidR="00537C26" w:rsidRPr="006B5419">
        <w:rPr>
          <w:sz w:val="24"/>
          <w:szCs w:val="24"/>
        </w:rPr>
        <w:t>nesuderinęs su Savivaldybės administracija, projekto įgyvendinimą perduoda kitam fiziniam ar juridiniam asmeniui;</w:t>
      </w:r>
    </w:p>
    <w:p w14:paraId="016206AA" w14:textId="26516335" w:rsidR="00537C26" w:rsidRPr="00EE2F55" w:rsidRDefault="00A832B9" w:rsidP="00537C26">
      <w:pPr>
        <w:ind w:firstLine="860"/>
        <w:jc w:val="both"/>
        <w:rPr>
          <w:sz w:val="24"/>
          <w:szCs w:val="24"/>
        </w:rPr>
      </w:pPr>
      <w:r w:rsidRPr="006B5419">
        <w:rPr>
          <w:sz w:val="24"/>
          <w:szCs w:val="24"/>
        </w:rPr>
        <w:t xml:space="preserve">61.3. </w:t>
      </w:r>
      <w:r w:rsidR="00537C26" w:rsidRPr="006B5419">
        <w:rPr>
          <w:sz w:val="24"/>
          <w:szCs w:val="24"/>
        </w:rPr>
        <w:t>Savivaldybės</w:t>
      </w:r>
      <w:r w:rsidR="00537C26" w:rsidRPr="00EE2F55">
        <w:rPr>
          <w:sz w:val="24"/>
          <w:szCs w:val="24"/>
        </w:rPr>
        <w:t xml:space="preserve"> administracijai nepateikia pagal Projekto įgyvendinimo sutartį reikiamų pateikti ataskaitų arba per Savivaldybės administracijos nustatytą terminą nepašalina pateiktų ataskaitų trūkumų;</w:t>
      </w:r>
    </w:p>
    <w:p w14:paraId="28A65325" w14:textId="5116265C" w:rsidR="00537C26" w:rsidRPr="006B5419" w:rsidRDefault="00A832B9" w:rsidP="00537C26">
      <w:pPr>
        <w:ind w:firstLine="860"/>
        <w:jc w:val="both"/>
        <w:rPr>
          <w:sz w:val="24"/>
          <w:szCs w:val="24"/>
        </w:rPr>
      </w:pPr>
      <w:r w:rsidRPr="006B5419">
        <w:rPr>
          <w:sz w:val="24"/>
          <w:szCs w:val="24"/>
        </w:rPr>
        <w:t xml:space="preserve">61.4. </w:t>
      </w:r>
      <w:r w:rsidR="00537C26" w:rsidRPr="006B5419">
        <w:rPr>
          <w:sz w:val="24"/>
          <w:szCs w:val="24"/>
        </w:rPr>
        <w:t>nesudaro sąlygų Savivaldybės administracijos atstovams susipažinti su dokumentais, susijusiais su projekto įgyvendinimu ir Projekto įgyvendinimo sutarties vykdymu, kitaip trukdo atlikti projekto vykdymo stebėseną;</w:t>
      </w:r>
    </w:p>
    <w:p w14:paraId="0FD06C71" w14:textId="24F1A066" w:rsidR="00537C26" w:rsidRPr="006B5419" w:rsidRDefault="00A832B9" w:rsidP="00537C26">
      <w:pPr>
        <w:ind w:firstLine="860"/>
        <w:jc w:val="both"/>
        <w:rPr>
          <w:sz w:val="24"/>
          <w:szCs w:val="24"/>
        </w:rPr>
      </w:pPr>
      <w:r w:rsidRPr="006B5419">
        <w:rPr>
          <w:sz w:val="24"/>
          <w:szCs w:val="24"/>
        </w:rPr>
        <w:t xml:space="preserve">61.5. </w:t>
      </w:r>
      <w:r w:rsidR="00537C26" w:rsidRPr="006B5419">
        <w:rPr>
          <w:sz w:val="24"/>
          <w:szCs w:val="24"/>
        </w:rPr>
        <w:t>paaiškėja, kad paraiškos sąžiningumo deklaracijoje ir (arba) projekto partnerio (-</w:t>
      </w:r>
      <w:proofErr w:type="spellStart"/>
      <w:r w:rsidR="00537C26" w:rsidRPr="006B5419">
        <w:rPr>
          <w:sz w:val="24"/>
          <w:szCs w:val="24"/>
        </w:rPr>
        <w:t>ių</w:t>
      </w:r>
      <w:proofErr w:type="spellEnd"/>
      <w:r w:rsidR="00537C26" w:rsidRPr="006B5419">
        <w:rPr>
          <w:sz w:val="24"/>
          <w:szCs w:val="24"/>
        </w:rPr>
        <w:t>) sutikimo dalyvauti projekte sąžiningumo deklaracijoje (jei projektas įgyvendinamas kartu su partneriu (-</w:t>
      </w:r>
      <w:proofErr w:type="spellStart"/>
      <w:r w:rsidR="00537C26" w:rsidRPr="006B5419">
        <w:rPr>
          <w:sz w:val="24"/>
          <w:szCs w:val="24"/>
        </w:rPr>
        <w:t>iais</w:t>
      </w:r>
      <w:proofErr w:type="spellEnd"/>
      <w:r w:rsidR="00537C26" w:rsidRPr="006B5419">
        <w:rPr>
          <w:sz w:val="24"/>
          <w:szCs w:val="24"/>
        </w:rPr>
        <w:t>)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49DCDA4B" w14:textId="2EE5D8DA" w:rsidR="00537C26" w:rsidRPr="006B5419" w:rsidRDefault="00A832B9" w:rsidP="00537C26">
      <w:pPr>
        <w:ind w:firstLine="860"/>
        <w:jc w:val="both"/>
        <w:rPr>
          <w:sz w:val="24"/>
          <w:szCs w:val="24"/>
        </w:rPr>
      </w:pPr>
      <w:r w:rsidRPr="006B5419">
        <w:rPr>
          <w:sz w:val="24"/>
          <w:szCs w:val="24"/>
        </w:rPr>
        <w:t xml:space="preserve">61.6. </w:t>
      </w:r>
      <w:r w:rsidR="00537C26" w:rsidRPr="006B5419">
        <w:rPr>
          <w:sz w:val="24"/>
          <w:szCs w:val="24"/>
        </w:rPr>
        <w:t>netinkamai įgyvendina projektą, sąmoningai nesiekia paraiškos (Aprašo 1 priedas)</w:t>
      </w:r>
      <w:r w:rsidR="006B5419">
        <w:rPr>
          <w:sz w:val="24"/>
          <w:szCs w:val="24"/>
        </w:rPr>
        <w:t xml:space="preserve"> </w:t>
      </w:r>
      <w:r w:rsidR="006B5419">
        <w:rPr>
          <w:sz w:val="24"/>
          <w:szCs w:val="24"/>
        </w:rPr>
        <w:br/>
      </w:r>
      <w:r w:rsidR="00537C26" w:rsidRPr="006B5419">
        <w:rPr>
          <w:sz w:val="24"/>
          <w:szCs w:val="24"/>
        </w:rPr>
        <w:t>3.2 papunktyje ir 5 punkte nurodytų tikslų ir rezultatų.</w:t>
      </w:r>
    </w:p>
    <w:p w14:paraId="49247D35" w14:textId="77777777" w:rsidR="00A832B9" w:rsidRPr="006B5419" w:rsidRDefault="00A832B9" w:rsidP="00A832B9">
      <w:pPr>
        <w:ind w:firstLine="860"/>
        <w:jc w:val="both"/>
        <w:rPr>
          <w:sz w:val="24"/>
          <w:szCs w:val="24"/>
        </w:rPr>
      </w:pPr>
      <w:r w:rsidRPr="006B5419">
        <w:rPr>
          <w:sz w:val="24"/>
          <w:szCs w:val="24"/>
        </w:rPr>
        <w:t>61.7. paaiškėja, kad atsirado Nevyriausybinių organizacijų plėtros įstatymo 10 straipsnio 1 dalyje ir (ar) Mokesčių administravimo įstatymo 40</w:t>
      </w:r>
      <w:r w:rsidRPr="006B5419">
        <w:rPr>
          <w:sz w:val="24"/>
          <w:szCs w:val="24"/>
          <w:vertAlign w:val="superscript"/>
        </w:rPr>
        <w:t>1</w:t>
      </w:r>
      <w:r w:rsidRPr="006B5419">
        <w:rPr>
          <w:sz w:val="24"/>
          <w:szCs w:val="24"/>
        </w:rPr>
        <w:t xml:space="preserve"> straipsnio 1 dalyje nurodytų aplinkybių. </w:t>
      </w:r>
    </w:p>
    <w:p w14:paraId="38AF4A06" w14:textId="4767C6FF" w:rsidR="00537C26" w:rsidRPr="00EE2F55" w:rsidRDefault="00A832B9" w:rsidP="00537C26">
      <w:pPr>
        <w:ind w:firstLine="860"/>
        <w:jc w:val="both"/>
        <w:rPr>
          <w:sz w:val="24"/>
          <w:szCs w:val="24"/>
        </w:rPr>
      </w:pPr>
      <w:r w:rsidRPr="006B5419">
        <w:rPr>
          <w:sz w:val="24"/>
          <w:szCs w:val="24"/>
        </w:rPr>
        <w:t xml:space="preserve">62. </w:t>
      </w:r>
      <w:r w:rsidR="00537C26" w:rsidRPr="006B5419">
        <w:rPr>
          <w:sz w:val="24"/>
          <w:szCs w:val="24"/>
        </w:rPr>
        <w:t>Projekto vykdytojas</w:t>
      </w:r>
      <w:r w:rsidR="00537C26" w:rsidRPr="00EE2F55">
        <w:rPr>
          <w:sz w:val="24"/>
          <w:szCs w:val="24"/>
        </w:rPr>
        <w:t xml:space="preserve"> turi teisę prašyti Savivaldybės administracijos nutraukti Projekto įgyvendinimo sutartį, jeigu:</w:t>
      </w:r>
    </w:p>
    <w:p w14:paraId="37B79103" w14:textId="2D66DEAA" w:rsidR="00537C26" w:rsidRPr="006B5419" w:rsidRDefault="00A832B9" w:rsidP="00537C26">
      <w:pPr>
        <w:ind w:firstLine="860"/>
        <w:jc w:val="both"/>
        <w:rPr>
          <w:sz w:val="24"/>
          <w:szCs w:val="24"/>
        </w:rPr>
      </w:pPr>
      <w:r w:rsidRPr="006B5419">
        <w:rPr>
          <w:sz w:val="24"/>
          <w:szCs w:val="24"/>
        </w:rPr>
        <w:t xml:space="preserve">62.1. </w:t>
      </w:r>
      <w:r w:rsidR="00537C26" w:rsidRPr="006B5419">
        <w:rPr>
          <w:sz w:val="24"/>
          <w:szCs w:val="24"/>
        </w:rPr>
        <w:t>jam iškeliama bankroto byla arba jis likviduojamas, sustabdoma jo ūkinė veikla arba susiklosto kitokia situacija, kuri kelia pagrįstų abejonių, kad sutartiniai įsipareigojimai nebus įvykdyti tinkamai;</w:t>
      </w:r>
    </w:p>
    <w:p w14:paraId="1842E8D9" w14:textId="53BB00BB" w:rsidR="00537C26" w:rsidRPr="00EE2F55" w:rsidRDefault="00A832B9" w:rsidP="00537C26">
      <w:pPr>
        <w:ind w:firstLine="860"/>
        <w:jc w:val="both"/>
        <w:rPr>
          <w:sz w:val="24"/>
          <w:szCs w:val="24"/>
        </w:rPr>
      </w:pPr>
      <w:r w:rsidRPr="006B5419">
        <w:rPr>
          <w:sz w:val="24"/>
          <w:szCs w:val="24"/>
        </w:rPr>
        <w:t>6</w:t>
      </w:r>
      <w:r w:rsidR="00B93D1E">
        <w:rPr>
          <w:sz w:val="24"/>
          <w:szCs w:val="24"/>
        </w:rPr>
        <w:t>2</w:t>
      </w:r>
      <w:r w:rsidRPr="006B5419">
        <w:rPr>
          <w:sz w:val="24"/>
          <w:szCs w:val="24"/>
        </w:rPr>
        <w:t xml:space="preserve">.2. </w:t>
      </w:r>
      <w:r w:rsidR="00537C26" w:rsidRPr="006B5419">
        <w:rPr>
          <w:sz w:val="24"/>
          <w:szCs w:val="24"/>
        </w:rPr>
        <w:t>jis</w:t>
      </w:r>
      <w:r w:rsidR="00537C26" w:rsidRPr="00EE2F55">
        <w:rPr>
          <w:sz w:val="24"/>
          <w:szCs w:val="24"/>
        </w:rPr>
        <w:t xml:space="preserve"> nevykdo ar negalės vykdyti Projekto įgyvendinimo sutarties įsipareigojimų dėl kitų svarbių priežasčių.</w:t>
      </w:r>
    </w:p>
    <w:p w14:paraId="59EB8E9E" w14:textId="5A5B313D" w:rsidR="00537C26" w:rsidRPr="00EE2F55" w:rsidRDefault="00A832B9" w:rsidP="00537C26">
      <w:pPr>
        <w:ind w:firstLine="860"/>
        <w:jc w:val="both"/>
        <w:rPr>
          <w:sz w:val="24"/>
          <w:szCs w:val="24"/>
        </w:rPr>
      </w:pPr>
      <w:r w:rsidRPr="006B5419">
        <w:rPr>
          <w:sz w:val="24"/>
          <w:szCs w:val="24"/>
        </w:rPr>
        <w:t>63.</w:t>
      </w:r>
      <w:r>
        <w:rPr>
          <w:sz w:val="24"/>
          <w:szCs w:val="24"/>
        </w:rPr>
        <w:t xml:space="preserve"> </w:t>
      </w:r>
      <w:r w:rsidR="00537C26" w:rsidRPr="00EE2F55">
        <w:rPr>
          <w:sz w:val="24"/>
          <w:szCs w:val="24"/>
        </w:rPr>
        <w:t>Norėdamas nutraukti Projekto įgyvendinimo sutartį, Projekto vykdytojas privalo Savivaldybės administracijai pateikti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w:t>
      </w:r>
      <w:r w:rsidR="00B67031">
        <w:rPr>
          <w:sz w:val="24"/>
          <w:szCs w:val="24"/>
        </w:rPr>
        <w:t xml:space="preserve"> </w:t>
      </w:r>
      <w:r w:rsidR="00537C26" w:rsidRPr="00EE2F55">
        <w:rPr>
          <w:sz w:val="24"/>
          <w:szCs w:val="24"/>
        </w:rPr>
        <w:t>– pervesti jas į Projekto įgyvendinimo sutartyje nurodytą Savivaldybės administracijos sąskaitą banke, kitoje mokėjimo ar kredito įstaigoje.</w:t>
      </w:r>
    </w:p>
    <w:p w14:paraId="3CCB2FAC" w14:textId="6A1FC356" w:rsidR="00537C26" w:rsidRPr="00EE2F55" w:rsidRDefault="00A832B9" w:rsidP="00537C26">
      <w:pPr>
        <w:ind w:firstLine="860"/>
        <w:jc w:val="both"/>
        <w:rPr>
          <w:sz w:val="24"/>
          <w:szCs w:val="24"/>
        </w:rPr>
      </w:pPr>
      <w:r w:rsidRPr="006B5419">
        <w:rPr>
          <w:sz w:val="24"/>
          <w:szCs w:val="24"/>
        </w:rPr>
        <w:t>64.</w:t>
      </w:r>
      <w:r>
        <w:rPr>
          <w:sz w:val="24"/>
          <w:szCs w:val="24"/>
        </w:rPr>
        <w:t xml:space="preserve"> </w:t>
      </w:r>
      <w:r w:rsidR="00537C26" w:rsidRPr="00EE2F55">
        <w:rPr>
          <w:sz w:val="24"/>
          <w:szCs w:val="24"/>
        </w:rPr>
        <w:t>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59F09F04" w14:textId="25A7F2AE" w:rsidR="00537C26" w:rsidRPr="00EE2F55" w:rsidRDefault="00537C26" w:rsidP="00537C26">
      <w:pPr>
        <w:tabs>
          <w:tab w:val="left" w:pos="851"/>
        </w:tabs>
        <w:ind w:firstLine="860"/>
        <w:jc w:val="both"/>
        <w:rPr>
          <w:sz w:val="24"/>
          <w:szCs w:val="24"/>
        </w:rPr>
      </w:pPr>
      <w:r w:rsidRPr="00EE2F55">
        <w:rPr>
          <w:sz w:val="24"/>
          <w:szCs w:val="24"/>
        </w:rPr>
        <w:t>Jeigu, patikrinus panaudotų valstybės biudžeto lėšų ataskaitas ir (ar) įvertinus projekto vykdymo rezultatus ir</w:t>
      </w:r>
      <w:r w:rsidR="00B67031">
        <w:rPr>
          <w:sz w:val="24"/>
          <w:szCs w:val="24"/>
        </w:rPr>
        <w:t xml:space="preserve"> </w:t>
      </w:r>
      <w:r w:rsidRPr="00EE2F55">
        <w:rPr>
          <w:sz w:val="24"/>
          <w:szCs w:val="24"/>
        </w:rPr>
        <w:t>(ar)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7F114BDE" w14:textId="77777777" w:rsidR="00537C26" w:rsidRPr="00EE2F55" w:rsidRDefault="00537C26" w:rsidP="00537C26">
      <w:pPr>
        <w:ind w:firstLine="860"/>
        <w:jc w:val="both"/>
        <w:rPr>
          <w:sz w:val="24"/>
          <w:szCs w:val="24"/>
        </w:rPr>
      </w:pPr>
      <w:r w:rsidRPr="00EE2F55">
        <w:rPr>
          <w:sz w:val="24"/>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559887AC" w14:textId="38E8B367" w:rsidR="00537C26" w:rsidRPr="006B5419" w:rsidRDefault="00A832B9" w:rsidP="00537C26">
      <w:pPr>
        <w:ind w:firstLine="860"/>
        <w:jc w:val="both"/>
        <w:rPr>
          <w:sz w:val="24"/>
          <w:szCs w:val="24"/>
        </w:rPr>
      </w:pPr>
      <w:r w:rsidRPr="006B5419">
        <w:rPr>
          <w:sz w:val="24"/>
          <w:szCs w:val="24"/>
        </w:rPr>
        <w:t xml:space="preserve">65. </w:t>
      </w:r>
      <w:r w:rsidR="00537C26" w:rsidRPr="006B5419">
        <w:rPr>
          <w:sz w:val="24"/>
          <w:szCs w:val="24"/>
        </w:rPr>
        <w:t>Socialinių paslaugų priežiūros departamentas nutraukia Valstybės lėšų naudojimo sutartį, sustabdo valstybės biudžeto lėšų pervedimą ir inicijuoja pervestų valstybės biudžeto lėšų susigrąžinimą (išieškojimą), jei:</w:t>
      </w:r>
    </w:p>
    <w:p w14:paraId="5799AD6C" w14:textId="0DFAEE8B" w:rsidR="00537C26" w:rsidRPr="006B5419" w:rsidRDefault="00A832B9" w:rsidP="00537C26">
      <w:pPr>
        <w:ind w:firstLine="860"/>
        <w:jc w:val="both"/>
        <w:rPr>
          <w:sz w:val="24"/>
          <w:szCs w:val="24"/>
        </w:rPr>
      </w:pPr>
      <w:r w:rsidRPr="006B5419">
        <w:rPr>
          <w:sz w:val="24"/>
          <w:szCs w:val="24"/>
        </w:rPr>
        <w:lastRenderedPageBreak/>
        <w:t xml:space="preserve">65.1. </w:t>
      </w:r>
      <w:r w:rsidR="00537C26" w:rsidRPr="006B5419">
        <w:rPr>
          <w:sz w:val="24"/>
          <w:szCs w:val="24"/>
        </w:rPr>
        <w:t>nustato, kad skirtos valstybės biudžeto lėšos naudojamos ne pagal tikslinę paskirtį;</w:t>
      </w:r>
    </w:p>
    <w:p w14:paraId="3D9EDD34" w14:textId="3966110C" w:rsidR="00537C26" w:rsidRPr="006B5419" w:rsidRDefault="00A832B9" w:rsidP="00537C26">
      <w:pPr>
        <w:ind w:firstLine="860"/>
        <w:jc w:val="both"/>
        <w:rPr>
          <w:sz w:val="24"/>
          <w:szCs w:val="24"/>
        </w:rPr>
      </w:pPr>
      <w:r w:rsidRPr="006B5419">
        <w:rPr>
          <w:sz w:val="24"/>
          <w:szCs w:val="24"/>
        </w:rPr>
        <w:t xml:space="preserve">65.2. </w:t>
      </w:r>
      <w:r w:rsidR="00537C26" w:rsidRPr="006B5419">
        <w:rPr>
          <w:sz w:val="24"/>
          <w:szCs w:val="24"/>
        </w:rPr>
        <w:t>nustato esminių Valstybės lėšų naudojimo sutarties pažeidimų.</w:t>
      </w:r>
    </w:p>
    <w:p w14:paraId="1298ECFC" w14:textId="41DA6430" w:rsidR="00537C26" w:rsidRPr="006B5419" w:rsidRDefault="00A832B9" w:rsidP="00537C26">
      <w:pPr>
        <w:ind w:firstLine="860"/>
        <w:jc w:val="both"/>
        <w:rPr>
          <w:sz w:val="24"/>
          <w:szCs w:val="24"/>
        </w:rPr>
      </w:pPr>
      <w:r w:rsidRPr="006B5419">
        <w:rPr>
          <w:sz w:val="24"/>
          <w:szCs w:val="24"/>
        </w:rPr>
        <w:t xml:space="preserve">66. </w:t>
      </w:r>
      <w:r w:rsidR="00537C26" w:rsidRPr="006B5419">
        <w:rPr>
          <w:sz w:val="24"/>
          <w:szCs w:val="24"/>
        </w:rPr>
        <w:t>Priemonės įgyvendinimo vertinimo kriterijus: įgyvendinta ne mažiau kaip 90 proc. veiklų, kurioms Vertinimo komisijos siūlymu finansavimas skirtas iš Priemonei įgyvendinti skirtų valstybės biudžeto lėšų.</w:t>
      </w:r>
    </w:p>
    <w:p w14:paraId="0FC831E7" w14:textId="33D4A740" w:rsidR="00537C26" w:rsidRPr="00EE2F55" w:rsidRDefault="00A832B9" w:rsidP="00537C26">
      <w:pPr>
        <w:ind w:firstLine="860"/>
        <w:jc w:val="both"/>
        <w:rPr>
          <w:sz w:val="24"/>
          <w:szCs w:val="24"/>
        </w:rPr>
      </w:pPr>
      <w:r w:rsidRPr="006B5419">
        <w:rPr>
          <w:sz w:val="24"/>
          <w:szCs w:val="24"/>
        </w:rPr>
        <w:t xml:space="preserve">67. </w:t>
      </w:r>
      <w:r w:rsidR="00537C26" w:rsidRPr="006B5419">
        <w:rPr>
          <w:sz w:val="24"/>
          <w:szCs w:val="24"/>
        </w:rPr>
        <w:t>Savivaldybės</w:t>
      </w:r>
      <w:r w:rsidR="00537C26" w:rsidRPr="00EE2F55">
        <w:rPr>
          <w:sz w:val="24"/>
          <w:szCs w:val="24"/>
        </w:rPr>
        <w:t xml:space="preserve"> administracija Valstybės lėšų naudojimo sutartyje numatytais terminais Socialinių paslaugų priežiūros departamentui teikia šiuos duomenis:</w:t>
      </w:r>
    </w:p>
    <w:p w14:paraId="0E2F20CB" w14:textId="777CEA2B" w:rsidR="00537C26" w:rsidRPr="006B5419" w:rsidRDefault="00A832B9" w:rsidP="00537C26">
      <w:pPr>
        <w:ind w:firstLine="860"/>
        <w:jc w:val="both"/>
        <w:rPr>
          <w:sz w:val="24"/>
          <w:szCs w:val="24"/>
        </w:rPr>
      </w:pPr>
      <w:r w:rsidRPr="006B5419">
        <w:rPr>
          <w:sz w:val="24"/>
          <w:szCs w:val="24"/>
        </w:rPr>
        <w:t xml:space="preserve">67.1. </w:t>
      </w:r>
      <w:r w:rsidR="00537C26" w:rsidRPr="006B5419">
        <w:rPr>
          <w:sz w:val="24"/>
          <w:szCs w:val="24"/>
        </w:rPr>
        <w:t xml:space="preserve">projektų vykdytojų įgyvendintas veiklas, nurodytas Aprašo 10 punkte; </w:t>
      </w:r>
    </w:p>
    <w:p w14:paraId="4109D63A" w14:textId="5C08B0DE" w:rsidR="00537C26" w:rsidRPr="006B5419" w:rsidRDefault="00A832B9" w:rsidP="00537C26">
      <w:pPr>
        <w:ind w:firstLine="844"/>
        <w:jc w:val="both"/>
        <w:rPr>
          <w:sz w:val="24"/>
          <w:szCs w:val="24"/>
        </w:rPr>
      </w:pPr>
      <w:r w:rsidRPr="006B5419">
        <w:rPr>
          <w:sz w:val="24"/>
          <w:szCs w:val="24"/>
        </w:rPr>
        <w:t xml:space="preserve">67.2. </w:t>
      </w:r>
      <w:r w:rsidR="00537C26" w:rsidRPr="006B5419">
        <w:rPr>
          <w:sz w:val="24"/>
          <w:szCs w:val="24"/>
        </w:rPr>
        <w:t>projektų veiklose dalyvavusių asmenų skaičių;</w:t>
      </w:r>
    </w:p>
    <w:p w14:paraId="316C37AD" w14:textId="64CDD721" w:rsidR="00537C26" w:rsidRPr="006B5419" w:rsidRDefault="00A832B9" w:rsidP="00537C26">
      <w:pPr>
        <w:ind w:right="-1" w:firstLine="851"/>
        <w:jc w:val="both"/>
        <w:rPr>
          <w:sz w:val="24"/>
          <w:szCs w:val="24"/>
        </w:rPr>
      </w:pPr>
      <w:r w:rsidRPr="006B5419">
        <w:rPr>
          <w:sz w:val="24"/>
          <w:szCs w:val="24"/>
        </w:rPr>
        <w:t xml:space="preserve">67.3. </w:t>
      </w:r>
      <w:r w:rsidR="00537C26" w:rsidRPr="006B5419">
        <w:rPr>
          <w:sz w:val="24"/>
          <w:szCs w:val="24"/>
        </w:rPr>
        <w:t xml:space="preserve">organizacijų, įsigijusių ilgalaikį materialųjį turtą įgyvendinant Aprašo </w:t>
      </w:r>
      <w:r w:rsidRPr="006B5419">
        <w:rPr>
          <w:sz w:val="24"/>
          <w:szCs w:val="24"/>
        </w:rPr>
        <w:t xml:space="preserve">10.3 ir </w:t>
      </w:r>
      <w:r w:rsidR="00B67031">
        <w:rPr>
          <w:sz w:val="24"/>
          <w:szCs w:val="24"/>
        </w:rPr>
        <w:br/>
      </w:r>
      <w:r w:rsidRPr="006B5419">
        <w:rPr>
          <w:sz w:val="24"/>
          <w:szCs w:val="24"/>
        </w:rPr>
        <w:t xml:space="preserve">10.5 </w:t>
      </w:r>
      <w:r w:rsidR="00537C26" w:rsidRPr="006B5419">
        <w:rPr>
          <w:sz w:val="24"/>
          <w:szCs w:val="24"/>
        </w:rPr>
        <w:t>papunktyje nurodytą veiklą, skaičių;</w:t>
      </w:r>
    </w:p>
    <w:p w14:paraId="7541ADF6" w14:textId="2E4DCD8F" w:rsidR="00537C26" w:rsidRPr="006B5419" w:rsidRDefault="00A832B9" w:rsidP="006B5419">
      <w:pPr>
        <w:ind w:firstLine="851"/>
        <w:rPr>
          <w:sz w:val="24"/>
          <w:szCs w:val="24"/>
        </w:rPr>
      </w:pPr>
      <w:r w:rsidRPr="006B5419">
        <w:rPr>
          <w:sz w:val="24"/>
          <w:szCs w:val="24"/>
        </w:rPr>
        <w:t xml:space="preserve">67.4. </w:t>
      </w:r>
      <w:r w:rsidR="00537C26" w:rsidRPr="006B5419">
        <w:rPr>
          <w:sz w:val="24"/>
          <w:szCs w:val="24"/>
        </w:rPr>
        <w:t>organizacijų</w:t>
      </w:r>
      <w:r w:rsidR="00537C26" w:rsidRPr="00EE2F55">
        <w:rPr>
          <w:sz w:val="24"/>
          <w:szCs w:val="24"/>
        </w:rPr>
        <w:t>, gavusių papildomų balų už Aprašo 11.2 papunktyje nurodytą aplinkybę (daugiau nei pusė projekto veiklų skirta gyvenamosios vietovės bendruomenei), skaičių</w:t>
      </w:r>
      <w:r w:rsidR="006B5419">
        <w:rPr>
          <w:sz w:val="24"/>
          <w:szCs w:val="24"/>
        </w:rPr>
        <w:t>.</w:t>
      </w:r>
    </w:p>
    <w:p w14:paraId="73BBA183" w14:textId="77777777" w:rsidR="00537C26" w:rsidRPr="00EE2F55" w:rsidRDefault="00537C26" w:rsidP="00537C26">
      <w:pPr>
        <w:rPr>
          <w:sz w:val="24"/>
          <w:szCs w:val="24"/>
        </w:rPr>
      </w:pPr>
    </w:p>
    <w:p w14:paraId="00301535" w14:textId="77777777" w:rsidR="00537C26" w:rsidRPr="009D7DDA" w:rsidRDefault="00537C26" w:rsidP="00537C26">
      <w:pPr>
        <w:ind w:left="720"/>
        <w:jc w:val="center"/>
        <w:rPr>
          <w:b/>
          <w:bCs/>
          <w:sz w:val="24"/>
          <w:szCs w:val="24"/>
        </w:rPr>
      </w:pPr>
      <w:r w:rsidRPr="009D7DDA">
        <w:rPr>
          <w:b/>
          <w:bCs/>
          <w:sz w:val="24"/>
          <w:szCs w:val="24"/>
        </w:rPr>
        <w:t>VIII SKYRIUS</w:t>
      </w:r>
    </w:p>
    <w:p w14:paraId="4FAA340C" w14:textId="77777777" w:rsidR="00537C26" w:rsidRPr="00EE2F55" w:rsidRDefault="00537C26" w:rsidP="00537C26">
      <w:pPr>
        <w:ind w:left="720"/>
        <w:jc w:val="center"/>
        <w:rPr>
          <w:sz w:val="24"/>
          <w:szCs w:val="24"/>
        </w:rPr>
      </w:pPr>
      <w:r w:rsidRPr="009D7DDA">
        <w:rPr>
          <w:b/>
          <w:bCs/>
          <w:sz w:val="24"/>
          <w:szCs w:val="24"/>
        </w:rPr>
        <w:t>BAIGIAMOSIOS NUOSTATOS</w:t>
      </w:r>
    </w:p>
    <w:p w14:paraId="4F9B8721" w14:textId="77777777" w:rsidR="00537C26" w:rsidRPr="00EE2F55" w:rsidRDefault="00537C26" w:rsidP="00537C26">
      <w:pPr>
        <w:ind w:left="720"/>
        <w:jc w:val="center"/>
        <w:rPr>
          <w:sz w:val="24"/>
          <w:szCs w:val="24"/>
        </w:rPr>
      </w:pPr>
    </w:p>
    <w:p w14:paraId="1C9BCBE4" w14:textId="13D70948" w:rsidR="00537C26" w:rsidRPr="006B5419" w:rsidRDefault="006B4097" w:rsidP="00537C26">
      <w:pPr>
        <w:ind w:firstLine="860"/>
        <w:jc w:val="both"/>
        <w:rPr>
          <w:sz w:val="24"/>
          <w:szCs w:val="24"/>
        </w:rPr>
      </w:pPr>
      <w:r w:rsidRPr="006B5419">
        <w:rPr>
          <w:sz w:val="24"/>
          <w:szCs w:val="24"/>
        </w:rPr>
        <w:t xml:space="preserve">68. </w:t>
      </w:r>
      <w:r w:rsidR="00537C26" w:rsidRPr="006B5419">
        <w:rPr>
          <w:sz w:val="24"/>
          <w:szCs w:val="24"/>
        </w:rPr>
        <w:t>Asmens duomenys tvarkomi vadovaujantis Reglamentu (ES) 2016/679 ir Lietuvos Respublikos asmens duomenų teisinės apsaugos įstatymu.</w:t>
      </w:r>
    </w:p>
    <w:p w14:paraId="1FE9A792" w14:textId="6EDA3C7D" w:rsidR="00537C26" w:rsidRPr="006B5419" w:rsidRDefault="006B4097" w:rsidP="00537C26">
      <w:pPr>
        <w:ind w:firstLine="860"/>
        <w:jc w:val="both"/>
        <w:rPr>
          <w:sz w:val="24"/>
          <w:szCs w:val="24"/>
        </w:rPr>
      </w:pPr>
      <w:r w:rsidRPr="006B5419">
        <w:rPr>
          <w:sz w:val="24"/>
          <w:szCs w:val="24"/>
        </w:rPr>
        <w:t xml:space="preserve">69. </w:t>
      </w:r>
      <w:r w:rsidR="00537C26" w:rsidRPr="006B5419">
        <w:rPr>
          <w:sz w:val="24"/>
          <w:szCs w:val="24"/>
        </w:rPr>
        <w:t>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61CE594A" w14:textId="1123A01D" w:rsidR="00537C26" w:rsidRPr="00EE2F55" w:rsidRDefault="006B4097" w:rsidP="00537C26">
      <w:pPr>
        <w:ind w:firstLine="851"/>
        <w:jc w:val="both"/>
        <w:rPr>
          <w:sz w:val="24"/>
          <w:szCs w:val="24"/>
        </w:rPr>
      </w:pPr>
      <w:r w:rsidRPr="006B5419">
        <w:rPr>
          <w:sz w:val="24"/>
          <w:szCs w:val="24"/>
        </w:rPr>
        <w:t xml:space="preserve">70. </w:t>
      </w:r>
      <w:r w:rsidR="00537C26" w:rsidRPr="006B5419">
        <w:rPr>
          <w:sz w:val="24"/>
          <w:szCs w:val="24"/>
        </w:rPr>
        <w:t>Per Aprašo</w:t>
      </w:r>
      <w:r w:rsidR="006B5419" w:rsidRPr="006B5419">
        <w:rPr>
          <w:sz w:val="24"/>
          <w:szCs w:val="24"/>
        </w:rPr>
        <w:t xml:space="preserve"> </w:t>
      </w:r>
      <w:r w:rsidRPr="006B5419">
        <w:rPr>
          <w:sz w:val="24"/>
          <w:szCs w:val="24"/>
        </w:rPr>
        <w:t xml:space="preserve">69 </w:t>
      </w:r>
      <w:r w:rsidR="00537C26" w:rsidRPr="006B5419">
        <w:rPr>
          <w:sz w:val="24"/>
          <w:szCs w:val="24"/>
        </w:rPr>
        <w:t>punkte</w:t>
      </w:r>
      <w:r w:rsidR="00537C26" w:rsidRPr="00EE2F55">
        <w:rPr>
          <w:sz w:val="24"/>
          <w:szCs w:val="24"/>
        </w:rPr>
        <w:t xml:space="preserv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44445023" w14:textId="77777777" w:rsidR="00537C26" w:rsidRDefault="00537C26" w:rsidP="00537C26">
      <w:pPr>
        <w:jc w:val="center"/>
        <w:rPr>
          <w:sz w:val="24"/>
          <w:szCs w:val="24"/>
        </w:rPr>
      </w:pPr>
      <w:r w:rsidRPr="00EE2F55">
        <w:rPr>
          <w:sz w:val="24"/>
          <w:szCs w:val="24"/>
        </w:rPr>
        <w:t>__________________</w:t>
      </w:r>
    </w:p>
    <w:p w14:paraId="521934C4" w14:textId="77777777" w:rsidR="0005745A" w:rsidRDefault="0005745A" w:rsidP="00537C26">
      <w:pPr>
        <w:jc w:val="center"/>
        <w:rPr>
          <w:sz w:val="24"/>
          <w:szCs w:val="24"/>
        </w:rPr>
      </w:pPr>
    </w:p>
    <w:p w14:paraId="0DF6680C" w14:textId="77777777" w:rsidR="0005745A" w:rsidRDefault="0005745A" w:rsidP="00537C26">
      <w:pPr>
        <w:jc w:val="center"/>
        <w:rPr>
          <w:sz w:val="24"/>
          <w:szCs w:val="24"/>
        </w:rPr>
      </w:pPr>
    </w:p>
    <w:p w14:paraId="116AB8D2" w14:textId="77777777" w:rsidR="0005745A" w:rsidRDefault="0005745A" w:rsidP="00537C26">
      <w:pPr>
        <w:jc w:val="center"/>
        <w:rPr>
          <w:sz w:val="24"/>
          <w:szCs w:val="24"/>
        </w:rPr>
      </w:pPr>
    </w:p>
    <w:p w14:paraId="5549D175" w14:textId="77777777" w:rsidR="009D7DDA" w:rsidRDefault="009D7DDA" w:rsidP="00537C26">
      <w:pPr>
        <w:jc w:val="center"/>
        <w:rPr>
          <w:sz w:val="24"/>
          <w:szCs w:val="24"/>
        </w:rPr>
        <w:sectPr w:rsidR="009D7DDA" w:rsidSect="009D7DDA">
          <w:pgSz w:w="11906" w:h="16838"/>
          <w:pgMar w:top="1134" w:right="567" w:bottom="1134" w:left="1701" w:header="567" w:footer="567" w:gutter="0"/>
          <w:pgNumType w:start="1"/>
          <w:cols w:space="1296"/>
          <w:titlePg/>
          <w:docGrid w:linePitch="326"/>
        </w:sectPr>
      </w:pPr>
    </w:p>
    <w:p w14:paraId="2E41EDB1" w14:textId="3B101B39" w:rsidR="0005745A" w:rsidRPr="0005745A" w:rsidRDefault="0005745A" w:rsidP="001444F8">
      <w:pPr>
        <w:ind w:left="9639" w:right="71"/>
        <w:jc w:val="both"/>
        <w:rPr>
          <w:color w:val="000000" w:themeColor="text1"/>
        </w:rPr>
      </w:pPr>
      <w:bookmarkStart w:id="14" w:name="_Hlk229386832"/>
      <w:r w:rsidRPr="0005745A">
        <w:lastRenderedPageBreak/>
        <w:t xml:space="preserve">Nevyriausybinių organizacijų veiklos stiprinimo 2026–2028 metų veiksmų plano 2.1.1 priemonės „Stiprinti bendruomeninę veiklą savivaldybėse“ įgyvendinimo </w:t>
      </w:r>
      <w:r w:rsidRPr="0005745A">
        <w:rPr>
          <w:color w:val="000000" w:themeColor="text1"/>
        </w:rPr>
        <w:t>Panevėžio rajone savivaldybėje aprašo</w:t>
      </w:r>
    </w:p>
    <w:p w14:paraId="32487C10" w14:textId="77777777" w:rsidR="0005745A" w:rsidRPr="0005745A" w:rsidRDefault="0005745A" w:rsidP="001444F8">
      <w:pPr>
        <w:ind w:left="9639"/>
        <w:jc w:val="both"/>
        <w:rPr>
          <w:color w:val="000000" w:themeColor="text1"/>
          <w:sz w:val="24"/>
          <w:szCs w:val="24"/>
        </w:rPr>
      </w:pPr>
      <w:r w:rsidRPr="0005745A">
        <w:rPr>
          <w:color w:val="000000" w:themeColor="text1"/>
        </w:rPr>
        <w:t>1 priedas</w:t>
      </w:r>
    </w:p>
    <w:p w14:paraId="45D596F6" w14:textId="21CC46B5" w:rsidR="0005745A" w:rsidRDefault="0005745A" w:rsidP="0005745A">
      <w:pPr>
        <w:ind w:left="9923" w:right="71"/>
        <w:jc w:val="both"/>
        <w:rPr>
          <w:szCs w:val="24"/>
        </w:rPr>
      </w:pPr>
    </w:p>
    <w:p w14:paraId="2E0D3210" w14:textId="77777777" w:rsidR="0005745A" w:rsidRDefault="0005745A" w:rsidP="0005745A"/>
    <w:p w14:paraId="4B46495B" w14:textId="77777777" w:rsidR="0005745A" w:rsidRDefault="0005745A" w:rsidP="0005745A">
      <w:pPr>
        <w:jc w:val="center"/>
        <w:rPr>
          <w:b/>
          <w:szCs w:val="24"/>
        </w:rPr>
      </w:pPr>
      <w:r>
        <w:rPr>
          <w:b/>
          <w:szCs w:val="24"/>
        </w:rPr>
        <w:t>(Paraiškos forma)</w:t>
      </w:r>
    </w:p>
    <w:p w14:paraId="62791514" w14:textId="77777777" w:rsidR="0005745A" w:rsidRDefault="0005745A" w:rsidP="0005745A">
      <w:pPr>
        <w:jc w:val="center"/>
        <w:rPr>
          <w:b/>
          <w:szCs w:val="24"/>
        </w:rPr>
      </w:pPr>
    </w:p>
    <w:p w14:paraId="5A2A851E" w14:textId="2C81C8D5" w:rsidR="0005745A" w:rsidRDefault="0005745A" w:rsidP="0005745A">
      <w:pPr>
        <w:jc w:val="center"/>
        <w:rPr>
          <w:b/>
          <w:bCs/>
          <w:szCs w:val="24"/>
        </w:rPr>
      </w:pPr>
      <w:r>
        <w:rPr>
          <w:b/>
          <w:bCs/>
          <w:szCs w:val="24"/>
        </w:rPr>
        <w:t>Nevyriausybinių organizacijų ir bendruomeninės veiklos stiprinimo 2026 –2028</w:t>
      </w:r>
      <w:r>
        <w:rPr>
          <w:szCs w:val="24"/>
        </w:rPr>
        <w:t xml:space="preserve"> </w:t>
      </w:r>
      <w:r>
        <w:rPr>
          <w:b/>
          <w:bCs/>
          <w:szCs w:val="24"/>
        </w:rPr>
        <w:t xml:space="preserve">metų veiksmų plano </w:t>
      </w:r>
    </w:p>
    <w:p w14:paraId="2C41BC79" w14:textId="77777777" w:rsidR="0005745A" w:rsidRPr="002A50B1" w:rsidRDefault="0005745A" w:rsidP="0005745A">
      <w:pPr>
        <w:jc w:val="center"/>
        <w:rPr>
          <w:b/>
          <w:bCs/>
          <w:szCs w:val="24"/>
        </w:rPr>
      </w:pPr>
      <w:r>
        <w:rPr>
          <w:b/>
          <w:bCs/>
          <w:szCs w:val="24"/>
        </w:rPr>
        <w:t xml:space="preserve">2.1.1 priemonės „Stiprinti bendruomeninę veiklą savivaldybėse“ </w:t>
      </w:r>
    </w:p>
    <w:p w14:paraId="70E828FF" w14:textId="77777777" w:rsidR="0005745A" w:rsidRDefault="0005745A" w:rsidP="0005745A">
      <w:pPr>
        <w:jc w:val="center"/>
        <w:rPr>
          <w:b/>
          <w:caps/>
          <w:szCs w:val="24"/>
        </w:rPr>
      </w:pPr>
      <w:r>
        <w:rPr>
          <w:b/>
          <w:caps/>
          <w:szCs w:val="24"/>
        </w:rPr>
        <w:t>PROJEKTO paraiška</w:t>
      </w:r>
    </w:p>
    <w:p w14:paraId="1579C3F0" w14:textId="77777777" w:rsidR="0005745A" w:rsidRDefault="0005745A" w:rsidP="0005745A"/>
    <w:p w14:paraId="7B5E870E" w14:textId="77777777" w:rsidR="0005745A" w:rsidRDefault="0005745A" w:rsidP="0005745A">
      <w:pPr>
        <w:jc w:val="center"/>
        <w:rPr>
          <w:b/>
          <w:bCs/>
          <w:szCs w:val="24"/>
        </w:rPr>
      </w:pPr>
      <w:r>
        <w:rPr>
          <w:b/>
          <w:bCs/>
        </w:rPr>
        <w:t xml:space="preserve">202... m. </w:t>
      </w:r>
    </w:p>
    <w:p w14:paraId="74701F1E" w14:textId="77777777" w:rsidR="0005745A" w:rsidRDefault="0005745A" w:rsidP="0005745A">
      <w:pPr>
        <w:jc w:val="both"/>
        <w:rPr>
          <w:szCs w:val="24"/>
          <w:u w:val="single"/>
        </w:rPr>
      </w:pPr>
    </w:p>
    <w:p w14:paraId="0C66A5A2" w14:textId="77777777" w:rsidR="0005745A" w:rsidRDefault="0005745A" w:rsidP="0005745A">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05745A" w14:paraId="5B1430EA" w14:textId="77777777" w:rsidTr="00B745A2">
        <w:trPr>
          <w:trHeight w:val="271"/>
        </w:trPr>
        <w:tc>
          <w:tcPr>
            <w:tcW w:w="3096" w:type="dxa"/>
          </w:tcPr>
          <w:p w14:paraId="051DDBEA" w14:textId="321733E6" w:rsidR="0005745A" w:rsidRDefault="0005745A" w:rsidP="00473A91">
            <w:pPr>
              <w:jc w:val="both"/>
              <w:rPr>
                <w:szCs w:val="24"/>
              </w:rPr>
            </w:pPr>
            <w:r>
              <w:rPr>
                <w:szCs w:val="24"/>
              </w:rPr>
              <w:t>1.1. Pareiškėjo pavadinimas</w:t>
            </w:r>
          </w:p>
        </w:tc>
        <w:tc>
          <w:tcPr>
            <w:tcW w:w="11505" w:type="dxa"/>
          </w:tcPr>
          <w:p w14:paraId="658A45FF" w14:textId="77777777" w:rsidR="0005745A" w:rsidRDefault="0005745A" w:rsidP="00A80134"/>
          <w:p w14:paraId="04AC2500" w14:textId="77777777" w:rsidR="0005745A" w:rsidRDefault="0005745A" w:rsidP="00A80134">
            <w:pPr>
              <w:jc w:val="both"/>
              <w:rPr>
                <w:b/>
                <w:szCs w:val="24"/>
              </w:rPr>
            </w:pPr>
            <w:r>
              <w:rPr>
                <w:szCs w:val="24"/>
              </w:rPr>
              <w:t>     </w:t>
            </w:r>
          </w:p>
        </w:tc>
      </w:tr>
      <w:tr w:rsidR="0005745A" w14:paraId="7D02F2A5" w14:textId="77777777" w:rsidTr="00B745A2">
        <w:trPr>
          <w:trHeight w:val="235"/>
        </w:trPr>
        <w:tc>
          <w:tcPr>
            <w:tcW w:w="3096" w:type="dxa"/>
          </w:tcPr>
          <w:p w14:paraId="1EFED38E" w14:textId="72D36002" w:rsidR="0005745A" w:rsidRDefault="0005745A" w:rsidP="00473A91">
            <w:pPr>
              <w:jc w:val="both"/>
              <w:rPr>
                <w:szCs w:val="24"/>
              </w:rPr>
            </w:pPr>
            <w:r>
              <w:rPr>
                <w:szCs w:val="24"/>
              </w:rPr>
              <w:t>1.2. Pareiškėjo teisinė forma</w:t>
            </w:r>
          </w:p>
        </w:tc>
        <w:tc>
          <w:tcPr>
            <w:tcW w:w="11505" w:type="dxa"/>
          </w:tcPr>
          <w:p w14:paraId="3106B46C" w14:textId="77777777" w:rsidR="0005745A" w:rsidRDefault="0005745A" w:rsidP="00A80134"/>
          <w:p w14:paraId="694451CC" w14:textId="77777777" w:rsidR="0005745A" w:rsidRDefault="0005745A" w:rsidP="00A80134">
            <w:pPr>
              <w:jc w:val="both"/>
              <w:rPr>
                <w:b/>
                <w:szCs w:val="24"/>
              </w:rPr>
            </w:pPr>
            <w:r>
              <w:rPr>
                <w:szCs w:val="24"/>
              </w:rPr>
              <w:t>     </w:t>
            </w:r>
          </w:p>
        </w:tc>
      </w:tr>
      <w:tr w:rsidR="0005745A" w14:paraId="44F31171" w14:textId="77777777" w:rsidTr="00B745A2">
        <w:trPr>
          <w:trHeight w:val="327"/>
        </w:trPr>
        <w:tc>
          <w:tcPr>
            <w:tcW w:w="3096" w:type="dxa"/>
          </w:tcPr>
          <w:p w14:paraId="049B0B7E" w14:textId="529680AD" w:rsidR="0005745A" w:rsidRDefault="0005745A" w:rsidP="00473A91">
            <w:pPr>
              <w:ind w:right="180"/>
              <w:jc w:val="both"/>
              <w:rPr>
                <w:szCs w:val="24"/>
              </w:rPr>
            </w:pPr>
            <w:r>
              <w:rPr>
                <w:szCs w:val="24"/>
              </w:rPr>
              <w:t>1.3. Juridinio asmens kodas</w:t>
            </w:r>
          </w:p>
        </w:tc>
        <w:tc>
          <w:tcPr>
            <w:tcW w:w="11505" w:type="dxa"/>
          </w:tcPr>
          <w:p w14:paraId="4B1480D8" w14:textId="77777777" w:rsidR="0005745A" w:rsidRDefault="0005745A" w:rsidP="00A80134"/>
          <w:p w14:paraId="6C9FAE6A" w14:textId="77777777" w:rsidR="0005745A" w:rsidRDefault="0005745A" w:rsidP="00A80134">
            <w:pPr>
              <w:jc w:val="both"/>
              <w:rPr>
                <w:b/>
                <w:szCs w:val="24"/>
              </w:rPr>
            </w:pPr>
            <w:r>
              <w:rPr>
                <w:szCs w:val="24"/>
              </w:rPr>
              <w:t>     </w:t>
            </w:r>
          </w:p>
        </w:tc>
      </w:tr>
      <w:tr w:rsidR="0005745A" w14:paraId="58C5D24F" w14:textId="77777777" w:rsidTr="001444F8">
        <w:tc>
          <w:tcPr>
            <w:tcW w:w="3096" w:type="dxa"/>
            <w:tcBorders>
              <w:bottom w:val="single" w:sz="4" w:space="0" w:color="00000A"/>
            </w:tcBorders>
          </w:tcPr>
          <w:p w14:paraId="2712F21F" w14:textId="77777777" w:rsidR="0005745A" w:rsidRDefault="0005745A" w:rsidP="00A80134">
            <w:pPr>
              <w:ind w:right="180"/>
              <w:jc w:val="both"/>
            </w:pPr>
            <w:r>
              <w:t>1.4. Savivaldybė, kuriai teikiama paraiška</w:t>
            </w:r>
          </w:p>
        </w:tc>
        <w:tc>
          <w:tcPr>
            <w:tcW w:w="11505" w:type="dxa"/>
          </w:tcPr>
          <w:p w14:paraId="1CDF5745" w14:textId="77777777" w:rsidR="0005745A" w:rsidRDefault="0005745A" w:rsidP="00A80134"/>
          <w:p w14:paraId="3F23BAE6" w14:textId="77777777" w:rsidR="0005745A" w:rsidRDefault="0005745A" w:rsidP="00A80134">
            <w:pPr>
              <w:jc w:val="both"/>
              <w:rPr>
                <w:b/>
                <w:szCs w:val="24"/>
              </w:rPr>
            </w:pPr>
            <w:r>
              <w:rPr>
                <w:szCs w:val="24"/>
              </w:rPr>
              <w:t>     </w:t>
            </w:r>
          </w:p>
        </w:tc>
      </w:tr>
      <w:tr w:rsidR="0005745A" w14:paraId="38E1FD39" w14:textId="77777777" w:rsidTr="00B745A2">
        <w:trPr>
          <w:trHeight w:val="241"/>
        </w:trPr>
        <w:tc>
          <w:tcPr>
            <w:tcW w:w="3096" w:type="dxa"/>
            <w:tcBorders>
              <w:left w:val="single" w:sz="4" w:space="0" w:color="auto"/>
              <w:bottom w:val="single" w:sz="4" w:space="0" w:color="auto"/>
            </w:tcBorders>
          </w:tcPr>
          <w:p w14:paraId="6840C706" w14:textId="66151A15" w:rsidR="0005745A" w:rsidRDefault="0005745A" w:rsidP="00473A91">
            <w:pPr>
              <w:ind w:right="180"/>
              <w:jc w:val="both"/>
              <w:rPr>
                <w:szCs w:val="24"/>
              </w:rPr>
            </w:pPr>
            <w:r>
              <w:rPr>
                <w:szCs w:val="24"/>
              </w:rPr>
              <w:t xml:space="preserve">1.5. Narių skaičius </w:t>
            </w:r>
          </w:p>
        </w:tc>
        <w:tc>
          <w:tcPr>
            <w:tcW w:w="11505" w:type="dxa"/>
            <w:tcBorders>
              <w:bottom w:val="single" w:sz="4" w:space="0" w:color="00000A"/>
            </w:tcBorders>
          </w:tcPr>
          <w:p w14:paraId="18200ED8" w14:textId="77777777" w:rsidR="0005745A" w:rsidRDefault="0005745A" w:rsidP="00A80134"/>
          <w:p w14:paraId="20E629E5" w14:textId="77777777" w:rsidR="0005745A" w:rsidRDefault="0005745A" w:rsidP="00A80134">
            <w:pPr>
              <w:jc w:val="both"/>
              <w:rPr>
                <w:b/>
                <w:szCs w:val="24"/>
              </w:rPr>
            </w:pPr>
            <w:r>
              <w:rPr>
                <w:szCs w:val="24"/>
              </w:rPr>
              <w:t>     </w:t>
            </w:r>
          </w:p>
        </w:tc>
      </w:tr>
      <w:tr w:rsidR="00473A91" w14:paraId="7B9712E4" w14:textId="77777777" w:rsidTr="00B745A2">
        <w:trPr>
          <w:trHeight w:val="140"/>
        </w:trPr>
        <w:tc>
          <w:tcPr>
            <w:tcW w:w="3096" w:type="dxa"/>
            <w:vMerge w:val="restart"/>
            <w:tcBorders>
              <w:top w:val="single" w:sz="4" w:space="0" w:color="auto"/>
              <w:left w:val="single" w:sz="4" w:space="0" w:color="auto"/>
              <w:bottom w:val="nil"/>
              <w:right w:val="single" w:sz="4" w:space="0" w:color="auto"/>
            </w:tcBorders>
            <w:hideMark/>
          </w:tcPr>
          <w:p w14:paraId="35E4A03E" w14:textId="77777777" w:rsidR="00B745A2" w:rsidRDefault="00B745A2" w:rsidP="001444F8">
            <w:pPr>
              <w:ind w:right="180"/>
              <w:jc w:val="both"/>
              <w:rPr>
                <w:szCs w:val="24"/>
              </w:rPr>
            </w:pPr>
          </w:p>
          <w:p w14:paraId="64173899" w14:textId="1EE43BD3" w:rsidR="00473A91" w:rsidRDefault="00473A91" w:rsidP="001444F8">
            <w:pPr>
              <w:ind w:right="180"/>
              <w:jc w:val="both"/>
              <w:rPr>
                <w:szCs w:val="24"/>
              </w:rPr>
            </w:pPr>
            <w:r>
              <w:rPr>
                <w:szCs w:val="24"/>
              </w:rPr>
              <w:t xml:space="preserve">1.6. Pareiškėjo vadovas </w:t>
            </w:r>
          </w:p>
        </w:tc>
        <w:tc>
          <w:tcPr>
            <w:tcW w:w="11505" w:type="dxa"/>
            <w:tcBorders>
              <w:left w:val="single" w:sz="4" w:space="0" w:color="auto"/>
            </w:tcBorders>
          </w:tcPr>
          <w:p w14:paraId="4AA3739C" w14:textId="17AA6847" w:rsidR="00473A91" w:rsidRDefault="00473A91" w:rsidP="001444F8">
            <w:pPr>
              <w:jc w:val="both"/>
              <w:rPr>
                <w:b/>
                <w:szCs w:val="24"/>
              </w:rPr>
            </w:pPr>
            <w:r>
              <w:rPr>
                <w:szCs w:val="24"/>
              </w:rPr>
              <w:t>Pareigų pavadinimas</w:t>
            </w:r>
          </w:p>
        </w:tc>
      </w:tr>
      <w:tr w:rsidR="00473A91" w14:paraId="08DD1BBF" w14:textId="77777777" w:rsidTr="00B745A2">
        <w:trPr>
          <w:trHeight w:val="140"/>
        </w:trPr>
        <w:tc>
          <w:tcPr>
            <w:tcW w:w="3096" w:type="dxa"/>
            <w:vMerge/>
            <w:tcBorders>
              <w:top w:val="single" w:sz="4" w:space="0" w:color="auto"/>
              <w:left w:val="single" w:sz="4" w:space="0" w:color="auto"/>
              <w:bottom w:val="nil"/>
              <w:right w:val="single" w:sz="4" w:space="0" w:color="auto"/>
            </w:tcBorders>
          </w:tcPr>
          <w:p w14:paraId="7B0F6A82" w14:textId="77777777" w:rsidR="00473A91" w:rsidRDefault="00473A91" w:rsidP="00A80134">
            <w:pPr>
              <w:ind w:right="180"/>
              <w:jc w:val="both"/>
              <w:rPr>
                <w:szCs w:val="24"/>
              </w:rPr>
            </w:pPr>
          </w:p>
        </w:tc>
        <w:tc>
          <w:tcPr>
            <w:tcW w:w="11505" w:type="dxa"/>
            <w:tcBorders>
              <w:left w:val="single" w:sz="4" w:space="0" w:color="auto"/>
            </w:tcBorders>
          </w:tcPr>
          <w:p w14:paraId="606B20FB" w14:textId="12DEEA74" w:rsidR="00473A91" w:rsidRDefault="00473A91" w:rsidP="001444F8">
            <w:pPr>
              <w:jc w:val="both"/>
              <w:rPr>
                <w:szCs w:val="24"/>
              </w:rPr>
            </w:pPr>
            <w:r>
              <w:rPr>
                <w:szCs w:val="24"/>
              </w:rPr>
              <w:t>Vardas</w:t>
            </w:r>
            <w:r w:rsidR="005038D1">
              <w:rPr>
                <w:szCs w:val="24"/>
              </w:rPr>
              <w:t xml:space="preserve"> ir</w:t>
            </w:r>
            <w:r>
              <w:rPr>
                <w:szCs w:val="24"/>
              </w:rPr>
              <w:t xml:space="preserve"> pavardė</w:t>
            </w:r>
          </w:p>
        </w:tc>
      </w:tr>
      <w:tr w:rsidR="00473A91" w14:paraId="6C340489" w14:textId="77777777" w:rsidTr="00B745A2">
        <w:trPr>
          <w:trHeight w:val="183"/>
        </w:trPr>
        <w:tc>
          <w:tcPr>
            <w:tcW w:w="3096" w:type="dxa"/>
            <w:vMerge w:val="restart"/>
            <w:tcBorders>
              <w:top w:val="nil"/>
              <w:left w:val="single" w:sz="4" w:space="0" w:color="auto"/>
              <w:bottom w:val="single" w:sz="4" w:space="0" w:color="auto"/>
            </w:tcBorders>
          </w:tcPr>
          <w:p w14:paraId="6AB2E19A" w14:textId="77777777" w:rsidR="00473A91" w:rsidRDefault="00473A91" w:rsidP="00A80134"/>
          <w:p w14:paraId="7FBAAAEF" w14:textId="77777777" w:rsidR="00473A91" w:rsidRDefault="00473A91" w:rsidP="00A80134">
            <w:pPr>
              <w:ind w:right="180"/>
              <w:jc w:val="both"/>
              <w:rPr>
                <w:szCs w:val="24"/>
              </w:rPr>
            </w:pPr>
          </w:p>
        </w:tc>
        <w:tc>
          <w:tcPr>
            <w:tcW w:w="11505" w:type="dxa"/>
          </w:tcPr>
          <w:p w14:paraId="666C84EA" w14:textId="02B6824E" w:rsidR="00473A91" w:rsidRDefault="00473A91" w:rsidP="00B745A2">
            <w:pPr>
              <w:jc w:val="both"/>
              <w:rPr>
                <w:szCs w:val="24"/>
              </w:rPr>
            </w:pPr>
            <w:r>
              <w:rPr>
                <w:szCs w:val="24"/>
              </w:rPr>
              <w:t>Telefono ryšio Nr.  +370     </w:t>
            </w:r>
          </w:p>
        </w:tc>
      </w:tr>
      <w:tr w:rsidR="00473A91" w14:paraId="75C0660A" w14:textId="77777777" w:rsidTr="00B745A2">
        <w:trPr>
          <w:trHeight w:val="187"/>
        </w:trPr>
        <w:tc>
          <w:tcPr>
            <w:tcW w:w="3096" w:type="dxa"/>
            <w:vMerge/>
            <w:tcBorders>
              <w:top w:val="nil"/>
              <w:left w:val="single" w:sz="4" w:space="0" w:color="auto"/>
              <w:bottom w:val="single" w:sz="4" w:space="0" w:color="auto"/>
            </w:tcBorders>
          </w:tcPr>
          <w:p w14:paraId="4355C955" w14:textId="77777777" w:rsidR="00473A91" w:rsidRDefault="00473A91" w:rsidP="00A80134">
            <w:pPr>
              <w:ind w:right="180"/>
              <w:jc w:val="both"/>
              <w:rPr>
                <w:szCs w:val="24"/>
              </w:rPr>
            </w:pPr>
          </w:p>
        </w:tc>
        <w:tc>
          <w:tcPr>
            <w:tcW w:w="11505" w:type="dxa"/>
            <w:tcBorders>
              <w:bottom w:val="single" w:sz="4" w:space="0" w:color="00000A"/>
            </w:tcBorders>
          </w:tcPr>
          <w:p w14:paraId="6944215A" w14:textId="7EBF82D8" w:rsidR="00473A91" w:rsidRDefault="00473A91" w:rsidP="00A80134">
            <w:pPr>
              <w:jc w:val="both"/>
              <w:rPr>
                <w:szCs w:val="24"/>
              </w:rPr>
            </w:pPr>
            <w:r>
              <w:rPr>
                <w:szCs w:val="24"/>
              </w:rPr>
              <w:t>El. pašto adresas  </w:t>
            </w:r>
          </w:p>
        </w:tc>
      </w:tr>
      <w:tr w:rsidR="00473A91" w14:paraId="4C9A0E59" w14:textId="77777777" w:rsidTr="00B745A2">
        <w:trPr>
          <w:trHeight w:val="368"/>
        </w:trPr>
        <w:tc>
          <w:tcPr>
            <w:tcW w:w="3096" w:type="dxa"/>
            <w:vMerge w:val="restart"/>
            <w:tcBorders>
              <w:top w:val="single" w:sz="4" w:space="0" w:color="auto"/>
              <w:left w:val="single" w:sz="4" w:space="0" w:color="auto"/>
              <w:bottom w:val="nil"/>
              <w:right w:val="single" w:sz="4" w:space="0" w:color="auto"/>
            </w:tcBorders>
            <w:hideMark/>
          </w:tcPr>
          <w:p w14:paraId="2DA97383" w14:textId="1CFDDC85" w:rsidR="00473A91" w:rsidRDefault="00473A91" w:rsidP="001444F8">
            <w:pPr>
              <w:ind w:right="180"/>
              <w:jc w:val="both"/>
              <w:rPr>
                <w:szCs w:val="24"/>
              </w:rPr>
            </w:pPr>
            <w:r>
              <w:rPr>
                <w:szCs w:val="24"/>
              </w:rPr>
              <w:t>1.7. Kontaktinis asmuo / projekto vadovas</w:t>
            </w:r>
          </w:p>
        </w:tc>
        <w:tc>
          <w:tcPr>
            <w:tcW w:w="11505" w:type="dxa"/>
            <w:tcBorders>
              <w:left w:val="single" w:sz="4" w:space="0" w:color="auto"/>
            </w:tcBorders>
          </w:tcPr>
          <w:p w14:paraId="7A1D2ED1" w14:textId="77777777" w:rsidR="00473A91" w:rsidRDefault="00473A91" w:rsidP="00A80134">
            <w:pPr>
              <w:jc w:val="both"/>
              <w:rPr>
                <w:szCs w:val="24"/>
              </w:rPr>
            </w:pPr>
            <w:r>
              <w:rPr>
                <w:szCs w:val="24"/>
              </w:rPr>
              <w:t>Pareigų pavadinimas</w:t>
            </w:r>
          </w:p>
        </w:tc>
      </w:tr>
      <w:tr w:rsidR="00473A91" w14:paraId="53C51787" w14:textId="77777777" w:rsidTr="00B745A2">
        <w:trPr>
          <w:trHeight w:val="366"/>
        </w:trPr>
        <w:tc>
          <w:tcPr>
            <w:tcW w:w="3096" w:type="dxa"/>
            <w:vMerge/>
            <w:tcBorders>
              <w:top w:val="nil"/>
              <w:left w:val="single" w:sz="4" w:space="0" w:color="auto"/>
              <w:bottom w:val="nil"/>
              <w:right w:val="single" w:sz="4" w:space="0" w:color="auto"/>
            </w:tcBorders>
          </w:tcPr>
          <w:p w14:paraId="293E6074" w14:textId="77777777" w:rsidR="00473A91" w:rsidRDefault="00473A91" w:rsidP="00A80134">
            <w:pPr>
              <w:ind w:right="180"/>
              <w:jc w:val="both"/>
              <w:rPr>
                <w:szCs w:val="24"/>
              </w:rPr>
            </w:pPr>
          </w:p>
        </w:tc>
        <w:tc>
          <w:tcPr>
            <w:tcW w:w="11505" w:type="dxa"/>
            <w:tcBorders>
              <w:left w:val="single" w:sz="4" w:space="0" w:color="auto"/>
            </w:tcBorders>
          </w:tcPr>
          <w:p w14:paraId="7CB8ACAB" w14:textId="4C31AEB3" w:rsidR="00473A91" w:rsidRDefault="00473A91" w:rsidP="00A80134">
            <w:pPr>
              <w:jc w:val="both"/>
              <w:rPr>
                <w:szCs w:val="24"/>
              </w:rPr>
            </w:pPr>
            <w:r>
              <w:rPr>
                <w:szCs w:val="24"/>
              </w:rPr>
              <w:t>Vardas</w:t>
            </w:r>
            <w:r w:rsidR="005038D1">
              <w:rPr>
                <w:szCs w:val="24"/>
              </w:rPr>
              <w:t xml:space="preserve"> ir</w:t>
            </w:r>
            <w:r>
              <w:rPr>
                <w:szCs w:val="24"/>
              </w:rPr>
              <w:t xml:space="preserve"> pavardė</w:t>
            </w:r>
          </w:p>
        </w:tc>
      </w:tr>
      <w:tr w:rsidR="00473A91" w14:paraId="299C4C0C" w14:textId="77777777" w:rsidTr="00B745A2">
        <w:trPr>
          <w:trHeight w:val="366"/>
        </w:trPr>
        <w:tc>
          <w:tcPr>
            <w:tcW w:w="3096" w:type="dxa"/>
            <w:vMerge w:val="restart"/>
            <w:tcBorders>
              <w:top w:val="nil"/>
              <w:left w:val="single" w:sz="4" w:space="0" w:color="auto"/>
            </w:tcBorders>
          </w:tcPr>
          <w:p w14:paraId="0B33057C" w14:textId="77777777" w:rsidR="00473A91" w:rsidRDefault="00473A91" w:rsidP="00A80134"/>
          <w:p w14:paraId="4B24762D" w14:textId="77777777" w:rsidR="00473A91" w:rsidRDefault="00473A91" w:rsidP="00A80134">
            <w:pPr>
              <w:ind w:right="180"/>
              <w:jc w:val="both"/>
            </w:pPr>
          </w:p>
        </w:tc>
        <w:tc>
          <w:tcPr>
            <w:tcW w:w="11505" w:type="dxa"/>
          </w:tcPr>
          <w:p w14:paraId="4EC2FE22" w14:textId="77777777" w:rsidR="00473A91" w:rsidRDefault="00473A91" w:rsidP="00A80134">
            <w:r>
              <w:rPr>
                <w:szCs w:val="24"/>
              </w:rPr>
              <w:t>Telefono ryšio Nr.  +370     </w:t>
            </w:r>
          </w:p>
        </w:tc>
      </w:tr>
      <w:tr w:rsidR="00473A91" w14:paraId="0CF60C5C" w14:textId="77777777" w:rsidTr="001444F8">
        <w:trPr>
          <w:trHeight w:val="366"/>
        </w:trPr>
        <w:tc>
          <w:tcPr>
            <w:tcW w:w="3096" w:type="dxa"/>
            <w:vMerge/>
            <w:tcBorders>
              <w:left w:val="single" w:sz="4" w:space="0" w:color="auto"/>
            </w:tcBorders>
          </w:tcPr>
          <w:p w14:paraId="5F6B755F" w14:textId="77777777" w:rsidR="00473A91" w:rsidRDefault="00473A91" w:rsidP="00A80134">
            <w:pPr>
              <w:ind w:right="180"/>
              <w:jc w:val="both"/>
              <w:rPr>
                <w:szCs w:val="24"/>
              </w:rPr>
            </w:pPr>
          </w:p>
        </w:tc>
        <w:tc>
          <w:tcPr>
            <w:tcW w:w="11505" w:type="dxa"/>
          </w:tcPr>
          <w:p w14:paraId="069E963B" w14:textId="77777777" w:rsidR="00473A91" w:rsidRDefault="00473A91" w:rsidP="00A80134">
            <w:pPr>
              <w:jc w:val="both"/>
              <w:rPr>
                <w:szCs w:val="24"/>
              </w:rPr>
            </w:pPr>
            <w:r>
              <w:rPr>
                <w:szCs w:val="24"/>
              </w:rPr>
              <w:t>El. pašto adresas    </w:t>
            </w:r>
          </w:p>
        </w:tc>
      </w:tr>
      <w:tr w:rsidR="0005745A" w14:paraId="192FE1FC" w14:textId="77777777" w:rsidTr="00A80134">
        <w:tc>
          <w:tcPr>
            <w:tcW w:w="3096" w:type="dxa"/>
            <w:hideMark/>
          </w:tcPr>
          <w:p w14:paraId="2B1397CA" w14:textId="77777777" w:rsidR="0005745A" w:rsidRDefault="0005745A" w:rsidP="00A80134">
            <w:pPr>
              <w:ind w:right="180"/>
              <w:jc w:val="both"/>
              <w:rPr>
                <w:szCs w:val="24"/>
              </w:rPr>
            </w:pPr>
            <w:r>
              <w:rPr>
                <w:szCs w:val="24"/>
              </w:rPr>
              <w:t>1.8. Pareiškėjo banko, kitos kredito ar mokėjimo įstaigos sąskaitos numeris</w:t>
            </w:r>
          </w:p>
        </w:tc>
        <w:tc>
          <w:tcPr>
            <w:tcW w:w="11505" w:type="dxa"/>
          </w:tcPr>
          <w:p w14:paraId="4D4E06E5" w14:textId="77777777" w:rsidR="0005745A" w:rsidRDefault="0005745A" w:rsidP="00A80134">
            <w:pPr>
              <w:jc w:val="both"/>
              <w:rPr>
                <w:szCs w:val="24"/>
              </w:rPr>
            </w:pPr>
            <w:r>
              <w:rPr>
                <w:szCs w:val="24"/>
              </w:rPr>
              <w:t>20 simbolių numeris</w:t>
            </w:r>
          </w:p>
          <w:p w14:paraId="242A4E12" w14:textId="77777777" w:rsidR="001444F8" w:rsidRDefault="001444F8" w:rsidP="00A80134">
            <w:pPr>
              <w:jc w:val="both"/>
              <w:rPr>
                <w:szCs w:val="24"/>
              </w:rPr>
            </w:pPr>
          </w:p>
          <w:p w14:paraId="41DEBE1B" w14:textId="5201A52B" w:rsidR="0005745A" w:rsidRDefault="0005745A" w:rsidP="00A80134">
            <w:pPr>
              <w:jc w:val="both"/>
              <w:rPr>
                <w:b/>
                <w:szCs w:val="24"/>
              </w:rPr>
            </w:pPr>
            <w:r>
              <w:rPr>
                <w:szCs w:val="24"/>
              </w:rPr>
              <w:t>Banko/kredito įstaigos pavadinimas</w:t>
            </w:r>
          </w:p>
        </w:tc>
      </w:tr>
      <w:tr w:rsidR="0005745A" w14:paraId="5B0BBC67" w14:textId="77777777" w:rsidTr="00A80134">
        <w:tc>
          <w:tcPr>
            <w:tcW w:w="3096" w:type="dxa"/>
          </w:tcPr>
          <w:p w14:paraId="7ACCC450" w14:textId="76BD5328" w:rsidR="0005745A" w:rsidRDefault="0005745A" w:rsidP="00A80134">
            <w:pPr>
              <w:rPr>
                <w:b/>
                <w:bCs/>
              </w:rPr>
            </w:pPr>
            <w:r>
              <w:t>1.9. Pareiškėjo deklaracijos</w:t>
            </w:r>
          </w:p>
          <w:p w14:paraId="1C941BB0" w14:textId="77777777" w:rsidR="0005745A" w:rsidRDefault="0005745A" w:rsidP="00A80134"/>
          <w:p w14:paraId="78F6F4B1" w14:textId="77777777" w:rsidR="0005745A" w:rsidRDefault="0005745A" w:rsidP="00A80134">
            <w:pPr>
              <w:ind w:right="180"/>
              <w:jc w:val="both"/>
              <w:rPr>
                <w:szCs w:val="24"/>
              </w:rPr>
            </w:pPr>
          </w:p>
        </w:tc>
        <w:tc>
          <w:tcPr>
            <w:tcW w:w="11505" w:type="dxa"/>
          </w:tcPr>
          <w:p w14:paraId="2F078193" w14:textId="2907EC9C" w:rsidR="0005745A" w:rsidRDefault="0005745A" w:rsidP="00A80134">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4E02A8E3" w14:textId="77777777" w:rsidR="0005745A" w:rsidRDefault="0005745A" w:rsidP="00A80134"/>
          <w:p w14:paraId="5715E70D" w14:textId="77777777" w:rsidR="0005745A" w:rsidRDefault="0005745A" w:rsidP="00A80134">
            <w:pPr>
              <w:jc w:val="both"/>
              <w:rPr>
                <w:bCs/>
                <w:szCs w:val="24"/>
              </w:rPr>
            </w:pPr>
            <w:r>
              <w:rPr>
                <w:rFonts w:ascii="MS Gothic" w:eastAsia="MS Gothic" w:hAnsi="MS Gothic"/>
                <w:bCs/>
                <w:szCs w:val="24"/>
              </w:rPr>
              <w:lastRenderedPageBreak/>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7E4DCEB6" w14:textId="77777777" w:rsidR="0005745A" w:rsidRDefault="0005745A" w:rsidP="00A80134"/>
          <w:p w14:paraId="0A001907" w14:textId="77777777" w:rsidR="0005745A" w:rsidRDefault="0005745A" w:rsidP="00A80134">
            <w:pPr>
              <w:jc w:val="both"/>
            </w:pPr>
            <w:r>
              <w:rPr>
                <w:rFonts w:ascii="MS Gothic" w:eastAsia="MS Gothic" w:hAnsi="MS Gothic"/>
              </w:rPr>
              <w:t>☐</w:t>
            </w:r>
            <w:r>
              <w:t xml:space="preserve"> Pareiškėjui nėra panaikintas paramos gavėjo statusas.</w:t>
            </w:r>
          </w:p>
          <w:p w14:paraId="40CCCD3A" w14:textId="77777777" w:rsidR="0005745A" w:rsidRDefault="0005745A" w:rsidP="00A80134">
            <w:pPr>
              <w:jc w:val="both"/>
              <w:rPr>
                <w:b/>
                <w:bCs/>
              </w:rPr>
            </w:pPr>
          </w:p>
          <w:p w14:paraId="0BE9FFF1" w14:textId="78E758F6" w:rsidR="0005745A" w:rsidRDefault="0005745A" w:rsidP="00A80134">
            <w:pPr>
              <w:jc w:val="both"/>
              <w:rPr>
                <w:szCs w:val="24"/>
              </w:rPr>
            </w:pPr>
            <w:r>
              <w:rPr>
                <w:rFonts w:ascii="MS Gothic" w:eastAsia="MS Gothic" w:hAnsi="MS Gothic"/>
              </w:rPr>
              <w:t xml:space="preserve">☐ </w:t>
            </w:r>
            <w:r>
              <w:rPr>
                <w:rFonts w:eastAsia="MS Gothic"/>
              </w:rPr>
              <w:t>P</w:t>
            </w:r>
            <w:r>
              <w:rPr>
                <w:szCs w:val="24"/>
                <w:lang w:val="pt-BR"/>
              </w:rPr>
              <w:t>arei</w:t>
            </w:r>
            <w:proofErr w:type="spellStart"/>
            <w:r>
              <w:rPr>
                <w:szCs w:val="24"/>
              </w:rPr>
              <w:t>škėjas</w:t>
            </w:r>
            <w:proofErr w:type="spellEnd"/>
            <w:r>
              <w:rPr>
                <w:szCs w:val="24"/>
              </w:rPr>
              <w:t xml:space="preserve"> neturi skolų Valstybinio socialinio draudimo fondo valdybai prie Socialinės apsaugos ir darbo ministerijos (Sodrai).</w:t>
            </w:r>
          </w:p>
          <w:p w14:paraId="2B0C7A2C" w14:textId="77777777" w:rsidR="0005745A" w:rsidRDefault="0005745A" w:rsidP="00A80134">
            <w:pPr>
              <w:jc w:val="both"/>
              <w:rPr>
                <w:szCs w:val="24"/>
              </w:rPr>
            </w:pPr>
            <w:r>
              <w:rPr>
                <w:szCs w:val="24"/>
                <w:lang w:val="pt-BR"/>
              </w:rPr>
              <w:t>Jei</w:t>
            </w:r>
            <w:r>
              <w:rPr>
                <w:szCs w:val="24"/>
              </w:rPr>
              <w:t xml:space="preserve"> pareiškėjas yra savivaldybės  bendruomenines organizacijas vienijanti asociacija:</w:t>
            </w:r>
          </w:p>
          <w:p w14:paraId="18B7B79D" w14:textId="77777777" w:rsidR="0005745A" w:rsidRDefault="0005745A" w:rsidP="00A80134">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05745A" w14:paraId="319BF1E4" w14:textId="77777777" w:rsidTr="00A80134">
        <w:tc>
          <w:tcPr>
            <w:tcW w:w="3096" w:type="dxa"/>
          </w:tcPr>
          <w:p w14:paraId="6C47A85C" w14:textId="2E8B67AC" w:rsidR="0005745A" w:rsidRDefault="0005745A" w:rsidP="00A80134">
            <w:pPr>
              <w:rPr>
                <w:szCs w:val="24"/>
              </w:rPr>
            </w:pPr>
            <w:r>
              <w:rPr>
                <w:szCs w:val="24"/>
                <w:lang w:val="pt-BR"/>
              </w:rPr>
              <w:lastRenderedPageBreak/>
              <w:t>1.10. Naryst</w:t>
            </w:r>
            <w:r>
              <w:rPr>
                <w:szCs w:val="24"/>
              </w:rPr>
              <w:t>ė bendruomenines organizacijas vienijančioje organizacijoje</w:t>
            </w:r>
          </w:p>
        </w:tc>
        <w:tc>
          <w:tcPr>
            <w:tcW w:w="11505" w:type="dxa"/>
          </w:tcPr>
          <w:p w14:paraId="1412D5AC" w14:textId="77777777" w:rsidR="0005745A" w:rsidRDefault="0005745A" w:rsidP="00A80134">
            <w:pPr>
              <w:jc w:val="both"/>
            </w:pPr>
            <w:r>
              <w:rPr>
                <w:szCs w:val="24"/>
              </w:rPr>
              <w:t xml:space="preserve">Nuoroda, kurioje viešai skelbiamas bendruomenines organizacijas vienijančios organizacijos narių sąrašas: </w:t>
            </w:r>
          </w:p>
        </w:tc>
      </w:tr>
    </w:tbl>
    <w:p w14:paraId="469B7977" w14:textId="77777777" w:rsidR="0005745A" w:rsidRDefault="0005745A" w:rsidP="0005745A">
      <w:pPr>
        <w:jc w:val="both"/>
        <w:rPr>
          <w:b/>
          <w:szCs w:val="24"/>
        </w:rPr>
      </w:pPr>
    </w:p>
    <w:p w14:paraId="558FA890" w14:textId="77777777" w:rsidR="0005745A" w:rsidRDefault="0005745A" w:rsidP="0005745A">
      <w:pPr>
        <w:jc w:val="both"/>
        <w:rPr>
          <w:b/>
          <w:szCs w:val="24"/>
        </w:rPr>
      </w:pPr>
      <w:r>
        <w:rPr>
          <w:b/>
          <w:szCs w:val="24"/>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05745A" w14:paraId="68D0B3B4" w14:textId="77777777" w:rsidTr="00A80134">
        <w:trPr>
          <w:trHeight w:val="325"/>
        </w:trPr>
        <w:tc>
          <w:tcPr>
            <w:tcW w:w="3119" w:type="dxa"/>
          </w:tcPr>
          <w:p w14:paraId="12E24C20" w14:textId="77777777" w:rsidR="0005745A" w:rsidRDefault="0005745A" w:rsidP="00A80134">
            <w:pPr>
              <w:jc w:val="both"/>
              <w:rPr>
                <w:szCs w:val="24"/>
              </w:rPr>
            </w:pPr>
            <w:r>
              <w:rPr>
                <w:szCs w:val="24"/>
              </w:rPr>
              <w:t>2.1. Projekto pavadinimas</w:t>
            </w:r>
          </w:p>
        </w:tc>
        <w:tc>
          <w:tcPr>
            <w:tcW w:w="11482" w:type="dxa"/>
          </w:tcPr>
          <w:p w14:paraId="217A385B" w14:textId="77777777" w:rsidR="0005745A" w:rsidRDefault="0005745A" w:rsidP="00A80134">
            <w:pPr>
              <w:jc w:val="both"/>
              <w:rPr>
                <w:b/>
                <w:bCs/>
              </w:rPr>
            </w:pPr>
            <w:r>
              <w:t>     </w:t>
            </w:r>
          </w:p>
        </w:tc>
      </w:tr>
      <w:tr w:rsidR="0005745A" w14:paraId="14682E62" w14:textId="77777777" w:rsidTr="00A80134">
        <w:tc>
          <w:tcPr>
            <w:tcW w:w="3119" w:type="dxa"/>
          </w:tcPr>
          <w:p w14:paraId="50BA45E5" w14:textId="77777777" w:rsidR="0005745A" w:rsidRDefault="0005745A" w:rsidP="00A80134">
            <w:pPr>
              <w:jc w:val="both"/>
              <w:rPr>
                <w:szCs w:val="24"/>
              </w:rPr>
            </w:pPr>
            <w:r>
              <w:rPr>
                <w:szCs w:val="24"/>
              </w:rPr>
              <w:t xml:space="preserve">2.2. Prašoma valstybės biudžeto lėšų suma </w:t>
            </w:r>
          </w:p>
        </w:tc>
        <w:tc>
          <w:tcPr>
            <w:tcW w:w="11482" w:type="dxa"/>
          </w:tcPr>
          <w:p w14:paraId="5FE5F801" w14:textId="5BF03A2C" w:rsidR="0005745A" w:rsidRDefault="00B745A2" w:rsidP="00A80134">
            <w:pPr>
              <w:jc w:val="both"/>
              <w:rPr>
                <w:b/>
                <w:szCs w:val="24"/>
              </w:rPr>
            </w:pPr>
            <w:r>
              <w:rPr>
                <w:szCs w:val="24"/>
              </w:rPr>
              <w:t>_______</w:t>
            </w:r>
            <w:r w:rsidR="0005745A">
              <w:rPr>
                <w:szCs w:val="24"/>
              </w:rPr>
              <w:t xml:space="preserve"> Eur</w:t>
            </w:r>
          </w:p>
        </w:tc>
      </w:tr>
      <w:tr w:rsidR="0005745A" w14:paraId="64B2FE6D" w14:textId="77777777" w:rsidTr="00A80134">
        <w:trPr>
          <w:trHeight w:val="70"/>
        </w:trPr>
        <w:tc>
          <w:tcPr>
            <w:tcW w:w="3119" w:type="dxa"/>
          </w:tcPr>
          <w:p w14:paraId="49A46157" w14:textId="77777777" w:rsidR="0005745A" w:rsidRDefault="0005745A" w:rsidP="00A80134">
            <w:pPr>
              <w:jc w:val="both"/>
              <w:rPr>
                <w:lang w:val="pt-BR"/>
              </w:rPr>
            </w:pPr>
            <w:r>
              <w:t xml:space="preserve">2.3. Projekto vykdymo trukmė ir </w:t>
            </w:r>
            <w:r>
              <w:rPr>
                <w:shd w:val="clear" w:color="auto" w:fill="FFFFFF"/>
              </w:rPr>
              <w:t xml:space="preserve">vieta </w:t>
            </w:r>
          </w:p>
        </w:tc>
        <w:tc>
          <w:tcPr>
            <w:tcW w:w="11482" w:type="dxa"/>
          </w:tcPr>
          <w:p w14:paraId="5588E23E" w14:textId="77777777" w:rsidR="0005745A" w:rsidRDefault="0005745A" w:rsidP="00A80134">
            <w:pPr>
              <w:jc w:val="both"/>
              <w:rPr>
                <w:szCs w:val="24"/>
              </w:rPr>
            </w:pPr>
            <w:r>
              <w:rPr>
                <w:szCs w:val="24"/>
              </w:rPr>
              <w:t>Nuo       iki      </w:t>
            </w:r>
          </w:p>
          <w:p w14:paraId="13F62340" w14:textId="4479360F" w:rsidR="0005745A" w:rsidRDefault="0005745A" w:rsidP="00A80134">
            <w:pPr>
              <w:jc w:val="both"/>
              <w:rPr>
                <w:b/>
                <w:szCs w:val="24"/>
              </w:rPr>
            </w:pPr>
            <w:r>
              <w:rPr>
                <w:szCs w:val="24"/>
              </w:rPr>
              <w:t>Vietovė – miestas</w:t>
            </w:r>
            <w:r w:rsidR="005038D1">
              <w:rPr>
                <w:szCs w:val="24"/>
              </w:rPr>
              <w:t xml:space="preserve"> </w:t>
            </w:r>
            <w:r>
              <w:rPr>
                <w:szCs w:val="24"/>
              </w:rPr>
              <w:t>/</w:t>
            </w:r>
            <w:r w:rsidR="005038D1">
              <w:rPr>
                <w:szCs w:val="24"/>
              </w:rPr>
              <w:t xml:space="preserve"> </w:t>
            </w:r>
            <w:r>
              <w:rPr>
                <w:szCs w:val="24"/>
              </w:rPr>
              <w:t>kaimas</w:t>
            </w:r>
          </w:p>
        </w:tc>
      </w:tr>
      <w:tr w:rsidR="0005745A" w14:paraId="1A75FF0D" w14:textId="77777777" w:rsidTr="00A80134">
        <w:trPr>
          <w:trHeight w:val="70"/>
        </w:trPr>
        <w:tc>
          <w:tcPr>
            <w:tcW w:w="3119" w:type="dxa"/>
            <w:hideMark/>
          </w:tcPr>
          <w:p w14:paraId="065306BA" w14:textId="77777777" w:rsidR="0005745A" w:rsidRDefault="0005745A" w:rsidP="00A80134">
            <w:pPr>
              <w:widowControl w:val="0"/>
              <w:tabs>
                <w:tab w:val="left" w:pos="1455"/>
              </w:tabs>
              <w:jc w:val="both"/>
              <w:rPr>
                <w:szCs w:val="24"/>
              </w:rPr>
            </w:pPr>
            <w:r>
              <w:rPr>
                <w:szCs w:val="24"/>
              </w:rPr>
              <w:t>2.4. Projekto partneriai (jei pareiškėjas jų turi), kontaktiniai jų duomenys</w:t>
            </w:r>
          </w:p>
        </w:tc>
        <w:tc>
          <w:tcPr>
            <w:tcW w:w="11482" w:type="dxa"/>
          </w:tcPr>
          <w:p w14:paraId="0131A652" w14:textId="3858F7C9" w:rsidR="0005745A" w:rsidRDefault="0005745A" w:rsidP="00473A91">
            <w:pPr>
              <w:jc w:val="both"/>
            </w:pPr>
            <w:r>
              <w:rPr>
                <w:szCs w:val="24"/>
              </w:rPr>
              <w:t xml:space="preserve">Nurodykite kiekvieno partnerio pavadinimą, teisinę formą, </w:t>
            </w:r>
            <w:r w:rsidR="005038D1">
              <w:rPr>
                <w:szCs w:val="24"/>
              </w:rPr>
              <w:t>t</w:t>
            </w:r>
            <w:r>
              <w:rPr>
                <w:szCs w:val="24"/>
              </w:rPr>
              <w:t>elefono ryšio Nr., el. pašto adresą, konkrečią veiklą projekte ir, jeigu aktualu, pavadinimo trumpinį.</w:t>
            </w:r>
          </w:p>
          <w:p w14:paraId="68C64C9D" w14:textId="77777777" w:rsidR="0005745A" w:rsidRDefault="0005745A" w:rsidP="00A80134">
            <w:pPr>
              <w:jc w:val="both"/>
              <w:rPr>
                <w:b/>
                <w:szCs w:val="24"/>
              </w:rPr>
            </w:pPr>
            <w:r>
              <w:rPr>
                <w:szCs w:val="24"/>
              </w:rPr>
              <w:t>     </w:t>
            </w:r>
          </w:p>
        </w:tc>
      </w:tr>
    </w:tbl>
    <w:p w14:paraId="3BC656C3" w14:textId="77777777" w:rsidR="0005745A" w:rsidRDefault="0005745A" w:rsidP="0005745A">
      <w:pPr>
        <w:jc w:val="both"/>
        <w:rPr>
          <w:b/>
          <w:szCs w:val="24"/>
        </w:rPr>
      </w:pPr>
    </w:p>
    <w:p w14:paraId="42FB43CB" w14:textId="77777777" w:rsidR="0005745A" w:rsidRDefault="0005745A" w:rsidP="0005745A">
      <w:pPr>
        <w:jc w:val="both"/>
        <w:rPr>
          <w:b/>
          <w:szCs w:val="24"/>
        </w:rPr>
      </w:pPr>
      <w:r>
        <w:rPr>
          <w:b/>
          <w:szCs w:val="24"/>
        </w:rPr>
        <w:t>3. PROJEKTO TIKSLAI IR PAGRINDIMAS</w:t>
      </w:r>
    </w:p>
    <w:p w14:paraId="3C648B21" w14:textId="77777777" w:rsidR="0005745A" w:rsidRDefault="0005745A" w:rsidP="0005745A">
      <w:pPr>
        <w:jc w:val="both"/>
        <w:rPr>
          <w:szCs w:val="24"/>
        </w:rPr>
      </w:pPr>
    </w:p>
    <w:p w14:paraId="6C41DC1F" w14:textId="77777777" w:rsidR="0005745A" w:rsidRDefault="0005745A" w:rsidP="0005745A">
      <w:pPr>
        <w:jc w:val="both"/>
      </w:pPr>
      <w:r>
        <w:t xml:space="preserve">3.1. Projekto poreikio arba sprendžiamos problemos aprašymas ir pagrindimas. </w:t>
      </w:r>
    </w:p>
    <w:p w14:paraId="4ED47A42" w14:textId="77777777" w:rsidR="0005745A" w:rsidRDefault="0005745A" w:rsidP="0005745A">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14:paraId="5D8B3CD4" w14:textId="77777777" w:rsidTr="00A80134">
        <w:tc>
          <w:tcPr>
            <w:tcW w:w="14601" w:type="dxa"/>
          </w:tcPr>
          <w:p w14:paraId="48630E8B" w14:textId="77777777" w:rsidR="0005745A" w:rsidRDefault="0005745A" w:rsidP="00A80134"/>
          <w:p w14:paraId="1B31B8CC" w14:textId="77777777" w:rsidR="0005745A" w:rsidRDefault="0005745A" w:rsidP="00A80134">
            <w:pPr>
              <w:jc w:val="both"/>
              <w:rPr>
                <w:szCs w:val="24"/>
              </w:rPr>
            </w:pPr>
            <w:r>
              <w:rPr>
                <w:szCs w:val="24"/>
              </w:rPr>
              <w:t>     </w:t>
            </w:r>
          </w:p>
        </w:tc>
      </w:tr>
    </w:tbl>
    <w:p w14:paraId="41A97F3C" w14:textId="77777777" w:rsidR="0005745A" w:rsidRDefault="0005745A" w:rsidP="0005745A"/>
    <w:p w14:paraId="518DA107" w14:textId="77777777" w:rsidR="0005745A" w:rsidRDefault="0005745A" w:rsidP="0005745A">
      <w:pPr>
        <w:jc w:val="both"/>
      </w:pPr>
      <w:r>
        <w:t xml:space="preserve">3.2. Projekto tikslas </w:t>
      </w:r>
    </w:p>
    <w:p w14:paraId="3A2DCC4E" w14:textId="503333CF" w:rsidR="0005745A" w:rsidRDefault="0005745A" w:rsidP="0005745A">
      <w:pPr>
        <w:jc w:val="both"/>
        <w:rPr>
          <w:color w:val="4472C4"/>
        </w:rPr>
      </w:pPr>
      <w:r>
        <w:rPr>
          <w:i/>
          <w:iCs/>
        </w:rPr>
        <w:t xml:space="preserve">Aprašykite, ko siekiama projekto veiklomis. Tikslas turėtų derėti su  Nevyriausybinių organizacijų veiklos stiprinimo </w:t>
      </w:r>
      <w:r>
        <w:rPr>
          <w:i/>
          <w:iCs/>
          <w:szCs w:val="24"/>
        </w:rPr>
        <w:t>2026–2028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14:paraId="41249155" w14:textId="77777777" w:rsidTr="00A80134">
        <w:trPr>
          <w:trHeight w:val="272"/>
        </w:trPr>
        <w:tc>
          <w:tcPr>
            <w:tcW w:w="14601" w:type="dxa"/>
          </w:tcPr>
          <w:p w14:paraId="6D7BCAEB" w14:textId="206E6037" w:rsidR="0005745A" w:rsidRDefault="0005745A" w:rsidP="00473A91">
            <w:pPr>
              <w:jc w:val="both"/>
              <w:rPr>
                <w:szCs w:val="24"/>
              </w:rPr>
            </w:pPr>
            <w:r>
              <w:rPr>
                <w:b/>
                <w:bCs/>
                <w:szCs w:val="24"/>
              </w:rPr>
              <w:t>Projekto tikslas:</w:t>
            </w:r>
            <w:r>
              <w:rPr>
                <w:szCs w:val="24"/>
              </w:rPr>
              <w:t>     </w:t>
            </w:r>
          </w:p>
        </w:tc>
      </w:tr>
      <w:tr w:rsidR="0005745A" w14:paraId="2F84070F" w14:textId="77777777" w:rsidTr="00A80134">
        <w:trPr>
          <w:trHeight w:val="272"/>
        </w:trPr>
        <w:tc>
          <w:tcPr>
            <w:tcW w:w="14601" w:type="dxa"/>
          </w:tcPr>
          <w:p w14:paraId="12610831" w14:textId="77777777" w:rsidR="0005745A" w:rsidRDefault="0005745A" w:rsidP="00A80134">
            <w:pPr>
              <w:ind w:firstLine="62"/>
              <w:jc w:val="both"/>
              <w:rPr>
                <w:szCs w:val="24"/>
              </w:rPr>
            </w:pPr>
          </w:p>
        </w:tc>
      </w:tr>
    </w:tbl>
    <w:p w14:paraId="770F9A52" w14:textId="77777777" w:rsidR="0005745A" w:rsidRDefault="0005745A" w:rsidP="0005745A"/>
    <w:p w14:paraId="0C3075F4" w14:textId="77777777" w:rsidR="0005745A" w:rsidRDefault="0005745A" w:rsidP="0005745A">
      <w:pPr>
        <w:jc w:val="both"/>
        <w:rPr>
          <w:szCs w:val="24"/>
        </w:rPr>
      </w:pPr>
      <w:r>
        <w:rPr>
          <w:szCs w:val="24"/>
        </w:rPr>
        <w:t>3.3. Projekto tikslinė (-ės) grupė (-ės) ir jos (-ų) poreikiai</w:t>
      </w:r>
    </w:p>
    <w:p w14:paraId="6DF4F328" w14:textId="4826BC1A" w:rsidR="0005745A" w:rsidRDefault="0005745A" w:rsidP="0005745A">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14:paraId="680DC3E0" w14:textId="77777777" w:rsidTr="00A80134">
        <w:tc>
          <w:tcPr>
            <w:tcW w:w="14601" w:type="dxa"/>
          </w:tcPr>
          <w:p w14:paraId="6921364C" w14:textId="77777777" w:rsidR="0005745A" w:rsidRDefault="0005745A" w:rsidP="00A80134"/>
          <w:p w14:paraId="3A2CE9AF" w14:textId="77777777" w:rsidR="0005745A" w:rsidRDefault="0005745A" w:rsidP="00A80134">
            <w:pPr>
              <w:jc w:val="both"/>
              <w:rPr>
                <w:szCs w:val="24"/>
              </w:rPr>
            </w:pPr>
            <w:r>
              <w:rPr>
                <w:szCs w:val="24"/>
              </w:rPr>
              <w:t>     </w:t>
            </w:r>
          </w:p>
        </w:tc>
      </w:tr>
    </w:tbl>
    <w:p w14:paraId="73205864" w14:textId="77777777" w:rsidR="0005745A" w:rsidRDefault="0005745A" w:rsidP="0005745A"/>
    <w:p w14:paraId="24DC628B" w14:textId="77777777" w:rsidR="00B745A2" w:rsidRDefault="00B745A2" w:rsidP="0005745A">
      <w:pPr>
        <w:jc w:val="both"/>
        <w:rPr>
          <w:szCs w:val="24"/>
        </w:rPr>
      </w:pPr>
    </w:p>
    <w:p w14:paraId="33E13E3A" w14:textId="77777777" w:rsidR="00B745A2" w:rsidRDefault="00B745A2" w:rsidP="0005745A">
      <w:pPr>
        <w:jc w:val="both"/>
        <w:rPr>
          <w:szCs w:val="24"/>
        </w:rPr>
      </w:pPr>
    </w:p>
    <w:p w14:paraId="68BA9EE1" w14:textId="77777777" w:rsidR="00B745A2" w:rsidRDefault="00B745A2" w:rsidP="0005745A">
      <w:pPr>
        <w:jc w:val="both"/>
        <w:rPr>
          <w:szCs w:val="24"/>
        </w:rPr>
      </w:pPr>
    </w:p>
    <w:p w14:paraId="067E94D9" w14:textId="631CF39C" w:rsidR="0005745A" w:rsidRDefault="0005745A" w:rsidP="0005745A">
      <w:pPr>
        <w:jc w:val="both"/>
        <w:rPr>
          <w:i/>
          <w:iCs/>
          <w:szCs w:val="24"/>
        </w:rPr>
      </w:pPr>
      <w:r>
        <w:rPr>
          <w:szCs w:val="24"/>
        </w:rPr>
        <w:lastRenderedPageBreak/>
        <w:t xml:space="preserve">3.4. Projekto veiklos ir įgyvendinimo planas. </w:t>
      </w:r>
    </w:p>
    <w:p w14:paraId="4120FA6F" w14:textId="77777777" w:rsidR="0005745A" w:rsidRDefault="0005745A" w:rsidP="0005745A">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05745A" w14:paraId="24142E13" w14:textId="77777777" w:rsidTr="00A80134">
        <w:trPr>
          <w:trHeight w:val="669"/>
        </w:trPr>
        <w:tc>
          <w:tcPr>
            <w:tcW w:w="1525" w:type="dxa"/>
          </w:tcPr>
          <w:p w14:paraId="2934579B" w14:textId="77777777" w:rsidR="0005745A" w:rsidRDefault="0005745A" w:rsidP="00A80134"/>
          <w:p w14:paraId="5811A2A2" w14:textId="77777777" w:rsidR="0005745A" w:rsidRDefault="0005745A" w:rsidP="00A80134">
            <w:pPr>
              <w:jc w:val="center"/>
              <w:rPr>
                <w:szCs w:val="24"/>
              </w:rPr>
            </w:pPr>
          </w:p>
        </w:tc>
        <w:tc>
          <w:tcPr>
            <w:tcW w:w="2835" w:type="dxa"/>
            <w:vAlign w:val="center"/>
          </w:tcPr>
          <w:p w14:paraId="05710BF9" w14:textId="77777777" w:rsidR="0005745A" w:rsidRDefault="0005745A" w:rsidP="00A80134">
            <w:pPr>
              <w:jc w:val="center"/>
              <w:rPr>
                <w:b/>
                <w:bCs/>
                <w:szCs w:val="24"/>
              </w:rPr>
            </w:pPr>
            <w:r>
              <w:rPr>
                <w:b/>
                <w:bCs/>
                <w:szCs w:val="24"/>
              </w:rPr>
              <w:t>Veiklos pavadinimas</w:t>
            </w:r>
          </w:p>
          <w:p w14:paraId="5CE5057B" w14:textId="77777777" w:rsidR="0005745A" w:rsidRDefault="0005745A" w:rsidP="00A80134"/>
          <w:p w14:paraId="59101819" w14:textId="77777777" w:rsidR="0005745A" w:rsidRDefault="0005745A" w:rsidP="00A80134">
            <w:pPr>
              <w:jc w:val="center"/>
              <w:rPr>
                <w:szCs w:val="24"/>
              </w:rPr>
            </w:pPr>
            <w:r>
              <w:rPr>
                <w:b/>
                <w:bCs/>
                <w:szCs w:val="24"/>
              </w:rPr>
              <w:t>(kokia veikla planuojama)</w:t>
            </w:r>
          </w:p>
        </w:tc>
        <w:tc>
          <w:tcPr>
            <w:tcW w:w="1594" w:type="dxa"/>
            <w:vAlign w:val="center"/>
          </w:tcPr>
          <w:p w14:paraId="2010A92A" w14:textId="77777777" w:rsidR="0005745A" w:rsidRDefault="0005745A" w:rsidP="00A80134">
            <w:pPr>
              <w:jc w:val="center"/>
            </w:pPr>
            <w:r>
              <w:rPr>
                <w:b/>
                <w:bCs/>
                <w:szCs w:val="24"/>
              </w:rPr>
              <w:t xml:space="preserve">Veiklos </w:t>
            </w:r>
            <w:r>
              <w:rPr>
                <w:b/>
                <w:bCs/>
              </w:rPr>
              <w:t>tipas (pasirinkite iš sąrašo pastabose žemiau)</w:t>
            </w:r>
          </w:p>
        </w:tc>
        <w:tc>
          <w:tcPr>
            <w:tcW w:w="4678" w:type="dxa"/>
            <w:vAlign w:val="center"/>
          </w:tcPr>
          <w:p w14:paraId="568E1316" w14:textId="6E66B094" w:rsidR="0005745A" w:rsidRDefault="0005745A" w:rsidP="00A80134">
            <w:pPr>
              <w:jc w:val="center"/>
              <w:rPr>
                <w:szCs w:val="24"/>
              </w:rPr>
            </w:pPr>
            <w:r>
              <w:rPr>
                <w:b/>
                <w:bCs/>
                <w:szCs w:val="24"/>
              </w:rPr>
              <w:t xml:space="preserve">Veiklos rezultatai </w:t>
            </w:r>
            <w:r>
              <w:rPr>
                <w:szCs w:val="24"/>
              </w:rPr>
              <w:t>(dalyvių, sukurtų produktų, suteiktų paslaugų, organizuotų renginių</w:t>
            </w:r>
            <w:r w:rsidR="005038D1">
              <w:rPr>
                <w:szCs w:val="24"/>
              </w:rPr>
              <w:t xml:space="preserve"> </w:t>
            </w:r>
            <w:r>
              <w:rPr>
                <w:szCs w:val="24"/>
              </w:rPr>
              <w:t>/</w:t>
            </w:r>
            <w:r w:rsidR="005038D1">
              <w:rPr>
                <w:szCs w:val="24"/>
              </w:rPr>
              <w:t xml:space="preserve"> </w:t>
            </w:r>
            <w:r>
              <w:rPr>
                <w:szCs w:val="24"/>
              </w:rPr>
              <w:t>mokymų ir kt. skaičius bei apibūdinimas)</w:t>
            </w:r>
          </w:p>
          <w:p w14:paraId="237F06D7" w14:textId="77777777" w:rsidR="0005745A" w:rsidRDefault="0005745A" w:rsidP="00A80134"/>
          <w:p w14:paraId="5B362365" w14:textId="77777777" w:rsidR="0005745A" w:rsidRDefault="0005745A" w:rsidP="00A80134">
            <w:pPr>
              <w:rPr>
                <w:szCs w:val="24"/>
              </w:rPr>
            </w:pPr>
          </w:p>
        </w:tc>
        <w:tc>
          <w:tcPr>
            <w:tcW w:w="4110" w:type="dxa"/>
          </w:tcPr>
          <w:p w14:paraId="5164D38A" w14:textId="77777777" w:rsidR="0005745A" w:rsidRDefault="0005745A" w:rsidP="00A80134">
            <w:pPr>
              <w:jc w:val="center"/>
              <w:rPr>
                <w:b/>
                <w:bCs/>
                <w:szCs w:val="24"/>
              </w:rPr>
            </w:pPr>
            <w:r>
              <w:rPr>
                <w:b/>
                <w:bCs/>
                <w:szCs w:val="24"/>
              </w:rPr>
              <w:t>Atsakingas vykdytojas</w:t>
            </w:r>
            <w:r>
              <w:rPr>
                <w:szCs w:val="24"/>
              </w:rPr>
              <w:t xml:space="preserve"> (organizacijos pavadinimas: pareiškėjas ir (arba) partneris)</w:t>
            </w:r>
          </w:p>
        </w:tc>
      </w:tr>
      <w:tr w:rsidR="0005745A" w14:paraId="77B77845" w14:textId="77777777" w:rsidTr="00B745A2">
        <w:trPr>
          <w:trHeight w:val="213"/>
        </w:trPr>
        <w:tc>
          <w:tcPr>
            <w:tcW w:w="1525" w:type="dxa"/>
            <w:hideMark/>
          </w:tcPr>
          <w:p w14:paraId="4DD54CB0" w14:textId="77777777" w:rsidR="0005745A" w:rsidRDefault="0005745A" w:rsidP="00A80134">
            <w:pPr>
              <w:jc w:val="both"/>
              <w:rPr>
                <w:bCs/>
                <w:szCs w:val="24"/>
              </w:rPr>
            </w:pPr>
            <w:r>
              <w:rPr>
                <w:bCs/>
                <w:szCs w:val="24"/>
              </w:rPr>
              <w:t>Veikla 1.1</w:t>
            </w:r>
          </w:p>
        </w:tc>
        <w:tc>
          <w:tcPr>
            <w:tcW w:w="2835" w:type="dxa"/>
          </w:tcPr>
          <w:p w14:paraId="17CABE8F" w14:textId="77777777" w:rsidR="0005745A" w:rsidRDefault="0005745A" w:rsidP="00A80134">
            <w:pPr>
              <w:jc w:val="both"/>
              <w:rPr>
                <w:bCs/>
                <w:szCs w:val="24"/>
              </w:rPr>
            </w:pPr>
            <w:r>
              <w:rPr>
                <w:szCs w:val="24"/>
              </w:rPr>
              <w:t>     </w:t>
            </w:r>
          </w:p>
        </w:tc>
        <w:tc>
          <w:tcPr>
            <w:tcW w:w="1594" w:type="dxa"/>
          </w:tcPr>
          <w:p w14:paraId="2659ECB6" w14:textId="77777777" w:rsidR="0005745A" w:rsidRDefault="0005745A" w:rsidP="00A80134">
            <w:pPr>
              <w:jc w:val="both"/>
            </w:pPr>
          </w:p>
        </w:tc>
        <w:tc>
          <w:tcPr>
            <w:tcW w:w="4678" w:type="dxa"/>
          </w:tcPr>
          <w:p w14:paraId="7D94A172" w14:textId="77777777" w:rsidR="0005745A" w:rsidRDefault="0005745A" w:rsidP="00A80134">
            <w:pPr>
              <w:jc w:val="both"/>
              <w:rPr>
                <w:b/>
                <w:szCs w:val="24"/>
              </w:rPr>
            </w:pPr>
            <w:r>
              <w:rPr>
                <w:szCs w:val="24"/>
              </w:rPr>
              <w:t>     </w:t>
            </w:r>
          </w:p>
        </w:tc>
        <w:tc>
          <w:tcPr>
            <w:tcW w:w="4110" w:type="dxa"/>
          </w:tcPr>
          <w:p w14:paraId="5DF0BE0A" w14:textId="77777777" w:rsidR="0005745A" w:rsidRDefault="0005745A" w:rsidP="00A80134">
            <w:pPr>
              <w:jc w:val="both"/>
              <w:rPr>
                <w:szCs w:val="24"/>
              </w:rPr>
            </w:pPr>
          </w:p>
        </w:tc>
      </w:tr>
      <w:tr w:rsidR="0005745A" w14:paraId="4192BB55" w14:textId="77777777" w:rsidTr="00A80134">
        <w:trPr>
          <w:trHeight w:val="258"/>
        </w:trPr>
        <w:tc>
          <w:tcPr>
            <w:tcW w:w="1525" w:type="dxa"/>
          </w:tcPr>
          <w:p w14:paraId="639CC1C3" w14:textId="77777777" w:rsidR="0005745A" w:rsidRDefault="0005745A" w:rsidP="00A80134">
            <w:pPr>
              <w:jc w:val="both"/>
              <w:rPr>
                <w:bCs/>
                <w:szCs w:val="24"/>
              </w:rPr>
            </w:pPr>
            <w:r>
              <w:rPr>
                <w:bCs/>
                <w:szCs w:val="24"/>
              </w:rPr>
              <w:t>Veikla 1.2</w:t>
            </w:r>
          </w:p>
        </w:tc>
        <w:tc>
          <w:tcPr>
            <w:tcW w:w="2835" w:type="dxa"/>
          </w:tcPr>
          <w:p w14:paraId="284FD083" w14:textId="77777777" w:rsidR="0005745A" w:rsidRDefault="0005745A" w:rsidP="00A80134">
            <w:pPr>
              <w:jc w:val="both"/>
              <w:rPr>
                <w:bCs/>
                <w:szCs w:val="24"/>
              </w:rPr>
            </w:pPr>
            <w:r>
              <w:rPr>
                <w:szCs w:val="24"/>
              </w:rPr>
              <w:t>     </w:t>
            </w:r>
          </w:p>
        </w:tc>
        <w:tc>
          <w:tcPr>
            <w:tcW w:w="1594" w:type="dxa"/>
          </w:tcPr>
          <w:p w14:paraId="0A9FF58F" w14:textId="77777777" w:rsidR="0005745A" w:rsidRDefault="0005745A" w:rsidP="00A80134">
            <w:pPr>
              <w:jc w:val="both"/>
              <w:rPr>
                <w:bCs/>
              </w:rPr>
            </w:pPr>
          </w:p>
        </w:tc>
        <w:tc>
          <w:tcPr>
            <w:tcW w:w="4678" w:type="dxa"/>
          </w:tcPr>
          <w:p w14:paraId="442EC6C2" w14:textId="77777777" w:rsidR="0005745A" w:rsidRDefault="0005745A" w:rsidP="00A80134">
            <w:pPr>
              <w:jc w:val="both"/>
              <w:rPr>
                <w:b/>
                <w:szCs w:val="24"/>
              </w:rPr>
            </w:pPr>
            <w:r>
              <w:rPr>
                <w:szCs w:val="24"/>
              </w:rPr>
              <w:t>     </w:t>
            </w:r>
          </w:p>
        </w:tc>
        <w:tc>
          <w:tcPr>
            <w:tcW w:w="4110" w:type="dxa"/>
          </w:tcPr>
          <w:p w14:paraId="7D12494B" w14:textId="77777777" w:rsidR="0005745A" w:rsidRDefault="0005745A" w:rsidP="00A80134">
            <w:pPr>
              <w:jc w:val="both"/>
              <w:rPr>
                <w:szCs w:val="24"/>
              </w:rPr>
            </w:pPr>
          </w:p>
        </w:tc>
      </w:tr>
      <w:tr w:rsidR="0005745A" w14:paraId="41B839B4" w14:textId="77777777" w:rsidTr="00A80134">
        <w:trPr>
          <w:trHeight w:val="258"/>
        </w:trPr>
        <w:tc>
          <w:tcPr>
            <w:tcW w:w="1525" w:type="dxa"/>
          </w:tcPr>
          <w:p w14:paraId="1249D48F" w14:textId="77777777" w:rsidR="0005745A" w:rsidRDefault="0005745A" w:rsidP="00A80134">
            <w:pPr>
              <w:jc w:val="both"/>
              <w:rPr>
                <w:bCs/>
                <w:szCs w:val="24"/>
              </w:rPr>
            </w:pPr>
            <w:r>
              <w:rPr>
                <w:bCs/>
                <w:szCs w:val="24"/>
              </w:rPr>
              <w:t>Veikla 1.3</w:t>
            </w:r>
          </w:p>
        </w:tc>
        <w:tc>
          <w:tcPr>
            <w:tcW w:w="2835" w:type="dxa"/>
          </w:tcPr>
          <w:p w14:paraId="0F916789" w14:textId="77777777" w:rsidR="0005745A" w:rsidRDefault="0005745A" w:rsidP="00A80134">
            <w:pPr>
              <w:jc w:val="both"/>
              <w:rPr>
                <w:bCs/>
                <w:szCs w:val="24"/>
              </w:rPr>
            </w:pPr>
            <w:r>
              <w:rPr>
                <w:szCs w:val="24"/>
              </w:rPr>
              <w:t>     </w:t>
            </w:r>
          </w:p>
        </w:tc>
        <w:tc>
          <w:tcPr>
            <w:tcW w:w="1594" w:type="dxa"/>
          </w:tcPr>
          <w:p w14:paraId="4E3126CD" w14:textId="77777777" w:rsidR="0005745A" w:rsidRDefault="0005745A" w:rsidP="00A80134">
            <w:pPr>
              <w:jc w:val="both"/>
              <w:rPr>
                <w:bCs/>
              </w:rPr>
            </w:pPr>
          </w:p>
        </w:tc>
        <w:tc>
          <w:tcPr>
            <w:tcW w:w="4678" w:type="dxa"/>
          </w:tcPr>
          <w:p w14:paraId="7BE9CFF4" w14:textId="77777777" w:rsidR="0005745A" w:rsidRDefault="0005745A" w:rsidP="00A80134">
            <w:pPr>
              <w:jc w:val="both"/>
              <w:rPr>
                <w:b/>
                <w:szCs w:val="24"/>
              </w:rPr>
            </w:pPr>
            <w:r>
              <w:rPr>
                <w:szCs w:val="24"/>
              </w:rPr>
              <w:t>     </w:t>
            </w:r>
          </w:p>
        </w:tc>
        <w:tc>
          <w:tcPr>
            <w:tcW w:w="4110" w:type="dxa"/>
          </w:tcPr>
          <w:p w14:paraId="2DA22D7F" w14:textId="77777777" w:rsidR="0005745A" w:rsidRDefault="0005745A" w:rsidP="00A80134">
            <w:pPr>
              <w:jc w:val="both"/>
              <w:rPr>
                <w:szCs w:val="24"/>
              </w:rPr>
            </w:pPr>
          </w:p>
        </w:tc>
      </w:tr>
      <w:tr w:rsidR="0005745A" w14:paraId="3B64B0EA" w14:textId="77777777" w:rsidTr="00A80134">
        <w:trPr>
          <w:trHeight w:val="258"/>
        </w:trPr>
        <w:tc>
          <w:tcPr>
            <w:tcW w:w="1525" w:type="dxa"/>
          </w:tcPr>
          <w:p w14:paraId="02DE6507" w14:textId="77777777" w:rsidR="0005745A" w:rsidRDefault="0005745A" w:rsidP="00A80134">
            <w:pPr>
              <w:jc w:val="both"/>
              <w:rPr>
                <w:bCs/>
                <w:szCs w:val="24"/>
              </w:rPr>
            </w:pPr>
            <w:r>
              <w:rPr>
                <w:bCs/>
                <w:szCs w:val="24"/>
              </w:rPr>
              <w:t>Veikla 1.4</w:t>
            </w:r>
          </w:p>
        </w:tc>
        <w:tc>
          <w:tcPr>
            <w:tcW w:w="2835" w:type="dxa"/>
          </w:tcPr>
          <w:p w14:paraId="4308BD87" w14:textId="77777777" w:rsidR="0005745A" w:rsidRDefault="0005745A" w:rsidP="00A80134">
            <w:pPr>
              <w:jc w:val="both"/>
              <w:rPr>
                <w:bCs/>
                <w:szCs w:val="24"/>
              </w:rPr>
            </w:pPr>
            <w:r>
              <w:rPr>
                <w:szCs w:val="24"/>
              </w:rPr>
              <w:t>     </w:t>
            </w:r>
          </w:p>
        </w:tc>
        <w:tc>
          <w:tcPr>
            <w:tcW w:w="1594" w:type="dxa"/>
          </w:tcPr>
          <w:p w14:paraId="79AFA054" w14:textId="77777777" w:rsidR="0005745A" w:rsidRDefault="0005745A" w:rsidP="00A80134">
            <w:pPr>
              <w:jc w:val="both"/>
              <w:rPr>
                <w:bCs/>
              </w:rPr>
            </w:pPr>
          </w:p>
        </w:tc>
        <w:tc>
          <w:tcPr>
            <w:tcW w:w="4678" w:type="dxa"/>
          </w:tcPr>
          <w:p w14:paraId="51EDB77C" w14:textId="77777777" w:rsidR="0005745A" w:rsidRDefault="0005745A" w:rsidP="00A80134">
            <w:pPr>
              <w:jc w:val="both"/>
              <w:rPr>
                <w:b/>
                <w:szCs w:val="24"/>
              </w:rPr>
            </w:pPr>
            <w:r>
              <w:rPr>
                <w:szCs w:val="24"/>
              </w:rPr>
              <w:t>     </w:t>
            </w:r>
          </w:p>
        </w:tc>
        <w:tc>
          <w:tcPr>
            <w:tcW w:w="4110" w:type="dxa"/>
          </w:tcPr>
          <w:p w14:paraId="0064F056" w14:textId="77777777" w:rsidR="0005745A" w:rsidRDefault="0005745A" w:rsidP="00A80134">
            <w:pPr>
              <w:jc w:val="both"/>
              <w:rPr>
                <w:szCs w:val="24"/>
              </w:rPr>
            </w:pPr>
          </w:p>
        </w:tc>
      </w:tr>
      <w:tr w:rsidR="0005745A" w14:paraId="144CDFE7" w14:textId="77777777" w:rsidTr="00A80134">
        <w:trPr>
          <w:trHeight w:val="258"/>
        </w:trPr>
        <w:tc>
          <w:tcPr>
            <w:tcW w:w="1525" w:type="dxa"/>
          </w:tcPr>
          <w:p w14:paraId="5FE81B8B" w14:textId="77777777" w:rsidR="0005745A" w:rsidRDefault="0005745A" w:rsidP="00A80134">
            <w:pPr>
              <w:jc w:val="both"/>
              <w:rPr>
                <w:bCs/>
                <w:szCs w:val="24"/>
              </w:rPr>
            </w:pPr>
            <w:r>
              <w:rPr>
                <w:bCs/>
                <w:szCs w:val="24"/>
              </w:rPr>
              <w:t>Veikla 1.5</w:t>
            </w:r>
          </w:p>
        </w:tc>
        <w:tc>
          <w:tcPr>
            <w:tcW w:w="2835" w:type="dxa"/>
          </w:tcPr>
          <w:p w14:paraId="48892D8C" w14:textId="77777777" w:rsidR="0005745A" w:rsidRDefault="0005745A" w:rsidP="00A80134">
            <w:pPr>
              <w:jc w:val="both"/>
              <w:rPr>
                <w:bCs/>
                <w:szCs w:val="24"/>
              </w:rPr>
            </w:pPr>
            <w:r>
              <w:rPr>
                <w:szCs w:val="24"/>
              </w:rPr>
              <w:t>     </w:t>
            </w:r>
          </w:p>
        </w:tc>
        <w:tc>
          <w:tcPr>
            <w:tcW w:w="1594" w:type="dxa"/>
          </w:tcPr>
          <w:p w14:paraId="47C30A1D" w14:textId="77777777" w:rsidR="0005745A" w:rsidRDefault="0005745A" w:rsidP="00A80134">
            <w:pPr>
              <w:jc w:val="both"/>
              <w:rPr>
                <w:bCs/>
              </w:rPr>
            </w:pPr>
          </w:p>
        </w:tc>
        <w:tc>
          <w:tcPr>
            <w:tcW w:w="4678" w:type="dxa"/>
          </w:tcPr>
          <w:p w14:paraId="4C05E4A1" w14:textId="77777777" w:rsidR="0005745A" w:rsidRDefault="0005745A" w:rsidP="00A80134">
            <w:pPr>
              <w:jc w:val="both"/>
              <w:rPr>
                <w:b/>
                <w:szCs w:val="24"/>
              </w:rPr>
            </w:pPr>
            <w:r>
              <w:rPr>
                <w:szCs w:val="24"/>
              </w:rPr>
              <w:t>     </w:t>
            </w:r>
          </w:p>
        </w:tc>
        <w:tc>
          <w:tcPr>
            <w:tcW w:w="4110" w:type="dxa"/>
          </w:tcPr>
          <w:p w14:paraId="1D27A0B4" w14:textId="77777777" w:rsidR="0005745A" w:rsidRDefault="0005745A" w:rsidP="00A80134">
            <w:pPr>
              <w:jc w:val="both"/>
              <w:rPr>
                <w:szCs w:val="24"/>
              </w:rPr>
            </w:pPr>
          </w:p>
        </w:tc>
      </w:tr>
      <w:tr w:rsidR="0005745A" w14:paraId="2E031016" w14:textId="77777777" w:rsidTr="00A80134">
        <w:trPr>
          <w:trHeight w:val="258"/>
        </w:trPr>
        <w:tc>
          <w:tcPr>
            <w:tcW w:w="1525" w:type="dxa"/>
          </w:tcPr>
          <w:p w14:paraId="12E05D69" w14:textId="77777777" w:rsidR="0005745A" w:rsidRDefault="0005745A" w:rsidP="00A80134">
            <w:pPr>
              <w:jc w:val="both"/>
            </w:pPr>
            <w:r>
              <w:rPr>
                <w:bCs/>
                <w:szCs w:val="24"/>
              </w:rPr>
              <w:t>Veikla 1.6</w:t>
            </w:r>
          </w:p>
        </w:tc>
        <w:tc>
          <w:tcPr>
            <w:tcW w:w="2835" w:type="dxa"/>
          </w:tcPr>
          <w:p w14:paraId="446C3F70" w14:textId="77777777" w:rsidR="0005745A" w:rsidRDefault="0005745A" w:rsidP="00A80134"/>
        </w:tc>
        <w:tc>
          <w:tcPr>
            <w:tcW w:w="1594" w:type="dxa"/>
          </w:tcPr>
          <w:p w14:paraId="07CA91AB" w14:textId="77777777" w:rsidR="0005745A" w:rsidRDefault="0005745A" w:rsidP="00A80134"/>
        </w:tc>
        <w:tc>
          <w:tcPr>
            <w:tcW w:w="4678" w:type="dxa"/>
          </w:tcPr>
          <w:p w14:paraId="014308C5" w14:textId="77777777" w:rsidR="0005745A" w:rsidRDefault="0005745A" w:rsidP="00A80134"/>
        </w:tc>
        <w:tc>
          <w:tcPr>
            <w:tcW w:w="4110" w:type="dxa"/>
          </w:tcPr>
          <w:p w14:paraId="03B41129" w14:textId="77777777" w:rsidR="0005745A" w:rsidRDefault="0005745A" w:rsidP="00A80134"/>
        </w:tc>
      </w:tr>
    </w:tbl>
    <w:p w14:paraId="468CF830" w14:textId="77777777" w:rsidR="0005745A" w:rsidRDefault="0005745A" w:rsidP="0005745A"/>
    <w:p w14:paraId="291A1BF9" w14:textId="3CFC259B" w:rsidR="0005745A" w:rsidRDefault="0005745A" w:rsidP="0005745A">
      <w:pPr>
        <w:jc w:val="both"/>
        <w:rPr>
          <w:b/>
          <w:bCs/>
          <w:sz w:val="22"/>
          <w:szCs w:val="22"/>
        </w:rPr>
      </w:pPr>
      <w:r>
        <w:rPr>
          <w:b/>
          <w:bCs/>
          <w:sz w:val="22"/>
          <w:szCs w:val="22"/>
        </w:rPr>
        <w:t>Pastabos:</w:t>
      </w:r>
    </w:p>
    <w:p w14:paraId="1C8BE659" w14:textId="77777777" w:rsidR="0005745A" w:rsidRDefault="0005745A" w:rsidP="0005745A">
      <w:pPr>
        <w:jc w:val="both"/>
        <w:rPr>
          <w:sz w:val="22"/>
          <w:szCs w:val="22"/>
        </w:rPr>
      </w:pPr>
      <w:r>
        <w:rPr>
          <w:sz w:val="22"/>
          <w:szCs w:val="22"/>
        </w:rPr>
        <w:t>Trečioje skiltyje nurodytas veiklos tipų sąrašas pagal Aprašo 10 punktą:</w:t>
      </w:r>
    </w:p>
    <w:p w14:paraId="3E10A346" w14:textId="77777777" w:rsidR="0005745A" w:rsidRDefault="0005745A" w:rsidP="0005745A">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F547E16" w14:textId="77777777" w:rsidR="0005745A" w:rsidRDefault="0005745A" w:rsidP="0005745A">
      <w:pPr>
        <w:ind w:firstLine="862"/>
        <w:jc w:val="both"/>
        <w:rPr>
          <w:sz w:val="22"/>
          <w:szCs w:val="22"/>
        </w:rPr>
      </w:pPr>
      <w:r>
        <w:rPr>
          <w:sz w:val="22"/>
          <w:szCs w:val="22"/>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Pr>
          <w:sz w:val="22"/>
          <w:szCs w:val="22"/>
        </w:rPr>
        <w:t>tinklalaidės</w:t>
      </w:r>
      <w:proofErr w:type="spellEnd"/>
      <w:r>
        <w:rPr>
          <w:sz w:val="22"/>
          <w:szCs w:val="22"/>
        </w:rPr>
        <w:t xml:space="preserve">, skaitmeninis turinys, </w:t>
      </w:r>
      <w:proofErr w:type="spellStart"/>
      <w:r>
        <w:rPr>
          <w:sz w:val="22"/>
          <w:szCs w:val="22"/>
        </w:rPr>
        <w:t>video</w:t>
      </w:r>
      <w:proofErr w:type="spellEnd"/>
      <w:r>
        <w:rPr>
          <w:sz w:val="22"/>
          <w:szCs w:val="22"/>
        </w:rPr>
        <w:t xml:space="preserve"> ir kt.);</w:t>
      </w:r>
    </w:p>
    <w:p w14:paraId="0775DAAD" w14:textId="7728DEDE" w:rsidR="0005745A" w:rsidRDefault="0005745A" w:rsidP="0005745A">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F52D9AA" w14:textId="77777777" w:rsidR="0005745A" w:rsidRDefault="0005745A" w:rsidP="0005745A">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38753F27" w14:textId="77777777" w:rsidR="0005745A" w:rsidRDefault="0005745A" w:rsidP="0005745A">
      <w:pPr>
        <w:ind w:firstLine="709"/>
        <w:jc w:val="both"/>
        <w:rPr>
          <w:sz w:val="22"/>
          <w:szCs w:val="22"/>
        </w:rPr>
      </w:pPr>
      <w:r>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05048055" w14:textId="77777777" w:rsidR="0005745A" w:rsidRDefault="0005745A" w:rsidP="0005745A">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123F1807" w14:textId="77777777" w:rsidR="00473A91" w:rsidRDefault="00473A91" w:rsidP="0005745A">
      <w:pPr>
        <w:jc w:val="both"/>
        <w:textAlignment w:val="baseline"/>
        <w:rPr>
          <w:b/>
          <w:bCs/>
          <w:szCs w:val="24"/>
        </w:rPr>
      </w:pPr>
    </w:p>
    <w:p w14:paraId="71626C1E" w14:textId="77777777" w:rsidR="00B745A2" w:rsidRDefault="00B745A2" w:rsidP="0005745A">
      <w:pPr>
        <w:jc w:val="both"/>
        <w:textAlignment w:val="baseline"/>
        <w:rPr>
          <w:b/>
          <w:bCs/>
          <w:szCs w:val="24"/>
        </w:rPr>
      </w:pPr>
    </w:p>
    <w:p w14:paraId="4BDE767D" w14:textId="77777777" w:rsidR="00B745A2" w:rsidRDefault="00B745A2" w:rsidP="0005745A">
      <w:pPr>
        <w:jc w:val="both"/>
        <w:textAlignment w:val="baseline"/>
        <w:rPr>
          <w:b/>
          <w:bCs/>
          <w:szCs w:val="24"/>
        </w:rPr>
      </w:pPr>
    </w:p>
    <w:p w14:paraId="5E0D3CAD" w14:textId="67DAB1A8" w:rsidR="0005745A" w:rsidRDefault="0005745A" w:rsidP="0005745A">
      <w:pPr>
        <w:jc w:val="both"/>
        <w:textAlignment w:val="baseline"/>
        <w:rPr>
          <w:b/>
          <w:bCs/>
          <w:szCs w:val="24"/>
        </w:rPr>
      </w:pPr>
      <w:r>
        <w:rPr>
          <w:b/>
          <w:bCs/>
          <w:szCs w:val="24"/>
        </w:rPr>
        <w:lastRenderedPageBreak/>
        <w:t>4. PROJEKTO ĮGYVENDINIMAS IR VIEŠINIMAS</w:t>
      </w:r>
    </w:p>
    <w:p w14:paraId="3CDD917D" w14:textId="77777777" w:rsidR="0005745A" w:rsidRDefault="0005745A" w:rsidP="0005745A"/>
    <w:p w14:paraId="1B233DAE" w14:textId="77777777" w:rsidR="0005745A" w:rsidRDefault="0005745A" w:rsidP="0005745A">
      <w:pPr>
        <w:jc w:val="both"/>
        <w:rPr>
          <w:szCs w:val="24"/>
        </w:rPr>
      </w:pPr>
      <w:r>
        <w:rPr>
          <w:szCs w:val="24"/>
        </w:rPr>
        <w:t>4.1. Projekto partneris (-</w:t>
      </w:r>
      <w:proofErr w:type="spellStart"/>
      <w:r>
        <w:rPr>
          <w:szCs w:val="24"/>
        </w:rPr>
        <w:t>iai</w:t>
      </w:r>
      <w:proofErr w:type="spellEnd"/>
      <w:r>
        <w:rPr>
          <w:szCs w:val="24"/>
        </w:rPr>
        <w:t xml:space="preserve">) (jeigu yra) </w:t>
      </w:r>
    </w:p>
    <w:p w14:paraId="136595CC" w14:textId="77777777" w:rsidR="0005745A" w:rsidRDefault="0005745A" w:rsidP="0005745A">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14:paraId="68C958F6" w14:textId="77777777" w:rsidTr="00A80134">
        <w:tc>
          <w:tcPr>
            <w:tcW w:w="14601" w:type="dxa"/>
          </w:tcPr>
          <w:p w14:paraId="3B306A7B" w14:textId="77777777" w:rsidR="0005745A" w:rsidRDefault="0005745A" w:rsidP="00A80134"/>
          <w:p w14:paraId="4B71D370" w14:textId="77777777" w:rsidR="0005745A" w:rsidRDefault="0005745A" w:rsidP="00A80134">
            <w:pPr>
              <w:jc w:val="both"/>
              <w:rPr>
                <w:szCs w:val="24"/>
              </w:rPr>
            </w:pPr>
            <w:r>
              <w:rPr>
                <w:szCs w:val="24"/>
              </w:rPr>
              <w:t>     </w:t>
            </w:r>
          </w:p>
        </w:tc>
      </w:tr>
    </w:tbl>
    <w:p w14:paraId="0F66B714" w14:textId="77777777" w:rsidR="0005745A" w:rsidRDefault="0005745A" w:rsidP="0005745A">
      <w:pPr>
        <w:jc w:val="both"/>
        <w:rPr>
          <w:bCs/>
          <w:szCs w:val="24"/>
        </w:rPr>
      </w:pPr>
    </w:p>
    <w:p w14:paraId="393AAD02" w14:textId="77777777" w:rsidR="0005745A" w:rsidRDefault="0005745A" w:rsidP="0005745A">
      <w:pPr>
        <w:jc w:val="both"/>
        <w:rPr>
          <w:b/>
          <w:szCs w:val="24"/>
        </w:rPr>
      </w:pPr>
      <w:r>
        <w:rPr>
          <w:bCs/>
          <w:szCs w:val="24"/>
        </w:rPr>
        <w:t>4.2. Projekto veiklų bei rezultatų sklaida ir viešinimas</w:t>
      </w:r>
      <w:r>
        <w:rPr>
          <w:b/>
          <w:szCs w:val="24"/>
        </w:rPr>
        <w:t xml:space="preserve"> </w:t>
      </w:r>
    </w:p>
    <w:p w14:paraId="34C5C174" w14:textId="4CC48733" w:rsidR="0005745A" w:rsidRDefault="0005745A" w:rsidP="0005745A">
      <w:pPr>
        <w:jc w:val="both"/>
        <w:rPr>
          <w:szCs w:val="24"/>
        </w:rPr>
      </w:pPr>
      <w:r>
        <w:rPr>
          <w:bCs/>
          <w:i/>
          <w:iCs/>
          <w:szCs w:val="24"/>
        </w:rPr>
        <w:t>Nurodykite, kokios bus naudojamos</w:t>
      </w:r>
      <w:r>
        <w:rPr>
          <w:b/>
          <w:i/>
          <w:iCs/>
          <w:szCs w:val="24"/>
        </w:rPr>
        <w:t xml:space="preserve"> </w:t>
      </w:r>
      <w:r>
        <w:rPr>
          <w:bCs/>
          <w:i/>
          <w:iCs/>
          <w:szCs w:val="24"/>
        </w:rPr>
        <w:t>priemon</w:t>
      </w:r>
      <w:r>
        <w:rPr>
          <w:i/>
          <w:szCs w:val="24"/>
        </w:rPr>
        <w:t>ės, būdai</w:t>
      </w:r>
      <w:r>
        <w:rPr>
          <w:i/>
        </w:rPr>
        <w:t xml:space="preserve"> visuomenės supažindinimui su projektu, jo rezultatais</w:t>
      </w:r>
      <w:r w:rsidR="005038D1">
        <w:rPr>
          <w:i/>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14:paraId="3B9D836B" w14:textId="77777777" w:rsidTr="00A80134">
        <w:tc>
          <w:tcPr>
            <w:tcW w:w="14601" w:type="dxa"/>
          </w:tcPr>
          <w:p w14:paraId="219B5A08" w14:textId="77777777" w:rsidR="0005745A" w:rsidRDefault="0005745A" w:rsidP="00A80134"/>
          <w:p w14:paraId="5FD9A50B" w14:textId="77777777" w:rsidR="0005745A" w:rsidRDefault="0005745A" w:rsidP="00A80134">
            <w:pPr>
              <w:jc w:val="both"/>
              <w:rPr>
                <w:b/>
                <w:szCs w:val="24"/>
              </w:rPr>
            </w:pPr>
            <w:r>
              <w:rPr>
                <w:szCs w:val="24"/>
              </w:rPr>
              <w:t>     </w:t>
            </w:r>
          </w:p>
        </w:tc>
      </w:tr>
    </w:tbl>
    <w:p w14:paraId="33DA387F" w14:textId="77777777" w:rsidR="001444F8" w:rsidRDefault="001444F8" w:rsidP="0005745A">
      <w:pPr>
        <w:jc w:val="both"/>
        <w:rPr>
          <w:b/>
          <w:bCs/>
          <w:szCs w:val="24"/>
        </w:rPr>
      </w:pPr>
    </w:p>
    <w:p w14:paraId="3AB75211" w14:textId="75FADC16" w:rsidR="0005745A" w:rsidRDefault="0005745A" w:rsidP="0005745A">
      <w:pPr>
        <w:jc w:val="both"/>
        <w:rPr>
          <w:b/>
          <w:bCs/>
          <w:szCs w:val="24"/>
        </w:rPr>
      </w:pPr>
      <w:r>
        <w:rPr>
          <w:b/>
          <w:bCs/>
          <w:szCs w:val="24"/>
        </w:rPr>
        <w:t>5. PROJEKTO REZULTATAI</w:t>
      </w:r>
    </w:p>
    <w:p w14:paraId="25D42AEC" w14:textId="77777777" w:rsidR="0005745A" w:rsidRDefault="0005745A" w:rsidP="0005745A"/>
    <w:p w14:paraId="577F63EB" w14:textId="77777777" w:rsidR="0005745A" w:rsidRDefault="0005745A" w:rsidP="0005745A">
      <w:pPr>
        <w:jc w:val="both"/>
        <w:rPr>
          <w:szCs w:val="24"/>
        </w:rPr>
      </w:pPr>
      <w:r>
        <w:rPr>
          <w:szCs w:val="24"/>
        </w:rPr>
        <w:t xml:space="preserve">Laukiami projekto rezultatai ir nauda vietos bendruomenei įgyvendinus projektą </w:t>
      </w:r>
    </w:p>
    <w:p w14:paraId="3BDBFDE4" w14:textId="77777777" w:rsidR="0005745A" w:rsidRDefault="0005745A" w:rsidP="0005745A">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5745A" w14:paraId="333E5485" w14:textId="77777777" w:rsidTr="00473A91">
        <w:trPr>
          <w:trHeight w:val="760"/>
        </w:trPr>
        <w:tc>
          <w:tcPr>
            <w:tcW w:w="14601" w:type="dxa"/>
          </w:tcPr>
          <w:p w14:paraId="01A7E8E0" w14:textId="77777777" w:rsidR="0005745A" w:rsidRDefault="0005745A" w:rsidP="00A80134">
            <w:pPr>
              <w:jc w:val="both"/>
              <w:rPr>
                <w:sz w:val="22"/>
                <w:szCs w:val="22"/>
              </w:rPr>
            </w:pPr>
            <w:r>
              <w:rPr>
                <w:sz w:val="22"/>
                <w:szCs w:val="22"/>
              </w:rPr>
              <w:t>Rezultatai ir poveikis projekto tikslinei grupei:</w:t>
            </w:r>
          </w:p>
          <w:p w14:paraId="7CC42372" w14:textId="77777777" w:rsidR="00B745A2" w:rsidRDefault="00B745A2" w:rsidP="00A80134">
            <w:pPr>
              <w:jc w:val="both"/>
              <w:rPr>
                <w:sz w:val="22"/>
                <w:szCs w:val="22"/>
              </w:rPr>
            </w:pPr>
          </w:p>
          <w:p w14:paraId="351FEE23" w14:textId="3451569C" w:rsidR="0005745A" w:rsidRDefault="0005745A" w:rsidP="00A80134">
            <w:pPr>
              <w:jc w:val="both"/>
              <w:rPr>
                <w:sz w:val="22"/>
                <w:szCs w:val="22"/>
                <w:highlight w:val="yellow"/>
              </w:rPr>
            </w:pPr>
            <w:r>
              <w:rPr>
                <w:sz w:val="22"/>
                <w:szCs w:val="22"/>
              </w:rPr>
              <w:t>Rezultatai ir poveikis bendruomenei kaip organizacijai:</w:t>
            </w:r>
          </w:p>
          <w:p w14:paraId="24FF7677" w14:textId="77777777" w:rsidR="0005745A" w:rsidRDefault="0005745A" w:rsidP="00A80134"/>
          <w:p w14:paraId="777088D5" w14:textId="77777777" w:rsidR="0005745A" w:rsidRDefault="0005745A" w:rsidP="00A80134">
            <w:pPr>
              <w:jc w:val="both"/>
              <w:rPr>
                <w:szCs w:val="24"/>
              </w:rPr>
            </w:pPr>
          </w:p>
        </w:tc>
      </w:tr>
    </w:tbl>
    <w:p w14:paraId="07DD64FE" w14:textId="77777777" w:rsidR="0005745A" w:rsidRDefault="0005745A" w:rsidP="0005745A"/>
    <w:p w14:paraId="53782A8E" w14:textId="77777777" w:rsidR="0005745A" w:rsidRDefault="0005745A" w:rsidP="0005745A">
      <w:pPr>
        <w:jc w:val="both"/>
        <w:rPr>
          <w:b/>
          <w:bCs/>
        </w:rPr>
      </w:pPr>
      <w:r>
        <w:rPr>
          <w:b/>
          <w:bCs/>
        </w:rPr>
        <w:t>6. PAPILDOMI PRIORITETINIAI KRITERIJAI</w:t>
      </w:r>
    </w:p>
    <w:p w14:paraId="440571F6" w14:textId="77777777" w:rsidR="0005745A" w:rsidRDefault="0005745A" w:rsidP="0005745A"/>
    <w:p w14:paraId="1FF1C52F" w14:textId="2A839D73" w:rsidR="0005745A" w:rsidRDefault="0005745A" w:rsidP="0005745A">
      <w:pPr>
        <w:jc w:val="both"/>
        <w:rPr>
          <w:i/>
        </w:rPr>
      </w:pPr>
      <w:r>
        <w:rPr>
          <w:i/>
          <w:iCs/>
        </w:rPr>
        <w:t>Pažymėkite</w:t>
      </w:r>
      <w:r>
        <w:rPr>
          <w:b/>
          <w:bCs/>
          <w:i/>
          <w:iCs/>
        </w:rPr>
        <w:t xml:space="preserve"> </w:t>
      </w:r>
      <w:r>
        <w:rPr>
          <w:i/>
          <w:iCs/>
        </w:rPr>
        <w:t>kriterijus, už kuriuos pagal Aprašo 11 punktą skiriami papildomi balai</w:t>
      </w:r>
      <w:r w:rsidR="005038D1">
        <w:rPr>
          <w:i/>
          <w:iC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5745A" w14:paraId="7A7FCBB9" w14:textId="77777777" w:rsidTr="00A80134">
        <w:trPr>
          <w:trHeight w:val="710"/>
        </w:trPr>
        <w:tc>
          <w:tcPr>
            <w:tcW w:w="14596" w:type="dxa"/>
            <w:hideMark/>
          </w:tcPr>
          <w:p w14:paraId="1926553F" w14:textId="77777777" w:rsidR="0005745A" w:rsidRDefault="0005745A" w:rsidP="00A80134"/>
          <w:p w14:paraId="6EA11C10" w14:textId="77777777" w:rsidR="0005745A" w:rsidRDefault="0005745A" w:rsidP="00A80134">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69F1C0D6" w14:textId="185EA861" w:rsidR="0005745A" w:rsidRDefault="0005745A" w:rsidP="00A80134">
            <w:pPr>
              <w:rPr>
                <w:szCs w:val="24"/>
              </w:rPr>
            </w:pPr>
            <w:r>
              <w:rPr>
                <w:szCs w:val="24"/>
              </w:rPr>
              <w:t>Nurodykite, kokios veiklos yra skirtos gyvenamosios vietovės bendruomenei</w:t>
            </w:r>
            <w:r w:rsidR="005038D1">
              <w:rPr>
                <w:szCs w:val="24"/>
              </w:rPr>
              <w:t>.</w:t>
            </w:r>
            <w:r>
              <w:rPr>
                <w:szCs w:val="24"/>
              </w:rPr>
              <w:t xml:space="preserve">      </w:t>
            </w:r>
          </w:p>
        </w:tc>
      </w:tr>
    </w:tbl>
    <w:p w14:paraId="13B76D53" w14:textId="77777777" w:rsidR="0005745A" w:rsidRDefault="0005745A" w:rsidP="0005745A">
      <w:pPr>
        <w:jc w:val="both"/>
        <w:rPr>
          <w:color w:val="EE0000"/>
          <w:szCs w:val="24"/>
        </w:rPr>
      </w:pPr>
    </w:p>
    <w:p w14:paraId="676C445E" w14:textId="77777777" w:rsidR="0005745A" w:rsidRDefault="0005745A" w:rsidP="0005745A">
      <w:pPr>
        <w:jc w:val="both"/>
        <w:rPr>
          <w:b/>
          <w:bCs/>
        </w:rPr>
      </w:pPr>
      <w:r>
        <w:rPr>
          <w:b/>
          <w:bCs/>
        </w:rPr>
        <w:t xml:space="preserve">7. BENDRA PROJEKTO ĮGYVENDINIMO SĄMATA (Paraiškos priedas) </w:t>
      </w:r>
    </w:p>
    <w:p w14:paraId="3F87A9AF" w14:textId="77777777" w:rsidR="0005745A" w:rsidRDefault="0005745A" w:rsidP="0005745A">
      <w:pPr>
        <w:jc w:val="both"/>
        <w:rPr>
          <w:b/>
          <w:bCs/>
        </w:rPr>
      </w:pPr>
    </w:p>
    <w:p w14:paraId="528568C1" w14:textId="77777777" w:rsidR="0005745A" w:rsidRDefault="0005745A" w:rsidP="0005745A"/>
    <w:p w14:paraId="63108735" w14:textId="77777777" w:rsidR="0005745A" w:rsidRDefault="0005745A" w:rsidP="0005745A">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05745A" w14:paraId="37D30A64" w14:textId="77777777" w:rsidTr="00A80134">
        <w:tc>
          <w:tcPr>
            <w:tcW w:w="11947" w:type="dxa"/>
            <w:shd w:val="pct20" w:color="auto" w:fill="auto"/>
            <w:vAlign w:val="center"/>
            <w:hideMark/>
          </w:tcPr>
          <w:p w14:paraId="0C1FE6F5" w14:textId="77777777" w:rsidR="0005745A" w:rsidRDefault="0005745A" w:rsidP="00A80134"/>
          <w:p w14:paraId="3EEBEB4B" w14:textId="77777777" w:rsidR="0005745A" w:rsidRDefault="0005745A" w:rsidP="00A80134">
            <w:pPr>
              <w:jc w:val="center"/>
              <w:rPr>
                <w:szCs w:val="24"/>
              </w:rPr>
            </w:pPr>
            <w:r>
              <w:rPr>
                <w:szCs w:val="24"/>
              </w:rPr>
              <w:t>Dokumento pavadinimas</w:t>
            </w:r>
          </w:p>
        </w:tc>
        <w:tc>
          <w:tcPr>
            <w:tcW w:w="2654" w:type="dxa"/>
            <w:shd w:val="pct20" w:color="auto" w:fill="auto"/>
            <w:hideMark/>
          </w:tcPr>
          <w:p w14:paraId="7BAE6F1D" w14:textId="77777777" w:rsidR="0005745A" w:rsidRDefault="0005745A" w:rsidP="00A80134"/>
          <w:p w14:paraId="6DE9A7B0" w14:textId="77777777" w:rsidR="0005745A" w:rsidRDefault="0005745A" w:rsidP="00A80134">
            <w:pPr>
              <w:ind w:firstLine="2442"/>
              <w:jc w:val="center"/>
              <w:rPr>
                <w:szCs w:val="24"/>
              </w:rPr>
            </w:pPr>
          </w:p>
        </w:tc>
      </w:tr>
      <w:tr w:rsidR="0005745A" w14:paraId="7105EFC9" w14:textId="77777777" w:rsidTr="00A80134">
        <w:tc>
          <w:tcPr>
            <w:tcW w:w="11947" w:type="dxa"/>
            <w:vAlign w:val="center"/>
          </w:tcPr>
          <w:p w14:paraId="2EE09D1B" w14:textId="77777777" w:rsidR="0005745A" w:rsidRDefault="0005745A" w:rsidP="00A80134">
            <w:pPr>
              <w:jc w:val="both"/>
              <w:rPr>
                <w:szCs w:val="24"/>
              </w:rPr>
            </w:pPr>
            <w:r>
              <w:rPr>
                <w:szCs w:val="24"/>
              </w:rPr>
              <w:t>Pasirašyta bendra projekto įgyvendinimo sąmata (Paraiškos priedas)</w:t>
            </w:r>
          </w:p>
        </w:tc>
        <w:tc>
          <w:tcPr>
            <w:tcW w:w="2654" w:type="dxa"/>
            <w:vAlign w:val="center"/>
          </w:tcPr>
          <w:p w14:paraId="349FC99A" w14:textId="77777777" w:rsidR="0005745A" w:rsidRDefault="0005745A" w:rsidP="00A80134">
            <w:pPr>
              <w:jc w:val="center"/>
              <w:rPr>
                <w:szCs w:val="24"/>
              </w:rPr>
            </w:pPr>
            <w:r>
              <w:rPr>
                <w:rFonts w:ascii="MS Gothic" w:eastAsia="MS Gothic" w:hAnsi="MS Gothic"/>
                <w:szCs w:val="24"/>
              </w:rPr>
              <w:t>☐</w:t>
            </w:r>
          </w:p>
        </w:tc>
      </w:tr>
      <w:tr w:rsidR="0005745A" w14:paraId="2265813D" w14:textId="77777777" w:rsidTr="00A80134">
        <w:tc>
          <w:tcPr>
            <w:tcW w:w="11947" w:type="dxa"/>
            <w:vAlign w:val="center"/>
            <w:hideMark/>
          </w:tcPr>
          <w:p w14:paraId="4DB50637" w14:textId="77777777" w:rsidR="0005745A" w:rsidRDefault="0005745A" w:rsidP="00A80134">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33E990D1" w14:textId="77777777" w:rsidR="0005745A" w:rsidRDefault="0005745A" w:rsidP="00A80134">
            <w:pPr>
              <w:jc w:val="center"/>
              <w:rPr>
                <w:szCs w:val="24"/>
              </w:rPr>
            </w:pPr>
            <w:r>
              <w:rPr>
                <w:rFonts w:ascii="MS Gothic" w:eastAsia="MS Gothic" w:hAnsi="MS Gothic"/>
                <w:szCs w:val="24"/>
              </w:rPr>
              <w:t>☐</w:t>
            </w:r>
          </w:p>
        </w:tc>
      </w:tr>
      <w:tr w:rsidR="0005745A" w14:paraId="44948DA1" w14:textId="77777777" w:rsidTr="00A80134">
        <w:tc>
          <w:tcPr>
            <w:tcW w:w="11947" w:type="dxa"/>
            <w:vAlign w:val="center"/>
          </w:tcPr>
          <w:p w14:paraId="61329FC8" w14:textId="77777777" w:rsidR="0005745A" w:rsidRDefault="0005745A" w:rsidP="00A80134">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28579FA7" w14:textId="77777777" w:rsidR="0005745A" w:rsidRDefault="0005745A" w:rsidP="00A80134">
            <w:pPr>
              <w:jc w:val="center"/>
              <w:rPr>
                <w:szCs w:val="24"/>
              </w:rPr>
            </w:pPr>
            <w:r>
              <w:rPr>
                <w:rFonts w:ascii="MS Gothic" w:eastAsia="MS Gothic" w:hAnsi="MS Gothic"/>
                <w:szCs w:val="24"/>
              </w:rPr>
              <w:t>☐</w:t>
            </w:r>
          </w:p>
        </w:tc>
      </w:tr>
      <w:tr w:rsidR="0005745A" w14:paraId="12C27BAE" w14:textId="77777777" w:rsidTr="00A80134">
        <w:tc>
          <w:tcPr>
            <w:tcW w:w="11947" w:type="dxa"/>
            <w:vAlign w:val="center"/>
            <w:hideMark/>
          </w:tcPr>
          <w:p w14:paraId="2AED1FDF" w14:textId="77777777" w:rsidR="0005745A" w:rsidRDefault="0005745A" w:rsidP="00A80134">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3D417216" w14:textId="77777777" w:rsidR="0005745A" w:rsidRDefault="0005745A" w:rsidP="00A80134">
            <w:pPr>
              <w:jc w:val="center"/>
              <w:rPr>
                <w:szCs w:val="24"/>
              </w:rPr>
            </w:pPr>
            <w:r>
              <w:rPr>
                <w:rFonts w:ascii="MS Gothic" w:eastAsia="MS Gothic" w:hAnsi="MS Gothic"/>
                <w:szCs w:val="24"/>
              </w:rPr>
              <w:t>☐</w:t>
            </w:r>
          </w:p>
        </w:tc>
      </w:tr>
      <w:tr w:rsidR="0005745A" w14:paraId="16500091" w14:textId="77777777" w:rsidTr="00A80134">
        <w:trPr>
          <w:trHeight w:val="363"/>
        </w:trPr>
        <w:tc>
          <w:tcPr>
            <w:tcW w:w="11947" w:type="dxa"/>
            <w:vAlign w:val="center"/>
            <w:hideMark/>
          </w:tcPr>
          <w:p w14:paraId="19C80CBD" w14:textId="77777777" w:rsidR="00B745A2" w:rsidRDefault="0005745A" w:rsidP="00B745A2">
            <w:pPr>
              <w:jc w:val="both"/>
            </w:pPr>
            <w:r>
              <w:t>Projekto sąmatą pagrindžiantys dokumentai (jei taikoma):</w:t>
            </w:r>
          </w:p>
          <w:p w14:paraId="1F282056" w14:textId="36ACAF26" w:rsidR="0005745A" w:rsidRDefault="0005745A" w:rsidP="00B745A2">
            <w:pPr>
              <w:jc w:val="both"/>
            </w:pPr>
            <w:r>
              <w:rPr>
                <w:szCs w:val="24"/>
              </w:rPr>
              <w:t>     </w:t>
            </w:r>
          </w:p>
        </w:tc>
        <w:tc>
          <w:tcPr>
            <w:tcW w:w="2654" w:type="dxa"/>
            <w:vAlign w:val="center"/>
          </w:tcPr>
          <w:p w14:paraId="368B3A80" w14:textId="28EBDCF9" w:rsidR="0005745A" w:rsidRDefault="0005745A" w:rsidP="00B745A2">
            <w:pPr>
              <w:ind w:firstLine="1131"/>
              <w:rPr>
                <w:szCs w:val="24"/>
              </w:rPr>
            </w:pPr>
            <w:r>
              <w:rPr>
                <w:rFonts w:ascii="MS Gothic" w:eastAsia="MS Gothic" w:hAnsi="MS Gothic"/>
                <w:szCs w:val="24"/>
              </w:rPr>
              <w:t>☐</w:t>
            </w:r>
          </w:p>
        </w:tc>
      </w:tr>
      <w:tr w:rsidR="0005745A" w14:paraId="2412D1FF" w14:textId="77777777" w:rsidTr="00A80134">
        <w:trPr>
          <w:trHeight w:val="363"/>
        </w:trPr>
        <w:tc>
          <w:tcPr>
            <w:tcW w:w="11947" w:type="dxa"/>
            <w:vAlign w:val="center"/>
          </w:tcPr>
          <w:p w14:paraId="489169CA" w14:textId="0B90D4A3" w:rsidR="0005745A" w:rsidRDefault="0005745A" w:rsidP="00B745A2">
            <w:pPr>
              <w:jc w:val="both"/>
            </w:pPr>
            <w:r>
              <w:rPr>
                <w:szCs w:val="24"/>
              </w:rPr>
              <w:t>Kiti dokumentai, kuriuos, pareiškėjo nuomone, tikslinga pateikti:     </w:t>
            </w:r>
          </w:p>
        </w:tc>
        <w:tc>
          <w:tcPr>
            <w:tcW w:w="2654" w:type="dxa"/>
            <w:vAlign w:val="center"/>
          </w:tcPr>
          <w:p w14:paraId="0E5D159D" w14:textId="77777777" w:rsidR="0005745A" w:rsidRDefault="0005745A" w:rsidP="00A80134">
            <w:pPr>
              <w:jc w:val="center"/>
              <w:rPr>
                <w:szCs w:val="24"/>
              </w:rPr>
            </w:pPr>
            <w:r>
              <w:rPr>
                <w:rFonts w:ascii="MS Gothic" w:eastAsia="MS Gothic" w:hAnsi="MS Gothic"/>
                <w:szCs w:val="24"/>
              </w:rPr>
              <w:t>☐</w:t>
            </w:r>
          </w:p>
        </w:tc>
      </w:tr>
    </w:tbl>
    <w:p w14:paraId="5A206D3F" w14:textId="75E8BA8D" w:rsidR="0005745A" w:rsidRDefault="0005745A" w:rsidP="0005745A">
      <w:pPr>
        <w:jc w:val="both"/>
        <w:rPr>
          <w:b/>
          <w:bCs/>
        </w:rPr>
      </w:pPr>
      <w:r>
        <w:rPr>
          <w:b/>
          <w:bCs/>
        </w:rPr>
        <w:lastRenderedPageBreak/>
        <w:t xml:space="preserve">9. SĄŽININGUMO DEKLARACIJA </w:t>
      </w:r>
    </w:p>
    <w:p w14:paraId="290BFC61" w14:textId="77777777" w:rsidR="0005745A" w:rsidRDefault="0005745A" w:rsidP="0005745A"/>
    <w:p w14:paraId="4BDDDDB2" w14:textId="77777777" w:rsidR="0005745A" w:rsidRDefault="0005745A" w:rsidP="0005745A">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198EC1F2" w14:textId="77777777" w:rsidR="0005745A" w:rsidRDefault="0005745A" w:rsidP="0005745A"/>
    <w:p w14:paraId="14B310F2" w14:textId="77777777" w:rsidR="0005745A" w:rsidRDefault="0005745A" w:rsidP="0005745A">
      <w:pPr>
        <w:jc w:val="both"/>
        <w:rPr>
          <w:i/>
          <w:iCs/>
        </w:rPr>
      </w:pPr>
      <w:r>
        <w:rPr>
          <w:i/>
          <w:iCs/>
          <w:szCs w:val="24"/>
        </w:rPr>
        <w:t>Patvirtiname</w:t>
      </w:r>
      <w:r>
        <w:rPr>
          <w:i/>
          <w:iCs/>
        </w:rPr>
        <w:t>, kad šios paraiškos teikimo metu nėra toliau nurodytų aplinkybių:</w:t>
      </w:r>
    </w:p>
    <w:p w14:paraId="349DD7F3" w14:textId="77777777" w:rsidR="0005745A" w:rsidRDefault="0005745A" w:rsidP="0005745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26725C6C" w14:textId="77777777" w:rsidR="0005745A" w:rsidRDefault="0005745A" w:rsidP="0005745A">
      <w:pPr>
        <w:tabs>
          <w:tab w:val="left" w:pos="643"/>
        </w:tabs>
        <w:ind w:left="1494"/>
        <w:jc w:val="both"/>
        <w:rPr>
          <w:i/>
          <w:iCs/>
          <w:lang w:eastAsia="lt-LT"/>
        </w:rPr>
      </w:pPr>
    </w:p>
    <w:p w14:paraId="0C50583B" w14:textId="77777777" w:rsidR="0005745A" w:rsidRDefault="0005745A" w:rsidP="0005745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01557D5E" w14:textId="77777777" w:rsidR="0005745A" w:rsidRDefault="0005745A" w:rsidP="0005745A">
      <w:pPr>
        <w:tabs>
          <w:tab w:val="left" w:pos="643"/>
        </w:tabs>
        <w:ind w:left="1494"/>
        <w:jc w:val="both"/>
        <w:rPr>
          <w:i/>
          <w:iCs/>
          <w:lang w:eastAsia="lt-LT"/>
        </w:rPr>
      </w:pPr>
    </w:p>
    <w:p w14:paraId="47B73FE3" w14:textId="77777777" w:rsidR="0005745A" w:rsidRDefault="0005745A" w:rsidP="0005745A">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5C1ABEE8" w14:textId="77777777" w:rsidR="0005745A" w:rsidRDefault="0005745A" w:rsidP="0005745A">
      <w:pPr>
        <w:tabs>
          <w:tab w:val="left" w:pos="643"/>
        </w:tabs>
        <w:ind w:left="1494"/>
        <w:jc w:val="both"/>
        <w:rPr>
          <w:i/>
          <w:iCs/>
          <w:lang w:eastAsia="ja-JP"/>
        </w:rPr>
      </w:pPr>
    </w:p>
    <w:p w14:paraId="091AAE9D" w14:textId="77777777" w:rsidR="0005745A" w:rsidRDefault="0005745A" w:rsidP="0005745A">
      <w:pPr>
        <w:tabs>
          <w:tab w:val="left" w:pos="754"/>
        </w:tabs>
        <w:ind w:left="1494" w:hanging="360"/>
        <w:jc w:val="both"/>
        <w:rPr>
          <w:i/>
          <w:iCs/>
        </w:rPr>
      </w:pPr>
      <w:r>
        <w:rPr>
          <w:rFonts w:ascii="Symbol" w:hAnsi="Symbol"/>
          <w:iCs/>
        </w:rPr>
        <w:t></w:t>
      </w:r>
      <w:r>
        <w:rPr>
          <w:rFonts w:ascii="Symbol" w:hAnsi="Symbol"/>
          <w:iCs/>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5FA978D4" w14:textId="77777777" w:rsidR="0005745A" w:rsidRDefault="0005745A" w:rsidP="0005745A">
      <w:pPr>
        <w:ind w:left="720"/>
        <w:rPr>
          <w:bCs/>
          <w:szCs w:val="24"/>
        </w:rPr>
      </w:pPr>
    </w:p>
    <w:p w14:paraId="038D34E9" w14:textId="36E8A922" w:rsidR="0005745A" w:rsidRDefault="0005745A" w:rsidP="0005745A">
      <w:pPr>
        <w:tabs>
          <w:tab w:val="left" w:pos="754"/>
        </w:tabs>
        <w:ind w:left="1494" w:hanging="360"/>
        <w:jc w:val="both"/>
        <w:rPr>
          <w:i/>
          <w:iCs/>
        </w:rPr>
      </w:pPr>
      <w:r>
        <w:rPr>
          <w:rFonts w:ascii="Symbol" w:hAnsi="Symbol"/>
          <w:iCs/>
        </w:rPr>
        <w:t></w:t>
      </w:r>
      <w:r>
        <w:rPr>
          <w:rFonts w:ascii="Symbol" w:hAnsi="Symbol"/>
          <w:iCs/>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w:t>
      </w:r>
      <w:r w:rsidR="009D7DDA">
        <w:rPr>
          <w:i/>
          <w:iCs/>
          <w:szCs w:val="24"/>
        </w:rPr>
        <w:t>6</w:t>
      </w:r>
      <w:r>
        <w:rPr>
          <w:i/>
          <w:iCs/>
          <w:szCs w:val="24"/>
        </w:rPr>
        <w:t>–2028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5B338497" w14:textId="77777777" w:rsidR="0005745A" w:rsidRDefault="0005745A" w:rsidP="0005745A">
      <w:pPr>
        <w:ind w:left="720"/>
        <w:rPr>
          <w:i/>
          <w:iCs/>
        </w:rPr>
      </w:pPr>
    </w:p>
    <w:p w14:paraId="62728CAA" w14:textId="77777777" w:rsidR="0005745A" w:rsidRDefault="0005745A" w:rsidP="0005745A">
      <w:pPr>
        <w:ind w:left="720"/>
        <w:rPr>
          <w:i/>
          <w:iCs/>
        </w:rPr>
      </w:pPr>
    </w:p>
    <w:p w14:paraId="5F8B409B" w14:textId="77777777" w:rsidR="0005745A" w:rsidRDefault="0005745A" w:rsidP="0005745A">
      <w:pPr>
        <w:tabs>
          <w:tab w:val="left" w:pos="754"/>
        </w:tabs>
        <w:ind w:left="1494" w:hanging="360"/>
        <w:jc w:val="both"/>
        <w:rPr>
          <w:i/>
          <w:iCs/>
        </w:rPr>
      </w:pPr>
      <w:r>
        <w:rPr>
          <w:rFonts w:ascii="Symbol" w:hAnsi="Symbol"/>
          <w:iCs/>
        </w:rPr>
        <w:t></w:t>
      </w:r>
      <w:r>
        <w:rPr>
          <w:rFonts w:ascii="Symbol" w:hAnsi="Symbol"/>
          <w:iCs/>
        </w:rPr>
        <w:tab/>
      </w:r>
      <w:r>
        <w:rPr>
          <w:i/>
          <w:iCs/>
        </w:rPr>
        <w:t xml:space="preserve">visos </w:t>
      </w:r>
      <w:r>
        <w:rPr>
          <w:i/>
          <w:iCs/>
          <w:lang w:eastAsia="lt-LT"/>
        </w:rPr>
        <w:t>kartu su paraiška pateiktų dokumentų kopijos, taip pat dokumentų užsienio kalba vertimai, yra tikri.</w:t>
      </w:r>
    </w:p>
    <w:p w14:paraId="7C3A54E5" w14:textId="77777777" w:rsidR="0005745A" w:rsidRDefault="0005745A" w:rsidP="0005745A">
      <w:pPr>
        <w:ind w:right="-1440"/>
        <w:jc w:val="both"/>
        <w:rPr>
          <w:szCs w:val="24"/>
        </w:rPr>
      </w:pPr>
    </w:p>
    <w:p w14:paraId="44DACF9E" w14:textId="77777777" w:rsidR="0005745A" w:rsidRDefault="0005745A" w:rsidP="0005745A">
      <w:pPr>
        <w:ind w:right="-1440"/>
        <w:jc w:val="both"/>
        <w:rPr>
          <w:szCs w:val="24"/>
        </w:rPr>
      </w:pPr>
      <w:r>
        <w:rPr>
          <w:szCs w:val="24"/>
        </w:rPr>
        <w:t>Pareiškėjo vadovas ar jo įgaliotas asmuo    ________________                 ________________________</w:t>
      </w:r>
    </w:p>
    <w:p w14:paraId="195BB25F" w14:textId="77777777" w:rsidR="0005745A" w:rsidRDefault="0005745A" w:rsidP="0005745A"/>
    <w:p w14:paraId="6DD6B569" w14:textId="77777777" w:rsidR="0005745A" w:rsidRDefault="0005745A" w:rsidP="0005745A">
      <w:pPr>
        <w:ind w:left="2592" w:right="-1440" w:firstLine="1668"/>
        <w:jc w:val="both"/>
        <w:rPr>
          <w:szCs w:val="24"/>
        </w:rPr>
      </w:pPr>
      <w:r>
        <w:rPr>
          <w:szCs w:val="24"/>
        </w:rPr>
        <w:t>(parašas)</w:t>
      </w:r>
      <w:r>
        <w:rPr>
          <w:szCs w:val="24"/>
        </w:rPr>
        <w:tab/>
      </w:r>
      <w:r>
        <w:rPr>
          <w:szCs w:val="24"/>
        </w:rPr>
        <w:tab/>
      </w:r>
      <w:r>
        <w:rPr>
          <w:szCs w:val="24"/>
        </w:rPr>
        <w:tab/>
        <w:t>(vardas ir pavardė)</w:t>
      </w:r>
    </w:p>
    <w:p w14:paraId="60FA613F" w14:textId="77777777" w:rsidR="0005745A" w:rsidRDefault="0005745A" w:rsidP="0005745A"/>
    <w:p w14:paraId="0071A181" w14:textId="77777777" w:rsidR="0005745A" w:rsidRDefault="0005745A" w:rsidP="0005745A">
      <w:pPr>
        <w:ind w:left="1296" w:right="-1440" w:firstLine="434"/>
        <w:jc w:val="both"/>
        <w:rPr>
          <w:szCs w:val="24"/>
        </w:rPr>
      </w:pPr>
      <w:r>
        <w:rPr>
          <w:szCs w:val="24"/>
        </w:rPr>
        <w:t>A. V.</w:t>
      </w:r>
    </w:p>
    <w:p w14:paraId="224D8FC2" w14:textId="77777777" w:rsidR="0005745A" w:rsidRDefault="0005745A" w:rsidP="0005745A"/>
    <w:p w14:paraId="1490BA4E" w14:textId="77777777" w:rsidR="0005745A" w:rsidRDefault="0005745A" w:rsidP="0005745A">
      <w:pPr>
        <w:rPr>
          <w:sz w:val="18"/>
          <w:szCs w:val="18"/>
        </w:rPr>
      </w:pPr>
    </w:p>
    <w:bookmarkEnd w:id="14"/>
    <w:p w14:paraId="58BA96A2" w14:textId="77777777" w:rsidR="0005745A" w:rsidRDefault="0005745A" w:rsidP="0005745A">
      <w:pPr>
        <w:ind w:left="9639"/>
        <w:sectPr w:rsidR="0005745A" w:rsidSect="001444F8">
          <w:pgSz w:w="16838" w:h="11906" w:orient="landscape"/>
          <w:pgMar w:top="851" w:right="1701" w:bottom="567" w:left="1134" w:header="567" w:footer="567" w:gutter="0"/>
          <w:pgNumType w:start="1"/>
          <w:cols w:space="1296"/>
          <w:titlePg/>
          <w:docGrid w:linePitch="326"/>
        </w:sectPr>
      </w:pPr>
    </w:p>
    <w:p w14:paraId="4EF6B5A1" w14:textId="55B62764" w:rsidR="0005745A" w:rsidRPr="0005745A" w:rsidRDefault="0005745A" w:rsidP="001444F8">
      <w:pPr>
        <w:ind w:left="9639"/>
        <w:jc w:val="both"/>
      </w:pPr>
      <w:r w:rsidRPr="0005745A">
        <w:lastRenderedPageBreak/>
        <w:t xml:space="preserve">Nevyriausybinių organizacijų veiklos stiprinimo 2026–2028 metų veiksmų plano 2.1.1 priemonės „Stiprinti bendruomeninę veiklą savivaldybėse“ įgyvendinimo </w:t>
      </w:r>
      <w:r w:rsidRPr="0005745A">
        <w:rPr>
          <w:color w:val="000000" w:themeColor="text1"/>
        </w:rPr>
        <w:t>Panevėžio rajone savivaldybėje aprašo</w:t>
      </w:r>
      <w:r w:rsidRPr="0005745A">
        <w:t xml:space="preserve"> </w:t>
      </w:r>
      <w:r w:rsidR="001444F8">
        <w:br/>
      </w:r>
      <w:r w:rsidRPr="0005745A">
        <w:t>2 priedas</w:t>
      </w:r>
    </w:p>
    <w:p w14:paraId="69A2C66A" w14:textId="77777777" w:rsidR="0005745A" w:rsidRDefault="0005745A" w:rsidP="0005745A">
      <w:pPr>
        <w:ind w:left="9720"/>
      </w:pPr>
    </w:p>
    <w:p w14:paraId="24A2C40D" w14:textId="77777777" w:rsidR="0005745A" w:rsidRDefault="0005745A" w:rsidP="0005745A">
      <w:pPr>
        <w:jc w:val="center"/>
        <w:rPr>
          <w:b/>
        </w:rPr>
      </w:pPr>
      <w:r>
        <w:rPr>
          <w:b/>
        </w:rPr>
        <w:t>(Vertinimo anketos forma)</w:t>
      </w:r>
    </w:p>
    <w:p w14:paraId="1347DDA6" w14:textId="77777777" w:rsidR="0005745A" w:rsidRDefault="0005745A" w:rsidP="0005745A">
      <w:pPr>
        <w:jc w:val="center"/>
        <w:rPr>
          <w:b/>
        </w:rPr>
      </w:pPr>
    </w:p>
    <w:p w14:paraId="470EE240" w14:textId="77777777" w:rsidR="0005745A" w:rsidRDefault="0005745A" w:rsidP="0005745A">
      <w:pPr>
        <w:jc w:val="center"/>
        <w:rPr>
          <w:b/>
        </w:rPr>
      </w:pPr>
      <w:r>
        <w:rPr>
          <w:b/>
        </w:rPr>
        <w:t xml:space="preserve">PROJEKTO, PATEIKTO NEVYRIAUSYBINIŲ ORGANIZACIJŲ VEIKLOS STIPRINIMO </w:t>
      </w:r>
      <w:r w:rsidRPr="0019319A">
        <w:rPr>
          <w:b/>
          <w:bCs/>
          <w:szCs w:val="24"/>
        </w:rPr>
        <w:t>2026 –2028</w:t>
      </w:r>
      <w:r>
        <w:rPr>
          <w:szCs w:val="24"/>
        </w:rPr>
        <w:t xml:space="preserve"> </w:t>
      </w:r>
      <w:r>
        <w:rPr>
          <w:b/>
        </w:rPr>
        <w:t>METŲ VEIKSMŲ PLANO 2.1.1.1. PRIEMONĖS „STIPRINTI BENDRUOMENINĘ VEIKLĄ SAVIVALDYBĖSE“ ĮGYVENDINIMO PROJEKTŲ ATRANKOS KONKURSUI, VERTINIMO ANKETA</w:t>
      </w:r>
    </w:p>
    <w:p w14:paraId="210A8CE4" w14:textId="77777777" w:rsidR="0005745A" w:rsidRDefault="0005745A" w:rsidP="0005745A">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1"/>
        <w:gridCol w:w="11419"/>
      </w:tblGrid>
      <w:tr w:rsidR="0005745A" w14:paraId="3F286FEB" w14:textId="77777777" w:rsidTr="00A80134">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CCBBFED" w14:textId="77777777" w:rsidR="0005745A" w:rsidRDefault="0005745A" w:rsidP="00A80134">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1F8EAA50" w14:textId="77777777" w:rsidR="0005745A" w:rsidRDefault="0005745A" w:rsidP="00A80134">
            <w:pPr>
              <w:snapToGrid w:val="0"/>
            </w:pPr>
          </w:p>
        </w:tc>
      </w:tr>
      <w:tr w:rsidR="0005745A" w14:paraId="17C25134" w14:textId="77777777" w:rsidTr="00A80134">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D5A4E56" w14:textId="77777777" w:rsidR="0005745A" w:rsidRDefault="0005745A" w:rsidP="00A80134">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5C7BE30D" w14:textId="77777777" w:rsidR="0005745A" w:rsidRDefault="0005745A" w:rsidP="00A80134">
            <w:pPr>
              <w:snapToGrid w:val="0"/>
            </w:pPr>
          </w:p>
        </w:tc>
      </w:tr>
      <w:tr w:rsidR="0005745A" w14:paraId="59B21251" w14:textId="77777777" w:rsidTr="00A80134">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14B1E573" w14:textId="77777777" w:rsidR="0005745A" w:rsidRDefault="0005745A" w:rsidP="00A80134">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07BC310A" w14:textId="77777777" w:rsidR="0005745A" w:rsidRDefault="0005745A" w:rsidP="00A80134">
            <w:pPr>
              <w:snapToGrid w:val="0"/>
            </w:pPr>
          </w:p>
        </w:tc>
      </w:tr>
      <w:tr w:rsidR="0005745A" w14:paraId="2F413D6C" w14:textId="77777777" w:rsidTr="00A80134">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F75846B" w14:textId="77777777" w:rsidR="0005745A" w:rsidRDefault="0005745A" w:rsidP="00A80134">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7A65D249" w14:textId="77777777" w:rsidR="0005745A" w:rsidRDefault="0005745A" w:rsidP="00A80134">
            <w:pPr>
              <w:snapToGrid w:val="0"/>
            </w:pPr>
          </w:p>
        </w:tc>
      </w:tr>
      <w:tr w:rsidR="0005745A" w14:paraId="2FD09A8E" w14:textId="77777777" w:rsidTr="00A80134">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74DE184C" w14:textId="77777777" w:rsidR="0005745A" w:rsidRDefault="0005745A" w:rsidP="00A80134">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07570111" w14:textId="77777777" w:rsidR="0005745A" w:rsidRDefault="0005745A" w:rsidP="00A80134">
            <w:pPr>
              <w:snapToGrid w:val="0"/>
            </w:pPr>
          </w:p>
        </w:tc>
      </w:tr>
    </w:tbl>
    <w:p w14:paraId="70C607F5" w14:textId="77777777" w:rsidR="0005745A" w:rsidRDefault="0005745A" w:rsidP="0005745A">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3111"/>
        <w:gridCol w:w="6971"/>
        <w:gridCol w:w="1264"/>
        <w:gridCol w:w="1133"/>
        <w:gridCol w:w="1985"/>
      </w:tblGrid>
      <w:tr w:rsidR="0019319A" w14:paraId="58572963" w14:textId="77777777" w:rsidTr="0019319A">
        <w:trPr>
          <w:trHeight w:val="433"/>
        </w:trPr>
        <w:tc>
          <w:tcPr>
            <w:tcW w:w="3111" w:type="dxa"/>
            <w:tcBorders>
              <w:top w:val="single" w:sz="6" w:space="0" w:color="000001"/>
              <w:left w:val="single" w:sz="6" w:space="0" w:color="000001"/>
              <w:bottom w:val="single" w:sz="6" w:space="0" w:color="000001"/>
              <w:right w:val="nil"/>
            </w:tcBorders>
            <w:shd w:val="clear" w:color="auto" w:fill="D9D9D9"/>
            <w:vAlign w:val="center"/>
            <w:hideMark/>
          </w:tcPr>
          <w:p w14:paraId="54EEFD42" w14:textId="77777777" w:rsidR="0005745A" w:rsidRDefault="0005745A" w:rsidP="00A80134">
            <w:pPr>
              <w:jc w:val="center"/>
              <w:rPr>
                <w:b/>
              </w:rPr>
            </w:pPr>
            <w:r>
              <w:rPr>
                <w:b/>
              </w:rPr>
              <w:t>Vertinimo pagrindas</w:t>
            </w:r>
          </w:p>
        </w:tc>
        <w:tc>
          <w:tcPr>
            <w:tcW w:w="6971" w:type="dxa"/>
            <w:tcBorders>
              <w:top w:val="single" w:sz="6" w:space="0" w:color="000001"/>
              <w:left w:val="single" w:sz="6" w:space="0" w:color="000001"/>
              <w:bottom w:val="single" w:sz="6" w:space="0" w:color="000001"/>
              <w:right w:val="nil"/>
            </w:tcBorders>
            <w:shd w:val="clear" w:color="auto" w:fill="D9D9D9"/>
            <w:vAlign w:val="center"/>
            <w:hideMark/>
          </w:tcPr>
          <w:p w14:paraId="6F76B5A6" w14:textId="77777777" w:rsidR="0005745A" w:rsidRDefault="0005745A" w:rsidP="00A80134">
            <w:pPr>
              <w:jc w:val="center"/>
              <w:rPr>
                <w:b/>
              </w:rPr>
            </w:pPr>
            <w:r>
              <w:rPr>
                <w:b/>
              </w:rPr>
              <w:t>Vertinimo kriterijai</w:t>
            </w:r>
          </w:p>
        </w:tc>
        <w:tc>
          <w:tcPr>
            <w:tcW w:w="1264" w:type="dxa"/>
            <w:tcBorders>
              <w:top w:val="single" w:sz="6" w:space="0" w:color="000001"/>
              <w:left w:val="single" w:sz="6" w:space="0" w:color="000001"/>
              <w:bottom w:val="single" w:sz="6" w:space="0" w:color="000001"/>
              <w:right w:val="nil"/>
            </w:tcBorders>
            <w:shd w:val="clear" w:color="auto" w:fill="D9D9D9"/>
            <w:vAlign w:val="center"/>
            <w:hideMark/>
          </w:tcPr>
          <w:p w14:paraId="382397FE" w14:textId="77777777" w:rsidR="0005745A" w:rsidRDefault="0005745A" w:rsidP="00A80134">
            <w:pPr>
              <w:jc w:val="center"/>
              <w:rPr>
                <w:b/>
              </w:rPr>
            </w:pPr>
            <w:r>
              <w:rPr>
                <w:b/>
              </w:rPr>
              <w:t>Balai</w:t>
            </w:r>
          </w:p>
        </w:tc>
        <w:tc>
          <w:tcPr>
            <w:tcW w:w="1133" w:type="dxa"/>
            <w:tcBorders>
              <w:top w:val="single" w:sz="6" w:space="0" w:color="000001"/>
              <w:left w:val="single" w:sz="6" w:space="0" w:color="000001"/>
              <w:bottom w:val="single" w:sz="6" w:space="0" w:color="000001"/>
              <w:right w:val="nil"/>
            </w:tcBorders>
            <w:shd w:val="clear" w:color="auto" w:fill="D9D9D9"/>
            <w:vAlign w:val="center"/>
            <w:hideMark/>
          </w:tcPr>
          <w:p w14:paraId="488ABA53" w14:textId="77777777" w:rsidR="0005745A" w:rsidRDefault="0005745A" w:rsidP="00A80134">
            <w:pPr>
              <w:jc w:val="center"/>
              <w:rPr>
                <w:b/>
              </w:rPr>
            </w:pPr>
            <w:r>
              <w:rPr>
                <w:b/>
              </w:rPr>
              <w:t>Skiriamas balas</w:t>
            </w:r>
          </w:p>
        </w:tc>
        <w:tc>
          <w:tcPr>
            <w:tcW w:w="198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D1ACDD5" w14:textId="77777777" w:rsidR="0005745A" w:rsidRDefault="0005745A" w:rsidP="00A80134">
            <w:pPr>
              <w:jc w:val="center"/>
              <w:rPr>
                <w:b/>
              </w:rPr>
            </w:pPr>
            <w:r>
              <w:rPr>
                <w:b/>
              </w:rPr>
              <w:t xml:space="preserve">Skiriamo balo pagrindimas </w:t>
            </w:r>
            <w:r>
              <w:rPr>
                <w:b/>
                <w:i/>
              </w:rPr>
              <w:t>(pvz., skiriamas mažesnis balas, nes yra viršyta maksimali vienam projektui galimų skirti lėšų suma; prašoma lėšų veiklai, kurios nėra veiklų plane, ir pan.</w:t>
            </w:r>
            <w:r>
              <w:rPr>
                <w:b/>
              </w:rPr>
              <w:t>)</w:t>
            </w:r>
          </w:p>
        </w:tc>
      </w:tr>
      <w:tr w:rsidR="0019319A" w14:paraId="5D133E55" w14:textId="77777777" w:rsidTr="0019319A">
        <w:trPr>
          <w:trHeight w:val="433"/>
        </w:trPr>
        <w:tc>
          <w:tcPr>
            <w:tcW w:w="3111" w:type="dxa"/>
            <w:tcBorders>
              <w:top w:val="single" w:sz="6" w:space="0" w:color="000001"/>
              <w:left w:val="single" w:sz="6" w:space="0" w:color="000001"/>
              <w:bottom w:val="single" w:sz="6" w:space="0" w:color="000001"/>
              <w:right w:val="nil"/>
            </w:tcBorders>
            <w:vAlign w:val="center"/>
            <w:hideMark/>
          </w:tcPr>
          <w:p w14:paraId="22DB9FF8" w14:textId="4F83AA8D" w:rsidR="0005745A" w:rsidRPr="001444F8" w:rsidRDefault="0005745A" w:rsidP="00A80134">
            <w:pPr>
              <w:rPr>
                <w:sz w:val="19"/>
                <w:szCs w:val="19"/>
              </w:rPr>
            </w:pPr>
            <w:r w:rsidRPr="001444F8">
              <w:rPr>
                <w:sz w:val="19"/>
                <w:szCs w:val="19"/>
              </w:rPr>
              <w:t>1. Problema, tikslai, veiklos ir siekiami rezultatai, (Nevyriausybinių organizacijų ir bendruomeninės veiklos stiprinimo 2026 –2028 metų veiksmų plano 2.1.1 priemonės „Stiprinti bendruomeninę veiklą savivaldybėse“ įgyvendinimo aprašo (toliau – Aprašas) 1 priedo 3.1, 3.2 papunkčiai ir 5 punktas)</w:t>
            </w:r>
          </w:p>
        </w:tc>
        <w:tc>
          <w:tcPr>
            <w:tcW w:w="6971" w:type="dxa"/>
            <w:tcBorders>
              <w:top w:val="single" w:sz="6" w:space="0" w:color="000001"/>
              <w:left w:val="single" w:sz="6" w:space="0" w:color="000001"/>
              <w:bottom w:val="single" w:sz="6" w:space="0" w:color="000001"/>
              <w:right w:val="nil"/>
            </w:tcBorders>
            <w:vAlign w:val="center"/>
          </w:tcPr>
          <w:tbl>
            <w:tblPr>
              <w:tblW w:w="5152" w:type="dxa"/>
              <w:tblLook w:val="04A0" w:firstRow="1" w:lastRow="0" w:firstColumn="1" w:lastColumn="0" w:noHBand="0" w:noVBand="1"/>
            </w:tblPr>
            <w:tblGrid>
              <w:gridCol w:w="5152"/>
            </w:tblGrid>
            <w:tr w:rsidR="0005745A" w:rsidRPr="001444F8" w14:paraId="7974F0C6" w14:textId="77777777" w:rsidTr="0019319A">
              <w:tc>
                <w:tcPr>
                  <w:tcW w:w="5152" w:type="dxa"/>
                  <w:hideMark/>
                </w:tcPr>
                <w:p w14:paraId="5E94C13D" w14:textId="77777777" w:rsidR="0005745A" w:rsidRPr="001444F8" w:rsidRDefault="0005745A" w:rsidP="00A80134">
                  <w:pPr>
                    <w:rPr>
                      <w:sz w:val="19"/>
                      <w:szCs w:val="19"/>
                    </w:rPr>
                  </w:pPr>
                  <w:r w:rsidRPr="001444F8">
                    <w:rPr>
                      <w:sz w:val="19"/>
                      <w:szCs w:val="19"/>
                    </w:rPr>
                    <w:t>Problema suformuluota aiškiai, nurodytas aiškus tikslas, veiklos ir rezultatai siejasi tarpusavyje</w:t>
                  </w:r>
                </w:p>
                <w:p w14:paraId="49ECC1D6" w14:textId="77777777" w:rsidR="0005745A" w:rsidRPr="001444F8" w:rsidRDefault="0005745A" w:rsidP="00A80134">
                  <w:pPr>
                    <w:rPr>
                      <w:sz w:val="19"/>
                      <w:szCs w:val="19"/>
                    </w:rPr>
                  </w:pPr>
                </w:p>
                <w:p w14:paraId="1AD506DC" w14:textId="77777777" w:rsidR="0005745A" w:rsidRPr="001444F8" w:rsidRDefault="0005745A" w:rsidP="00A80134">
                  <w:pPr>
                    <w:rPr>
                      <w:sz w:val="19"/>
                      <w:szCs w:val="19"/>
                    </w:rPr>
                  </w:pPr>
                </w:p>
              </w:tc>
            </w:tr>
            <w:tr w:rsidR="0005745A" w:rsidRPr="001444F8" w14:paraId="2C8523E1" w14:textId="77777777" w:rsidTr="0019319A">
              <w:tc>
                <w:tcPr>
                  <w:tcW w:w="5152" w:type="dxa"/>
                  <w:hideMark/>
                </w:tcPr>
                <w:p w14:paraId="1645C761" w14:textId="77777777" w:rsidR="0005745A" w:rsidRPr="001444F8" w:rsidRDefault="0005745A" w:rsidP="00A80134">
                  <w:pPr>
                    <w:rPr>
                      <w:sz w:val="19"/>
                      <w:szCs w:val="19"/>
                    </w:rPr>
                  </w:pPr>
                  <w:r w:rsidRPr="001444F8">
                    <w:rPr>
                      <w:sz w:val="19"/>
                      <w:szCs w:val="19"/>
                    </w:rPr>
                    <w:t>Problema suformuluota neaiškiai arba suformuluota aiškiai, bet  nurodytas tikslas ar veiklos nepakankamai siejasi su problemos sprendimu ar nepakankamai orientuotos į rezultatų siekimą arba yra neaiškūs</w:t>
                  </w:r>
                </w:p>
                <w:p w14:paraId="0DFE9A00" w14:textId="77777777" w:rsidR="0005745A" w:rsidRPr="001444F8" w:rsidRDefault="0005745A" w:rsidP="00A80134">
                  <w:pPr>
                    <w:rPr>
                      <w:sz w:val="19"/>
                      <w:szCs w:val="19"/>
                    </w:rPr>
                  </w:pPr>
                </w:p>
                <w:p w14:paraId="7B66A998" w14:textId="77777777" w:rsidR="0005745A" w:rsidRPr="001444F8" w:rsidRDefault="0005745A" w:rsidP="00A80134">
                  <w:pPr>
                    <w:rPr>
                      <w:sz w:val="19"/>
                      <w:szCs w:val="19"/>
                    </w:rPr>
                  </w:pPr>
                </w:p>
              </w:tc>
            </w:tr>
            <w:tr w:rsidR="0005745A" w:rsidRPr="001444F8" w14:paraId="01196F03" w14:textId="77777777" w:rsidTr="0019319A">
              <w:tc>
                <w:tcPr>
                  <w:tcW w:w="5152" w:type="dxa"/>
                  <w:hideMark/>
                </w:tcPr>
                <w:p w14:paraId="0ABE4BBA" w14:textId="77777777" w:rsidR="0005745A" w:rsidRPr="001444F8" w:rsidRDefault="0005745A" w:rsidP="00A80134">
                  <w:pPr>
                    <w:rPr>
                      <w:sz w:val="19"/>
                      <w:szCs w:val="19"/>
                    </w:rPr>
                  </w:pPr>
                  <w:r w:rsidRPr="001444F8">
                    <w:rPr>
                      <w:sz w:val="19"/>
                      <w:szCs w:val="19"/>
                    </w:rPr>
                    <w:t>Suformuluotas tikslas, bet neaiški problema ir (ar) veiklos, siekiami rezultatai</w:t>
                  </w:r>
                </w:p>
                <w:p w14:paraId="416BE202" w14:textId="77777777" w:rsidR="0005745A" w:rsidRPr="001444F8" w:rsidRDefault="0005745A" w:rsidP="00A80134">
                  <w:pPr>
                    <w:rPr>
                      <w:sz w:val="19"/>
                      <w:szCs w:val="19"/>
                    </w:rPr>
                  </w:pPr>
                </w:p>
                <w:p w14:paraId="62CA2C7C" w14:textId="77777777" w:rsidR="0005745A" w:rsidRPr="001444F8" w:rsidRDefault="0005745A" w:rsidP="00A80134">
                  <w:pPr>
                    <w:rPr>
                      <w:sz w:val="19"/>
                      <w:szCs w:val="19"/>
                    </w:rPr>
                  </w:pPr>
                </w:p>
              </w:tc>
            </w:tr>
            <w:tr w:rsidR="0005745A" w:rsidRPr="001444F8" w14:paraId="443BF888" w14:textId="77777777" w:rsidTr="0019319A">
              <w:tc>
                <w:tcPr>
                  <w:tcW w:w="5152" w:type="dxa"/>
                  <w:hideMark/>
                </w:tcPr>
                <w:p w14:paraId="47C47106" w14:textId="77777777" w:rsidR="0005745A" w:rsidRPr="001444F8" w:rsidRDefault="0005745A" w:rsidP="00A80134">
                  <w:pPr>
                    <w:rPr>
                      <w:sz w:val="19"/>
                      <w:szCs w:val="19"/>
                    </w:rPr>
                  </w:pPr>
                  <w:r w:rsidRPr="001444F8">
                    <w:rPr>
                      <w:sz w:val="19"/>
                      <w:szCs w:val="19"/>
                    </w:rPr>
                    <w:t xml:space="preserve">Ne iki galo suformuluotas tikslas ir problema, suplanuotos veiklos  sunkiai pasieks tikslą ir rezultatus  </w:t>
                  </w:r>
                </w:p>
                <w:p w14:paraId="5630D017" w14:textId="77777777" w:rsidR="0005745A" w:rsidRPr="001444F8" w:rsidRDefault="0005745A" w:rsidP="00A80134">
                  <w:pPr>
                    <w:rPr>
                      <w:sz w:val="19"/>
                      <w:szCs w:val="19"/>
                    </w:rPr>
                  </w:pPr>
                </w:p>
                <w:p w14:paraId="29ABF0A7" w14:textId="77777777" w:rsidR="0005745A" w:rsidRPr="001444F8" w:rsidRDefault="0005745A" w:rsidP="00A80134">
                  <w:pPr>
                    <w:rPr>
                      <w:sz w:val="19"/>
                      <w:szCs w:val="19"/>
                    </w:rPr>
                  </w:pPr>
                </w:p>
              </w:tc>
            </w:tr>
            <w:tr w:rsidR="0005745A" w:rsidRPr="001444F8" w14:paraId="44271FEF" w14:textId="77777777" w:rsidTr="0019319A">
              <w:tc>
                <w:tcPr>
                  <w:tcW w:w="5152" w:type="dxa"/>
                  <w:hideMark/>
                </w:tcPr>
                <w:p w14:paraId="4BBA4648" w14:textId="026E50C8" w:rsidR="0005745A" w:rsidRPr="001444F8" w:rsidRDefault="0005745A" w:rsidP="00A80134">
                  <w:pPr>
                    <w:rPr>
                      <w:sz w:val="19"/>
                      <w:szCs w:val="19"/>
                    </w:rPr>
                  </w:pPr>
                  <w:r w:rsidRPr="001444F8">
                    <w:rPr>
                      <w:sz w:val="19"/>
                      <w:szCs w:val="19"/>
                    </w:rPr>
                    <w:t xml:space="preserve">Neaiškus tikslas, nėra </w:t>
                  </w:r>
                  <w:r w:rsidR="005038D1">
                    <w:rPr>
                      <w:sz w:val="19"/>
                      <w:szCs w:val="19"/>
                    </w:rPr>
                    <w:t>p</w:t>
                  </w:r>
                  <w:r w:rsidRPr="001444F8">
                    <w:rPr>
                      <w:sz w:val="19"/>
                      <w:szCs w:val="19"/>
                    </w:rPr>
                    <w:t xml:space="preserve">roblemos, veiklos nepasieks tikslo ir rezultatų </w:t>
                  </w:r>
                </w:p>
              </w:tc>
            </w:tr>
          </w:tbl>
          <w:p w14:paraId="2C00DD41" w14:textId="77777777" w:rsidR="0005745A" w:rsidRPr="001444F8" w:rsidRDefault="0005745A" w:rsidP="00A80134">
            <w:pPr>
              <w:rPr>
                <w:sz w:val="19"/>
                <w:szCs w:val="19"/>
              </w:rPr>
            </w:pPr>
          </w:p>
        </w:tc>
        <w:tc>
          <w:tcPr>
            <w:tcW w:w="1264" w:type="dxa"/>
            <w:tcBorders>
              <w:top w:val="single" w:sz="6" w:space="0" w:color="000001"/>
              <w:left w:val="single" w:sz="6" w:space="0" w:color="000001"/>
              <w:bottom w:val="single" w:sz="6" w:space="0" w:color="000001"/>
              <w:right w:val="nil"/>
            </w:tcBorders>
            <w:vAlign w:val="center"/>
          </w:tcPr>
          <w:p w14:paraId="3834E0C1" w14:textId="77777777" w:rsidR="0005745A" w:rsidRPr="001444F8" w:rsidRDefault="0005745A" w:rsidP="0019319A">
            <w:pPr>
              <w:jc w:val="center"/>
              <w:rPr>
                <w:sz w:val="19"/>
                <w:szCs w:val="19"/>
              </w:rPr>
            </w:pPr>
            <w:r w:rsidRPr="001444F8">
              <w:rPr>
                <w:sz w:val="19"/>
                <w:szCs w:val="19"/>
              </w:rPr>
              <w:t>20</w:t>
            </w:r>
          </w:p>
          <w:p w14:paraId="5F9F134B" w14:textId="77777777" w:rsidR="0005745A" w:rsidRPr="001444F8" w:rsidRDefault="0005745A" w:rsidP="0019319A">
            <w:pPr>
              <w:jc w:val="center"/>
              <w:rPr>
                <w:sz w:val="19"/>
                <w:szCs w:val="19"/>
              </w:rPr>
            </w:pPr>
          </w:p>
          <w:p w14:paraId="74B41383" w14:textId="77777777" w:rsidR="0005745A" w:rsidRPr="001444F8" w:rsidRDefault="0005745A" w:rsidP="0019319A">
            <w:pPr>
              <w:jc w:val="center"/>
              <w:rPr>
                <w:sz w:val="19"/>
                <w:szCs w:val="19"/>
              </w:rPr>
            </w:pPr>
          </w:p>
          <w:p w14:paraId="3B5D7EAD" w14:textId="77777777" w:rsidR="0005745A" w:rsidRPr="001444F8" w:rsidRDefault="0005745A" w:rsidP="0019319A">
            <w:pPr>
              <w:jc w:val="center"/>
              <w:rPr>
                <w:sz w:val="19"/>
                <w:szCs w:val="19"/>
              </w:rPr>
            </w:pPr>
          </w:p>
          <w:p w14:paraId="7712D39D" w14:textId="77777777" w:rsidR="0005745A" w:rsidRPr="001444F8" w:rsidRDefault="0005745A" w:rsidP="0019319A">
            <w:pPr>
              <w:jc w:val="center"/>
              <w:rPr>
                <w:sz w:val="19"/>
                <w:szCs w:val="19"/>
              </w:rPr>
            </w:pPr>
            <w:r w:rsidRPr="001444F8">
              <w:rPr>
                <w:sz w:val="19"/>
                <w:szCs w:val="19"/>
              </w:rPr>
              <w:t>15</w:t>
            </w:r>
          </w:p>
          <w:p w14:paraId="284D2759" w14:textId="77777777" w:rsidR="0005745A" w:rsidRPr="001444F8" w:rsidRDefault="0005745A" w:rsidP="0019319A">
            <w:pPr>
              <w:jc w:val="center"/>
              <w:rPr>
                <w:sz w:val="19"/>
                <w:szCs w:val="19"/>
              </w:rPr>
            </w:pPr>
          </w:p>
          <w:p w14:paraId="32EB37CE" w14:textId="77777777" w:rsidR="0005745A" w:rsidRPr="001444F8" w:rsidRDefault="0005745A" w:rsidP="0019319A">
            <w:pPr>
              <w:jc w:val="center"/>
              <w:rPr>
                <w:sz w:val="19"/>
                <w:szCs w:val="19"/>
              </w:rPr>
            </w:pPr>
          </w:p>
          <w:p w14:paraId="04C8B5B4" w14:textId="77777777" w:rsidR="0005745A" w:rsidRPr="001444F8" w:rsidRDefault="0005745A" w:rsidP="0019319A">
            <w:pPr>
              <w:jc w:val="center"/>
              <w:rPr>
                <w:sz w:val="19"/>
                <w:szCs w:val="19"/>
              </w:rPr>
            </w:pPr>
          </w:p>
          <w:p w14:paraId="22EF6208" w14:textId="7B09AC51" w:rsidR="0005745A" w:rsidRPr="001444F8" w:rsidRDefault="0019319A" w:rsidP="0019319A">
            <w:pPr>
              <w:ind w:firstLine="186"/>
              <w:rPr>
                <w:sz w:val="19"/>
                <w:szCs w:val="19"/>
              </w:rPr>
            </w:pPr>
            <w:r w:rsidRPr="001444F8">
              <w:rPr>
                <w:sz w:val="19"/>
                <w:szCs w:val="19"/>
              </w:rPr>
              <w:t xml:space="preserve">    </w:t>
            </w:r>
            <w:r w:rsidR="0005745A" w:rsidRPr="001444F8">
              <w:rPr>
                <w:sz w:val="19"/>
                <w:szCs w:val="19"/>
              </w:rPr>
              <w:t>10</w:t>
            </w:r>
          </w:p>
          <w:p w14:paraId="549083C1" w14:textId="77777777" w:rsidR="0005745A" w:rsidRPr="001444F8" w:rsidRDefault="0005745A" w:rsidP="0019319A">
            <w:pPr>
              <w:jc w:val="center"/>
              <w:rPr>
                <w:sz w:val="19"/>
                <w:szCs w:val="19"/>
              </w:rPr>
            </w:pPr>
          </w:p>
          <w:p w14:paraId="471B5B74" w14:textId="77777777" w:rsidR="0005745A" w:rsidRPr="001444F8" w:rsidRDefault="0005745A" w:rsidP="0019319A">
            <w:pPr>
              <w:jc w:val="center"/>
              <w:rPr>
                <w:sz w:val="19"/>
                <w:szCs w:val="19"/>
              </w:rPr>
            </w:pPr>
          </w:p>
          <w:p w14:paraId="7F9050E5" w14:textId="77777777" w:rsidR="0005745A" w:rsidRPr="001444F8" w:rsidRDefault="0005745A" w:rsidP="0019319A">
            <w:pPr>
              <w:jc w:val="center"/>
              <w:rPr>
                <w:sz w:val="19"/>
                <w:szCs w:val="19"/>
              </w:rPr>
            </w:pPr>
          </w:p>
          <w:p w14:paraId="5E7C66A3" w14:textId="7D6D8719" w:rsidR="0005745A" w:rsidRPr="001444F8" w:rsidRDefault="0019319A" w:rsidP="0019319A">
            <w:pPr>
              <w:rPr>
                <w:sz w:val="19"/>
                <w:szCs w:val="19"/>
              </w:rPr>
            </w:pPr>
            <w:r w:rsidRPr="001444F8">
              <w:rPr>
                <w:sz w:val="19"/>
                <w:szCs w:val="19"/>
              </w:rPr>
              <w:t xml:space="preserve">        </w:t>
            </w:r>
            <w:r w:rsidR="0005745A" w:rsidRPr="001444F8">
              <w:rPr>
                <w:sz w:val="19"/>
                <w:szCs w:val="19"/>
              </w:rPr>
              <w:t>5</w:t>
            </w:r>
          </w:p>
          <w:p w14:paraId="657A6862" w14:textId="77777777" w:rsidR="0005745A" w:rsidRPr="001444F8" w:rsidRDefault="0005745A" w:rsidP="0019319A">
            <w:pPr>
              <w:jc w:val="center"/>
              <w:rPr>
                <w:sz w:val="19"/>
                <w:szCs w:val="19"/>
              </w:rPr>
            </w:pPr>
          </w:p>
          <w:p w14:paraId="24036A65" w14:textId="77777777" w:rsidR="0005745A" w:rsidRPr="001444F8" w:rsidRDefault="0005745A" w:rsidP="0019319A">
            <w:pPr>
              <w:jc w:val="center"/>
              <w:rPr>
                <w:sz w:val="19"/>
                <w:szCs w:val="19"/>
              </w:rPr>
            </w:pPr>
          </w:p>
          <w:p w14:paraId="321562A9" w14:textId="77777777" w:rsidR="0005745A" w:rsidRPr="001444F8" w:rsidRDefault="0005745A" w:rsidP="0019319A">
            <w:pPr>
              <w:jc w:val="center"/>
              <w:rPr>
                <w:sz w:val="19"/>
                <w:szCs w:val="19"/>
              </w:rPr>
            </w:pPr>
          </w:p>
          <w:p w14:paraId="7976A92F" w14:textId="77777777" w:rsidR="0005745A" w:rsidRPr="001444F8" w:rsidRDefault="0005745A" w:rsidP="0019319A">
            <w:pPr>
              <w:jc w:val="center"/>
              <w:rPr>
                <w:sz w:val="19"/>
                <w:szCs w:val="19"/>
              </w:rPr>
            </w:pPr>
            <w:r w:rsidRPr="001444F8">
              <w:rPr>
                <w:sz w:val="19"/>
                <w:szCs w:val="19"/>
              </w:rPr>
              <w:lastRenderedPageBreak/>
              <w:t>0</w:t>
            </w:r>
          </w:p>
        </w:tc>
        <w:tc>
          <w:tcPr>
            <w:tcW w:w="1133" w:type="dxa"/>
            <w:tcBorders>
              <w:top w:val="single" w:sz="6" w:space="0" w:color="000001"/>
              <w:left w:val="single" w:sz="6" w:space="0" w:color="000001"/>
              <w:bottom w:val="single" w:sz="6" w:space="0" w:color="000001"/>
              <w:right w:val="nil"/>
            </w:tcBorders>
          </w:tcPr>
          <w:p w14:paraId="58456E54" w14:textId="77777777" w:rsidR="0005745A" w:rsidRPr="001444F8"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7AA668E6" w14:textId="77777777" w:rsidR="0005745A" w:rsidRPr="001444F8" w:rsidRDefault="0005745A" w:rsidP="00A80134">
            <w:pPr>
              <w:snapToGrid w:val="0"/>
              <w:jc w:val="center"/>
              <w:rPr>
                <w:b/>
                <w:sz w:val="19"/>
                <w:szCs w:val="19"/>
              </w:rPr>
            </w:pPr>
          </w:p>
        </w:tc>
      </w:tr>
      <w:tr w:rsidR="0019319A" w14:paraId="4E0770C8" w14:textId="77777777" w:rsidTr="0019319A">
        <w:trPr>
          <w:trHeight w:val="433"/>
        </w:trPr>
        <w:tc>
          <w:tcPr>
            <w:tcW w:w="3111" w:type="dxa"/>
            <w:tcBorders>
              <w:top w:val="single" w:sz="6" w:space="0" w:color="000001"/>
              <w:left w:val="single" w:sz="6" w:space="0" w:color="000001"/>
              <w:bottom w:val="single" w:sz="6" w:space="0" w:color="000001"/>
              <w:right w:val="nil"/>
            </w:tcBorders>
            <w:vAlign w:val="center"/>
          </w:tcPr>
          <w:p w14:paraId="464B299B" w14:textId="77777777" w:rsidR="0005745A" w:rsidRPr="001444F8" w:rsidRDefault="0005745A" w:rsidP="00A80134">
            <w:pPr>
              <w:rPr>
                <w:sz w:val="19"/>
                <w:szCs w:val="19"/>
              </w:rPr>
            </w:pPr>
            <w:r w:rsidRPr="001444F8">
              <w:rPr>
                <w:sz w:val="19"/>
                <w:szCs w:val="19"/>
              </w:rPr>
              <w:t xml:space="preserve">2. Papildomi balai gali būti skiriami, jeigu </w:t>
            </w:r>
          </w:p>
          <w:p w14:paraId="4C87FA45" w14:textId="77777777" w:rsidR="0005745A" w:rsidRPr="001444F8" w:rsidRDefault="0005745A" w:rsidP="00A80134">
            <w:pPr>
              <w:ind w:firstLine="62"/>
              <w:rPr>
                <w:sz w:val="19"/>
                <w:szCs w:val="19"/>
              </w:rPr>
            </w:pPr>
            <w:r w:rsidRPr="001444F8">
              <w:rPr>
                <w:sz w:val="19"/>
                <w:szCs w:val="19"/>
              </w:rPr>
              <w:t xml:space="preserve">(Aprašo 11 punktas, Aprašo 1 priedo </w:t>
            </w:r>
            <w:r w:rsidRPr="001444F8">
              <w:rPr>
                <w:sz w:val="19"/>
                <w:szCs w:val="19"/>
                <w:lang w:val="pt-BR"/>
              </w:rPr>
              <w:t>6 </w:t>
            </w:r>
            <w:r w:rsidRPr="001444F8">
              <w:rPr>
                <w:sz w:val="19"/>
                <w:szCs w:val="19"/>
              </w:rPr>
              <w:t>punktas):</w:t>
            </w:r>
          </w:p>
        </w:tc>
        <w:tc>
          <w:tcPr>
            <w:tcW w:w="6971" w:type="dxa"/>
            <w:tcBorders>
              <w:top w:val="single" w:sz="6" w:space="0" w:color="000001"/>
              <w:left w:val="single" w:sz="6" w:space="0" w:color="000001"/>
              <w:bottom w:val="single" w:sz="6" w:space="0" w:color="000001"/>
              <w:right w:val="nil"/>
            </w:tcBorders>
            <w:vAlign w:val="center"/>
          </w:tcPr>
          <w:p w14:paraId="1799168A" w14:textId="77777777" w:rsidR="0005745A" w:rsidRPr="001444F8" w:rsidRDefault="0005745A" w:rsidP="00A80134">
            <w:pPr>
              <w:rPr>
                <w:sz w:val="19"/>
                <w:szCs w:val="19"/>
              </w:rPr>
            </w:pPr>
            <w:r w:rsidRPr="001444F8">
              <w:rPr>
                <w:sz w:val="19"/>
                <w:szCs w:val="19"/>
              </w:rPr>
              <w:t>Daugiau nei pusė projekto veiklų skirta gyvenamosios vietovės bendruomenei (ne tik organizacijos nariams)</w:t>
            </w:r>
          </w:p>
        </w:tc>
        <w:tc>
          <w:tcPr>
            <w:tcW w:w="1264" w:type="dxa"/>
            <w:tcBorders>
              <w:top w:val="single" w:sz="6" w:space="0" w:color="000001"/>
              <w:left w:val="single" w:sz="6" w:space="0" w:color="000001"/>
              <w:bottom w:val="single" w:sz="6" w:space="0" w:color="000001"/>
              <w:right w:val="nil"/>
            </w:tcBorders>
            <w:vAlign w:val="center"/>
          </w:tcPr>
          <w:p w14:paraId="67026E11" w14:textId="77777777" w:rsidR="0005745A" w:rsidRPr="001444F8" w:rsidRDefault="0005745A" w:rsidP="00A80134">
            <w:pPr>
              <w:jc w:val="center"/>
              <w:rPr>
                <w:sz w:val="19"/>
                <w:szCs w:val="19"/>
              </w:rPr>
            </w:pPr>
            <w:r w:rsidRPr="001444F8">
              <w:rPr>
                <w:sz w:val="19"/>
                <w:szCs w:val="19"/>
              </w:rPr>
              <w:t>5</w:t>
            </w:r>
          </w:p>
        </w:tc>
        <w:tc>
          <w:tcPr>
            <w:tcW w:w="1133" w:type="dxa"/>
            <w:tcBorders>
              <w:top w:val="single" w:sz="6" w:space="0" w:color="000001"/>
              <w:left w:val="single" w:sz="6" w:space="0" w:color="000001"/>
              <w:bottom w:val="single" w:sz="6" w:space="0" w:color="000001"/>
              <w:right w:val="nil"/>
            </w:tcBorders>
          </w:tcPr>
          <w:p w14:paraId="63457C62" w14:textId="77777777" w:rsidR="0005745A" w:rsidRPr="001444F8"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7BC19F41" w14:textId="77777777" w:rsidR="0005745A" w:rsidRPr="001444F8" w:rsidRDefault="0005745A" w:rsidP="00A80134">
            <w:pPr>
              <w:snapToGrid w:val="0"/>
              <w:jc w:val="center"/>
              <w:rPr>
                <w:b/>
                <w:sz w:val="19"/>
                <w:szCs w:val="19"/>
              </w:rPr>
            </w:pPr>
          </w:p>
        </w:tc>
      </w:tr>
      <w:tr w:rsidR="0019319A" w14:paraId="61C1665F" w14:textId="77777777" w:rsidTr="0019319A">
        <w:trPr>
          <w:cantSplit/>
          <w:trHeight w:val="1119"/>
        </w:trPr>
        <w:tc>
          <w:tcPr>
            <w:tcW w:w="3111" w:type="dxa"/>
            <w:tcBorders>
              <w:top w:val="single" w:sz="6" w:space="0" w:color="000001"/>
              <w:left w:val="single" w:sz="6" w:space="0" w:color="000001"/>
              <w:bottom w:val="single" w:sz="6" w:space="0" w:color="000001"/>
              <w:right w:val="nil"/>
            </w:tcBorders>
            <w:vAlign w:val="center"/>
          </w:tcPr>
          <w:p w14:paraId="0E7E7F5A" w14:textId="12C8C68B" w:rsidR="0005745A" w:rsidRPr="001444F8" w:rsidRDefault="0005745A" w:rsidP="00A80134">
            <w:pPr>
              <w:rPr>
                <w:sz w:val="19"/>
                <w:szCs w:val="19"/>
              </w:rPr>
            </w:pPr>
            <w:r w:rsidRPr="001444F8">
              <w:rPr>
                <w:sz w:val="19"/>
                <w:szCs w:val="19"/>
              </w:rPr>
              <w:t>3. Projekto finansavimas (Aprašo 57 punktas, Aprašo 1 priedo 7 punktas, Nevyriausybinių organizacijų ir bendruomeninės veiklos stiprinimo 202</w:t>
            </w:r>
            <w:r w:rsidR="009D7DDA" w:rsidRPr="001444F8">
              <w:rPr>
                <w:sz w:val="19"/>
                <w:szCs w:val="19"/>
              </w:rPr>
              <w:t>6</w:t>
            </w:r>
            <w:r w:rsidRPr="001444F8">
              <w:rPr>
                <w:sz w:val="19"/>
                <w:szCs w:val="19"/>
              </w:rPr>
              <w:t>–2028 metų veiksmų plano 2.1.1 priemonės „Stiprinti bendruomeninę veiklą savivaldybėse“ įgyvendinimo projektų atrankos konkurso paraiškos priedas)</w:t>
            </w:r>
          </w:p>
        </w:tc>
        <w:tc>
          <w:tcPr>
            <w:tcW w:w="6971" w:type="dxa"/>
            <w:tcBorders>
              <w:top w:val="single" w:sz="6" w:space="0" w:color="000001"/>
              <w:left w:val="single" w:sz="6" w:space="0" w:color="000001"/>
              <w:bottom w:val="single" w:sz="6" w:space="0" w:color="000001"/>
              <w:right w:val="nil"/>
            </w:tcBorders>
            <w:vAlign w:val="center"/>
          </w:tcPr>
          <w:p w14:paraId="25E8593E" w14:textId="77777777" w:rsidR="0005745A" w:rsidRPr="001444F8" w:rsidRDefault="0005745A" w:rsidP="00A80134">
            <w:pPr>
              <w:rPr>
                <w:sz w:val="19"/>
                <w:szCs w:val="19"/>
              </w:rPr>
            </w:pPr>
            <w:r w:rsidRPr="001444F8">
              <w:rPr>
                <w:sz w:val="19"/>
                <w:szCs w:val="19"/>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5DB4662E" w14:textId="77777777" w:rsidR="0005745A" w:rsidRPr="001444F8" w:rsidRDefault="0005745A" w:rsidP="00A80134">
            <w:pPr>
              <w:rPr>
                <w:sz w:val="19"/>
                <w:szCs w:val="19"/>
              </w:rPr>
            </w:pPr>
          </w:p>
          <w:p w14:paraId="6CC0D790" w14:textId="77777777" w:rsidR="0005745A" w:rsidRPr="001444F8" w:rsidRDefault="0005745A" w:rsidP="00A80134">
            <w:pPr>
              <w:rPr>
                <w:sz w:val="19"/>
                <w:szCs w:val="19"/>
              </w:rPr>
            </w:pPr>
            <w:r w:rsidRPr="001444F8">
              <w:rPr>
                <w:sz w:val="19"/>
                <w:szCs w:val="19"/>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3D1A9BE2" w14:textId="77777777" w:rsidR="0005745A" w:rsidRPr="001444F8" w:rsidRDefault="0005745A" w:rsidP="00A80134">
            <w:pPr>
              <w:rPr>
                <w:sz w:val="19"/>
                <w:szCs w:val="19"/>
              </w:rPr>
            </w:pPr>
          </w:p>
          <w:p w14:paraId="40DB0E95" w14:textId="77777777" w:rsidR="0005745A" w:rsidRPr="001444F8" w:rsidRDefault="0005745A" w:rsidP="00A80134">
            <w:pPr>
              <w:rPr>
                <w:sz w:val="19"/>
                <w:szCs w:val="19"/>
              </w:rPr>
            </w:pPr>
            <w:r w:rsidRPr="001444F8">
              <w:rPr>
                <w:sz w:val="19"/>
                <w:szCs w:val="19"/>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1264" w:type="dxa"/>
            <w:tcBorders>
              <w:top w:val="single" w:sz="6" w:space="0" w:color="000001"/>
              <w:left w:val="single" w:sz="6" w:space="0" w:color="000001"/>
              <w:bottom w:val="single" w:sz="6" w:space="0" w:color="000001"/>
              <w:right w:val="nil"/>
            </w:tcBorders>
            <w:vAlign w:val="center"/>
          </w:tcPr>
          <w:p w14:paraId="2ECB5008" w14:textId="27C422FE" w:rsidR="0005745A" w:rsidRPr="001444F8" w:rsidRDefault="0019319A" w:rsidP="00A80134">
            <w:pPr>
              <w:ind w:firstLine="186"/>
              <w:rPr>
                <w:sz w:val="19"/>
                <w:szCs w:val="19"/>
              </w:rPr>
            </w:pPr>
            <w:r w:rsidRPr="001444F8">
              <w:rPr>
                <w:sz w:val="19"/>
                <w:szCs w:val="19"/>
              </w:rPr>
              <w:t xml:space="preserve">     </w:t>
            </w:r>
            <w:r w:rsidR="0005745A" w:rsidRPr="001444F8">
              <w:rPr>
                <w:sz w:val="19"/>
                <w:szCs w:val="19"/>
              </w:rPr>
              <w:t>10</w:t>
            </w:r>
          </w:p>
          <w:p w14:paraId="48CA1DF2" w14:textId="77777777" w:rsidR="0005745A" w:rsidRPr="001444F8" w:rsidRDefault="0005745A" w:rsidP="00A80134">
            <w:pPr>
              <w:jc w:val="center"/>
              <w:rPr>
                <w:sz w:val="19"/>
                <w:szCs w:val="19"/>
              </w:rPr>
            </w:pPr>
          </w:p>
          <w:p w14:paraId="0CEB9AFE" w14:textId="77777777" w:rsidR="0005745A" w:rsidRPr="001444F8" w:rsidRDefault="0005745A" w:rsidP="00A80134">
            <w:pPr>
              <w:jc w:val="center"/>
              <w:rPr>
                <w:sz w:val="19"/>
                <w:szCs w:val="19"/>
              </w:rPr>
            </w:pPr>
          </w:p>
          <w:p w14:paraId="45A5C017" w14:textId="77777777" w:rsidR="0005745A" w:rsidRPr="001444F8" w:rsidRDefault="0005745A" w:rsidP="00A80134">
            <w:pPr>
              <w:jc w:val="center"/>
              <w:rPr>
                <w:sz w:val="19"/>
                <w:szCs w:val="19"/>
              </w:rPr>
            </w:pPr>
          </w:p>
          <w:p w14:paraId="02C70694" w14:textId="77777777" w:rsidR="0005745A" w:rsidRPr="001444F8" w:rsidRDefault="0005745A" w:rsidP="00A80134">
            <w:pPr>
              <w:jc w:val="center"/>
              <w:rPr>
                <w:sz w:val="19"/>
                <w:szCs w:val="19"/>
              </w:rPr>
            </w:pPr>
          </w:p>
          <w:p w14:paraId="2854158A" w14:textId="77777777" w:rsidR="0005745A" w:rsidRPr="001444F8" w:rsidRDefault="0005745A" w:rsidP="00A80134">
            <w:pPr>
              <w:jc w:val="center"/>
              <w:rPr>
                <w:sz w:val="19"/>
                <w:szCs w:val="19"/>
              </w:rPr>
            </w:pPr>
          </w:p>
          <w:p w14:paraId="3CCB0456" w14:textId="77777777" w:rsidR="0005745A" w:rsidRPr="001444F8" w:rsidRDefault="0005745A" w:rsidP="00A80134">
            <w:pPr>
              <w:jc w:val="center"/>
              <w:rPr>
                <w:sz w:val="19"/>
                <w:szCs w:val="19"/>
              </w:rPr>
            </w:pPr>
          </w:p>
          <w:p w14:paraId="210E59BF" w14:textId="77777777" w:rsidR="0005745A" w:rsidRPr="001444F8" w:rsidRDefault="0005745A" w:rsidP="00A80134">
            <w:pPr>
              <w:jc w:val="center"/>
              <w:rPr>
                <w:sz w:val="19"/>
                <w:szCs w:val="19"/>
              </w:rPr>
            </w:pPr>
            <w:r w:rsidRPr="001444F8">
              <w:rPr>
                <w:sz w:val="19"/>
                <w:szCs w:val="19"/>
              </w:rPr>
              <w:t>5</w:t>
            </w:r>
          </w:p>
          <w:p w14:paraId="3E95BBCB" w14:textId="77777777" w:rsidR="0005745A" w:rsidRPr="001444F8" w:rsidRDefault="0005745A" w:rsidP="00A80134">
            <w:pPr>
              <w:rPr>
                <w:sz w:val="19"/>
                <w:szCs w:val="19"/>
              </w:rPr>
            </w:pPr>
          </w:p>
          <w:p w14:paraId="1152388F" w14:textId="77777777" w:rsidR="0005745A" w:rsidRPr="001444F8" w:rsidRDefault="0005745A" w:rsidP="00A80134">
            <w:pPr>
              <w:jc w:val="center"/>
              <w:rPr>
                <w:sz w:val="19"/>
                <w:szCs w:val="19"/>
              </w:rPr>
            </w:pPr>
          </w:p>
          <w:p w14:paraId="1A508950" w14:textId="77777777" w:rsidR="0005745A" w:rsidRPr="001444F8" w:rsidRDefault="0005745A" w:rsidP="00A80134">
            <w:pPr>
              <w:rPr>
                <w:sz w:val="19"/>
                <w:szCs w:val="19"/>
              </w:rPr>
            </w:pPr>
          </w:p>
          <w:p w14:paraId="76B7FEF0" w14:textId="77777777" w:rsidR="0005745A" w:rsidRPr="001444F8" w:rsidRDefault="0005745A" w:rsidP="00A80134">
            <w:pPr>
              <w:jc w:val="center"/>
              <w:rPr>
                <w:sz w:val="19"/>
                <w:szCs w:val="19"/>
              </w:rPr>
            </w:pPr>
            <w:r w:rsidRPr="001444F8">
              <w:rPr>
                <w:sz w:val="19"/>
                <w:szCs w:val="19"/>
              </w:rPr>
              <w:t xml:space="preserve">0 </w:t>
            </w:r>
          </w:p>
        </w:tc>
        <w:tc>
          <w:tcPr>
            <w:tcW w:w="1133" w:type="dxa"/>
            <w:tcBorders>
              <w:top w:val="single" w:sz="6" w:space="0" w:color="000001"/>
              <w:left w:val="single" w:sz="6" w:space="0" w:color="000001"/>
              <w:bottom w:val="single" w:sz="6" w:space="0" w:color="000001"/>
              <w:right w:val="nil"/>
            </w:tcBorders>
          </w:tcPr>
          <w:p w14:paraId="0BBC2604" w14:textId="77777777" w:rsidR="0005745A" w:rsidRPr="001444F8"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4C0B1F6D" w14:textId="77777777" w:rsidR="0005745A" w:rsidRPr="001444F8" w:rsidRDefault="0005745A" w:rsidP="00A80134">
            <w:pPr>
              <w:snapToGrid w:val="0"/>
              <w:jc w:val="center"/>
              <w:rPr>
                <w:b/>
                <w:sz w:val="19"/>
                <w:szCs w:val="19"/>
              </w:rPr>
            </w:pPr>
          </w:p>
        </w:tc>
      </w:tr>
      <w:tr w:rsidR="0019319A" w14:paraId="54C6DD33" w14:textId="77777777" w:rsidTr="0019319A">
        <w:trPr>
          <w:cantSplit/>
          <w:trHeight w:val="433"/>
        </w:trPr>
        <w:tc>
          <w:tcPr>
            <w:tcW w:w="3111" w:type="dxa"/>
            <w:tcBorders>
              <w:top w:val="single" w:sz="6" w:space="0" w:color="000001"/>
              <w:left w:val="single" w:sz="6" w:space="0" w:color="000001"/>
              <w:bottom w:val="single" w:sz="6" w:space="0" w:color="000001"/>
              <w:right w:val="nil"/>
            </w:tcBorders>
            <w:vAlign w:val="center"/>
            <w:hideMark/>
          </w:tcPr>
          <w:p w14:paraId="5381392E" w14:textId="77777777" w:rsidR="0005745A" w:rsidRPr="001444F8" w:rsidRDefault="0005745A" w:rsidP="00A80134">
            <w:pPr>
              <w:rPr>
                <w:sz w:val="19"/>
                <w:szCs w:val="19"/>
              </w:rPr>
            </w:pPr>
            <w:r w:rsidRPr="001444F8">
              <w:rPr>
                <w:sz w:val="19"/>
                <w:szCs w:val="19"/>
              </w:rPr>
              <w:t xml:space="preserve">4. Projekto sklaida ir viešinimas (Aprašo 1 priedo </w:t>
            </w:r>
            <w:r w:rsidRPr="001444F8">
              <w:rPr>
                <w:sz w:val="19"/>
                <w:szCs w:val="19"/>
                <w:lang w:val="pt-BR"/>
              </w:rPr>
              <w:t>6</w:t>
            </w:r>
            <w:r w:rsidRPr="001444F8">
              <w:rPr>
                <w:sz w:val="19"/>
                <w:szCs w:val="19"/>
              </w:rPr>
              <w:t> punktas)</w:t>
            </w:r>
          </w:p>
        </w:tc>
        <w:tc>
          <w:tcPr>
            <w:tcW w:w="6971" w:type="dxa"/>
            <w:tcBorders>
              <w:top w:val="single" w:sz="6" w:space="0" w:color="000001"/>
              <w:left w:val="single" w:sz="6" w:space="0" w:color="000001"/>
              <w:bottom w:val="single" w:sz="6" w:space="0" w:color="000001"/>
              <w:right w:val="nil"/>
            </w:tcBorders>
            <w:vAlign w:val="center"/>
          </w:tcPr>
          <w:p w14:paraId="5FAD8724" w14:textId="77777777" w:rsidR="0005745A" w:rsidRPr="001444F8" w:rsidRDefault="0005745A" w:rsidP="00A80134">
            <w:pPr>
              <w:jc w:val="both"/>
              <w:rPr>
                <w:sz w:val="19"/>
                <w:szCs w:val="19"/>
              </w:rPr>
            </w:pPr>
            <w:r w:rsidRPr="001444F8">
              <w:rPr>
                <w:sz w:val="19"/>
                <w:szCs w:val="19"/>
              </w:rPr>
              <w:t>Pasirinkti efektyvūs viešinimo būdai, jų yra 3 ar daugiau</w:t>
            </w:r>
          </w:p>
          <w:p w14:paraId="1F2659BB" w14:textId="77777777" w:rsidR="0005745A" w:rsidRPr="001444F8" w:rsidRDefault="0005745A" w:rsidP="00A80134">
            <w:pPr>
              <w:jc w:val="both"/>
              <w:rPr>
                <w:sz w:val="19"/>
                <w:szCs w:val="19"/>
              </w:rPr>
            </w:pPr>
          </w:p>
          <w:p w14:paraId="1D4D12C2" w14:textId="77777777" w:rsidR="0005745A" w:rsidRPr="001444F8" w:rsidRDefault="0005745A" w:rsidP="00A80134">
            <w:pPr>
              <w:jc w:val="both"/>
              <w:rPr>
                <w:sz w:val="19"/>
                <w:szCs w:val="19"/>
              </w:rPr>
            </w:pPr>
            <w:r w:rsidRPr="001444F8">
              <w:rPr>
                <w:sz w:val="19"/>
                <w:szCs w:val="19"/>
              </w:rPr>
              <w:t>Užtikrinama projekto sklaida ir viešinimas</w:t>
            </w:r>
          </w:p>
          <w:p w14:paraId="30D55C51" w14:textId="77777777" w:rsidR="0005745A" w:rsidRPr="001444F8" w:rsidRDefault="0005745A" w:rsidP="00A80134">
            <w:pPr>
              <w:jc w:val="both"/>
              <w:rPr>
                <w:sz w:val="19"/>
                <w:szCs w:val="19"/>
              </w:rPr>
            </w:pPr>
          </w:p>
          <w:p w14:paraId="671A1CD2" w14:textId="78559110" w:rsidR="0005745A" w:rsidRPr="001444F8" w:rsidRDefault="0005745A" w:rsidP="0019319A">
            <w:pPr>
              <w:jc w:val="both"/>
              <w:rPr>
                <w:sz w:val="19"/>
                <w:szCs w:val="19"/>
              </w:rPr>
            </w:pPr>
            <w:r w:rsidRPr="001444F8">
              <w:rPr>
                <w:sz w:val="19"/>
                <w:szCs w:val="19"/>
              </w:rPr>
              <w:t>Projekto viešinimo nenumatyta</w:t>
            </w:r>
          </w:p>
        </w:tc>
        <w:tc>
          <w:tcPr>
            <w:tcW w:w="1264" w:type="dxa"/>
            <w:tcBorders>
              <w:top w:val="single" w:sz="6" w:space="0" w:color="000001"/>
              <w:left w:val="single" w:sz="6" w:space="0" w:color="000001"/>
              <w:bottom w:val="single" w:sz="6" w:space="0" w:color="000001"/>
              <w:right w:val="nil"/>
            </w:tcBorders>
            <w:vAlign w:val="center"/>
          </w:tcPr>
          <w:p w14:paraId="6FD090C8" w14:textId="77777777" w:rsidR="0005745A" w:rsidRPr="001444F8" w:rsidRDefault="0005745A" w:rsidP="0019319A">
            <w:pPr>
              <w:jc w:val="center"/>
              <w:rPr>
                <w:sz w:val="19"/>
                <w:szCs w:val="19"/>
                <w:lang w:val="en-US"/>
              </w:rPr>
            </w:pPr>
            <w:r w:rsidRPr="001444F8">
              <w:rPr>
                <w:sz w:val="19"/>
                <w:szCs w:val="19"/>
                <w:lang w:val="en-US"/>
              </w:rPr>
              <w:t>4</w:t>
            </w:r>
          </w:p>
          <w:p w14:paraId="2F4F4976" w14:textId="77777777" w:rsidR="0005745A" w:rsidRPr="001444F8" w:rsidRDefault="0005745A" w:rsidP="00A80134">
            <w:pPr>
              <w:jc w:val="center"/>
              <w:rPr>
                <w:sz w:val="19"/>
                <w:szCs w:val="19"/>
                <w:lang w:val="en-US"/>
              </w:rPr>
            </w:pPr>
          </w:p>
          <w:p w14:paraId="19A2736A" w14:textId="77777777" w:rsidR="0005745A" w:rsidRPr="001444F8" w:rsidRDefault="0005745A" w:rsidP="00A80134">
            <w:pPr>
              <w:jc w:val="center"/>
              <w:rPr>
                <w:sz w:val="19"/>
                <w:szCs w:val="19"/>
              </w:rPr>
            </w:pPr>
            <w:r w:rsidRPr="001444F8">
              <w:rPr>
                <w:sz w:val="19"/>
                <w:szCs w:val="19"/>
              </w:rPr>
              <w:t>1</w:t>
            </w:r>
          </w:p>
          <w:p w14:paraId="08325977" w14:textId="77777777" w:rsidR="0005745A" w:rsidRPr="001444F8" w:rsidRDefault="0005745A" w:rsidP="00A80134">
            <w:pPr>
              <w:jc w:val="center"/>
              <w:rPr>
                <w:sz w:val="19"/>
                <w:szCs w:val="19"/>
              </w:rPr>
            </w:pPr>
          </w:p>
          <w:p w14:paraId="011C29E0" w14:textId="77777777" w:rsidR="0005745A" w:rsidRPr="001444F8" w:rsidRDefault="0005745A" w:rsidP="00A80134">
            <w:pPr>
              <w:jc w:val="center"/>
              <w:rPr>
                <w:sz w:val="19"/>
                <w:szCs w:val="19"/>
              </w:rPr>
            </w:pPr>
            <w:r w:rsidRPr="001444F8">
              <w:rPr>
                <w:sz w:val="19"/>
                <w:szCs w:val="19"/>
              </w:rPr>
              <w:t>0</w:t>
            </w:r>
          </w:p>
        </w:tc>
        <w:tc>
          <w:tcPr>
            <w:tcW w:w="1133" w:type="dxa"/>
            <w:tcBorders>
              <w:top w:val="single" w:sz="6" w:space="0" w:color="000001"/>
              <w:left w:val="single" w:sz="6" w:space="0" w:color="000001"/>
              <w:bottom w:val="single" w:sz="6" w:space="0" w:color="000001"/>
              <w:right w:val="nil"/>
            </w:tcBorders>
          </w:tcPr>
          <w:p w14:paraId="307F32FE" w14:textId="77777777" w:rsidR="0005745A" w:rsidRPr="001444F8"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1AD41218" w14:textId="77777777" w:rsidR="0005745A" w:rsidRPr="001444F8" w:rsidRDefault="0005745A" w:rsidP="00A80134">
            <w:pPr>
              <w:snapToGrid w:val="0"/>
              <w:jc w:val="center"/>
              <w:rPr>
                <w:b/>
                <w:sz w:val="19"/>
                <w:szCs w:val="19"/>
              </w:rPr>
            </w:pPr>
          </w:p>
        </w:tc>
      </w:tr>
      <w:tr w:rsidR="0019319A" w14:paraId="189CF64B" w14:textId="77777777" w:rsidTr="0019319A">
        <w:trPr>
          <w:cantSplit/>
          <w:trHeight w:val="322"/>
        </w:trPr>
        <w:tc>
          <w:tcPr>
            <w:tcW w:w="3111" w:type="dxa"/>
            <w:tcBorders>
              <w:top w:val="single" w:sz="6" w:space="0" w:color="000001"/>
              <w:left w:val="single" w:sz="6" w:space="0" w:color="000001"/>
              <w:bottom w:val="single" w:sz="6" w:space="0" w:color="000001"/>
              <w:right w:val="nil"/>
            </w:tcBorders>
            <w:vAlign w:val="center"/>
            <w:hideMark/>
          </w:tcPr>
          <w:p w14:paraId="6C20D1BE" w14:textId="77777777" w:rsidR="0005745A" w:rsidRPr="001444F8" w:rsidRDefault="0005745A" w:rsidP="00A80134">
            <w:pPr>
              <w:rPr>
                <w:sz w:val="19"/>
                <w:szCs w:val="19"/>
              </w:rPr>
            </w:pPr>
          </w:p>
        </w:tc>
        <w:tc>
          <w:tcPr>
            <w:tcW w:w="6971" w:type="dxa"/>
            <w:tcBorders>
              <w:top w:val="single" w:sz="6" w:space="0" w:color="000001"/>
              <w:left w:val="single" w:sz="6" w:space="0" w:color="000001"/>
              <w:bottom w:val="single" w:sz="6" w:space="0" w:color="000001"/>
              <w:right w:val="nil"/>
            </w:tcBorders>
            <w:hideMark/>
          </w:tcPr>
          <w:p w14:paraId="421B50DF" w14:textId="77777777" w:rsidR="0005745A" w:rsidRPr="001444F8" w:rsidRDefault="0005745A" w:rsidP="00A80134">
            <w:pPr>
              <w:jc w:val="both"/>
              <w:rPr>
                <w:sz w:val="19"/>
                <w:szCs w:val="19"/>
              </w:rPr>
            </w:pPr>
            <w:r w:rsidRPr="001444F8">
              <w:rPr>
                <w:sz w:val="19"/>
                <w:szCs w:val="19"/>
              </w:rPr>
              <w:t>Balų suma</w:t>
            </w:r>
          </w:p>
        </w:tc>
        <w:tc>
          <w:tcPr>
            <w:tcW w:w="1264" w:type="dxa"/>
            <w:tcBorders>
              <w:top w:val="single" w:sz="6" w:space="0" w:color="000001"/>
              <w:left w:val="single" w:sz="6" w:space="0" w:color="000001"/>
              <w:bottom w:val="single" w:sz="6" w:space="0" w:color="000001"/>
              <w:right w:val="nil"/>
            </w:tcBorders>
            <w:vAlign w:val="center"/>
          </w:tcPr>
          <w:p w14:paraId="2CFA55C0" w14:textId="77777777" w:rsidR="0005745A" w:rsidRPr="001444F8" w:rsidRDefault="0005745A" w:rsidP="00A80134">
            <w:pPr>
              <w:jc w:val="center"/>
              <w:rPr>
                <w:sz w:val="19"/>
                <w:szCs w:val="19"/>
              </w:rPr>
            </w:pPr>
            <w:r w:rsidRPr="001444F8">
              <w:rPr>
                <w:sz w:val="19"/>
                <w:szCs w:val="19"/>
              </w:rPr>
              <w:t>40</w:t>
            </w:r>
          </w:p>
        </w:tc>
        <w:tc>
          <w:tcPr>
            <w:tcW w:w="1133" w:type="dxa"/>
            <w:tcBorders>
              <w:top w:val="single" w:sz="6" w:space="0" w:color="000001"/>
              <w:left w:val="single" w:sz="6" w:space="0" w:color="000001"/>
              <w:bottom w:val="single" w:sz="6" w:space="0" w:color="000001"/>
              <w:right w:val="nil"/>
            </w:tcBorders>
          </w:tcPr>
          <w:p w14:paraId="1AB87F51" w14:textId="77777777" w:rsidR="0005745A" w:rsidRPr="001444F8" w:rsidRDefault="0005745A" w:rsidP="00A80134">
            <w:pPr>
              <w:jc w:val="center"/>
              <w:rPr>
                <w:b/>
                <w:sz w:val="19"/>
                <w:szCs w:val="19"/>
              </w:rPr>
            </w:pPr>
          </w:p>
        </w:tc>
        <w:tc>
          <w:tcPr>
            <w:tcW w:w="1985" w:type="dxa"/>
            <w:tcBorders>
              <w:top w:val="single" w:sz="6" w:space="0" w:color="000001"/>
              <w:left w:val="single" w:sz="6" w:space="0" w:color="000001"/>
              <w:bottom w:val="single" w:sz="6" w:space="0" w:color="000001"/>
              <w:right w:val="single" w:sz="6" w:space="0" w:color="000001"/>
            </w:tcBorders>
          </w:tcPr>
          <w:p w14:paraId="32F914BA" w14:textId="77777777" w:rsidR="0005745A" w:rsidRPr="001444F8" w:rsidRDefault="0005745A" w:rsidP="00A80134">
            <w:pPr>
              <w:snapToGrid w:val="0"/>
              <w:jc w:val="center"/>
              <w:rPr>
                <w:b/>
                <w:sz w:val="19"/>
                <w:szCs w:val="19"/>
              </w:rPr>
            </w:pPr>
          </w:p>
        </w:tc>
      </w:tr>
    </w:tbl>
    <w:p w14:paraId="58A1631A" w14:textId="77777777" w:rsidR="0005745A" w:rsidRDefault="0005745A" w:rsidP="0005745A">
      <w:pPr>
        <w:rPr>
          <w:b/>
        </w:rPr>
      </w:pPr>
    </w:p>
    <w:p w14:paraId="07717364" w14:textId="77777777" w:rsidR="0005745A" w:rsidRDefault="0005745A" w:rsidP="0005745A">
      <w:pPr>
        <w:rPr>
          <w:b/>
        </w:rPr>
      </w:pPr>
      <w:r>
        <w:rPr>
          <w:b/>
        </w:rPr>
        <w:t xml:space="preserve">Paraiškos, surinkusios mažiau nei </w:t>
      </w:r>
      <w:r>
        <w:rPr>
          <w:b/>
          <w:lang w:val="pt-BR"/>
        </w:rPr>
        <w:t xml:space="preserve">11 </w:t>
      </w:r>
      <w:r>
        <w:rPr>
          <w:b/>
        </w:rPr>
        <w:t>balų, nefinansuojamos.</w:t>
      </w:r>
    </w:p>
    <w:p w14:paraId="2664845E" w14:textId="77777777" w:rsidR="0005745A" w:rsidRDefault="0005745A" w:rsidP="0005745A">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05745A" w14:paraId="7BB33279" w14:textId="77777777" w:rsidTr="00A80134">
        <w:tc>
          <w:tcPr>
            <w:tcW w:w="3407" w:type="dxa"/>
            <w:tcBorders>
              <w:top w:val="single" w:sz="4" w:space="0" w:color="000001"/>
              <w:left w:val="single" w:sz="4" w:space="0" w:color="000001"/>
              <w:bottom w:val="single" w:sz="4" w:space="0" w:color="000001"/>
              <w:right w:val="nil"/>
            </w:tcBorders>
            <w:shd w:val="clear" w:color="auto" w:fill="D9D9D9"/>
          </w:tcPr>
          <w:p w14:paraId="7936D719" w14:textId="77777777" w:rsidR="0005745A" w:rsidRDefault="0005745A" w:rsidP="00A80134">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47E6C8D3" w14:textId="77777777" w:rsidR="0005745A" w:rsidRDefault="0005745A" w:rsidP="00A80134">
            <w:pPr>
              <w:ind w:left="-142"/>
              <w:jc w:val="center"/>
              <w:rPr>
                <w:b/>
              </w:rPr>
            </w:pPr>
            <w:r>
              <w:rPr>
                <w:bCs/>
              </w:rPr>
              <w:t>Vertinimo komisijos nario komentarai ir išvada</w:t>
            </w:r>
          </w:p>
        </w:tc>
      </w:tr>
      <w:tr w:rsidR="0005745A" w14:paraId="797A3E77" w14:textId="77777777" w:rsidTr="00A80134">
        <w:tc>
          <w:tcPr>
            <w:tcW w:w="3407" w:type="dxa"/>
            <w:tcBorders>
              <w:top w:val="single" w:sz="4" w:space="0" w:color="000001"/>
              <w:left w:val="single" w:sz="4" w:space="0" w:color="000001"/>
              <w:bottom w:val="single" w:sz="4" w:space="0" w:color="000001"/>
              <w:right w:val="nil"/>
            </w:tcBorders>
            <w:shd w:val="clear" w:color="auto" w:fill="D9D9D9"/>
            <w:hideMark/>
          </w:tcPr>
          <w:p w14:paraId="24A43469" w14:textId="77777777" w:rsidR="0005745A" w:rsidRPr="001444F8" w:rsidRDefault="0005745A" w:rsidP="00A80134">
            <w:pPr>
              <w:rPr>
                <w:bCs/>
                <w:sz w:val="18"/>
                <w:szCs w:val="18"/>
              </w:rPr>
            </w:pPr>
            <w:r w:rsidRPr="001444F8">
              <w:rPr>
                <w:bCs/>
                <w:sz w:val="18"/>
                <w:szCs w:val="18"/>
              </w:rPr>
              <w:t xml:space="preserve">Prašoma </w:t>
            </w:r>
            <w:r w:rsidRPr="001444F8">
              <w:rPr>
                <w:sz w:val="18"/>
                <w:szCs w:val="18"/>
              </w:rPr>
              <w:t>valstybės biudžeto</w:t>
            </w:r>
            <w:r w:rsidRPr="001444F8">
              <w:rPr>
                <w:bCs/>
                <w:sz w:val="18"/>
                <w:szCs w:val="18"/>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4A7B5BB6" w14:textId="77777777" w:rsidR="0005745A" w:rsidRDefault="0005745A" w:rsidP="00A80134">
            <w:pPr>
              <w:snapToGrid w:val="0"/>
              <w:rPr>
                <w:bCs/>
              </w:rPr>
            </w:pPr>
          </w:p>
        </w:tc>
      </w:tr>
      <w:tr w:rsidR="0005745A" w14:paraId="04E6483C" w14:textId="77777777" w:rsidTr="00A80134">
        <w:tc>
          <w:tcPr>
            <w:tcW w:w="3407" w:type="dxa"/>
            <w:tcBorders>
              <w:top w:val="single" w:sz="4" w:space="0" w:color="000001"/>
              <w:left w:val="single" w:sz="4" w:space="0" w:color="000001"/>
              <w:bottom w:val="single" w:sz="4" w:space="0" w:color="000001"/>
              <w:right w:val="nil"/>
            </w:tcBorders>
            <w:shd w:val="clear" w:color="auto" w:fill="D9D9D9"/>
            <w:hideMark/>
          </w:tcPr>
          <w:p w14:paraId="61BB43E7" w14:textId="77777777" w:rsidR="0005745A" w:rsidRPr="001444F8" w:rsidRDefault="0005745A" w:rsidP="00A80134">
            <w:pPr>
              <w:rPr>
                <w:b/>
                <w:bCs/>
                <w:sz w:val="18"/>
                <w:szCs w:val="18"/>
              </w:rPr>
            </w:pPr>
            <w:r w:rsidRPr="001444F8">
              <w:rPr>
                <w:bCs/>
                <w:sz w:val="18"/>
                <w:szCs w:val="18"/>
              </w:rPr>
              <w:t xml:space="preserve">Siūloma skirti </w:t>
            </w:r>
            <w:r w:rsidRPr="001444F8">
              <w:rPr>
                <w:sz w:val="18"/>
                <w:szCs w:val="18"/>
              </w:rPr>
              <w:t xml:space="preserve">valstybės biudžeto </w:t>
            </w:r>
            <w:r w:rsidRPr="001444F8">
              <w:rPr>
                <w:bCs/>
                <w:sz w:val="18"/>
                <w:szCs w:val="18"/>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6828EBAD" w14:textId="77777777" w:rsidR="0005745A" w:rsidRDefault="0005745A" w:rsidP="00A80134">
            <w:pPr>
              <w:snapToGrid w:val="0"/>
              <w:rPr>
                <w:bCs/>
              </w:rPr>
            </w:pPr>
          </w:p>
        </w:tc>
      </w:tr>
      <w:tr w:rsidR="0005745A" w14:paraId="7C99E582" w14:textId="77777777" w:rsidTr="00A80134">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16DC6FE" w14:textId="77777777" w:rsidR="0005745A" w:rsidRPr="001444F8" w:rsidRDefault="0005745A" w:rsidP="00A80134">
            <w:pPr>
              <w:rPr>
                <w:b/>
                <w:bCs/>
                <w:sz w:val="18"/>
                <w:szCs w:val="18"/>
              </w:rPr>
            </w:pPr>
            <w:r w:rsidRPr="001444F8">
              <w:rPr>
                <w:bCs/>
                <w:sz w:val="18"/>
                <w:szCs w:val="18"/>
              </w:rPr>
              <w:t xml:space="preserve">Projektui įgyvendinti siūlomos skirti </w:t>
            </w:r>
            <w:r w:rsidRPr="001444F8">
              <w:rPr>
                <w:sz w:val="18"/>
                <w:szCs w:val="18"/>
              </w:rPr>
              <w:t>valstybės biudžeto</w:t>
            </w:r>
            <w:r w:rsidRPr="001444F8">
              <w:rPr>
                <w:bCs/>
                <w:sz w:val="18"/>
                <w:szCs w:val="18"/>
              </w:rPr>
              <w:t xml:space="preserve"> lėšų sumos pagrindimas </w:t>
            </w:r>
            <w:r w:rsidRPr="001444F8">
              <w:rPr>
                <w:bCs/>
                <w:i/>
                <w:sz w:val="18"/>
                <w:szCs w:val="18"/>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3B77C3A8" w14:textId="77777777" w:rsidR="0005745A" w:rsidRDefault="0005745A" w:rsidP="00A80134">
            <w:pPr>
              <w:snapToGrid w:val="0"/>
              <w:rPr>
                <w:bCs/>
              </w:rPr>
            </w:pPr>
          </w:p>
        </w:tc>
      </w:tr>
    </w:tbl>
    <w:p w14:paraId="3706B87E" w14:textId="77777777" w:rsidR="0005745A" w:rsidRDefault="0005745A" w:rsidP="0005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lang w:eastAsia="zh-CN"/>
        </w:rPr>
      </w:pPr>
    </w:p>
    <w:tbl>
      <w:tblPr>
        <w:tblW w:w="14786" w:type="dxa"/>
        <w:tblLook w:val="04A0" w:firstRow="1" w:lastRow="0" w:firstColumn="1" w:lastColumn="0" w:noHBand="0" w:noVBand="1"/>
      </w:tblPr>
      <w:tblGrid>
        <w:gridCol w:w="3806"/>
        <w:gridCol w:w="3760"/>
        <w:gridCol w:w="1900"/>
        <w:gridCol w:w="5320"/>
      </w:tblGrid>
      <w:tr w:rsidR="0005745A" w14:paraId="1CC617EF" w14:textId="77777777" w:rsidTr="00A80134">
        <w:tc>
          <w:tcPr>
            <w:tcW w:w="3805" w:type="dxa"/>
            <w:hideMark/>
          </w:tcPr>
          <w:p w14:paraId="17E094D0"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p w14:paraId="1DB9BDA4"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79ACFA64"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1900" w:type="dxa"/>
          </w:tcPr>
          <w:p w14:paraId="7C0EC8E8"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5320" w:type="dxa"/>
            <w:tcBorders>
              <w:top w:val="nil"/>
              <w:left w:val="nil"/>
              <w:bottom w:val="single" w:sz="4" w:space="0" w:color="00000A"/>
              <w:right w:val="nil"/>
            </w:tcBorders>
          </w:tcPr>
          <w:p w14:paraId="5E3E72C7"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r>
      <w:tr w:rsidR="0005745A" w14:paraId="5DF81A20" w14:textId="77777777" w:rsidTr="00A80134">
        <w:tc>
          <w:tcPr>
            <w:tcW w:w="3805" w:type="dxa"/>
          </w:tcPr>
          <w:p w14:paraId="7690E4EB"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Cs w:val="24"/>
                <w:lang w:eastAsia="zh-CN"/>
              </w:rPr>
            </w:pPr>
          </w:p>
        </w:tc>
        <w:tc>
          <w:tcPr>
            <w:tcW w:w="3760" w:type="dxa"/>
            <w:tcBorders>
              <w:top w:val="single" w:sz="4" w:space="0" w:color="00000A"/>
              <w:left w:val="nil"/>
              <w:bottom w:val="nil"/>
              <w:right w:val="nil"/>
            </w:tcBorders>
            <w:hideMark/>
          </w:tcPr>
          <w:p w14:paraId="2FAAF4F2"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r>
              <w:rPr>
                <w:rFonts w:eastAsia="Calibri"/>
                <w:bCs/>
                <w:i/>
                <w:szCs w:val="24"/>
                <w:lang w:eastAsia="zh-CN"/>
              </w:rPr>
              <w:t>(parašas)</w:t>
            </w:r>
          </w:p>
        </w:tc>
        <w:tc>
          <w:tcPr>
            <w:tcW w:w="1900" w:type="dxa"/>
          </w:tcPr>
          <w:p w14:paraId="4C83BF35"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p>
        </w:tc>
        <w:tc>
          <w:tcPr>
            <w:tcW w:w="5320" w:type="dxa"/>
            <w:tcBorders>
              <w:top w:val="single" w:sz="4" w:space="0" w:color="00000A"/>
              <w:left w:val="nil"/>
              <w:bottom w:val="nil"/>
              <w:right w:val="nil"/>
            </w:tcBorders>
            <w:hideMark/>
          </w:tcPr>
          <w:p w14:paraId="754B1F2E" w14:textId="77777777" w:rsidR="0005745A" w:rsidRDefault="0005745A" w:rsidP="00A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szCs w:val="24"/>
                <w:lang w:eastAsia="zh-CN"/>
              </w:rPr>
            </w:pPr>
            <w:r>
              <w:rPr>
                <w:rFonts w:eastAsia="Calibri"/>
                <w:bCs/>
                <w:i/>
                <w:szCs w:val="24"/>
                <w:lang w:eastAsia="zh-CN"/>
              </w:rPr>
              <w:t>(vardas ir pavardė)</w:t>
            </w:r>
          </w:p>
        </w:tc>
      </w:tr>
    </w:tbl>
    <w:p w14:paraId="120F258E" w14:textId="77777777" w:rsidR="0005745A" w:rsidRDefault="0005745A" w:rsidP="0005745A">
      <w:pPr>
        <w:tabs>
          <w:tab w:val="center" w:pos="4986"/>
          <w:tab w:val="right" w:pos="9972"/>
        </w:tabs>
      </w:pPr>
    </w:p>
    <w:p w14:paraId="21958139" w14:textId="77777777" w:rsidR="0005745A" w:rsidRDefault="0005745A" w:rsidP="0005745A">
      <w:pPr>
        <w:widowControl w:val="0"/>
        <w:ind w:left="6096"/>
        <w:jc w:val="both"/>
        <w:sectPr w:rsidR="0005745A" w:rsidSect="0019319A">
          <w:pgSz w:w="16838" w:h="11906" w:orient="landscape"/>
          <w:pgMar w:top="993" w:right="1701" w:bottom="567" w:left="1134" w:header="567" w:footer="567" w:gutter="0"/>
          <w:pgNumType w:start="1"/>
          <w:cols w:space="1296"/>
          <w:titlePg/>
          <w:docGrid w:linePitch="326"/>
        </w:sectPr>
      </w:pPr>
    </w:p>
    <w:p w14:paraId="2044EF5B" w14:textId="77777777" w:rsidR="009D7DDA" w:rsidRDefault="009D7DDA" w:rsidP="009D7DDA">
      <w:pPr>
        <w:widowControl w:val="0"/>
        <w:ind w:left="5387"/>
        <w:jc w:val="both"/>
      </w:pPr>
      <w:r w:rsidRPr="009D7DDA">
        <w:lastRenderedPageBreak/>
        <w:t xml:space="preserve">Nevyriausybinių organizacijų veiklos stiprinimo 2026–2028 metų veiksmų plano 2.1.1 priemonės „Stiprinti bendruomeninę veiklą savivaldybėse“ įgyvendinimo </w:t>
      </w:r>
      <w:r w:rsidRPr="009D7DDA">
        <w:rPr>
          <w:color w:val="000000" w:themeColor="text1"/>
        </w:rPr>
        <w:t>Panevėžio rajone savivaldybėje aprašo</w:t>
      </w:r>
      <w:r w:rsidRPr="009D7DDA">
        <w:t xml:space="preserve"> </w:t>
      </w:r>
    </w:p>
    <w:p w14:paraId="3D080B70" w14:textId="0EE5C861" w:rsidR="0005745A" w:rsidRPr="009D7DDA" w:rsidRDefault="0005745A" w:rsidP="009D7DDA">
      <w:pPr>
        <w:widowControl w:val="0"/>
        <w:ind w:left="5387"/>
        <w:jc w:val="both"/>
      </w:pPr>
      <w:r w:rsidRPr="009D7DDA">
        <w:t>3 priedas</w:t>
      </w:r>
    </w:p>
    <w:p w14:paraId="78AB92FD" w14:textId="77777777" w:rsidR="0005745A" w:rsidRDefault="0005745A" w:rsidP="0005745A">
      <w:pPr>
        <w:widowControl w:val="0"/>
        <w:rPr>
          <w:b/>
        </w:rPr>
      </w:pPr>
    </w:p>
    <w:p w14:paraId="6932E2CD" w14:textId="77777777" w:rsidR="0005745A" w:rsidRDefault="0005745A" w:rsidP="0005745A">
      <w:pPr>
        <w:widowControl w:val="0"/>
        <w:jc w:val="center"/>
        <w:rPr>
          <w:b/>
          <w:bCs/>
          <w:szCs w:val="24"/>
        </w:rPr>
      </w:pPr>
      <w:r>
        <w:rPr>
          <w:b/>
        </w:rPr>
        <w:t>(Pavyzdinė projekto įgyvendinimo sutarties forma)</w:t>
      </w:r>
    </w:p>
    <w:p w14:paraId="6033CC14" w14:textId="77777777" w:rsidR="0005745A" w:rsidRDefault="0005745A" w:rsidP="0005745A">
      <w:pPr>
        <w:widowControl w:val="0"/>
        <w:jc w:val="center"/>
        <w:rPr>
          <w:b/>
          <w:bCs/>
          <w:caps/>
          <w:szCs w:val="24"/>
        </w:rPr>
      </w:pPr>
    </w:p>
    <w:p w14:paraId="3E2913E7" w14:textId="284C3451" w:rsidR="0005745A" w:rsidRDefault="0005745A" w:rsidP="0005745A">
      <w:pPr>
        <w:widowControl w:val="0"/>
        <w:jc w:val="center"/>
        <w:rPr>
          <w:b/>
        </w:rPr>
      </w:pPr>
      <w:r>
        <w:rPr>
          <w:b/>
        </w:rPr>
        <w:t xml:space="preserve">VALSTYBĖS BIUDŽETO LĖŠŲ NAUDOJIMO PROJEKTUI ĮGYVENDINTI PAGAL NEVYRIAUSYBINIŲ ORGANIZACIJŲ VEIKLOS STIPRINIMO </w:t>
      </w:r>
      <w:r>
        <w:rPr>
          <w:b/>
          <w:bCs/>
          <w:szCs w:val="24"/>
        </w:rPr>
        <w:t>202</w:t>
      </w:r>
      <w:r w:rsidR="009D7DDA">
        <w:rPr>
          <w:b/>
          <w:bCs/>
          <w:szCs w:val="24"/>
        </w:rPr>
        <w:t>6</w:t>
      </w:r>
      <w:r>
        <w:rPr>
          <w:b/>
          <w:bCs/>
          <w:szCs w:val="24"/>
        </w:rPr>
        <w:t>–2028</w:t>
      </w:r>
      <w:r>
        <w:rPr>
          <w:szCs w:val="24"/>
        </w:rPr>
        <w:t xml:space="preserve"> </w:t>
      </w:r>
      <w:r>
        <w:rPr>
          <w:b/>
        </w:rPr>
        <w:t>METŲ VEIKSMŲ PLANO 2.1.1 PRIEMONĘ „STIPRINTI BENDRUOMENINĘ VEIKLĄ SAVIVALDYBĖSE“ SUTARTIS</w:t>
      </w:r>
    </w:p>
    <w:p w14:paraId="48ED4954" w14:textId="77777777" w:rsidR="0005745A" w:rsidRDefault="0005745A" w:rsidP="0005745A">
      <w:pPr>
        <w:widowControl w:val="0"/>
        <w:jc w:val="center"/>
        <w:rPr>
          <w:b/>
          <w:szCs w:val="24"/>
        </w:rPr>
      </w:pPr>
    </w:p>
    <w:p w14:paraId="5222EF23" w14:textId="77777777" w:rsidR="0005745A" w:rsidRDefault="0005745A" w:rsidP="0005745A">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213CE077" w14:textId="77777777" w:rsidR="0005745A" w:rsidRDefault="0005745A" w:rsidP="0005745A">
      <w:pPr>
        <w:widowControl w:val="0"/>
        <w:rPr>
          <w:szCs w:val="24"/>
        </w:rPr>
      </w:pPr>
    </w:p>
    <w:p w14:paraId="377C0B66" w14:textId="77777777" w:rsidR="0005745A" w:rsidRDefault="0005745A" w:rsidP="0005745A">
      <w:pPr>
        <w:widowControl w:val="0"/>
        <w:jc w:val="center"/>
        <w:rPr>
          <w:rFonts w:eastAsia="Calibri"/>
          <w:szCs w:val="24"/>
        </w:rPr>
      </w:pPr>
      <w:r>
        <w:rPr>
          <w:rFonts w:eastAsia="Calibri"/>
          <w:szCs w:val="24"/>
        </w:rPr>
        <w:t>___________________</w:t>
      </w:r>
    </w:p>
    <w:p w14:paraId="2CCE1D8D" w14:textId="77777777" w:rsidR="0005745A" w:rsidRDefault="0005745A" w:rsidP="0005745A">
      <w:pPr>
        <w:widowControl w:val="0"/>
        <w:jc w:val="center"/>
        <w:rPr>
          <w:rFonts w:eastAsia="Calibri"/>
          <w:szCs w:val="24"/>
        </w:rPr>
      </w:pPr>
      <w:r>
        <w:rPr>
          <w:rFonts w:eastAsia="Calibri"/>
          <w:i/>
          <w:szCs w:val="24"/>
        </w:rPr>
        <w:t>(sudarymo vieta)</w:t>
      </w:r>
    </w:p>
    <w:p w14:paraId="7A50675C" w14:textId="77777777" w:rsidR="0005745A" w:rsidRDefault="0005745A" w:rsidP="0005745A">
      <w:pPr>
        <w:widowControl w:val="0"/>
        <w:jc w:val="both"/>
        <w:rPr>
          <w:rFonts w:eastAsia="Calibri"/>
          <w:b/>
          <w:szCs w:val="24"/>
        </w:rPr>
      </w:pPr>
    </w:p>
    <w:p w14:paraId="799A3D03" w14:textId="6410753B" w:rsidR="0005745A" w:rsidRDefault="0005745A" w:rsidP="0005745A">
      <w:pPr>
        <w:widowControl w:val="0"/>
        <w:ind w:firstLine="1296"/>
        <w:jc w:val="both"/>
        <w:rPr>
          <w:rFonts w:eastAsia="Calibri"/>
          <w:szCs w:val="24"/>
        </w:rPr>
      </w:pPr>
      <w:r>
        <w:rPr>
          <w:rFonts w:eastAsia="Calibri"/>
          <w:szCs w:val="24"/>
        </w:rPr>
        <w:t xml:space="preserve">Vadovaudamiesi Nevyriausybinių organizacijų veiklos stiprinimo </w:t>
      </w:r>
      <w:r>
        <w:rPr>
          <w:szCs w:val="24"/>
        </w:rPr>
        <w:t>202</w:t>
      </w:r>
      <w:r w:rsidR="009D7DDA">
        <w:rPr>
          <w:szCs w:val="24"/>
        </w:rPr>
        <w:t>6</w:t>
      </w:r>
      <w:r>
        <w:rPr>
          <w:szCs w:val="24"/>
        </w:rPr>
        <w:t xml:space="preserve">–2028 </w:t>
      </w:r>
      <w:r>
        <w:rPr>
          <w:rFonts w:eastAsia="Calibri"/>
          <w:szCs w:val="24"/>
        </w:rPr>
        <w:t xml:space="preserve">metų veiksmų plano </w:t>
      </w:r>
      <w:r w:rsidR="005038D1">
        <w:rPr>
          <w:rFonts w:eastAsia="Calibri"/>
          <w:szCs w:val="24"/>
        </w:rPr>
        <w:br/>
      </w:r>
      <w:r>
        <w:rPr>
          <w:rFonts w:eastAsia="Calibri"/>
          <w:szCs w:val="24"/>
        </w:rPr>
        <w:t xml:space="preserve">2.1.1 priemonės „Stiprinti bendruomeninę veiklą savivaldybėse“ įgyvendinimo aprašo (toliau – Aprašas) 50.14 ir </w:t>
      </w:r>
      <w:r w:rsidR="005038D1">
        <w:rPr>
          <w:rFonts w:eastAsia="Calibri"/>
          <w:szCs w:val="24"/>
        </w:rPr>
        <w:br/>
      </w:r>
      <w:r>
        <w:rPr>
          <w:rFonts w:eastAsia="Calibri"/>
          <w:szCs w:val="24"/>
        </w:rPr>
        <w:t xml:space="preserve">54.1 papunkčiais, Vertinimo komisijos sprendimu, įformintu 20__ m. ________________d. posėdžio protokolu Nr. ____, bei __________________________________ 20__ m. įsakymu Nr. ____, ______________________ </w:t>
      </w:r>
      <w:r w:rsidR="005038D1">
        <w:rPr>
          <w:rFonts w:eastAsia="Calibri"/>
          <w:szCs w:val="24"/>
        </w:rPr>
        <w:t>s</w:t>
      </w:r>
      <w:r>
        <w:rPr>
          <w:rFonts w:eastAsia="Calibri"/>
          <w:szCs w:val="24"/>
        </w:rPr>
        <w:t>avivaldybės administracija (toliau – Savivaldybės administracija), atstovaujama 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p>
    <w:p w14:paraId="2D23A164" w14:textId="77777777" w:rsidR="0005745A" w:rsidRDefault="0005745A" w:rsidP="0005745A">
      <w:pPr>
        <w:widowControl w:val="0"/>
        <w:ind w:firstLine="2102"/>
        <w:jc w:val="both"/>
        <w:rPr>
          <w:rFonts w:eastAsia="Calibri"/>
          <w:i/>
          <w:szCs w:val="24"/>
        </w:rPr>
      </w:pPr>
      <w:r>
        <w:rPr>
          <w:rFonts w:eastAsia="Calibri"/>
          <w:i/>
          <w:szCs w:val="24"/>
        </w:rPr>
        <w:t>(pareigų pavadinimas, vardas, pavardė)</w:t>
      </w:r>
    </w:p>
    <w:p w14:paraId="4AF33233" w14:textId="77777777" w:rsidR="0005745A" w:rsidRDefault="0005745A" w:rsidP="0005745A">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6ED9A332" w14:textId="77777777" w:rsidR="0005745A" w:rsidRDefault="0005745A" w:rsidP="0005745A">
      <w:pPr>
        <w:widowControl w:val="0"/>
        <w:jc w:val="both"/>
        <w:rPr>
          <w:rFonts w:eastAsia="Calibri"/>
          <w:szCs w:val="24"/>
        </w:rPr>
      </w:pPr>
    </w:p>
    <w:p w14:paraId="2E5698BF" w14:textId="6E686187" w:rsidR="0005745A" w:rsidRDefault="0005745A" w:rsidP="0005745A">
      <w:pPr>
        <w:widowControl w:val="0"/>
        <w:jc w:val="both"/>
        <w:rPr>
          <w:rFonts w:eastAsia="Calibri"/>
          <w:szCs w:val="24"/>
        </w:rPr>
      </w:pPr>
      <w:r>
        <w:rPr>
          <w:rFonts w:eastAsia="Calibri"/>
          <w:szCs w:val="24"/>
        </w:rPr>
        <w:t>vykdytojas), atstovaujamas</w:t>
      </w:r>
      <w:r w:rsidR="00026B02">
        <w:rPr>
          <w:rFonts w:eastAsia="Calibri"/>
          <w:szCs w:val="24"/>
        </w:rPr>
        <w:t xml:space="preserve"> (-a) </w:t>
      </w:r>
      <w:r>
        <w:rPr>
          <w:rFonts w:eastAsia="Calibri"/>
          <w:szCs w:val="24"/>
        </w:rPr>
        <w:t>____________________, veikiančio (-</w:t>
      </w:r>
      <w:proofErr w:type="spellStart"/>
      <w:r>
        <w:rPr>
          <w:rFonts w:eastAsia="Calibri"/>
          <w:szCs w:val="24"/>
        </w:rPr>
        <w:t>ios</w:t>
      </w:r>
      <w:proofErr w:type="spellEnd"/>
      <w:r>
        <w:rPr>
          <w:rFonts w:eastAsia="Calibri"/>
          <w:szCs w:val="24"/>
        </w:rPr>
        <w:t>) pagal_______________</w:t>
      </w:r>
      <w:r w:rsidR="00026B02">
        <w:rPr>
          <w:rFonts w:eastAsia="Calibri"/>
          <w:szCs w:val="24"/>
        </w:rPr>
        <w:t>_______________</w:t>
      </w:r>
      <w:r>
        <w:rPr>
          <w:rFonts w:eastAsia="Calibri"/>
          <w:szCs w:val="24"/>
        </w:rPr>
        <w:t>_,</w:t>
      </w:r>
    </w:p>
    <w:p w14:paraId="4B2E9A4C" w14:textId="77777777" w:rsidR="0005745A" w:rsidRDefault="0005745A" w:rsidP="0005745A">
      <w:pPr>
        <w:widowControl w:val="0"/>
        <w:ind w:firstLine="2491"/>
        <w:jc w:val="both"/>
        <w:rPr>
          <w:rFonts w:eastAsia="Calibri"/>
          <w:i/>
          <w:szCs w:val="24"/>
        </w:rPr>
      </w:pPr>
      <w:r>
        <w:rPr>
          <w:rFonts w:eastAsia="Calibri"/>
          <w:i/>
          <w:szCs w:val="24"/>
        </w:rPr>
        <w:t>(pareigų pavadinimas, vardas, pavardė)                     (teisinis atstovavimo pagrindas)</w:t>
      </w:r>
    </w:p>
    <w:p w14:paraId="55E23751" w14:textId="71035752" w:rsidR="0005745A" w:rsidRDefault="0005745A" w:rsidP="0005745A">
      <w:pPr>
        <w:widowControl w:val="0"/>
        <w:jc w:val="both"/>
        <w:rPr>
          <w:rFonts w:eastAsia="Calibri"/>
          <w:bCs/>
          <w:szCs w:val="24"/>
        </w:rPr>
      </w:pPr>
      <w:r>
        <w:rPr>
          <w:rFonts w:eastAsia="Calibri"/>
          <w:szCs w:val="24"/>
        </w:rPr>
        <w:t>toliau kartu vadinami</w:t>
      </w:r>
      <w:r w:rsidR="00026B02">
        <w:rPr>
          <w:rFonts w:eastAsia="Calibri"/>
          <w:szCs w:val="24"/>
        </w:rPr>
        <w:t xml:space="preserve"> (-</w:t>
      </w:r>
      <w:proofErr w:type="spellStart"/>
      <w:r w:rsidR="00026B02">
        <w:rPr>
          <w:rFonts w:eastAsia="Calibri"/>
          <w:szCs w:val="24"/>
        </w:rPr>
        <w:t>os</w:t>
      </w:r>
      <w:proofErr w:type="spellEnd"/>
      <w:r w:rsidR="00026B02">
        <w:rPr>
          <w:rFonts w:eastAsia="Calibri"/>
          <w:szCs w:val="24"/>
        </w:rPr>
        <w:t>)</w:t>
      </w:r>
      <w:r>
        <w:rPr>
          <w:rFonts w:eastAsia="Calibri"/>
          <w:szCs w:val="24"/>
        </w:rPr>
        <w:t xml:space="preserve"> Šalimis,</w:t>
      </w:r>
      <w:r>
        <w:rPr>
          <w:rFonts w:eastAsia="Calibri"/>
          <w:b/>
          <w:szCs w:val="24"/>
        </w:rPr>
        <w:t xml:space="preserve"> </w:t>
      </w:r>
      <w:r>
        <w:rPr>
          <w:rFonts w:eastAsia="Calibri"/>
          <w:szCs w:val="24"/>
        </w:rPr>
        <w:t xml:space="preserve">o kiekvienas </w:t>
      </w:r>
      <w:r w:rsidR="00026B02">
        <w:rPr>
          <w:rFonts w:eastAsia="Calibri"/>
          <w:szCs w:val="24"/>
        </w:rPr>
        <w:t xml:space="preserve">(-a) </w:t>
      </w:r>
      <w:r>
        <w:rPr>
          <w:rFonts w:eastAsia="Calibri"/>
          <w:szCs w:val="24"/>
        </w:rPr>
        <w:t>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w:t>
      </w:r>
      <w:r w:rsidR="00026B02">
        <w:rPr>
          <w:rFonts w:eastAsia="Calibri"/>
          <w:bCs/>
          <w:caps/>
          <w:szCs w:val="24"/>
        </w:rPr>
        <w:t>____________________</w:t>
      </w:r>
      <w:r>
        <w:rPr>
          <w:rFonts w:eastAsia="Calibri"/>
          <w:bCs/>
          <w:caps/>
          <w:szCs w:val="24"/>
        </w:rPr>
        <w:t>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p>
    <w:p w14:paraId="6270F2DE" w14:textId="625CB506" w:rsidR="0005745A" w:rsidRDefault="00026B02" w:rsidP="00026B02">
      <w:pPr>
        <w:widowControl w:val="0"/>
        <w:jc w:val="both"/>
        <w:rPr>
          <w:rFonts w:eastAsia="Calibri"/>
          <w:bCs/>
          <w:szCs w:val="24"/>
        </w:rPr>
      </w:pPr>
      <w:r>
        <w:rPr>
          <w:rFonts w:eastAsia="Calibri"/>
          <w:i/>
          <w:szCs w:val="24"/>
        </w:rPr>
        <w:t xml:space="preserve">                                    </w:t>
      </w:r>
      <w:r w:rsidR="0005745A">
        <w:rPr>
          <w:rFonts w:eastAsia="Calibri"/>
          <w:i/>
          <w:szCs w:val="24"/>
        </w:rPr>
        <w:t>(projekto pavadinimas)</w:t>
      </w:r>
    </w:p>
    <w:p w14:paraId="222223B0" w14:textId="4F74E409" w:rsidR="0005745A" w:rsidRDefault="0005745A" w:rsidP="0005745A">
      <w:pPr>
        <w:widowControl w:val="0"/>
        <w:jc w:val="both"/>
        <w:rPr>
          <w:rFonts w:eastAsia="Calibri"/>
          <w:szCs w:val="24"/>
        </w:rPr>
      </w:pPr>
      <w:r>
        <w:rPr>
          <w:szCs w:val="24"/>
        </w:rPr>
        <w:t>Nevyriausybinių organizacijų ir bendruomeninės veiklos stiprinimo 202</w:t>
      </w:r>
      <w:r w:rsidR="009D7DDA">
        <w:rPr>
          <w:szCs w:val="24"/>
        </w:rPr>
        <w:t>6</w:t>
      </w:r>
      <w:r>
        <w:rPr>
          <w:szCs w:val="24"/>
        </w:rPr>
        <w:t>–2028 metų veiksmų plano 2.1.1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12BFE624" w14:textId="77777777" w:rsidR="0005745A" w:rsidRDefault="0005745A" w:rsidP="0005745A">
      <w:pPr>
        <w:widowControl w:val="0"/>
        <w:tabs>
          <w:tab w:val="left" w:pos="1985"/>
          <w:tab w:val="left" w:pos="2127"/>
          <w:tab w:val="left" w:pos="2410"/>
          <w:tab w:val="left" w:pos="3686"/>
        </w:tabs>
        <w:ind w:firstLine="4297"/>
        <w:rPr>
          <w:b/>
          <w:szCs w:val="24"/>
        </w:rPr>
      </w:pPr>
    </w:p>
    <w:p w14:paraId="66ECA654" w14:textId="77777777" w:rsidR="0005745A" w:rsidRDefault="0005745A" w:rsidP="0005745A">
      <w:pPr>
        <w:widowControl w:val="0"/>
        <w:tabs>
          <w:tab w:val="left" w:pos="1985"/>
          <w:tab w:val="left" w:pos="2127"/>
          <w:tab w:val="left" w:pos="2410"/>
          <w:tab w:val="left" w:pos="3686"/>
        </w:tabs>
        <w:ind w:left="1080" w:hanging="720"/>
        <w:jc w:val="center"/>
        <w:rPr>
          <w:b/>
          <w:szCs w:val="24"/>
        </w:rPr>
      </w:pPr>
      <w:r w:rsidRPr="00E70042">
        <w:rPr>
          <w:b/>
          <w:szCs w:val="24"/>
        </w:rPr>
        <w:t>I. SUTARTIES DALYKAS</w:t>
      </w:r>
    </w:p>
    <w:p w14:paraId="1FB5C7A6" w14:textId="77777777" w:rsidR="0005745A" w:rsidRDefault="0005745A" w:rsidP="0005745A">
      <w:pPr>
        <w:widowControl w:val="0"/>
        <w:tabs>
          <w:tab w:val="left" w:pos="1985"/>
          <w:tab w:val="left" w:pos="2127"/>
          <w:tab w:val="left" w:pos="2410"/>
          <w:tab w:val="left" w:pos="3686"/>
        </w:tabs>
        <w:ind w:left="360"/>
        <w:jc w:val="center"/>
        <w:rPr>
          <w:bCs/>
          <w:szCs w:val="24"/>
        </w:rPr>
      </w:pPr>
    </w:p>
    <w:p w14:paraId="1BB8EAB2" w14:textId="52E499B8" w:rsidR="0005745A" w:rsidRDefault="0005745A" w:rsidP="0005745A">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w:t>
      </w:r>
      <w:r w:rsidR="00E70042" w:rsidRPr="00F3069D">
        <w:rPr>
          <w:bCs/>
          <w:szCs w:val="24"/>
        </w:rPr>
        <w:t xml:space="preserve">įgyvendinti Projekte numatytas veiklas ir </w:t>
      </w:r>
      <w:r w:rsidRPr="00F3069D">
        <w:rPr>
          <w:bCs/>
          <w:szCs w:val="24"/>
        </w:rPr>
        <w:t>atsiskaityti už jų panaudojimą Sutartyje nustatyta tvarka.</w:t>
      </w:r>
      <w:r>
        <w:rPr>
          <w:bCs/>
          <w:szCs w:val="24"/>
        </w:rPr>
        <w:t xml:space="preserve"> </w:t>
      </w:r>
      <w:r>
        <w:rPr>
          <w:szCs w:val="24"/>
        </w:rPr>
        <w:tab/>
      </w:r>
    </w:p>
    <w:p w14:paraId="20107BC4" w14:textId="77777777" w:rsidR="0005745A" w:rsidRDefault="0005745A" w:rsidP="0005745A">
      <w:pPr>
        <w:widowControl w:val="0"/>
        <w:tabs>
          <w:tab w:val="left" w:pos="851"/>
        </w:tabs>
        <w:ind w:firstLine="851"/>
        <w:jc w:val="both"/>
        <w:rPr>
          <w:szCs w:val="24"/>
        </w:rPr>
      </w:pPr>
      <w:r>
        <w:rPr>
          <w:szCs w:val="24"/>
        </w:rPr>
        <w:t>2. Projekto vykdytojui skiriama valstybės biudžeto lėšų suma – ______Eur, paskirstyta pagal išlaidų straipsnius 20__ metų išlaidų sąmatoje (toliau – Išlaidų sąmata), pridedamoje prie Sutarties.</w:t>
      </w:r>
    </w:p>
    <w:p w14:paraId="3368E486" w14:textId="77777777" w:rsidR="0005745A" w:rsidRDefault="0005745A" w:rsidP="0005745A">
      <w:pPr>
        <w:widowControl w:val="0"/>
        <w:tabs>
          <w:tab w:val="left" w:pos="851"/>
        </w:tabs>
        <w:ind w:firstLine="851"/>
        <w:jc w:val="both"/>
        <w:rPr>
          <w:szCs w:val="24"/>
        </w:rPr>
      </w:pPr>
    </w:p>
    <w:p w14:paraId="5A13A5BF" w14:textId="77777777" w:rsidR="0005745A" w:rsidRDefault="0005745A" w:rsidP="0005745A">
      <w:pPr>
        <w:widowControl w:val="0"/>
        <w:tabs>
          <w:tab w:val="left" w:pos="851"/>
        </w:tabs>
        <w:ind w:firstLine="851"/>
        <w:jc w:val="center"/>
        <w:rPr>
          <w:b/>
          <w:szCs w:val="24"/>
        </w:rPr>
      </w:pPr>
      <w:r>
        <w:rPr>
          <w:b/>
          <w:szCs w:val="24"/>
        </w:rPr>
        <w:t>II. ŠALIŲ ĮSIPAREIGOJIMAI IR TEISĖS</w:t>
      </w:r>
    </w:p>
    <w:p w14:paraId="3ECA6BA6" w14:textId="77777777" w:rsidR="0005745A" w:rsidRDefault="0005745A" w:rsidP="0005745A">
      <w:pPr>
        <w:widowControl w:val="0"/>
        <w:jc w:val="both"/>
        <w:rPr>
          <w:rFonts w:eastAsia="Courier New"/>
          <w:szCs w:val="24"/>
        </w:rPr>
      </w:pPr>
    </w:p>
    <w:p w14:paraId="7690A248" w14:textId="77777777" w:rsidR="0005745A" w:rsidRDefault="0005745A" w:rsidP="0005745A">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25AEA256" w14:textId="77777777" w:rsidR="0005745A" w:rsidRDefault="0005745A" w:rsidP="0005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37969296" w14:textId="77777777" w:rsidR="0005745A" w:rsidRDefault="0005745A" w:rsidP="0005745A">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26825A10" w14:textId="77777777" w:rsidR="0005745A" w:rsidRDefault="0005745A" w:rsidP="0005745A">
      <w:pPr>
        <w:widowControl w:val="0"/>
        <w:tabs>
          <w:tab w:val="left" w:pos="851"/>
        </w:tabs>
        <w:ind w:firstLine="851"/>
        <w:jc w:val="both"/>
        <w:rPr>
          <w:bCs/>
          <w:szCs w:val="24"/>
        </w:rPr>
      </w:pPr>
      <w:r>
        <w:rPr>
          <w:bCs/>
          <w:szCs w:val="24"/>
        </w:rPr>
        <w:t>3.3.</w:t>
      </w:r>
      <w:r>
        <w:rPr>
          <w:szCs w:val="24"/>
        </w:rPr>
        <w:t xml:space="preserve"> atsiradus </w:t>
      </w:r>
      <w:r w:rsidRPr="00D249DF">
        <w:rPr>
          <w:szCs w:val="24"/>
        </w:rPr>
        <w:t>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w:t>
      </w:r>
      <w:r>
        <w:rPr>
          <w:szCs w:val="24"/>
        </w:rPr>
        <w:t xml:space="preserve">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71C5DBEB" w14:textId="77777777" w:rsidR="0005745A" w:rsidRDefault="0005745A" w:rsidP="0005745A">
      <w:pPr>
        <w:widowControl w:val="0"/>
        <w:ind w:firstLine="851"/>
        <w:jc w:val="both"/>
        <w:rPr>
          <w:bCs/>
          <w:szCs w:val="24"/>
        </w:rPr>
      </w:pPr>
      <w:r>
        <w:rPr>
          <w:bCs/>
          <w:szCs w:val="24"/>
        </w:rPr>
        <w:lastRenderedPageBreak/>
        <w:t xml:space="preserve">4. </w:t>
      </w:r>
      <w:r>
        <w:rPr>
          <w:rFonts w:eastAsia="Courier New"/>
          <w:bCs/>
          <w:szCs w:val="24"/>
        </w:rPr>
        <w:t>Savivaldybės administracija turi teisę:</w:t>
      </w:r>
    </w:p>
    <w:p w14:paraId="4E92CAD8" w14:textId="77777777" w:rsidR="0005745A" w:rsidRDefault="0005745A" w:rsidP="0005745A">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707C9FB3" w14:textId="77777777" w:rsidR="0005745A" w:rsidRDefault="0005745A" w:rsidP="0005745A">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7807910E" w14:textId="77777777" w:rsidR="0005745A" w:rsidRDefault="0005745A" w:rsidP="0005745A">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5554D02E" w14:textId="77777777" w:rsidR="0005745A" w:rsidRDefault="0005745A" w:rsidP="0005745A">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31C3458F" w14:textId="77777777" w:rsidR="0005745A" w:rsidRDefault="0005745A" w:rsidP="0005745A">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r>
        <w:rPr>
          <w:szCs w:val="24"/>
        </w:rPr>
        <w:t xml:space="preserve"> </w:t>
      </w:r>
      <w:r>
        <w:rPr>
          <w:bCs/>
          <w:szCs w:val="24"/>
        </w:rPr>
        <w:t>dėl Projekto vykdytojo</w:t>
      </w:r>
      <w:r>
        <w:rPr>
          <w:szCs w:val="24"/>
        </w:rPr>
        <w:t xml:space="preserve"> netinkamo Sutartyje nustatytų įsipareigojimų vykdymo;</w:t>
      </w:r>
    </w:p>
    <w:p w14:paraId="2B50586A" w14:textId="77777777" w:rsidR="0005745A" w:rsidRDefault="0005745A" w:rsidP="0005745A">
      <w:pPr>
        <w:ind w:firstLine="860"/>
        <w:jc w:val="both"/>
        <w:rPr>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445CAFB4" w14:textId="77777777" w:rsidR="0005745A" w:rsidRDefault="0005745A" w:rsidP="0005745A">
      <w:pPr>
        <w:widowControl w:val="0"/>
        <w:ind w:firstLine="851"/>
        <w:jc w:val="both"/>
        <w:rPr>
          <w:szCs w:val="24"/>
        </w:rPr>
      </w:pPr>
      <w:r>
        <w:rPr>
          <w:szCs w:val="24"/>
        </w:rPr>
        <w:t>5. Projekto vykdytojas įsipareigoja:</w:t>
      </w:r>
    </w:p>
    <w:p w14:paraId="32CD5406" w14:textId="77777777" w:rsidR="0005745A" w:rsidRDefault="0005745A" w:rsidP="0005745A">
      <w:pPr>
        <w:widowControl w:val="0"/>
        <w:ind w:firstLine="851"/>
        <w:jc w:val="both"/>
        <w:rPr>
          <w:szCs w:val="24"/>
        </w:rPr>
      </w:pPr>
      <w:r>
        <w:rPr>
          <w:szCs w:val="24"/>
        </w:rPr>
        <w:t>5.1. pasiekti Projekto vykdytojo paraiškos 3.2 papunktyje ir 5 punkte nurodytus projekto tikslus ir laukiamus rezultatus;</w:t>
      </w:r>
    </w:p>
    <w:p w14:paraId="0A1D3689" w14:textId="77777777" w:rsidR="0005745A" w:rsidRDefault="0005745A" w:rsidP="0005745A">
      <w:pPr>
        <w:ind w:firstLine="860"/>
        <w:jc w:val="both"/>
        <w:rPr>
          <w:szCs w:val="24"/>
        </w:rPr>
      </w:pPr>
      <w:r>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1DC1DCC5" w14:textId="77777777" w:rsidR="0005745A" w:rsidRDefault="0005745A" w:rsidP="0005745A">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14:paraId="313F317B" w14:textId="559C4D5E" w:rsidR="0005745A" w:rsidRDefault="0005745A" w:rsidP="0005745A">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605A1333" w14:textId="77777777" w:rsidR="0005745A" w:rsidRDefault="0005745A" w:rsidP="0005745A">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7A9F6B5B" w14:textId="04DB8E81" w:rsidR="0005745A" w:rsidRDefault="0005745A" w:rsidP="0005745A">
      <w:pPr>
        <w:widowControl w:val="0"/>
        <w:tabs>
          <w:tab w:val="left" w:pos="851"/>
          <w:tab w:val="left" w:pos="993"/>
        </w:tabs>
        <w:ind w:firstLine="851"/>
        <w:jc w:val="both"/>
        <w:rPr>
          <w:szCs w:val="24"/>
        </w:rPr>
      </w:pPr>
      <w:r>
        <w:rPr>
          <w:szCs w:val="24"/>
        </w:rPr>
        <w:t xml:space="preserve">5.6. </w:t>
      </w:r>
      <w:r>
        <w:t xml:space="preserve"> baigiantis kalendoriniams metams – iki gruodžio 31 d. </w:t>
      </w:r>
      <w:r>
        <w:rPr>
          <w:szCs w:val="24"/>
        </w:rPr>
        <w:t xml:space="preserve">Savivaldybės administracijai </w:t>
      </w:r>
      <w:r>
        <w:t>pateikti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50E68E79" w14:textId="77777777" w:rsidR="0005745A" w:rsidRDefault="0005745A" w:rsidP="0005745A">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37F4A115" w14:textId="77777777" w:rsidR="0005745A" w:rsidRDefault="0005745A" w:rsidP="0005745A">
      <w:pPr>
        <w:widowControl w:val="0"/>
        <w:ind w:firstLine="851"/>
        <w:jc w:val="both"/>
        <w:rPr>
          <w:szCs w:val="24"/>
        </w:rPr>
      </w:pPr>
      <w:r>
        <w:rPr>
          <w:szCs w:val="24"/>
        </w:rPr>
        <w:t>5.8. įgyvendinti Projektą ne vėliau kaip iki einamųjų metų gruodžio 23 d.;</w:t>
      </w:r>
    </w:p>
    <w:p w14:paraId="3ED47666" w14:textId="77777777" w:rsidR="0005745A" w:rsidRDefault="0005745A" w:rsidP="0005745A">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77CF03BD" w14:textId="77777777" w:rsidR="0005745A" w:rsidRDefault="0005745A" w:rsidP="0005745A">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5BCF5DF3" w14:textId="77777777" w:rsidR="0005745A" w:rsidRDefault="0005745A" w:rsidP="0005745A">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3D540985" w14:textId="77777777" w:rsidR="0005745A" w:rsidRDefault="0005745A" w:rsidP="0005745A">
      <w:pPr>
        <w:widowControl w:val="0"/>
        <w:ind w:firstLine="851"/>
        <w:jc w:val="both"/>
        <w:rPr>
          <w:szCs w:val="24"/>
        </w:rPr>
      </w:pPr>
      <w:r>
        <w:rPr>
          <w:szCs w:val="24"/>
        </w:rPr>
        <w:t xml:space="preserve">5.12. sudaryti sąlygas Savivaldybės administracijos atstovams patikrinti, kaip vykdant Sutartį naudojamos </w:t>
      </w:r>
      <w:r>
        <w:rPr>
          <w:szCs w:val="24"/>
        </w:rPr>
        <w:lastRenderedPageBreak/>
        <w:t>valstybės biudžeto lėšos, ir pateikti visus prašomus dokumentus bei duomenis, susijusius su Sutarties vykdymu, Savivaldybės administracijos nustatytais terminais, būdu ir forma;</w:t>
      </w:r>
    </w:p>
    <w:p w14:paraId="5BFE0FC7" w14:textId="77777777" w:rsidR="0005745A" w:rsidRDefault="0005745A" w:rsidP="0005745A">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3CB024AD" w14:textId="77777777" w:rsidR="0005745A" w:rsidRDefault="0005745A" w:rsidP="0005745A">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4C7BE374" w14:textId="77777777" w:rsidR="0005745A" w:rsidRDefault="0005745A" w:rsidP="0005745A">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47D1B47A" w14:textId="77777777" w:rsidR="0005745A" w:rsidRDefault="0005745A" w:rsidP="0005745A">
      <w:pPr>
        <w:widowControl w:val="0"/>
        <w:ind w:firstLine="851"/>
        <w:jc w:val="both"/>
        <w:rPr>
          <w:szCs w:val="24"/>
        </w:rPr>
      </w:pPr>
      <w:r>
        <w:rPr>
          <w:szCs w:val="24"/>
        </w:rPr>
        <w:t>5.16. savo jėgomis ir lėšomis pašalinti dėl savo kaltės atsiradusius Projekto vykdymo trūkumus, pažeidžiančius Sutarties sąlygas;</w:t>
      </w:r>
    </w:p>
    <w:p w14:paraId="53059645" w14:textId="77777777" w:rsidR="0005745A" w:rsidRDefault="0005745A" w:rsidP="0005745A">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1862A8C4" w14:textId="77777777" w:rsidR="0005745A" w:rsidRDefault="0005745A" w:rsidP="0005745A">
      <w:pPr>
        <w:ind w:firstLine="851"/>
        <w:jc w:val="both"/>
      </w:pPr>
      <w:r>
        <w:rPr>
          <w:rFonts w:eastAsia="SimSun;宋体"/>
          <w:szCs w:val="24"/>
          <w:lang w:eastAsia="zh-CN" w:bidi="hi-IN"/>
        </w:rPr>
        <w:t xml:space="preserve">5.18. </w:t>
      </w:r>
      <w:r>
        <w:rPr>
          <w:szCs w:val="24"/>
        </w:rPr>
        <w:t xml:space="preserve">užtikrinti, kad įgyvendinant Projektą asmens duomenys būtų tvarkomi laikantis 2016 m. balandžio 27 d. Europos Parlamento ir Tarybos reglamento </w:t>
      </w:r>
      <w:hyperlink r:id="rId9"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0" w:tgtFrame="_blank" w:history="1">
        <w:r>
          <w:rPr>
            <w:color w:val="0563C1" w:themeColor="hyperlink"/>
            <w:szCs w:val="24"/>
            <w:u w:val="single"/>
          </w:rPr>
          <w:t>95/46/EB</w:t>
        </w:r>
      </w:hyperlink>
      <w:r>
        <w:rPr>
          <w:szCs w:val="24"/>
        </w:rPr>
        <w:t xml:space="preserve"> (Bendrasis duomenų apsaugos reglamentas) ir Lietuvos Respublikos asmens duomenų teisinės apsaugos įstatymo reikalavimų</w:t>
      </w:r>
      <w:r>
        <w:t>;</w:t>
      </w:r>
    </w:p>
    <w:p w14:paraId="1BF1168F" w14:textId="77777777" w:rsidR="0005745A" w:rsidRDefault="0005745A" w:rsidP="0005745A">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0AFB3E00" w14:textId="77777777" w:rsidR="0005745A" w:rsidRDefault="0005745A" w:rsidP="0005745A">
      <w:pPr>
        <w:widowControl w:val="0"/>
        <w:tabs>
          <w:tab w:val="left" w:pos="1170"/>
        </w:tabs>
        <w:ind w:firstLine="851"/>
        <w:rPr>
          <w:szCs w:val="24"/>
        </w:rPr>
      </w:pPr>
      <w:r>
        <w:rPr>
          <w:szCs w:val="24"/>
        </w:rPr>
        <w:t>6. Vykdydamas Sutartį, Projekto vykdytojas turi teisę:</w:t>
      </w:r>
    </w:p>
    <w:p w14:paraId="63863581" w14:textId="77777777" w:rsidR="0005745A" w:rsidRDefault="0005745A" w:rsidP="0005745A">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2EBF75D9" w14:textId="77777777" w:rsidR="0005745A" w:rsidRDefault="0005745A" w:rsidP="0005745A">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0218D376" w14:textId="24A38096" w:rsidR="0005745A" w:rsidRDefault="0005745A" w:rsidP="0005745A">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w:t>
      </w:r>
      <w:r w:rsidR="004203D0">
        <w:rPr>
          <w:szCs w:val="24"/>
        </w:rPr>
        <w:t xml:space="preserve">raštu </w:t>
      </w:r>
      <w:r>
        <w:rPr>
          <w:szCs w:val="24"/>
        </w:rPr>
        <w:t xml:space="preserve">informuoti viena kitą apie Sutarties rekvizitų pakeitimą ne vėliau kaip per 3 (tris) darbo dienas nuo rekvizitų pakeitimo dienos. Šalis, neįvykdžiusi šio reikalavimo, negali pareikšti pretenzijų ar atsikirtimų, </w:t>
      </w:r>
      <w:r w:rsidR="004203D0">
        <w:rPr>
          <w:szCs w:val="24"/>
        </w:rPr>
        <w:t xml:space="preserve">kad </w:t>
      </w:r>
      <w:r>
        <w:rPr>
          <w:szCs w:val="24"/>
        </w:rPr>
        <w:t xml:space="preserve">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0D75103D" w14:textId="77777777" w:rsidR="0005745A" w:rsidRDefault="0005745A" w:rsidP="0005745A">
      <w:pPr>
        <w:widowControl w:val="0"/>
        <w:tabs>
          <w:tab w:val="left" w:pos="851"/>
          <w:tab w:val="left" w:pos="1080"/>
          <w:tab w:val="left" w:pos="1170"/>
        </w:tabs>
        <w:ind w:firstLine="851"/>
        <w:jc w:val="both"/>
        <w:rPr>
          <w:b/>
          <w:bCs/>
          <w:szCs w:val="24"/>
        </w:rPr>
      </w:pPr>
    </w:p>
    <w:p w14:paraId="5EFCBABE" w14:textId="77777777" w:rsidR="0005745A" w:rsidRDefault="0005745A" w:rsidP="0005745A">
      <w:pPr>
        <w:keepNext/>
        <w:widowControl w:val="0"/>
        <w:jc w:val="center"/>
        <w:rPr>
          <w:b/>
          <w:bCs/>
          <w:szCs w:val="24"/>
        </w:rPr>
      </w:pPr>
      <w:r>
        <w:rPr>
          <w:b/>
          <w:bCs/>
          <w:szCs w:val="24"/>
        </w:rPr>
        <w:t>III. SUTARTIES PAKEITIMO SĄLYGOS</w:t>
      </w:r>
    </w:p>
    <w:p w14:paraId="2094FFEA" w14:textId="77777777" w:rsidR="0005745A" w:rsidRDefault="0005745A" w:rsidP="0005745A">
      <w:pPr>
        <w:widowControl w:val="0"/>
        <w:tabs>
          <w:tab w:val="left" w:pos="1170"/>
        </w:tabs>
        <w:jc w:val="both"/>
        <w:rPr>
          <w:b/>
          <w:szCs w:val="24"/>
        </w:rPr>
      </w:pPr>
    </w:p>
    <w:p w14:paraId="0F2A7546" w14:textId="77777777" w:rsidR="0005745A" w:rsidRDefault="0005745A" w:rsidP="0005745A">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6AE1B9EC" w14:textId="77777777" w:rsidR="0005745A" w:rsidRDefault="0005745A" w:rsidP="0005745A">
      <w:pPr>
        <w:widowControl w:val="0"/>
        <w:rPr>
          <w:szCs w:val="24"/>
        </w:rPr>
      </w:pPr>
    </w:p>
    <w:p w14:paraId="70A6751D" w14:textId="77777777" w:rsidR="0005745A" w:rsidRDefault="0005745A" w:rsidP="0005745A">
      <w:pPr>
        <w:keepNext/>
        <w:widowControl w:val="0"/>
        <w:jc w:val="center"/>
        <w:rPr>
          <w:b/>
          <w:bCs/>
          <w:szCs w:val="24"/>
        </w:rPr>
      </w:pPr>
      <w:r>
        <w:rPr>
          <w:b/>
          <w:bCs/>
          <w:szCs w:val="24"/>
        </w:rPr>
        <w:t xml:space="preserve">IV. SUTARTIES NUTRAUKIMO SĄLYGOS </w:t>
      </w:r>
    </w:p>
    <w:p w14:paraId="3CE7C668" w14:textId="77777777" w:rsidR="0005745A" w:rsidRDefault="0005745A" w:rsidP="0005745A">
      <w:pPr>
        <w:widowControl w:val="0"/>
        <w:tabs>
          <w:tab w:val="left" w:pos="1170"/>
        </w:tabs>
        <w:jc w:val="both"/>
        <w:rPr>
          <w:b/>
          <w:szCs w:val="24"/>
        </w:rPr>
      </w:pPr>
    </w:p>
    <w:p w14:paraId="22B35AC6" w14:textId="77777777" w:rsidR="0005745A" w:rsidRDefault="0005745A" w:rsidP="0005745A">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5AE3359" w14:textId="77777777" w:rsidR="0005745A" w:rsidRDefault="0005745A" w:rsidP="0005745A">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16F4B9DF" w14:textId="77777777" w:rsidR="0005745A" w:rsidRDefault="0005745A" w:rsidP="0005745A">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458B6000" w14:textId="77777777" w:rsidR="0005745A" w:rsidRDefault="0005745A" w:rsidP="0005745A">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0EEEBE7D" w14:textId="353B0850" w:rsidR="0005745A" w:rsidRDefault="0005745A" w:rsidP="0005745A">
      <w:pPr>
        <w:tabs>
          <w:tab w:val="left" w:pos="993"/>
        </w:tabs>
        <w:ind w:firstLine="851"/>
        <w:jc w:val="both"/>
        <w:rPr>
          <w:szCs w:val="24"/>
        </w:rPr>
      </w:pPr>
      <w:r>
        <w:rPr>
          <w:szCs w:val="24"/>
        </w:rPr>
        <w:t xml:space="preserve">10.3. nepateikia </w:t>
      </w:r>
      <w:r w:rsidR="008C33CC">
        <w:rPr>
          <w:szCs w:val="24"/>
        </w:rPr>
        <w:t>S</w:t>
      </w:r>
      <w:r>
        <w:rPr>
          <w:szCs w:val="24"/>
        </w:rPr>
        <w:t xml:space="preserve">avivaldybės administracijai Sutarties 5.6 papunktyje nurodytų ataskaitų arba per </w:t>
      </w:r>
      <w:r w:rsidR="008C33CC">
        <w:rPr>
          <w:szCs w:val="24"/>
        </w:rPr>
        <w:t>S</w:t>
      </w:r>
      <w:r>
        <w:rPr>
          <w:szCs w:val="24"/>
        </w:rPr>
        <w:t>avivaldybės administracijos nustatytą terminą nepašalina pateiktų ataskaitų trūkumų;</w:t>
      </w:r>
      <w:r>
        <w:t xml:space="preserve"> </w:t>
      </w:r>
    </w:p>
    <w:p w14:paraId="780E76C2" w14:textId="77777777" w:rsidR="0005745A" w:rsidRDefault="0005745A" w:rsidP="0005745A">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5DEED6E7" w14:textId="0357E61E" w:rsidR="0005745A" w:rsidRDefault="0005745A" w:rsidP="0005745A">
      <w:pPr>
        <w:widowControl w:val="0"/>
        <w:tabs>
          <w:tab w:val="left" w:pos="562"/>
          <w:tab w:val="left" w:pos="851"/>
          <w:tab w:val="left" w:pos="1170"/>
        </w:tabs>
        <w:ind w:firstLine="851"/>
        <w:jc w:val="both"/>
        <w:rPr>
          <w:lang w:eastAsia="lt-LT"/>
        </w:rPr>
      </w:pPr>
      <w:r>
        <w:rPr>
          <w:szCs w:val="24"/>
        </w:rPr>
        <w:lastRenderedPageBreak/>
        <w:t xml:space="preserve">10.5. </w:t>
      </w:r>
      <w:r>
        <w:rPr>
          <w:lang w:eastAsia="lt-LT"/>
        </w:rPr>
        <w:t xml:space="preserve">paaiškėja, kad paraiškos sąžiningumo deklaracijoje buvo pateikta klaidinga ar melaginga informacija ir, sudarius sutartį, Projekto vykdytojas įgyja likviduojamo juridinio asmens statusą arba įsiteisėja teismo sprendimas, kuriuo </w:t>
      </w:r>
      <w:r w:rsidR="00A704A8">
        <w:rPr>
          <w:lang w:eastAsia="lt-LT"/>
        </w:rPr>
        <w:t>S</w:t>
      </w:r>
      <w:r>
        <w:rPr>
          <w:lang w:eastAsia="lt-LT"/>
        </w:rPr>
        <w:t>avivaldybei iš Projekto vykdytojo priteisiamos neteisėtai (ne pagal paskirtį) panaudotos lėšos. Taip pat tais atvejais, kai juridinio asmens paramos gavėjo statusas buvo panaikintas;</w:t>
      </w:r>
    </w:p>
    <w:p w14:paraId="2EB74172" w14:textId="77777777" w:rsidR="0005745A" w:rsidRDefault="0005745A" w:rsidP="0005745A">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475690F9" w14:textId="77777777" w:rsidR="0005745A" w:rsidRDefault="0005745A" w:rsidP="0005745A">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5F048323" w14:textId="7D591FA4" w:rsidR="0005745A" w:rsidRDefault="0005745A" w:rsidP="0005745A">
      <w:pPr>
        <w:widowControl w:val="0"/>
        <w:tabs>
          <w:tab w:val="left" w:pos="0"/>
          <w:tab w:val="left" w:pos="851"/>
          <w:tab w:val="left" w:pos="1170"/>
        </w:tabs>
        <w:ind w:firstLine="851"/>
        <w:jc w:val="both"/>
        <w:rPr>
          <w:szCs w:val="24"/>
        </w:rPr>
      </w:pPr>
      <w:r>
        <w:rPr>
          <w:szCs w:val="24"/>
        </w:rPr>
        <w:t xml:space="preserve">11.1. jam iškeliama bankroto byla arba jis likviduojamas, sustabdo ūkinę veiklą arba susiklosto kitokia situacija, kuri kelia pagrįstų abejonių, </w:t>
      </w:r>
      <w:r w:rsidR="008C33CC">
        <w:rPr>
          <w:szCs w:val="24"/>
        </w:rPr>
        <w:t>kad</w:t>
      </w:r>
      <w:r>
        <w:rPr>
          <w:szCs w:val="24"/>
        </w:rPr>
        <w:t xml:space="preserve"> sutartiniai įsipareigojimai bus įvykdyti tinkamai;</w:t>
      </w:r>
    </w:p>
    <w:p w14:paraId="4B27B805" w14:textId="77777777" w:rsidR="0005745A" w:rsidRDefault="0005745A" w:rsidP="0005745A">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4DCB7DA5" w14:textId="77777777" w:rsidR="0005745A" w:rsidRDefault="0005745A" w:rsidP="0005745A">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129FF704" w14:textId="77777777" w:rsidR="0005745A" w:rsidRDefault="0005745A" w:rsidP="0005745A">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1DD4004A" w14:textId="77777777" w:rsidR="0005745A" w:rsidRDefault="0005745A" w:rsidP="0005745A">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691BD452" w14:textId="77777777" w:rsidR="0005745A" w:rsidRDefault="0005745A" w:rsidP="0005745A">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6BAD4BE4" w14:textId="77777777" w:rsidR="0005745A" w:rsidRDefault="0005745A" w:rsidP="0005745A">
      <w:pPr>
        <w:widowControl w:val="0"/>
        <w:tabs>
          <w:tab w:val="left" w:pos="566"/>
          <w:tab w:val="left" w:pos="1170"/>
          <w:tab w:val="left" w:pos="1560"/>
        </w:tabs>
        <w:ind w:firstLine="851"/>
        <w:jc w:val="both"/>
        <w:rPr>
          <w:szCs w:val="24"/>
        </w:rPr>
      </w:pPr>
    </w:p>
    <w:p w14:paraId="72455E90" w14:textId="5876313A" w:rsidR="0005745A" w:rsidRPr="00250973" w:rsidRDefault="0005745A" w:rsidP="0005745A">
      <w:pPr>
        <w:keepNext/>
        <w:widowControl w:val="0"/>
        <w:jc w:val="center"/>
        <w:rPr>
          <w:b/>
          <w:bCs/>
          <w:iCs/>
          <w:szCs w:val="24"/>
        </w:rPr>
      </w:pPr>
      <w:r>
        <w:rPr>
          <w:b/>
          <w:bCs/>
          <w:szCs w:val="24"/>
        </w:rPr>
        <w:t>V.</w:t>
      </w:r>
      <w:r>
        <w:rPr>
          <w:b/>
          <w:bCs/>
          <w:i/>
          <w:szCs w:val="24"/>
        </w:rPr>
        <w:t xml:space="preserve"> </w:t>
      </w:r>
      <w:r w:rsidR="00250973" w:rsidRPr="00250973">
        <w:rPr>
          <w:b/>
          <w:bCs/>
          <w:iCs/>
          <w:szCs w:val="24"/>
        </w:rPr>
        <w:t xml:space="preserve">NENUGALIMA JĖGA </w:t>
      </w:r>
      <w:r w:rsidR="00250973">
        <w:rPr>
          <w:b/>
          <w:bCs/>
          <w:iCs/>
          <w:szCs w:val="24"/>
        </w:rPr>
        <w:t>(</w:t>
      </w:r>
      <w:r w:rsidRPr="00250973">
        <w:rPr>
          <w:b/>
          <w:bCs/>
          <w:i/>
          <w:szCs w:val="24"/>
        </w:rPr>
        <w:t>FORCE MAJEURE</w:t>
      </w:r>
      <w:r w:rsidR="00250973">
        <w:rPr>
          <w:b/>
          <w:bCs/>
          <w:iCs/>
          <w:szCs w:val="24"/>
        </w:rPr>
        <w:t>)</w:t>
      </w:r>
    </w:p>
    <w:p w14:paraId="6A49BA83" w14:textId="77777777" w:rsidR="0005745A" w:rsidRPr="00250973" w:rsidRDefault="0005745A" w:rsidP="0005745A">
      <w:pPr>
        <w:widowControl w:val="0"/>
        <w:rPr>
          <w:iCs/>
          <w:szCs w:val="24"/>
        </w:rPr>
      </w:pPr>
    </w:p>
    <w:p w14:paraId="29852BB4" w14:textId="77777777" w:rsidR="0005745A" w:rsidRDefault="0005745A" w:rsidP="0005745A">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74EA5262" w14:textId="77777777" w:rsidR="0005745A" w:rsidRDefault="0005745A" w:rsidP="0005745A">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5C676A11" w14:textId="46C2BF0A" w:rsidR="0005745A" w:rsidRDefault="0005745A" w:rsidP="0005745A">
      <w:pPr>
        <w:widowControl w:val="0"/>
        <w:tabs>
          <w:tab w:val="left" w:pos="851"/>
        </w:tabs>
        <w:ind w:firstLine="851"/>
        <w:jc w:val="both"/>
        <w:rPr>
          <w:szCs w:val="24"/>
          <w:lang w:eastAsia="lt-LT"/>
        </w:rPr>
      </w:pPr>
      <w:r>
        <w:rPr>
          <w:szCs w:val="24"/>
          <w:lang w:eastAsia="lt-LT"/>
        </w:rPr>
        <w:t xml:space="preserve">16. Jei kuri nors Šalis mano, kad atsirado nenugalimos jėgos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w:t>
      </w:r>
      <w:r w:rsidR="008C33CC">
        <w:rPr>
          <w:szCs w:val="24"/>
          <w:lang w:eastAsia="lt-LT"/>
        </w:rPr>
        <w:t>kad</w:t>
      </w:r>
      <w:r>
        <w:rPr>
          <w:szCs w:val="24"/>
          <w:lang w:eastAsia="lt-LT"/>
        </w:rPr>
        <w:t xml:space="preserve"> ėmėsi visų pagrįstų atsargumo priemonių ir dėjo visas pastangas, </w:t>
      </w:r>
      <w:r w:rsidR="008C33CC">
        <w:rPr>
          <w:szCs w:val="24"/>
          <w:lang w:eastAsia="lt-LT"/>
        </w:rPr>
        <w:t xml:space="preserve">jog </w:t>
      </w:r>
      <w:r>
        <w:rPr>
          <w:szCs w:val="24"/>
          <w:lang w:eastAsia="lt-LT"/>
        </w:rPr>
        <w:t>sumažintų išlaidas ar neigiamas pasekmes.</w:t>
      </w:r>
    </w:p>
    <w:p w14:paraId="065D00BF" w14:textId="594BA9ED" w:rsidR="0005745A" w:rsidRDefault="0005745A" w:rsidP="0005745A">
      <w:pPr>
        <w:widowControl w:val="0"/>
        <w:tabs>
          <w:tab w:val="left" w:pos="851"/>
        </w:tabs>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38F24873" w14:textId="256CC844" w:rsidR="0005745A" w:rsidRDefault="0005745A" w:rsidP="0005745A">
      <w:pPr>
        <w:widowControl w:val="0"/>
        <w:tabs>
          <w:tab w:val="left" w:pos="851"/>
        </w:tabs>
        <w:ind w:firstLine="851"/>
        <w:jc w:val="both"/>
        <w:rPr>
          <w:szCs w:val="24"/>
          <w:lang w:eastAsia="lt-LT"/>
        </w:rPr>
      </w:pPr>
      <w:r>
        <w:rPr>
          <w:szCs w:val="24"/>
          <w:lang w:eastAsia="lt-LT"/>
        </w:rPr>
        <w:t>18. Jeigu nenugalimos jėgos aplinkybės trunka ilgiau kaip 90 (devyniasdešimt) dienų, bet kuri Šalis turi teisę nutraukti šią Sutartį, įspė</w:t>
      </w:r>
      <w:r w:rsidR="008C33CC">
        <w:rPr>
          <w:szCs w:val="24"/>
          <w:lang w:eastAsia="lt-LT"/>
        </w:rPr>
        <w:t>jusi</w:t>
      </w:r>
      <w:r>
        <w:rPr>
          <w:szCs w:val="24"/>
          <w:lang w:eastAsia="lt-LT"/>
        </w:rPr>
        <w:t xml:space="preserve"> apie tai kitą Šalį prieš 10 (dešimt) darbo dienų. Jeigu pasibaigus šiam </w:t>
      </w:r>
      <w:r w:rsidR="008C33CC">
        <w:rPr>
          <w:szCs w:val="24"/>
          <w:lang w:eastAsia="lt-LT"/>
        </w:rPr>
        <w:br/>
      </w:r>
      <w:r>
        <w:rPr>
          <w:szCs w:val="24"/>
          <w:lang w:eastAsia="lt-LT"/>
        </w:rPr>
        <w:t>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41D22BEF" w14:textId="77777777" w:rsidR="0005745A" w:rsidRDefault="0005745A" w:rsidP="0005745A">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36EC4698" w14:textId="77777777" w:rsidR="0005745A" w:rsidRDefault="0005745A" w:rsidP="0005745A">
      <w:pPr>
        <w:widowControl w:val="0"/>
        <w:tabs>
          <w:tab w:val="left" w:pos="851"/>
          <w:tab w:val="left" w:pos="1170"/>
        </w:tabs>
        <w:ind w:firstLine="851"/>
        <w:jc w:val="both"/>
        <w:rPr>
          <w:szCs w:val="24"/>
          <w:lang w:eastAsia="lt-LT"/>
        </w:rPr>
      </w:pPr>
    </w:p>
    <w:p w14:paraId="215CF5BC" w14:textId="77777777" w:rsidR="0005745A" w:rsidRDefault="0005745A" w:rsidP="0005745A">
      <w:pPr>
        <w:keepNext/>
        <w:widowControl w:val="0"/>
        <w:ind w:left="426" w:hanging="426"/>
        <w:jc w:val="center"/>
        <w:rPr>
          <w:b/>
          <w:bCs/>
          <w:szCs w:val="24"/>
        </w:rPr>
      </w:pPr>
      <w:r>
        <w:rPr>
          <w:b/>
          <w:bCs/>
          <w:szCs w:val="24"/>
        </w:rPr>
        <w:t>VI.</w:t>
      </w:r>
      <w:r>
        <w:rPr>
          <w:b/>
          <w:bCs/>
          <w:szCs w:val="24"/>
        </w:rPr>
        <w:tab/>
        <w:t>KITOS SĄLYGOS</w:t>
      </w:r>
    </w:p>
    <w:p w14:paraId="064BEFD6" w14:textId="77777777" w:rsidR="0005745A" w:rsidRDefault="0005745A" w:rsidP="0005745A">
      <w:pPr>
        <w:widowControl w:val="0"/>
        <w:rPr>
          <w:szCs w:val="24"/>
        </w:rPr>
      </w:pPr>
    </w:p>
    <w:p w14:paraId="2A3CA39C" w14:textId="77777777" w:rsidR="0005745A" w:rsidRDefault="0005745A" w:rsidP="0005745A">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735D5A5B" w14:textId="77777777" w:rsidR="0005745A" w:rsidRDefault="0005745A" w:rsidP="0005745A">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5F604839" w14:textId="77777777" w:rsidR="0005745A" w:rsidRDefault="0005745A" w:rsidP="0005745A">
      <w:pPr>
        <w:widowControl w:val="0"/>
        <w:tabs>
          <w:tab w:val="left" w:pos="709"/>
        </w:tabs>
        <w:ind w:firstLine="851"/>
        <w:jc w:val="both"/>
        <w:rPr>
          <w:szCs w:val="24"/>
        </w:rPr>
      </w:pPr>
      <w:r>
        <w:rPr>
          <w:szCs w:val="24"/>
        </w:rPr>
        <w:lastRenderedPageBreak/>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4F8DDC60" w14:textId="77777777" w:rsidR="0005745A" w:rsidRDefault="0005745A" w:rsidP="0005745A">
      <w:pPr>
        <w:widowControl w:val="0"/>
        <w:tabs>
          <w:tab w:val="left" w:pos="709"/>
        </w:tabs>
        <w:ind w:firstLine="851"/>
        <w:jc w:val="both"/>
        <w:rPr>
          <w:szCs w:val="24"/>
        </w:rPr>
      </w:pPr>
    </w:p>
    <w:p w14:paraId="104C2485" w14:textId="77777777" w:rsidR="0005745A" w:rsidRDefault="0005745A" w:rsidP="0005745A">
      <w:pPr>
        <w:keepNext/>
        <w:widowControl w:val="0"/>
        <w:jc w:val="center"/>
        <w:rPr>
          <w:b/>
          <w:bCs/>
          <w:szCs w:val="24"/>
        </w:rPr>
      </w:pPr>
      <w:r>
        <w:rPr>
          <w:b/>
          <w:bCs/>
          <w:szCs w:val="24"/>
        </w:rPr>
        <w:t>VII. SUTARTIES ŠALIŲ REKVIZITAI</w:t>
      </w:r>
    </w:p>
    <w:p w14:paraId="5421CD65" w14:textId="77777777" w:rsidR="0005745A" w:rsidRDefault="0005745A" w:rsidP="0005745A">
      <w:pPr>
        <w:widowControl w:val="0"/>
        <w:rPr>
          <w:szCs w:val="24"/>
        </w:rPr>
      </w:pPr>
    </w:p>
    <w:tbl>
      <w:tblPr>
        <w:tblW w:w="9606" w:type="dxa"/>
        <w:tblLook w:val="04A0" w:firstRow="1" w:lastRow="0" w:firstColumn="1" w:lastColumn="0" w:noHBand="0" w:noVBand="1"/>
      </w:tblPr>
      <w:tblGrid>
        <w:gridCol w:w="236"/>
        <w:gridCol w:w="4692"/>
        <w:gridCol w:w="4678"/>
      </w:tblGrid>
      <w:tr w:rsidR="0005745A" w14:paraId="2EC767AA" w14:textId="77777777" w:rsidTr="00A80134">
        <w:trPr>
          <w:trHeight w:val="288"/>
        </w:trPr>
        <w:tc>
          <w:tcPr>
            <w:tcW w:w="236" w:type="dxa"/>
          </w:tcPr>
          <w:p w14:paraId="2FD175AE" w14:textId="77777777" w:rsidR="0005745A" w:rsidRDefault="0005745A" w:rsidP="00A80134">
            <w:pPr>
              <w:widowControl w:val="0"/>
              <w:rPr>
                <w:b/>
                <w:bCs/>
                <w:szCs w:val="24"/>
              </w:rPr>
            </w:pPr>
          </w:p>
        </w:tc>
        <w:tc>
          <w:tcPr>
            <w:tcW w:w="4692" w:type="dxa"/>
            <w:hideMark/>
          </w:tcPr>
          <w:p w14:paraId="119C73D3" w14:textId="77777777" w:rsidR="0005745A" w:rsidRDefault="0005745A" w:rsidP="00A80134">
            <w:pPr>
              <w:widowControl w:val="0"/>
              <w:rPr>
                <w:b/>
                <w:bCs/>
                <w:szCs w:val="24"/>
              </w:rPr>
            </w:pPr>
            <w:r>
              <w:rPr>
                <w:b/>
                <w:bCs/>
                <w:szCs w:val="24"/>
              </w:rPr>
              <w:t>Savivaldybės administracija</w:t>
            </w:r>
          </w:p>
        </w:tc>
        <w:tc>
          <w:tcPr>
            <w:tcW w:w="4678" w:type="dxa"/>
            <w:hideMark/>
          </w:tcPr>
          <w:p w14:paraId="3A141070" w14:textId="77777777" w:rsidR="0005745A" w:rsidRDefault="0005745A" w:rsidP="00D249DF">
            <w:pPr>
              <w:widowControl w:val="0"/>
              <w:ind w:left="63"/>
              <w:rPr>
                <w:b/>
                <w:szCs w:val="24"/>
              </w:rPr>
            </w:pPr>
            <w:r>
              <w:rPr>
                <w:b/>
                <w:szCs w:val="24"/>
              </w:rPr>
              <w:t>Projekto vykdytojas</w:t>
            </w:r>
          </w:p>
        </w:tc>
      </w:tr>
      <w:tr w:rsidR="0005745A" w14:paraId="0B83237D" w14:textId="77777777" w:rsidTr="00A80134">
        <w:trPr>
          <w:trHeight w:val="304"/>
        </w:trPr>
        <w:tc>
          <w:tcPr>
            <w:tcW w:w="236" w:type="dxa"/>
          </w:tcPr>
          <w:p w14:paraId="32E0A978" w14:textId="77777777" w:rsidR="0005745A" w:rsidRDefault="0005745A" w:rsidP="00A80134">
            <w:pPr>
              <w:widowControl w:val="0"/>
              <w:rPr>
                <w:szCs w:val="24"/>
              </w:rPr>
            </w:pPr>
          </w:p>
        </w:tc>
        <w:tc>
          <w:tcPr>
            <w:tcW w:w="4692" w:type="dxa"/>
            <w:hideMark/>
          </w:tcPr>
          <w:p w14:paraId="6FD229B9" w14:textId="3A7F6C5C" w:rsidR="0005745A" w:rsidRPr="00CB04BD" w:rsidRDefault="00D24B85" w:rsidP="00A80134">
            <w:pPr>
              <w:widowControl w:val="0"/>
            </w:pPr>
            <w:r w:rsidRPr="00CB04BD">
              <w:t>Panevėžio rajono savivaldybės administracija</w:t>
            </w:r>
          </w:p>
        </w:tc>
        <w:tc>
          <w:tcPr>
            <w:tcW w:w="4678" w:type="dxa"/>
            <w:hideMark/>
          </w:tcPr>
          <w:p w14:paraId="6C9782D5" w14:textId="494B7189" w:rsidR="0005745A" w:rsidRPr="00CB04BD" w:rsidRDefault="0005745A" w:rsidP="00A80134">
            <w:pPr>
              <w:widowControl w:val="0"/>
              <w:ind w:left="32"/>
            </w:pPr>
            <w:r w:rsidRPr="00CB04BD">
              <w:t>Juridinio asmens pavadinimas      </w:t>
            </w:r>
          </w:p>
        </w:tc>
      </w:tr>
      <w:tr w:rsidR="0005745A" w14:paraId="0959B238" w14:textId="77777777" w:rsidTr="00A80134">
        <w:trPr>
          <w:trHeight w:val="296"/>
        </w:trPr>
        <w:tc>
          <w:tcPr>
            <w:tcW w:w="236" w:type="dxa"/>
          </w:tcPr>
          <w:p w14:paraId="40F51A7F" w14:textId="77777777" w:rsidR="0005745A" w:rsidRDefault="0005745A" w:rsidP="00A80134">
            <w:pPr>
              <w:widowControl w:val="0"/>
              <w:rPr>
                <w:szCs w:val="24"/>
              </w:rPr>
            </w:pPr>
          </w:p>
        </w:tc>
        <w:tc>
          <w:tcPr>
            <w:tcW w:w="4692" w:type="dxa"/>
            <w:hideMark/>
          </w:tcPr>
          <w:p w14:paraId="16065ACC" w14:textId="7E6CCC43" w:rsidR="0005745A" w:rsidRPr="00CB04BD" w:rsidRDefault="00D24B85" w:rsidP="00A80134">
            <w:pPr>
              <w:widowControl w:val="0"/>
            </w:pPr>
            <w:r w:rsidRPr="00CB04BD">
              <w:t>Vasario 16-osios g. 27, 35185 Panevėžys</w:t>
            </w:r>
          </w:p>
        </w:tc>
        <w:tc>
          <w:tcPr>
            <w:tcW w:w="4678" w:type="dxa"/>
            <w:hideMark/>
          </w:tcPr>
          <w:p w14:paraId="0CD603BA" w14:textId="6E4F6B16" w:rsidR="0005745A" w:rsidRPr="00CB04BD" w:rsidRDefault="0005745A" w:rsidP="00A80134">
            <w:pPr>
              <w:widowControl w:val="0"/>
              <w:ind w:left="32"/>
            </w:pPr>
            <w:r w:rsidRPr="00CB04BD">
              <w:t>Juridinio asmens adresas    </w:t>
            </w:r>
          </w:p>
        </w:tc>
      </w:tr>
      <w:tr w:rsidR="0005745A" w14:paraId="6F43854D" w14:textId="77777777" w:rsidTr="00A80134">
        <w:trPr>
          <w:trHeight w:val="293"/>
        </w:trPr>
        <w:tc>
          <w:tcPr>
            <w:tcW w:w="236" w:type="dxa"/>
          </w:tcPr>
          <w:p w14:paraId="51F48EC9" w14:textId="77777777" w:rsidR="0005745A" w:rsidRDefault="0005745A" w:rsidP="00A80134">
            <w:pPr>
              <w:widowControl w:val="0"/>
              <w:rPr>
                <w:szCs w:val="24"/>
              </w:rPr>
            </w:pPr>
          </w:p>
        </w:tc>
        <w:tc>
          <w:tcPr>
            <w:tcW w:w="4692" w:type="dxa"/>
            <w:hideMark/>
          </w:tcPr>
          <w:p w14:paraId="2E169E25" w14:textId="586322CC" w:rsidR="0005745A" w:rsidRPr="00CB04BD" w:rsidRDefault="0005745A" w:rsidP="00A80134">
            <w:pPr>
              <w:widowControl w:val="0"/>
              <w:jc w:val="both"/>
            </w:pPr>
            <w:r w:rsidRPr="00CB04BD">
              <w:t>Įstaigos kodas</w:t>
            </w:r>
            <w:r w:rsidR="00D24B85" w:rsidRPr="00CB04BD">
              <w:t xml:space="preserve"> 188774594</w:t>
            </w:r>
          </w:p>
        </w:tc>
        <w:tc>
          <w:tcPr>
            <w:tcW w:w="4678" w:type="dxa"/>
            <w:hideMark/>
          </w:tcPr>
          <w:p w14:paraId="34BDC536" w14:textId="77CC0E6B" w:rsidR="0005745A" w:rsidRPr="00CB04BD" w:rsidRDefault="0005745A" w:rsidP="00A80134">
            <w:pPr>
              <w:widowControl w:val="0"/>
              <w:ind w:left="32"/>
              <w:jc w:val="both"/>
            </w:pPr>
            <w:r w:rsidRPr="00CB04BD">
              <w:t>Juridinio asmens kodas      </w:t>
            </w:r>
          </w:p>
        </w:tc>
      </w:tr>
      <w:tr w:rsidR="0005745A" w14:paraId="1CEEDB3E" w14:textId="77777777" w:rsidTr="00A80134">
        <w:trPr>
          <w:trHeight w:val="142"/>
        </w:trPr>
        <w:tc>
          <w:tcPr>
            <w:tcW w:w="236" w:type="dxa"/>
            <w:vAlign w:val="bottom"/>
          </w:tcPr>
          <w:p w14:paraId="0C5DCF44" w14:textId="77777777" w:rsidR="0005745A" w:rsidRDefault="0005745A" w:rsidP="00A80134">
            <w:pPr>
              <w:widowControl w:val="0"/>
              <w:rPr>
                <w:szCs w:val="24"/>
              </w:rPr>
            </w:pPr>
          </w:p>
        </w:tc>
        <w:tc>
          <w:tcPr>
            <w:tcW w:w="4692" w:type="dxa"/>
            <w:vAlign w:val="bottom"/>
            <w:hideMark/>
          </w:tcPr>
          <w:p w14:paraId="05E51396" w14:textId="437D9784" w:rsidR="0005745A" w:rsidRPr="00CB04BD" w:rsidRDefault="0005745A" w:rsidP="00A80134">
            <w:pPr>
              <w:widowControl w:val="0"/>
              <w:jc w:val="both"/>
            </w:pPr>
            <w:r w:rsidRPr="00CB04BD">
              <w:t xml:space="preserve">A. s. </w:t>
            </w:r>
            <w:r w:rsidR="00D24B85" w:rsidRPr="00CB04BD">
              <w:t>LT90 4010 0412 0071 9858</w:t>
            </w:r>
          </w:p>
        </w:tc>
        <w:tc>
          <w:tcPr>
            <w:tcW w:w="4678" w:type="dxa"/>
            <w:vAlign w:val="bottom"/>
            <w:hideMark/>
          </w:tcPr>
          <w:p w14:paraId="402D1797" w14:textId="26E40B6C" w:rsidR="0005745A" w:rsidRPr="00CB04BD" w:rsidRDefault="0005745A" w:rsidP="00A80134">
            <w:pPr>
              <w:widowControl w:val="0"/>
              <w:ind w:left="32"/>
              <w:jc w:val="both"/>
            </w:pPr>
            <w:r w:rsidRPr="00CB04BD">
              <w:t>A. s.</w:t>
            </w:r>
            <w:r w:rsidR="00250973">
              <w:t xml:space="preserve"> </w:t>
            </w:r>
            <w:r w:rsidRPr="00CB04BD">
              <w:t xml:space="preserve">      </w:t>
            </w:r>
          </w:p>
        </w:tc>
      </w:tr>
      <w:tr w:rsidR="0005745A" w14:paraId="0109A454" w14:textId="77777777" w:rsidTr="00A80134">
        <w:trPr>
          <w:trHeight w:val="288"/>
        </w:trPr>
        <w:tc>
          <w:tcPr>
            <w:tcW w:w="236" w:type="dxa"/>
          </w:tcPr>
          <w:p w14:paraId="125D95C5" w14:textId="77777777" w:rsidR="0005745A" w:rsidRDefault="0005745A" w:rsidP="00A80134">
            <w:pPr>
              <w:widowControl w:val="0"/>
              <w:rPr>
                <w:szCs w:val="24"/>
              </w:rPr>
            </w:pPr>
          </w:p>
        </w:tc>
        <w:tc>
          <w:tcPr>
            <w:tcW w:w="4692" w:type="dxa"/>
            <w:hideMark/>
          </w:tcPr>
          <w:p w14:paraId="2B475B8B" w14:textId="08A14950" w:rsidR="0005745A" w:rsidRPr="00CB04BD" w:rsidRDefault="0005745A" w:rsidP="00A80134">
            <w:pPr>
              <w:widowControl w:val="0"/>
              <w:jc w:val="both"/>
            </w:pPr>
            <w:r w:rsidRPr="00CB04BD">
              <w:t>Bankas</w:t>
            </w:r>
            <w:r w:rsidR="00D24B85" w:rsidRPr="00CB04BD">
              <w:t xml:space="preserve"> </w:t>
            </w:r>
            <w:proofErr w:type="spellStart"/>
            <w:r w:rsidR="00D24B85" w:rsidRPr="00CB04BD">
              <w:t>Luminor</w:t>
            </w:r>
            <w:proofErr w:type="spellEnd"/>
            <w:r w:rsidR="00D24B85" w:rsidRPr="00CB04BD">
              <w:t xml:space="preserve"> bank AB</w:t>
            </w:r>
          </w:p>
        </w:tc>
        <w:tc>
          <w:tcPr>
            <w:tcW w:w="4678" w:type="dxa"/>
            <w:hideMark/>
          </w:tcPr>
          <w:p w14:paraId="6B8FA714" w14:textId="6A522092" w:rsidR="0005745A" w:rsidRPr="00CB04BD" w:rsidRDefault="0005745A" w:rsidP="00A80134">
            <w:pPr>
              <w:widowControl w:val="0"/>
              <w:ind w:left="32"/>
              <w:jc w:val="both"/>
            </w:pPr>
            <w:r w:rsidRPr="00CB04BD">
              <w:t>Bankas      </w:t>
            </w:r>
          </w:p>
        </w:tc>
      </w:tr>
      <w:tr w:rsidR="0005745A" w14:paraId="0D4DE2D4" w14:textId="77777777" w:rsidTr="00A80134">
        <w:trPr>
          <w:trHeight w:val="304"/>
        </w:trPr>
        <w:tc>
          <w:tcPr>
            <w:tcW w:w="236" w:type="dxa"/>
          </w:tcPr>
          <w:p w14:paraId="69F1D9F1" w14:textId="77777777" w:rsidR="0005745A" w:rsidRDefault="0005745A" w:rsidP="00A80134">
            <w:pPr>
              <w:widowControl w:val="0"/>
              <w:rPr>
                <w:szCs w:val="24"/>
              </w:rPr>
            </w:pPr>
          </w:p>
        </w:tc>
        <w:tc>
          <w:tcPr>
            <w:tcW w:w="4692" w:type="dxa"/>
            <w:hideMark/>
          </w:tcPr>
          <w:p w14:paraId="7E42F1ED" w14:textId="64F06638" w:rsidR="0005745A" w:rsidRPr="00CB04BD" w:rsidRDefault="0005745A" w:rsidP="00A80134">
            <w:pPr>
              <w:widowControl w:val="0"/>
              <w:jc w:val="both"/>
            </w:pPr>
            <w:r w:rsidRPr="00CB04BD">
              <w:t>Banko kodas</w:t>
            </w:r>
            <w:r w:rsidR="00D24B85" w:rsidRPr="00CB04BD">
              <w:t xml:space="preserve"> 40100</w:t>
            </w:r>
          </w:p>
        </w:tc>
        <w:tc>
          <w:tcPr>
            <w:tcW w:w="4678" w:type="dxa"/>
            <w:hideMark/>
          </w:tcPr>
          <w:p w14:paraId="694814AB" w14:textId="6BB86B0F" w:rsidR="0005745A" w:rsidRPr="00CB04BD" w:rsidRDefault="0005745A" w:rsidP="00A80134">
            <w:pPr>
              <w:widowControl w:val="0"/>
              <w:ind w:left="32"/>
              <w:jc w:val="both"/>
            </w:pPr>
            <w:r w:rsidRPr="00CB04BD">
              <w:t>Banko kodas      </w:t>
            </w:r>
          </w:p>
        </w:tc>
      </w:tr>
      <w:tr w:rsidR="0005745A" w14:paraId="4B1855E7" w14:textId="77777777" w:rsidTr="00A80134">
        <w:trPr>
          <w:trHeight w:val="288"/>
        </w:trPr>
        <w:tc>
          <w:tcPr>
            <w:tcW w:w="236" w:type="dxa"/>
          </w:tcPr>
          <w:p w14:paraId="0003986A" w14:textId="77777777" w:rsidR="0005745A" w:rsidRDefault="0005745A" w:rsidP="00A80134">
            <w:pPr>
              <w:widowControl w:val="0"/>
              <w:rPr>
                <w:szCs w:val="24"/>
              </w:rPr>
            </w:pPr>
          </w:p>
        </w:tc>
        <w:tc>
          <w:tcPr>
            <w:tcW w:w="4692" w:type="dxa"/>
            <w:hideMark/>
          </w:tcPr>
          <w:p w14:paraId="24FAD33B" w14:textId="42F45D11" w:rsidR="0005745A" w:rsidRPr="00CB04BD" w:rsidRDefault="0005745A" w:rsidP="00A80134">
            <w:pPr>
              <w:widowControl w:val="0"/>
              <w:jc w:val="both"/>
            </w:pPr>
            <w:r w:rsidRPr="00CB04BD">
              <w:t>Tel.</w:t>
            </w:r>
            <w:r w:rsidR="00D24B85" w:rsidRPr="00CB04BD">
              <w:t xml:space="preserve"> +370 45 </w:t>
            </w:r>
            <w:r w:rsidR="00250973">
              <w:t xml:space="preserve"> </w:t>
            </w:r>
            <w:r w:rsidR="00D24B85" w:rsidRPr="00CB04BD">
              <w:t>58 29 46</w:t>
            </w:r>
          </w:p>
        </w:tc>
        <w:tc>
          <w:tcPr>
            <w:tcW w:w="4678" w:type="dxa"/>
            <w:hideMark/>
          </w:tcPr>
          <w:p w14:paraId="4586452B" w14:textId="1CF01F7A" w:rsidR="0005745A" w:rsidRPr="00CB04BD" w:rsidRDefault="0005745A" w:rsidP="00A80134">
            <w:pPr>
              <w:widowControl w:val="0"/>
              <w:ind w:left="32"/>
              <w:jc w:val="both"/>
            </w:pPr>
            <w:r w:rsidRPr="00CB04BD">
              <w:t>Tel.      </w:t>
            </w:r>
          </w:p>
        </w:tc>
      </w:tr>
      <w:tr w:rsidR="0005745A" w14:paraId="472389E0" w14:textId="77777777" w:rsidTr="00A80134">
        <w:trPr>
          <w:trHeight w:val="591"/>
        </w:trPr>
        <w:tc>
          <w:tcPr>
            <w:tcW w:w="236" w:type="dxa"/>
          </w:tcPr>
          <w:p w14:paraId="7FA467D0" w14:textId="77777777" w:rsidR="0005745A" w:rsidRDefault="0005745A" w:rsidP="00A80134">
            <w:pPr>
              <w:widowControl w:val="0"/>
              <w:rPr>
                <w:szCs w:val="24"/>
              </w:rPr>
            </w:pPr>
          </w:p>
        </w:tc>
        <w:tc>
          <w:tcPr>
            <w:tcW w:w="4692" w:type="dxa"/>
          </w:tcPr>
          <w:p w14:paraId="612FA227" w14:textId="3C298AC8" w:rsidR="0005745A" w:rsidRPr="00CB04BD" w:rsidRDefault="0005745A" w:rsidP="00A80134">
            <w:pPr>
              <w:widowControl w:val="0"/>
              <w:jc w:val="both"/>
            </w:pPr>
            <w:r w:rsidRPr="00CB04BD">
              <w:t xml:space="preserve">El. p. </w:t>
            </w:r>
            <w:hyperlink r:id="rId11" w:history="1">
              <w:r w:rsidR="00D24B85" w:rsidRPr="00CB04BD">
                <w:rPr>
                  <w:rStyle w:val="Hipersaitas"/>
                </w:rPr>
                <w:t>savivaldybe@panrs.lt</w:t>
              </w:r>
            </w:hyperlink>
          </w:p>
          <w:p w14:paraId="7B6C9B4A" w14:textId="77777777" w:rsidR="0005745A" w:rsidRPr="00CB04BD" w:rsidRDefault="0005745A" w:rsidP="00A80134">
            <w:pPr>
              <w:widowControl w:val="0"/>
              <w:jc w:val="both"/>
            </w:pPr>
          </w:p>
          <w:p w14:paraId="108E6005" w14:textId="6A748275" w:rsidR="0005745A" w:rsidRPr="00CB04BD" w:rsidRDefault="00CB04BD" w:rsidP="00A80134">
            <w:pPr>
              <w:widowControl w:val="0"/>
              <w:jc w:val="both"/>
            </w:pPr>
            <w:r w:rsidRPr="00CB04BD">
              <w:t>Savivaldybės administracijos direktorius</w:t>
            </w:r>
          </w:p>
          <w:p w14:paraId="620322B0" w14:textId="6B27F928" w:rsidR="0005745A" w:rsidRPr="00CB04BD" w:rsidRDefault="00CB04BD" w:rsidP="00A80134">
            <w:pPr>
              <w:widowControl w:val="0"/>
              <w:jc w:val="both"/>
              <w:rPr>
                <w:i/>
              </w:rPr>
            </w:pPr>
            <w:r w:rsidRPr="00CB04BD">
              <w:rPr>
                <w:iCs/>
              </w:rPr>
              <w:t>Edmundas Toliušis</w:t>
            </w:r>
          </w:p>
        </w:tc>
        <w:tc>
          <w:tcPr>
            <w:tcW w:w="4678" w:type="dxa"/>
          </w:tcPr>
          <w:p w14:paraId="2D5699B3" w14:textId="77777777" w:rsidR="0005745A" w:rsidRPr="00CB04BD" w:rsidRDefault="0005745A" w:rsidP="00A80134">
            <w:pPr>
              <w:widowControl w:val="0"/>
              <w:ind w:firstLine="62"/>
              <w:jc w:val="both"/>
            </w:pPr>
            <w:r w:rsidRPr="00CB04BD">
              <w:t>El. p.      </w:t>
            </w:r>
          </w:p>
          <w:p w14:paraId="6E5320BF" w14:textId="77777777" w:rsidR="0005745A" w:rsidRPr="00CB04BD" w:rsidRDefault="0005745A" w:rsidP="00A80134">
            <w:pPr>
              <w:widowControl w:val="0"/>
              <w:ind w:left="32"/>
              <w:jc w:val="both"/>
            </w:pPr>
          </w:p>
          <w:p w14:paraId="061C2C7C" w14:textId="77777777" w:rsidR="0005745A" w:rsidRDefault="0005745A" w:rsidP="00A80134">
            <w:pPr>
              <w:widowControl w:val="0"/>
              <w:ind w:left="32"/>
              <w:jc w:val="both"/>
            </w:pPr>
            <w:r w:rsidRPr="00CB04BD">
              <w:t>Projekto vykdytojo vadovo ar jo įgalioto asmens pareigos</w:t>
            </w:r>
          </w:p>
          <w:p w14:paraId="3AD98DD9" w14:textId="60DFD3EA" w:rsidR="0005745A" w:rsidRPr="00250973" w:rsidRDefault="00250973" w:rsidP="00A80134">
            <w:pPr>
              <w:widowControl w:val="0"/>
              <w:ind w:left="32"/>
              <w:jc w:val="both"/>
              <w:rPr>
                <w:iCs/>
              </w:rPr>
            </w:pPr>
            <w:r w:rsidRPr="00250973">
              <w:rPr>
                <w:iCs/>
              </w:rPr>
              <w:t>V</w:t>
            </w:r>
            <w:r w:rsidR="0005745A" w:rsidRPr="00250973">
              <w:rPr>
                <w:iCs/>
              </w:rPr>
              <w:t>ardas ir pavardė</w:t>
            </w:r>
          </w:p>
        </w:tc>
      </w:tr>
    </w:tbl>
    <w:p w14:paraId="396D2EF1" w14:textId="77777777" w:rsidR="0005745A" w:rsidRDefault="0005745A" w:rsidP="0005745A"/>
    <w:p w14:paraId="327889F7" w14:textId="4592AC2D" w:rsidR="00250973" w:rsidRPr="00CB04BD" w:rsidRDefault="00250973" w:rsidP="00250973">
      <w:pPr>
        <w:widowControl w:val="0"/>
        <w:ind w:left="32"/>
        <w:jc w:val="both"/>
      </w:pPr>
      <w:r>
        <w:t xml:space="preserve">     </w:t>
      </w:r>
      <w:r w:rsidRPr="00CB04BD">
        <w:t>A. V.</w:t>
      </w:r>
      <w:r w:rsidRPr="00250973">
        <w:t xml:space="preserve"> </w:t>
      </w:r>
      <w:r>
        <w:tab/>
      </w:r>
      <w:r>
        <w:tab/>
      </w:r>
      <w:r>
        <w:tab/>
        <w:t xml:space="preserve">                        </w:t>
      </w:r>
      <w:r w:rsidRPr="00CB04BD">
        <w:t>A. V.</w:t>
      </w:r>
    </w:p>
    <w:p w14:paraId="45628B53" w14:textId="55519502" w:rsidR="00250973" w:rsidRPr="00CB04BD" w:rsidRDefault="00250973" w:rsidP="00250973">
      <w:pPr>
        <w:widowControl w:val="0"/>
        <w:jc w:val="both"/>
      </w:pPr>
    </w:p>
    <w:p w14:paraId="4283FAEB" w14:textId="77777777" w:rsidR="0005745A" w:rsidRDefault="0005745A" w:rsidP="0005745A">
      <w:pPr>
        <w:ind w:left="5310"/>
        <w:rPr>
          <w:szCs w:val="24"/>
        </w:rPr>
        <w:sectPr w:rsidR="0005745A" w:rsidSect="0005745A">
          <w:headerReference w:type="even" r:id="rId12"/>
          <w:footerReference w:type="even" r:id="rId13"/>
          <w:pgSz w:w="11906" w:h="16838"/>
          <w:pgMar w:top="1134" w:right="567" w:bottom="1134" w:left="1701" w:header="720" w:footer="720" w:gutter="0"/>
          <w:pgNumType w:start="1"/>
          <w:cols w:space="720"/>
          <w:titlePg/>
          <w:docGrid w:linePitch="360"/>
        </w:sectPr>
      </w:pPr>
    </w:p>
    <w:p w14:paraId="4A907F54" w14:textId="6B5EF807" w:rsidR="0005745A" w:rsidRPr="009D7DDA" w:rsidRDefault="009D7DDA" w:rsidP="009D7DDA">
      <w:pPr>
        <w:ind w:left="5387"/>
        <w:jc w:val="both"/>
      </w:pPr>
      <w:r w:rsidRPr="009D7DDA">
        <w:lastRenderedPageBreak/>
        <w:t xml:space="preserve">Nevyriausybinių organizacijų veiklos stiprinimo 2026–2028 metų veiksmų plano 2.1.1 priemonės „Stiprinti bendruomeninę veiklą savivaldybėse“ įgyvendinimo </w:t>
      </w:r>
      <w:r w:rsidRPr="009D7DDA">
        <w:rPr>
          <w:color w:val="000000" w:themeColor="text1"/>
        </w:rPr>
        <w:t>Panevėžio rajone savivaldybėje aprašo</w:t>
      </w:r>
    </w:p>
    <w:p w14:paraId="24718A84" w14:textId="77777777" w:rsidR="0005745A" w:rsidRDefault="0005745A" w:rsidP="009D7DDA">
      <w:pPr>
        <w:ind w:left="5387"/>
        <w:rPr>
          <w:szCs w:val="24"/>
        </w:rPr>
      </w:pPr>
      <w:r>
        <w:rPr>
          <w:szCs w:val="24"/>
        </w:rPr>
        <w:t>4 priedas</w:t>
      </w:r>
    </w:p>
    <w:p w14:paraId="32DBAAFE" w14:textId="77777777" w:rsidR="0005745A" w:rsidRDefault="0005745A" w:rsidP="0005745A">
      <w:pPr>
        <w:ind w:firstLine="9090"/>
        <w:rPr>
          <w:szCs w:val="24"/>
        </w:rPr>
      </w:pPr>
    </w:p>
    <w:p w14:paraId="303B9F3A" w14:textId="77777777" w:rsidR="0005745A" w:rsidRDefault="0005745A" w:rsidP="0005745A">
      <w:pPr>
        <w:jc w:val="center"/>
        <w:rPr>
          <w:rFonts w:eastAsia="Calibri"/>
          <w:b/>
        </w:rPr>
      </w:pPr>
      <w:r>
        <w:rPr>
          <w:rFonts w:eastAsia="Calibri"/>
          <w:b/>
        </w:rPr>
        <w:t>(Konfidencialumo pasižadėjimo forma)</w:t>
      </w:r>
    </w:p>
    <w:p w14:paraId="7A583C73" w14:textId="77777777" w:rsidR="0005745A" w:rsidRDefault="0005745A" w:rsidP="0005745A">
      <w:pPr>
        <w:rPr>
          <w:sz w:val="18"/>
          <w:szCs w:val="18"/>
        </w:rPr>
      </w:pPr>
    </w:p>
    <w:p w14:paraId="2613F374" w14:textId="77777777" w:rsidR="0005745A" w:rsidRDefault="0005745A" w:rsidP="0005745A">
      <w:pPr>
        <w:jc w:val="center"/>
        <w:rPr>
          <w:rFonts w:eastAsia="Calibri"/>
          <w:b/>
        </w:rPr>
      </w:pPr>
      <w:r>
        <w:rPr>
          <w:rFonts w:eastAsia="Calibri"/>
          <w:b/>
        </w:rPr>
        <w:t>KONFIDENCIALUMO PASIŽADĖJIMAS UŽTIKRINTI KONKURSO INFORMACIJOS KONFIDENCIALUMĄ, VIEŠAI NESKELBTI IR NEPLATINTI ŠIOS INFORMACIJOS</w:t>
      </w:r>
    </w:p>
    <w:p w14:paraId="4E9E7770" w14:textId="77777777" w:rsidR="0005745A" w:rsidRDefault="0005745A" w:rsidP="0005745A">
      <w:pPr>
        <w:jc w:val="center"/>
        <w:rPr>
          <w:rFonts w:eastAsia="Calibri"/>
          <w:i/>
        </w:rPr>
      </w:pPr>
      <w:r>
        <w:rPr>
          <w:rFonts w:eastAsia="Calibri"/>
          <w:i/>
        </w:rPr>
        <w:t>(data)</w:t>
      </w:r>
    </w:p>
    <w:p w14:paraId="3058D73C" w14:textId="77777777" w:rsidR="0005745A" w:rsidRDefault="0005745A" w:rsidP="0005745A">
      <w:pPr>
        <w:jc w:val="center"/>
        <w:rPr>
          <w:rFonts w:eastAsia="Calibri"/>
        </w:rPr>
      </w:pPr>
    </w:p>
    <w:p w14:paraId="5B45E094" w14:textId="77777777" w:rsidR="0005745A" w:rsidRDefault="0005745A" w:rsidP="0005745A">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14:paraId="22C5680E" w14:textId="5989E4F1" w:rsidR="0005745A" w:rsidRDefault="0005745A" w:rsidP="0005745A">
      <w:pPr>
        <w:jc w:val="both"/>
      </w:pPr>
      <w:r>
        <w:rPr>
          <w:rFonts w:eastAsia="Calibri"/>
        </w:rPr>
        <w:t xml:space="preserve">sekretoriumi (-e), </w:t>
      </w:r>
      <w:r>
        <w:t xml:space="preserve">vertindamas (-a) Nevyriausybinių organizacijų ir bendruomeninės veiklos stiprinimo </w:t>
      </w:r>
      <w:r>
        <w:rPr>
          <w:szCs w:val="24"/>
        </w:rPr>
        <w:t>202</w:t>
      </w:r>
      <w:r w:rsidR="009D7DDA">
        <w:rPr>
          <w:szCs w:val="24"/>
        </w:rPr>
        <w:t>6</w:t>
      </w:r>
      <w:r>
        <w:rPr>
          <w:szCs w:val="24"/>
        </w:rPr>
        <w:t xml:space="preserve">–2028 </w:t>
      </w:r>
      <w:r>
        <w:t>metų veiksmų plano 2.1.1 priemonės „Stiprinti bendruomeninę veiklą savivaldybėse“ įgyvendinimo aprašo nustatyta tvarka organizuotam konkursui pateiktus projektus:</w:t>
      </w:r>
    </w:p>
    <w:p w14:paraId="0A35B635" w14:textId="77777777" w:rsidR="0005745A" w:rsidRDefault="0005745A" w:rsidP="0005745A">
      <w:pPr>
        <w:ind w:firstLine="1134"/>
        <w:jc w:val="both"/>
        <w:rPr>
          <w:rFonts w:eastAsia="Calibri"/>
        </w:rPr>
      </w:pPr>
    </w:p>
    <w:p w14:paraId="499BCFEB" w14:textId="77777777" w:rsidR="0005745A" w:rsidRDefault="0005745A" w:rsidP="0005745A">
      <w:pPr>
        <w:ind w:firstLine="1134"/>
        <w:jc w:val="both"/>
        <w:rPr>
          <w:rFonts w:eastAsia="Calibri"/>
        </w:rPr>
      </w:pPr>
      <w:r>
        <w:rPr>
          <w:rFonts w:eastAsia="Calibri"/>
        </w:rPr>
        <w:t>PASIŽADU:</w:t>
      </w:r>
    </w:p>
    <w:p w14:paraId="79843AD7" w14:textId="77777777" w:rsidR="0005745A" w:rsidRDefault="0005745A" w:rsidP="0005745A">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14:paraId="60D24D74" w14:textId="77777777" w:rsidR="0005745A" w:rsidRDefault="0005745A" w:rsidP="0005745A">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7EF24503" w14:textId="77777777" w:rsidR="0005745A" w:rsidRDefault="0005745A" w:rsidP="0005745A">
      <w:pPr>
        <w:ind w:firstLine="1134"/>
        <w:jc w:val="both"/>
        <w:rPr>
          <w:rFonts w:eastAsia="Calibri"/>
        </w:rPr>
      </w:pPr>
      <w:r>
        <w:rPr>
          <w:rFonts w:eastAsia="Calibri"/>
        </w:rPr>
        <w:t>3. nepasilikti jokių man pateiktų dokumentų kopijų;</w:t>
      </w:r>
    </w:p>
    <w:p w14:paraId="2F4E772E" w14:textId="77777777" w:rsidR="0005745A" w:rsidRDefault="0005745A" w:rsidP="0005745A">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14:paraId="703EF98C" w14:textId="77059E38" w:rsidR="0005745A" w:rsidRDefault="0005745A" w:rsidP="0005745A">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xml:space="preserve">) šį pasižadėjimą, turėsiu atlyginti </w:t>
      </w:r>
      <w:r w:rsidR="00EE477F">
        <w:rPr>
          <w:rFonts w:eastAsia="Calibri"/>
        </w:rPr>
        <w:t>S</w:t>
      </w:r>
      <w:r>
        <w:rPr>
          <w:rFonts w:eastAsia="Calibri"/>
        </w:rPr>
        <w:t>avivaldybės administracijai ir pareiškėjams padarytus nuostolius.</w:t>
      </w:r>
    </w:p>
    <w:p w14:paraId="3AF867E5" w14:textId="77777777" w:rsidR="0005745A" w:rsidRDefault="0005745A" w:rsidP="0005745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6B695BB" w14:textId="77777777" w:rsidR="0005745A" w:rsidRDefault="0005745A" w:rsidP="0005745A">
      <w:pPr>
        <w:ind w:firstLine="1134"/>
        <w:jc w:val="both"/>
        <w:rPr>
          <w:rFonts w:eastAsia="Calibri"/>
        </w:rPr>
      </w:pPr>
    </w:p>
    <w:p w14:paraId="059B0319" w14:textId="77777777" w:rsidR="0005745A" w:rsidRDefault="0005745A" w:rsidP="0005745A">
      <w:pPr>
        <w:ind w:firstLine="1134"/>
        <w:jc w:val="both"/>
        <w:rPr>
          <w:rFonts w:eastAsia="Calibri"/>
        </w:rPr>
      </w:pPr>
    </w:p>
    <w:p w14:paraId="26D29998" w14:textId="77777777" w:rsidR="0005745A" w:rsidRDefault="0005745A" w:rsidP="0005745A">
      <w:pPr>
        <w:rPr>
          <w:szCs w:val="24"/>
        </w:rPr>
      </w:pPr>
      <w:r>
        <w:t>___________________                 ________________                  ____________________</w:t>
      </w:r>
    </w:p>
    <w:p w14:paraId="785B28F1" w14:textId="77777777" w:rsidR="0005745A" w:rsidRDefault="0005745A" w:rsidP="0005745A">
      <w:pPr>
        <w:rPr>
          <w:i/>
        </w:rPr>
      </w:pPr>
      <w:r>
        <w:rPr>
          <w:i/>
        </w:rPr>
        <w:t>(</w:t>
      </w:r>
      <w:r>
        <w:rPr>
          <w:rFonts w:eastAsia="Calibri"/>
          <w:i/>
        </w:rPr>
        <w:t>Vertinimo komisijos narys)</w:t>
      </w:r>
      <w:r>
        <w:rPr>
          <w:i/>
        </w:rPr>
        <w:t xml:space="preserve">        </w:t>
      </w:r>
      <w:r>
        <w:t xml:space="preserve">          </w:t>
      </w:r>
      <w:r>
        <w:rPr>
          <w:i/>
        </w:rPr>
        <w:t xml:space="preserve">(parašas)                             (Vardas ir pavardė) </w:t>
      </w:r>
    </w:p>
    <w:p w14:paraId="5C3EA5C0" w14:textId="77777777" w:rsidR="0005745A" w:rsidRDefault="0005745A" w:rsidP="0005745A">
      <w:pPr>
        <w:rPr>
          <w:i/>
        </w:rPr>
      </w:pPr>
    </w:p>
    <w:p w14:paraId="6A69AEDC" w14:textId="77777777" w:rsidR="0005745A" w:rsidRDefault="0005745A" w:rsidP="0005745A">
      <w:pPr>
        <w:jc w:val="center"/>
        <w:rPr>
          <w:i/>
        </w:rPr>
      </w:pPr>
      <w:r>
        <w:rPr>
          <w:i/>
        </w:rPr>
        <w:t>______________</w:t>
      </w:r>
    </w:p>
    <w:p w14:paraId="73660E47" w14:textId="77777777" w:rsidR="0005745A" w:rsidRDefault="0005745A" w:rsidP="0005745A">
      <w:pPr>
        <w:rPr>
          <w:szCs w:val="24"/>
        </w:rPr>
      </w:pPr>
    </w:p>
    <w:p w14:paraId="2D3EAA43" w14:textId="77777777" w:rsidR="0005745A" w:rsidRDefault="0005745A" w:rsidP="0005745A">
      <w:pPr>
        <w:rPr>
          <w:szCs w:val="24"/>
        </w:rPr>
        <w:sectPr w:rsidR="0005745A" w:rsidSect="0005745A">
          <w:pgSz w:w="11906" w:h="16838"/>
          <w:pgMar w:top="1134" w:right="567" w:bottom="1134" w:left="1701" w:header="720" w:footer="720" w:gutter="0"/>
          <w:pgNumType w:start="1"/>
          <w:cols w:space="720"/>
          <w:titlePg/>
          <w:docGrid w:linePitch="360"/>
        </w:sectPr>
      </w:pPr>
    </w:p>
    <w:p w14:paraId="1E183EF8" w14:textId="13E3F699" w:rsidR="0005745A" w:rsidRPr="009D7DDA" w:rsidRDefault="009D7DDA" w:rsidP="009D7DDA">
      <w:pPr>
        <w:ind w:left="5387"/>
        <w:jc w:val="both"/>
      </w:pPr>
      <w:r w:rsidRPr="009D7DDA">
        <w:lastRenderedPageBreak/>
        <w:t xml:space="preserve">Nevyriausybinių organizacijų veiklos stiprinimo 2026–2028 metų veiksmų plano 2.1.1 priemonės „Stiprinti bendruomeninę veiklą savivaldybėse“ įgyvendinimo </w:t>
      </w:r>
      <w:r w:rsidRPr="009D7DDA">
        <w:rPr>
          <w:color w:val="000000" w:themeColor="text1"/>
        </w:rPr>
        <w:t>Panevėžio rajone savivaldybėje aprašo</w:t>
      </w:r>
    </w:p>
    <w:p w14:paraId="23346E83" w14:textId="77777777" w:rsidR="0005745A" w:rsidRDefault="0005745A" w:rsidP="009D7DDA">
      <w:pPr>
        <w:ind w:left="5387"/>
        <w:jc w:val="both"/>
      </w:pPr>
      <w:r>
        <w:rPr>
          <w:szCs w:val="24"/>
        </w:rPr>
        <w:t>5 priedas</w:t>
      </w:r>
    </w:p>
    <w:p w14:paraId="2D8056D5" w14:textId="77777777" w:rsidR="0005745A" w:rsidRDefault="0005745A" w:rsidP="0005745A">
      <w:pPr>
        <w:rPr>
          <w:szCs w:val="24"/>
        </w:rPr>
      </w:pPr>
    </w:p>
    <w:p w14:paraId="2F8FE88B" w14:textId="77777777" w:rsidR="0005745A" w:rsidRDefault="0005745A" w:rsidP="0005745A">
      <w:pPr>
        <w:jc w:val="center"/>
        <w:rPr>
          <w:rFonts w:eastAsia="Calibri"/>
        </w:rPr>
      </w:pPr>
      <w:r>
        <w:rPr>
          <w:rFonts w:eastAsia="Calibri"/>
          <w:b/>
        </w:rPr>
        <w:t>(Pavyzdinė nešališkumo deklaracijos forma)</w:t>
      </w:r>
    </w:p>
    <w:p w14:paraId="3ED8FB0E" w14:textId="77777777" w:rsidR="0005745A" w:rsidRDefault="0005745A" w:rsidP="0005745A">
      <w:pPr>
        <w:jc w:val="center"/>
        <w:rPr>
          <w:rFonts w:eastAsia="Calibri"/>
          <w:b/>
        </w:rPr>
      </w:pPr>
    </w:p>
    <w:p w14:paraId="25242AC5" w14:textId="77777777" w:rsidR="0005745A" w:rsidRDefault="0005745A" w:rsidP="0005745A">
      <w:pPr>
        <w:jc w:val="center"/>
        <w:rPr>
          <w:rFonts w:eastAsia="Calibri"/>
          <w:b/>
        </w:rPr>
      </w:pPr>
      <w:r>
        <w:rPr>
          <w:rFonts w:eastAsia="Calibri"/>
          <w:b/>
        </w:rPr>
        <w:t>NEŠALIŠKUMO DEKLARACIJA DĖL OBJEKTYVIŲ SPRENDIMŲ PRIĖMIMO BEI VIEŠŲJŲ IR PRIVAČIŲ INTERESŲ KONFLIKTO VENGIMO</w:t>
      </w:r>
    </w:p>
    <w:p w14:paraId="77898382" w14:textId="77777777" w:rsidR="0005745A" w:rsidRDefault="0005745A" w:rsidP="0005745A">
      <w:pPr>
        <w:jc w:val="center"/>
        <w:rPr>
          <w:rFonts w:eastAsia="Calibri"/>
          <w:b/>
        </w:rPr>
      </w:pPr>
    </w:p>
    <w:p w14:paraId="7186F80D" w14:textId="77777777" w:rsidR="0005745A" w:rsidRDefault="0005745A" w:rsidP="0005745A">
      <w:pPr>
        <w:jc w:val="center"/>
        <w:rPr>
          <w:rFonts w:eastAsia="Calibri"/>
          <w:i/>
        </w:rPr>
      </w:pPr>
      <w:r>
        <w:rPr>
          <w:rFonts w:eastAsia="Calibri"/>
          <w:i/>
        </w:rPr>
        <w:t>(data)</w:t>
      </w:r>
    </w:p>
    <w:p w14:paraId="61E7053B" w14:textId="77777777" w:rsidR="0005745A" w:rsidRDefault="0005745A" w:rsidP="0005745A">
      <w:pPr>
        <w:jc w:val="both"/>
        <w:rPr>
          <w:rFonts w:eastAsia="Calibri"/>
        </w:rPr>
      </w:pPr>
    </w:p>
    <w:p w14:paraId="76C081AC" w14:textId="77777777" w:rsidR="0005745A" w:rsidRDefault="0005745A" w:rsidP="0005745A">
      <w:pPr>
        <w:ind w:firstLine="851"/>
        <w:jc w:val="both"/>
        <w:rPr>
          <w:rFonts w:eastAsia="Calibri"/>
        </w:rPr>
      </w:pPr>
      <w:r>
        <w:rPr>
          <w:rFonts w:eastAsia="Calibri"/>
        </w:rPr>
        <w:t>Aš, _______________, būdamas (-a) Vertinimo komisijos nariu (-e) ar sekretoriumi (-e),</w:t>
      </w:r>
    </w:p>
    <w:p w14:paraId="523B8A23" w14:textId="77777777" w:rsidR="0005745A" w:rsidRDefault="0005745A" w:rsidP="0005745A">
      <w:pPr>
        <w:ind w:firstLine="1612"/>
        <w:jc w:val="both"/>
        <w:rPr>
          <w:rFonts w:eastAsia="Calibri"/>
        </w:rPr>
      </w:pPr>
      <w:r>
        <w:rPr>
          <w:i/>
        </w:rPr>
        <w:t>(vardas, pavardė)</w:t>
      </w:r>
    </w:p>
    <w:p w14:paraId="512F34DC" w14:textId="0128C7B1" w:rsidR="0005745A" w:rsidRDefault="0005745A" w:rsidP="0005745A">
      <w:pPr>
        <w:jc w:val="both"/>
        <w:rPr>
          <w:rFonts w:eastAsia="Calibri"/>
        </w:rPr>
      </w:pPr>
      <w:r>
        <w:t xml:space="preserve">vertindamas (-a) Nevyriausybinių organizacijų ir bendruomeninės veiklos stiprinimo </w:t>
      </w:r>
      <w:r>
        <w:rPr>
          <w:szCs w:val="24"/>
        </w:rPr>
        <w:t>202</w:t>
      </w:r>
      <w:r w:rsidR="009D7DDA">
        <w:rPr>
          <w:szCs w:val="24"/>
        </w:rPr>
        <w:t>6</w:t>
      </w:r>
      <w:r>
        <w:rPr>
          <w:szCs w:val="24"/>
        </w:rPr>
        <w:t xml:space="preserve">–2028 </w:t>
      </w:r>
      <w:r>
        <w:t>metų veiksmų plano 2.1.1 priemonės „Stiprinti bendruomeninę veiklą savivaldybėse“ įgyvendinimo aprašo nustatyta tvarka organizuotam konkursui pateiktus projektus</w:t>
      </w:r>
      <w:r>
        <w:rPr>
          <w:rFonts w:eastAsia="Calibri"/>
        </w:rPr>
        <w:t>:</w:t>
      </w:r>
    </w:p>
    <w:p w14:paraId="1B0BB517" w14:textId="77777777" w:rsidR="0005745A" w:rsidRDefault="0005745A" w:rsidP="0005745A">
      <w:pPr>
        <w:ind w:firstLine="851"/>
        <w:jc w:val="both"/>
        <w:rPr>
          <w:rFonts w:eastAsia="Calibri"/>
        </w:rPr>
      </w:pPr>
      <w:r>
        <w:rPr>
          <w:rFonts w:eastAsia="Calibri"/>
        </w:rPr>
        <w:t>PASIŽADU:</w:t>
      </w:r>
      <w:r>
        <w:rPr>
          <w:rFonts w:eastAsia="Calibri"/>
        </w:rPr>
        <w:tab/>
      </w:r>
    </w:p>
    <w:p w14:paraId="2B2EECAD" w14:textId="5210E52C" w:rsidR="0005745A" w:rsidRDefault="0005745A" w:rsidP="0005745A">
      <w:pPr>
        <w:ind w:firstLine="851"/>
        <w:jc w:val="both"/>
        <w:rPr>
          <w:rFonts w:eastAsia="Calibri"/>
        </w:rPr>
      </w:pPr>
      <w:r>
        <w:rPr>
          <w:rFonts w:eastAsia="Calibri"/>
        </w:rPr>
        <w:t>1. savo pareigas atlikti objektyviai, dalykiškai, be išankstinio nusistatymo, vadovaudamasis (-i) įstatymų viršenybės, skaidrumo, nešališkumo, teisėtumo</w:t>
      </w:r>
      <w:r w:rsidR="00EE477F">
        <w:rPr>
          <w:rFonts w:eastAsia="Calibri"/>
        </w:rPr>
        <w:t xml:space="preserve"> ir</w:t>
      </w:r>
      <w:r>
        <w:rPr>
          <w:rFonts w:eastAsia="Calibri"/>
        </w:rPr>
        <w:t xml:space="preserve"> sąžiningumo principais;</w:t>
      </w:r>
    </w:p>
    <w:p w14:paraId="423A80F7" w14:textId="77777777" w:rsidR="0005745A" w:rsidRDefault="0005745A" w:rsidP="0005745A">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14:paraId="59724E95" w14:textId="77777777" w:rsidR="0005745A" w:rsidRDefault="0005745A" w:rsidP="0005745A">
      <w:pPr>
        <w:ind w:firstLine="851"/>
        <w:jc w:val="both"/>
        <w:rPr>
          <w:rFonts w:eastAsia="Calibri"/>
        </w:rPr>
      </w:pPr>
      <w:r>
        <w:rPr>
          <w:rFonts w:eastAsia="Calibri"/>
        </w:rPr>
        <w:t>2.1. šiose procedūrose dalyvauja asmenys, iš kurių aš ar man artimi asmenys gauna bet kokios rūšies pajamų ar kitokio pobūdžio naudos;</w:t>
      </w:r>
    </w:p>
    <w:p w14:paraId="113D9594" w14:textId="77777777" w:rsidR="0005745A" w:rsidRDefault="0005745A" w:rsidP="0005745A">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02A01461" w14:textId="77777777" w:rsidR="0005745A" w:rsidRDefault="0005745A" w:rsidP="0005745A">
      <w:pPr>
        <w:ind w:firstLine="851"/>
        <w:jc w:val="both"/>
        <w:rPr>
          <w:rFonts w:eastAsia="Calibri"/>
        </w:rPr>
      </w:pPr>
      <w:r>
        <w:rPr>
          <w:rFonts w:eastAsia="Calibri"/>
        </w:rPr>
        <w:t>2.3. dėl bet kokių kitų aplinkybių negaliu laikytis 1 punkte nustatytų principų;</w:t>
      </w:r>
    </w:p>
    <w:p w14:paraId="523A76E6" w14:textId="77777777" w:rsidR="0005745A" w:rsidRDefault="0005745A" w:rsidP="0005745A">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27F02F19" w14:textId="77777777" w:rsidR="0005745A" w:rsidRDefault="0005745A" w:rsidP="0005745A">
      <w:pPr>
        <w:ind w:firstLine="851"/>
        <w:jc w:val="both"/>
        <w:rPr>
          <w:rFonts w:eastAsia="Calibri"/>
        </w:rPr>
      </w:pPr>
    </w:p>
    <w:p w14:paraId="444B9EE2" w14:textId="77777777" w:rsidR="0005745A" w:rsidRDefault="0005745A" w:rsidP="0005745A">
      <w:pPr>
        <w:ind w:firstLine="851"/>
        <w:jc w:val="both"/>
        <w:rPr>
          <w:rFonts w:eastAsia="Calibri"/>
        </w:rPr>
      </w:pPr>
      <w:r>
        <w:rPr>
          <w:rFonts w:eastAsia="Calibri"/>
        </w:rPr>
        <w:t>Žinau, kad kilus šališkumo ar interesų konflikto grėsmei galiu būti nušalintas (-a) nuo dalyvavimo tolesnėje procedūroje.</w:t>
      </w:r>
    </w:p>
    <w:p w14:paraId="241B24E9" w14:textId="77777777" w:rsidR="0005745A" w:rsidRDefault="0005745A" w:rsidP="0005745A">
      <w:pPr>
        <w:ind w:firstLine="851"/>
        <w:jc w:val="both"/>
        <w:rPr>
          <w:rFonts w:eastAsia="Calibri"/>
        </w:rPr>
      </w:pPr>
    </w:p>
    <w:p w14:paraId="4063CC32" w14:textId="77777777" w:rsidR="0005745A" w:rsidRDefault="0005745A" w:rsidP="0005745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4F9D73ED" w14:textId="77777777" w:rsidR="0005745A" w:rsidRDefault="0005745A" w:rsidP="0005745A">
      <w:pPr>
        <w:ind w:firstLine="851"/>
        <w:jc w:val="both"/>
        <w:rPr>
          <w:rFonts w:eastAsia="Calibri"/>
        </w:rPr>
      </w:pPr>
    </w:p>
    <w:p w14:paraId="66753C2A" w14:textId="77777777" w:rsidR="0005745A" w:rsidRDefault="0005745A" w:rsidP="0005745A">
      <w:pPr>
        <w:rPr>
          <w:szCs w:val="24"/>
        </w:rPr>
      </w:pPr>
      <w:r>
        <w:t>______________________                 ______________________         __________________</w:t>
      </w:r>
    </w:p>
    <w:p w14:paraId="3A91F4C5" w14:textId="77777777" w:rsidR="0005745A" w:rsidRDefault="0005745A" w:rsidP="0005745A">
      <w:pPr>
        <w:ind w:firstLine="248"/>
        <w:rPr>
          <w:i/>
        </w:rPr>
      </w:pPr>
      <w:r>
        <w:rPr>
          <w:i/>
        </w:rPr>
        <w:t xml:space="preserve">(nurodomos pareigos </w:t>
      </w:r>
      <w:r>
        <w:t xml:space="preserve">                                   </w:t>
      </w:r>
      <w:r>
        <w:rPr>
          <w:i/>
        </w:rPr>
        <w:t xml:space="preserve">(parašas)                          (vardas ir pavardė)  </w:t>
      </w:r>
    </w:p>
    <w:p w14:paraId="0C67F76C" w14:textId="77777777" w:rsidR="0005745A" w:rsidRDefault="0005745A" w:rsidP="0005745A">
      <w:pPr>
        <w:ind w:firstLine="248"/>
        <w:rPr>
          <w:sz w:val="22"/>
          <w:szCs w:val="22"/>
          <w:lang w:eastAsia="lt-LT"/>
        </w:rPr>
      </w:pPr>
      <w:r>
        <w:rPr>
          <w:i/>
        </w:rPr>
        <w:t xml:space="preserve">Vertinimo komisijoje) </w:t>
      </w:r>
    </w:p>
    <w:p w14:paraId="0B8B9326" w14:textId="77777777" w:rsidR="0005745A" w:rsidRDefault="0005745A" w:rsidP="0005745A"/>
    <w:p w14:paraId="0498D307" w14:textId="77777777" w:rsidR="0005745A" w:rsidRDefault="0005745A" w:rsidP="0005745A">
      <w:pPr>
        <w:jc w:val="center"/>
      </w:pPr>
      <w:r>
        <w:t xml:space="preserve">______________ </w:t>
      </w:r>
    </w:p>
    <w:p w14:paraId="75E46C30" w14:textId="77777777" w:rsidR="0005745A" w:rsidRDefault="0005745A" w:rsidP="0005745A">
      <w:pPr>
        <w:ind w:left="5040"/>
        <w:rPr>
          <w:szCs w:val="24"/>
        </w:rPr>
      </w:pPr>
    </w:p>
    <w:p w14:paraId="57175390" w14:textId="77777777" w:rsidR="0005745A" w:rsidRDefault="0005745A" w:rsidP="0005745A">
      <w:pPr>
        <w:ind w:left="5040"/>
        <w:rPr>
          <w:szCs w:val="24"/>
        </w:rPr>
        <w:sectPr w:rsidR="0005745A" w:rsidSect="0005745A">
          <w:pgSz w:w="11906" w:h="16838"/>
          <w:pgMar w:top="1134" w:right="567" w:bottom="1134" w:left="1701" w:header="720" w:footer="720" w:gutter="0"/>
          <w:pgNumType w:start="1"/>
          <w:cols w:space="720"/>
          <w:titlePg/>
          <w:docGrid w:linePitch="360"/>
        </w:sectPr>
      </w:pPr>
    </w:p>
    <w:p w14:paraId="54970A6A" w14:textId="43C7BAF4" w:rsidR="0005745A" w:rsidRPr="009D7DDA" w:rsidRDefault="009D7DDA" w:rsidP="009D7DDA">
      <w:pPr>
        <w:ind w:left="5529"/>
        <w:jc w:val="both"/>
      </w:pPr>
      <w:r w:rsidRPr="009D7DDA">
        <w:lastRenderedPageBreak/>
        <w:t xml:space="preserve">Nevyriausybinių organizacijų veiklos stiprinimo 2026–2028 metų veiksmų plano 2.1.1 priemonės „Stiprinti bendruomeninę veiklą savivaldybėse“ įgyvendinimo </w:t>
      </w:r>
      <w:r w:rsidRPr="009D7DDA">
        <w:rPr>
          <w:color w:val="000000" w:themeColor="text1"/>
        </w:rPr>
        <w:t>Panevėžio rajone savivaldybėje aprašo</w:t>
      </w:r>
    </w:p>
    <w:p w14:paraId="417776EC" w14:textId="77777777" w:rsidR="0005745A" w:rsidRDefault="0005745A" w:rsidP="009D7DDA">
      <w:pPr>
        <w:ind w:left="5529"/>
      </w:pPr>
      <w:r>
        <w:rPr>
          <w:szCs w:val="24"/>
        </w:rPr>
        <w:t>6 priedas</w:t>
      </w:r>
    </w:p>
    <w:p w14:paraId="1F1A2396" w14:textId="77777777" w:rsidR="0005745A" w:rsidRDefault="0005745A" w:rsidP="0005745A"/>
    <w:p w14:paraId="48D401E4" w14:textId="77777777" w:rsidR="0005745A" w:rsidRDefault="0005745A" w:rsidP="0005745A">
      <w:pPr>
        <w:jc w:val="center"/>
        <w:rPr>
          <w:rFonts w:eastAsia="Calibri"/>
          <w:b/>
        </w:rPr>
      </w:pPr>
      <w:r>
        <w:rPr>
          <w:rFonts w:eastAsia="Calibri"/>
          <w:b/>
        </w:rPr>
        <w:t>(Konfidencialumo pasižadėjimo forma)</w:t>
      </w:r>
    </w:p>
    <w:p w14:paraId="08595DD9" w14:textId="77777777" w:rsidR="0005745A" w:rsidRDefault="0005745A" w:rsidP="0005745A">
      <w:pPr>
        <w:rPr>
          <w:sz w:val="18"/>
          <w:szCs w:val="18"/>
        </w:rPr>
      </w:pPr>
    </w:p>
    <w:p w14:paraId="67721563" w14:textId="77777777" w:rsidR="0005745A" w:rsidRDefault="0005745A" w:rsidP="0005745A">
      <w:pPr>
        <w:jc w:val="center"/>
        <w:rPr>
          <w:rFonts w:eastAsia="Calibri"/>
          <w:b/>
        </w:rPr>
      </w:pPr>
      <w:r>
        <w:rPr>
          <w:rFonts w:eastAsia="Calibri"/>
          <w:b/>
        </w:rPr>
        <w:t>KONFIDENCIALUMO PASIŽADĖJIMAS UŽTIKRINTI KONKURSO INFORMACIJOS KONFIDENCIALUMĄ, VIEŠAI NESKELBTI IR NEPLATINTI ŠIOS INFORMACIJOS</w:t>
      </w:r>
    </w:p>
    <w:p w14:paraId="1EAB62B7" w14:textId="77777777" w:rsidR="0005745A" w:rsidRDefault="0005745A" w:rsidP="0005745A">
      <w:pPr>
        <w:jc w:val="center"/>
        <w:rPr>
          <w:rFonts w:eastAsia="Calibri"/>
          <w:b/>
        </w:rPr>
      </w:pPr>
    </w:p>
    <w:p w14:paraId="2FF6C19A" w14:textId="77777777" w:rsidR="0005745A" w:rsidRDefault="0005745A" w:rsidP="0005745A">
      <w:pPr>
        <w:jc w:val="center"/>
        <w:rPr>
          <w:rFonts w:eastAsia="Calibri"/>
          <w:i/>
        </w:rPr>
      </w:pPr>
      <w:r>
        <w:rPr>
          <w:rFonts w:eastAsia="Calibri"/>
          <w:i/>
        </w:rPr>
        <w:t>(data)</w:t>
      </w:r>
    </w:p>
    <w:p w14:paraId="286DF07C" w14:textId="77777777" w:rsidR="0005745A" w:rsidRDefault="0005745A" w:rsidP="0005745A">
      <w:pPr>
        <w:jc w:val="center"/>
        <w:rPr>
          <w:rFonts w:eastAsia="Calibri"/>
        </w:rPr>
      </w:pPr>
    </w:p>
    <w:p w14:paraId="1CAFA016" w14:textId="77777777" w:rsidR="0005745A" w:rsidRDefault="0005745A" w:rsidP="0005745A">
      <w:pPr>
        <w:ind w:firstLine="1134"/>
        <w:jc w:val="both"/>
      </w:pPr>
      <w:r>
        <w:rPr>
          <w:rFonts w:eastAsia="Calibri"/>
        </w:rPr>
        <w:t xml:space="preserve">Aš, _____________________, būdamas (-a) </w:t>
      </w:r>
      <w:r>
        <w:t xml:space="preserve">Nevyriausybinių organizacijų </w:t>
      </w:r>
    </w:p>
    <w:p w14:paraId="189D3A12" w14:textId="77777777" w:rsidR="0005745A" w:rsidRDefault="0005745A" w:rsidP="0005745A">
      <w:pPr>
        <w:ind w:firstLine="1874"/>
        <w:jc w:val="both"/>
      </w:pPr>
      <w:r>
        <w:rPr>
          <w:rFonts w:eastAsia="Calibri"/>
          <w:i/>
        </w:rPr>
        <w:t>(vardas, pavardė)</w:t>
      </w:r>
    </w:p>
    <w:p w14:paraId="62C9825A" w14:textId="6E6C00AF" w:rsidR="0005745A" w:rsidRDefault="0005745A" w:rsidP="0005745A">
      <w:pPr>
        <w:jc w:val="both"/>
      </w:pPr>
      <w:r>
        <w:t xml:space="preserve">veiklos stiprinimo </w:t>
      </w:r>
      <w:r>
        <w:rPr>
          <w:szCs w:val="24"/>
        </w:rPr>
        <w:t>202</w:t>
      </w:r>
      <w:r w:rsidR="009D7DDA">
        <w:rPr>
          <w:szCs w:val="24"/>
        </w:rPr>
        <w:t>6</w:t>
      </w:r>
      <w:r>
        <w:rPr>
          <w:szCs w:val="24"/>
        </w:rPr>
        <w:t xml:space="preserve">–2028 </w:t>
      </w:r>
      <w:r>
        <w:t xml:space="preserve">metų veiksmų plano 2.1.1 priemonės „Stiprinti bendruomeninę veiklą savivaldybėse“ įgyvendinimo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 xml:space="preserve">Nevyriausybinių organizacijų veiklos stiprinimo </w:t>
      </w:r>
      <w:r>
        <w:rPr>
          <w:szCs w:val="24"/>
        </w:rPr>
        <w:t>202</w:t>
      </w:r>
      <w:r w:rsidR="009D7DDA">
        <w:rPr>
          <w:szCs w:val="24"/>
        </w:rPr>
        <w:t>6</w:t>
      </w:r>
      <w:r>
        <w:rPr>
          <w:szCs w:val="24"/>
        </w:rPr>
        <w:t xml:space="preserve">–2028 </w:t>
      </w:r>
      <w:r>
        <w:t>metų veiksmų plano 2.1.1 priemonės „Stiprinti bendruomeninę veiklą savivaldybėse“</w:t>
      </w:r>
      <w:r>
        <w:rPr>
          <w:rFonts w:eastAsia="Calibri"/>
        </w:rPr>
        <w:t xml:space="preserve"> įgyvendinimą savivaldybėje,</w:t>
      </w:r>
    </w:p>
    <w:p w14:paraId="679AB147" w14:textId="77777777" w:rsidR="0005745A" w:rsidRDefault="0005745A" w:rsidP="0005745A">
      <w:pPr>
        <w:ind w:firstLine="1134"/>
        <w:jc w:val="both"/>
        <w:rPr>
          <w:rFonts w:eastAsia="Calibri"/>
        </w:rPr>
      </w:pPr>
      <w:r>
        <w:rPr>
          <w:rFonts w:eastAsia="Calibri"/>
        </w:rPr>
        <w:t>PASIŽADU:</w:t>
      </w:r>
    </w:p>
    <w:p w14:paraId="348FD0ED" w14:textId="77777777" w:rsidR="0005745A" w:rsidRDefault="0005745A" w:rsidP="0005745A">
      <w:pPr>
        <w:ind w:firstLine="1134"/>
        <w:jc w:val="both"/>
        <w:rPr>
          <w:rFonts w:eastAsia="Calibri"/>
        </w:rPr>
      </w:pPr>
      <w:r>
        <w:rPr>
          <w:rFonts w:eastAsia="Calibri"/>
        </w:rPr>
        <w:t>1. saugoti ir tik teisės aktų nustatytais tikslais ir tvarka naudoti informaciją, kuri man taps žinoma, stebint Vertinimo komisijos posėdį:</w:t>
      </w:r>
    </w:p>
    <w:p w14:paraId="0C4EEFAA" w14:textId="77777777" w:rsidR="0005745A" w:rsidRDefault="0005745A" w:rsidP="0005745A">
      <w:pPr>
        <w:ind w:firstLine="1134"/>
        <w:jc w:val="both"/>
        <w:rPr>
          <w:rFonts w:eastAsia="Calibri"/>
        </w:rPr>
      </w:pPr>
      <w:r>
        <w:rPr>
          <w:rFonts w:eastAsia="Calibri"/>
        </w:rPr>
        <w:t>a) būdamas posėdžio stebėtoju (-a) – posėdžio stebėsenos tikslais;</w:t>
      </w:r>
    </w:p>
    <w:p w14:paraId="4B4CFEE2" w14:textId="77777777" w:rsidR="0005745A" w:rsidRDefault="0005745A" w:rsidP="0005745A">
      <w:pPr>
        <w:ind w:firstLine="1134"/>
        <w:jc w:val="both"/>
        <w:rPr>
          <w:rFonts w:eastAsia="Calibri"/>
        </w:rPr>
      </w:pPr>
      <w:r>
        <w:rPr>
          <w:rFonts w:eastAsia="Calibri"/>
        </w:rPr>
        <w:t>b) būdamas savivaldybės įstaigos valstybės tarnautoju (-a) ar darbuotoju (-a) – savo funkcijoms ir prievolėms vykdyti;</w:t>
      </w:r>
    </w:p>
    <w:p w14:paraId="63DB11CB" w14:textId="77777777" w:rsidR="0005745A" w:rsidRDefault="0005745A" w:rsidP="0005745A">
      <w:pPr>
        <w:ind w:firstLine="1134"/>
        <w:jc w:val="both"/>
        <w:rPr>
          <w:rFonts w:eastAsia="Calibri"/>
        </w:rPr>
      </w:pPr>
      <w:r>
        <w:rPr>
          <w:color w:val="000000"/>
          <w:szCs w:val="24"/>
        </w:rPr>
        <w:t>2. man patikėtus dokumentus (duomenis) saugoti tokiu būdu, kad tretieji asmenys, neturintys teisės su jais susipažinti, neturėtų galimybės su šiais dokumentais (duomenimis) susipažinti ar jais pasinaudoti.</w:t>
      </w:r>
    </w:p>
    <w:p w14:paraId="664695F3" w14:textId="77777777" w:rsidR="0005745A" w:rsidRDefault="0005745A" w:rsidP="0005745A">
      <w:pPr>
        <w:ind w:firstLine="1134"/>
        <w:jc w:val="both"/>
        <w:rPr>
          <w:rFonts w:eastAsia="Calibri"/>
        </w:rPr>
      </w:pPr>
      <w:r>
        <w:rPr>
          <w:rFonts w:eastAsia="Calibri"/>
        </w:rPr>
        <w:t>3. savo ir (ar) man artimų asmenų privačių interesų naudai nesinaudoti ir neleisti naudotis informacija, kurią įgysiu dalyvaudamas (-a) Vertinimo komisijos posėdyje.</w:t>
      </w:r>
    </w:p>
    <w:p w14:paraId="3CF3791F" w14:textId="77777777" w:rsidR="0005745A" w:rsidRDefault="0005745A" w:rsidP="0005745A">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637A7F0A" w14:textId="77777777" w:rsidR="0005745A" w:rsidRDefault="0005745A" w:rsidP="0005745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D68883C" w14:textId="77777777" w:rsidR="0005745A" w:rsidRDefault="0005745A" w:rsidP="0005745A">
      <w:pPr>
        <w:rPr>
          <w:sz w:val="18"/>
          <w:szCs w:val="18"/>
        </w:rPr>
      </w:pPr>
    </w:p>
    <w:p w14:paraId="5E3F4B53" w14:textId="77777777" w:rsidR="0005745A" w:rsidRDefault="0005745A" w:rsidP="0005745A">
      <w:r>
        <w:t>____________________                 ______________________                _________________</w:t>
      </w:r>
    </w:p>
    <w:p w14:paraId="3D398DCA" w14:textId="77777777" w:rsidR="0005745A" w:rsidRDefault="0005745A" w:rsidP="0005745A">
      <w:pPr>
        <w:rPr>
          <w:i/>
        </w:rPr>
      </w:pPr>
      <w:r>
        <w:rPr>
          <w:i/>
        </w:rPr>
        <w:t>(posėdyje dalyvaujančio</w:t>
      </w:r>
      <w:r>
        <w:t xml:space="preserve">                                  </w:t>
      </w:r>
      <w:r>
        <w:rPr>
          <w:i/>
        </w:rPr>
        <w:t>(parašas)                               (vardas ir pavardė)</w:t>
      </w:r>
    </w:p>
    <w:p w14:paraId="640141AB" w14:textId="77777777" w:rsidR="0005745A" w:rsidRDefault="0005745A" w:rsidP="0005745A">
      <w:pPr>
        <w:rPr>
          <w:sz w:val="22"/>
          <w:szCs w:val="22"/>
        </w:rPr>
      </w:pPr>
      <w:r>
        <w:rPr>
          <w:i/>
        </w:rPr>
        <w:t xml:space="preserve">asmens teisinė padėtis)  </w:t>
      </w:r>
    </w:p>
    <w:p w14:paraId="1F411B4F" w14:textId="77777777" w:rsidR="0005745A" w:rsidRDefault="0005745A" w:rsidP="0005745A">
      <w:pPr>
        <w:widowControl w:val="0"/>
      </w:pPr>
    </w:p>
    <w:p w14:paraId="1FC1658A" w14:textId="77777777" w:rsidR="0005745A" w:rsidRDefault="0005745A" w:rsidP="0005745A">
      <w:pPr>
        <w:ind w:firstLine="720"/>
        <w:jc w:val="both"/>
      </w:pPr>
    </w:p>
    <w:p w14:paraId="59612FAE" w14:textId="77777777" w:rsidR="0005745A" w:rsidRDefault="0005745A" w:rsidP="0005745A">
      <w:pPr>
        <w:jc w:val="center"/>
        <w:rPr>
          <w:rFonts w:eastAsia="Calibri"/>
          <w:b/>
          <w:caps/>
          <w:sz w:val="23"/>
          <w:szCs w:val="23"/>
        </w:rPr>
      </w:pPr>
    </w:p>
    <w:p w14:paraId="006F0A2B" w14:textId="77777777" w:rsidR="0005745A" w:rsidRDefault="0005745A" w:rsidP="0005745A">
      <w:pPr>
        <w:ind w:right="-1"/>
        <w:jc w:val="center"/>
        <w:rPr>
          <w:szCs w:val="24"/>
          <w:lang w:val="pt-BR"/>
        </w:rPr>
      </w:pPr>
      <w:r>
        <w:t>______________</w:t>
      </w:r>
    </w:p>
    <w:p w14:paraId="1D08BF95" w14:textId="77777777" w:rsidR="0005745A" w:rsidRPr="00EE2F55" w:rsidRDefault="0005745A" w:rsidP="00537C26">
      <w:pPr>
        <w:jc w:val="center"/>
        <w:rPr>
          <w:sz w:val="24"/>
          <w:szCs w:val="24"/>
        </w:rPr>
      </w:pPr>
    </w:p>
    <w:sectPr w:rsidR="0005745A" w:rsidRPr="00EE2F55" w:rsidSect="004C0B90">
      <w:headerReference w:type="default" r:id="rId14"/>
      <w:pgSz w:w="11906" w:h="16838"/>
      <w:pgMar w:top="1135" w:right="566" w:bottom="1134" w:left="1440" w:header="568" w:footer="822"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FA27" w14:textId="77777777" w:rsidR="00981853" w:rsidRDefault="00981853" w:rsidP="00537C26">
      <w:r>
        <w:separator/>
      </w:r>
    </w:p>
  </w:endnote>
  <w:endnote w:type="continuationSeparator" w:id="0">
    <w:p w14:paraId="612EA6A1" w14:textId="77777777" w:rsidR="00981853" w:rsidRDefault="00981853" w:rsidP="0053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815" w14:textId="77777777" w:rsidR="0005745A" w:rsidRDefault="0005745A">
    <w:pPr>
      <w:tabs>
        <w:tab w:val="center" w:pos="4819"/>
        <w:tab w:val="right" w:pos="9638"/>
      </w:tabs>
      <w:rPr>
        <w:rFonts w:ascii="TimesLT" w:hAnsi="TimesLT"/>
        <w:lang w:val="en-GB"/>
      </w:rPr>
    </w:pPr>
    <w:r>
      <w:rPr>
        <w:rFonts w:ascii="TimesLT" w:hAnsi="TimesLT"/>
        <w:noProof/>
        <w:lang w:eastAsia="lt-LT"/>
      </w:rPr>
      <mc:AlternateContent>
        <mc:Choice Requires="wps">
          <w:drawing>
            <wp:anchor distT="0" distB="0" distL="0" distR="0" simplePos="0" relativeHeight="251659264" behindDoc="0" locked="0" layoutInCell="1" allowOverlap="1" wp14:anchorId="30DCEA01" wp14:editId="2609FC82">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666F5D5D" w14:textId="77777777" w:rsidR="0005745A" w:rsidRDefault="0005745A">
                          <w:pPr>
                            <w:rPr>
                              <w:rFonts w:ascii="Aptos" w:eastAsia="Aptos" w:hAnsi="Aptos" w:cs="Aptos"/>
                              <w:color w:val="000000"/>
                              <w:lang w:val="pt-BR"/>
                            </w:rPr>
                          </w:pPr>
                          <w:r>
                            <w:rPr>
                              <w:rFonts w:ascii="Aptos" w:eastAsia="Aptos" w:hAnsi="Aptos" w:cs="Aptos"/>
                              <w:color w:val="00000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DCEA01"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666F5D5D" w14:textId="77777777" w:rsidR="0005745A" w:rsidRDefault="0005745A">
                    <w:pPr>
                      <w:rPr>
                        <w:rFonts w:ascii="Aptos" w:eastAsia="Aptos" w:hAnsi="Aptos" w:cs="Aptos"/>
                        <w:color w:val="000000"/>
                        <w:lang w:val="pt-BR"/>
                      </w:rPr>
                    </w:pPr>
                    <w:r>
                      <w:rPr>
                        <w:rFonts w:ascii="Aptos" w:eastAsia="Aptos" w:hAnsi="Aptos" w:cs="Aptos"/>
                        <w:color w:val="00000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1329" w14:textId="77777777" w:rsidR="00981853" w:rsidRDefault="00981853" w:rsidP="00537C26">
      <w:r>
        <w:separator/>
      </w:r>
    </w:p>
  </w:footnote>
  <w:footnote w:type="continuationSeparator" w:id="0">
    <w:p w14:paraId="6DD2193D" w14:textId="77777777" w:rsidR="00981853" w:rsidRDefault="00981853" w:rsidP="0053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0DD5" w14:textId="77777777" w:rsidR="0005745A" w:rsidRDefault="0005745A">
    <w:pPr>
      <w:framePr w:wrap="auto" w:vAnchor="text" w:hAnchor="margin" w:xAlign="center" w:y="1"/>
      <w:tabs>
        <w:tab w:val="center" w:pos="4819"/>
        <w:tab w:val="right" w:pos="9638"/>
      </w:tabs>
      <w:rPr>
        <w:rFonts w:ascii="TimesLT" w:hAnsi="TimesLT"/>
        <w:lang w:val="en-GB"/>
      </w:rPr>
    </w:pPr>
    <w:r>
      <w:rPr>
        <w:rFonts w:ascii="TimesLT" w:hAnsi="TimesLT"/>
        <w:lang w:val="en-GB"/>
      </w:rPr>
      <w:fldChar w:fldCharType="begin"/>
    </w:r>
    <w:r>
      <w:rPr>
        <w:rFonts w:ascii="TimesLT" w:hAnsi="TimesLT"/>
        <w:lang w:val="en-GB"/>
      </w:rPr>
      <w:instrText xml:space="preserve">PAGE  </w:instrText>
    </w:r>
    <w:r>
      <w:rPr>
        <w:rFonts w:ascii="TimesLT" w:hAnsi="TimesLT"/>
        <w:lang w:val="en-GB"/>
      </w:rPr>
      <w:fldChar w:fldCharType="end"/>
    </w:r>
  </w:p>
  <w:p w14:paraId="35EA9CB7" w14:textId="77777777" w:rsidR="0005745A" w:rsidRDefault="0005745A">
    <w:pPr>
      <w:tabs>
        <w:tab w:val="center" w:pos="4819"/>
        <w:tab w:val="right" w:pos="9638"/>
      </w:tabs>
      <w:rPr>
        <w:rFonts w:ascii="TimesLT" w:hAnsi="TimesLT"/>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EE30" w14:textId="6F81B3BB" w:rsidR="009C0E7C" w:rsidRDefault="009C0E7C">
    <w:pPr>
      <w:pStyle w:val="Antrats"/>
      <w:jc w:val="center"/>
    </w:pPr>
  </w:p>
  <w:p w14:paraId="74A85D28" w14:textId="77777777" w:rsidR="009C0E7C" w:rsidRDefault="009C0E7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26"/>
    <w:rsid w:val="0001210A"/>
    <w:rsid w:val="00014F96"/>
    <w:rsid w:val="00026B02"/>
    <w:rsid w:val="0005745A"/>
    <w:rsid w:val="00085D2E"/>
    <w:rsid w:val="00086FE3"/>
    <w:rsid w:val="00093A59"/>
    <w:rsid w:val="000A4D1D"/>
    <w:rsid w:val="000B593A"/>
    <w:rsid w:val="000B5E03"/>
    <w:rsid w:val="00101199"/>
    <w:rsid w:val="0011090B"/>
    <w:rsid w:val="00113111"/>
    <w:rsid w:val="00120ED5"/>
    <w:rsid w:val="00141622"/>
    <w:rsid w:val="001444F8"/>
    <w:rsid w:val="00186E4C"/>
    <w:rsid w:val="0019319A"/>
    <w:rsid w:val="001934DD"/>
    <w:rsid w:val="00194F04"/>
    <w:rsid w:val="00196254"/>
    <w:rsid w:val="001E12F3"/>
    <w:rsid w:val="001E7EC6"/>
    <w:rsid w:val="00200B10"/>
    <w:rsid w:val="00200B71"/>
    <w:rsid w:val="0020620C"/>
    <w:rsid w:val="002076FF"/>
    <w:rsid w:val="002146C3"/>
    <w:rsid w:val="002220D3"/>
    <w:rsid w:val="00223B3F"/>
    <w:rsid w:val="002240DE"/>
    <w:rsid w:val="00230040"/>
    <w:rsid w:val="00230388"/>
    <w:rsid w:val="00232CDF"/>
    <w:rsid w:val="00250973"/>
    <w:rsid w:val="002A27B2"/>
    <w:rsid w:val="002B32B1"/>
    <w:rsid w:val="002C7CFB"/>
    <w:rsid w:val="002D3E4A"/>
    <w:rsid w:val="0030592C"/>
    <w:rsid w:val="00311D13"/>
    <w:rsid w:val="00322D0F"/>
    <w:rsid w:val="003E0A50"/>
    <w:rsid w:val="003E6CA0"/>
    <w:rsid w:val="003E6D17"/>
    <w:rsid w:val="004203D0"/>
    <w:rsid w:val="004508B2"/>
    <w:rsid w:val="00464935"/>
    <w:rsid w:val="00473A91"/>
    <w:rsid w:val="00481A2D"/>
    <w:rsid w:val="004864D7"/>
    <w:rsid w:val="004B1D9D"/>
    <w:rsid w:val="004C0B90"/>
    <w:rsid w:val="004C3A12"/>
    <w:rsid w:val="005038D1"/>
    <w:rsid w:val="0050682F"/>
    <w:rsid w:val="00522A16"/>
    <w:rsid w:val="0052403F"/>
    <w:rsid w:val="00527A91"/>
    <w:rsid w:val="00536716"/>
    <w:rsid w:val="00537C26"/>
    <w:rsid w:val="005559AD"/>
    <w:rsid w:val="00555DE9"/>
    <w:rsid w:val="00560951"/>
    <w:rsid w:val="00567032"/>
    <w:rsid w:val="00570D7B"/>
    <w:rsid w:val="00574641"/>
    <w:rsid w:val="005A677F"/>
    <w:rsid w:val="005C491D"/>
    <w:rsid w:val="005D1407"/>
    <w:rsid w:val="005E04E8"/>
    <w:rsid w:val="00604597"/>
    <w:rsid w:val="00623B8E"/>
    <w:rsid w:val="00632AF7"/>
    <w:rsid w:val="006345BE"/>
    <w:rsid w:val="00646941"/>
    <w:rsid w:val="00655597"/>
    <w:rsid w:val="00662AD4"/>
    <w:rsid w:val="00667173"/>
    <w:rsid w:val="0067065A"/>
    <w:rsid w:val="00676C9A"/>
    <w:rsid w:val="00683A23"/>
    <w:rsid w:val="006B4097"/>
    <w:rsid w:val="006B5419"/>
    <w:rsid w:val="006C32E2"/>
    <w:rsid w:val="006D3082"/>
    <w:rsid w:val="006E3922"/>
    <w:rsid w:val="00732BA1"/>
    <w:rsid w:val="00733C50"/>
    <w:rsid w:val="00752C79"/>
    <w:rsid w:val="007634C4"/>
    <w:rsid w:val="00764CF0"/>
    <w:rsid w:val="007819C2"/>
    <w:rsid w:val="00783E89"/>
    <w:rsid w:val="007B5727"/>
    <w:rsid w:val="007E55FB"/>
    <w:rsid w:val="00823BD3"/>
    <w:rsid w:val="00834220"/>
    <w:rsid w:val="00840711"/>
    <w:rsid w:val="00891907"/>
    <w:rsid w:val="008A4753"/>
    <w:rsid w:val="008B5E9E"/>
    <w:rsid w:val="008C33CC"/>
    <w:rsid w:val="008D2A4F"/>
    <w:rsid w:val="0093484D"/>
    <w:rsid w:val="009441AF"/>
    <w:rsid w:val="0095117A"/>
    <w:rsid w:val="00951F2B"/>
    <w:rsid w:val="00955005"/>
    <w:rsid w:val="00956D3C"/>
    <w:rsid w:val="00981853"/>
    <w:rsid w:val="00995F92"/>
    <w:rsid w:val="009C0E7C"/>
    <w:rsid w:val="009D7DDA"/>
    <w:rsid w:val="00A07C0E"/>
    <w:rsid w:val="00A12A5B"/>
    <w:rsid w:val="00A3554C"/>
    <w:rsid w:val="00A37158"/>
    <w:rsid w:val="00A6702E"/>
    <w:rsid w:val="00A704A8"/>
    <w:rsid w:val="00A7103D"/>
    <w:rsid w:val="00A80FCB"/>
    <w:rsid w:val="00A832B9"/>
    <w:rsid w:val="00AA2074"/>
    <w:rsid w:val="00AE6E70"/>
    <w:rsid w:val="00AF329C"/>
    <w:rsid w:val="00B04BBA"/>
    <w:rsid w:val="00B13FF5"/>
    <w:rsid w:val="00B27110"/>
    <w:rsid w:val="00B35452"/>
    <w:rsid w:val="00B53EF8"/>
    <w:rsid w:val="00B669B3"/>
    <w:rsid w:val="00B67031"/>
    <w:rsid w:val="00B743D5"/>
    <w:rsid w:val="00B745A2"/>
    <w:rsid w:val="00B93D1E"/>
    <w:rsid w:val="00BB6372"/>
    <w:rsid w:val="00BC3CD4"/>
    <w:rsid w:val="00BF1258"/>
    <w:rsid w:val="00C05959"/>
    <w:rsid w:val="00C53239"/>
    <w:rsid w:val="00C80D10"/>
    <w:rsid w:val="00C956C6"/>
    <w:rsid w:val="00CB04BD"/>
    <w:rsid w:val="00CC3E6D"/>
    <w:rsid w:val="00CC4B28"/>
    <w:rsid w:val="00CE7D48"/>
    <w:rsid w:val="00CF3080"/>
    <w:rsid w:val="00D249DF"/>
    <w:rsid w:val="00D24B85"/>
    <w:rsid w:val="00D314BF"/>
    <w:rsid w:val="00D37240"/>
    <w:rsid w:val="00D42182"/>
    <w:rsid w:val="00D425F4"/>
    <w:rsid w:val="00D51366"/>
    <w:rsid w:val="00D53B21"/>
    <w:rsid w:val="00D76464"/>
    <w:rsid w:val="00DC37AC"/>
    <w:rsid w:val="00DC3FFB"/>
    <w:rsid w:val="00DE3947"/>
    <w:rsid w:val="00DE695B"/>
    <w:rsid w:val="00DE69D6"/>
    <w:rsid w:val="00DE6C4A"/>
    <w:rsid w:val="00DF1FA5"/>
    <w:rsid w:val="00E048CB"/>
    <w:rsid w:val="00E05869"/>
    <w:rsid w:val="00E07F1E"/>
    <w:rsid w:val="00E2070C"/>
    <w:rsid w:val="00E45A91"/>
    <w:rsid w:val="00E60EDA"/>
    <w:rsid w:val="00E64B7E"/>
    <w:rsid w:val="00E70042"/>
    <w:rsid w:val="00E7005E"/>
    <w:rsid w:val="00E71E49"/>
    <w:rsid w:val="00E82B84"/>
    <w:rsid w:val="00E90DEF"/>
    <w:rsid w:val="00EA6FA5"/>
    <w:rsid w:val="00EE2F55"/>
    <w:rsid w:val="00EE477F"/>
    <w:rsid w:val="00EE7EC0"/>
    <w:rsid w:val="00EF295E"/>
    <w:rsid w:val="00EF798A"/>
    <w:rsid w:val="00F02DEE"/>
    <w:rsid w:val="00F3069D"/>
    <w:rsid w:val="00F3631E"/>
    <w:rsid w:val="00F4055D"/>
    <w:rsid w:val="00F57034"/>
    <w:rsid w:val="00F95FE9"/>
    <w:rsid w:val="00FB4420"/>
    <w:rsid w:val="00FC3AE5"/>
    <w:rsid w:val="00FC624B"/>
    <w:rsid w:val="00FE0D12"/>
    <w:rsid w:val="00FF0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CAAE"/>
  <w15:chartTrackingRefBased/>
  <w15:docId w15:val="{FEB27081-0202-4400-A54D-29E9FB77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8CB"/>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7C26"/>
    <w:pPr>
      <w:tabs>
        <w:tab w:val="center" w:pos="4513"/>
        <w:tab w:val="right" w:pos="9026"/>
      </w:tabs>
    </w:pPr>
  </w:style>
  <w:style w:type="character" w:customStyle="1" w:styleId="AntratsDiagrama">
    <w:name w:val="Antraštės Diagrama"/>
    <w:basedOn w:val="Numatytasispastraiposriftas"/>
    <w:link w:val="Antrats"/>
    <w:uiPriority w:val="99"/>
    <w:rsid w:val="00537C26"/>
    <w:rPr>
      <w:rFonts w:ascii="Times New Roman" w:eastAsia="Times New Roman" w:hAnsi="Times New Roman" w:cs="Times New Roman"/>
      <w:kern w:val="0"/>
      <w:sz w:val="20"/>
      <w:szCs w:val="20"/>
      <w:lang w:eastAsia="ar-SA"/>
      <w14:ligatures w14:val="none"/>
    </w:rPr>
  </w:style>
  <w:style w:type="paragraph" w:styleId="Porat">
    <w:name w:val="footer"/>
    <w:basedOn w:val="prastasis"/>
    <w:link w:val="PoratDiagrama"/>
    <w:uiPriority w:val="99"/>
    <w:unhideWhenUsed/>
    <w:rsid w:val="00537C26"/>
    <w:pPr>
      <w:tabs>
        <w:tab w:val="center" w:pos="4513"/>
        <w:tab w:val="right" w:pos="9026"/>
      </w:tabs>
    </w:pPr>
  </w:style>
  <w:style w:type="character" w:customStyle="1" w:styleId="PoratDiagrama">
    <w:name w:val="Poraštė Diagrama"/>
    <w:basedOn w:val="Numatytasispastraiposriftas"/>
    <w:link w:val="Porat"/>
    <w:uiPriority w:val="99"/>
    <w:rsid w:val="00537C26"/>
    <w:rPr>
      <w:rFonts w:ascii="Times New Roman" w:eastAsia="Times New Roman" w:hAnsi="Times New Roman" w:cs="Times New Roman"/>
      <w:kern w:val="0"/>
      <w:sz w:val="20"/>
      <w:szCs w:val="20"/>
      <w:lang w:eastAsia="ar-SA"/>
      <w14:ligatures w14:val="none"/>
    </w:rPr>
  </w:style>
  <w:style w:type="paragraph" w:styleId="Sraopastraipa">
    <w:name w:val="List Paragraph"/>
    <w:basedOn w:val="prastasis"/>
    <w:uiPriority w:val="34"/>
    <w:qFormat/>
    <w:rsid w:val="00834220"/>
    <w:pPr>
      <w:suppressAutoHyphens w:val="0"/>
      <w:ind w:left="720"/>
    </w:pPr>
    <w:rPr>
      <w:rFonts w:ascii="Calibri" w:eastAsiaTheme="minorHAnsi" w:hAnsi="Calibri" w:cs="Calibri"/>
      <w:sz w:val="22"/>
      <w:szCs w:val="22"/>
      <w:lang w:eastAsia="en-US"/>
    </w:rPr>
  </w:style>
  <w:style w:type="paragraph" w:customStyle="1" w:styleId="Default">
    <w:name w:val="Default"/>
    <w:rsid w:val="0083422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basedOn w:val="Numatytasispastraiposriftas"/>
    <w:uiPriority w:val="99"/>
    <w:unhideWhenUsed/>
    <w:rsid w:val="00D24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8069">
      <w:bodyDiv w:val="1"/>
      <w:marLeft w:val="0"/>
      <w:marRight w:val="0"/>
      <w:marTop w:val="0"/>
      <w:marBottom w:val="0"/>
      <w:divBdr>
        <w:top w:val="none" w:sz="0" w:space="0" w:color="auto"/>
        <w:left w:val="none" w:sz="0" w:space="0" w:color="auto"/>
        <w:bottom w:val="none" w:sz="0" w:space="0" w:color="auto"/>
        <w:right w:val="none" w:sz="0" w:space="0" w:color="auto"/>
      </w:divBdr>
    </w:div>
    <w:div w:id="21282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8f9ec0a5e811ed8df094f359a60216/as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vivaldybe@panr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lex.europa.eu/legal-content/LIT/TXT/?uri=CELEX:31995L0046&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13DD-FD78-4216-94B1-667C8DB1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69595</Words>
  <Characters>39670</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11</cp:revision>
  <cp:lastPrinted>2026-05-12T05:57:00Z</cp:lastPrinted>
  <dcterms:created xsi:type="dcterms:W3CDTF">2026-05-08T11:11:00Z</dcterms:created>
  <dcterms:modified xsi:type="dcterms:W3CDTF">2026-05-13T12:08:00Z</dcterms:modified>
</cp:coreProperties>
</file>