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DCDE4" w14:textId="77777777" w:rsidR="004C012A" w:rsidRDefault="004C012A" w:rsidP="00962213">
      <w:pPr>
        <w:spacing w:after="0" w:line="240" w:lineRule="auto"/>
        <w:jc w:val="center"/>
        <w:rPr>
          <w:rFonts w:ascii="Times New Roman" w:eastAsia="Times New Roman" w:hAnsi="Times New Roman"/>
          <w:b/>
          <w:bCs/>
          <w:caps/>
          <w:sz w:val="24"/>
          <w:szCs w:val="24"/>
          <w:lang w:eastAsia="lt-LT"/>
        </w:rPr>
      </w:pPr>
    </w:p>
    <w:p w14:paraId="58D064CA" w14:textId="77777777" w:rsidR="004C012A" w:rsidRDefault="004C012A" w:rsidP="004C012A">
      <w:pPr>
        <w:pStyle w:val="Antrats"/>
        <w:jc w:val="center"/>
      </w:pPr>
    </w:p>
    <w:p w14:paraId="4DB785BB" w14:textId="77777777" w:rsidR="005D7742" w:rsidRDefault="004C012A" w:rsidP="005D7742">
      <w:pPr>
        <w:pStyle w:val="Antrats"/>
        <w:jc w:val="center"/>
        <w:rPr>
          <w:b/>
          <w:szCs w:val="24"/>
        </w:rPr>
      </w:pPr>
      <w:r>
        <w:object w:dxaOrig="729" w:dyaOrig="864" w14:anchorId="49846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4" o:title=""/>
          </v:shape>
          <o:OLEObject Type="Embed" ProgID="Unknown" ShapeID="_x0000_i1025" DrawAspect="Content" ObjectID="_1838986149" r:id="rId5"/>
        </w:object>
      </w:r>
      <w:r w:rsidR="005D7742" w:rsidRPr="005D7742">
        <w:rPr>
          <w:b/>
          <w:szCs w:val="24"/>
        </w:rPr>
        <w:t xml:space="preserve"> </w:t>
      </w:r>
      <w:r w:rsidR="005D7742">
        <w:rPr>
          <w:b/>
          <w:szCs w:val="24"/>
        </w:rPr>
        <w:t xml:space="preserve">                                                                                                     </w:t>
      </w:r>
    </w:p>
    <w:p w14:paraId="14922370" w14:textId="5DE1333C" w:rsidR="004C012A" w:rsidRDefault="005D7742" w:rsidP="005D7742">
      <w:pPr>
        <w:pStyle w:val="Antrats"/>
        <w:jc w:val="center"/>
        <w:rPr>
          <w:b/>
          <w:szCs w:val="24"/>
        </w:rPr>
      </w:pPr>
      <w:r>
        <w:rPr>
          <w:b/>
          <w:szCs w:val="24"/>
        </w:rPr>
        <w:t xml:space="preserve">                                                                                                 </w:t>
      </w:r>
      <w:r w:rsidR="00F44320">
        <w:rPr>
          <w:b/>
          <w:szCs w:val="24"/>
        </w:rPr>
        <w:tab/>
      </w:r>
      <w:r>
        <w:rPr>
          <w:b/>
          <w:szCs w:val="24"/>
        </w:rPr>
        <w:t xml:space="preserve">  </w:t>
      </w:r>
    </w:p>
    <w:p w14:paraId="4566449F" w14:textId="77777777" w:rsidR="00A35DEB" w:rsidRPr="00D77DD4" w:rsidRDefault="00A35DEB" w:rsidP="00A35DEB">
      <w:pPr>
        <w:pStyle w:val="Antrats"/>
        <w:jc w:val="both"/>
        <w:rPr>
          <w:b/>
          <w:szCs w:val="24"/>
        </w:rPr>
      </w:pPr>
      <w:r>
        <w:rPr>
          <w:b/>
          <w:szCs w:val="24"/>
        </w:rPr>
        <w:t xml:space="preserve">                                                                                                                                        </w:t>
      </w:r>
      <w:r w:rsidRPr="00427416">
        <w:rPr>
          <w:b/>
          <w:szCs w:val="24"/>
        </w:rPr>
        <w:t xml:space="preserve">                                                                                                               </w:t>
      </w:r>
      <w:r>
        <w:rPr>
          <w:b/>
          <w:szCs w:val="24"/>
        </w:rPr>
        <w:t xml:space="preserve">                 </w:t>
      </w:r>
    </w:p>
    <w:p w14:paraId="7F6365CB" w14:textId="77777777" w:rsidR="004C012A" w:rsidRDefault="004C012A" w:rsidP="00AF0347">
      <w:pPr>
        <w:pStyle w:val="Antrats"/>
        <w:jc w:val="center"/>
        <w:rPr>
          <w:b/>
          <w:sz w:val="28"/>
        </w:rPr>
      </w:pPr>
      <w:r>
        <w:rPr>
          <w:b/>
          <w:sz w:val="28"/>
        </w:rPr>
        <w:t>PANEVĖŽIO RAJONO SAVIVALDYBĖS TARYBA</w:t>
      </w:r>
    </w:p>
    <w:p w14:paraId="23451B61" w14:textId="77777777" w:rsidR="004C012A" w:rsidRDefault="004C012A" w:rsidP="004C012A">
      <w:pPr>
        <w:pStyle w:val="Antrats"/>
        <w:jc w:val="center"/>
        <w:rPr>
          <w:b/>
          <w:sz w:val="28"/>
        </w:rPr>
      </w:pPr>
    </w:p>
    <w:p w14:paraId="2D380AD1" w14:textId="77777777" w:rsidR="004C012A" w:rsidRPr="004C012A" w:rsidRDefault="004C012A" w:rsidP="004C012A">
      <w:pPr>
        <w:pStyle w:val="Antrats"/>
        <w:jc w:val="center"/>
        <w:rPr>
          <w:szCs w:val="24"/>
        </w:rPr>
      </w:pPr>
      <w:r w:rsidRPr="004C012A">
        <w:rPr>
          <w:b/>
          <w:sz w:val="28"/>
        </w:rPr>
        <w:t>SPRENDIMAS</w:t>
      </w:r>
    </w:p>
    <w:p w14:paraId="5A03BEB4" w14:textId="77777777" w:rsidR="004C012A" w:rsidRPr="00962213" w:rsidRDefault="00AF0347" w:rsidP="004C012A">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pacing w:val="-1"/>
          <w:sz w:val="24"/>
          <w:szCs w:val="24"/>
          <w:lang w:eastAsia="lt-LT"/>
        </w:rPr>
        <w:t xml:space="preserve">DĖL PANEVĖŽIO </w:t>
      </w:r>
      <w:r w:rsidRPr="00962213">
        <w:rPr>
          <w:rFonts w:ascii="Times New Roman" w:eastAsia="Times New Roman" w:hAnsi="Times New Roman"/>
          <w:b/>
          <w:bCs/>
          <w:spacing w:val="-1"/>
          <w:sz w:val="24"/>
          <w:szCs w:val="24"/>
          <w:lang w:eastAsia="lt-LT"/>
        </w:rPr>
        <w:t xml:space="preserve"> RAJONO SAVIVALDYBĖS </w:t>
      </w:r>
      <w:r w:rsidRPr="00845C62">
        <w:rPr>
          <w:rFonts w:ascii="Times New Roman" w:eastAsia="SimSun" w:hAnsi="Times New Roman"/>
          <w:b/>
          <w:bCs/>
          <w:color w:val="000000"/>
          <w:kern w:val="1"/>
          <w:sz w:val="24"/>
          <w:szCs w:val="24"/>
          <w:lang w:eastAsia="hi-IN" w:bidi="hi-IN"/>
        </w:rPr>
        <w:t xml:space="preserve">TARYBOS </w:t>
      </w:r>
      <w:r>
        <w:rPr>
          <w:rFonts w:ascii="Times New Roman" w:eastAsia="SimSun" w:hAnsi="Times New Roman"/>
          <w:b/>
          <w:bCs/>
          <w:color w:val="000000"/>
          <w:kern w:val="1"/>
          <w:sz w:val="24"/>
          <w:szCs w:val="24"/>
          <w:lang w:eastAsia="hi-IN" w:bidi="hi-IN"/>
        </w:rPr>
        <w:t xml:space="preserve">2021 M. BALANDŽIO 8 D. </w:t>
      </w:r>
      <w:r w:rsidRPr="00845C62">
        <w:rPr>
          <w:rFonts w:ascii="Times New Roman" w:eastAsia="SimSun" w:hAnsi="Times New Roman"/>
          <w:b/>
          <w:bCs/>
          <w:color w:val="000000"/>
          <w:kern w:val="1"/>
          <w:sz w:val="24"/>
          <w:szCs w:val="24"/>
          <w:lang w:eastAsia="hi-IN" w:bidi="hi-IN"/>
        </w:rPr>
        <w:t xml:space="preserve">SPRENDIMO NR. </w:t>
      </w:r>
      <w:r>
        <w:rPr>
          <w:rFonts w:ascii="Times New Roman" w:eastAsia="SimSun" w:hAnsi="Times New Roman"/>
          <w:b/>
          <w:bCs/>
          <w:color w:val="000000"/>
          <w:kern w:val="1"/>
          <w:sz w:val="24"/>
          <w:szCs w:val="24"/>
          <w:lang w:eastAsia="hi-IN" w:bidi="hi-IN"/>
        </w:rPr>
        <w:t>T-98</w:t>
      </w:r>
      <w:r w:rsidRPr="00845C62">
        <w:rPr>
          <w:rFonts w:ascii="Times New Roman" w:eastAsia="SimSun" w:hAnsi="Times New Roman"/>
          <w:b/>
          <w:bCs/>
          <w:color w:val="000000"/>
          <w:kern w:val="1"/>
          <w:sz w:val="24"/>
          <w:szCs w:val="24"/>
          <w:lang w:eastAsia="hi-IN" w:bidi="hi-IN"/>
        </w:rPr>
        <w:t xml:space="preserve"> </w:t>
      </w:r>
      <w:r>
        <w:rPr>
          <w:rFonts w:ascii="Times New Roman" w:eastAsia="SimSun" w:hAnsi="Times New Roman"/>
          <w:b/>
          <w:bCs/>
          <w:color w:val="000000"/>
          <w:kern w:val="1"/>
          <w:sz w:val="24"/>
          <w:szCs w:val="24"/>
          <w:lang w:eastAsia="hi-IN" w:bidi="hi-IN"/>
        </w:rPr>
        <w:t>„DĖL</w:t>
      </w:r>
      <w:r w:rsidR="001402A2">
        <w:rPr>
          <w:rFonts w:ascii="Times New Roman" w:eastAsia="SimSun" w:hAnsi="Times New Roman"/>
          <w:b/>
          <w:bCs/>
          <w:color w:val="000000"/>
          <w:kern w:val="1"/>
          <w:sz w:val="24"/>
          <w:szCs w:val="24"/>
          <w:lang w:eastAsia="hi-IN" w:bidi="hi-IN"/>
        </w:rPr>
        <w:t xml:space="preserve"> </w:t>
      </w:r>
      <w:r w:rsidR="001402A2">
        <w:rPr>
          <w:rFonts w:ascii="Times New Roman" w:eastAsia="Times New Roman" w:hAnsi="Times New Roman"/>
          <w:b/>
          <w:bCs/>
          <w:spacing w:val="-1"/>
          <w:sz w:val="24"/>
          <w:szCs w:val="24"/>
          <w:lang w:eastAsia="lt-LT"/>
        </w:rPr>
        <w:t xml:space="preserve">PANEVĖŽIO </w:t>
      </w:r>
      <w:r w:rsidR="001402A2" w:rsidRPr="00962213">
        <w:rPr>
          <w:rFonts w:ascii="Times New Roman" w:eastAsia="Times New Roman" w:hAnsi="Times New Roman"/>
          <w:b/>
          <w:bCs/>
          <w:spacing w:val="-1"/>
          <w:sz w:val="24"/>
          <w:szCs w:val="24"/>
          <w:lang w:eastAsia="lt-LT"/>
        </w:rPr>
        <w:t xml:space="preserve"> RAJONO SAVIVALDYBĖS</w:t>
      </w:r>
      <w:r>
        <w:rPr>
          <w:rFonts w:ascii="Times New Roman" w:eastAsia="SimSun" w:hAnsi="Times New Roman"/>
          <w:b/>
          <w:bCs/>
          <w:color w:val="000000"/>
          <w:kern w:val="1"/>
          <w:sz w:val="24"/>
          <w:szCs w:val="24"/>
          <w:lang w:eastAsia="hi-IN" w:bidi="hi-IN"/>
        </w:rPr>
        <w:t xml:space="preserve"> </w:t>
      </w:r>
      <w:r w:rsidRPr="00962213">
        <w:rPr>
          <w:rFonts w:ascii="Times New Roman" w:eastAsia="Times New Roman" w:hAnsi="Times New Roman"/>
          <w:b/>
          <w:bCs/>
          <w:spacing w:val="-1"/>
          <w:sz w:val="24"/>
          <w:szCs w:val="24"/>
          <w:lang w:eastAsia="lt-LT"/>
        </w:rPr>
        <w:t>NUSIKALTIMŲ PREVENCIJOS IR KONTROLĖS KOMISIJOS SUDARYMO IR VEIKLOS NUOSTATŲ PATVIRTINIMO</w:t>
      </w:r>
      <w:r>
        <w:rPr>
          <w:rFonts w:ascii="Times New Roman" w:eastAsia="Times New Roman" w:hAnsi="Times New Roman"/>
          <w:b/>
          <w:bCs/>
          <w:spacing w:val="-1"/>
          <w:sz w:val="24"/>
          <w:szCs w:val="24"/>
          <w:lang w:eastAsia="lt-LT"/>
        </w:rPr>
        <w:t>“</w:t>
      </w:r>
      <w:r w:rsidRPr="005D7742">
        <w:rPr>
          <w:rFonts w:ascii="Times New Roman" w:eastAsia="SimSun" w:hAnsi="Times New Roman"/>
          <w:b/>
          <w:bCs/>
          <w:color w:val="000000"/>
          <w:kern w:val="1"/>
          <w:sz w:val="24"/>
          <w:szCs w:val="24"/>
          <w:lang w:eastAsia="hi-IN" w:bidi="hi-IN"/>
        </w:rPr>
        <w:t xml:space="preserve"> </w:t>
      </w:r>
      <w:r w:rsidRPr="00845C62">
        <w:rPr>
          <w:rFonts w:ascii="Times New Roman" w:eastAsia="SimSun" w:hAnsi="Times New Roman"/>
          <w:b/>
          <w:bCs/>
          <w:color w:val="000000"/>
          <w:kern w:val="1"/>
          <w:sz w:val="24"/>
          <w:szCs w:val="24"/>
          <w:lang w:eastAsia="hi-IN" w:bidi="hi-IN"/>
        </w:rPr>
        <w:t>PAKEITIMO</w:t>
      </w:r>
    </w:p>
    <w:p w14:paraId="5CB7E3DE" w14:textId="77777777" w:rsidR="004C012A" w:rsidRDefault="004C012A" w:rsidP="004C012A">
      <w:pPr>
        <w:spacing w:after="0" w:line="240" w:lineRule="auto"/>
        <w:jc w:val="center"/>
        <w:rPr>
          <w:rFonts w:ascii="Times New Roman" w:hAnsi="Times New Roman"/>
          <w:sz w:val="24"/>
          <w:szCs w:val="24"/>
          <w:lang w:eastAsia="lt-LT"/>
        </w:rPr>
      </w:pPr>
    </w:p>
    <w:p w14:paraId="15ADABBE" w14:textId="77777777" w:rsidR="004C012A" w:rsidRDefault="004C012A" w:rsidP="004C012A">
      <w:pPr>
        <w:spacing w:after="0" w:line="240" w:lineRule="auto"/>
        <w:jc w:val="center"/>
        <w:rPr>
          <w:rFonts w:ascii="Times New Roman" w:hAnsi="Times New Roman"/>
          <w:sz w:val="24"/>
          <w:szCs w:val="24"/>
          <w:lang w:eastAsia="lt-LT"/>
        </w:rPr>
      </w:pPr>
    </w:p>
    <w:p w14:paraId="42A267AC" w14:textId="35E68091" w:rsidR="004C012A" w:rsidRPr="004C012A" w:rsidRDefault="001402A2" w:rsidP="004C012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2026</w:t>
      </w:r>
      <w:r w:rsidR="004C012A" w:rsidRPr="004C012A">
        <w:rPr>
          <w:rFonts w:ascii="Times New Roman" w:hAnsi="Times New Roman"/>
          <w:sz w:val="24"/>
          <w:szCs w:val="24"/>
          <w:lang w:eastAsia="lt-LT"/>
        </w:rPr>
        <w:t xml:space="preserve"> m.</w:t>
      </w:r>
      <w:r w:rsidR="004C012A" w:rsidRPr="004C012A">
        <w:rPr>
          <w:rFonts w:ascii="Times New Roman" w:hAnsi="Times New Roman"/>
          <w:color w:val="FF0000"/>
          <w:sz w:val="24"/>
          <w:szCs w:val="24"/>
          <w:lang w:eastAsia="lt-LT"/>
        </w:rPr>
        <w:t xml:space="preserve"> </w:t>
      </w:r>
      <w:r w:rsidR="005A6005">
        <w:rPr>
          <w:rFonts w:ascii="Times New Roman" w:hAnsi="Times New Roman"/>
          <w:sz w:val="24"/>
          <w:szCs w:val="24"/>
          <w:lang w:eastAsia="lt-LT"/>
        </w:rPr>
        <w:t>balandžio 30</w:t>
      </w:r>
      <w:r w:rsidR="00366298" w:rsidRPr="005D7742">
        <w:rPr>
          <w:rFonts w:ascii="Times New Roman" w:hAnsi="Times New Roman"/>
          <w:color w:val="FF0000"/>
          <w:sz w:val="24"/>
          <w:szCs w:val="24"/>
          <w:lang w:eastAsia="lt-LT"/>
        </w:rPr>
        <w:t xml:space="preserve"> </w:t>
      </w:r>
      <w:r w:rsidR="00366298">
        <w:rPr>
          <w:rFonts w:ascii="Times New Roman" w:hAnsi="Times New Roman"/>
          <w:sz w:val="24"/>
          <w:szCs w:val="24"/>
          <w:lang w:eastAsia="lt-LT"/>
        </w:rPr>
        <w:t>d. Nr. T–</w:t>
      </w:r>
      <w:r w:rsidR="00942FC9">
        <w:rPr>
          <w:rFonts w:ascii="Times New Roman" w:hAnsi="Times New Roman"/>
          <w:sz w:val="24"/>
          <w:szCs w:val="24"/>
          <w:lang w:eastAsia="lt-LT"/>
        </w:rPr>
        <w:t>101</w:t>
      </w:r>
      <w:bookmarkStart w:id="0" w:name="_GoBack"/>
      <w:bookmarkEnd w:id="0"/>
    </w:p>
    <w:p w14:paraId="6B700E8B" w14:textId="77777777" w:rsidR="005D7742" w:rsidRDefault="004C012A" w:rsidP="004C012A">
      <w:pPr>
        <w:spacing w:after="0" w:line="240" w:lineRule="auto"/>
        <w:jc w:val="center"/>
        <w:rPr>
          <w:rFonts w:ascii="Times New Roman" w:hAnsi="Times New Roman"/>
          <w:sz w:val="24"/>
          <w:szCs w:val="24"/>
          <w:lang w:eastAsia="lt-LT"/>
        </w:rPr>
      </w:pPr>
      <w:r w:rsidRPr="004C012A">
        <w:rPr>
          <w:rFonts w:ascii="Times New Roman" w:hAnsi="Times New Roman"/>
          <w:sz w:val="24"/>
          <w:szCs w:val="24"/>
          <w:lang w:eastAsia="lt-LT"/>
        </w:rPr>
        <w:t>Panevėžys</w:t>
      </w:r>
    </w:p>
    <w:p w14:paraId="44EADB43" w14:textId="77777777" w:rsidR="00956CAE" w:rsidRDefault="00956CAE" w:rsidP="004C012A">
      <w:pPr>
        <w:spacing w:after="0" w:line="240" w:lineRule="auto"/>
        <w:jc w:val="center"/>
        <w:rPr>
          <w:rFonts w:ascii="Times New Roman" w:hAnsi="Times New Roman"/>
          <w:sz w:val="24"/>
          <w:szCs w:val="24"/>
          <w:lang w:eastAsia="lt-LT"/>
        </w:rPr>
      </w:pPr>
    </w:p>
    <w:p w14:paraId="00EA816B" w14:textId="633521DC" w:rsidR="00064F25" w:rsidRDefault="005D7742" w:rsidP="00956CAE">
      <w:pPr>
        <w:spacing w:after="0"/>
        <w:ind w:firstLine="720"/>
        <w:jc w:val="both"/>
        <w:rPr>
          <w:rFonts w:ascii="Times New Roman" w:hAnsi="Times New Roman"/>
          <w:color w:val="000000"/>
          <w:sz w:val="24"/>
          <w:szCs w:val="24"/>
        </w:rPr>
      </w:pPr>
      <w:r w:rsidRPr="00F625BB">
        <w:rPr>
          <w:rFonts w:ascii="Times New Roman" w:hAnsi="Times New Roman"/>
          <w:sz w:val="24"/>
          <w:szCs w:val="24"/>
        </w:rPr>
        <w:t xml:space="preserve">Vadovaudamasi Lietuvos Respublikos vietos savivaldos įstatymo 15 straipsnio </w:t>
      </w:r>
      <w:r w:rsidR="006244A1">
        <w:rPr>
          <w:rFonts w:ascii="Times New Roman" w:hAnsi="Times New Roman"/>
          <w:sz w:val="24"/>
          <w:szCs w:val="24"/>
        </w:rPr>
        <w:t>2</w:t>
      </w:r>
      <w:r>
        <w:rPr>
          <w:rFonts w:ascii="Times New Roman" w:hAnsi="Times New Roman"/>
          <w:sz w:val="24"/>
          <w:szCs w:val="24"/>
        </w:rPr>
        <w:t xml:space="preserve"> </w:t>
      </w:r>
      <w:r w:rsidR="006244A1">
        <w:rPr>
          <w:rFonts w:ascii="Times New Roman" w:hAnsi="Times New Roman"/>
          <w:sz w:val="24"/>
          <w:szCs w:val="24"/>
        </w:rPr>
        <w:t>dali</w:t>
      </w:r>
      <w:r w:rsidR="005B4782">
        <w:rPr>
          <w:rFonts w:ascii="Times New Roman" w:hAnsi="Times New Roman"/>
          <w:sz w:val="24"/>
          <w:szCs w:val="24"/>
        </w:rPr>
        <w:t xml:space="preserve">es </w:t>
      </w:r>
      <w:r w:rsidR="00956CAE">
        <w:rPr>
          <w:rFonts w:ascii="Times New Roman" w:hAnsi="Times New Roman"/>
          <w:sz w:val="24"/>
          <w:szCs w:val="24"/>
        </w:rPr>
        <w:br/>
      </w:r>
      <w:r w:rsidR="005B4782">
        <w:rPr>
          <w:rFonts w:ascii="Times New Roman" w:hAnsi="Times New Roman"/>
          <w:sz w:val="24"/>
          <w:szCs w:val="24"/>
        </w:rPr>
        <w:t>4 punktu</w:t>
      </w:r>
      <w:r w:rsidR="007256AC">
        <w:rPr>
          <w:rFonts w:ascii="Times New Roman" w:hAnsi="Times New Roman"/>
          <w:sz w:val="24"/>
          <w:szCs w:val="24"/>
        </w:rPr>
        <w:t xml:space="preserve">, </w:t>
      </w:r>
      <w:r w:rsidR="00385B20">
        <w:rPr>
          <w:rFonts w:ascii="Times New Roman" w:hAnsi="Times New Roman"/>
          <w:color w:val="000000"/>
          <w:sz w:val="24"/>
          <w:szCs w:val="24"/>
          <w:lang w:eastAsia="lt-LT"/>
        </w:rPr>
        <w:t>16 straipsnio 1 dalimi</w:t>
      </w:r>
      <w:r w:rsidR="006244A1">
        <w:rPr>
          <w:rFonts w:ascii="Times New Roman" w:hAnsi="Times New Roman"/>
          <w:sz w:val="24"/>
          <w:szCs w:val="24"/>
        </w:rPr>
        <w:t xml:space="preserve">, </w:t>
      </w:r>
      <w:r w:rsidR="00064F25">
        <w:rPr>
          <w:rFonts w:ascii="Times New Roman" w:hAnsi="Times New Roman"/>
          <w:sz w:val="24"/>
          <w:szCs w:val="24"/>
        </w:rPr>
        <w:t xml:space="preserve">Savivaldybės </w:t>
      </w:r>
      <w:r w:rsidR="00064F25" w:rsidRPr="00F625BB">
        <w:rPr>
          <w:rFonts w:ascii="Times New Roman" w:hAnsi="Times New Roman"/>
          <w:sz w:val="24"/>
          <w:szCs w:val="24"/>
        </w:rPr>
        <w:t>taryba</w:t>
      </w:r>
      <w:r w:rsidR="00064F25">
        <w:rPr>
          <w:rFonts w:ascii="Times New Roman" w:hAnsi="Times New Roman"/>
          <w:sz w:val="24"/>
          <w:szCs w:val="24"/>
        </w:rPr>
        <w:t xml:space="preserve"> </w:t>
      </w:r>
      <w:r w:rsidR="00064F25" w:rsidRPr="00F625BB">
        <w:rPr>
          <w:rFonts w:ascii="Times New Roman" w:hAnsi="Times New Roman"/>
          <w:sz w:val="24"/>
          <w:szCs w:val="24"/>
        </w:rPr>
        <w:t>n u s p r e n d ž i a</w:t>
      </w:r>
      <w:r w:rsidR="00067908">
        <w:rPr>
          <w:rFonts w:ascii="Times New Roman" w:hAnsi="Times New Roman"/>
          <w:sz w:val="24"/>
          <w:szCs w:val="24"/>
        </w:rPr>
        <w:t>:</w:t>
      </w:r>
      <w:r w:rsidR="00064F25" w:rsidRPr="00064F25">
        <w:rPr>
          <w:rFonts w:ascii="Times New Roman" w:hAnsi="Times New Roman"/>
          <w:color w:val="000000"/>
          <w:sz w:val="24"/>
          <w:szCs w:val="24"/>
        </w:rPr>
        <w:t xml:space="preserve"> </w:t>
      </w:r>
    </w:p>
    <w:p w14:paraId="3F73A4D0" w14:textId="05DEA32F" w:rsidR="0071637D" w:rsidRPr="00CC71FF" w:rsidRDefault="00064F25" w:rsidP="0071637D">
      <w:pPr>
        <w:autoSpaceDE w:val="0"/>
        <w:autoSpaceDN w:val="0"/>
        <w:adjustRightInd w:val="0"/>
        <w:spacing w:after="0" w:line="276" w:lineRule="auto"/>
        <w:ind w:firstLine="720"/>
        <w:jc w:val="both"/>
        <w:rPr>
          <w:rFonts w:ascii="Times New Roman" w:hAnsi="Times New Roman"/>
          <w:color w:val="000000"/>
          <w:sz w:val="24"/>
          <w:szCs w:val="24"/>
          <w:lang w:eastAsia="lt-LT"/>
        </w:rPr>
      </w:pPr>
      <w:r w:rsidRPr="00CC71FF">
        <w:rPr>
          <w:rFonts w:ascii="Times New Roman" w:hAnsi="Times New Roman"/>
          <w:color w:val="000000"/>
          <w:sz w:val="24"/>
          <w:szCs w:val="24"/>
        </w:rPr>
        <w:t xml:space="preserve">Pakeisti Panevėžio rajono savivaldybės tarybos 2021 m. balandžio 8 d. sprendimo Nr. T-98 </w:t>
      </w:r>
      <w:r w:rsidRPr="00956CAE">
        <w:rPr>
          <w:rFonts w:ascii="Times New Roman" w:eastAsia="SimSun" w:hAnsi="Times New Roman"/>
          <w:color w:val="000000"/>
          <w:kern w:val="1"/>
          <w:sz w:val="24"/>
          <w:szCs w:val="24"/>
          <w:lang w:eastAsia="hi-IN" w:bidi="hi-IN"/>
        </w:rPr>
        <w:t>„</w:t>
      </w:r>
      <w:r w:rsidRPr="00CC71FF">
        <w:rPr>
          <w:rFonts w:ascii="Times New Roman" w:eastAsia="SimSun" w:hAnsi="Times New Roman"/>
          <w:bCs/>
          <w:color w:val="000000"/>
          <w:kern w:val="1"/>
          <w:sz w:val="24"/>
          <w:szCs w:val="24"/>
          <w:lang w:eastAsia="hi-IN" w:bidi="hi-IN"/>
        </w:rPr>
        <w:t xml:space="preserve">Dėl </w:t>
      </w:r>
      <w:r w:rsidR="001402A2">
        <w:rPr>
          <w:rFonts w:ascii="Times New Roman" w:eastAsia="SimSun" w:hAnsi="Times New Roman"/>
          <w:bCs/>
          <w:color w:val="000000"/>
          <w:kern w:val="1"/>
          <w:sz w:val="24"/>
          <w:szCs w:val="24"/>
          <w:lang w:eastAsia="hi-IN" w:bidi="hi-IN"/>
        </w:rPr>
        <w:t xml:space="preserve">Panevėžio rajono savivaldybės </w:t>
      </w:r>
      <w:r w:rsidRPr="00CC71FF">
        <w:rPr>
          <w:rFonts w:ascii="Times New Roman" w:eastAsia="Times New Roman" w:hAnsi="Times New Roman"/>
          <w:bCs/>
          <w:color w:val="000000"/>
          <w:spacing w:val="-1"/>
          <w:sz w:val="24"/>
          <w:szCs w:val="24"/>
          <w:lang w:eastAsia="lt-LT"/>
        </w:rPr>
        <w:t>nusikaltimų prevencijos ir kontrolės komisijos sudarymo ir veiklos nuostatų patvirtinimo“</w:t>
      </w:r>
      <w:r w:rsidR="0071637D" w:rsidRPr="00CC71FF">
        <w:rPr>
          <w:rFonts w:ascii="Times New Roman" w:eastAsia="Times New Roman" w:hAnsi="Times New Roman"/>
          <w:bCs/>
          <w:color w:val="000000"/>
          <w:spacing w:val="-1"/>
          <w:sz w:val="24"/>
          <w:szCs w:val="24"/>
          <w:lang w:eastAsia="lt-LT"/>
        </w:rPr>
        <w:t xml:space="preserve"> </w:t>
      </w:r>
      <w:r w:rsidR="001402A2">
        <w:rPr>
          <w:rFonts w:ascii="Times New Roman" w:hAnsi="Times New Roman"/>
          <w:color w:val="000000"/>
          <w:sz w:val="24"/>
          <w:szCs w:val="24"/>
          <w:lang w:eastAsia="lt-LT"/>
        </w:rPr>
        <w:t>1</w:t>
      </w:r>
      <w:r w:rsidR="00714D0A">
        <w:rPr>
          <w:rFonts w:ascii="Times New Roman" w:hAnsi="Times New Roman"/>
          <w:color w:val="000000"/>
          <w:sz w:val="24"/>
          <w:szCs w:val="24"/>
          <w:lang w:eastAsia="lt-LT"/>
        </w:rPr>
        <w:t>.1</w:t>
      </w:r>
      <w:r w:rsidR="0071637D" w:rsidRPr="00CC71FF">
        <w:rPr>
          <w:rFonts w:ascii="Times New Roman" w:hAnsi="Times New Roman"/>
          <w:color w:val="000000"/>
          <w:sz w:val="24"/>
          <w:szCs w:val="24"/>
          <w:lang w:eastAsia="lt-LT"/>
        </w:rPr>
        <w:t xml:space="preserve"> </w:t>
      </w:r>
      <w:r w:rsidR="00714D0A">
        <w:rPr>
          <w:rFonts w:ascii="Times New Roman" w:hAnsi="Times New Roman"/>
          <w:color w:val="000000"/>
          <w:sz w:val="24"/>
          <w:szCs w:val="24"/>
        </w:rPr>
        <w:t>papunktį</w:t>
      </w:r>
      <w:r w:rsidR="0071637D" w:rsidRPr="00CC71FF">
        <w:rPr>
          <w:rFonts w:ascii="Times New Roman" w:hAnsi="Times New Roman"/>
          <w:color w:val="000000"/>
          <w:sz w:val="24"/>
          <w:szCs w:val="24"/>
        </w:rPr>
        <w:t xml:space="preserve"> ir jį išdėstyti taip:</w:t>
      </w:r>
    </w:p>
    <w:p w14:paraId="06913632" w14:textId="2EBCAC02" w:rsidR="001402A2" w:rsidRPr="00AF2C8A" w:rsidRDefault="001402A2" w:rsidP="00714D0A">
      <w:pPr>
        <w:spacing w:after="0" w:line="240" w:lineRule="auto"/>
        <w:ind w:firstLine="709"/>
        <w:jc w:val="both"/>
        <w:rPr>
          <w:rFonts w:ascii="Times New Roman" w:eastAsia="Times New Roman" w:hAnsi="Times New Roman"/>
          <w:sz w:val="24"/>
          <w:szCs w:val="24"/>
          <w:lang w:eastAsia="lt-LT"/>
        </w:rPr>
      </w:pPr>
      <w:r>
        <w:rPr>
          <w:rFonts w:ascii="Times New Roman" w:hAnsi="Times New Roman"/>
          <w:color w:val="000000"/>
          <w:sz w:val="24"/>
          <w:szCs w:val="24"/>
        </w:rPr>
        <w:t>„</w:t>
      </w:r>
      <w:r>
        <w:rPr>
          <w:rFonts w:ascii="Times New Roman" w:eastAsia="Times New Roman" w:hAnsi="Times New Roman"/>
          <w:sz w:val="24"/>
          <w:szCs w:val="24"/>
          <w:lang w:eastAsia="lt-LT"/>
        </w:rPr>
        <w:t xml:space="preserve">1.1. </w:t>
      </w:r>
      <w:r w:rsidR="00714D0A">
        <w:rPr>
          <w:rFonts w:ascii="Times New Roman" w:hAnsi="Times New Roman"/>
          <w:sz w:val="24"/>
          <w:szCs w:val="24"/>
        </w:rPr>
        <w:t>Audrius Zalatorius</w:t>
      </w:r>
      <w:r w:rsidRPr="004C3728">
        <w:rPr>
          <w:rFonts w:ascii="Times New Roman" w:eastAsia="Times New Roman" w:hAnsi="Times New Roman"/>
          <w:sz w:val="24"/>
          <w:szCs w:val="24"/>
          <w:lang w:eastAsia="lt-LT"/>
        </w:rPr>
        <w:t>, Panevėžio raj</w:t>
      </w:r>
      <w:r w:rsidR="00714D0A">
        <w:rPr>
          <w:rFonts w:ascii="Times New Roman" w:eastAsia="Times New Roman" w:hAnsi="Times New Roman"/>
          <w:sz w:val="24"/>
          <w:szCs w:val="24"/>
          <w:lang w:eastAsia="lt-LT"/>
        </w:rPr>
        <w:t>ono savivaldybės tarybos narys</w:t>
      </w:r>
      <w:r w:rsidRPr="004C3728">
        <w:rPr>
          <w:rFonts w:ascii="Times New Roman" w:eastAsia="Times New Roman" w:hAnsi="Times New Roman"/>
          <w:sz w:val="24"/>
          <w:szCs w:val="24"/>
          <w:lang w:eastAsia="lt-LT"/>
        </w:rPr>
        <w:t xml:space="preserve"> (komisijos pirminink</w:t>
      </w:r>
      <w:r w:rsidR="00714D0A">
        <w:rPr>
          <w:rFonts w:ascii="Times New Roman" w:eastAsia="Times New Roman" w:hAnsi="Times New Roman"/>
          <w:sz w:val="24"/>
          <w:szCs w:val="24"/>
          <w:lang w:eastAsia="lt-LT"/>
        </w:rPr>
        <w:t>as);</w:t>
      </w:r>
      <w:r w:rsidRPr="00AF2C8A">
        <w:rPr>
          <w:rFonts w:ascii="Times New Roman" w:eastAsia="Times New Roman" w:hAnsi="Times New Roman"/>
          <w:sz w:val="24"/>
          <w:szCs w:val="24"/>
          <w:lang w:eastAsia="lt-LT"/>
        </w:rPr>
        <w:t>“</w:t>
      </w:r>
      <w:r w:rsidR="003F303C">
        <w:rPr>
          <w:rFonts w:ascii="Times New Roman" w:eastAsia="Times New Roman" w:hAnsi="Times New Roman"/>
          <w:sz w:val="24"/>
          <w:szCs w:val="24"/>
          <w:lang w:eastAsia="lt-LT"/>
        </w:rPr>
        <w:t>.</w:t>
      </w:r>
    </w:p>
    <w:p w14:paraId="09B12546" w14:textId="77777777" w:rsidR="00DF3194" w:rsidRDefault="00DF3194" w:rsidP="00DF3194">
      <w:pPr>
        <w:pStyle w:val="Sraopastraipa"/>
        <w:autoSpaceDE w:val="0"/>
        <w:autoSpaceDN w:val="0"/>
        <w:adjustRightInd w:val="0"/>
        <w:ind w:left="0" w:firstLine="709"/>
        <w:jc w:val="both"/>
        <w:rPr>
          <w:lang w:eastAsia="lt-LT"/>
        </w:rPr>
      </w:pPr>
      <w:r w:rsidRPr="00C441CD">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A10E423" w14:textId="77777777" w:rsidR="00DF3194" w:rsidRDefault="00DF3194" w:rsidP="00DF3194">
      <w:pPr>
        <w:spacing w:after="0" w:line="240" w:lineRule="auto"/>
        <w:jc w:val="both"/>
      </w:pPr>
      <w:bookmarkStart w:id="1" w:name="_Hlk11684685"/>
    </w:p>
    <w:p w14:paraId="150CCC44" w14:textId="77777777" w:rsidR="00DF3194" w:rsidRDefault="00DF3194" w:rsidP="00DF3194">
      <w:pPr>
        <w:spacing w:after="0" w:line="240" w:lineRule="auto"/>
        <w:jc w:val="both"/>
      </w:pPr>
    </w:p>
    <w:p w14:paraId="742449F1" w14:textId="77777777" w:rsidR="00CC23F9" w:rsidRPr="005D132D" w:rsidRDefault="00CC23F9" w:rsidP="00CC23F9">
      <w:pPr>
        <w:tabs>
          <w:tab w:val="left" w:pos="709"/>
        </w:tabs>
        <w:spacing w:after="0" w:line="276" w:lineRule="auto"/>
        <w:jc w:val="both"/>
        <w:rPr>
          <w:rFonts w:ascii="Times New Roman" w:hAnsi="Times New Roman"/>
          <w:color w:val="000000"/>
          <w:sz w:val="24"/>
          <w:szCs w:val="24"/>
        </w:rPr>
      </w:pPr>
      <w:r w:rsidRPr="005D132D">
        <w:rPr>
          <w:rFonts w:ascii="Times New Roman" w:eastAsiaTheme="minorHAnsi" w:hAnsi="Times New Roman"/>
          <w:sz w:val="24"/>
          <w:szCs w:val="24"/>
        </w:rPr>
        <w:t>Savivaldybės meras                                                                                                      Antanas Pocius</w:t>
      </w:r>
    </w:p>
    <w:p w14:paraId="27050401" w14:textId="77777777" w:rsidR="00DF3194" w:rsidRDefault="00DF3194" w:rsidP="00DF3194">
      <w:pPr>
        <w:spacing w:after="0" w:line="240" w:lineRule="auto"/>
        <w:jc w:val="both"/>
      </w:pPr>
    </w:p>
    <w:p w14:paraId="06774FCA" w14:textId="77777777" w:rsidR="00DF3194" w:rsidRDefault="00DF3194" w:rsidP="00DF3194">
      <w:pPr>
        <w:spacing w:after="0" w:line="240" w:lineRule="auto"/>
        <w:jc w:val="both"/>
      </w:pPr>
    </w:p>
    <w:p w14:paraId="2A3CBF6B" w14:textId="77777777" w:rsidR="00DF3194" w:rsidRDefault="00DF3194" w:rsidP="00DF3194">
      <w:pPr>
        <w:spacing w:after="0" w:line="240" w:lineRule="auto"/>
        <w:jc w:val="both"/>
      </w:pPr>
    </w:p>
    <w:p w14:paraId="778826D6" w14:textId="77777777" w:rsidR="00DF3194" w:rsidRDefault="00DF3194" w:rsidP="00DF3194">
      <w:pPr>
        <w:spacing w:after="0" w:line="240" w:lineRule="auto"/>
        <w:jc w:val="both"/>
      </w:pPr>
    </w:p>
    <w:p w14:paraId="3D46DE12" w14:textId="77777777" w:rsidR="00DF3194" w:rsidRDefault="00DF3194" w:rsidP="00DF3194">
      <w:pPr>
        <w:spacing w:after="0" w:line="240" w:lineRule="auto"/>
        <w:jc w:val="both"/>
      </w:pPr>
    </w:p>
    <w:p w14:paraId="62C23BF8" w14:textId="77777777" w:rsidR="00DF3194" w:rsidRDefault="00DF3194" w:rsidP="00DF3194">
      <w:pPr>
        <w:spacing w:after="0" w:line="240" w:lineRule="auto"/>
        <w:jc w:val="both"/>
      </w:pPr>
    </w:p>
    <w:p w14:paraId="5083745B" w14:textId="77777777" w:rsidR="00DF3194" w:rsidRDefault="00DF3194" w:rsidP="00DF3194">
      <w:pPr>
        <w:spacing w:after="0" w:line="240" w:lineRule="auto"/>
        <w:jc w:val="both"/>
      </w:pPr>
    </w:p>
    <w:p w14:paraId="5E13AA0A" w14:textId="77777777" w:rsidR="00DF3194" w:rsidRDefault="00DF3194" w:rsidP="00DF3194">
      <w:pPr>
        <w:spacing w:after="0" w:line="240" w:lineRule="auto"/>
        <w:jc w:val="both"/>
      </w:pPr>
    </w:p>
    <w:p w14:paraId="336F1973" w14:textId="77777777" w:rsidR="00DF3194" w:rsidRDefault="00DF3194" w:rsidP="00DF3194">
      <w:pPr>
        <w:spacing w:after="0" w:line="240" w:lineRule="auto"/>
        <w:jc w:val="both"/>
      </w:pPr>
    </w:p>
    <w:p w14:paraId="4830261F" w14:textId="77777777" w:rsidR="00DF3194" w:rsidRDefault="00DF3194" w:rsidP="00DF3194">
      <w:pPr>
        <w:spacing w:after="0" w:line="240" w:lineRule="auto"/>
        <w:jc w:val="both"/>
      </w:pPr>
    </w:p>
    <w:p w14:paraId="7A3348D4" w14:textId="77777777" w:rsidR="00DF3194" w:rsidRDefault="00DF3194" w:rsidP="00DF3194">
      <w:pPr>
        <w:spacing w:after="0" w:line="240" w:lineRule="auto"/>
        <w:jc w:val="both"/>
      </w:pPr>
    </w:p>
    <w:p w14:paraId="1C7DD77E" w14:textId="77777777" w:rsidR="00DF3194" w:rsidRDefault="00DF3194" w:rsidP="00DF3194">
      <w:pPr>
        <w:spacing w:after="0" w:line="240" w:lineRule="auto"/>
        <w:jc w:val="both"/>
      </w:pPr>
    </w:p>
    <w:p w14:paraId="22C0B499" w14:textId="77777777" w:rsidR="00DF3194" w:rsidRDefault="00DF3194" w:rsidP="00DF3194">
      <w:pPr>
        <w:spacing w:after="0" w:line="240" w:lineRule="auto"/>
        <w:jc w:val="both"/>
      </w:pPr>
    </w:p>
    <w:p w14:paraId="55DD116C" w14:textId="77777777" w:rsidR="00DF3194" w:rsidRDefault="00DF3194" w:rsidP="00DF3194">
      <w:pPr>
        <w:spacing w:after="0" w:line="240" w:lineRule="auto"/>
        <w:jc w:val="both"/>
      </w:pPr>
    </w:p>
    <w:p w14:paraId="1CF22CC9" w14:textId="77777777" w:rsidR="00DF3194" w:rsidRDefault="00DF3194" w:rsidP="00DF3194">
      <w:pPr>
        <w:spacing w:after="0" w:line="240" w:lineRule="auto"/>
        <w:jc w:val="both"/>
      </w:pPr>
    </w:p>
    <w:bookmarkEnd w:id="1"/>
    <w:p w14:paraId="2A20DB29" w14:textId="18224DCB" w:rsidR="00234DB4" w:rsidRPr="00044A6B" w:rsidRDefault="00234DB4" w:rsidP="00044A6B">
      <w:pPr>
        <w:rPr>
          <w:rFonts w:ascii="Times New Roman" w:hAnsi="Times New Roman"/>
          <w:sz w:val="24"/>
          <w:szCs w:val="24"/>
        </w:rPr>
      </w:pPr>
    </w:p>
    <w:sectPr w:rsidR="00234DB4" w:rsidRPr="00044A6B" w:rsidSect="006B21EF">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13"/>
    <w:rsid w:val="00002D3F"/>
    <w:rsid w:val="0001108B"/>
    <w:rsid w:val="000200BB"/>
    <w:rsid w:val="00025ABD"/>
    <w:rsid w:val="00032B23"/>
    <w:rsid w:val="00044A6B"/>
    <w:rsid w:val="00064F25"/>
    <w:rsid w:val="00066864"/>
    <w:rsid w:val="00067908"/>
    <w:rsid w:val="00083A9F"/>
    <w:rsid w:val="00093E48"/>
    <w:rsid w:val="000A6147"/>
    <w:rsid w:val="000C1211"/>
    <w:rsid w:val="000C347B"/>
    <w:rsid w:val="000D7CD9"/>
    <w:rsid w:val="000E4411"/>
    <w:rsid w:val="001043AB"/>
    <w:rsid w:val="001402A2"/>
    <w:rsid w:val="00142C0A"/>
    <w:rsid w:val="00145DF8"/>
    <w:rsid w:val="00153DCC"/>
    <w:rsid w:val="001A00F9"/>
    <w:rsid w:val="001A0786"/>
    <w:rsid w:val="001B1E91"/>
    <w:rsid w:val="00215CCA"/>
    <w:rsid w:val="00234DB4"/>
    <w:rsid w:val="00253937"/>
    <w:rsid w:val="002A3251"/>
    <w:rsid w:val="002F73ED"/>
    <w:rsid w:val="00323E47"/>
    <w:rsid w:val="00337139"/>
    <w:rsid w:val="00337AB8"/>
    <w:rsid w:val="003510DD"/>
    <w:rsid w:val="003658D6"/>
    <w:rsid w:val="00366298"/>
    <w:rsid w:val="00372F1D"/>
    <w:rsid w:val="003812B4"/>
    <w:rsid w:val="00385B20"/>
    <w:rsid w:val="0039299C"/>
    <w:rsid w:val="003F303C"/>
    <w:rsid w:val="00406D1E"/>
    <w:rsid w:val="004531FC"/>
    <w:rsid w:val="00495E5A"/>
    <w:rsid w:val="004C012A"/>
    <w:rsid w:val="004C3728"/>
    <w:rsid w:val="004D1BD1"/>
    <w:rsid w:val="004E0D87"/>
    <w:rsid w:val="004F4867"/>
    <w:rsid w:val="00524704"/>
    <w:rsid w:val="005466DD"/>
    <w:rsid w:val="00550D5C"/>
    <w:rsid w:val="00557C20"/>
    <w:rsid w:val="0057657B"/>
    <w:rsid w:val="005A6005"/>
    <w:rsid w:val="005B4782"/>
    <w:rsid w:val="005D7742"/>
    <w:rsid w:val="005F249F"/>
    <w:rsid w:val="00612D2C"/>
    <w:rsid w:val="00617811"/>
    <w:rsid w:val="00617AF0"/>
    <w:rsid w:val="006244A1"/>
    <w:rsid w:val="006824EE"/>
    <w:rsid w:val="006B21EF"/>
    <w:rsid w:val="006C29AB"/>
    <w:rsid w:val="00706559"/>
    <w:rsid w:val="00714D0A"/>
    <w:rsid w:val="0071637D"/>
    <w:rsid w:val="00724764"/>
    <w:rsid w:val="007256AC"/>
    <w:rsid w:val="00732CD0"/>
    <w:rsid w:val="00773B74"/>
    <w:rsid w:val="0085657F"/>
    <w:rsid w:val="00872A47"/>
    <w:rsid w:val="00874DA4"/>
    <w:rsid w:val="00881680"/>
    <w:rsid w:val="00885944"/>
    <w:rsid w:val="008A5BDB"/>
    <w:rsid w:val="00913EE5"/>
    <w:rsid w:val="00931748"/>
    <w:rsid w:val="0093289A"/>
    <w:rsid w:val="00942FC9"/>
    <w:rsid w:val="00947F11"/>
    <w:rsid w:val="00956CAE"/>
    <w:rsid w:val="00962213"/>
    <w:rsid w:val="00963F48"/>
    <w:rsid w:val="00985C25"/>
    <w:rsid w:val="009A6EAD"/>
    <w:rsid w:val="00A00335"/>
    <w:rsid w:val="00A217F8"/>
    <w:rsid w:val="00A35DEB"/>
    <w:rsid w:val="00A44AAC"/>
    <w:rsid w:val="00A62C20"/>
    <w:rsid w:val="00A7341B"/>
    <w:rsid w:val="00A96BFC"/>
    <w:rsid w:val="00AE5F19"/>
    <w:rsid w:val="00AF0347"/>
    <w:rsid w:val="00AF2C8A"/>
    <w:rsid w:val="00B318BB"/>
    <w:rsid w:val="00B538BF"/>
    <w:rsid w:val="00B66350"/>
    <w:rsid w:val="00B80FDD"/>
    <w:rsid w:val="00BC5492"/>
    <w:rsid w:val="00BE5B9A"/>
    <w:rsid w:val="00C0775B"/>
    <w:rsid w:val="00C24649"/>
    <w:rsid w:val="00C45BFA"/>
    <w:rsid w:val="00C9560F"/>
    <w:rsid w:val="00CC23F9"/>
    <w:rsid w:val="00CC2D60"/>
    <w:rsid w:val="00CC71FF"/>
    <w:rsid w:val="00CD3E54"/>
    <w:rsid w:val="00D15015"/>
    <w:rsid w:val="00D30743"/>
    <w:rsid w:val="00D43657"/>
    <w:rsid w:val="00D61C11"/>
    <w:rsid w:val="00DD3857"/>
    <w:rsid w:val="00DF3194"/>
    <w:rsid w:val="00DF462E"/>
    <w:rsid w:val="00E120D1"/>
    <w:rsid w:val="00E45D86"/>
    <w:rsid w:val="00E74C0B"/>
    <w:rsid w:val="00E7666E"/>
    <w:rsid w:val="00E76DCE"/>
    <w:rsid w:val="00E958D6"/>
    <w:rsid w:val="00EE2BBC"/>
    <w:rsid w:val="00EE35D8"/>
    <w:rsid w:val="00F41E97"/>
    <w:rsid w:val="00F42C5A"/>
    <w:rsid w:val="00F44320"/>
    <w:rsid w:val="00F71BCD"/>
    <w:rsid w:val="00F76219"/>
    <w:rsid w:val="00F903C1"/>
    <w:rsid w:val="00FB02BD"/>
    <w:rsid w:val="00FB6B57"/>
    <w:rsid w:val="00FC6B8E"/>
    <w:rsid w:val="00FC716B"/>
    <w:rsid w:val="00FE3398"/>
    <w:rsid w:val="00FF0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5EB2"/>
  <w15:chartTrackingRefBased/>
  <w15:docId w15:val="{AAB8DEE1-B923-4A0D-A284-369FA0BB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341B"/>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C012A"/>
    <w:pPr>
      <w:tabs>
        <w:tab w:val="center" w:pos="4819"/>
        <w:tab w:val="right" w:pos="9638"/>
      </w:tabs>
      <w:spacing w:after="0" w:line="240" w:lineRule="auto"/>
    </w:pPr>
    <w:rPr>
      <w:rFonts w:ascii="Times New Roman" w:eastAsia="Times New Roman" w:hAnsi="Times New Roman"/>
      <w:sz w:val="24"/>
      <w:szCs w:val="20"/>
    </w:rPr>
  </w:style>
  <w:style w:type="character" w:customStyle="1" w:styleId="AntratsDiagrama">
    <w:name w:val="Antraštės Diagrama"/>
    <w:link w:val="Antrats"/>
    <w:locked/>
    <w:rsid w:val="004C012A"/>
    <w:rPr>
      <w:sz w:val="24"/>
      <w:lang w:val="lt-LT" w:eastAsia="en-US" w:bidi="ar-SA"/>
    </w:rPr>
  </w:style>
  <w:style w:type="paragraph" w:customStyle="1" w:styleId="normal-p">
    <w:name w:val="normal-p"/>
    <w:basedOn w:val="prastasis"/>
    <w:rsid w:val="00083A9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h">
    <w:name w:val="normal-h"/>
    <w:rsid w:val="00083A9F"/>
  </w:style>
  <w:style w:type="paragraph" w:styleId="Betarp">
    <w:name w:val="No Spacing"/>
    <w:uiPriority w:val="1"/>
    <w:qFormat/>
    <w:rsid w:val="00956CAE"/>
    <w:rPr>
      <w:sz w:val="22"/>
      <w:szCs w:val="22"/>
      <w:lang w:eastAsia="en-US"/>
    </w:rPr>
  </w:style>
  <w:style w:type="paragraph" w:styleId="Debesliotekstas">
    <w:name w:val="Balloon Text"/>
    <w:basedOn w:val="prastasis"/>
    <w:link w:val="DebesliotekstasDiagrama"/>
    <w:uiPriority w:val="99"/>
    <w:semiHidden/>
    <w:unhideWhenUsed/>
    <w:rsid w:val="0093289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289A"/>
    <w:rPr>
      <w:rFonts w:ascii="Segoe UI" w:hAnsi="Segoe UI" w:cs="Segoe UI"/>
      <w:sz w:val="18"/>
      <w:szCs w:val="18"/>
      <w:lang w:eastAsia="en-US"/>
    </w:rPr>
  </w:style>
  <w:style w:type="paragraph" w:styleId="prastasiniatinklio">
    <w:name w:val="Normal (Web)"/>
    <w:basedOn w:val="prastasis"/>
    <w:uiPriority w:val="99"/>
    <w:semiHidden/>
    <w:unhideWhenUsed/>
    <w:rsid w:val="00253937"/>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DF3194"/>
    <w:pPr>
      <w:spacing w:after="0" w:line="240" w:lineRule="auto"/>
      <w:ind w:left="720"/>
      <w:contextualSpacing/>
    </w:pPr>
    <w:rPr>
      <w:rFonts w:ascii="Times New Roman" w:eastAsia="Times New Roman" w:hAnsi="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3713">
      <w:bodyDiv w:val="1"/>
      <w:marLeft w:val="0"/>
      <w:marRight w:val="0"/>
      <w:marTop w:val="0"/>
      <w:marBottom w:val="0"/>
      <w:divBdr>
        <w:top w:val="none" w:sz="0" w:space="0" w:color="auto"/>
        <w:left w:val="none" w:sz="0" w:space="0" w:color="auto"/>
        <w:bottom w:val="none" w:sz="0" w:space="0" w:color="auto"/>
        <w:right w:val="none" w:sz="0" w:space="0" w:color="auto"/>
      </w:divBdr>
    </w:div>
    <w:div w:id="116916523">
      <w:bodyDiv w:val="1"/>
      <w:marLeft w:val="0"/>
      <w:marRight w:val="0"/>
      <w:marTop w:val="0"/>
      <w:marBottom w:val="0"/>
      <w:divBdr>
        <w:top w:val="none" w:sz="0" w:space="0" w:color="auto"/>
        <w:left w:val="none" w:sz="0" w:space="0" w:color="auto"/>
        <w:bottom w:val="none" w:sz="0" w:space="0" w:color="auto"/>
        <w:right w:val="none" w:sz="0" w:space="0" w:color="auto"/>
      </w:divBdr>
    </w:div>
    <w:div w:id="2092726931">
      <w:bodyDiv w:val="1"/>
      <w:marLeft w:val="0"/>
      <w:marRight w:val="0"/>
      <w:marTop w:val="0"/>
      <w:marBottom w:val="0"/>
      <w:divBdr>
        <w:top w:val="none" w:sz="0" w:space="0" w:color="auto"/>
        <w:left w:val="none" w:sz="0" w:space="0" w:color="auto"/>
        <w:bottom w:val="none" w:sz="0" w:space="0" w:color="auto"/>
        <w:right w:val="none" w:sz="0" w:space="0" w:color="auto"/>
      </w:divBdr>
      <w:divsChild>
        <w:div w:id="582955300">
          <w:marLeft w:val="0"/>
          <w:marRight w:val="0"/>
          <w:marTop w:val="0"/>
          <w:marBottom w:val="0"/>
          <w:divBdr>
            <w:top w:val="none" w:sz="0" w:space="0" w:color="auto"/>
            <w:left w:val="none" w:sz="0" w:space="0" w:color="auto"/>
            <w:bottom w:val="none" w:sz="0" w:space="0" w:color="auto"/>
            <w:right w:val="none" w:sz="0" w:space="0" w:color="auto"/>
          </w:divBdr>
          <w:divsChild>
            <w:div w:id="675156812">
              <w:marLeft w:val="0"/>
              <w:marRight w:val="0"/>
              <w:marTop w:val="0"/>
              <w:marBottom w:val="0"/>
              <w:divBdr>
                <w:top w:val="none" w:sz="0" w:space="0" w:color="auto"/>
                <w:left w:val="none" w:sz="0" w:space="0" w:color="auto"/>
                <w:bottom w:val="none" w:sz="0" w:space="0" w:color="auto"/>
                <w:right w:val="none" w:sz="0" w:space="0" w:color="auto"/>
              </w:divBdr>
            </w:div>
            <w:div w:id="1180696842">
              <w:marLeft w:val="0"/>
              <w:marRight w:val="0"/>
              <w:marTop w:val="0"/>
              <w:marBottom w:val="0"/>
              <w:divBdr>
                <w:top w:val="none" w:sz="0" w:space="0" w:color="auto"/>
                <w:left w:val="none" w:sz="0" w:space="0" w:color="auto"/>
                <w:bottom w:val="none" w:sz="0" w:space="0" w:color="auto"/>
                <w:right w:val="none" w:sz="0" w:space="0" w:color="auto"/>
              </w:divBdr>
            </w:div>
            <w:div w:id="1273172416">
              <w:marLeft w:val="0"/>
              <w:marRight w:val="0"/>
              <w:marTop w:val="0"/>
              <w:marBottom w:val="0"/>
              <w:divBdr>
                <w:top w:val="none" w:sz="0" w:space="0" w:color="auto"/>
                <w:left w:val="none" w:sz="0" w:space="0" w:color="auto"/>
                <w:bottom w:val="none" w:sz="0" w:space="0" w:color="auto"/>
                <w:right w:val="none" w:sz="0" w:space="0" w:color="auto"/>
              </w:divBdr>
            </w:div>
            <w:div w:id="1759398454">
              <w:marLeft w:val="0"/>
              <w:marRight w:val="0"/>
              <w:marTop w:val="0"/>
              <w:marBottom w:val="0"/>
              <w:divBdr>
                <w:top w:val="none" w:sz="0" w:space="0" w:color="auto"/>
                <w:left w:val="none" w:sz="0" w:space="0" w:color="auto"/>
                <w:bottom w:val="none" w:sz="0" w:space="0" w:color="auto"/>
                <w:right w:val="none" w:sz="0" w:space="0" w:color="auto"/>
              </w:divBdr>
            </w:div>
            <w:div w:id="2089304430">
              <w:marLeft w:val="0"/>
              <w:marRight w:val="0"/>
              <w:marTop w:val="0"/>
              <w:marBottom w:val="0"/>
              <w:divBdr>
                <w:top w:val="none" w:sz="0" w:space="0" w:color="auto"/>
                <w:left w:val="none" w:sz="0" w:space="0" w:color="auto"/>
                <w:bottom w:val="none" w:sz="0" w:space="0" w:color="auto"/>
                <w:right w:val="none" w:sz="0" w:space="0" w:color="auto"/>
              </w:divBdr>
            </w:div>
          </w:divsChild>
        </w:div>
        <w:div w:id="1184825604">
          <w:marLeft w:val="0"/>
          <w:marRight w:val="0"/>
          <w:marTop w:val="0"/>
          <w:marBottom w:val="0"/>
          <w:divBdr>
            <w:top w:val="none" w:sz="0" w:space="0" w:color="auto"/>
            <w:left w:val="none" w:sz="0" w:space="0" w:color="auto"/>
            <w:bottom w:val="none" w:sz="0" w:space="0" w:color="auto"/>
            <w:right w:val="none" w:sz="0" w:space="0" w:color="auto"/>
          </w:divBdr>
          <w:divsChild>
            <w:div w:id="51779557">
              <w:marLeft w:val="0"/>
              <w:marRight w:val="0"/>
              <w:marTop w:val="0"/>
              <w:marBottom w:val="0"/>
              <w:divBdr>
                <w:top w:val="none" w:sz="0" w:space="0" w:color="auto"/>
                <w:left w:val="none" w:sz="0" w:space="0" w:color="auto"/>
                <w:bottom w:val="none" w:sz="0" w:space="0" w:color="auto"/>
                <w:right w:val="none" w:sz="0" w:space="0" w:color="auto"/>
              </w:divBdr>
              <w:divsChild>
                <w:div w:id="11689347">
                  <w:marLeft w:val="0"/>
                  <w:marRight w:val="0"/>
                  <w:marTop w:val="0"/>
                  <w:marBottom w:val="0"/>
                  <w:divBdr>
                    <w:top w:val="none" w:sz="0" w:space="0" w:color="auto"/>
                    <w:left w:val="none" w:sz="0" w:space="0" w:color="auto"/>
                    <w:bottom w:val="none" w:sz="0" w:space="0" w:color="auto"/>
                    <w:right w:val="none" w:sz="0" w:space="0" w:color="auto"/>
                  </w:divBdr>
                </w:div>
                <w:div w:id="118454523">
                  <w:marLeft w:val="0"/>
                  <w:marRight w:val="0"/>
                  <w:marTop w:val="0"/>
                  <w:marBottom w:val="0"/>
                  <w:divBdr>
                    <w:top w:val="none" w:sz="0" w:space="0" w:color="auto"/>
                    <w:left w:val="none" w:sz="0" w:space="0" w:color="auto"/>
                    <w:bottom w:val="none" w:sz="0" w:space="0" w:color="auto"/>
                    <w:right w:val="none" w:sz="0" w:space="0" w:color="auto"/>
                  </w:divBdr>
                </w:div>
                <w:div w:id="1114322221">
                  <w:marLeft w:val="0"/>
                  <w:marRight w:val="0"/>
                  <w:marTop w:val="0"/>
                  <w:marBottom w:val="0"/>
                  <w:divBdr>
                    <w:top w:val="none" w:sz="0" w:space="0" w:color="auto"/>
                    <w:left w:val="none" w:sz="0" w:space="0" w:color="auto"/>
                    <w:bottom w:val="none" w:sz="0" w:space="0" w:color="auto"/>
                    <w:right w:val="none" w:sz="0" w:space="0" w:color="auto"/>
                  </w:divBdr>
                </w:div>
                <w:div w:id="1435637007">
                  <w:marLeft w:val="0"/>
                  <w:marRight w:val="0"/>
                  <w:marTop w:val="0"/>
                  <w:marBottom w:val="0"/>
                  <w:divBdr>
                    <w:top w:val="none" w:sz="0" w:space="0" w:color="auto"/>
                    <w:left w:val="none" w:sz="0" w:space="0" w:color="auto"/>
                    <w:bottom w:val="none" w:sz="0" w:space="0" w:color="auto"/>
                    <w:right w:val="none" w:sz="0" w:space="0" w:color="auto"/>
                  </w:divBdr>
                </w:div>
              </w:divsChild>
            </w:div>
            <w:div w:id="68040868">
              <w:marLeft w:val="0"/>
              <w:marRight w:val="0"/>
              <w:marTop w:val="0"/>
              <w:marBottom w:val="0"/>
              <w:divBdr>
                <w:top w:val="none" w:sz="0" w:space="0" w:color="auto"/>
                <w:left w:val="none" w:sz="0" w:space="0" w:color="auto"/>
                <w:bottom w:val="none" w:sz="0" w:space="0" w:color="auto"/>
                <w:right w:val="none" w:sz="0" w:space="0" w:color="auto"/>
              </w:divBdr>
              <w:divsChild>
                <w:div w:id="387458551">
                  <w:marLeft w:val="0"/>
                  <w:marRight w:val="0"/>
                  <w:marTop w:val="0"/>
                  <w:marBottom w:val="0"/>
                  <w:divBdr>
                    <w:top w:val="none" w:sz="0" w:space="0" w:color="auto"/>
                    <w:left w:val="none" w:sz="0" w:space="0" w:color="auto"/>
                    <w:bottom w:val="none" w:sz="0" w:space="0" w:color="auto"/>
                    <w:right w:val="none" w:sz="0" w:space="0" w:color="auto"/>
                  </w:divBdr>
                  <w:divsChild>
                    <w:div w:id="1145201756">
                      <w:marLeft w:val="0"/>
                      <w:marRight w:val="0"/>
                      <w:marTop w:val="0"/>
                      <w:marBottom w:val="0"/>
                      <w:divBdr>
                        <w:top w:val="none" w:sz="0" w:space="0" w:color="auto"/>
                        <w:left w:val="none" w:sz="0" w:space="0" w:color="auto"/>
                        <w:bottom w:val="none" w:sz="0" w:space="0" w:color="auto"/>
                        <w:right w:val="none" w:sz="0" w:space="0" w:color="auto"/>
                      </w:divBdr>
                    </w:div>
                    <w:div w:id="1251620231">
                      <w:marLeft w:val="0"/>
                      <w:marRight w:val="0"/>
                      <w:marTop w:val="0"/>
                      <w:marBottom w:val="0"/>
                      <w:divBdr>
                        <w:top w:val="none" w:sz="0" w:space="0" w:color="auto"/>
                        <w:left w:val="none" w:sz="0" w:space="0" w:color="auto"/>
                        <w:bottom w:val="none" w:sz="0" w:space="0" w:color="auto"/>
                        <w:right w:val="none" w:sz="0" w:space="0" w:color="auto"/>
                      </w:divBdr>
                    </w:div>
                  </w:divsChild>
                </w:div>
                <w:div w:id="1144079146">
                  <w:marLeft w:val="0"/>
                  <w:marRight w:val="0"/>
                  <w:marTop w:val="0"/>
                  <w:marBottom w:val="0"/>
                  <w:divBdr>
                    <w:top w:val="none" w:sz="0" w:space="0" w:color="auto"/>
                    <w:left w:val="none" w:sz="0" w:space="0" w:color="auto"/>
                    <w:bottom w:val="none" w:sz="0" w:space="0" w:color="auto"/>
                    <w:right w:val="none" w:sz="0" w:space="0" w:color="auto"/>
                  </w:divBdr>
                </w:div>
              </w:divsChild>
            </w:div>
            <w:div w:id="119156653">
              <w:marLeft w:val="0"/>
              <w:marRight w:val="0"/>
              <w:marTop w:val="0"/>
              <w:marBottom w:val="0"/>
              <w:divBdr>
                <w:top w:val="none" w:sz="0" w:space="0" w:color="auto"/>
                <w:left w:val="none" w:sz="0" w:space="0" w:color="auto"/>
                <w:bottom w:val="none" w:sz="0" w:space="0" w:color="auto"/>
                <w:right w:val="none" w:sz="0" w:space="0" w:color="auto"/>
              </w:divBdr>
              <w:divsChild>
                <w:div w:id="1885411443">
                  <w:marLeft w:val="0"/>
                  <w:marRight w:val="0"/>
                  <w:marTop w:val="0"/>
                  <w:marBottom w:val="0"/>
                  <w:divBdr>
                    <w:top w:val="none" w:sz="0" w:space="0" w:color="auto"/>
                    <w:left w:val="none" w:sz="0" w:space="0" w:color="auto"/>
                    <w:bottom w:val="none" w:sz="0" w:space="0" w:color="auto"/>
                    <w:right w:val="none" w:sz="0" w:space="0" w:color="auto"/>
                  </w:divBdr>
                  <w:divsChild>
                    <w:div w:id="229123624">
                      <w:marLeft w:val="0"/>
                      <w:marRight w:val="0"/>
                      <w:marTop w:val="0"/>
                      <w:marBottom w:val="0"/>
                      <w:divBdr>
                        <w:top w:val="none" w:sz="0" w:space="0" w:color="auto"/>
                        <w:left w:val="none" w:sz="0" w:space="0" w:color="auto"/>
                        <w:bottom w:val="none" w:sz="0" w:space="0" w:color="auto"/>
                        <w:right w:val="none" w:sz="0" w:space="0" w:color="auto"/>
                      </w:divBdr>
                    </w:div>
                    <w:div w:id="792021710">
                      <w:marLeft w:val="0"/>
                      <w:marRight w:val="0"/>
                      <w:marTop w:val="0"/>
                      <w:marBottom w:val="0"/>
                      <w:divBdr>
                        <w:top w:val="none" w:sz="0" w:space="0" w:color="auto"/>
                        <w:left w:val="none" w:sz="0" w:space="0" w:color="auto"/>
                        <w:bottom w:val="none" w:sz="0" w:space="0" w:color="auto"/>
                        <w:right w:val="none" w:sz="0" w:space="0" w:color="auto"/>
                      </w:divBdr>
                    </w:div>
                    <w:div w:id="1239092132">
                      <w:marLeft w:val="0"/>
                      <w:marRight w:val="0"/>
                      <w:marTop w:val="0"/>
                      <w:marBottom w:val="0"/>
                      <w:divBdr>
                        <w:top w:val="none" w:sz="0" w:space="0" w:color="auto"/>
                        <w:left w:val="none" w:sz="0" w:space="0" w:color="auto"/>
                        <w:bottom w:val="none" w:sz="0" w:space="0" w:color="auto"/>
                        <w:right w:val="none" w:sz="0" w:space="0" w:color="auto"/>
                      </w:divBdr>
                    </w:div>
                    <w:div w:id="1331442734">
                      <w:marLeft w:val="0"/>
                      <w:marRight w:val="0"/>
                      <w:marTop w:val="0"/>
                      <w:marBottom w:val="0"/>
                      <w:divBdr>
                        <w:top w:val="none" w:sz="0" w:space="0" w:color="auto"/>
                        <w:left w:val="none" w:sz="0" w:space="0" w:color="auto"/>
                        <w:bottom w:val="none" w:sz="0" w:space="0" w:color="auto"/>
                        <w:right w:val="none" w:sz="0" w:space="0" w:color="auto"/>
                      </w:divBdr>
                    </w:div>
                    <w:div w:id="1418819658">
                      <w:marLeft w:val="0"/>
                      <w:marRight w:val="0"/>
                      <w:marTop w:val="0"/>
                      <w:marBottom w:val="0"/>
                      <w:divBdr>
                        <w:top w:val="none" w:sz="0" w:space="0" w:color="auto"/>
                        <w:left w:val="none" w:sz="0" w:space="0" w:color="auto"/>
                        <w:bottom w:val="none" w:sz="0" w:space="0" w:color="auto"/>
                        <w:right w:val="none" w:sz="0" w:space="0" w:color="auto"/>
                      </w:divBdr>
                    </w:div>
                    <w:div w:id="1608270115">
                      <w:marLeft w:val="0"/>
                      <w:marRight w:val="0"/>
                      <w:marTop w:val="0"/>
                      <w:marBottom w:val="0"/>
                      <w:divBdr>
                        <w:top w:val="none" w:sz="0" w:space="0" w:color="auto"/>
                        <w:left w:val="none" w:sz="0" w:space="0" w:color="auto"/>
                        <w:bottom w:val="none" w:sz="0" w:space="0" w:color="auto"/>
                        <w:right w:val="none" w:sz="0" w:space="0" w:color="auto"/>
                      </w:divBdr>
                    </w:div>
                    <w:div w:id="1728146038">
                      <w:marLeft w:val="0"/>
                      <w:marRight w:val="0"/>
                      <w:marTop w:val="0"/>
                      <w:marBottom w:val="0"/>
                      <w:divBdr>
                        <w:top w:val="none" w:sz="0" w:space="0" w:color="auto"/>
                        <w:left w:val="none" w:sz="0" w:space="0" w:color="auto"/>
                        <w:bottom w:val="none" w:sz="0" w:space="0" w:color="auto"/>
                        <w:right w:val="none" w:sz="0" w:space="0" w:color="auto"/>
                      </w:divBdr>
                    </w:div>
                    <w:div w:id="1895312374">
                      <w:marLeft w:val="0"/>
                      <w:marRight w:val="0"/>
                      <w:marTop w:val="0"/>
                      <w:marBottom w:val="0"/>
                      <w:divBdr>
                        <w:top w:val="none" w:sz="0" w:space="0" w:color="auto"/>
                        <w:left w:val="none" w:sz="0" w:space="0" w:color="auto"/>
                        <w:bottom w:val="none" w:sz="0" w:space="0" w:color="auto"/>
                        <w:right w:val="none" w:sz="0" w:space="0" w:color="auto"/>
                      </w:divBdr>
                    </w:div>
                    <w:div w:id="2058624307">
                      <w:marLeft w:val="0"/>
                      <w:marRight w:val="0"/>
                      <w:marTop w:val="0"/>
                      <w:marBottom w:val="0"/>
                      <w:divBdr>
                        <w:top w:val="none" w:sz="0" w:space="0" w:color="auto"/>
                        <w:left w:val="none" w:sz="0" w:space="0" w:color="auto"/>
                        <w:bottom w:val="none" w:sz="0" w:space="0" w:color="auto"/>
                        <w:right w:val="none" w:sz="0" w:space="0" w:color="auto"/>
                      </w:divBdr>
                      <w:divsChild>
                        <w:div w:id="348795250">
                          <w:marLeft w:val="0"/>
                          <w:marRight w:val="0"/>
                          <w:marTop w:val="0"/>
                          <w:marBottom w:val="0"/>
                          <w:divBdr>
                            <w:top w:val="none" w:sz="0" w:space="0" w:color="auto"/>
                            <w:left w:val="none" w:sz="0" w:space="0" w:color="auto"/>
                            <w:bottom w:val="none" w:sz="0" w:space="0" w:color="auto"/>
                            <w:right w:val="none" w:sz="0" w:space="0" w:color="auto"/>
                          </w:divBdr>
                        </w:div>
                        <w:div w:id="18618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9109">
              <w:marLeft w:val="0"/>
              <w:marRight w:val="0"/>
              <w:marTop w:val="0"/>
              <w:marBottom w:val="0"/>
              <w:divBdr>
                <w:top w:val="none" w:sz="0" w:space="0" w:color="auto"/>
                <w:left w:val="none" w:sz="0" w:space="0" w:color="auto"/>
                <w:bottom w:val="none" w:sz="0" w:space="0" w:color="auto"/>
                <w:right w:val="none" w:sz="0" w:space="0" w:color="auto"/>
              </w:divBdr>
            </w:div>
            <w:div w:id="464735206">
              <w:marLeft w:val="0"/>
              <w:marRight w:val="0"/>
              <w:marTop w:val="0"/>
              <w:marBottom w:val="0"/>
              <w:divBdr>
                <w:top w:val="none" w:sz="0" w:space="0" w:color="auto"/>
                <w:left w:val="none" w:sz="0" w:space="0" w:color="auto"/>
                <w:bottom w:val="none" w:sz="0" w:space="0" w:color="auto"/>
                <w:right w:val="none" w:sz="0" w:space="0" w:color="auto"/>
              </w:divBdr>
              <w:divsChild>
                <w:div w:id="187180192">
                  <w:marLeft w:val="0"/>
                  <w:marRight w:val="0"/>
                  <w:marTop w:val="0"/>
                  <w:marBottom w:val="0"/>
                  <w:divBdr>
                    <w:top w:val="none" w:sz="0" w:space="0" w:color="auto"/>
                    <w:left w:val="none" w:sz="0" w:space="0" w:color="auto"/>
                    <w:bottom w:val="none" w:sz="0" w:space="0" w:color="auto"/>
                    <w:right w:val="none" w:sz="0" w:space="0" w:color="auto"/>
                  </w:divBdr>
                </w:div>
                <w:div w:id="190997081">
                  <w:marLeft w:val="0"/>
                  <w:marRight w:val="0"/>
                  <w:marTop w:val="0"/>
                  <w:marBottom w:val="0"/>
                  <w:divBdr>
                    <w:top w:val="none" w:sz="0" w:space="0" w:color="auto"/>
                    <w:left w:val="none" w:sz="0" w:space="0" w:color="auto"/>
                    <w:bottom w:val="none" w:sz="0" w:space="0" w:color="auto"/>
                    <w:right w:val="none" w:sz="0" w:space="0" w:color="auto"/>
                  </w:divBdr>
                </w:div>
                <w:div w:id="460152628">
                  <w:marLeft w:val="0"/>
                  <w:marRight w:val="0"/>
                  <w:marTop w:val="0"/>
                  <w:marBottom w:val="0"/>
                  <w:divBdr>
                    <w:top w:val="none" w:sz="0" w:space="0" w:color="auto"/>
                    <w:left w:val="none" w:sz="0" w:space="0" w:color="auto"/>
                    <w:bottom w:val="none" w:sz="0" w:space="0" w:color="auto"/>
                    <w:right w:val="none" w:sz="0" w:space="0" w:color="auto"/>
                  </w:divBdr>
                </w:div>
                <w:div w:id="484664653">
                  <w:marLeft w:val="0"/>
                  <w:marRight w:val="0"/>
                  <w:marTop w:val="0"/>
                  <w:marBottom w:val="0"/>
                  <w:divBdr>
                    <w:top w:val="none" w:sz="0" w:space="0" w:color="auto"/>
                    <w:left w:val="none" w:sz="0" w:space="0" w:color="auto"/>
                    <w:bottom w:val="none" w:sz="0" w:space="0" w:color="auto"/>
                    <w:right w:val="none" w:sz="0" w:space="0" w:color="auto"/>
                  </w:divBdr>
                </w:div>
                <w:div w:id="538124380">
                  <w:marLeft w:val="0"/>
                  <w:marRight w:val="0"/>
                  <w:marTop w:val="0"/>
                  <w:marBottom w:val="0"/>
                  <w:divBdr>
                    <w:top w:val="none" w:sz="0" w:space="0" w:color="auto"/>
                    <w:left w:val="none" w:sz="0" w:space="0" w:color="auto"/>
                    <w:bottom w:val="none" w:sz="0" w:space="0" w:color="auto"/>
                    <w:right w:val="none" w:sz="0" w:space="0" w:color="auto"/>
                  </w:divBdr>
                </w:div>
                <w:div w:id="1320307131">
                  <w:marLeft w:val="0"/>
                  <w:marRight w:val="0"/>
                  <w:marTop w:val="0"/>
                  <w:marBottom w:val="0"/>
                  <w:divBdr>
                    <w:top w:val="none" w:sz="0" w:space="0" w:color="auto"/>
                    <w:left w:val="none" w:sz="0" w:space="0" w:color="auto"/>
                    <w:bottom w:val="none" w:sz="0" w:space="0" w:color="auto"/>
                    <w:right w:val="none" w:sz="0" w:space="0" w:color="auto"/>
                  </w:divBdr>
                </w:div>
                <w:div w:id="1619290482">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
                <w:div w:id="1758868471">
                  <w:marLeft w:val="0"/>
                  <w:marRight w:val="0"/>
                  <w:marTop w:val="0"/>
                  <w:marBottom w:val="0"/>
                  <w:divBdr>
                    <w:top w:val="none" w:sz="0" w:space="0" w:color="auto"/>
                    <w:left w:val="none" w:sz="0" w:space="0" w:color="auto"/>
                    <w:bottom w:val="none" w:sz="0" w:space="0" w:color="auto"/>
                    <w:right w:val="none" w:sz="0" w:space="0" w:color="auto"/>
                  </w:divBdr>
                  <w:divsChild>
                    <w:div w:id="166874397">
                      <w:marLeft w:val="0"/>
                      <w:marRight w:val="0"/>
                      <w:marTop w:val="0"/>
                      <w:marBottom w:val="0"/>
                      <w:divBdr>
                        <w:top w:val="none" w:sz="0" w:space="0" w:color="auto"/>
                        <w:left w:val="none" w:sz="0" w:space="0" w:color="auto"/>
                        <w:bottom w:val="none" w:sz="0" w:space="0" w:color="auto"/>
                        <w:right w:val="none" w:sz="0" w:space="0" w:color="auto"/>
                      </w:divBdr>
                    </w:div>
                    <w:div w:id="630134285">
                      <w:marLeft w:val="0"/>
                      <w:marRight w:val="0"/>
                      <w:marTop w:val="0"/>
                      <w:marBottom w:val="0"/>
                      <w:divBdr>
                        <w:top w:val="none" w:sz="0" w:space="0" w:color="auto"/>
                        <w:left w:val="none" w:sz="0" w:space="0" w:color="auto"/>
                        <w:bottom w:val="none" w:sz="0" w:space="0" w:color="auto"/>
                        <w:right w:val="none" w:sz="0" w:space="0" w:color="auto"/>
                      </w:divBdr>
                    </w:div>
                    <w:div w:id="2039577503">
                      <w:marLeft w:val="0"/>
                      <w:marRight w:val="0"/>
                      <w:marTop w:val="0"/>
                      <w:marBottom w:val="0"/>
                      <w:divBdr>
                        <w:top w:val="none" w:sz="0" w:space="0" w:color="auto"/>
                        <w:left w:val="none" w:sz="0" w:space="0" w:color="auto"/>
                        <w:bottom w:val="none" w:sz="0" w:space="0" w:color="auto"/>
                        <w:right w:val="none" w:sz="0" w:space="0" w:color="auto"/>
                      </w:divBdr>
                    </w:div>
                  </w:divsChild>
                </w:div>
                <w:div w:id="1970744282">
                  <w:marLeft w:val="0"/>
                  <w:marRight w:val="0"/>
                  <w:marTop w:val="0"/>
                  <w:marBottom w:val="0"/>
                  <w:divBdr>
                    <w:top w:val="none" w:sz="0" w:space="0" w:color="auto"/>
                    <w:left w:val="none" w:sz="0" w:space="0" w:color="auto"/>
                    <w:bottom w:val="none" w:sz="0" w:space="0" w:color="auto"/>
                    <w:right w:val="none" w:sz="0" w:space="0" w:color="auto"/>
                  </w:divBdr>
                </w:div>
              </w:divsChild>
            </w:div>
            <w:div w:id="615596948">
              <w:marLeft w:val="0"/>
              <w:marRight w:val="0"/>
              <w:marTop w:val="0"/>
              <w:marBottom w:val="0"/>
              <w:divBdr>
                <w:top w:val="none" w:sz="0" w:space="0" w:color="auto"/>
                <w:left w:val="none" w:sz="0" w:space="0" w:color="auto"/>
                <w:bottom w:val="none" w:sz="0" w:space="0" w:color="auto"/>
                <w:right w:val="none" w:sz="0" w:space="0" w:color="auto"/>
              </w:divBdr>
              <w:divsChild>
                <w:div w:id="1586962272">
                  <w:marLeft w:val="0"/>
                  <w:marRight w:val="0"/>
                  <w:marTop w:val="0"/>
                  <w:marBottom w:val="0"/>
                  <w:divBdr>
                    <w:top w:val="none" w:sz="0" w:space="0" w:color="auto"/>
                    <w:left w:val="none" w:sz="0" w:space="0" w:color="auto"/>
                    <w:bottom w:val="none" w:sz="0" w:space="0" w:color="auto"/>
                    <w:right w:val="none" w:sz="0" w:space="0" w:color="auto"/>
                  </w:divBdr>
                </w:div>
              </w:divsChild>
            </w:div>
            <w:div w:id="1148396770">
              <w:marLeft w:val="0"/>
              <w:marRight w:val="0"/>
              <w:marTop w:val="0"/>
              <w:marBottom w:val="0"/>
              <w:divBdr>
                <w:top w:val="none" w:sz="0" w:space="0" w:color="auto"/>
                <w:left w:val="none" w:sz="0" w:space="0" w:color="auto"/>
                <w:bottom w:val="none" w:sz="0" w:space="0" w:color="auto"/>
                <w:right w:val="none" w:sz="0" w:space="0" w:color="auto"/>
              </w:divBdr>
              <w:divsChild>
                <w:div w:id="1107848101">
                  <w:marLeft w:val="0"/>
                  <w:marRight w:val="0"/>
                  <w:marTop w:val="0"/>
                  <w:marBottom w:val="0"/>
                  <w:divBdr>
                    <w:top w:val="none" w:sz="0" w:space="0" w:color="auto"/>
                    <w:left w:val="none" w:sz="0" w:space="0" w:color="auto"/>
                    <w:bottom w:val="none" w:sz="0" w:space="0" w:color="auto"/>
                    <w:right w:val="none" w:sz="0" w:space="0" w:color="auto"/>
                  </w:divBdr>
                  <w:divsChild>
                    <w:div w:id="257569957">
                      <w:marLeft w:val="0"/>
                      <w:marRight w:val="0"/>
                      <w:marTop w:val="0"/>
                      <w:marBottom w:val="0"/>
                      <w:divBdr>
                        <w:top w:val="none" w:sz="0" w:space="0" w:color="auto"/>
                        <w:left w:val="none" w:sz="0" w:space="0" w:color="auto"/>
                        <w:bottom w:val="none" w:sz="0" w:space="0" w:color="auto"/>
                        <w:right w:val="none" w:sz="0" w:space="0" w:color="auto"/>
                      </w:divBdr>
                    </w:div>
                    <w:div w:id="14264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98433">
              <w:marLeft w:val="0"/>
              <w:marRight w:val="0"/>
              <w:marTop w:val="0"/>
              <w:marBottom w:val="0"/>
              <w:divBdr>
                <w:top w:val="none" w:sz="0" w:space="0" w:color="auto"/>
                <w:left w:val="none" w:sz="0" w:space="0" w:color="auto"/>
                <w:bottom w:val="none" w:sz="0" w:space="0" w:color="auto"/>
                <w:right w:val="none" w:sz="0" w:space="0" w:color="auto"/>
              </w:divBdr>
              <w:divsChild>
                <w:div w:id="1261790438">
                  <w:marLeft w:val="0"/>
                  <w:marRight w:val="0"/>
                  <w:marTop w:val="0"/>
                  <w:marBottom w:val="0"/>
                  <w:divBdr>
                    <w:top w:val="none" w:sz="0" w:space="0" w:color="auto"/>
                    <w:left w:val="none" w:sz="0" w:space="0" w:color="auto"/>
                    <w:bottom w:val="none" w:sz="0" w:space="0" w:color="auto"/>
                    <w:right w:val="none" w:sz="0" w:space="0" w:color="auto"/>
                  </w:divBdr>
                  <w:divsChild>
                    <w:div w:id="38359831">
                      <w:marLeft w:val="0"/>
                      <w:marRight w:val="0"/>
                      <w:marTop w:val="0"/>
                      <w:marBottom w:val="0"/>
                      <w:divBdr>
                        <w:top w:val="none" w:sz="0" w:space="0" w:color="auto"/>
                        <w:left w:val="none" w:sz="0" w:space="0" w:color="auto"/>
                        <w:bottom w:val="none" w:sz="0" w:space="0" w:color="auto"/>
                        <w:right w:val="none" w:sz="0" w:space="0" w:color="auto"/>
                      </w:divBdr>
                    </w:div>
                    <w:div w:id="299238157">
                      <w:marLeft w:val="0"/>
                      <w:marRight w:val="0"/>
                      <w:marTop w:val="0"/>
                      <w:marBottom w:val="0"/>
                      <w:divBdr>
                        <w:top w:val="none" w:sz="0" w:space="0" w:color="auto"/>
                        <w:left w:val="none" w:sz="0" w:space="0" w:color="auto"/>
                        <w:bottom w:val="none" w:sz="0" w:space="0" w:color="auto"/>
                        <w:right w:val="none" w:sz="0" w:space="0" w:color="auto"/>
                      </w:divBdr>
                    </w:div>
                    <w:div w:id="453720272">
                      <w:marLeft w:val="0"/>
                      <w:marRight w:val="0"/>
                      <w:marTop w:val="0"/>
                      <w:marBottom w:val="0"/>
                      <w:divBdr>
                        <w:top w:val="none" w:sz="0" w:space="0" w:color="auto"/>
                        <w:left w:val="none" w:sz="0" w:space="0" w:color="auto"/>
                        <w:bottom w:val="none" w:sz="0" w:space="0" w:color="auto"/>
                        <w:right w:val="none" w:sz="0" w:space="0" w:color="auto"/>
                      </w:divBdr>
                    </w:div>
                    <w:div w:id="6087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1315</Words>
  <Characters>750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Sandra Budreikiene</cp:lastModifiedBy>
  <cp:revision>8</cp:revision>
  <cp:lastPrinted>2026-04-15T10:21:00Z</cp:lastPrinted>
  <dcterms:created xsi:type="dcterms:W3CDTF">2026-04-14T11:17:00Z</dcterms:created>
  <dcterms:modified xsi:type="dcterms:W3CDTF">2026-04-29T13:43:00Z</dcterms:modified>
</cp:coreProperties>
</file>