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610C" w14:textId="77777777" w:rsidR="00414060" w:rsidRDefault="00414060" w:rsidP="005463B8">
      <w:pPr>
        <w:autoSpaceDE w:val="0"/>
        <w:autoSpaceDN w:val="0"/>
        <w:adjustRightInd w:val="0"/>
        <w:spacing w:after="0" w:line="240" w:lineRule="auto"/>
        <w:ind w:firstLine="4536"/>
        <w:jc w:val="both"/>
        <w:rPr>
          <w:rFonts w:ascii="Times New Roman" w:eastAsia="Times New Roman" w:hAnsi="Times New Roman" w:cs="Times New Roman"/>
          <w:sz w:val="24"/>
          <w:szCs w:val="24"/>
          <w:lang w:eastAsia="lt-LT" w:bidi="lt-LT"/>
        </w:rPr>
      </w:pPr>
    </w:p>
    <w:p w14:paraId="2343633C" w14:textId="5BE30730" w:rsidR="0060270C" w:rsidRPr="0060270C" w:rsidRDefault="0060270C"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P</w:t>
      </w:r>
      <w:r w:rsidRPr="0060270C">
        <w:rPr>
          <w:rFonts w:ascii="Times New Roman" w:eastAsia="Times New Roman" w:hAnsi="Times New Roman" w:cs="Times New Roman"/>
          <w:sz w:val="24"/>
          <w:szCs w:val="24"/>
          <w:lang w:eastAsia="lt-LT" w:bidi="lt-LT"/>
        </w:rPr>
        <w:t>ATVIRTINTA</w:t>
      </w:r>
    </w:p>
    <w:p w14:paraId="6B42A8CB" w14:textId="77777777" w:rsidR="0060270C" w:rsidRPr="0060270C" w:rsidRDefault="0060270C"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lang w:eastAsia="lt-LT" w:bidi="lt-LT"/>
        </w:rPr>
      </w:pPr>
      <w:r w:rsidRPr="0060270C">
        <w:rPr>
          <w:rFonts w:ascii="Times New Roman" w:eastAsia="Times New Roman" w:hAnsi="Times New Roman" w:cs="Times New Roman"/>
          <w:sz w:val="24"/>
          <w:szCs w:val="24"/>
          <w:lang w:eastAsia="lt-LT" w:bidi="lt-LT"/>
        </w:rPr>
        <w:t>Panevėžio rajono savivaldybės</w:t>
      </w:r>
    </w:p>
    <w:p w14:paraId="77527631" w14:textId="77777777" w:rsidR="0060270C" w:rsidRPr="0060270C" w:rsidRDefault="0060270C"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lang w:eastAsia="lt-LT" w:bidi="lt-LT"/>
        </w:rPr>
      </w:pPr>
      <w:r w:rsidRPr="0060270C">
        <w:rPr>
          <w:rFonts w:ascii="Times New Roman" w:eastAsia="Times New Roman" w:hAnsi="Times New Roman" w:cs="Times New Roman"/>
          <w:sz w:val="24"/>
          <w:szCs w:val="24"/>
          <w:lang w:eastAsia="lt-LT" w:bidi="lt-LT"/>
        </w:rPr>
        <w:t>administracijos direktoriaus</w:t>
      </w:r>
    </w:p>
    <w:p w14:paraId="318D3F25" w14:textId="57401D41" w:rsidR="0060270C" w:rsidRPr="0060270C" w:rsidRDefault="0060270C"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lang w:eastAsia="lt-LT" w:bidi="lt-LT"/>
        </w:rPr>
      </w:pPr>
      <w:r w:rsidRPr="0060270C">
        <w:rPr>
          <w:rFonts w:ascii="Times New Roman" w:eastAsia="Times New Roman" w:hAnsi="Times New Roman" w:cs="Times New Roman"/>
          <w:sz w:val="24"/>
          <w:szCs w:val="24"/>
          <w:lang w:eastAsia="lt-LT" w:bidi="lt-LT"/>
        </w:rPr>
        <w:t>20</w:t>
      </w:r>
      <w:r>
        <w:rPr>
          <w:rFonts w:ascii="Times New Roman" w:eastAsia="Times New Roman" w:hAnsi="Times New Roman" w:cs="Times New Roman"/>
          <w:sz w:val="24"/>
          <w:szCs w:val="24"/>
          <w:lang w:eastAsia="lt-LT" w:bidi="lt-LT"/>
        </w:rPr>
        <w:t>26</w:t>
      </w:r>
      <w:r w:rsidRPr="0060270C">
        <w:rPr>
          <w:rFonts w:ascii="Times New Roman" w:eastAsia="Times New Roman" w:hAnsi="Times New Roman" w:cs="Times New Roman"/>
          <w:sz w:val="24"/>
          <w:szCs w:val="24"/>
          <w:lang w:eastAsia="lt-LT" w:bidi="lt-LT"/>
        </w:rPr>
        <w:t xml:space="preserve"> m.</w:t>
      </w:r>
      <w:r>
        <w:rPr>
          <w:rFonts w:ascii="Times New Roman" w:eastAsia="Times New Roman" w:hAnsi="Times New Roman" w:cs="Times New Roman"/>
          <w:sz w:val="24"/>
          <w:szCs w:val="24"/>
          <w:lang w:eastAsia="lt-LT" w:bidi="lt-LT"/>
        </w:rPr>
        <w:t xml:space="preserve"> </w:t>
      </w:r>
      <w:r w:rsidR="00085F30">
        <w:rPr>
          <w:rFonts w:ascii="Times New Roman" w:eastAsia="Times New Roman" w:hAnsi="Times New Roman" w:cs="Times New Roman"/>
          <w:sz w:val="24"/>
          <w:szCs w:val="24"/>
          <w:lang w:eastAsia="lt-LT" w:bidi="lt-LT"/>
        </w:rPr>
        <w:t>kovo 25</w:t>
      </w:r>
      <w:r>
        <w:rPr>
          <w:rFonts w:ascii="Times New Roman" w:eastAsia="Times New Roman" w:hAnsi="Times New Roman" w:cs="Times New Roman"/>
          <w:sz w:val="24"/>
          <w:szCs w:val="24"/>
          <w:lang w:eastAsia="lt-LT" w:bidi="lt-LT"/>
        </w:rPr>
        <w:t xml:space="preserve"> </w:t>
      </w:r>
      <w:r w:rsidRPr="0060270C">
        <w:rPr>
          <w:rFonts w:ascii="Times New Roman" w:eastAsia="Times New Roman" w:hAnsi="Times New Roman" w:cs="Times New Roman"/>
          <w:sz w:val="24"/>
          <w:szCs w:val="24"/>
          <w:lang w:eastAsia="lt-LT" w:bidi="lt-LT"/>
        </w:rPr>
        <w:t>d.</w:t>
      </w:r>
    </w:p>
    <w:p w14:paraId="49528944" w14:textId="7658C8AA" w:rsidR="00791C3B" w:rsidRDefault="0060270C"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lang w:eastAsia="lt-LT" w:bidi="lt-LT"/>
        </w:rPr>
      </w:pPr>
      <w:r w:rsidRPr="0060270C">
        <w:rPr>
          <w:rFonts w:ascii="Times New Roman" w:eastAsia="Times New Roman" w:hAnsi="Times New Roman" w:cs="Times New Roman"/>
          <w:sz w:val="24"/>
          <w:szCs w:val="24"/>
          <w:lang w:eastAsia="lt-LT" w:bidi="lt-LT"/>
        </w:rPr>
        <w:t xml:space="preserve">įsakymu Nr. </w:t>
      </w:r>
      <w:r w:rsidR="00BF1F91">
        <w:rPr>
          <w:rFonts w:ascii="Times New Roman" w:eastAsia="Times New Roman" w:hAnsi="Times New Roman" w:cs="Times New Roman"/>
          <w:sz w:val="24"/>
          <w:szCs w:val="24"/>
          <w:lang w:eastAsia="lt-LT" w:bidi="lt-LT"/>
        </w:rPr>
        <w:t>A-140</w:t>
      </w:r>
    </w:p>
    <w:p w14:paraId="38B5CB44" w14:textId="77777777" w:rsidR="007C5430" w:rsidRDefault="007C5430"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lang w:eastAsia="lt-LT" w:bidi="lt-LT"/>
        </w:rPr>
      </w:pPr>
    </w:p>
    <w:p w14:paraId="0D2812BF" w14:textId="77777777" w:rsidR="007C5430" w:rsidRDefault="007C5430"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lang w:eastAsia="lt-LT" w:bidi="lt-LT"/>
        </w:rPr>
      </w:pPr>
    </w:p>
    <w:p w14:paraId="01FB2FE8" w14:textId="77777777" w:rsidR="0060270C" w:rsidRPr="00F026E4" w:rsidRDefault="0060270C" w:rsidP="0060270C">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firstLine="6379"/>
        <w:jc w:val="both"/>
        <w:rPr>
          <w:rFonts w:ascii="Times New Roman" w:eastAsia="Times New Roman" w:hAnsi="Times New Roman" w:cs="Times New Roman"/>
          <w:sz w:val="24"/>
          <w:szCs w:val="24"/>
        </w:rPr>
      </w:pPr>
    </w:p>
    <w:p w14:paraId="7E68DAA1" w14:textId="223356F1" w:rsidR="00791C3B" w:rsidRPr="00F06135" w:rsidRDefault="00F72144" w:rsidP="00F06135">
      <w:pPr>
        <w:widowControl w:val="0"/>
        <w:tabs>
          <w:tab w:val="left" w:pos="1134"/>
        </w:tabs>
        <w:spacing w:after="0"/>
        <w:jc w:val="center"/>
        <w:rPr>
          <w:rFonts w:ascii="Times New Roman" w:eastAsia="Times New Roman" w:hAnsi="Times New Roman" w:cs="Times New Roman"/>
          <w:b/>
          <w:sz w:val="24"/>
          <w:szCs w:val="24"/>
          <w:lang w:eastAsia="lt-LT" w:bidi="lt-LT"/>
        </w:rPr>
      </w:pPr>
      <w:r w:rsidRPr="00F72144">
        <w:rPr>
          <w:rFonts w:ascii="Times New Roman" w:hAnsi="Times New Roman" w:cs="Times New Roman"/>
          <w:b/>
          <w:sz w:val="24"/>
          <w:szCs w:val="24"/>
        </w:rPr>
        <w:t xml:space="preserve">PANEVĖŽIO RAJONO  SAVIVALDYBĖS ADMINISTRACIJOS </w:t>
      </w:r>
      <w:r w:rsidR="00970F28" w:rsidRPr="00F72144">
        <w:rPr>
          <w:rFonts w:ascii="Times New Roman" w:eastAsia="Times New Roman" w:hAnsi="Times New Roman" w:cs="Times New Roman"/>
          <w:b/>
          <w:sz w:val="24"/>
          <w:szCs w:val="24"/>
          <w:lang w:eastAsia="lt-LT" w:bidi="lt-LT"/>
        </w:rPr>
        <w:t xml:space="preserve">TINKLŲ IR </w:t>
      </w:r>
      <w:r w:rsidR="00DB4A80" w:rsidRPr="00F72144">
        <w:rPr>
          <w:rFonts w:ascii="Times New Roman" w:eastAsia="Times New Roman" w:hAnsi="Times New Roman" w:cs="Times New Roman"/>
          <w:b/>
          <w:sz w:val="24"/>
          <w:szCs w:val="24"/>
          <w:lang w:eastAsia="lt-LT" w:bidi="lt-LT"/>
        </w:rPr>
        <w:t>INFORMACINIŲ</w:t>
      </w:r>
      <w:r w:rsidR="00DB4A80" w:rsidRPr="00F06135">
        <w:rPr>
          <w:rFonts w:ascii="Times New Roman" w:eastAsia="Times New Roman" w:hAnsi="Times New Roman" w:cs="Times New Roman"/>
          <w:b/>
          <w:sz w:val="24"/>
          <w:szCs w:val="24"/>
          <w:lang w:eastAsia="lt-LT" w:bidi="lt-LT"/>
        </w:rPr>
        <w:t xml:space="preserve"> SISTEMŲ</w:t>
      </w:r>
      <w:r w:rsidR="00970F28" w:rsidRPr="00F06135">
        <w:rPr>
          <w:rFonts w:ascii="Times New Roman" w:eastAsia="Times New Roman" w:hAnsi="Times New Roman" w:cs="Times New Roman"/>
          <w:b/>
          <w:sz w:val="24"/>
          <w:szCs w:val="24"/>
          <w:lang w:eastAsia="lt-LT" w:bidi="lt-LT"/>
        </w:rPr>
        <w:t xml:space="preserve"> KIBERNETINIO </w:t>
      </w:r>
      <w:r w:rsidR="00985A7E" w:rsidRPr="0088504A">
        <w:rPr>
          <w:rFonts w:ascii="Times New Roman" w:eastAsia="Times New Roman" w:hAnsi="Times New Roman" w:cs="Times New Roman"/>
          <w:b/>
          <w:sz w:val="24"/>
          <w:szCs w:val="24"/>
          <w:lang w:eastAsia="lt-LT" w:bidi="lt-LT"/>
        </w:rPr>
        <w:t xml:space="preserve">SAUGUMO </w:t>
      </w:r>
      <w:r w:rsidR="001B26BA" w:rsidRPr="0088504A">
        <w:rPr>
          <w:rFonts w:ascii="Times New Roman" w:eastAsia="Times New Roman" w:hAnsi="Times New Roman" w:cs="Times New Roman"/>
          <w:b/>
          <w:sz w:val="24"/>
          <w:szCs w:val="24"/>
          <w:lang w:eastAsia="lt-LT" w:bidi="lt-LT"/>
        </w:rPr>
        <w:t>POLITIKA</w:t>
      </w:r>
    </w:p>
    <w:p w14:paraId="0742C690" w14:textId="77777777" w:rsidR="00985A7E" w:rsidRPr="00F06135" w:rsidRDefault="00985A7E" w:rsidP="00E705AA">
      <w:pPr>
        <w:widowControl w:val="0"/>
        <w:spacing w:after="0"/>
        <w:ind w:left="142" w:right="102" w:firstLine="284"/>
        <w:jc w:val="center"/>
        <w:rPr>
          <w:rFonts w:ascii="Times New Roman" w:hAnsi="Times New Roman" w:cs="Times New Roman"/>
          <w:b/>
          <w:sz w:val="24"/>
          <w:szCs w:val="24"/>
        </w:rPr>
      </w:pPr>
    </w:p>
    <w:p w14:paraId="284400D3" w14:textId="77777777" w:rsidR="004128A6" w:rsidRPr="004128A6" w:rsidRDefault="004128A6" w:rsidP="004128A6">
      <w:pPr>
        <w:widowControl w:val="0"/>
        <w:overflowPunct w:val="0"/>
        <w:autoSpaceDE w:val="0"/>
        <w:autoSpaceDN w:val="0"/>
        <w:adjustRightInd w:val="0"/>
        <w:spacing w:after="0"/>
        <w:jc w:val="center"/>
        <w:rPr>
          <w:rFonts w:ascii="Times New Roman" w:hAnsi="Times New Roman" w:cs="Times New Roman"/>
          <w:b/>
          <w:bCs/>
          <w:sz w:val="24"/>
          <w:szCs w:val="24"/>
        </w:rPr>
      </w:pPr>
      <w:bookmarkStart w:id="0" w:name="_Hlk184300671"/>
      <w:r>
        <w:rPr>
          <w:rFonts w:ascii="Times New Roman" w:hAnsi="Times New Roman" w:cs="Times New Roman"/>
          <w:b/>
          <w:bCs/>
          <w:sz w:val="24"/>
          <w:szCs w:val="24"/>
        </w:rPr>
        <w:t xml:space="preserve">I </w:t>
      </w:r>
      <w:r w:rsidRPr="004128A6">
        <w:rPr>
          <w:rFonts w:ascii="Times New Roman" w:hAnsi="Times New Roman" w:cs="Times New Roman"/>
          <w:b/>
          <w:bCs/>
          <w:sz w:val="24"/>
          <w:szCs w:val="24"/>
        </w:rPr>
        <w:t>SKYRIUS</w:t>
      </w:r>
    </w:p>
    <w:p w14:paraId="3AC51F98" w14:textId="47006AA0" w:rsidR="001203B5" w:rsidRPr="004128A6" w:rsidRDefault="001203B5" w:rsidP="004128A6">
      <w:pPr>
        <w:widowControl w:val="0"/>
        <w:overflowPunct w:val="0"/>
        <w:autoSpaceDE w:val="0"/>
        <w:autoSpaceDN w:val="0"/>
        <w:adjustRightInd w:val="0"/>
        <w:spacing w:after="0"/>
        <w:jc w:val="center"/>
        <w:rPr>
          <w:rFonts w:ascii="Times New Roman" w:hAnsi="Times New Roman" w:cs="Times New Roman"/>
          <w:b/>
          <w:bCs/>
          <w:sz w:val="24"/>
          <w:szCs w:val="24"/>
        </w:rPr>
      </w:pPr>
      <w:r w:rsidRPr="004128A6">
        <w:rPr>
          <w:rFonts w:ascii="Times New Roman" w:hAnsi="Times New Roman" w:cs="Times New Roman"/>
          <w:b/>
          <w:bCs/>
          <w:sz w:val="24"/>
          <w:szCs w:val="24"/>
        </w:rPr>
        <w:t>BENDROSIOS NUOSTATOS</w:t>
      </w:r>
    </w:p>
    <w:bookmarkEnd w:id="0"/>
    <w:p w14:paraId="3B34F7D1" w14:textId="1EF38259" w:rsidR="001203B5" w:rsidRPr="00C177FB" w:rsidRDefault="001203B5" w:rsidP="00C177FB">
      <w:pPr>
        <w:widowControl w:val="0"/>
        <w:overflowPunct w:val="0"/>
        <w:autoSpaceDE w:val="0"/>
        <w:autoSpaceDN w:val="0"/>
        <w:adjustRightInd w:val="0"/>
        <w:spacing w:after="0"/>
        <w:ind w:right="23"/>
        <w:rPr>
          <w:rFonts w:ascii="Times New Roman" w:hAnsi="Times New Roman" w:cs="Times New Roman"/>
          <w:sz w:val="24"/>
          <w:szCs w:val="24"/>
        </w:rPr>
      </w:pPr>
    </w:p>
    <w:p w14:paraId="4B5FF9E0" w14:textId="3209C3B0" w:rsidR="003A0A19" w:rsidRPr="00F06135" w:rsidRDefault="00F72144" w:rsidP="00F06135">
      <w:pPr>
        <w:numPr>
          <w:ilvl w:val="0"/>
          <w:numId w:val="9"/>
        </w:numPr>
        <w:tabs>
          <w:tab w:val="left" w:pos="993"/>
        </w:tabs>
        <w:spacing w:after="0"/>
        <w:ind w:left="0" w:firstLine="720"/>
        <w:jc w:val="both"/>
        <w:rPr>
          <w:rFonts w:ascii="Times New Roman" w:eastAsia="Calibri" w:hAnsi="Times New Roman" w:cs="Times New Roman"/>
          <w:sz w:val="24"/>
          <w:szCs w:val="24"/>
          <w:lang w:eastAsia="lt-LT"/>
        </w:rPr>
      </w:pPr>
      <w:bookmarkStart w:id="1" w:name="_Hlk196286413"/>
      <w:r w:rsidRPr="00F72144">
        <w:rPr>
          <w:rFonts w:ascii="Times New Roman" w:hAnsi="Times New Roman" w:cs="Times New Roman"/>
          <w:bCs/>
          <w:sz w:val="24"/>
          <w:szCs w:val="24"/>
        </w:rPr>
        <w:t>Panevėžio rajono  savivaldybės administracijos</w:t>
      </w:r>
      <w:r w:rsidRPr="00C54537">
        <w:rPr>
          <w:b/>
          <w:sz w:val="24"/>
          <w:szCs w:val="24"/>
        </w:rPr>
        <w:t xml:space="preserve"> </w:t>
      </w:r>
      <w:r>
        <w:rPr>
          <w:rFonts w:ascii="Times New Roman" w:eastAsia="Calibri" w:hAnsi="Times New Roman" w:cs="Times New Roman"/>
          <w:sz w:val="24"/>
          <w:szCs w:val="24"/>
          <w:lang w:eastAsia="lt-LT"/>
        </w:rPr>
        <w:t>t</w:t>
      </w:r>
      <w:r w:rsidR="38A3FFAC" w:rsidRPr="7B81C729">
        <w:rPr>
          <w:rFonts w:ascii="Times New Roman" w:eastAsia="Calibri" w:hAnsi="Times New Roman" w:cs="Times New Roman"/>
          <w:sz w:val="24"/>
          <w:szCs w:val="24"/>
          <w:lang w:eastAsia="lt-LT"/>
        </w:rPr>
        <w:t xml:space="preserve">inklų ir </w:t>
      </w:r>
      <w:r w:rsidR="7189A68B" w:rsidRPr="7B81C729">
        <w:rPr>
          <w:rFonts w:ascii="Times New Roman" w:eastAsia="Calibri" w:hAnsi="Times New Roman" w:cs="Times New Roman"/>
          <w:sz w:val="24"/>
          <w:szCs w:val="24"/>
          <w:lang w:eastAsia="lt-LT"/>
        </w:rPr>
        <w:t xml:space="preserve">informacinių sistemų </w:t>
      </w:r>
      <w:r w:rsidR="38A3FFAC" w:rsidRPr="7B81C729">
        <w:rPr>
          <w:rFonts w:ascii="Times New Roman" w:eastAsia="Calibri" w:hAnsi="Times New Roman" w:cs="Times New Roman"/>
          <w:sz w:val="24"/>
          <w:szCs w:val="24"/>
          <w:lang w:eastAsia="lt-LT"/>
        </w:rPr>
        <w:t xml:space="preserve">kibernetinio saugumo </w:t>
      </w:r>
      <w:r w:rsidR="00495194" w:rsidRPr="0088504A">
        <w:rPr>
          <w:rFonts w:ascii="Times New Roman" w:eastAsia="Calibri" w:hAnsi="Times New Roman" w:cs="Times New Roman"/>
          <w:sz w:val="24"/>
          <w:szCs w:val="24"/>
          <w:lang w:eastAsia="lt-LT"/>
        </w:rPr>
        <w:t>politika</w:t>
      </w:r>
      <w:r w:rsidR="5CC58057" w:rsidRPr="0088504A">
        <w:rPr>
          <w:rFonts w:ascii="Times New Roman" w:eastAsia="Calibri" w:hAnsi="Times New Roman" w:cs="Times New Roman"/>
          <w:sz w:val="24"/>
          <w:szCs w:val="24"/>
          <w:lang w:eastAsia="lt-LT"/>
        </w:rPr>
        <w:t xml:space="preserve"> </w:t>
      </w:r>
      <w:bookmarkEnd w:id="1"/>
      <w:r w:rsidR="5CC58057" w:rsidRPr="0088504A">
        <w:rPr>
          <w:rFonts w:ascii="Times New Roman" w:eastAsia="Calibri" w:hAnsi="Times New Roman" w:cs="Times New Roman"/>
          <w:sz w:val="24"/>
          <w:szCs w:val="24"/>
          <w:lang w:eastAsia="lt-LT"/>
        </w:rPr>
        <w:t xml:space="preserve">(toliau – </w:t>
      </w:r>
      <w:r w:rsidR="004128A6" w:rsidRPr="0088504A">
        <w:rPr>
          <w:rFonts w:ascii="Times New Roman" w:eastAsia="Calibri" w:hAnsi="Times New Roman" w:cs="Times New Roman"/>
          <w:sz w:val="24"/>
          <w:szCs w:val="24"/>
          <w:lang w:eastAsia="lt-LT"/>
        </w:rPr>
        <w:t xml:space="preserve">Kibernetinio saugumo </w:t>
      </w:r>
      <w:r w:rsidR="00495194" w:rsidRPr="0088504A">
        <w:rPr>
          <w:rFonts w:ascii="Times New Roman" w:eastAsia="Calibri" w:hAnsi="Times New Roman" w:cs="Times New Roman"/>
          <w:sz w:val="24"/>
          <w:szCs w:val="24"/>
          <w:lang w:eastAsia="lt-LT"/>
        </w:rPr>
        <w:t>politika</w:t>
      </w:r>
      <w:r w:rsidR="5CC58057" w:rsidRPr="0088504A">
        <w:rPr>
          <w:rFonts w:ascii="Times New Roman" w:eastAsia="Calibri" w:hAnsi="Times New Roman" w:cs="Times New Roman"/>
          <w:sz w:val="24"/>
          <w:szCs w:val="24"/>
          <w:lang w:eastAsia="lt-LT"/>
        </w:rPr>
        <w:t>)</w:t>
      </w:r>
      <w:r w:rsidR="5CC58057" w:rsidRPr="7B81C729">
        <w:rPr>
          <w:rFonts w:ascii="Times New Roman" w:eastAsia="Calibri" w:hAnsi="Times New Roman" w:cs="Times New Roman"/>
          <w:sz w:val="24"/>
          <w:szCs w:val="24"/>
          <w:lang w:eastAsia="lt-LT"/>
        </w:rPr>
        <w:t xml:space="preserve"> yra pagrindinis </w:t>
      </w:r>
      <w:r w:rsidR="000D0EBE">
        <w:rPr>
          <w:rFonts w:ascii="Times New Roman" w:eastAsia="Calibri" w:hAnsi="Times New Roman" w:cs="Times New Roman"/>
          <w:sz w:val="24"/>
          <w:szCs w:val="24"/>
          <w:lang w:eastAsia="lt-LT"/>
        </w:rPr>
        <w:t>Panevėžio rajono savivaldybės administracijos</w:t>
      </w:r>
      <w:r w:rsidR="1A9D4BDB" w:rsidRPr="7B81C729">
        <w:rPr>
          <w:rFonts w:ascii="Times New Roman" w:eastAsia="Calibri" w:hAnsi="Times New Roman" w:cs="Times New Roman"/>
          <w:sz w:val="24"/>
          <w:szCs w:val="24"/>
          <w:lang w:eastAsia="lt-LT"/>
        </w:rPr>
        <w:t xml:space="preserve"> (toliau – </w:t>
      </w:r>
      <w:r w:rsidR="000D0EBE">
        <w:rPr>
          <w:rFonts w:ascii="Times New Roman" w:eastAsia="Calibri" w:hAnsi="Times New Roman" w:cs="Times New Roman"/>
          <w:sz w:val="24"/>
          <w:szCs w:val="24"/>
          <w:lang w:eastAsia="lt-LT"/>
        </w:rPr>
        <w:t>Savivaldybės administracija</w:t>
      </w:r>
      <w:r w:rsidR="1A9D4BDB" w:rsidRPr="7B81C729">
        <w:rPr>
          <w:rFonts w:ascii="Times New Roman" w:eastAsia="Calibri" w:hAnsi="Times New Roman" w:cs="Times New Roman"/>
          <w:sz w:val="24"/>
          <w:szCs w:val="24"/>
          <w:lang w:eastAsia="lt-LT"/>
        </w:rPr>
        <w:t>)</w:t>
      </w:r>
      <w:r w:rsidR="5CC58057" w:rsidRPr="7B81C729">
        <w:rPr>
          <w:rFonts w:ascii="Times New Roman" w:eastAsia="Calibri" w:hAnsi="Times New Roman" w:cs="Times New Roman"/>
          <w:sz w:val="24"/>
          <w:szCs w:val="24"/>
          <w:lang w:eastAsia="lt-LT"/>
        </w:rPr>
        <w:t xml:space="preserve"> </w:t>
      </w:r>
      <w:r w:rsidR="0608875F" w:rsidRPr="7B81C729">
        <w:rPr>
          <w:rFonts w:ascii="Times New Roman" w:eastAsia="Calibri" w:hAnsi="Times New Roman" w:cs="Times New Roman"/>
          <w:sz w:val="24"/>
          <w:szCs w:val="24"/>
          <w:lang w:eastAsia="lt-LT"/>
        </w:rPr>
        <w:t>kibernetinio</w:t>
      </w:r>
      <w:r w:rsidR="5CC58057" w:rsidRPr="7B81C729">
        <w:rPr>
          <w:rFonts w:ascii="Times New Roman" w:eastAsia="Calibri" w:hAnsi="Times New Roman" w:cs="Times New Roman"/>
          <w:sz w:val="24"/>
          <w:szCs w:val="24"/>
          <w:lang w:eastAsia="lt-LT"/>
        </w:rPr>
        <w:t xml:space="preserve"> saugumo valdymo dokumentas, </w:t>
      </w:r>
      <w:r w:rsidR="2AA637D3" w:rsidRPr="7B81C729">
        <w:rPr>
          <w:rFonts w:ascii="Times New Roman" w:eastAsia="Calibri" w:hAnsi="Times New Roman" w:cs="Times New Roman"/>
          <w:sz w:val="24"/>
          <w:szCs w:val="24"/>
          <w:lang w:eastAsia="lt-LT"/>
        </w:rPr>
        <w:t xml:space="preserve">kuris </w:t>
      </w:r>
      <w:r w:rsidR="7868D960" w:rsidRPr="7B81C729">
        <w:rPr>
          <w:rFonts w:ascii="Times New Roman" w:eastAsia="Calibri" w:hAnsi="Times New Roman" w:cs="Times New Roman"/>
          <w:sz w:val="24"/>
          <w:szCs w:val="24"/>
          <w:lang w:eastAsia="lt-LT"/>
        </w:rPr>
        <w:t xml:space="preserve">apibrėžia kibernetinio saugumo tikslus, teisės aktus, </w:t>
      </w:r>
      <w:r w:rsidR="1BA3B31B" w:rsidRPr="7B81C729">
        <w:rPr>
          <w:rFonts w:ascii="Times New Roman" w:eastAsia="Calibri" w:hAnsi="Times New Roman" w:cs="Times New Roman"/>
          <w:sz w:val="24"/>
          <w:szCs w:val="24"/>
          <w:lang w:eastAsia="lt-LT"/>
        </w:rPr>
        <w:t>atsakingų asmenų funkcij</w:t>
      </w:r>
      <w:r w:rsidR="1B3E4951" w:rsidRPr="7B81C729">
        <w:rPr>
          <w:rFonts w:ascii="Times New Roman" w:eastAsia="Calibri" w:hAnsi="Times New Roman" w:cs="Times New Roman"/>
          <w:sz w:val="24"/>
          <w:szCs w:val="24"/>
          <w:lang w:eastAsia="lt-LT"/>
        </w:rPr>
        <w:t>a</w:t>
      </w:r>
      <w:r w:rsidR="1BA3B31B" w:rsidRPr="7B81C729">
        <w:rPr>
          <w:rFonts w:ascii="Times New Roman" w:eastAsia="Calibri" w:hAnsi="Times New Roman" w:cs="Times New Roman"/>
          <w:sz w:val="24"/>
          <w:szCs w:val="24"/>
          <w:lang w:eastAsia="lt-LT"/>
        </w:rPr>
        <w:t>s ir atsakomyb</w:t>
      </w:r>
      <w:r w:rsidR="1B3E4951" w:rsidRPr="7B81C729">
        <w:rPr>
          <w:rFonts w:ascii="Times New Roman" w:eastAsia="Calibri" w:hAnsi="Times New Roman" w:cs="Times New Roman"/>
          <w:sz w:val="24"/>
          <w:szCs w:val="24"/>
          <w:lang w:eastAsia="lt-LT"/>
        </w:rPr>
        <w:t>e</w:t>
      </w:r>
      <w:r w:rsidR="1BA3B31B" w:rsidRPr="7B81C729">
        <w:rPr>
          <w:rFonts w:ascii="Times New Roman" w:eastAsia="Calibri" w:hAnsi="Times New Roman" w:cs="Times New Roman"/>
          <w:sz w:val="24"/>
          <w:szCs w:val="24"/>
          <w:lang w:eastAsia="lt-LT"/>
        </w:rPr>
        <w:t>s</w:t>
      </w:r>
      <w:r w:rsidR="1B3E4951" w:rsidRPr="7B81C729">
        <w:rPr>
          <w:rFonts w:ascii="Times New Roman" w:eastAsia="Calibri" w:hAnsi="Times New Roman" w:cs="Times New Roman"/>
          <w:sz w:val="24"/>
          <w:szCs w:val="24"/>
          <w:lang w:eastAsia="lt-LT"/>
        </w:rPr>
        <w:t>,</w:t>
      </w:r>
      <w:r w:rsidR="1BA3B31B" w:rsidRPr="7B81C729">
        <w:rPr>
          <w:rFonts w:ascii="Times New Roman" w:eastAsia="Calibri" w:hAnsi="Times New Roman" w:cs="Times New Roman"/>
          <w:sz w:val="24"/>
          <w:szCs w:val="24"/>
          <w:lang w:eastAsia="lt-LT"/>
        </w:rPr>
        <w:t xml:space="preserve"> </w:t>
      </w:r>
      <w:r w:rsidR="7868D960" w:rsidRPr="7B81C729">
        <w:rPr>
          <w:rFonts w:ascii="Times New Roman" w:eastAsia="Calibri" w:hAnsi="Times New Roman" w:cs="Times New Roman"/>
          <w:sz w:val="24"/>
          <w:szCs w:val="24"/>
          <w:lang w:eastAsia="lt-LT"/>
        </w:rPr>
        <w:t>įsipareigojimus darbuotojams ir trečiosioms šalims</w:t>
      </w:r>
      <w:r w:rsidR="4459CF40" w:rsidRPr="7B81C729">
        <w:rPr>
          <w:rFonts w:ascii="Times New Roman" w:eastAsia="Calibri" w:hAnsi="Times New Roman" w:cs="Times New Roman"/>
          <w:sz w:val="24"/>
          <w:szCs w:val="24"/>
          <w:lang w:eastAsia="lt-LT"/>
        </w:rPr>
        <w:t>.</w:t>
      </w:r>
      <w:bookmarkStart w:id="2" w:name="_Hlk184277826"/>
    </w:p>
    <w:p w14:paraId="217D23E2" w14:textId="2E42930A" w:rsidR="00770CDA" w:rsidRPr="00F06135" w:rsidRDefault="003121DC" w:rsidP="00F06135">
      <w:pPr>
        <w:numPr>
          <w:ilvl w:val="0"/>
          <w:numId w:val="9"/>
        </w:numPr>
        <w:tabs>
          <w:tab w:val="left" w:pos="993"/>
        </w:tabs>
        <w:spacing w:after="0"/>
        <w:ind w:left="0"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Kibernetinio saugumo </w:t>
      </w:r>
      <w:r w:rsidR="00495194">
        <w:rPr>
          <w:rFonts w:ascii="Times New Roman" w:eastAsia="Calibri" w:hAnsi="Times New Roman" w:cs="Times New Roman"/>
          <w:sz w:val="24"/>
          <w:szCs w:val="24"/>
          <w:lang w:eastAsia="lt-LT"/>
        </w:rPr>
        <w:t>politikos</w:t>
      </w:r>
      <w:r w:rsidRPr="00F06135" w:rsidDel="003121DC">
        <w:rPr>
          <w:rFonts w:ascii="Times New Roman" w:hAnsi="Times New Roman" w:cs="Times New Roman"/>
          <w:sz w:val="24"/>
          <w:szCs w:val="24"/>
        </w:rPr>
        <w:t xml:space="preserve"> </w:t>
      </w:r>
      <w:r w:rsidR="00770CDA" w:rsidRPr="00F06135">
        <w:rPr>
          <w:rFonts w:ascii="Times New Roman" w:hAnsi="Times New Roman" w:cs="Times New Roman"/>
          <w:sz w:val="24"/>
          <w:szCs w:val="24"/>
        </w:rPr>
        <w:t>tikslas</w:t>
      </w:r>
      <w:r w:rsidR="36CE16A4" w:rsidRPr="00F06135">
        <w:rPr>
          <w:rFonts w:ascii="Times New Roman" w:hAnsi="Times New Roman" w:cs="Times New Roman"/>
          <w:sz w:val="24"/>
          <w:szCs w:val="24"/>
        </w:rPr>
        <w:t xml:space="preserve"> – </w:t>
      </w:r>
      <w:r w:rsidR="009077B1" w:rsidRPr="00F06135">
        <w:rPr>
          <w:rFonts w:ascii="Times New Roman" w:hAnsi="Times New Roman" w:cs="Times New Roman"/>
          <w:sz w:val="24"/>
          <w:szCs w:val="24"/>
        </w:rPr>
        <w:t>užtikrinti kibernetinį saugumą, kuris apima tris pagrindinius aspektus:</w:t>
      </w:r>
    </w:p>
    <w:p w14:paraId="5AE2C025" w14:textId="45548CCE" w:rsidR="003A0A19" w:rsidRPr="00F06135" w:rsidRDefault="00DA0DD7"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8B7789" w:rsidRPr="00F06135">
        <w:rPr>
          <w:rFonts w:ascii="Times New Roman" w:eastAsia="Times New Roman" w:hAnsi="Times New Roman" w:cs="Times New Roman"/>
          <w:sz w:val="24"/>
          <w:szCs w:val="24"/>
        </w:rPr>
        <w:t>onfidencialumą – informacijos apsaugą nuo nesankcionuoto atskleidimo</w:t>
      </w:r>
      <w:r w:rsidR="285F35B8" w:rsidRPr="00F06135">
        <w:rPr>
          <w:rFonts w:ascii="Times New Roman" w:eastAsia="Times New Roman" w:hAnsi="Times New Roman" w:cs="Times New Roman"/>
          <w:sz w:val="24"/>
          <w:szCs w:val="24"/>
        </w:rPr>
        <w:t>;</w:t>
      </w:r>
    </w:p>
    <w:p w14:paraId="5973E27A" w14:textId="46FC782C" w:rsidR="003A0A19" w:rsidRPr="00F06135" w:rsidRDefault="00DA0DD7"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Pr>
          <w:rFonts w:ascii="Times New Roman" w:hAnsi="Times New Roman" w:cs="Times New Roman"/>
          <w:sz w:val="24"/>
          <w:szCs w:val="24"/>
        </w:rPr>
        <w:t>v</w:t>
      </w:r>
      <w:r w:rsidR="007D12E8" w:rsidRPr="00F06135">
        <w:rPr>
          <w:rFonts w:ascii="Times New Roman" w:hAnsi="Times New Roman" w:cs="Times New Roman"/>
          <w:sz w:val="24"/>
          <w:szCs w:val="24"/>
        </w:rPr>
        <w:t>ientisumą – informacijos apsaugą nuo nesankcionuoto ar atsitiktinio pakeitimo</w:t>
      </w:r>
      <w:r w:rsidR="43FD5C9A" w:rsidRPr="00F06135">
        <w:rPr>
          <w:rFonts w:ascii="Times New Roman" w:hAnsi="Times New Roman" w:cs="Times New Roman"/>
          <w:sz w:val="24"/>
          <w:szCs w:val="24"/>
        </w:rPr>
        <w:t>;</w:t>
      </w:r>
    </w:p>
    <w:p w14:paraId="64AB1287" w14:textId="7F195B32" w:rsidR="009077B1" w:rsidRPr="00F06135" w:rsidRDefault="00DA0DD7"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Pr>
          <w:rFonts w:ascii="Times New Roman" w:hAnsi="Times New Roman" w:cs="Times New Roman"/>
          <w:sz w:val="24"/>
          <w:szCs w:val="24"/>
        </w:rPr>
        <w:t>p</w:t>
      </w:r>
      <w:r w:rsidR="00531E81" w:rsidRPr="00F06135">
        <w:rPr>
          <w:rFonts w:ascii="Times New Roman" w:hAnsi="Times New Roman" w:cs="Times New Roman"/>
          <w:sz w:val="24"/>
          <w:szCs w:val="24"/>
        </w:rPr>
        <w:t xml:space="preserve">rieinamumą – užtikrinimą, kad informacija yra prieinama tada, kai ji reikalinga tinkamai vykdyti </w:t>
      </w:r>
      <w:r w:rsidR="000D0EBE">
        <w:rPr>
          <w:rFonts w:ascii="Times New Roman" w:hAnsi="Times New Roman" w:cs="Times New Roman"/>
          <w:sz w:val="24"/>
          <w:szCs w:val="24"/>
        </w:rPr>
        <w:t xml:space="preserve">Savivaldybės administracijos </w:t>
      </w:r>
      <w:r w:rsidR="00531E81" w:rsidRPr="00F06135">
        <w:rPr>
          <w:rFonts w:ascii="Times New Roman" w:hAnsi="Times New Roman" w:cs="Times New Roman"/>
          <w:sz w:val="24"/>
          <w:szCs w:val="24"/>
        </w:rPr>
        <w:t>veiklą</w:t>
      </w:r>
      <w:r w:rsidR="051D2223" w:rsidRPr="00F06135">
        <w:rPr>
          <w:rFonts w:ascii="Times New Roman" w:hAnsi="Times New Roman" w:cs="Times New Roman"/>
          <w:sz w:val="24"/>
          <w:szCs w:val="24"/>
        </w:rPr>
        <w:t>.</w:t>
      </w:r>
    </w:p>
    <w:p w14:paraId="3439EF75" w14:textId="20B47E7E" w:rsidR="003A0A19" w:rsidRPr="00F06135" w:rsidRDefault="000D0EBE" w:rsidP="00F06135">
      <w:pPr>
        <w:numPr>
          <w:ilvl w:val="0"/>
          <w:numId w:val="9"/>
        </w:numPr>
        <w:tabs>
          <w:tab w:val="left" w:pos="993"/>
        </w:tabs>
        <w:spacing w:after="0"/>
        <w:ind w:left="0"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Savivaldybės administracijos</w:t>
      </w:r>
      <w:r w:rsidR="00261954" w:rsidRPr="00F06135">
        <w:rPr>
          <w:rFonts w:ascii="Times New Roman" w:eastAsia="Calibri" w:hAnsi="Times New Roman" w:cs="Times New Roman"/>
          <w:sz w:val="24"/>
          <w:szCs w:val="24"/>
          <w:lang w:eastAsia="lt-LT"/>
        </w:rPr>
        <w:t xml:space="preserve"> </w:t>
      </w:r>
      <w:bookmarkEnd w:id="2"/>
      <w:r w:rsidR="00261954" w:rsidRPr="00F06135">
        <w:rPr>
          <w:rFonts w:ascii="Times New Roman" w:eastAsia="Calibri" w:hAnsi="Times New Roman" w:cs="Times New Roman"/>
          <w:sz w:val="24"/>
          <w:szCs w:val="24"/>
          <w:lang w:eastAsia="lt-LT"/>
        </w:rPr>
        <w:t>kibernetinis saugumas grindžiamas kibernetinio saugumo principais</w:t>
      </w:r>
      <w:r w:rsidR="00877963" w:rsidRPr="00F06135">
        <w:rPr>
          <w:rFonts w:ascii="Times New Roman" w:eastAsia="Calibri" w:hAnsi="Times New Roman" w:cs="Times New Roman"/>
          <w:sz w:val="24"/>
          <w:szCs w:val="24"/>
          <w:lang w:eastAsia="lt-LT"/>
        </w:rPr>
        <w:t>,</w:t>
      </w:r>
      <w:r w:rsidR="00553596" w:rsidRPr="00F06135">
        <w:rPr>
          <w:rFonts w:ascii="Times New Roman" w:eastAsia="Calibri" w:hAnsi="Times New Roman" w:cs="Times New Roman"/>
          <w:sz w:val="24"/>
          <w:szCs w:val="24"/>
          <w:lang w:eastAsia="lt-LT"/>
        </w:rPr>
        <w:t xml:space="preserve"> kurie numatyti Lietuvos Respublikos kibernetinio saugumo įstatymo 3 straipsnyje</w:t>
      </w:r>
      <w:r w:rsidR="001E3EAD" w:rsidRPr="00F06135">
        <w:rPr>
          <w:rFonts w:ascii="Times New Roman" w:eastAsia="Calibri" w:hAnsi="Times New Roman" w:cs="Times New Roman"/>
          <w:sz w:val="24"/>
          <w:szCs w:val="24"/>
          <w:lang w:eastAsia="lt-LT"/>
        </w:rPr>
        <w:t>.</w:t>
      </w:r>
    </w:p>
    <w:p w14:paraId="172DB7EA" w14:textId="6BEDE4E9" w:rsidR="001608DC" w:rsidRPr="00F06135" w:rsidRDefault="004128A6" w:rsidP="00F06135">
      <w:pPr>
        <w:numPr>
          <w:ilvl w:val="0"/>
          <w:numId w:val="9"/>
        </w:numPr>
        <w:tabs>
          <w:tab w:val="left" w:pos="993"/>
        </w:tabs>
        <w:spacing w:after="0"/>
        <w:ind w:left="0"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Kibernetinio saugumo p</w:t>
      </w:r>
      <w:r w:rsidRPr="7B81C729">
        <w:rPr>
          <w:rFonts w:ascii="Times New Roman" w:eastAsia="Calibri" w:hAnsi="Times New Roman" w:cs="Times New Roman"/>
          <w:sz w:val="24"/>
          <w:szCs w:val="24"/>
          <w:lang w:eastAsia="lt-LT"/>
        </w:rPr>
        <w:t>olitik</w:t>
      </w:r>
      <w:r>
        <w:rPr>
          <w:rFonts w:ascii="Times New Roman" w:eastAsia="Calibri" w:hAnsi="Times New Roman" w:cs="Times New Roman"/>
          <w:sz w:val="24"/>
          <w:szCs w:val="24"/>
          <w:lang w:eastAsia="lt-LT"/>
        </w:rPr>
        <w:t>o</w:t>
      </w:r>
      <w:r w:rsidR="00495194">
        <w:rPr>
          <w:rFonts w:ascii="Times New Roman" w:eastAsia="Calibri" w:hAnsi="Times New Roman" w:cs="Times New Roman"/>
          <w:sz w:val="24"/>
          <w:szCs w:val="24"/>
          <w:lang w:eastAsia="lt-LT"/>
        </w:rPr>
        <w:t>je</w:t>
      </w:r>
      <w:r w:rsidRPr="00F06135" w:rsidDel="004128A6">
        <w:rPr>
          <w:rFonts w:ascii="Times New Roman" w:hAnsi="Times New Roman" w:cs="Times New Roman"/>
          <w:sz w:val="24"/>
          <w:szCs w:val="24"/>
        </w:rPr>
        <w:t xml:space="preserve"> </w:t>
      </w:r>
      <w:r w:rsidR="001608DC" w:rsidRPr="00F06135">
        <w:rPr>
          <w:rFonts w:ascii="Times New Roman" w:hAnsi="Times New Roman" w:cs="Times New Roman"/>
          <w:sz w:val="24"/>
          <w:szCs w:val="24"/>
        </w:rPr>
        <w:t>vartojamos sąvokos:</w:t>
      </w:r>
    </w:p>
    <w:p w14:paraId="67AB8D7F" w14:textId="04BDFCCC" w:rsidR="003A0A19" w:rsidRPr="00F06135" w:rsidRDefault="003A0A19"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F06135">
        <w:rPr>
          <w:rFonts w:ascii="Times New Roman" w:eastAsia="Times New Roman" w:hAnsi="Times New Roman" w:cs="Times New Roman"/>
          <w:b/>
          <w:bCs/>
          <w:sz w:val="24"/>
          <w:szCs w:val="24"/>
        </w:rPr>
        <w:t>Atitikties vertinimas</w:t>
      </w:r>
      <w:r w:rsidRPr="00F06135">
        <w:rPr>
          <w:rFonts w:ascii="Times New Roman" w:eastAsia="Times New Roman" w:hAnsi="Times New Roman" w:cs="Times New Roman"/>
          <w:sz w:val="24"/>
          <w:szCs w:val="24"/>
        </w:rPr>
        <w:t xml:space="preserve"> – </w:t>
      </w:r>
      <w:r w:rsidR="000D0EBE">
        <w:rPr>
          <w:rFonts w:ascii="Times New Roman" w:eastAsia="Times New Roman" w:hAnsi="Times New Roman" w:cs="Times New Roman"/>
          <w:sz w:val="24"/>
          <w:szCs w:val="24"/>
        </w:rPr>
        <w:t>Savivaldybės administracijos</w:t>
      </w:r>
      <w:r w:rsidRPr="00F06135">
        <w:rPr>
          <w:rFonts w:ascii="Times New Roman" w:eastAsia="Times New Roman" w:hAnsi="Times New Roman" w:cs="Times New Roman"/>
          <w:sz w:val="24"/>
          <w:szCs w:val="24"/>
        </w:rPr>
        <w:t xml:space="preserve"> atitikties </w:t>
      </w:r>
      <w:r w:rsidR="003121DC" w:rsidRPr="00F06135">
        <w:rPr>
          <w:rFonts w:ascii="Times New Roman" w:eastAsia="Times New Roman" w:hAnsi="Times New Roman" w:cs="Times New Roman"/>
          <w:sz w:val="24"/>
          <w:szCs w:val="24"/>
        </w:rPr>
        <w:t>reikalavimams</w:t>
      </w:r>
      <w:r w:rsidR="003121DC">
        <w:rPr>
          <w:rFonts w:ascii="Times New Roman" w:eastAsia="Times New Roman" w:hAnsi="Times New Roman" w:cs="Times New Roman"/>
          <w:sz w:val="24"/>
          <w:szCs w:val="24"/>
        </w:rPr>
        <w:t xml:space="preserve">, nustatytiems </w:t>
      </w:r>
      <w:r w:rsidR="005430E7">
        <w:rPr>
          <w:rFonts w:ascii="Times New Roman" w:eastAsia="Times New Roman" w:hAnsi="Times New Roman" w:cs="Times New Roman"/>
          <w:sz w:val="24"/>
          <w:szCs w:val="24"/>
        </w:rPr>
        <w:t>K</w:t>
      </w:r>
      <w:r w:rsidRPr="00F06135">
        <w:rPr>
          <w:rFonts w:ascii="Times New Roman" w:eastAsia="Times New Roman" w:hAnsi="Times New Roman" w:cs="Times New Roman"/>
          <w:sz w:val="24"/>
          <w:szCs w:val="24"/>
        </w:rPr>
        <w:t xml:space="preserve">ibernetinio saugumo </w:t>
      </w:r>
      <w:r w:rsidR="003121DC" w:rsidRPr="00F06135">
        <w:rPr>
          <w:rFonts w:ascii="Times New Roman" w:eastAsia="Times New Roman" w:hAnsi="Times New Roman" w:cs="Times New Roman"/>
          <w:sz w:val="24"/>
          <w:szCs w:val="24"/>
        </w:rPr>
        <w:t>įstatym</w:t>
      </w:r>
      <w:r w:rsidR="003121DC">
        <w:rPr>
          <w:rFonts w:ascii="Times New Roman" w:eastAsia="Times New Roman" w:hAnsi="Times New Roman" w:cs="Times New Roman"/>
          <w:sz w:val="24"/>
          <w:szCs w:val="24"/>
        </w:rPr>
        <w:t>e</w:t>
      </w:r>
      <w:r w:rsidRPr="00F06135">
        <w:rPr>
          <w:rFonts w:ascii="Times New Roman" w:eastAsia="Times New Roman" w:hAnsi="Times New Roman" w:cs="Times New Roman"/>
          <w:sz w:val="24"/>
          <w:szCs w:val="24"/>
        </w:rPr>
        <w:t xml:space="preserve">, </w:t>
      </w:r>
      <w:bookmarkStart w:id="3" w:name="_Hlk201741444"/>
      <w:r w:rsidRPr="00F06135">
        <w:rPr>
          <w:rFonts w:ascii="Times New Roman" w:eastAsia="Times New Roman" w:hAnsi="Times New Roman" w:cs="Times New Roman"/>
          <w:sz w:val="24"/>
          <w:szCs w:val="24"/>
        </w:rPr>
        <w:t xml:space="preserve">Kibernetinio saugumo reikalavimų </w:t>
      </w:r>
      <w:r w:rsidR="003121DC" w:rsidRPr="00F06135">
        <w:rPr>
          <w:rFonts w:ascii="Times New Roman" w:eastAsia="Times New Roman" w:hAnsi="Times New Roman" w:cs="Times New Roman"/>
          <w:sz w:val="24"/>
          <w:szCs w:val="24"/>
        </w:rPr>
        <w:t>apraš</w:t>
      </w:r>
      <w:r w:rsidR="003121DC">
        <w:rPr>
          <w:rFonts w:ascii="Times New Roman" w:eastAsia="Times New Roman" w:hAnsi="Times New Roman" w:cs="Times New Roman"/>
          <w:sz w:val="24"/>
          <w:szCs w:val="24"/>
        </w:rPr>
        <w:t>e</w:t>
      </w:r>
      <w:r w:rsidRPr="00F06135">
        <w:rPr>
          <w:rFonts w:ascii="Times New Roman" w:eastAsia="Times New Roman" w:hAnsi="Times New Roman" w:cs="Times New Roman"/>
          <w:sz w:val="24"/>
          <w:szCs w:val="24"/>
        </w:rPr>
        <w:t xml:space="preserve">, </w:t>
      </w:r>
      <w:r w:rsidR="003121DC" w:rsidRPr="00F06135">
        <w:rPr>
          <w:rFonts w:ascii="Times New Roman" w:eastAsia="Times New Roman" w:hAnsi="Times New Roman" w:cs="Times New Roman"/>
          <w:sz w:val="24"/>
          <w:szCs w:val="24"/>
        </w:rPr>
        <w:t>patvirtint</w:t>
      </w:r>
      <w:r w:rsidR="003121DC">
        <w:rPr>
          <w:rFonts w:ascii="Times New Roman" w:eastAsia="Times New Roman" w:hAnsi="Times New Roman" w:cs="Times New Roman"/>
          <w:sz w:val="24"/>
          <w:szCs w:val="24"/>
        </w:rPr>
        <w:t>ame</w:t>
      </w:r>
      <w:r w:rsidR="003121DC" w:rsidRPr="00F06135">
        <w:rPr>
          <w:rFonts w:ascii="Times New Roman" w:eastAsia="Times New Roman" w:hAnsi="Times New Roman" w:cs="Times New Roman"/>
          <w:sz w:val="24"/>
          <w:szCs w:val="24"/>
        </w:rPr>
        <w:t xml:space="preserve"> </w:t>
      </w:r>
      <w:r w:rsidRPr="00F06135">
        <w:rPr>
          <w:rFonts w:ascii="Times New Roman" w:eastAsia="Times New Roman" w:hAnsi="Times New Roman" w:cs="Times New Roman"/>
          <w:sz w:val="24"/>
          <w:szCs w:val="24"/>
        </w:rPr>
        <w:t>Lietuvos Respublikos Vyriausybės 2018 m. rugpjūčio 13 d. nutarimu Nr. 818 „Dėl Lietuvos Respublikos kibernetinio saugumo įstatymo įgyvendinimo“</w:t>
      </w:r>
      <w:bookmarkEnd w:id="3"/>
      <w:r w:rsidR="005430E7">
        <w:rPr>
          <w:rFonts w:ascii="Times New Roman" w:eastAsia="Times New Roman" w:hAnsi="Times New Roman" w:cs="Times New Roman"/>
          <w:sz w:val="24"/>
          <w:szCs w:val="24"/>
        </w:rPr>
        <w:t xml:space="preserve"> (toliau – Nutarimas Nr. 818)</w:t>
      </w:r>
      <w:r w:rsidRPr="00F06135">
        <w:rPr>
          <w:rFonts w:ascii="Times New Roman" w:eastAsia="Times New Roman" w:hAnsi="Times New Roman" w:cs="Times New Roman"/>
          <w:sz w:val="24"/>
          <w:szCs w:val="24"/>
        </w:rPr>
        <w:t>, ši</w:t>
      </w:r>
      <w:r w:rsidR="0088504A">
        <w:rPr>
          <w:rFonts w:ascii="Times New Roman" w:eastAsia="Times New Roman" w:hAnsi="Times New Roman" w:cs="Times New Roman"/>
          <w:sz w:val="24"/>
          <w:szCs w:val="24"/>
        </w:rPr>
        <w:t>oj</w:t>
      </w:r>
      <w:r w:rsidR="004F1E73">
        <w:rPr>
          <w:rFonts w:ascii="Times New Roman" w:eastAsia="Times New Roman" w:hAnsi="Times New Roman" w:cs="Times New Roman"/>
          <w:sz w:val="24"/>
          <w:szCs w:val="24"/>
        </w:rPr>
        <w:t>e</w:t>
      </w:r>
      <w:r w:rsidRPr="00F06135">
        <w:rPr>
          <w:rFonts w:ascii="Times New Roman" w:eastAsia="Times New Roman" w:hAnsi="Times New Roman" w:cs="Times New Roman"/>
          <w:sz w:val="24"/>
          <w:szCs w:val="24"/>
        </w:rPr>
        <w:t xml:space="preserve"> </w:t>
      </w:r>
      <w:r w:rsidR="004128A6">
        <w:rPr>
          <w:rFonts w:ascii="Times New Roman" w:eastAsia="Calibri" w:hAnsi="Times New Roman" w:cs="Times New Roman"/>
          <w:sz w:val="24"/>
          <w:szCs w:val="24"/>
          <w:lang w:eastAsia="lt-LT"/>
        </w:rPr>
        <w:t>Kibernetinio saugumo p</w:t>
      </w:r>
      <w:r w:rsidR="004128A6" w:rsidRPr="7B81C729">
        <w:rPr>
          <w:rFonts w:ascii="Times New Roman" w:eastAsia="Calibri" w:hAnsi="Times New Roman" w:cs="Times New Roman"/>
          <w:sz w:val="24"/>
          <w:szCs w:val="24"/>
          <w:lang w:eastAsia="lt-LT"/>
        </w:rPr>
        <w:t>olitik</w:t>
      </w:r>
      <w:r w:rsidR="004128A6">
        <w:rPr>
          <w:rFonts w:ascii="Times New Roman" w:eastAsia="Calibri" w:hAnsi="Times New Roman" w:cs="Times New Roman"/>
          <w:sz w:val="24"/>
          <w:szCs w:val="24"/>
          <w:lang w:eastAsia="lt-LT"/>
        </w:rPr>
        <w:t>o</w:t>
      </w:r>
      <w:r w:rsidR="0088504A">
        <w:rPr>
          <w:rFonts w:ascii="Times New Roman" w:eastAsia="Calibri" w:hAnsi="Times New Roman" w:cs="Times New Roman"/>
          <w:sz w:val="24"/>
          <w:szCs w:val="24"/>
          <w:lang w:eastAsia="lt-LT"/>
        </w:rPr>
        <w:t>je</w:t>
      </w:r>
      <w:r w:rsidR="004128A6" w:rsidRPr="00F06135" w:rsidDel="004128A6">
        <w:rPr>
          <w:rFonts w:ascii="Times New Roman" w:eastAsia="Times New Roman" w:hAnsi="Times New Roman" w:cs="Times New Roman"/>
          <w:sz w:val="24"/>
          <w:szCs w:val="24"/>
        </w:rPr>
        <w:t xml:space="preserve"> </w:t>
      </w:r>
      <w:r w:rsidRPr="00F06135">
        <w:rPr>
          <w:rFonts w:ascii="Times New Roman" w:eastAsia="Times New Roman" w:hAnsi="Times New Roman" w:cs="Times New Roman"/>
          <w:sz w:val="24"/>
          <w:szCs w:val="24"/>
        </w:rPr>
        <w:t xml:space="preserve">ir </w:t>
      </w:r>
      <w:r w:rsidR="003121DC" w:rsidRPr="00F06135">
        <w:rPr>
          <w:rFonts w:ascii="Times New Roman" w:hAnsi="Times New Roman" w:cs="Times New Roman"/>
          <w:sz w:val="24"/>
          <w:szCs w:val="24"/>
        </w:rPr>
        <w:t>kibernetin</w:t>
      </w:r>
      <w:r w:rsidR="003121DC">
        <w:rPr>
          <w:rFonts w:ascii="Times New Roman" w:hAnsi="Times New Roman" w:cs="Times New Roman"/>
          <w:sz w:val="24"/>
          <w:szCs w:val="24"/>
        </w:rPr>
        <w:t>io</w:t>
      </w:r>
      <w:r w:rsidR="003121DC" w:rsidRPr="00F06135">
        <w:rPr>
          <w:rFonts w:ascii="Times New Roman" w:hAnsi="Times New Roman" w:cs="Times New Roman"/>
          <w:sz w:val="24"/>
          <w:szCs w:val="24"/>
        </w:rPr>
        <w:t xml:space="preserve"> saugum</w:t>
      </w:r>
      <w:r w:rsidR="003121DC">
        <w:rPr>
          <w:rFonts w:ascii="Times New Roman" w:hAnsi="Times New Roman" w:cs="Times New Roman"/>
          <w:sz w:val="24"/>
          <w:szCs w:val="24"/>
        </w:rPr>
        <w:t>o įgyvendinimą reglamentuojančiuose</w:t>
      </w:r>
      <w:r w:rsidR="003121DC" w:rsidRPr="00F06135">
        <w:rPr>
          <w:rFonts w:ascii="Times New Roman" w:hAnsi="Times New Roman" w:cs="Times New Roman"/>
          <w:sz w:val="24"/>
          <w:szCs w:val="24"/>
        </w:rPr>
        <w:t xml:space="preserve"> dokument</w:t>
      </w:r>
      <w:r w:rsidR="003121DC">
        <w:rPr>
          <w:rFonts w:ascii="Times New Roman" w:hAnsi="Times New Roman" w:cs="Times New Roman"/>
          <w:sz w:val="24"/>
          <w:szCs w:val="24"/>
        </w:rPr>
        <w:t>uose</w:t>
      </w:r>
      <w:r w:rsidRPr="00F06135">
        <w:rPr>
          <w:rFonts w:ascii="Times New Roman" w:eastAsia="Times New Roman" w:hAnsi="Times New Roman" w:cs="Times New Roman"/>
          <w:sz w:val="24"/>
          <w:szCs w:val="24"/>
        </w:rPr>
        <w:t xml:space="preserve"> bei </w:t>
      </w:r>
      <w:r w:rsidR="003121DC" w:rsidRPr="00F06135">
        <w:rPr>
          <w:rFonts w:ascii="Times New Roman" w:eastAsia="Times New Roman" w:hAnsi="Times New Roman" w:cs="Times New Roman"/>
          <w:sz w:val="24"/>
          <w:szCs w:val="24"/>
        </w:rPr>
        <w:t>standart</w:t>
      </w:r>
      <w:r w:rsidR="003121DC">
        <w:rPr>
          <w:rFonts w:ascii="Times New Roman" w:eastAsia="Times New Roman" w:hAnsi="Times New Roman" w:cs="Times New Roman"/>
          <w:sz w:val="24"/>
          <w:szCs w:val="24"/>
        </w:rPr>
        <w:t>uose</w:t>
      </w:r>
      <w:r w:rsidR="003121DC" w:rsidRPr="00F06135">
        <w:rPr>
          <w:rFonts w:ascii="Times New Roman" w:eastAsia="Times New Roman" w:hAnsi="Times New Roman" w:cs="Times New Roman"/>
          <w:sz w:val="24"/>
          <w:szCs w:val="24"/>
        </w:rPr>
        <w:t xml:space="preserve"> </w:t>
      </w:r>
      <w:r w:rsidRPr="00F06135">
        <w:rPr>
          <w:rFonts w:ascii="Times New Roman" w:eastAsia="Times New Roman" w:hAnsi="Times New Roman" w:cs="Times New Roman"/>
          <w:sz w:val="24"/>
          <w:szCs w:val="24"/>
        </w:rPr>
        <w:t>vertinimas;</w:t>
      </w:r>
      <w:bookmarkStart w:id="4" w:name="_Hlk205276678"/>
    </w:p>
    <w:p w14:paraId="32F77F77" w14:textId="66018DC1" w:rsidR="003A0A19" w:rsidRPr="00F06135" w:rsidRDefault="003A0A19"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F06135">
        <w:rPr>
          <w:rFonts w:ascii="Times New Roman" w:hAnsi="Times New Roman" w:cs="Times New Roman"/>
          <w:b/>
          <w:sz w:val="24"/>
          <w:szCs w:val="24"/>
        </w:rPr>
        <w:t xml:space="preserve">Kibernetinio saugumo vadovas </w:t>
      </w:r>
      <w:r w:rsidRPr="00F06135">
        <w:rPr>
          <w:rFonts w:ascii="Times New Roman" w:hAnsi="Times New Roman" w:cs="Times New Roman"/>
          <w:sz w:val="24"/>
          <w:szCs w:val="24"/>
        </w:rPr>
        <w:t xml:space="preserve">– </w:t>
      </w:r>
      <w:r w:rsidR="000D0EBE">
        <w:rPr>
          <w:rFonts w:ascii="Times New Roman" w:hAnsi="Times New Roman" w:cs="Times New Roman"/>
          <w:sz w:val="24"/>
          <w:szCs w:val="24"/>
        </w:rPr>
        <w:t>Savivaldybės administracijos</w:t>
      </w:r>
      <w:r w:rsidRPr="00F06135">
        <w:rPr>
          <w:rFonts w:ascii="Times New Roman" w:hAnsi="Times New Roman" w:cs="Times New Roman"/>
          <w:sz w:val="24"/>
          <w:szCs w:val="24"/>
        </w:rPr>
        <w:t xml:space="preserve"> darbuotojas</w:t>
      </w:r>
      <w:r w:rsidR="00DA0DD7">
        <w:rPr>
          <w:rFonts w:ascii="Times New Roman" w:hAnsi="Times New Roman" w:cs="Times New Roman"/>
          <w:sz w:val="24"/>
          <w:szCs w:val="24"/>
        </w:rPr>
        <w:t>,</w:t>
      </w:r>
      <w:r w:rsidRPr="00F06135">
        <w:rPr>
          <w:rFonts w:ascii="Times New Roman" w:hAnsi="Times New Roman" w:cs="Times New Roman"/>
          <w:sz w:val="24"/>
          <w:szCs w:val="24"/>
        </w:rPr>
        <w:t xml:space="preserve"> atsakingas už kibernetinio saugumo subjekto atitikties Kibernetinio saugumo įstatymo 14 ir 18 straipsniuose nustatytiems reikalavimams įgyvendinimą ir  atliekantis kitas kibernetinį saugumą  reglamentuojančiuose teisės aktuose nustatytas funkcijas;</w:t>
      </w:r>
      <w:bookmarkEnd w:id="4"/>
    </w:p>
    <w:p w14:paraId="20AA11B9" w14:textId="624C70D2" w:rsidR="003A0A19" w:rsidRPr="00F06135" w:rsidRDefault="003A0A19"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F06135">
        <w:rPr>
          <w:rFonts w:ascii="Times New Roman" w:hAnsi="Times New Roman" w:cs="Times New Roman"/>
          <w:b/>
          <w:bCs/>
          <w:sz w:val="24"/>
          <w:szCs w:val="24"/>
        </w:rPr>
        <w:t>Rizikos vertinimas</w:t>
      </w:r>
      <w:r w:rsidRPr="00F06135">
        <w:rPr>
          <w:rFonts w:ascii="Times New Roman" w:hAnsi="Times New Roman" w:cs="Times New Roman"/>
          <w:sz w:val="24"/>
          <w:szCs w:val="24"/>
        </w:rPr>
        <w:t xml:space="preserve"> – rizikos vertinimo procesas, apimantis rizikų identifikavimą, jų analizę ir įvertinimą pagal </w:t>
      </w:r>
      <w:r w:rsidR="000D0EBE">
        <w:rPr>
          <w:rFonts w:ascii="Times New Roman" w:hAnsi="Times New Roman" w:cs="Times New Roman"/>
          <w:sz w:val="24"/>
          <w:szCs w:val="24"/>
        </w:rPr>
        <w:t>Savivaldybės administracijos</w:t>
      </w:r>
      <w:r w:rsidRPr="00F06135">
        <w:rPr>
          <w:rFonts w:ascii="Times New Roman" w:hAnsi="Times New Roman" w:cs="Times New Roman"/>
          <w:sz w:val="24"/>
          <w:szCs w:val="24"/>
        </w:rPr>
        <w:t xml:space="preserve"> patvirtintą Tinklų ir informacinių sistemų rizikos vertinimo ir valdymo tvarką</w:t>
      </w:r>
      <w:r w:rsidR="00E705AA">
        <w:rPr>
          <w:rFonts w:ascii="Times New Roman" w:hAnsi="Times New Roman" w:cs="Times New Roman"/>
          <w:sz w:val="24"/>
          <w:szCs w:val="24"/>
        </w:rPr>
        <w:t>;</w:t>
      </w:r>
    </w:p>
    <w:p w14:paraId="3A53084E" w14:textId="413D5D41" w:rsidR="003A0A19" w:rsidRPr="00F06135" w:rsidRDefault="003A0A19" w:rsidP="00B15F4B">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F06135">
        <w:rPr>
          <w:rFonts w:ascii="Times New Roman" w:eastAsia="Times New Roman" w:hAnsi="Times New Roman" w:cs="Times New Roman"/>
          <w:b/>
          <w:bCs/>
          <w:color w:val="000000" w:themeColor="text1"/>
          <w:sz w:val="24"/>
          <w:szCs w:val="24"/>
          <w:lang w:eastAsia="lt-LT" w:bidi="lt-LT"/>
        </w:rPr>
        <w:t xml:space="preserve">Tinklų ir informacinė sistema </w:t>
      </w:r>
      <w:r w:rsidRPr="00F06135">
        <w:rPr>
          <w:rFonts w:ascii="Times New Roman" w:eastAsia="Times New Roman" w:hAnsi="Times New Roman" w:cs="Times New Roman"/>
          <w:color w:val="000000" w:themeColor="text1"/>
          <w:sz w:val="24"/>
          <w:szCs w:val="24"/>
          <w:lang w:eastAsia="lt-LT" w:bidi="lt-LT"/>
        </w:rPr>
        <w:t>(toliau – TIS) – elektroninių ryšių tinklas, bet koks prietaisas arba tarpusavyje sujungtų ar susijusių prietaisų, iš kurių vienas ar daugiau pagal programą automatiškai apdoroja skaitmeninius duomenis, grupė arba skaitmeniniai duomenys, saugomi, tvarkomi, atkuriami ar perduodami nurodytomis priemonėmis jų valdymo, naudojimo, apsaugos ir priežiūros tikslais</w:t>
      </w:r>
      <w:r w:rsidR="00E705AA">
        <w:rPr>
          <w:rFonts w:ascii="Times New Roman" w:eastAsia="Times New Roman" w:hAnsi="Times New Roman" w:cs="Times New Roman"/>
          <w:color w:val="000000" w:themeColor="text1"/>
          <w:sz w:val="24"/>
          <w:szCs w:val="24"/>
          <w:lang w:eastAsia="lt-LT" w:bidi="lt-LT"/>
        </w:rPr>
        <w:t>.</w:t>
      </w:r>
    </w:p>
    <w:p w14:paraId="480B3E2F" w14:textId="2073A85F" w:rsidR="001203B5" w:rsidRDefault="00474A00" w:rsidP="00F06135">
      <w:pPr>
        <w:numPr>
          <w:ilvl w:val="0"/>
          <w:numId w:val="9"/>
        </w:numPr>
        <w:tabs>
          <w:tab w:val="left" w:pos="993"/>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lastRenderedPageBreak/>
        <w:t xml:space="preserve">Kitos </w:t>
      </w:r>
      <w:r w:rsidR="004128A6" w:rsidRPr="00F06135">
        <w:rPr>
          <w:rFonts w:ascii="Times New Roman" w:hAnsi="Times New Roman" w:cs="Times New Roman"/>
          <w:sz w:val="24"/>
          <w:szCs w:val="24"/>
        </w:rPr>
        <w:t>ši</w:t>
      </w:r>
      <w:r w:rsidR="004128A6">
        <w:rPr>
          <w:rFonts w:ascii="Times New Roman" w:hAnsi="Times New Roman" w:cs="Times New Roman"/>
          <w:sz w:val="24"/>
          <w:szCs w:val="24"/>
        </w:rPr>
        <w:t>ame</w:t>
      </w:r>
      <w:r w:rsidR="004128A6" w:rsidRPr="00F06135">
        <w:rPr>
          <w:rFonts w:ascii="Times New Roman" w:hAnsi="Times New Roman" w:cs="Times New Roman"/>
          <w:sz w:val="24"/>
          <w:szCs w:val="24"/>
        </w:rPr>
        <w:t xml:space="preserve"> </w:t>
      </w:r>
      <w:r w:rsidR="004128A6">
        <w:rPr>
          <w:rFonts w:ascii="Times New Roman" w:eastAsia="Calibri" w:hAnsi="Times New Roman" w:cs="Times New Roman"/>
          <w:sz w:val="24"/>
          <w:szCs w:val="24"/>
          <w:lang w:eastAsia="lt-LT"/>
        </w:rPr>
        <w:t>dokumente</w:t>
      </w:r>
      <w:r w:rsidR="004128A6" w:rsidRPr="00F06135" w:rsidDel="004128A6">
        <w:rPr>
          <w:rFonts w:ascii="Times New Roman" w:hAnsi="Times New Roman" w:cs="Times New Roman"/>
          <w:sz w:val="24"/>
          <w:szCs w:val="24"/>
        </w:rPr>
        <w:t xml:space="preserve"> </w:t>
      </w:r>
      <w:r w:rsidRPr="00F06135">
        <w:rPr>
          <w:rFonts w:ascii="Times New Roman" w:hAnsi="Times New Roman" w:cs="Times New Roman"/>
          <w:sz w:val="24"/>
          <w:szCs w:val="24"/>
        </w:rPr>
        <w:t xml:space="preserve">vartojamos sąvokos suprantamos taip, kaip </w:t>
      </w:r>
      <w:r w:rsidR="411DBC5F" w:rsidRPr="00F06135">
        <w:rPr>
          <w:rFonts w:ascii="Times New Roman" w:hAnsi="Times New Roman" w:cs="Times New Roman"/>
          <w:sz w:val="24"/>
          <w:szCs w:val="24"/>
        </w:rPr>
        <w:t xml:space="preserve">jos </w:t>
      </w:r>
      <w:r w:rsidRPr="00F06135">
        <w:rPr>
          <w:rFonts w:ascii="Times New Roman" w:hAnsi="Times New Roman" w:cs="Times New Roman"/>
          <w:sz w:val="24"/>
          <w:szCs w:val="24"/>
        </w:rPr>
        <w:t xml:space="preserve">apibrėžiamos </w:t>
      </w:r>
      <w:r w:rsidR="2915DB63" w:rsidRPr="00F06135">
        <w:rPr>
          <w:rFonts w:ascii="Times New Roman" w:hAnsi="Times New Roman" w:cs="Times New Roman"/>
          <w:sz w:val="24"/>
          <w:szCs w:val="24"/>
        </w:rPr>
        <w:t>K</w:t>
      </w:r>
      <w:r w:rsidRPr="00F06135">
        <w:rPr>
          <w:rFonts w:ascii="Times New Roman" w:hAnsi="Times New Roman" w:cs="Times New Roman"/>
          <w:sz w:val="24"/>
          <w:szCs w:val="24"/>
        </w:rPr>
        <w:t>ibernetinio saugumo įstatyme.</w:t>
      </w:r>
    </w:p>
    <w:p w14:paraId="39009024" w14:textId="77777777" w:rsidR="00C177FB" w:rsidRDefault="00C177FB" w:rsidP="00C177FB">
      <w:pPr>
        <w:tabs>
          <w:tab w:val="left" w:pos="993"/>
        </w:tabs>
        <w:spacing w:after="0"/>
        <w:jc w:val="both"/>
        <w:rPr>
          <w:rFonts w:ascii="Times New Roman" w:hAnsi="Times New Roman" w:cs="Times New Roman"/>
          <w:sz w:val="24"/>
          <w:szCs w:val="24"/>
        </w:rPr>
      </w:pPr>
    </w:p>
    <w:p w14:paraId="12F13815" w14:textId="7165D772" w:rsidR="004128A6" w:rsidRDefault="004128A6" w:rsidP="004128A6">
      <w:pPr>
        <w:widowControl w:val="0"/>
        <w:overflowPunct w:val="0"/>
        <w:autoSpaceDE w:val="0"/>
        <w:autoSpaceDN w:val="0"/>
        <w:adjustRightInd w:val="0"/>
        <w:spacing w:after="0"/>
        <w:jc w:val="center"/>
        <w:rPr>
          <w:rFonts w:ascii="Times New Roman" w:hAnsi="Times New Roman" w:cs="Times New Roman"/>
          <w:b/>
          <w:bCs/>
          <w:sz w:val="24"/>
          <w:szCs w:val="24"/>
        </w:rPr>
      </w:pPr>
      <w:bookmarkStart w:id="5" w:name="_Hlk184300724"/>
      <w:r>
        <w:rPr>
          <w:rFonts w:ascii="Times New Roman" w:hAnsi="Times New Roman" w:cs="Times New Roman"/>
          <w:b/>
          <w:bCs/>
          <w:sz w:val="24"/>
          <w:szCs w:val="24"/>
        </w:rPr>
        <w:t xml:space="preserve">II </w:t>
      </w:r>
      <w:r w:rsidRPr="004128A6">
        <w:rPr>
          <w:rFonts w:ascii="Times New Roman" w:hAnsi="Times New Roman" w:cs="Times New Roman"/>
          <w:b/>
          <w:bCs/>
          <w:sz w:val="24"/>
          <w:szCs w:val="24"/>
        </w:rPr>
        <w:t>SKYRIUS</w:t>
      </w:r>
    </w:p>
    <w:p w14:paraId="6640BCF0" w14:textId="2C9235A0" w:rsidR="001203B5" w:rsidRPr="004128A6" w:rsidRDefault="001203B5" w:rsidP="004128A6">
      <w:pPr>
        <w:widowControl w:val="0"/>
        <w:overflowPunct w:val="0"/>
        <w:autoSpaceDE w:val="0"/>
        <w:autoSpaceDN w:val="0"/>
        <w:adjustRightInd w:val="0"/>
        <w:spacing w:after="0"/>
        <w:jc w:val="center"/>
        <w:rPr>
          <w:rFonts w:ascii="Times New Roman" w:hAnsi="Times New Roman" w:cs="Times New Roman"/>
          <w:b/>
          <w:bCs/>
          <w:sz w:val="24"/>
          <w:szCs w:val="24"/>
        </w:rPr>
      </w:pPr>
      <w:r w:rsidRPr="004128A6">
        <w:rPr>
          <w:rFonts w:ascii="Times New Roman" w:hAnsi="Times New Roman" w:cs="Times New Roman"/>
          <w:b/>
          <w:bCs/>
          <w:sz w:val="24"/>
          <w:szCs w:val="24"/>
        </w:rPr>
        <w:t>TEISĖS AKTAI</w:t>
      </w:r>
    </w:p>
    <w:bookmarkEnd w:id="5"/>
    <w:p w14:paraId="02F59A8A" w14:textId="77777777" w:rsidR="001203B5" w:rsidRPr="00F06135" w:rsidRDefault="001203B5" w:rsidP="00F06135">
      <w:pPr>
        <w:widowControl w:val="0"/>
        <w:overflowPunct w:val="0"/>
        <w:autoSpaceDE w:val="0"/>
        <w:autoSpaceDN w:val="0"/>
        <w:adjustRightInd w:val="0"/>
        <w:spacing w:after="0"/>
        <w:ind w:left="544" w:right="23"/>
        <w:jc w:val="both"/>
        <w:rPr>
          <w:rFonts w:ascii="Times New Roman" w:hAnsi="Times New Roman" w:cs="Times New Roman"/>
          <w:sz w:val="24"/>
          <w:szCs w:val="24"/>
        </w:rPr>
      </w:pPr>
    </w:p>
    <w:p w14:paraId="5C2F009E" w14:textId="5383E320" w:rsidR="00537E20" w:rsidRPr="00F06135" w:rsidRDefault="00D47C19" w:rsidP="00F06135">
      <w:pPr>
        <w:numPr>
          <w:ilvl w:val="0"/>
          <w:numId w:val="9"/>
        </w:numPr>
        <w:tabs>
          <w:tab w:val="left" w:pos="993"/>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K</w:t>
      </w:r>
      <w:r w:rsidR="00E35C34" w:rsidRPr="00F06135">
        <w:rPr>
          <w:rFonts w:ascii="Times New Roman" w:hAnsi="Times New Roman" w:cs="Times New Roman"/>
          <w:sz w:val="24"/>
          <w:szCs w:val="24"/>
        </w:rPr>
        <w:t>ibernetinį saugumą reglamentuojančių teisės aktų</w:t>
      </w:r>
      <w:r w:rsidR="008C7EDF" w:rsidRPr="00F06135">
        <w:rPr>
          <w:rFonts w:ascii="Times New Roman" w:hAnsi="Times New Roman" w:cs="Times New Roman"/>
          <w:sz w:val="24"/>
          <w:szCs w:val="24"/>
        </w:rPr>
        <w:t xml:space="preserve"> ir standartų</w:t>
      </w:r>
      <w:r w:rsidR="00E35C34" w:rsidRPr="00F06135">
        <w:rPr>
          <w:rFonts w:ascii="Times New Roman" w:hAnsi="Times New Roman" w:cs="Times New Roman"/>
          <w:sz w:val="24"/>
          <w:szCs w:val="24"/>
        </w:rPr>
        <w:t>, kuriais vadovaujasi</w:t>
      </w:r>
      <w:r w:rsidR="008C7EDF" w:rsidRPr="00F06135">
        <w:rPr>
          <w:rFonts w:ascii="Times New Roman" w:hAnsi="Times New Roman" w:cs="Times New Roman"/>
          <w:sz w:val="24"/>
          <w:szCs w:val="24"/>
        </w:rPr>
        <w:t xml:space="preserve"> </w:t>
      </w:r>
      <w:r w:rsidR="000D0EBE">
        <w:rPr>
          <w:rFonts w:ascii="Times New Roman" w:hAnsi="Times New Roman" w:cs="Times New Roman"/>
          <w:sz w:val="24"/>
          <w:szCs w:val="24"/>
        </w:rPr>
        <w:t>Savivaldybės administracij</w:t>
      </w:r>
      <w:r w:rsidR="004D0BA8">
        <w:rPr>
          <w:rFonts w:ascii="Times New Roman" w:hAnsi="Times New Roman" w:cs="Times New Roman"/>
          <w:sz w:val="24"/>
          <w:szCs w:val="24"/>
        </w:rPr>
        <w:t>a</w:t>
      </w:r>
      <w:r w:rsidR="00E35C34" w:rsidRPr="00F06135">
        <w:rPr>
          <w:rFonts w:ascii="Times New Roman" w:hAnsi="Times New Roman" w:cs="Times New Roman"/>
          <w:sz w:val="24"/>
          <w:szCs w:val="24"/>
        </w:rPr>
        <w:t>, sąrašas</w:t>
      </w:r>
      <w:r w:rsidRPr="00F06135">
        <w:rPr>
          <w:rFonts w:ascii="Times New Roman" w:hAnsi="Times New Roman" w:cs="Times New Roman"/>
          <w:sz w:val="24"/>
          <w:szCs w:val="24"/>
        </w:rPr>
        <w:t>:</w:t>
      </w:r>
    </w:p>
    <w:p w14:paraId="696DDECB" w14:textId="77777777" w:rsidR="003A0A19" w:rsidRPr="00F06135" w:rsidRDefault="67786A83"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F06135">
        <w:rPr>
          <w:rFonts w:ascii="Times New Roman" w:eastAsia="Times New Roman" w:hAnsi="Times New Roman" w:cs="Times New Roman"/>
          <w:sz w:val="24"/>
          <w:szCs w:val="24"/>
        </w:rPr>
        <w:t>K</w:t>
      </w:r>
      <w:r w:rsidR="00537E20" w:rsidRPr="00F06135">
        <w:rPr>
          <w:rFonts w:ascii="Times New Roman" w:eastAsia="Times New Roman" w:hAnsi="Times New Roman" w:cs="Times New Roman"/>
          <w:sz w:val="24"/>
          <w:szCs w:val="24"/>
        </w:rPr>
        <w:t>ibernetinio saugumo įstatymas;</w:t>
      </w:r>
    </w:p>
    <w:p w14:paraId="3CDF6418" w14:textId="769E3E01" w:rsidR="003A0A19" w:rsidRPr="00DA0DD7" w:rsidRDefault="000B54E2" w:rsidP="00DA0DD7">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0B54E2">
        <w:rPr>
          <w:rFonts w:ascii="Times New Roman" w:hAnsi="Times New Roman" w:cs="Times New Roman"/>
          <w:sz w:val="24"/>
          <w:szCs w:val="24"/>
        </w:rPr>
        <w:t xml:space="preserve">Lietuvos Respublikos Vyriausybės 2018 m. rugpjūčio 13 d. nutarimas </w:t>
      </w:r>
      <w:r w:rsidR="00DA0DD7" w:rsidRPr="000B54E2">
        <w:rPr>
          <w:rFonts w:ascii="Times New Roman" w:hAnsi="Times New Roman" w:cs="Times New Roman"/>
          <w:sz w:val="24"/>
          <w:szCs w:val="24"/>
        </w:rPr>
        <w:t>Nr. 818</w:t>
      </w:r>
      <w:r w:rsidR="00DA0DD7">
        <w:rPr>
          <w:rFonts w:ascii="Times New Roman" w:hAnsi="Times New Roman" w:cs="Times New Roman"/>
          <w:sz w:val="24"/>
          <w:szCs w:val="24"/>
        </w:rPr>
        <w:t xml:space="preserve"> „</w:t>
      </w:r>
      <w:r w:rsidRPr="000B54E2">
        <w:rPr>
          <w:rFonts w:ascii="Times New Roman" w:hAnsi="Times New Roman" w:cs="Times New Roman"/>
          <w:sz w:val="24"/>
          <w:szCs w:val="24"/>
        </w:rPr>
        <w:t>Dėl Lietuvos Respublikos kibernetinio saugumo įstatymo įgyvendinimo“</w:t>
      </w:r>
      <w:r w:rsidR="00537E20" w:rsidRPr="000B54E2">
        <w:rPr>
          <w:rFonts w:ascii="Times New Roman" w:hAnsi="Times New Roman" w:cs="Times New Roman"/>
          <w:sz w:val="24"/>
          <w:szCs w:val="24"/>
        </w:rPr>
        <w:t xml:space="preserve"> </w:t>
      </w:r>
      <w:r w:rsidR="00D01ABA">
        <w:rPr>
          <w:rFonts w:ascii="Times New Roman" w:hAnsi="Times New Roman" w:cs="Times New Roman"/>
          <w:sz w:val="24"/>
          <w:szCs w:val="24"/>
        </w:rPr>
        <w:t xml:space="preserve">(toliau </w:t>
      </w:r>
      <w:r w:rsidR="00DA0DD7">
        <w:rPr>
          <w:rFonts w:ascii="Times New Roman" w:hAnsi="Times New Roman" w:cs="Times New Roman"/>
          <w:sz w:val="24"/>
          <w:szCs w:val="24"/>
        </w:rPr>
        <w:t>–</w:t>
      </w:r>
      <w:r w:rsidR="00DA0DD7">
        <w:rPr>
          <w:rFonts w:ascii="Times New Roman" w:eastAsia="Times New Roman" w:hAnsi="Times New Roman" w:cs="Times New Roman"/>
          <w:sz w:val="24"/>
          <w:szCs w:val="24"/>
        </w:rPr>
        <w:t xml:space="preserve"> </w:t>
      </w:r>
      <w:r w:rsidR="00D01ABA" w:rsidRPr="00DA0DD7">
        <w:rPr>
          <w:rFonts w:ascii="Times New Roman" w:hAnsi="Times New Roman" w:cs="Times New Roman"/>
          <w:sz w:val="24"/>
          <w:szCs w:val="24"/>
        </w:rPr>
        <w:t>Nutarimas Nr. 818)</w:t>
      </w:r>
      <w:r w:rsidR="00537E20" w:rsidRPr="00DA0DD7">
        <w:rPr>
          <w:rFonts w:ascii="Times New Roman" w:hAnsi="Times New Roman" w:cs="Times New Roman"/>
          <w:sz w:val="24"/>
          <w:szCs w:val="24"/>
        </w:rPr>
        <w:t>;</w:t>
      </w:r>
    </w:p>
    <w:p w14:paraId="66A8B2F2" w14:textId="2FBD9F61" w:rsidR="003A0A19" w:rsidRPr="00F06135" w:rsidRDefault="00537E20"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F06135">
        <w:rPr>
          <w:rFonts w:ascii="Times New Roman" w:hAnsi="Times New Roman" w:cs="Times New Roman"/>
          <w:sz w:val="24"/>
          <w:szCs w:val="24"/>
        </w:rPr>
        <w:t xml:space="preserve">Lietuvos Respublikos krašto apsaugos ministro 2020 m. gruodžio 4 d. įsakymas </w:t>
      </w:r>
      <w:r w:rsidR="00DA0DD7">
        <w:rPr>
          <w:rFonts w:ascii="Times New Roman" w:hAnsi="Times New Roman" w:cs="Times New Roman"/>
          <w:sz w:val="24"/>
          <w:szCs w:val="24"/>
        </w:rPr>
        <w:br/>
      </w:r>
      <w:r w:rsidRPr="00F06135">
        <w:rPr>
          <w:rFonts w:ascii="Times New Roman" w:hAnsi="Times New Roman" w:cs="Times New Roman"/>
          <w:sz w:val="24"/>
          <w:szCs w:val="24"/>
        </w:rPr>
        <w:t>Nr. V-941 „Dėl Informacinių technologijų saugos atitikties vertinimo metodikos patvirtinimo“;</w:t>
      </w:r>
    </w:p>
    <w:p w14:paraId="584B3719" w14:textId="77777777" w:rsidR="009968B0" w:rsidRPr="009F5A50" w:rsidRDefault="0015648A" w:rsidP="009968B0">
      <w:pPr>
        <w:numPr>
          <w:ilvl w:val="1"/>
          <w:numId w:val="9"/>
        </w:numPr>
        <w:tabs>
          <w:tab w:val="left" w:pos="993"/>
          <w:tab w:val="left" w:pos="1134"/>
        </w:tabs>
        <w:spacing w:after="0"/>
        <w:ind w:left="0" w:firstLine="720"/>
        <w:jc w:val="both"/>
        <w:rPr>
          <w:rFonts w:ascii="Times New Roman" w:hAnsi="Times New Roman" w:cs="Times New Roman"/>
          <w:color w:val="000000" w:themeColor="text1"/>
          <w:sz w:val="24"/>
          <w:szCs w:val="24"/>
        </w:rPr>
      </w:pPr>
      <w:r w:rsidRPr="009F5A50">
        <w:rPr>
          <w:rFonts w:ascii="Times New Roman" w:eastAsia="Times New Roman" w:hAnsi="Times New Roman" w:cs="Times New Roman"/>
          <w:color w:val="000000" w:themeColor="text1"/>
          <w:sz w:val="24"/>
          <w:szCs w:val="24"/>
        </w:rPr>
        <w:t xml:space="preserve">Kibernetinio saugumo subjektų atitikties kibernetinio saugumo reikalavimams patikrinimų atlikimo tvarkos aprašas, </w:t>
      </w:r>
      <w:r w:rsidR="009968B0" w:rsidRPr="009F5A50">
        <w:rPr>
          <w:rFonts w:ascii="Times New Roman" w:eastAsia="Times New Roman" w:hAnsi="Times New Roman" w:cs="Times New Roman"/>
          <w:color w:val="000000" w:themeColor="text1"/>
          <w:sz w:val="24"/>
          <w:szCs w:val="24"/>
        </w:rPr>
        <w:t>patvirtintas 2026 m. vasario 23 d. Nacionalinio kibernetinio saugumo centro prie Krašto apsaugos ministerijos direktoriaus įsakymu Nr. 1-23.</w:t>
      </w:r>
    </w:p>
    <w:p w14:paraId="07C98183" w14:textId="0C66A16B" w:rsidR="00370E8C" w:rsidRPr="009968B0" w:rsidRDefault="00370E8C" w:rsidP="009968B0">
      <w:pPr>
        <w:numPr>
          <w:ilvl w:val="1"/>
          <w:numId w:val="9"/>
        </w:numPr>
        <w:tabs>
          <w:tab w:val="left" w:pos="993"/>
          <w:tab w:val="left" w:pos="1134"/>
        </w:tabs>
        <w:spacing w:after="0"/>
        <w:ind w:left="0" w:firstLine="720"/>
        <w:jc w:val="both"/>
        <w:rPr>
          <w:rFonts w:ascii="Times New Roman" w:hAnsi="Times New Roman" w:cs="Times New Roman"/>
          <w:sz w:val="24"/>
          <w:szCs w:val="24"/>
        </w:rPr>
      </w:pPr>
      <w:r w:rsidRPr="009968B0">
        <w:rPr>
          <w:rFonts w:ascii="Times New Roman" w:hAnsi="Times New Roman" w:cs="Times New Roman"/>
          <w:sz w:val="24"/>
          <w:szCs w:val="24"/>
        </w:rPr>
        <w:t>Lietuvos Respublikos valstybės informacinių išteklių valdymo įstatymas;</w:t>
      </w:r>
    </w:p>
    <w:p w14:paraId="481C1910" w14:textId="77777777" w:rsidR="003A0A19" w:rsidRPr="00F06135" w:rsidRDefault="00EA2928" w:rsidP="009968B0">
      <w:pPr>
        <w:numPr>
          <w:ilvl w:val="1"/>
          <w:numId w:val="9"/>
        </w:numPr>
        <w:tabs>
          <w:tab w:val="left" w:pos="993"/>
          <w:tab w:val="left" w:pos="1134"/>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Lietuvos standartas LST ISO/IEC</w:t>
      </w:r>
      <w:r w:rsidR="00537E20" w:rsidRPr="00F06135">
        <w:rPr>
          <w:rFonts w:ascii="Times New Roman" w:hAnsi="Times New Roman" w:cs="Times New Roman"/>
          <w:sz w:val="24"/>
          <w:szCs w:val="24"/>
        </w:rPr>
        <w:t xml:space="preserve"> ISO 27001:20</w:t>
      </w:r>
      <w:r w:rsidR="009243F9" w:rsidRPr="00F06135">
        <w:rPr>
          <w:rFonts w:ascii="Times New Roman" w:hAnsi="Times New Roman" w:cs="Times New Roman"/>
          <w:sz w:val="24"/>
          <w:szCs w:val="24"/>
        </w:rPr>
        <w:t>2</w:t>
      </w:r>
      <w:r w:rsidR="00A92B58" w:rsidRPr="00F06135">
        <w:rPr>
          <w:rFonts w:ascii="Times New Roman" w:hAnsi="Times New Roman" w:cs="Times New Roman"/>
          <w:sz w:val="24"/>
          <w:szCs w:val="24"/>
        </w:rPr>
        <w:t>3</w:t>
      </w:r>
      <w:r w:rsidR="00537E20" w:rsidRPr="00F06135">
        <w:rPr>
          <w:rFonts w:ascii="Times New Roman" w:hAnsi="Times New Roman" w:cs="Times New Roman"/>
          <w:sz w:val="24"/>
          <w:szCs w:val="24"/>
        </w:rPr>
        <w:t xml:space="preserve"> „</w:t>
      </w:r>
      <w:r w:rsidR="008E26FF" w:rsidRPr="00F06135">
        <w:rPr>
          <w:rFonts w:ascii="Times New Roman" w:hAnsi="Times New Roman" w:cs="Times New Roman"/>
          <w:sz w:val="24"/>
          <w:szCs w:val="24"/>
        </w:rPr>
        <w:t>Informacijos saugumas, kibernetinis saugumas ir privatumo apsauga. Informacijos saugumo valdymo sistemos. Reikalavimai</w:t>
      </w:r>
      <w:r w:rsidR="00537E20" w:rsidRPr="00F06135">
        <w:rPr>
          <w:rFonts w:ascii="Times New Roman" w:hAnsi="Times New Roman" w:cs="Times New Roman"/>
          <w:sz w:val="24"/>
          <w:szCs w:val="24"/>
        </w:rPr>
        <w:t>“;</w:t>
      </w:r>
    </w:p>
    <w:p w14:paraId="679BB2D6" w14:textId="77777777" w:rsidR="003A0A19" w:rsidRPr="00F06135" w:rsidRDefault="00537E20" w:rsidP="00E705AA">
      <w:pPr>
        <w:numPr>
          <w:ilvl w:val="1"/>
          <w:numId w:val="9"/>
        </w:numPr>
        <w:tabs>
          <w:tab w:val="left" w:pos="1134"/>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Lietuvos standartas LST ISO/IEC 27002:20</w:t>
      </w:r>
      <w:r w:rsidR="000B6E74" w:rsidRPr="00F06135">
        <w:rPr>
          <w:rFonts w:ascii="Times New Roman" w:hAnsi="Times New Roman" w:cs="Times New Roman"/>
          <w:sz w:val="24"/>
          <w:szCs w:val="24"/>
        </w:rPr>
        <w:t>2</w:t>
      </w:r>
      <w:r w:rsidR="00A92B58" w:rsidRPr="00F06135">
        <w:rPr>
          <w:rFonts w:ascii="Times New Roman" w:hAnsi="Times New Roman" w:cs="Times New Roman"/>
          <w:sz w:val="24"/>
          <w:szCs w:val="24"/>
        </w:rPr>
        <w:t>3</w:t>
      </w:r>
      <w:r w:rsidRPr="00F06135">
        <w:rPr>
          <w:rFonts w:ascii="Times New Roman" w:hAnsi="Times New Roman" w:cs="Times New Roman"/>
          <w:sz w:val="24"/>
          <w:szCs w:val="24"/>
        </w:rPr>
        <w:t xml:space="preserve"> „</w:t>
      </w:r>
      <w:r w:rsidR="00180ECB" w:rsidRPr="00F06135">
        <w:rPr>
          <w:rFonts w:ascii="Times New Roman" w:hAnsi="Times New Roman" w:cs="Times New Roman"/>
          <w:sz w:val="24"/>
          <w:szCs w:val="24"/>
        </w:rPr>
        <w:t>Informacijos saugumas, kibernetinis saugumas ir privatumo apsauga. Informacijos saugumo kontrolės priemonės</w:t>
      </w:r>
      <w:r w:rsidRPr="00F06135">
        <w:rPr>
          <w:rFonts w:ascii="Times New Roman" w:hAnsi="Times New Roman" w:cs="Times New Roman"/>
          <w:sz w:val="24"/>
          <w:szCs w:val="24"/>
        </w:rPr>
        <w:t>“;</w:t>
      </w:r>
    </w:p>
    <w:p w14:paraId="10F615A7" w14:textId="2E8DF1FD" w:rsidR="00537E20" w:rsidRPr="00F06135" w:rsidRDefault="00537E20" w:rsidP="00E705AA">
      <w:pPr>
        <w:numPr>
          <w:ilvl w:val="1"/>
          <w:numId w:val="9"/>
        </w:numPr>
        <w:tabs>
          <w:tab w:val="left" w:pos="1134"/>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kit</w:t>
      </w:r>
      <w:r w:rsidR="00DA0DD7">
        <w:rPr>
          <w:rFonts w:ascii="Times New Roman" w:hAnsi="Times New Roman" w:cs="Times New Roman"/>
          <w:sz w:val="24"/>
          <w:szCs w:val="24"/>
        </w:rPr>
        <w:t>i</w:t>
      </w:r>
      <w:r w:rsidRPr="00F06135">
        <w:rPr>
          <w:rFonts w:ascii="Times New Roman" w:hAnsi="Times New Roman" w:cs="Times New Roman"/>
          <w:sz w:val="24"/>
          <w:szCs w:val="24"/>
        </w:rPr>
        <w:t xml:space="preserve"> teisės aktai, reglamentuojan</w:t>
      </w:r>
      <w:r w:rsidR="00DA0DD7">
        <w:rPr>
          <w:rFonts w:ascii="Times New Roman" w:hAnsi="Times New Roman" w:cs="Times New Roman"/>
          <w:sz w:val="24"/>
          <w:szCs w:val="24"/>
        </w:rPr>
        <w:t>tys</w:t>
      </w:r>
      <w:r w:rsidRPr="00F06135">
        <w:rPr>
          <w:rFonts w:ascii="Times New Roman" w:hAnsi="Times New Roman" w:cs="Times New Roman"/>
          <w:sz w:val="24"/>
          <w:szCs w:val="24"/>
        </w:rPr>
        <w:t xml:space="preserve"> kibernetinį saugumą.</w:t>
      </w:r>
    </w:p>
    <w:p w14:paraId="4E564CA8" w14:textId="6E553ACA" w:rsidR="008C37E9" w:rsidRPr="00B028D6" w:rsidRDefault="00DA0DD7" w:rsidP="00F06135">
      <w:pPr>
        <w:numPr>
          <w:ilvl w:val="0"/>
          <w:numId w:val="9"/>
        </w:numPr>
        <w:tabs>
          <w:tab w:val="left" w:pos="993"/>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S</w:t>
      </w:r>
      <w:r w:rsidR="004D0BA8" w:rsidRPr="00B028D6">
        <w:rPr>
          <w:rFonts w:ascii="Times New Roman" w:hAnsi="Times New Roman" w:cs="Times New Roman"/>
          <w:sz w:val="24"/>
          <w:szCs w:val="24"/>
        </w:rPr>
        <w:t xml:space="preserve">avivaldybės administracijos </w:t>
      </w:r>
      <w:r w:rsidR="003121DC" w:rsidRPr="00B028D6">
        <w:rPr>
          <w:rFonts w:ascii="Times New Roman" w:hAnsi="Times New Roman" w:cs="Times New Roman"/>
          <w:sz w:val="24"/>
          <w:szCs w:val="24"/>
        </w:rPr>
        <w:t>kibernetinio saugumo įgyvendinimą reglamentuojančių dokumentų</w:t>
      </w:r>
      <w:r w:rsidR="003121DC" w:rsidRPr="00B028D6" w:rsidDel="00003E1E">
        <w:rPr>
          <w:rFonts w:ascii="Times New Roman" w:hAnsi="Times New Roman" w:cs="Times New Roman"/>
          <w:sz w:val="24"/>
          <w:szCs w:val="24"/>
        </w:rPr>
        <w:t xml:space="preserve"> </w:t>
      </w:r>
      <w:r w:rsidR="648BAE9B" w:rsidRPr="00B028D6">
        <w:rPr>
          <w:rFonts w:ascii="Times New Roman" w:hAnsi="Times New Roman" w:cs="Times New Roman"/>
          <w:sz w:val="24"/>
          <w:szCs w:val="24"/>
        </w:rPr>
        <w:t>sąrašas</w:t>
      </w:r>
      <w:r w:rsidR="5254430A" w:rsidRPr="00B028D6">
        <w:rPr>
          <w:rFonts w:ascii="Times New Roman" w:hAnsi="Times New Roman" w:cs="Times New Roman"/>
          <w:sz w:val="24"/>
          <w:szCs w:val="24"/>
        </w:rPr>
        <w:t xml:space="preserve"> </w:t>
      </w:r>
      <w:r w:rsidR="004D0BA8" w:rsidRPr="00B028D6">
        <w:rPr>
          <w:rFonts w:ascii="Times New Roman" w:hAnsi="Times New Roman" w:cs="Times New Roman"/>
          <w:sz w:val="24"/>
          <w:szCs w:val="24"/>
        </w:rPr>
        <w:t xml:space="preserve">pateikiamas </w:t>
      </w:r>
      <w:r w:rsidR="5254430A" w:rsidRPr="00B028D6">
        <w:rPr>
          <w:rFonts w:ascii="Times New Roman" w:hAnsi="Times New Roman" w:cs="Times New Roman"/>
          <w:sz w:val="24"/>
          <w:szCs w:val="24"/>
        </w:rPr>
        <w:t>pried</w:t>
      </w:r>
      <w:r w:rsidR="004D0BA8" w:rsidRPr="00B028D6">
        <w:rPr>
          <w:rFonts w:ascii="Times New Roman" w:hAnsi="Times New Roman" w:cs="Times New Roman"/>
          <w:sz w:val="24"/>
          <w:szCs w:val="24"/>
        </w:rPr>
        <w:t>e</w:t>
      </w:r>
      <w:r w:rsidR="5254430A" w:rsidRPr="00B028D6">
        <w:rPr>
          <w:rFonts w:ascii="Times New Roman" w:hAnsi="Times New Roman" w:cs="Times New Roman"/>
          <w:sz w:val="24"/>
          <w:szCs w:val="24"/>
        </w:rPr>
        <w:t>.</w:t>
      </w:r>
    </w:p>
    <w:p w14:paraId="188C03C5" w14:textId="77777777" w:rsidR="004128A6" w:rsidRDefault="004128A6" w:rsidP="004128A6">
      <w:pPr>
        <w:pStyle w:val="Sraopastraipa"/>
        <w:widowControl w:val="0"/>
        <w:overflowPunct w:val="0"/>
        <w:autoSpaceDE w:val="0"/>
        <w:autoSpaceDN w:val="0"/>
        <w:adjustRightInd w:val="0"/>
        <w:spacing w:after="0"/>
        <w:ind w:left="360"/>
        <w:rPr>
          <w:rFonts w:ascii="Times New Roman" w:hAnsi="Times New Roman" w:cs="Times New Roman"/>
          <w:b/>
          <w:bCs/>
          <w:sz w:val="24"/>
          <w:szCs w:val="24"/>
        </w:rPr>
      </w:pPr>
    </w:p>
    <w:p w14:paraId="500E67B5" w14:textId="5A2EF03D" w:rsidR="004128A6" w:rsidRPr="004128A6" w:rsidRDefault="004128A6" w:rsidP="004128A6">
      <w:pPr>
        <w:pStyle w:val="Sraopastraipa"/>
        <w:widowControl w:val="0"/>
        <w:overflowPunct w:val="0"/>
        <w:autoSpaceDE w:val="0"/>
        <w:autoSpaceDN w:val="0"/>
        <w:adjustRightInd w:val="0"/>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I</w:t>
      </w:r>
      <w:r w:rsidRPr="004128A6">
        <w:rPr>
          <w:rFonts w:ascii="Times New Roman" w:hAnsi="Times New Roman" w:cs="Times New Roman"/>
          <w:b/>
          <w:bCs/>
          <w:sz w:val="24"/>
          <w:szCs w:val="24"/>
        </w:rPr>
        <w:t>II SKYRIUS</w:t>
      </w:r>
    </w:p>
    <w:p w14:paraId="3DD4FC7B" w14:textId="2A1DC9DA" w:rsidR="00FA459D" w:rsidRPr="00F06135" w:rsidRDefault="00E1616C" w:rsidP="004128A6">
      <w:pPr>
        <w:pStyle w:val="Sraopastraipa"/>
        <w:widowControl w:val="0"/>
        <w:overflowPunct w:val="0"/>
        <w:autoSpaceDE w:val="0"/>
        <w:autoSpaceDN w:val="0"/>
        <w:adjustRightInd w:val="0"/>
        <w:spacing w:after="0"/>
        <w:ind w:left="0"/>
        <w:jc w:val="center"/>
        <w:rPr>
          <w:rFonts w:ascii="Times New Roman" w:hAnsi="Times New Roman" w:cs="Times New Roman"/>
          <w:b/>
          <w:bCs/>
          <w:sz w:val="24"/>
          <w:szCs w:val="24"/>
        </w:rPr>
      </w:pPr>
      <w:bookmarkStart w:id="6" w:name="_Hlk184300929"/>
      <w:r w:rsidRPr="00F06135">
        <w:rPr>
          <w:rFonts w:ascii="Times New Roman" w:hAnsi="Times New Roman" w:cs="Times New Roman"/>
          <w:b/>
          <w:bCs/>
          <w:sz w:val="24"/>
          <w:szCs w:val="24"/>
        </w:rPr>
        <w:t xml:space="preserve">FUNKCIJOS IR </w:t>
      </w:r>
      <w:r w:rsidR="00FA459D" w:rsidRPr="00F06135">
        <w:rPr>
          <w:rFonts w:ascii="Times New Roman" w:hAnsi="Times New Roman" w:cs="Times New Roman"/>
          <w:b/>
          <w:bCs/>
          <w:sz w:val="24"/>
          <w:szCs w:val="24"/>
        </w:rPr>
        <w:t>ATSAKOMYBĖS</w:t>
      </w:r>
    </w:p>
    <w:bookmarkEnd w:id="6"/>
    <w:p w14:paraId="6552EBBE" w14:textId="77777777" w:rsidR="00FA459D" w:rsidRPr="00F06135" w:rsidRDefault="00FA459D" w:rsidP="00F06135">
      <w:pPr>
        <w:widowControl w:val="0"/>
        <w:overflowPunct w:val="0"/>
        <w:autoSpaceDE w:val="0"/>
        <w:autoSpaceDN w:val="0"/>
        <w:adjustRightInd w:val="0"/>
        <w:spacing w:after="0"/>
        <w:ind w:right="23"/>
        <w:jc w:val="both"/>
        <w:rPr>
          <w:rFonts w:ascii="Times New Roman" w:hAnsi="Times New Roman" w:cs="Times New Roman"/>
          <w:sz w:val="24"/>
          <w:szCs w:val="24"/>
        </w:rPr>
      </w:pPr>
    </w:p>
    <w:p w14:paraId="179BF6FD" w14:textId="4C256A45" w:rsidR="003A0A19" w:rsidRPr="00F06135" w:rsidRDefault="00942B8C" w:rsidP="00F06135">
      <w:pPr>
        <w:numPr>
          <w:ilvl w:val="0"/>
          <w:numId w:val="9"/>
        </w:numPr>
        <w:tabs>
          <w:tab w:val="left" w:pos="993"/>
        </w:tabs>
        <w:spacing w:after="0"/>
        <w:ind w:left="0" w:firstLine="720"/>
        <w:jc w:val="both"/>
        <w:rPr>
          <w:rFonts w:ascii="Times New Roman" w:hAnsi="Times New Roman" w:cs="Times New Roman"/>
          <w:sz w:val="24"/>
          <w:szCs w:val="24"/>
        </w:rPr>
      </w:pPr>
      <w:bookmarkStart w:id="7" w:name="_Hlk184284902"/>
      <w:bookmarkStart w:id="8" w:name="_Hlk184279430"/>
      <w:bookmarkStart w:id="9" w:name="_Hlk184280238"/>
      <w:bookmarkStart w:id="10" w:name="_Hlk184276636"/>
      <w:r>
        <w:rPr>
          <w:rFonts w:ascii="Times New Roman" w:hAnsi="Times New Roman" w:cs="Times New Roman"/>
          <w:sz w:val="24"/>
          <w:szCs w:val="24"/>
        </w:rPr>
        <w:t>Savivaldybės administracijos direktorius</w:t>
      </w:r>
      <w:r w:rsidR="002B0128" w:rsidRPr="00F06135">
        <w:rPr>
          <w:rFonts w:ascii="Times New Roman" w:hAnsi="Times New Roman" w:cs="Times New Roman"/>
          <w:sz w:val="24"/>
          <w:szCs w:val="24"/>
        </w:rPr>
        <w:t xml:space="preserve"> privalo užtikrinti </w:t>
      </w:r>
      <w:r w:rsidR="003121DC" w:rsidRPr="00F06135">
        <w:rPr>
          <w:rFonts w:ascii="Times New Roman" w:hAnsi="Times New Roman" w:cs="Times New Roman"/>
          <w:sz w:val="24"/>
          <w:szCs w:val="24"/>
        </w:rPr>
        <w:t>žmogišk</w:t>
      </w:r>
      <w:r w:rsidR="003121DC">
        <w:rPr>
          <w:rFonts w:ascii="Times New Roman" w:hAnsi="Times New Roman" w:cs="Times New Roman"/>
          <w:sz w:val="24"/>
          <w:szCs w:val="24"/>
        </w:rPr>
        <w:t>ųjų</w:t>
      </w:r>
      <w:r w:rsidR="003121DC" w:rsidRPr="00F06135">
        <w:rPr>
          <w:rFonts w:ascii="Times New Roman" w:hAnsi="Times New Roman" w:cs="Times New Roman"/>
          <w:sz w:val="24"/>
          <w:szCs w:val="24"/>
        </w:rPr>
        <w:t xml:space="preserve"> </w:t>
      </w:r>
      <w:r w:rsidR="002B0128" w:rsidRPr="00F06135">
        <w:rPr>
          <w:rFonts w:ascii="Times New Roman" w:hAnsi="Times New Roman" w:cs="Times New Roman"/>
          <w:sz w:val="24"/>
          <w:szCs w:val="24"/>
        </w:rPr>
        <w:t xml:space="preserve">ir </w:t>
      </w:r>
      <w:r w:rsidR="003121DC" w:rsidRPr="00F06135">
        <w:rPr>
          <w:rFonts w:ascii="Times New Roman" w:hAnsi="Times New Roman" w:cs="Times New Roman"/>
          <w:sz w:val="24"/>
          <w:szCs w:val="24"/>
        </w:rPr>
        <w:t>finansini</w:t>
      </w:r>
      <w:r w:rsidR="003121DC">
        <w:rPr>
          <w:rFonts w:ascii="Times New Roman" w:hAnsi="Times New Roman" w:cs="Times New Roman"/>
          <w:sz w:val="24"/>
          <w:szCs w:val="24"/>
        </w:rPr>
        <w:t xml:space="preserve">ų </w:t>
      </w:r>
      <w:r w:rsidR="003121DC" w:rsidRPr="00F06135">
        <w:rPr>
          <w:rFonts w:ascii="Times New Roman" w:hAnsi="Times New Roman" w:cs="Times New Roman"/>
          <w:sz w:val="24"/>
          <w:szCs w:val="24"/>
        </w:rPr>
        <w:t>ištekli</w:t>
      </w:r>
      <w:r w:rsidR="003121DC">
        <w:rPr>
          <w:rFonts w:ascii="Times New Roman" w:hAnsi="Times New Roman" w:cs="Times New Roman"/>
          <w:sz w:val="24"/>
          <w:szCs w:val="24"/>
        </w:rPr>
        <w:t>ų skyrimą</w:t>
      </w:r>
      <w:r w:rsidR="003121DC" w:rsidRPr="00F06135">
        <w:rPr>
          <w:rFonts w:ascii="Times New Roman" w:hAnsi="Times New Roman" w:cs="Times New Roman"/>
          <w:sz w:val="24"/>
          <w:szCs w:val="24"/>
        </w:rPr>
        <w:t xml:space="preserve"> </w:t>
      </w:r>
      <w:r w:rsidR="002B0128" w:rsidRPr="00F06135">
        <w:rPr>
          <w:rFonts w:ascii="Times New Roman" w:hAnsi="Times New Roman" w:cs="Times New Roman"/>
          <w:sz w:val="24"/>
          <w:szCs w:val="24"/>
        </w:rPr>
        <w:t>kibernetinio saugumo valdymui.</w:t>
      </w:r>
    </w:p>
    <w:p w14:paraId="6BFC0618" w14:textId="396FE160" w:rsidR="00697B8D" w:rsidRPr="00F06135" w:rsidRDefault="000D0EBE" w:rsidP="00F06135">
      <w:pPr>
        <w:numPr>
          <w:ilvl w:val="0"/>
          <w:numId w:val="9"/>
        </w:numPr>
        <w:tabs>
          <w:tab w:val="left" w:pos="993"/>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Savivaldybės administracijos</w:t>
      </w:r>
      <w:r w:rsidR="4FB23502" w:rsidRPr="00F06135">
        <w:rPr>
          <w:rFonts w:ascii="Times New Roman" w:hAnsi="Times New Roman" w:cs="Times New Roman"/>
          <w:sz w:val="24"/>
          <w:szCs w:val="24"/>
        </w:rPr>
        <w:t xml:space="preserve"> </w:t>
      </w:r>
      <w:r w:rsidR="00942B8C">
        <w:rPr>
          <w:rFonts w:ascii="Times New Roman" w:hAnsi="Times New Roman" w:cs="Times New Roman"/>
          <w:sz w:val="24"/>
          <w:szCs w:val="24"/>
        </w:rPr>
        <w:t>direktorius</w:t>
      </w:r>
      <w:r w:rsidR="79599F2B" w:rsidRPr="00F06135">
        <w:rPr>
          <w:rFonts w:ascii="Times New Roman" w:hAnsi="Times New Roman" w:cs="Times New Roman"/>
          <w:sz w:val="24"/>
          <w:szCs w:val="24"/>
        </w:rPr>
        <w:t xml:space="preserve"> </w:t>
      </w:r>
      <w:bookmarkEnd w:id="7"/>
      <w:r w:rsidR="4FB23502" w:rsidRPr="00F06135">
        <w:rPr>
          <w:rFonts w:ascii="Times New Roman" w:hAnsi="Times New Roman" w:cs="Times New Roman"/>
          <w:sz w:val="24"/>
          <w:szCs w:val="24"/>
        </w:rPr>
        <w:t xml:space="preserve">ar jo įgaliotas asmuo </w:t>
      </w:r>
      <w:r w:rsidR="00FF77BF" w:rsidRPr="00F06135">
        <w:rPr>
          <w:rFonts w:ascii="Times New Roman" w:hAnsi="Times New Roman" w:cs="Times New Roman"/>
          <w:sz w:val="24"/>
          <w:szCs w:val="24"/>
        </w:rPr>
        <w:t>įsakymu paskiria</w:t>
      </w:r>
      <w:r w:rsidR="4FB23502" w:rsidRPr="00F06135">
        <w:rPr>
          <w:rFonts w:ascii="Times New Roman" w:hAnsi="Times New Roman" w:cs="Times New Roman"/>
          <w:sz w:val="24"/>
          <w:szCs w:val="24"/>
        </w:rPr>
        <w:t>:</w:t>
      </w:r>
    </w:p>
    <w:p w14:paraId="3A55BD75" w14:textId="0D97D228" w:rsidR="003A0A19" w:rsidRPr="00EC3C76" w:rsidRDefault="00697B8D" w:rsidP="00B15F4B">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EC3C76">
        <w:rPr>
          <w:rFonts w:ascii="Times New Roman" w:eastAsia="Times New Roman" w:hAnsi="Times New Roman" w:cs="Times New Roman"/>
          <w:bCs/>
          <w:sz w:val="24"/>
          <w:szCs w:val="24"/>
        </w:rPr>
        <w:t>Kibernetinio saugumo vadovą</w:t>
      </w:r>
      <w:r w:rsidR="123BF113" w:rsidRPr="00EC3C76">
        <w:rPr>
          <w:rFonts w:ascii="Times New Roman" w:eastAsia="Times New Roman" w:hAnsi="Times New Roman" w:cs="Times New Roman"/>
          <w:sz w:val="24"/>
          <w:szCs w:val="24"/>
        </w:rPr>
        <w:t>.</w:t>
      </w:r>
      <w:r w:rsidRPr="00EC3C76">
        <w:rPr>
          <w:rFonts w:ascii="Times New Roman" w:eastAsia="Times New Roman" w:hAnsi="Times New Roman" w:cs="Times New Roman"/>
          <w:sz w:val="24"/>
          <w:szCs w:val="24"/>
        </w:rPr>
        <w:t xml:space="preserve"> </w:t>
      </w:r>
      <w:r w:rsidR="000D0EBE" w:rsidRPr="00EC3C76">
        <w:rPr>
          <w:rFonts w:ascii="Times New Roman" w:eastAsia="Times New Roman" w:hAnsi="Times New Roman" w:cs="Times New Roman"/>
          <w:sz w:val="24"/>
          <w:szCs w:val="24"/>
        </w:rPr>
        <w:t>Savivaldybės administracij</w:t>
      </w:r>
      <w:r w:rsidR="00C177FB">
        <w:rPr>
          <w:rFonts w:ascii="Times New Roman" w:eastAsia="Times New Roman" w:hAnsi="Times New Roman" w:cs="Times New Roman"/>
          <w:sz w:val="24"/>
          <w:szCs w:val="24"/>
        </w:rPr>
        <w:t>a</w:t>
      </w:r>
      <w:r w:rsidRPr="00EC3C76">
        <w:rPr>
          <w:rFonts w:ascii="Times New Roman" w:eastAsia="Times New Roman" w:hAnsi="Times New Roman" w:cs="Times New Roman"/>
          <w:sz w:val="24"/>
          <w:szCs w:val="24"/>
        </w:rPr>
        <w:t xml:space="preserve"> privalo </w:t>
      </w:r>
      <w:r w:rsidR="00E60C88" w:rsidRPr="00EC3C76">
        <w:rPr>
          <w:rFonts w:ascii="Times New Roman" w:eastAsia="Times New Roman" w:hAnsi="Times New Roman" w:cs="Times New Roman"/>
          <w:sz w:val="24"/>
          <w:szCs w:val="24"/>
        </w:rPr>
        <w:t>Nacionalin</w:t>
      </w:r>
      <w:r w:rsidR="003121DC" w:rsidRPr="00EC3C76">
        <w:rPr>
          <w:rFonts w:ascii="Times New Roman" w:eastAsia="Times New Roman" w:hAnsi="Times New Roman" w:cs="Times New Roman"/>
          <w:sz w:val="24"/>
          <w:szCs w:val="24"/>
        </w:rPr>
        <w:t>iam</w:t>
      </w:r>
      <w:r w:rsidR="00E60C88" w:rsidRPr="00EC3C76">
        <w:rPr>
          <w:rFonts w:ascii="Times New Roman" w:eastAsia="Times New Roman" w:hAnsi="Times New Roman" w:cs="Times New Roman"/>
          <w:sz w:val="24"/>
          <w:szCs w:val="24"/>
        </w:rPr>
        <w:t xml:space="preserve"> kibernetinio saugumo centr</w:t>
      </w:r>
      <w:r w:rsidR="003121DC" w:rsidRPr="00EC3C76">
        <w:rPr>
          <w:rFonts w:ascii="Times New Roman" w:eastAsia="Times New Roman" w:hAnsi="Times New Roman" w:cs="Times New Roman"/>
          <w:sz w:val="24"/>
          <w:szCs w:val="24"/>
        </w:rPr>
        <w:t>ui</w:t>
      </w:r>
      <w:r w:rsidR="00E60C88" w:rsidRPr="00EC3C76">
        <w:rPr>
          <w:rFonts w:ascii="Times New Roman" w:eastAsia="Times New Roman" w:hAnsi="Times New Roman" w:cs="Times New Roman"/>
          <w:sz w:val="24"/>
          <w:szCs w:val="24"/>
        </w:rPr>
        <w:t xml:space="preserve"> prie Krašto apsaugos ministerijos </w:t>
      </w:r>
      <w:r w:rsidR="00394302" w:rsidRPr="00EC3C76">
        <w:rPr>
          <w:rFonts w:ascii="Times New Roman" w:eastAsia="Times New Roman" w:hAnsi="Times New Roman" w:cs="Times New Roman"/>
          <w:sz w:val="24"/>
          <w:szCs w:val="24"/>
        </w:rPr>
        <w:t xml:space="preserve">(toliau – </w:t>
      </w:r>
      <w:r w:rsidRPr="00EC3C76">
        <w:rPr>
          <w:rFonts w:ascii="Times New Roman" w:eastAsia="Times New Roman" w:hAnsi="Times New Roman" w:cs="Times New Roman"/>
          <w:sz w:val="24"/>
          <w:szCs w:val="24"/>
        </w:rPr>
        <w:t>NKSC</w:t>
      </w:r>
      <w:r w:rsidR="00394302" w:rsidRPr="00EC3C76">
        <w:rPr>
          <w:rFonts w:ascii="Times New Roman" w:eastAsia="Times New Roman" w:hAnsi="Times New Roman" w:cs="Times New Roman"/>
          <w:sz w:val="24"/>
          <w:szCs w:val="24"/>
        </w:rPr>
        <w:t>)</w:t>
      </w:r>
      <w:r w:rsidRPr="00EC3C76">
        <w:rPr>
          <w:rFonts w:ascii="Times New Roman" w:eastAsia="Times New Roman" w:hAnsi="Times New Roman" w:cs="Times New Roman"/>
          <w:sz w:val="24"/>
          <w:szCs w:val="24"/>
        </w:rPr>
        <w:t xml:space="preserve"> pateik</w:t>
      </w:r>
      <w:r w:rsidR="003121DC" w:rsidRPr="00EC3C76">
        <w:rPr>
          <w:rFonts w:ascii="Times New Roman" w:eastAsia="Times New Roman" w:hAnsi="Times New Roman" w:cs="Times New Roman"/>
          <w:sz w:val="24"/>
          <w:szCs w:val="24"/>
        </w:rPr>
        <w:t>ti</w:t>
      </w:r>
      <w:r w:rsidRPr="00EC3C76">
        <w:rPr>
          <w:rFonts w:ascii="Times New Roman" w:eastAsia="Times New Roman" w:hAnsi="Times New Roman" w:cs="Times New Roman"/>
          <w:sz w:val="24"/>
          <w:szCs w:val="24"/>
        </w:rPr>
        <w:t xml:space="preserve"> </w:t>
      </w:r>
      <w:r w:rsidR="003121DC" w:rsidRPr="00EC3C76">
        <w:rPr>
          <w:rFonts w:ascii="Times New Roman" w:eastAsia="Times New Roman" w:hAnsi="Times New Roman" w:cs="Times New Roman"/>
          <w:sz w:val="24"/>
          <w:szCs w:val="24"/>
        </w:rPr>
        <w:t xml:space="preserve">kibernetinio saugumo vadovo </w:t>
      </w:r>
      <w:r w:rsidRPr="00EC3C76">
        <w:rPr>
          <w:rFonts w:ascii="Times New Roman" w:eastAsia="Times New Roman" w:hAnsi="Times New Roman" w:cs="Times New Roman"/>
          <w:sz w:val="24"/>
          <w:szCs w:val="24"/>
        </w:rPr>
        <w:t xml:space="preserve">kontaktinę informaciją </w:t>
      </w:r>
      <w:r w:rsidR="006A00FC" w:rsidRPr="00EC3C76">
        <w:rPr>
          <w:rFonts w:ascii="Times New Roman" w:eastAsia="Times New Roman" w:hAnsi="Times New Roman" w:cs="Times New Roman"/>
          <w:sz w:val="24"/>
          <w:szCs w:val="24"/>
        </w:rPr>
        <w:t xml:space="preserve">Kibernetinio saugumo </w:t>
      </w:r>
      <w:r w:rsidR="003121DC" w:rsidRPr="00EC3C76">
        <w:rPr>
          <w:rFonts w:ascii="Times New Roman" w:eastAsia="Times New Roman" w:hAnsi="Times New Roman" w:cs="Times New Roman"/>
          <w:sz w:val="24"/>
          <w:szCs w:val="24"/>
        </w:rPr>
        <w:t xml:space="preserve">informacinėje </w:t>
      </w:r>
      <w:r w:rsidR="006A00FC" w:rsidRPr="00EC3C76">
        <w:rPr>
          <w:rFonts w:ascii="Times New Roman" w:eastAsia="Times New Roman" w:hAnsi="Times New Roman" w:cs="Times New Roman"/>
          <w:sz w:val="24"/>
          <w:szCs w:val="24"/>
        </w:rPr>
        <w:t>sistem</w:t>
      </w:r>
      <w:r w:rsidR="003121DC" w:rsidRPr="00EC3C76">
        <w:rPr>
          <w:rFonts w:ascii="Times New Roman" w:eastAsia="Times New Roman" w:hAnsi="Times New Roman" w:cs="Times New Roman"/>
          <w:sz w:val="24"/>
          <w:szCs w:val="24"/>
        </w:rPr>
        <w:t>oje</w:t>
      </w:r>
      <w:r w:rsidR="006A00FC" w:rsidRPr="00EC3C76">
        <w:rPr>
          <w:rFonts w:ascii="Times New Roman" w:eastAsia="Times New Roman" w:hAnsi="Times New Roman" w:cs="Times New Roman"/>
          <w:sz w:val="24"/>
          <w:szCs w:val="24"/>
        </w:rPr>
        <w:t xml:space="preserve"> </w:t>
      </w:r>
      <w:r w:rsidR="00E60C88" w:rsidRPr="00EC3C76">
        <w:rPr>
          <w:rFonts w:ascii="Times New Roman" w:eastAsia="Times New Roman" w:hAnsi="Times New Roman" w:cs="Times New Roman"/>
          <w:sz w:val="24"/>
          <w:szCs w:val="24"/>
        </w:rPr>
        <w:t xml:space="preserve">(toliau – </w:t>
      </w:r>
      <w:r w:rsidRPr="00EC3C76">
        <w:rPr>
          <w:rFonts w:ascii="Times New Roman" w:eastAsia="Times New Roman" w:hAnsi="Times New Roman" w:cs="Times New Roman"/>
          <w:sz w:val="24"/>
          <w:szCs w:val="24"/>
        </w:rPr>
        <w:t>KSIS</w:t>
      </w:r>
      <w:r w:rsidR="00E60C88" w:rsidRPr="00EC3C76">
        <w:rPr>
          <w:rFonts w:ascii="Times New Roman" w:eastAsia="Times New Roman" w:hAnsi="Times New Roman" w:cs="Times New Roman"/>
          <w:sz w:val="24"/>
          <w:szCs w:val="24"/>
        </w:rPr>
        <w:t>)</w:t>
      </w:r>
      <w:r w:rsidRPr="00EC3C76">
        <w:rPr>
          <w:rFonts w:ascii="Times New Roman" w:eastAsia="Times New Roman" w:hAnsi="Times New Roman" w:cs="Times New Roman"/>
          <w:sz w:val="24"/>
          <w:szCs w:val="24"/>
        </w:rPr>
        <w:t xml:space="preserve"> ir </w:t>
      </w:r>
      <w:r w:rsidR="003121DC" w:rsidRPr="00EC3C76">
        <w:rPr>
          <w:rFonts w:ascii="Times New Roman" w:eastAsia="Times New Roman" w:hAnsi="Times New Roman" w:cs="Times New Roman"/>
          <w:sz w:val="24"/>
          <w:szCs w:val="24"/>
        </w:rPr>
        <w:t xml:space="preserve">informuoti </w:t>
      </w:r>
      <w:r w:rsidR="000D0EBE" w:rsidRPr="00EC3C76">
        <w:rPr>
          <w:rFonts w:ascii="Times New Roman" w:eastAsia="Times New Roman" w:hAnsi="Times New Roman" w:cs="Times New Roman"/>
          <w:sz w:val="24"/>
          <w:szCs w:val="24"/>
        </w:rPr>
        <w:t>Savivaldybės administracijos</w:t>
      </w:r>
      <w:r w:rsidRPr="00EC3C76">
        <w:rPr>
          <w:rFonts w:ascii="Times New Roman" w:eastAsia="Times New Roman" w:hAnsi="Times New Roman" w:cs="Times New Roman"/>
          <w:sz w:val="24"/>
          <w:szCs w:val="24"/>
        </w:rPr>
        <w:t xml:space="preserve"> darbuotojus.</w:t>
      </w:r>
      <w:r w:rsidR="00AA36C8" w:rsidRPr="00EC3C76">
        <w:rPr>
          <w:rFonts w:ascii="Times New Roman" w:eastAsia="Times New Roman" w:hAnsi="Times New Roman" w:cs="Times New Roman"/>
          <w:sz w:val="24"/>
          <w:szCs w:val="24"/>
        </w:rPr>
        <w:t xml:space="preserve"> </w:t>
      </w:r>
      <w:r w:rsidR="000E2F6C" w:rsidRPr="00EC3C76">
        <w:rPr>
          <w:rFonts w:ascii="Times New Roman" w:eastAsia="Times New Roman" w:hAnsi="Times New Roman" w:cs="Times New Roman"/>
          <w:sz w:val="24"/>
          <w:szCs w:val="24"/>
        </w:rPr>
        <w:t>Organizacijai</w:t>
      </w:r>
      <w:r w:rsidR="00AA36C8" w:rsidRPr="00EC3C76">
        <w:rPr>
          <w:rFonts w:ascii="Times New Roman" w:eastAsia="Times New Roman" w:hAnsi="Times New Roman" w:cs="Times New Roman"/>
          <w:sz w:val="24"/>
          <w:szCs w:val="24"/>
        </w:rPr>
        <w:t xml:space="preserve"> leidžiama iš tiekėjo įsigyti paslaugas, kurias teikiant būtų atliekamos kibernetinio saugumo vadovo ir (ar) saugos įgaliotinio funkcijos</w:t>
      </w:r>
      <w:r w:rsidR="00942B8C" w:rsidRPr="00EC3C76">
        <w:rPr>
          <w:rFonts w:ascii="Times New Roman" w:eastAsia="Times New Roman" w:hAnsi="Times New Roman" w:cs="Times New Roman"/>
          <w:sz w:val="24"/>
          <w:szCs w:val="24"/>
        </w:rPr>
        <w:t>;</w:t>
      </w:r>
    </w:p>
    <w:p w14:paraId="5D8CA8D4" w14:textId="435BC170" w:rsidR="003A0A19" w:rsidRPr="00EC3C76" w:rsidRDefault="00F658C0" w:rsidP="00942B8C">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EC3C76">
        <w:rPr>
          <w:rFonts w:ascii="Times New Roman" w:hAnsi="Times New Roman" w:cs="Times New Roman"/>
          <w:bCs/>
          <w:sz w:val="24"/>
          <w:szCs w:val="24"/>
        </w:rPr>
        <w:t>Saugos įgaliotinį</w:t>
      </w:r>
      <w:r w:rsidR="00942B8C" w:rsidRPr="00EC3C76">
        <w:rPr>
          <w:rFonts w:ascii="Times New Roman" w:hAnsi="Times New Roman" w:cs="Times New Roman"/>
          <w:bCs/>
          <w:sz w:val="24"/>
          <w:szCs w:val="24"/>
        </w:rPr>
        <w:t>;</w:t>
      </w:r>
    </w:p>
    <w:p w14:paraId="1454A4B4" w14:textId="74011473" w:rsidR="003A0A19" w:rsidRPr="00EC3C76" w:rsidRDefault="001E3EAD"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EC3C76">
        <w:rPr>
          <w:rFonts w:ascii="Times New Roman" w:hAnsi="Times New Roman" w:cs="Times New Roman"/>
          <w:bCs/>
          <w:sz w:val="24"/>
          <w:szCs w:val="24"/>
        </w:rPr>
        <w:t>TIS administratorių</w:t>
      </w:r>
      <w:bookmarkStart w:id="11" w:name="_Hlk201742279"/>
      <w:r w:rsidR="00942B8C" w:rsidRPr="00C177FB">
        <w:rPr>
          <w:rFonts w:ascii="Times New Roman" w:hAnsi="Times New Roman" w:cs="Times New Roman"/>
          <w:sz w:val="24"/>
          <w:szCs w:val="24"/>
        </w:rPr>
        <w:t>;</w:t>
      </w:r>
    </w:p>
    <w:p w14:paraId="56010DEE" w14:textId="5BE25D23" w:rsidR="003A0A19" w:rsidRPr="009F5A50" w:rsidRDefault="001E3EAD" w:rsidP="00F06135">
      <w:pPr>
        <w:numPr>
          <w:ilvl w:val="1"/>
          <w:numId w:val="9"/>
        </w:numPr>
        <w:tabs>
          <w:tab w:val="left" w:pos="993"/>
          <w:tab w:val="left" w:pos="1134"/>
        </w:tabs>
        <w:spacing w:after="0"/>
        <w:ind w:left="0" w:firstLine="720"/>
        <w:jc w:val="both"/>
        <w:rPr>
          <w:rFonts w:ascii="Times New Roman" w:eastAsia="Times New Roman" w:hAnsi="Times New Roman" w:cs="Times New Roman"/>
          <w:color w:val="000000" w:themeColor="text1"/>
          <w:sz w:val="24"/>
          <w:szCs w:val="24"/>
        </w:rPr>
      </w:pPr>
      <w:r w:rsidRPr="009F5A50">
        <w:rPr>
          <w:rFonts w:ascii="Times New Roman" w:hAnsi="Times New Roman" w:cs="Times New Roman"/>
          <w:color w:val="000000" w:themeColor="text1"/>
          <w:sz w:val="24"/>
          <w:szCs w:val="24"/>
        </w:rPr>
        <w:t>Už fizinės apsaugos priemonių įgyvendinimą atsaking</w:t>
      </w:r>
      <w:r w:rsidR="00CA33A0" w:rsidRPr="009F5A50">
        <w:rPr>
          <w:rFonts w:ascii="Times New Roman" w:hAnsi="Times New Roman" w:cs="Times New Roman"/>
          <w:color w:val="000000" w:themeColor="text1"/>
          <w:sz w:val="24"/>
          <w:szCs w:val="24"/>
        </w:rPr>
        <w:t>ą asmenį;</w:t>
      </w:r>
      <w:r w:rsidRPr="009F5A50">
        <w:rPr>
          <w:rFonts w:ascii="Times New Roman" w:hAnsi="Times New Roman" w:cs="Times New Roman"/>
          <w:color w:val="000000" w:themeColor="text1"/>
          <w:sz w:val="24"/>
          <w:szCs w:val="24"/>
        </w:rPr>
        <w:t xml:space="preserve"> </w:t>
      </w:r>
      <w:bookmarkEnd w:id="11"/>
    </w:p>
    <w:p w14:paraId="6C9459B4" w14:textId="27005038" w:rsidR="003A0A19" w:rsidRPr="00EC3C76" w:rsidRDefault="00F47DA0"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EC3C76">
        <w:rPr>
          <w:rFonts w:ascii="Times New Roman" w:hAnsi="Times New Roman" w:cs="Times New Roman"/>
          <w:bCs/>
          <w:sz w:val="24"/>
          <w:szCs w:val="24"/>
        </w:rPr>
        <w:t>S</w:t>
      </w:r>
      <w:r w:rsidR="00394302" w:rsidRPr="00EC3C76">
        <w:rPr>
          <w:rFonts w:ascii="Times New Roman" w:hAnsi="Times New Roman" w:cs="Times New Roman"/>
          <w:bCs/>
          <w:sz w:val="24"/>
          <w:szCs w:val="24"/>
        </w:rPr>
        <w:t>augumo operacijų centr</w:t>
      </w:r>
      <w:r w:rsidR="00563101" w:rsidRPr="00EC3C76">
        <w:rPr>
          <w:rFonts w:ascii="Times New Roman" w:hAnsi="Times New Roman" w:cs="Times New Roman"/>
          <w:bCs/>
          <w:sz w:val="24"/>
          <w:szCs w:val="24"/>
        </w:rPr>
        <w:t>ą</w:t>
      </w:r>
      <w:r w:rsidR="00394302" w:rsidRPr="00EC3C76">
        <w:rPr>
          <w:rFonts w:ascii="Times New Roman" w:hAnsi="Times New Roman" w:cs="Times New Roman"/>
          <w:bCs/>
          <w:sz w:val="24"/>
          <w:szCs w:val="24"/>
        </w:rPr>
        <w:t xml:space="preserve"> </w:t>
      </w:r>
      <w:r w:rsidR="00563101" w:rsidRPr="00EC3C76">
        <w:rPr>
          <w:rFonts w:ascii="Times New Roman" w:hAnsi="Times New Roman" w:cs="Times New Roman"/>
          <w:bCs/>
          <w:sz w:val="24"/>
          <w:szCs w:val="24"/>
        </w:rPr>
        <w:t xml:space="preserve">(toliau – </w:t>
      </w:r>
      <w:r w:rsidR="006560DC" w:rsidRPr="00EC3C76">
        <w:rPr>
          <w:rFonts w:ascii="Times New Roman" w:hAnsi="Times New Roman" w:cs="Times New Roman"/>
          <w:bCs/>
          <w:sz w:val="24"/>
          <w:szCs w:val="24"/>
        </w:rPr>
        <w:t>SOC</w:t>
      </w:r>
      <w:r w:rsidR="00563101" w:rsidRPr="00EC3C76">
        <w:rPr>
          <w:rFonts w:ascii="Times New Roman" w:hAnsi="Times New Roman" w:cs="Times New Roman"/>
          <w:bCs/>
          <w:sz w:val="24"/>
          <w:szCs w:val="24"/>
        </w:rPr>
        <w:t>)</w:t>
      </w:r>
      <w:r w:rsidR="00FD574F" w:rsidRPr="00EC3C76">
        <w:rPr>
          <w:rFonts w:ascii="Times New Roman" w:hAnsi="Times New Roman" w:cs="Times New Roman"/>
          <w:sz w:val="24"/>
          <w:szCs w:val="24"/>
        </w:rPr>
        <w:t xml:space="preserve">. SOC funkcijas gali vykdyti ir kiti </w:t>
      </w:r>
      <w:r w:rsidR="000E2F6C" w:rsidRPr="00EC3C76">
        <w:rPr>
          <w:rFonts w:ascii="Times New Roman" w:hAnsi="Times New Roman" w:cs="Times New Roman"/>
          <w:sz w:val="24"/>
          <w:szCs w:val="24"/>
        </w:rPr>
        <w:t>organizacijos</w:t>
      </w:r>
      <w:r w:rsidR="003A4D5E" w:rsidRPr="00EC3C76">
        <w:rPr>
          <w:rFonts w:ascii="Times New Roman" w:hAnsi="Times New Roman" w:cs="Times New Roman"/>
          <w:sz w:val="24"/>
          <w:szCs w:val="24"/>
        </w:rPr>
        <w:t xml:space="preserve"> </w:t>
      </w:r>
      <w:r w:rsidR="00FD574F" w:rsidRPr="00EC3C76">
        <w:rPr>
          <w:rFonts w:ascii="Times New Roman" w:hAnsi="Times New Roman" w:cs="Times New Roman"/>
          <w:sz w:val="24"/>
          <w:szCs w:val="24"/>
        </w:rPr>
        <w:t>paskirti asmenys ar grupės</w:t>
      </w:r>
      <w:r w:rsidR="008C1207" w:rsidRPr="00EC3C76">
        <w:rPr>
          <w:rFonts w:ascii="Times New Roman" w:hAnsi="Times New Roman" w:cs="Times New Roman"/>
          <w:sz w:val="24"/>
          <w:szCs w:val="24"/>
        </w:rPr>
        <w:t xml:space="preserve"> pagal </w:t>
      </w:r>
      <w:r w:rsidR="00E86AA3" w:rsidRPr="00EC3C76">
        <w:rPr>
          <w:rFonts w:ascii="Times New Roman" w:hAnsi="Times New Roman" w:cs="Times New Roman"/>
          <w:sz w:val="24"/>
          <w:szCs w:val="24"/>
        </w:rPr>
        <w:t>T</w:t>
      </w:r>
      <w:r w:rsidR="00EE31C6" w:rsidRPr="00EC3C76">
        <w:rPr>
          <w:rFonts w:ascii="Times New Roman" w:hAnsi="Times New Roman" w:cs="Times New Roman"/>
          <w:sz w:val="24"/>
          <w:szCs w:val="24"/>
        </w:rPr>
        <w:t>IS</w:t>
      </w:r>
      <w:r w:rsidR="00E86AA3" w:rsidRPr="00EC3C76">
        <w:rPr>
          <w:rFonts w:ascii="Times New Roman" w:hAnsi="Times New Roman" w:cs="Times New Roman"/>
          <w:sz w:val="24"/>
          <w:szCs w:val="24"/>
        </w:rPr>
        <w:t xml:space="preserve"> paslaugų teikim</w:t>
      </w:r>
      <w:r w:rsidR="00294EC2" w:rsidRPr="00EC3C76">
        <w:rPr>
          <w:rFonts w:ascii="Times New Roman" w:hAnsi="Times New Roman" w:cs="Times New Roman"/>
          <w:sz w:val="24"/>
          <w:szCs w:val="24"/>
        </w:rPr>
        <w:t>o sutartis</w:t>
      </w:r>
      <w:r w:rsidR="00C177FB">
        <w:rPr>
          <w:rFonts w:ascii="Times New Roman" w:hAnsi="Times New Roman" w:cs="Times New Roman"/>
          <w:sz w:val="24"/>
          <w:szCs w:val="24"/>
        </w:rPr>
        <w:t>;</w:t>
      </w:r>
      <w:r w:rsidR="001E3EAD" w:rsidRPr="00EC3C76">
        <w:rPr>
          <w:rFonts w:ascii="Times New Roman" w:hAnsi="Times New Roman" w:cs="Times New Roman"/>
          <w:sz w:val="24"/>
          <w:szCs w:val="24"/>
        </w:rPr>
        <w:t xml:space="preserve"> </w:t>
      </w:r>
    </w:p>
    <w:p w14:paraId="32857F19" w14:textId="78DEF59F" w:rsidR="003A0A19" w:rsidRPr="00EC3C76" w:rsidRDefault="00CA33A0" w:rsidP="00F06135">
      <w:pPr>
        <w:numPr>
          <w:ilvl w:val="1"/>
          <w:numId w:val="9"/>
        </w:numPr>
        <w:tabs>
          <w:tab w:val="left" w:pos="993"/>
          <w:tab w:val="left" w:pos="1134"/>
        </w:tabs>
        <w:spacing w:after="0"/>
        <w:ind w:left="0" w:firstLine="720"/>
        <w:jc w:val="both"/>
        <w:rPr>
          <w:rFonts w:ascii="Times New Roman" w:eastAsia="Times New Roman" w:hAnsi="Times New Roman" w:cs="Times New Roman"/>
          <w:sz w:val="24"/>
          <w:szCs w:val="24"/>
        </w:rPr>
      </w:pPr>
      <w:r w:rsidRPr="00EC3C76">
        <w:rPr>
          <w:rFonts w:ascii="Times New Roman" w:hAnsi="Times New Roman" w:cs="Times New Roman"/>
          <w:sz w:val="24"/>
          <w:szCs w:val="24"/>
        </w:rPr>
        <w:t>Veiklos tęstinumo valdymo ir veiklos atkūrimo grupę</w:t>
      </w:r>
      <w:bookmarkStart w:id="12" w:name="_Hlk201739285"/>
      <w:r w:rsidRPr="00EC3C76">
        <w:rPr>
          <w:rFonts w:ascii="Times New Roman" w:hAnsi="Times New Roman" w:cs="Times New Roman"/>
          <w:bCs/>
          <w:sz w:val="24"/>
          <w:szCs w:val="24"/>
        </w:rPr>
        <w:t>.</w:t>
      </w:r>
    </w:p>
    <w:bookmarkEnd w:id="8"/>
    <w:bookmarkEnd w:id="9"/>
    <w:bookmarkEnd w:id="12"/>
    <w:p w14:paraId="77BD84B4" w14:textId="3A5F3382" w:rsidR="00A61282" w:rsidRPr="00F06135" w:rsidRDefault="00A61282" w:rsidP="00E705AA">
      <w:pPr>
        <w:numPr>
          <w:ilvl w:val="0"/>
          <w:numId w:val="9"/>
        </w:numPr>
        <w:tabs>
          <w:tab w:val="left" w:pos="1134"/>
        </w:tabs>
        <w:spacing w:after="0"/>
        <w:ind w:left="0" w:firstLine="720"/>
        <w:jc w:val="both"/>
        <w:rPr>
          <w:rFonts w:ascii="Times New Roman" w:hAnsi="Times New Roman" w:cs="Times New Roman"/>
          <w:sz w:val="24"/>
          <w:szCs w:val="24"/>
        </w:rPr>
      </w:pPr>
      <w:r w:rsidRPr="00E94E33">
        <w:rPr>
          <w:rFonts w:ascii="Times New Roman" w:hAnsi="Times New Roman" w:cs="Times New Roman"/>
          <w:bCs/>
          <w:sz w:val="24"/>
          <w:szCs w:val="24"/>
        </w:rPr>
        <w:lastRenderedPageBreak/>
        <w:t>Kibernetinio saugumo vadovas</w:t>
      </w:r>
      <w:r w:rsidR="00AD52CD" w:rsidRPr="00E94E33">
        <w:rPr>
          <w:rFonts w:ascii="Times New Roman" w:hAnsi="Times New Roman" w:cs="Times New Roman"/>
          <w:bCs/>
          <w:sz w:val="24"/>
          <w:szCs w:val="24"/>
        </w:rPr>
        <w:t>,</w:t>
      </w:r>
      <w:r w:rsidRPr="00F06135">
        <w:rPr>
          <w:rFonts w:ascii="Times New Roman" w:hAnsi="Times New Roman" w:cs="Times New Roman"/>
          <w:sz w:val="24"/>
          <w:szCs w:val="24"/>
        </w:rPr>
        <w:t xml:space="preserve"> koordinuodam</w:t>
      </w:r>
      <w:r w:rsidR="00CE7777" w:rsidRPr="00F06135">
        <w:rPr>
          <w:rFonts w:ascii="Times New Roman" w:hAnsi="Times New Roman" w:cs="Times New Roman"/>
          <w:sz w:val="24"/>
          <w:szCs w:val="24"/>
        </w:rPr>
        <w:t>as</w:t>
      </w:r>
      <w:r w:rsidRPr="00F06135">
        <w:rPr>
          <w:rFonts w:ascii="Times New Roman" w:hAnsi="Times New Roman" w:cs="Times New Roman"/>
          <w:sz w:val="24"/>
          <w:szCs w:val="24"/>
        </w:rPr>
        <w:t xml:space="preserve"> ir prižiūrėdam</w:t>
      </w:r>
      <w:r w:rsidR="00CE7777" w:rsidRPr="00F06135">
        <w:rPr>
          <w:rFonts w:ascii="Times New Roman" w:hAnsi="Times New Roman" w:cs="Times New Roman"/>
          <w:sz w:val="24"/>
          <w:szCs w:val="24"/>
        </w:rPr>
        <w:t>as</w:t>
      </w:r>
      <w:r w:rsidRPr="00F06135">
        <w:rPr>
          <w:rFonts w:ascii="Times New Roman" w:hAnsi="Times New Roman" w:cs="Times New Roman"/>
          <w:sz w:val="24"/>
          <w:szCs w:val="24"/>
        </w:rPr>
        <w:t xml:space="preserve"> </w:t>
      </w:r>
      <w:bookmarkStart w:id="13" w:name="_Hlk184279871"/>
      <w:r w:rsidR="00003E1E">
        <w:rPr>
          <w:rFonts w:ascii="Times New Roman" w:eastAsia="Calibri" w:hAnsi="Times New Roman" w:cs="Times New Roman"/>
          <w:sz w:val="24"/>
          <w:szCs w:val="24"/>
          <w:lang w:eastAsia="lt-LT"/>
        </w:rPr>
        <w:t>Kibernetinio saugumo p</w:t>
      </w:r>
      <w:r w:rsidR="00003E1E" w:rsidRPr="7B81C729">
        <w:rPr>
          <w:rFonts w:ascii="Times New Roman" w:eastAsia="Calibri" w:hAnsi="Times New Roman" w:cs="Times New Roman"/>
          <w:sz w:val="24"/>
          <w:szCs w:val="24"/>
          <w:lang w:eastAsia="lt-LT"/>
        </w:rPr>
        <w:t>olitik</w:t>
      </w:r>
      <w:r w:rsidR="00003E1E">
        <w:rPr>
          <w:rFonts w:ascii="Times New Roman" w:eastAsia="Calibri" w:hAnsi="Times New Roman" w:cs="Times New Roman"/>
          <w:sz w:val="24"/>
          <w:szCs w:val="24"/>
          <w:lang w:eastAsia="lt-LT"/>
        </w:rPr>
        <w:t>o</w:t>
      </w:r>
      <w:r w:rsidR="0088504A">
        <w:rPr>
          <w:rFonts w:ascii="Times New Roman" w:eastAsia="Calibri" w:hAnsi="Times New Roman" w:cs="Times New Roman"/>
          <w:sz w:val="24"/>
          <w:szCs w:val="24"/>
          <w:lang w:eastAsia="lt-LT"/>
        </w:rPr>
        <w:t>j</w:t>
      </w:r>
      <w:r w:rsidR="00003E1E">
        <w:rPr>
          <w:rFonts w:ascii="Times New Roman" w:eastAsia="Calibri" w:hAnsi="Times New Roman" w:cs="Times New Roman"/>
          <w:sz w:val="24"/>
          <w:szCs w:val="24"/>
          <w:lang w:eastAsia="lt-LT"/>
        </w:rPr>
        <w:t>e</w:t>
      </w:r>
      <w:r w:rsidR="00003E1E" w:rsidRPr="00F06135" w:rsidDel="00003E1E">
        <w:rPr>
          <w:rFonts w:ascii="Times New Roman" w:hAnsi="Times New Roman" w:cs="Times New Roman"/>
          <w:sz w:val="24"/>
          <w:szCs w:val="24"/>
        </w:rPr>
        <w:t xml:space="preserve"> </w:t>
      </w:r>
      <w:r w:rsidR="0076333F" w:rsidRPr="00F06135">
        <w:rPr>
          <w:rFonts w:ascii="Times New Roman" w:hAnsi="Times New Roman" w:cs="Times New Roman"/>
          <w:sz w:val="24"/>
          <w:szCs w:val="24"/>
        </w:rPr>
        <w:t xml:space="preserve">ir </w:t>
      </w:r>
      <w:r w:rsidR="003121DC" w:rsidRPr="00F06135">
        <w:rPr>
          <w:rFonts w:ascii="Times New Roman" w:hAnsi="Times New Roman" w:cs="Times New Roman"/>
          <w:sz w:val="24"/>
          <w:szCs w:val="24"/>
        </w:rPr>
        <w:t>kibernetin</w:t>
      </w:r>
      <w:r w:rsidR="003121DC">
        <w:rPr>
          <w:rFonts w:ascii="Times New Roman" w:hAnsi="Times New Roman" w:cs="Times New Roman"/>
          <w:sz w:val="24"/>
          <w:szCs w:val="24"/>
        </w:rPr>
        <w:t>io</w:t>
      </w:r>
      <w:r w:rsidR="003121DC" w:rsidRPr="00F06135">
        <w:rPr>
          <w:rFonts w:ascii="Times New Roman" w:hAnsi="Times New Roman" w:cs="Times New Roman"/>
          <w:sz w:val="24"/>
          <w:szCs w:val="24"/>
        </w:rPr>
        <w:t xml:space="preserve"> saugum</w:t>
      </w:r>
      <w:r w:rsidR="003121DC">
        <w:rPr>
          <w:rFonts w:ascii="Times New Roman" w:hAnsi="Times New Roman" w:cs="Times New Roman"/>
          <w:sz w:val="24"/>
          <w:szCs w:val="24"/>
        </w:rPr>
        <w:t>o įgyvendinimą reglamentuojančiuose</w:t>
      </w:r>
      <w:r w:rsidR="003121DC" w:rsidRPr="00F06135">
        <w:rPr>
          <w:rFonts w:ascii="Times New Roman" w:hAnsi="Times New Roman" w:cs="Times New Roman"/>
          <w:sz w:val="24"/>
          <w:szCs w:val="24"/>
        </w:rPr>
        <w:t xml:space="preserve"> dokument</w:t>
      </w:r>
      <w:r w:rsidR="003121DC">
        <w:rPr>
          <w:rFonts w:ascii="Times New Roman" w:hAnsi="Times New Roman" w:cs="Times New Roman"/>
          <w:sz w:val="24"/>
          <w:szCs w:val="24"/>
        </w:rPr>
        <w:t>uose</w:t>
      </w:r>
      <w:r w:rsidR="003121DC" w:rsidRPr="00F06135" w:rsidDel="00003E1E">
        <w:rPr>
          <w:rFonts w:ascii="Times New Roman" w:hAnsi="Times New Roman" w:cs="Times New Roman"/>
          <w:sz w:val="24"/>
          <w:szCs w:val="24"/>
        </w:rPr>
        <w:t xml:space="preserve"> </w:t>
      </w:r>
      <w:bookmarkEnd w:id="13"/>
      <w:r w:rsidRPr="00F06135">
        <w:rPr>
          <w:rFonts w:ascii="Times New Roman" w:hAnsi="Times New Roman" w:cs="Times New Roman"/>
          <w:sz w:val="24"/>
          <w:szCs w:val="24"/>
        </w:rPr>
        <w:t>nustatytų reikalavimų įgyvendinimą, turi atlikti šias funkcijas:</w:t>
      </w:r>
    </w:p>
    <w:p w14:paraId="55E544DC" w14:textId="461CD87E" w:rsidR="00F06135" w:rsidRPr="00F06135" w:rsidRDefault="00AC37CF" w:rsidP="00E705AA">
      <w:pPr>
        <w:numPr>
          <w:ilvl w:val="1"/>
          <w:numId w:val="9"/>
        </w:numPr>
        <w:tabs>
          <w:tab w:val="left" w:pos="1276"/>
        </w:tabs>
        <w:spacing w:after="0"/>
        <w:ind w:left="0" w:firstLine="720"/>
        <w:jc w:val="both"/>
        <w:rPr>
          <w:rFonts w:ascii="Times New Roman" w:hAnsi="Times New Roman" w:cs="Times New Roman"/>
          <w:sz w:val="24"/>
          <w:szCs w:val="24"/>
        </w:rPr>
      </w:pPr>
      <w:bookmarkStart w:id="14" w:name="part_630b22a8890744f3831c698d55ef66bb"/>
      <w:bookmarkEnd w:id="14"/>
      <w:r w:rsidRPr="00F06135">
        <w:rPr>
          <w:rFonts w:ascii="Times New Roman" w:hAnsi="Times New Roman" w:cs="Times New Roman"/>
          <w:sz w:val="24"/>
          <w:szCs w:val="24"/>
        </w:rPr>
        <w:t xml:space="preserve">užtikrinti, kad </w:t>
      </w:r>
      <w:r w:rsidR="00003E1E">
        <w:rPr>
          <w:rFonts w:ascii="Times New Roman" w:eastAsia="Calibri" w:hAnsi="Times New Roman" w:cs="Times New Roman"/>
          <w:sz w:val="24"/>
          <w:szCs w:val="24"/>
          <w:lang w:eastAsia="lt-LT"/>
        </w:rPr>
        <w:t xml:space="preserve">Kibernetinio saugumo </w:t>
      </w:r>
      <w:r w:rsidR="00495194">
        <w:rPr>
          <w:rFonts w:ascii="Times New Roman" w:eastAsia="Calibri" w:hAnsi="Times New Roman" w:cs="Times New Roman"/>
          <w:sz w:val="24"/>
          <w:szCs w:val="24"/>
          <w:lang w:eastAsia="lt-LT"/>
        </w:rPr>
        <w:t>politika</w:t>
      </w:r>
      <w:r w:rsidR="00003E1E">
        <w:rPr>
          <w:rFonts w:ascii="Times New Roman" w:eastAsia="Calibri" w:hAnsi="Times New Roman" w:cs="Times New Roman"/>
          <w:sz w:val="24"/>
          <w:szCs w:val="24"/>
          <w:lang w:eastAsia="lt-LT"/>
        </w:rPr>
        <w:t xml:space="preserve"> ir</w:t>
      </w:r>
      <w:r w:rsidR="00003E1E" w:rsidRPr="00F06135">
        <w:rPr>
          <w:rFonts w:ascii="Times New Roman" w:hAnsi="Times New Roman" w:cs="Times New Roman"/>
          <w:sz w:val="24"/>
          <w:szCs w:val="24"/>
        </w:rPr>
        <w:t xml:space="preserve"> </w:t>
      </w:r>
      <w:r w:rsidR="003121DC" w:rsidRPr="00F06135">
        <w:rPr>
          <w:rFonts w:ascii="Times New Roman" w:hAnsi="Times New Roman" w:cs="Times New Roman"/>
          <w:sz w:val="24"/>
          <w:szCs w:val="24"/>
        </w:rPr>
        <w:t>kibernetin</w:t>
      </w:r>
      <w:r w:rsidR="003121DC">
        <w:rPr>
          <w:rFonts w:ascii="Times New Roman" w:hAnsi="Times New Roman" w:cs="Times New Roman"/>
          <w:sz w:val="24"/>
          <w:szCs w:val="24"/>
        </w:rPr>
        <w:t>io</w:t>
      </w:r>
      <w:r w:rsidR="003121DC" w:rsidRPr="00F06135">
        <w:rPr>
          <w:rFonts w:ascii="Times New Roman" w:hAnsi="Times New Roman" w:cs="Times New Roman"/>
          <w:sz w:val="24"/>
          <w:szCs w:val="24"/>
        </w:rPr>
        <w:t xml:space="preserve"> saugum</w:t>
      </w:r>
      <w:r w:rsidR="003121DC">
        <w:rPr>
          <w:rFonts w:ascii="Times New Roman" w:hAnsi="Times New Roman" w:cs="Times New Roman"/>
          <w:sz w:val="24"/>
          <w:szCs w:val="24"/>
        </w:rPr>
        <w:t>o įgyvendinimą reglamentuojantys</w:t>
      </w:r>
      <w:r w:rsidR="003121DC" w:rsidRPr="00F06135">
        <w:rPr>
          <w:rFonts w:ascii="Times New Roman" w:hAnsi="Times New Roman" w:cs="Times New Roman"/>
          <w:sz w:val="24"/>
          <w:szCs w:val="24"/>
        </w:rPr>
        <w:t xml:space="preserve"> dokument</w:t>
      </w:r>
      <w:r w:rsidR="003121DC">
        <w:rPr>
          <w:rFonts w:ascii="Times New Roman" w:hAnsi="Times New Roman" w:cs="Times New Roman"/>
          <w:sz w:val="24"/>
          <w:szCs w:val="24"/>
        </w:rPr>
        <w:t>ai</w:t>
      </w:r>
      <w:r w:rsidR="00003E1E" w:rsidRPr="00F06135">
        <w:rPr>
          <w:rFonts w:ascii="Times New Roman" w:hAnsi="Times New Roman" w:cs="Times New Roman"/>
          <w:sz w:val="24"/>
          <w:szCs w:val="24"/>
        </w:rPr>
        <w:t xml:space="preserve"> </w:t>
      </w:r>
      <w:r w:rsidRPr="00F06135">
        <w:rPr>
          <w:rFonts w:ascii="Times New Roman" w:hAnsi="Times New Roman" w:cs="Times New Roman"/>
          <w:sz w:val="24"/>
          <w:szCs w:val="24"/>
        </w:rPr>
        <w:t>būtų parengti ir periodiškai atnaujinami;</w:t>
      </w:r>
    </w:p>
    <w:p w14:paraId="4C8F99ED" w14:textId="5212475D" w:rsidR="00F06135" w:rsidRPr="00F06135" w:rsidRDefault="00A61282" w:rsidP="00E705AA">
      <w:pPr>
        <w:numPr>
          <w:ilvl w:val="1"/>
          <w:numId w:val="9"/>
        </w:numPr>
        <w:tabs>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organizuoti </w:t>
      </w:r>
      <w:r w:rsidR="000D0EBE">
        <w:rPr>
          <w:rFonts w:ascii="Times New Roman" w:hAnsi="Times New Roman" w:cs="Times New Roman"/>
          <w:sz w:val="24"/>
          <w:szCs w:val="24"/>
        </w:rPr>
        <w:t>Savivaldybės administracijos</w:t>
      </w:r>
      <w:r w:rsidR="0076333F" w:rsidRPr="00F06135">
        <w:rPr>
          <w:rFonts w:ascii="Times New Roman" w:hAnsi="Times New Roman" w:cs="Times New Roman"/>
          <w:sz w:val="24"/>
          <w:szCs w:val="24"/>
        </w:rPr>
        <w:t xml:space="preserve"> </w:t>
      </w:r>
      <w:bookmarkStart w:id="15" w:name="_Hlk184281889"/>
      <w:r w:rsidR="001E3EAD" w:rsidRPr="00F06135">
        <w:rPr>
          <w:rFonts w:ascii="Times New Roman" w:hAnsi="Times New Roman" w:cs="Times New Roman"/>
          <w:sz w:val="24"/>
          <w:szCs w:val="24"/>
        </w:rPr>
        <w:t>a</w:t>
      </w:r>
      <w:r w:rsidR="00AA36C8" w:rsidRPr="00F06135">
        <w:rPr>
          <w:rFonts w:ascii="Times New Roman" w:hAnsi="Times New Roman" w:cs="Times New Roman"/>
          <w:sz w:val="24"/>
          <w:szCs w:val="24"/>
        </w:rPr>
        <w:t>titikties vertinim</w:t>
      </w:r>
      <w:bookmarkEnd w:id="15"/>
      <w:r w:rsidR="000E06CE" w:rsidRPr="00F06135">
        <w:rPr>
          <w:rFonts w:ascii="Times New Roman" w:hAnsi="Times New Roman" w:cs="Times New Roman"/>
          <w:sz w:val="24"/>
          <w:szCs w:val="24"/>
        </w:rPr>
        <w:t>ą</w:t>
      </w:r>
      <w:r w:rsidR="00495C49" w:rsidRPr="00F06135">
        <w:rPr>
          <w:rFonts w:ascii="Times New Roman" w:hAnsi="Times New Roman" w:cs="Times New Roman"/>
          <w:sz w:val="24"/>
          <w:szCs w:val="24"/>
        </w:rPr>
        <w:t xml:space="preserve">, rengti </w:t>
      </w:r>
      <w:r w:rsidR="009042B0" w:rsidRPr="00F06135">
        <w:rPr>
          <w:rFonts w:ascii="Times New Roman" w:hAnsi="Times New Roman" w:cs="Times New Roman"/>
          <w:sz w:val="24"/>
          <w:szCs w:val="24"/>
        </w:rPr>
        <w:t xml:space="preserve">ir teikti tvirtinti </w:t>
      </w:r>
      <w:r w:rsidR="00314D4E">
        <w:rPr>
          <w:rFonts w:ascii="Times New Roman" w:hAnsi="Times New Roman" w:cs="Times New Roman"/>
          <w:sz w:val="24"/>
          <w:szCs w:val="24"/>
        </w:rPr>
        <w:t>organizacijos vadovui</w:t>
      </w:r>
      <w:r w:rsidR="00CD776E" w:rsidRPr="00F06135">
        <w:rPr>
          <w:rFonts w:ascii="Times New Roman" w:hAnsi="Times New Roman" w:cs="Times New Roman"/>
          <w:sz w:val="24"/>
          <w:szCs w:val="24"/>
        </w:rPr>
        <w:t xml:space="preserve"> </w:t>
      </w:r>
      <w:r w:rsidR="009042B0" w:rsidRPr="00F06135">
        <w:rPr>
          <w:rFonts w:ascii="Times New Roman" w:hAnsi="Times New Roman" w:cs="Times New Roman"/>
          <w:sz w:val="24"/>
          <w:szCs w:val="24"/>
        </w:rPr>
        <w:t xml:space="preserve">ar jo įgaliotam asmeniui </w:t>
      </w:r>
      <w:r w:rsidR="00495C49" w:rsidRPr="00F06135">
        <w:rPr>
          <w:rFonts w:ascii="Times New Roman" w:hAnsi="Times New Roman" w:cs="Times New Roman"/>
          <w:sz w:val="24"/>
          <w:szCs w:val="24"/>
        </w:rPr>
        <w:t xml:space="preserve">Atitikties vertinimo ataskaitą ir </w:t>
      </w:r>
      <w:r w:rsidR="00B9208F" w:rsidRPr="00F06135">
        <w:rPr>
          <w:rFonts w:ascii="Times New Roman" w:hAnsi="Times New Roman" w:cs="Times New Roman"/>
          <w:sz w:val="24"/>
          <w:szCs w:val="24"/>
        </w:rPr>
        <w:t>N</w:t>
      </w:r>
      <w:r w:rsidR="00495C49" w:rsidRPr="00F06135">
        <w:rPr>
          <w:rFonts w:ascii="Times New Roman" w:hAnsi="Times New Roman" w:cs="Times New Roman"/>
          <w:sz w:val="24"/>
          <w:szCs w:val="24"/>
        </w:rPr>
        <w:t>eati</w:t>
      </w:r>
      <w:r w:rsidR="00B9208F" w:rsidRPr="00F06135">
        <w:rPr>
          <w:rFonts w:ascii="Times New Roman" w:hAnsi="Times New Roman" w:cs="Times New Roman"/>
          <w:sz w:val="24"/>
          <w:szCs w:val="24"/>
        </w:rPr>
        <w:t>tikčių šalinimo planą bei</w:t>
      </w:r>
      <w:r w:rsidR="00495C49" w:rsidRPr="00F06135">
        <w:rPr>
          <w:rFonts w:ascii="Times New Roman" w:hAnsi="Times New Roman" w:cs="Times New Roman"/>
          <w:sz w:val="24"/>
          <w:szCs w:val="24"/>
        </w:rPr>
        <w:t xml:space="preserve"> </w:t>
      </w:r>
      <w:r w:rsidR="00CE7777" w:rsidRPr="00F06135">
        <w:rPr>
          <w:rFonts w:ascii="Times New Roman" w:hAnsi="Times New Roman" w:cs="Times New Roman"/>
          <w:sz w:val="24"/>
          <w:szCs w:val="24"/>
        </w:rPr>
        <w:t>jų patvirtinimo datas ir registracijos numerius</w:t>
      </w:r>
      <w:r w:rsidR="00495C49" w:rsidRPr="00F06135">
        <w:rPr>
          <w:rFonts w:ascii="Times New Roman" w:hAnsi="Times New Roman" w:cs="Times New Roman"/>
          <w:sz w:val="24"/>
          <w:szCs w:val="24"/>
        </w:rPr>
        <w:t xml:space="preserve"> </w:t>
      </w:r>
      <w:r w:rsidR="367CD058" w:rsidRPr="00F06135">
        <w:rPr>
          <w:rFonts w:ascii="Times New Roman" w:hAnsi="Times New Roman" w:cs="Times New Roman"/>
          <w:sz w:val="24"/>
          <w:szCs w:val="24"/>
        </w:rPr>
        <w:t>K</w:t>
      </w:r>
      <w:r w:rsidR="00495C49" w:rsidRPr="00F06135">
        <w:rPr>
          <w:rFonts w:ascii="Times New Roman" w:hAnsi="Times New Roman" w:cs="Times New Roman"/>
          <w:sz w:val="24"/>
          <w:szCs w:val="24"/>
        </w:rPr>
        <w:t>ibernetinio saugumo įstatymo nustatyta tvarka</w:t>
      </w:r>
      <w:r w:rsidR="00CE7777" w:rsidRPr="00F06135">
        <w:rPr>
          <w:rFonts w:ascii="Times New Roman" w:hAnsi="Times New Roman" w:cs="Times New Roman"/>
          <w:sz w:val="24"/>
          <w:szCs w:val="24"/>
        </w:rPr>
        <w:t xml:space="preserve">, ne vėliau kaip per 5 darbo dienas </w:t>
      </w:r>
      <w:r w:rsidR="00896B10" w:rsidRPr="00F06135">
        <w:rPr>
          <w:rFonts w:ascii="Times New Roman" w:hAnsi="Times New Roman" w:cs="Times New Roman"/>
          <w:sz w:val="24"/>
          <w:szCs w:val="24"/>
        </w:rPr>
        <w:t>pa</w:t>
      </w:r>
      <w:r w:rsidR="00495C49" w:rsidRPr="00F06135">
        <w:rPr>
          <w:rFonts w:ascii="Times New Roman" w:hAnsi="Times New Roman" w:cs="Times New Roman"/>
          <w:sz w:val="24"/>
          <w:szCs w:val="24"/>
        </w:rPr>
        <w:t>teikti į NKSC administruojamą KSIS</w:t>
      </w:r>
      <w:r w:rsidR="00D527A3" w:rsidRPr="00F06135">
        <w:rPr>
          <w:rFonts w:ascii="Times New Roman" w:hAnsi="Times New Roman" w:cs="Times New Roman"/>
          <w:sz w:val="24"/>
          <w:szCs w:val="24"/>
        </w:rPr>
        <w:t>;</w:t>
      </w:r>
      <w:bookmarkStart w:id="16" w:name="part_9fa36ceb16c14339bb123079dd3a8b58"/>
      <w:bookmarkStart w:id="17" w:name="part_7c2953ed9aef4ab6ac103df581435041"/>
      <w:bookmarkEnd w:id="16"/>
      <w:bookmarkEnd w:id="17"/>
    </w:p>
    <w:p w14:paraId="0A8BA7F7" w14:textId="22489E84" w:rsidR="00F06135" w:rsidRPr="00F06135" w:rsidRDefault="10E6BEAA" w:rsidP="00E705AA">
      <w:pPr>
        <w:numPr>
          <w:ilvl w:val="1"/>
          <w:numId w:val="9"/>
        </w:numPr>
        <w:tabs>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organizuoti </w:t>
      </w:r>
      <w:r w:rsidR="001E3EAD" w:rsidRPr="00F06135">
        <w:rPr>
          <w:rFonts w:ascii="Times New Roman" w:hAnsi="Times New Roman" w:cs="Times New Roman"/>
          <w:sz w:val="24"/>
          <w:szCs w:val="24"/>
        </w:rPr>
        <w:t xml:space="preserve">rizikos </w:t>
      </w:r>
      <w:r w:rsidRPr="00F06135">
        <w:rPr>
          <w:rFonts w:ascii="Times New Roman" w:hAnsi="Times New Roman" w:cs="Times New Roman"/>
          <w:sz w:val="24"/>
          <w:szCs w:val="24"/>
        </w:rPr>
        <w:t>vertinim</w:t>
      </w:r>
      <w:r w:rsidR="602677D1" w:rsidRPr="00F06135">
        <w:rPr>
          <w:rFonts w:ascii="Times New Roman" w:hAnsi="Times New Roman" w:cs="Times New Roman"/>
          <w:sz w:val="24"/>
          <w:szCs w:val="24"/>
        </w:rPr>
        <w:t>ą</w:t>
      </w:r>
      <w:r w:rsidRPr="00F06135">
        <w:rPr>
          <w:rFonts w:ascii="Times New Roman" w:hAnsi="Times New Roman" w:cs="Times New Roman"/>
          <w:sz w:val="24"/>
          <w:szCs w:val="24"/>
        </w:rPr>
        <w:t xml:space="preserve"> ir dalyvauti </w:t>
      </w:r>
      <w:r w:rsidR="001E3EAD" w:rsidRPr="00F06135">
        <w:rPr>
          <w:rFonts w:ascii="Times New Roman" w:hAnsi="Times New Roman" w:cs="Times New Roman"/>
          <w:sz w:val="24"/>
          <w:szCs w:val="24"/>
        </w:rPr>
        <w:t xml:space="preserve">rizikos </w:t>
      </w:r>
      <w:r w:rsidRPr="00F06135">
        <w:rPr>
          <w:rFonts w:ascii="Times New Roman" w:hAnsi="Times New Roman" w:cs="Times New Roman"/>
          <w:sz w:val="24"/>
          <w:szCs w:val="24"/>
        </w:rPr>
        <w:t xml:space="preserve">vertinimo procese, rengti ir teikti tvirtinti </w:t>
      </w:r>
      <w:r w:rsidR="00314D4E">
        <w:rPr>
          <w:rFonts w:ascii="Times New Roman" w:hAnsi="Times New Roman" w:cs="Times New Roman"/>
          <w:sz w:val="24"/>
          <w:szCs w:val="24"/>
        </w:rPr>
        <w:t>organizacijos vadovui</w:t>
      </w:r>
      <w:r w:rsidR="00314D4E" w:rsidRPr="00F06135">
        <w:rPr>
          <w:rFonts w:ascii="Times New Roman" w:hAnsi="Times New Roman" w:cs="Times New Roman"/>
          <w:sz w:val="24"/>
          <w:szCs w:val="24"/>
        </w:rPr>
        <w:t xml:space="preserve"> </w:t>
      </w:r>
      <w:r w:rsidRPr="00F06135">
        <w:rPr>
          <w:rFonts w:ascii="Times New Roman" w:hAnsi="Times New Roman" w:cs="Times New Roman"/>
          <w:sz w:val="24"/>
          <w:szCs w:val="24"/>
        </w:rPr>
        <w:t>ar jo įgaliotam asmeniui Rizikos vertinimo ataskaitas ir rizikos valdymo planus</w:t>
      </w:r>
      <w:r w:rsidR="057DAFA9" w:rsidRPr="00F06135">
        <w:rPr>
          <w:rFonts w:ascii="Times New Roman" w:hAnsi="Times New Roman" w:cs="Times New Roman"/>
          <w:sz w:val="24"/>
          <w:szCs w:val="24"/>
        </w:rPr>
        <w:t xml:space="preserve"> bei </w:t>
      </w:r>
      <w:r w:rsidR="00CE7777" w:rsidRPr="00F06135">
        <w:rPr>
          <w:rFonts w:ascii="Times New Roman" w:hAnsi="Times New Roman" w:cs="Times New Roman"/>
          <w:sz w:val="24"/>
          <w:szCs w:val="24"/>
        </w:rPr>
        <w:t>jų patvirtinimo datas ir registracijos numerius</w:t>
      </w:r>
      <w:r w:rsidR="057DAFA9" w:rsidRPr="00F06135">
        <w:rPr>
          <w:rFonts w:ascii="Times New Roman" w:hAnsi="Times New Roman" w:cs="Times New Roman"/>
          <w:sz w:val="24"/>
          <w:szCs w:val="24"/>
        </w:rPr>
        <w:t xml:space="preserve"> </w:t>
      </w:r>
      <w:r w:rsidR="1277A03B" w:rsidRPr="00F06135">
        <w:rPr>
          <w:rFonts w:ascii="Times New Roman" w:hAnsi="Times New Roman" w:cs="Times New Roman"/>
          <w:sz w:val="24"/>
          <w:szCs w:val="24"/>
        </w:rPr>
        <w:t>K</w:t>
      </w:r>
      <w:r w:rsidR="057DAFA9" w:rsidRPr="00F06135">
        <w:rPr>
          <w:rFonts w:ascii="Times New Roman" w:hAnsi="Times New Roman" w:cs="Times New Roman"/>
          <w:sz w:val="24"/>
          <w:szCs w:val="24"/>
        </w:rPr>
        <w:t>ibernetinio saugumo įstatymo nustatyta tvarka</w:t>
      </w:r>
      <w:r w:rsidR="00CE7777" w:rsidRPr="00F06135">
        <w:rPr>
          <w:rFonts w:ascii="Times New Roman" w:hAnsi="Times New Roman" w:cs="Times New Roman"/>
          <w:sz w:val="24"/>
          <w:szCs w:val="24"/>
        </w:rPr>
        <w:t>, ne vėliau kaip per 5 darbo dienas</w:t>
      </w:r>
      <w:r w:rsidR="057DAFA9" w:rsidRPr="00F06135">
        <w:rPr>
          <w:rFonts w:ascii="Times New Roman" w:hAnsi="Times New Roman" w:cs="Times New Roman"/>
          <w:sz w:val="24"/>
          <w:szCs w:val="24"/>
        </w:rPr>
        <w:t xml:space="preserve"> </w:t>
      </w:r>
      <w:r w:rsidR="00896B10" w:rsidRPr="00F06135">
        <w:rPr>
          <w:rFonts w:ascii="Times New Roman" w:hAnsi="Times New Roman" w:cs="Times New Roman"/>
          <w:sz w:val="24"/>
          <w:szCs w:val="24"/>
        </w:rPr>
        <w:t>pa</w:t>
      </w:r>
      <w:r w:rsidR="057DAFA9" w:rsidRPr="00F06135">
        <w:rPr>
          <w:rFonts w:ascii="Times New Roman" w:hAnsi="Times New Roman" w:cs="Times New Roman"/>
          <w:sz w:val="24"/>
          <w:szCs w:val="24"/>
        </w:rPr>
        <w:t xml:space="preserve">teikti </w:t>
      </w:r>
      <w:bookmarkStart w:id="18" w:name="_Hlk184818289"/>
      <w:r w:rsidR="057DAFA9" w:rsidRPr="00F06135">
        <w:rPr>
          <w:rFonts w:ascii="Times New Roman" w:hAnsi="Times New Roman" w:cs="Times New Roman"/>
          <w:sz w:val="24"/>
          <w:szCs w:val="24"/>
        </w:rPr>
        <w:t>į NKSC administruojamą KSIS</w:t>
      </w:r>
      <w:bookmarkEnd w:id="18"/>
      <w:r w:rsidR="057DAFA9" w:rsidRPr="00F06135">
        <w:rPr>
          <w:rFonts w:ascii="Times New Roman" w:hAnsi="Times New Roman" w:cs="Times New Roman"/>
          <w:sz w:val="24"/>
          <w:szCs w:val="24"/>
        </w:rPr>
        <w:t>;</w:t>
      </w:r>
    </w:p>
    <w:p w14:paraId="6D37CF60" w14:textId="56F5FEBA" w:rsidR="00F06135" w:rsidRPr="00F06135" w:rsidRDefault="004254B3" w:rsidP="00E705AA">
      <w:pPr>
        <w:numPr>
          <w:ilvl w:val="1"/>
          <w:numId w:val="9"/>
        </w:numPr>
        <w:tabs>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organizuoti </w:t>
      </w:r>
      <w:r w:rsidR="00EE31C6" w:rsidRPr="00F06135">
        <w:rPr>
          <w:rFonts w:ascii="Times New Roman" w:hAnsi="Times New Roman" w:cs="Times New Roman"/>
          <w:sz w:val="24"/>
          <w:szCs w:val="24"/>
        </w:rPr>
        <w:t xml:space="preserve">TIS </w:t>
      </w:r>
      <w:r w:rsidRPr="00F06135">
        <w:rPr>
          <w:rFonts w:ascii="Times New Roman" w:hAnsi="Times New Roman" w:cs="Times New Roman"/>
          <w:sz w:val="24"/>
          <w:szCs w:val="24"/>
        </w:rPr>
        <w:t>veiklos tęstinumo valdymo plano</w:t>
      </w:r>
      <w:r w:rsidR="00EE31C6" w:rsidRPr="00F06135">
        <w:rPr>
          <w:rFonts w:ascii="Times New Roman" w:hAnsi="Times New Roman" w:cs="Times New Roman"/>
          <w:sz w:val="24"/>
          <w:szCs w:val="24"/>
        </w:rPr>
        <w:t xml:space="preserve"> veiksmingumo </w:t>
      </w:r>
      <w:r w:rsidRPr="00F06135">
        <w:rPr>
          <w:rFonts w:ascii="Times New Roman" w:hAnsi="Times New Roman" w:cs="Times New Roman"/>
          <w:sz w:val="24"/>
          <w:szCs w:val="24"/>
        </w:rPr>
        <w:t>išbandym</w:t>
      </w:r>
      <w:r w:rsidR="00EE31C6" w:rsidRPr="00F06135">
        <w:rPr>
          <w:rFonts w:ascii="Times New Roman" w:hAnsi="Times New Roman" w:cs="Times New Roman"/>
          <w:sz w:val="24"/>
          <w:szCs w:val="24"/>
        </w:rPr>
        <w:t>ą</w:t>
      </w:r>
      <w:r w:rsidR="00653E67" w:rsidRPr="00F06135">
        <w:rPr>
          <w:rFonts w:ascii="Times New Roman" w:hAnsi="Times New Roman" w:cs="Times New Roman"/>
          <w:sz w:val="24"/>
          <w:szCs w:val="24"/>
        </w:rPr>
        <w:t xml:space="preserve">, rengti </w:t>
      </w:r>
      <w:r w:rsidR="00E270BE" w:rsidRPr="00F06135">
        <w:rPr>
          <w:rFonts w:ascii="Times New Roman" w:hAnsi="Times New Roman" w:cs="Times New Roman"/>
          <w:sz w:val="24"/>
          <w:szCs w:val="24"/>
        </w:rPr>
        <w:t xml:space="preserve">ir teikti tvirtinti </w:t>
      </w:r>
      <w:r w:rsidR="00314D4E">
        <w:rPr>
          <w:rFonts w:ascii="Times New Roman" w:hAnsi="Times New Roman" w:cs="Times New Roman"/>
          <w:sz w:val="24"/>
          <w:szCs w:val="24"/>
        </w:rPr>
        <w:t>organizacijos vadovui</w:t>
      </w:r>
      <w:r w:rsidR="00D33845" w:rsidRPr="00F06135">
        <w:rPr>
          <w:rFonts w:ascii="Times New Roman" w:hAnsi="Times New Roman" w:cs="Times New Roman"/>
          <w:sz w:val="24"/>
          <w:szCs w:val="24"/>
        </w:rPr>
        <w:t xml:space="preserve"> </w:t>
      </w:r>
      <w:r w:rsidR="00E270BE" w:rsidRPr="00F06135">
        <w:rPr>
          <w:rFonts w:ascii="Times New Roman" w:hAnsi="Times New Roman" w:cs="Times New Roman"/>
          <w:sz w:val="24"/>
          <w:szCs w:val="24"/>
        </w:rPr>
        <w:t xml:space="preserve">ar jo įgaliotam asmeniui </w:t>
      </w:r>
      <w:r w:rsidR="00EE31C6" w:rsidRPr="00F06135">
        <w:rPr>
          <w:rFonts w:ascii="Times New Roman" w:hAnsi="Times New Roman" w:cs="Times New Roman"/>
          <w:sz w:val="24"/>
          <w:szCs w:val="24"/>
        </w:rPr>
        <w:t xml:space="preserve">TIS </w:t>
      </w:r>
      <w:r w:rsidR="004F08D2" w:rsidRPr="00F06135">
        <w:rPr>
          <w:rFonts w:ascii="Times New Roman" w:hAnsi="Times New Roman" w:cs="Times New Roman"/>
          <w:sz w:val="24"/>
          <w:szCs w:val="24"/>
        </w:rPr>
        <w:t xml:space="preserve">veiklos tęstinumo </w:t>
      </w:r>
      <w:r w:rsidR="00EE31C6" w:rsidRPr="00F06135">
        <w:rPr>
          <w:rFonts w:ascii="Times New Roman" w:hAnsi="Times New Roman" w:cs="Times New Roman"/>
          <w:sz w:val="24"/>
          <w:szCs w:val="24"/>
        </w:rPr>
        <w:t>valdymo plano veiksmingumo išbandymo rezultatų ataskait</w:t>
      </w:r>
      <w:r w:rsidR="00687179">
        <w:rPr>
          <w:rFonts w:ascii="Times New Roman" w:hAnsi="Times New Roman" w:cs="Times New Roman"/>
          <w:sz w:val="24"/>
          <w:szCs w:val="24"/>
        </w:rPr>
        <w:t>a</w:t>
      </w:r>
      <w:r w:rsidR="00EC676C" w:rsidRPr="00F06135">
        <w:rPr>
          <w:rFonts w:ascii="Times New Roman" w:hAnsi="Times New Roman" w:cs="Times New Roman"/>
          <w:sz w:val="24"/>
          <w:szCs w:val="24"/>
        </w:rPr>
        <w:t>s</w:t>
      </w:r>
      <w:r w:rsidR="004F08D2" w:rsidRPr="00F06135">
        <w:rPr>
          <w:rFonts w:ascii="Times New Roman" w:hAnsi="Times New Roman" w:cs="Times New Roman"/>
          <w:sz w:val="24"/>
          <w:szCs w:val="24"/>
        </w:rPr>
        <w:t xml:space="preserve"> ir </w:t>
      </w:r>
      <w:r w:rsidR="00CE7777" w:rsidRPr="00F06135">
        <w:rPr>
          <w:rFonts w:ascii="Times New Roman" w:hAnsi="Times New Roman" w:cs="Times New Roman"/>
          <w:sz w:val="24"/>
          <w:szCs w:val="24"/>
        </w:rPr>
        <w:t xml:space="preserve">jų patvirtinimo datas ir registracijos numerius </w:t>
      </w:r>
      <w:r w:rsidR="0976165C" w:rsidRPr="00F06135">
        <w:rPr>
          <w:rFonts w:ascii="Times New Roman" w:hAnsi="Times New Roman" w:cs="Times New Roman"/>
          <w:sz w:val="24"/>
          <w:szCs w:val="24"/>
        </w:rPr>
        <w:t>K</w:t>
      </w:r>
      <w:r w:rsidR="00CE7777" w:rsidRPr="00F06135">
        <w:rPr>
          <w:rFonts w:ascii="Times New Roman" w:hAnsi="Times New Roman" w:cs="Times New Roman"/>
          <w:sz w:val="24"/>
          <w:szCs w:val="24"/>
        </w:rPr>
        <w:t xml:space="preserve">ibernetinio saugumo įstatymo nustatyta tvarka, ne vėliau kaip per 5 darbo dienas </w:t>
      </w:r>
      <w:r w:rsidR="00896B10" w:rsidRPr="00F06135">
        <w:rPr>
          <w:rFonts w:ascii="Times New Roman" w:hAnsi="Times New Roman" w:cs="Times New Roman"/>
          <w:sz w:val="24"/>
          <w:szCs w:val="24"/>
        </w:rPr>
        <w:t>pa</w:t>
      </w:r>
      <w:r w:rsidR="00CE7777" w:rsidRPr="00F06135">
        <w:rPr>
          <w:rFonts w:ascii="Times New Roman" w:hAnsi="Times New Roman" w:cs="Times New Roman"/>
          <w:sz w:val="24"/>
          <w:szCs w:val="24"/>
        </w:rPr>
        <w:t>teikti į NKSC administruojamą KSIS</w:t>
      </w:r>
      <w:r w:rsidR="00D527A3" w:rsidRPr="00F06135">
        <w:rPr>
          <w:rFonts w:ascii="Times New Roman" w:hAnsi="Times New Roman" w:cs="Times New Roman"/>
          <w:sz w:val="24"/>
          <w:szCs w:val="24"/>
        </w:rPr>
        <w:t>;</w:t>
      </w:r>
    </w:p>
    <w:p w14:paraId="4E687F58" w14:textId="312816B8" w:rsidR="00F06135" w:rsidRPr="00F06135" w:rsidRDefault="00D01ABA" w:rsidP="00E705AA">
      <w:pPr>
        <w:numPr>
          <w:ilvl w:val="1"/>
          <w:numId w:val="9"/>
        </w:numPr>
        <w:tabs>
          <w:tab w:val="left" w:pos="1276"/>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siūlyti </w:t>
      </w:r>
      <w:r w:rsidR="005741BA" w:rsidRPr="00F06135">
        <w:rPr>
          <w:rFonts w:ascii="Times New Roman" w:hAnsi="Times New Roman" w:cs="Times New Roman"/>
          <w:sz w:val="24"/>
          <w:szCs w:val="24"/>
        </w:rPr>
        <w:t>organizuoti darbuotojų mokymus kibernetinio saugumo klausimais;</w:t>
      </w:r>
    </w:p>
    <w:p w14:paraId="6D52AAAE" w14:textId="77777777" w:rsidR="00F06135" w:rsidRPr="00F06135" w:rsidRDefault="00A61282" w:rsidP="00E705AA">
      <w:pPr>
        <w:numPr>
          <w:ilvl w:val="1"/>
          <w:numId w:val="9"/>
        </w:numPr>
        <w:tabs>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koordinuoti </w:t>
      </w:r>
      <w:r w:rsidR="00E34B69" w:rsidRPr="00F06135">
        <w:rPr>
          <w:rFonts w:ascii="Times New Roman" w:hAnsi="Times New Roman" w:cs="Times New Roman"/>
          <w:sz w:val="24"/>
          <w:szCs w:val="24"/>
        </w:rPr>
        <w:t>T</w:t>
      </w:r>
      <w:r w:rsidR="0076333F" w:rsidRPr="00F06135">
        <w:rPr>
          <w:rFonts w:ascii="Times New Roman" w:hAnsi="Times New Roman" w:cs="Times New Roman"/>
          <w:sz w:val="24"/>
          <w:szCs w:val="24"/>
        </w:rPr>
        <w:t>IS</w:t>
      </w:r>
      <w:r w:rsidRPr="00F06135">
        <w:rPr>
          <w:rFonts w:ascii="Times New Roman" w:hAnsi="Times New Roman" w:cs="Times New Roman"/>
          <w:sz w:val="24"/>
          <w:szCs w:val="24"/>
        </w:rPr>
        <w:t xml:space="preserve"> kibernetinių incidentų tyrimus ir bendradarbiauti su kompetentingomis institucijoms, tiriančiomis kibernetinius incidentus bei neteisėtas veikas, susijusias su kibernetiniais incidentais;</w:t>
      </w:r>
      <w:bookmarkStart w:id="19" w:name="part_b5cff342d6c54e5aa2691811859579f8"/>
      <w:bookmarkEnd w:id="19"/>
    </w:p>
    <w:p w14:paraId="5254A017" w14:textId="5FBB8511" w:rsidR="00EE6488" w:rsidRDefault="00A61282" w:rsidP="00EE6488">
      <w:pPr>
        <w:numPr>
          <w:ilvl w:val="1"/>
          <w:numId w:val="9"/>
        </w:numPr>
        <w:tabs>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teikti </w:t>
      </w:r>
      <w:r w:rsidR="00E34B69" w:rsidRPr="00F06135">
        <w:rPr>
          <w:rFonts w:ascii="Times New Roman" w:hAnsi="Times New Roman" w:cs="Times New Roman"/>
          <w:sz w:val="24"/>
          <w:szCs w:val="24"/>
        </w:rPr>
        <w:t>T</w:t>
      </w:r>
      <w:r w:rsidR="001608DC" w:rsidRPr="00F06135">
        <w:rPr>
          <w:rFonts w:ascii="Times New Roman" w:hAnsi="Times New Roman" w:cs="Times New Roman"/>
          <w:sz w:val="24"/>
          <w:szCs w:val="24"/>
        </w:rPr>
        <w:t>IS</w:t>
      </w:r>
      <w:r w:rsidRPr="00F06135">
        <w:rPr>
          <w:rFonts w:ascii="Times New Roman" w:hAnsi="Times New Roman" w:cs="Times New Roman"/>
          <w:sz w:val="24"/>
          <w:szCs w:val="24"/>
        </w:rPr>
        <w:t xml:space="preserve"> administratoriui</w:t>
      </w:r>
      <w:r w:rsidR="00C903BB">
        <w:rPr>
          <w:rFonts w:ascii="Times New Roman" w:hAnsi="Times New Roman" w:cs="Times New Roman"/>
          <w:sz w:val="24"/>
          <w:szCs w:val="24"/>
        </w:rPr>
        <w:t>, saugos įgaliotiniui</w:t>
      </w:r>
      <w:r w:rsidRPr="00F06135">
        <w:rPr>
          <w:rFonts w:ascii="Times New Roman" w:hAnsi="Times New Roman" w:cs="Times New Roman"/>
          <w:sz w:val="24"/>
          <w:szCs w:val="24"/>
        </w:rPr>
        <w:t xml:space="preserve"> ir (ar) naudotojams privalomus vykdyti nurodymus ir pavedimus, susijusius su </w:t>
      </w:r>
      <w:bookmarkStart w:id="20" w:name="_Hlk184280099"/>
      <w:r w:rsidR="00003E1E">
        <w:rPr>
          <w:rFonts w:ascii="Times New Roman" w:eastAsia="Calibri" w:hAnsi="Times New Roman" w:cs="Times New Roman"/>
          <w:sz w:val="24"/>
          <w:szCs w:val="24"/>
          <w:lang w:eastAsia="lt-LT"/>
        </w:rPr>
        <w:t>Kibernetinio saugumo p</w:t>
      </w:r>
      <w:r w:rsidR="00003E1E" w:rsidRPr="7B81C729">
        <w:rPr>
          <w:rFonts w:ascii="Times New Roman" w:eastAsia="Calibri" w:hAnsi="Times New Roman" w:cs="Times New Roman"/>
          <w:sz w:val="24"/>
          <w:szCs w:val="24"/>
          <w:lang w:eastAsia="lt-LT"/>
        </w:rPr>
        <w:t>olitik</w:t>
      </w:r>
      <w:r w:rsidR="00003E1E">
        <w:rPr>
          <w:rFonts w:ascii="Times New Roman" w:eastAsia="Calibri" w:hAnsi="Times New Roman" w:cs="Times New Roman"/>
          <w:sz w:val="24"/>
          <w:szCs w:val="24"/>
          <w:lang w:eastAsia="lt-LT"/>
        </w:rPr>
        <w:t>o</w:t>
      </w:r>
      <w:r w:rsidR="0088504A">
        <w:rPr>
          <w:rFonts w:ascii="Times New Roman" w:eastAsia="Calibri" w:hAnsi="Times New Roman" w:cs="Times New Roman"/>
          <w:sz w:val="24"/>
          <w:szCs w:val="24"/>
          <w:lang w:eastAsia="lt-LT"/>
        </w:rPr>
        <w:t>j</w:t>
      </w:r>
      <w:r w:rsidR="00003E1E">
        <w:rPr>
          <w:rFonts w:ascii="Times New Roman" w:eastAsia="Calibri" w:hAnsi="Times New Roman" w:cs="Times New Roman"/>
          <w:sz w:val="24"/>
          <w:szCs w:val="24"/>
          <w:lang w:eastAsia="lt-LT"/>
        </w:rPr>
        <w:t>e ir</w:t>
      </w:r>
      <w:r w:rsidR="00003E1E" w:rsidRPr="00F06135">
        <w:rPr>
          <w:rFonts w:ascii="Times New Roman" w:hAnsi="Times New Roman" w:cs="Times New Roman"/>
          <w:sz w:val="24"/>
          <w:szCs w:val="24"/>
        </w:rPr>
        <w:t xml:space="preserve"> </w:t>
      </w:r>
      <w:r w:rsidR="003121DC" w:rsidRPr="00F06135">
        <w:rPr>
          <w:rFonts w:ascii="Times New Roman" w:hAnsi="Times New Roman" w:cs="Times New Roman"/>
          <w:sz w:val="24"/>
          <w:szCs w:val="24"/>
        </w:rPr>
        <w:t>kibernetin</w:t>
      </w:r>
      <w:r w:rsidR="003121DC">
        <w:rPr>
          <w:rFonts w:ascii="Times New Roman" w:hAnsi="Times New Roman" w:cs="Times New Roman"/>
          <w:sz w:val="24"/>
          <w:szCs w:val="24"/>
        </w:rPr>
        <w:t>io</w:t>
      </w:r>
      <w:r w:rsidR="003121DC" w:rsidRPr="00F06135">
        <w:rPr>
          <w:rFonts w:ascii="Times New Roman" w:hAnsi="Times New Roman" w:cs="Times New Roman"/>
          <w:sz w:val="24"/>
          <w:szCs w:val="24"/>
        </w:rPr>
        <w:t xml:space="preserve"> saugum</w:t>
      </w:r>
      <w:r w:rsidR="003121DC">
        <w:rPr>
          <w:rFonts w:ascii="Times New Roman" w:hAnsi="Times New Roman" w:cs="Times New Roman"/>
          <w:sz w:val="24"/>
          <w:szCs w:val="24"/>
        </w:rPr>
        <w:t>o įgyvendinimą reglamentuojančiuose</w:t>
      </w:r>
      <w:r w:rsidR="003121DC" w:rsidRPr="00F06135">
        <w:rPr>
          <w:rFonts w:ascii="Times New Roman" w:hAnsi="Times New Roman" w:cs="Times New Roman"/>
          <w:sz w:val="24"/>
          <w:szCs w:val="24"/>
        </w:rPr>
        <w:t xml:space="preserve"> dokument</w:t>
      </w:r>
      <w:r w:rsidR="003121DC">
        <w:rPr>
          <w:rFonts w:ascii="Times New Roman" w:hAnsi="Times New Roman" w:cs="Times New Roman"/>
          <w:sz w:val="24"/>
          <w:szCs w:val="24"/>
        </w:rPr>
        <w:t>uose</w:t>
      </w:r>
      <w:r w:rsidR="0076333F" w:rsidRPr="00F06135">
        <w:rPr>
          <w:rFonts w:ascii="Times New Roman" w:hAnsi="Times New Roman" w:cs="Times New Roman"/>
          <w:sz w:val="24"/>
          <w:szCs w:val="24"/>
        </w:rPr>
        <w:t xml:space="preserve"> </w:t>
      </w:r>
      <w:bookmarkEnd w:id="20"/>
      <w:r w:rsidRPr="00F06135">
        <w:rPr>
          <w:rFonts w:ascii="Times New Roman" w:hAnsi="Times New Roman" w:cs="Times New Roman"/>
          <w:sz w:val="24"/>
          <w:szCs w:val="24"/>
        </w:rPr>
        <w:t>nustatytų reikalavimų įgyvendinimu;</w:t>
      </w:r>
      <w:bookmarkStart w:id="21" w:name="part_7dd663e19b9c43c0b1e7a6c549aaf93f"/>
      <w:bookmarkStart w:id="22" w:name="part_61af7a6e4e584e42a2cb52fff0e2831f"/>
      <w:bookmarkStart w:id="23" w:name="part_cf1436db0c5d4580a3bf95a71a47a40a"/>
      <w:bookmarkStart w:id="24" w:name="_Hlk203552421"/>
      <w:bookmarkEnd w:id="21"/>
      <w:bookmarkEnd w:id="22"/>
      <w:bookmarkEnd w:id="23"/>
    </w:p>
    <w:bookmarkEnd w:id="24"/>
    <w:p w14:paraId="4D787609" w14:textId="4F365DB7" w:rsidR="00A61282" w:rsidRPr="00F06135" w:rsidRDefault="00A61282" w:rsidP="00E705AA">
      <w:pPr>
        <w:numPr>
          <w:ilvl w:val="1"/>
          <w:numId w:val="9"/>
        </w:numPr>
        <w:tabs>
          <w:tab w:val="left" w:pos="1276"/>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atlikti kitas </w:t>
      </w:r>
      <w:r w:rsidR="00003E1E">
        <w:rPr>
          <w:rFonts w:ascii="Times New Roman" w:eastAsia="Calibri" w:hAnsi="Times New Roman" w:cs="Times New Roman"/>
          <w:sz w:val="24"/>
          <w:szCs w:val="24"/>
          <w:lang w:eastAsia="lt-LT"/>
        </w:rPr>
        <w:t>Kibernetinio saugumo p</w:t>
      </w:r>
      <w:r w:rsidR="00003E1E" w:rsidRPr="7B81C729">
        <w:rPr>
          <w:rFonts w:ascii="Times New Roman" w:eastAsia="Calibri" w:hAnsi="Times New Roman" w:cs="Times New Roman"/>
          <w:sz w:val="24"/>
          <w:szCs w:val="24"/>
          <w:lang w:eastAsia="lt-LT"/>
        </w:rPr>
        <w:t>olitik</w:t>
      </w:r>
      <w:r w:rsidR="00003E1E">
        <w:rPr>
          <w:rFonts w:ascii="Times New Roman" w:eastAsia="Calibri" w:hAnsi="Times New Roman" w:cs="Times New Roman"/>
          <w:sz w:val="24"/>
          <w:szCs w:val="24"/>
          <w:lang w:eastAsia="lt-LT"/>
        </w:rPr>
        <w:t>o</w:t>
      </w:r>
      <w:r w:rsidR="0088504A">
        <w:rPr>
          <w:rFonts w:ascii="Times New Roman" w:eastAsia="Calibri" w:hAnsi="Times New Roman" w:cs="Times New Roman"/>
          <w:sz w:val="24"/>
          <w:szCs w:val="24"/>
          <w:lang w:eastAsia="lt-LT"/>
        </w:rPr>
        <w:t>j</w:t>
      </w:r>
      <w:r w:rsidR="00003E1E">
        <w:rPr>
          <w:rFonts w:ascii="Times New Roman" w:eastAsia="Calibri" w:hAnsi="Times New Roman" w:cs="Times New Roman"/>
          <w:sz w:val="24"/>
          <w:szCs w:val="24"/>
          <w:lang w:eastAsia="lt-LT"/>
        </w:rPr>
        <w:t>e ir</w:t>
      </w:r>
      <w:r w:rsidR="00003E1E" w:rsidRPr="00F06135">
        <w:rPr>
          <w:rFonts w:ascii="Times New Roman" w:hAnsi="Times New Roman" w:cs="Times New Roman"/>
          <w:sz w:val="24"/>
          <w:szCs w:val="24"/>
        </w:rPr>
        <w:t xml:space="preserve"> kibernetin</w:t>
      </w:r>
      <w:r w:rsidR="00003E1E">
        <w:rPr>
          <w:rFonts w:ascii="Times New Roman" w:hAnsi="Times New Roman" w:cs="Times New Roman"/>
          <w:sz w:val="24"/>
          <w:szCs w:val="24"/>
        </w:rPr>
        <w:t>io</w:t>
      </w:r>
      <w:r w:rsidR="00003E1E" w:rsidRPr="00F06135">
        <w:rPr>
          <w:rFonts w:ascii="Times New Roman" w:hAnsi="Times New Roman" w:cs="Times New Roman"/>
          <w:sz w:val="24"/>
          <w:szCs w:val="24"/>
        </w:rPr>
        <w:t xml:space="preserve"> saugum</w:t>
      </w:r>
      <w:r w:rsidR="00003E1E">
        <w:rPr>
          <w:rFonts w:ascii="Times New Roman" w:hAnsi="Times New Roman" w:cs="Times New Roman"/>
          <w:sz w:val="24"/>
          <w:szCs w:val="24"/>
        </w:rPr>
        <w:t>o įgyvendinimą reglamentuojanči</w:t>
      </w:r>
      <w:r w:rsidR="003121DC">
        <w:rPr>
          <w:rFonts w:ascii="Times New Roman" w:hAnsi="Times New Roman" w:cs="Times New Roman"/>
          <w:sz w:val="24"/>
          <w:szCs w:val="24"/>
        </w:rPr>
        <w:t>uose</w:t>
      </w:r>
      <w:r w:rsidR="00003E1E" w:rsidRPr="00F06135">
        <w:rPr>
          <w:rFonts w:ascii="Times New Roman" w:hAnsi="Times New Roman" w:cs="Times New Roman"/>
          <w:sz w:val="24"/>
          <w:szCs w:val="24"/>
        </w:rPr>
        <w:t xml:space="preserve"> dokument</w:t>
      </w:r>
      <w:r w:rsidR="003121DC">
        <w:rPr>
          <w:rFonts w:ascii="Times New Roman" w:hAnsi="Times New Roman" w:cs="Times New Roman"/>
          <w:sz w:val="24"/>
          <w:szCs w:val="24"/>
        </w:rPr>
        <w:t>uose</w:t>
      </w:r>
      <w:r w:rsidR="00003E1E">
        <w:rPr>
          <w:rFonts w:ascii="Times New Roman" w:hAnsi="Times New Roman" w:cs="Times New Roman"/>
          <w:sz w:val="24"/>
          <w:szCs w:val="24"/>
        </w:rPr>
        <w:t xml:space="preserve"> </w:t>
      </w:r>
      <w:r w:rsidR="0076333F" w:rsidRPr="00F06135">
        <w:rPr>
          <w:rFonts w:ascii="Times New Roman" w:hAnsi="Times New Roman" w:cs="Times New Roman"/>
          <w:sz w:val="24"/>
          <w:szCs w:val="24"/>
        </w:rPr>
        <w:t>bei</w:t>
      </w:r>
      <w:r w:rsidRPr="00F06135">
        <w:rPr>
          <w:rFonts w:ascii="Times New Roman" w:hAnsi="Times New Roman" w:cs="Times New Roman"/>
          <w:sz w:val="24"/>
          <w:szCs w:val="24"/>
        </w:rPr>
        <w:t xml:space="preserve"> kituose teisės aktuose, reglamentuojančiuose kibernetinį saugumą, nustatytas ir jam priskirtas funkcijas.</w:t>
      </w:r>
    </w:p>
    <w:p w14:paraId="05DEEE3D" w14:textId="69FC6AE8" w:rsidR="00F06135" w:rsidRPr="00F06135" w:rsidRDefault="00AA36C8" w:rsidP="00E705AA">
      <w:pPr>
        <w:numPr>
          <w:ilvl w:val="0"/>
          <w:numId w:val="9"/>
        </w:numPr>
        <w:tabs>
          <w:tab w:val="left" w:pos="1134"/>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Kibernetinio saugumo vadovas negali vykdyti funkcijų, susijusių su </w:t>
      </w:r>
      <w:r w:rsidR="001E3EAD" w:rsidRPr="00F06135">
        <w:rPr>
          <w:rFonts w:ascii="Times New Roman" w:hAnsi="Times New Roman" w:cs="Times New Roman"/>
          <w:sz w:val="24"/>
          <w:szCs w:val="24"/>
        </w:rPr>
        <w:t>T</w:t>
      </w:r>
      <w:r w:rsidR="00B939A2" w:rsidRPr="00F06135">
        <w:rPr>
          <w:rFonts w:ascii="Times New Roman" w:hAnsi="Times New Roman" w:cs="Times New Roman"/>
          <w:sz w:val="24"/>
          <w:szCs w:val="24"/>
        </w:rPr>
        <w:t>IS</w:t>
      </w:r>
      <w:r w:rsidRPr="00F06135">
        <w:rPr>
          <w:rFonts w:ascii="Times New Roman" w:hAnsi="Times New Roman" w:cs="Times New Roman"/>
          <w:sz w:val="24"/>
          <w:szCs w:val="24"/>
        </w:rPr>
        <w:t xml:space="preserve"> administravimu ar kitomis pareigybėmis, susijusiomis su techninės kompiuterinės įrangos ar programinės įrangos priežiūra ir valdymu.</w:t>
      </w:r>
      <w:bookmarkStart w:id="25" w:name="_Hlk184280534"/>
    </w:p>
    <w:p w14:paraId="5B571F51" w14:textId="0BB8069F" w:rsidR="00CE7777" w:rsidRPr="00E94E33" w:rsidRDefault="00314D4E" w:rsidP="00E705AA">
      <w:pPr>
        <w:numPr>
          <w:ilvl w:val="0"/>
          <w:numId w:val="9"/>
        </w:numPr>
        <w:tabs>
          <w:tab w:val="left" w:pos="1134"/>
        </w:tabs>
        <w:spacing w:after="0"/>
        <w:ind w:left="0" w:firstLine="720"/>
        <w:jc w:val="both"/>
        <w:rPr>
          <w:rFonts w:ascii="Times New Roman" w:hAnsi="Times New Roman" w:cs="Times New Roman"/>
          <w:bCs/>
          <w:strike/>
          <w:sz w:val="24"/>
          <w:szCs w:val="24"/>
        </w:rPr>
      </w:pPr>
      <w:r w:rsidRPr="00E94E33">
        <w:rPr>
          <w:rFonts w:ascii="Times New Roman" w:hAnsi="Times New Roman" w:cs="Times New Roman"/>
          <w:bCs/>
          <w:sz w:val="24"/>
          <w:szCs w:val="24"/>
        </w:rPr>
        <w:t>Saugos įgaliotinio funkcijos</w:t>
      </w:r>
      <w:r w:rsidR="00D01ABA" w:rsidRPr="00E94E33">
        <w:rPr>
          <w:rFonts w:ascii="Times New Roman" w:hAnsi="Times New Roman" w:cs="Times New Roman"/>
          <w:bCs/>
          <w:sz w:val="24"/>
          <w:szCs w:val="24"/>
        </w:rPr>
        <w:t>:</w:t>
      </w:r>
      <w:r w:rsidRPr="00E94E33">
        <w:rPr>
          <w:rFonts w:ascii="Times New Roman" w:hAnsi="Times New Roman" w:cs="Times New Roman"/>
          <w:bCs/>
          <w:sz w:val="24"/>
          <w:szCs w:val="24"/>
        </w:rPr>
        <w:t xml:space="preserve"> </w:t>
      </w:r>
    </w:p>
    <w:p w14:paraId="2673C6FD" w14:textId="7ABCD2A0" w:rsidR="00896B10" w:rsidRPr="00687179" w:rsidRDefault="00404A33"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u</w:t>
      </w:r>
      <w:r w:rsidR="00896B10" w:rsidRPr="00687179">
        <w:rPr>
          <w:rFonts w:ascii="Times New Roman" w:hAnsi="Times New Roman" w:cs="Times New Roman"/>
          <w:sz w:val="24"/>
          <w:szCs w:val="24"/>
        </w:rPr>
        <w:t xml:space="preserve">žtikrinti, kad </w:t>
      </w:r>
      <w:r w:rsidR="00003E1E" w:rsidRPr="00314D4E">
        <w:rPr>
          <w:rFonts w:ascii="Times New Roman" w:eastAsia="Calibri" w:hAnsi="Times New Roman" w:cs="Times New Roman"/>
          <w:sz w:val="24"/>
          <w:szCs w:val="24"/>
          <w:lang w:eastAsia="lt-LT"/>
        </w:rPr>
        <w:t>Kibernetinio saugumo politiko</w:t>
      </w:r>
      <w:r w:rsidR="0088504A">
        <w:rPr>
          <w:rFonts w:ascii="Times New Roman" w:eastAsia="Calibri" w:hAnsi="Times New Roman" w:cs="Times New Roman"/>
          <w:sz w:val="24"/>
          <w:szCs w:val="24"/>
          <w:lang w:eastAsia="lt-LT"/>
        </w:rPr>
        <w:t>j</w:t>
      </w:r>
      <w:r w:rsidR="00003E1E" w:rsidRPr="00314D4E">
        <w:rPr>
          <w:rFonts w:ascii="Times New Roman" w:eastAsia="Calibri" w:hAnsi="Times New Roman" w:cs="Times New Roman"/>
          <w:sz w:val="24"/>
          <w:szCs w:val="24"/>
          <w:lang w:eastAsia="lt-LT"/>
        </w:rPr>
        <w:t>e ir</w:t>
      </w:r>
      <w:r w:rsidR="00003E1E" w:rsidRPr="00314D4E">
        <w:rPr>
          <w:rFonts w:ascii="Times New Roman" w:hAnsi="Times New Roman" w:cs="Times New Roman"/>
          <w:sz w:val="24"/>
          <w:szCs w:val="24"/>
        </w:rPr>
        <w:t xml:space="preserve"> kibernetinio saugumo įgyvendinimą reglamentuojančiuose dokumentuose</w:t>
      </w:r>
      <w:r w:rsidR="00896B10" w:rsidRPr="00687179">
        <w:rPr>
          <w:rFonts w:ascii="Times New Roman" w:hAnsi="Times New Roman" w:cs="Times New Roman"/>
          <w:sz w:val="24"/>
          <w:szCs w:val="24"/>
        </w:rPr>
        <w:t xml:space="preserve"> </w:t>
      </w:r>
      <w:r w:rsidR="00003E1E" w:rsidRPr="00687179">
        <w:rPr>
          <w:rFonts w:ascii="Times New Roman" w:hAnsi="Times New Roman" w:cs="Times New Roman"/>
          <w:sz w:val="24"/>
          <w:szCs w:val="24"/>
        </w:rPr>
        <w:t xml:space="preserve">nustatyti </w:t>
      </w:r>
      <w:r w:rsidR="00896B10" w:rsidRPr="00687179">
        <w:rPr>
          <w:rFonts w:ascii="Times New Roman" w:hAnsi="Times New Roman" w:cs="Times New Roman"/>
          <w:sz w:val="24"/>
          <w:szCs w:val="24"/>
        </w:rPr>
        <w:t>reikalavimai būtų įgyvendinami priskirt</w:t>
      </w:r>
      <w:r w:rsidR="00A829BB" w:rsidRPr="00687179">
        <w:rPr>
          <w:rFonts w:ascii="Times New Roman" w:hAnsi="Times New Roman" w:cs="Times New Roman"/>
          <w:sz w:val="24"/>
          <w:szCs w:val="24"/>
        </w:rPr>
        <w:t>uose</w:t>
      </w:r>
      <w:r w:rsidR="00896B10" w:rsidRPr="00687179">
        <w:rPr>
          <w:rFonts w:ascii="Times New Roman" w:hAnsi="Times New Roman" w:cs="Times New Roman"/>
          <w:sz w:val="24"/>
          <w:szCs w:val="24"/>
        </w:rPr>
        <w:t xml:space="preserve"> </w:t>
      </w:r>
      <w:r w:rsidR="00A829BB" w:rsidRPr="00687179">
        <w:rPr>
          <w:rFonts w:ascii="Times New Roman" w:hAnsi="Times New Roman" w:cs="Times New Roman"/>
          <w:sz w:val="24"/>
          <w:szCs w:val="24"/>
        </w:rPr>
        <w:t>TIS</w:t>
      </w:r>
      <w:r w:rsidR="00C80C63" w:rsidRPr="00687179">
        <w:rPr>
          <w:rFonts w:ascii="Times New Roman" w:hAnsi="Times New Roman" w:cs="Times New Roman"/>
          <w:sz w:val="24"/>
          <w:szCs w:val="24"/>
        </w:rPr>
        <w:t>;</w:t>
      </w:r>
    </w:p>
    <w:p w14:paraId="42A5AAC8" w14:textId="3639F811" w:rsidR="00896B10" w:rsidRPr="00687179" w:rsidRDefault="00404A33"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d</w:t>
      </w:r>
      <w:r w:rsidR="00896B10" w:rsidRPr="00687179">
        <w:rPr>
          <w:rFonts w:ascii="Times New Roman" w:hAnsi="Times New Roman" w:cs="Times New Roman"/>
          <w:sz w:val="24"/>
          <w:szCs w:val="24"/>
        </w:rPr>
        <w:t>alyvauti kibernetinio saugumo incidentų tyrimuose rengiant informaciją apie incidentus bei teikiant duomenis kibernetinio saugumo vadovui</w:t>
      </w:r>
      <w:r w:rsidR="00C80C63" w:rsidRPr="00687179">
        <w:rPr>
          <w:rFonts w:ascii="Times New Roman" w:hAnsi="Times New Roman" w:cs="Times New Roman"/>
          <w:sz w:val="24"/>
          <w:szCs w:val="24"/>
        </w:rPr>
        <w:t>;</w:t>
      </w:r>
    </w:p>
    <w:p w14:paraId="68959072" w14:textId="2C8E6B35" w:rsidR="00896B10" w:rsidRPr="00687179" w:rsidRDefault="00404A33"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o</w:t>
      </w:r>
      <w:r w:rsidR="00896B10" w:rsidRPr="00687179">
        <w:rPr>
          <w:rFonts w:ascii="Times New Roman" w:hAnsi="Times New Roman" w:cs="Times New Roman"/>
          <w:sz w:val="24"/>
          <w:szCs w:val="24"/>
        </w:rPr>
        <w:t>rganizuoti ir vykdyti kibernetinio saugumo priemonių diegimą ir stebėseną</w:t>
      </w:r>
      <w:r w:rsidR="00C80C63" w:rsidRPr="00687179">
        <w:rPr>
          <w:rFonts w:ascii="Times New Roman" w:hAnsi="Times New Roman" w:cs="Times New Roman"/>
          <w:sz w:val="24"/>
          <w:szCs w:val="24"/>
        </w:rPr>
        <w:t>;</w:t>
      </w:r>
    </w:p>
    <w:p w14:paraId="4CD364CB" w14:textId="063D8638" w:rsidR="00896B10" w:rsidRPr="00687179" w:rsidRDefault="00896B10"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 xml:space="preserve">užtikrinti </w:t>
      </w:r>
      <w:r w:rsidR="00F658C0" w:rsidRPr="00687179">
        <w:rPr>
          <w:rFonts w:ascii="Times New Roman" w:hAnsi="Times New Roman" w:cs="Times New Roman"/>
          <w:sz w:val="24"/>
          <w:szCs w:val="24"/>
        </w:rPr>
        <w:t>darbuotojų</w:t>
      </w:r>
      <w:r w:rsidRPr="00687179">
        <w:rPr>
          <w:rFonts w:ascii="Times New Roman" w:hAnsi="Times New Roman" w:cs="Times New Roman"/>
          <w:sz w:val="24"/>
          <w:szCs w:val="24"/>
        </w:rPr>
        <w:t xml:space="preserve"> informuotumą apie grėsmes ir prevencines priemones</w:t>
      </w:r>
      <w:r w:rsidR="00C80C63" w:rsidRPr="00687179">
        <w:rPr>
          <w:rFonts w:ascii="Times New Roman" w:hAnsi="Times New Roman" w:cs="Times New Roman"/>
          <w:sz w:val="24"/>
          <w:szCs w:val="24"/>
        </w:rPr>
        <w:t>;</w:t>
      </w:r>
    </w:p>
    <w:p w14:paraId="64CE917E" w14:textId="4DA86EFF" w:rsidR="00896B10" w:rsidRPr="00687179" w:rsidRDefault="00404A33"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t</w:t>
      </w:r>
      <w:r w:rsidR="00F658C0" w:rsidRPr="00687179">
        <w:rPr>
          <w:rFonts w:ascii="Times New Roman" w:hAnsi="Times New Roman" w:cs="Times New Roman"/>
          <w:sz w:val="24"/>
          <w:szCs w:val="24"/>
        </w:rPr>
        <w:t>eikti nurodymus</w:t>
      </w:r>
      <w:r w:rsidR="00896B10" w:rsidRPr="00687179">
        <w:rPr>
          <w:rFonts w:ascii="Times New Roman" w:hAnsi="Times New Roman" w:cs="Times New Roman"/>
          <w:sz w:val="24"/>
          <w:szCs w:val="24"/>
        </w:rPr>
        <w:t xml:space="preserve"> </w:t>
      </w:r>
      <w:r w:rsidR="001E3EAD" w:rsidRPr="00687179">
        <w:rPr>
          <w:rFonts w:ascii="Times New Roman" w:hAnsi="Times New Roman" w:cs="Times New Roman"/>
          <w:sz w:val="24"/>
          <w:szCs w:val="24"/>
        </w:rPr>
        <w:t>T</w:t>
      </w:r>
      <w:r w:rsidR="00896B10" w:rsidRPr="00687179">
        <w:rPr>
          <w:rFonts w:ascii="Times New Roman" w:hAnsi="Times New Roman" w:cs="Times New Roman"/>
          <w:sz w:val="24"/>
          <w:szCs w:val="24"/>
        </w:rPr>
        <w:t>IS administratoria</w:t>
      </w:r>
      <w:r w:rsidR="00F658C0" w:rsidRPr="00687179">
        <w:rPr>
          <w:rFonts w:ascii="Times New Roman" w:hAnsi="Times New Roman" w:cs="Times New Roman"/>
          <w:sz w:val="24"/>
          <w:szCs w:val="24"/>
        </w:rPr>
        <w:t>ms</w:t>
      </w:r>
      <w:r w:rsidR="00896B10" w:rsidRPr="00687179">
        <w:rPr>
          <w:rFonts w:ascii="Times New Roman" w:hAnsi="Times New Roman" w:cs="Times New Roman"/>
          <w:sz w:val="24"/>
          <w:szCs w:val="24"/>
        </w:rPr>
        <w:t xml:space="preserve"> ir kit</w:t>
      </w:r>
      <w:r w:rsidR="00F658C0" w:rsidRPr="00687179">
        <w:rPr>
          <w:rFonts w:ascii="Times New Roman" w:hAnsi="Times New Roman" w:cs="Times New Roman"/>
          <w:sz w:val="24"/>
          <w:szCs w:val="24"/>
        </w:rPr>
        <w:t>iems</w:t>
      </w:r>
      <w:r w:rsidR="00896B10" w:rsidRPr="00687179">
        <w:rPr>
          <w:rFonts w:ascii="Times New Roman" w:hAnsi="Times New Roman" w:cs="Times New Roman"/>
          <w:sz w:val="24"/>
          <w:szCs w:val="24"/>
        </w:rPr>
        <w:t xml:space="preserve"> atsakingi</w:t>
      </w:r>
      <w:r w:rsidR="00F658C0" w:rsidRPr="00687179">
        <w:rPr>
          <w:rFonts w:ascii="Times New Roman" w:hAnsi="Times New Roman" w:cs="Times New Roman"/>
          <w:sz w:val="24"/>
          <w:szCs w:val="24"/>
        </w:rPr>
        <w:t>em</w:t>
      </w:r>
      <w:r w:rsidR="00896B10" w:rsidRPr="00687179">
        <w:rPr>
          <w:rFonts w:ascii="Times New Roman" w:hAnsi="Times New Roman" w:cs="Times New Roman"/>
          <w:sz w:val="24"/>
          <w:szCs w:val="24"/>
        </w:rPr>
        <w:t>s asmenims, siekiant laiku identifikuoti ir pašalinti saugumo spragas</w:t>
      </w:r>
      <w:r w:rsidR="00C80C63" w:rsidRPr="00687179">
        <w:rPr>
          <w:rFonts w:ascii="Times New Roman" w:hAnsi="Times New Roman" w:cs="Times New Roman"/>
          <w:sz w:val="24"/>
          <w:szCs w:val="24"/>
        </w:rPr>
        <w:t>;</w:t>
      </w:r>
    </w:p>
    <w:p w14:paraId="02A43576" w14:textId="778F97F4" w:rsidR="00896B10" w:rsidRPr="00687179" w:rsidRDefault="00404A33"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v</w:t>
      </w:r>
      <w:r w:rsidR="00896B10" w:rsidRPr="00687179">
        <w:rPr>
          <w:rFonts w:ascii="Times New Roman" w:hAnsi="Times New Roman" w:cs="Times New Roman"/>
          <w:sz w:val="24"/>
          <w:szCs w:val="24"/>
        </w:rPr>
        <w:t xml:space="preserve">ykdyti techninių saugumo sprendimų priežiūrą ir užtikrinti, kad </w:t>
      </w:r>
      <w:r w:rsidR="00F658C0" w:rsidRPr="00687179">
        <w:rPr>
          <w:rFonts w:ascii="Times New Roman" w:hAnsi="Times New Roman" w:cs="Times New Roman"/>
          <w:sz w:val="24"/>
          <w:szCs w:val="24"/>
        </w:rPr>
        <w:t>T</w:t>
      </w:r>
      <w:r w:rsidR="00896B10" w:rsidRPr="00687179">
        <w:rPr>
          <w:rFonts w:ascii="Times New Roman" w:hAnsi="Times New Roman" w:cs="Times New Roman"/>
          <w:sz w:val="24"/>
          <w:szCs w:val="24"/>
        </w:rPr>
        <w:t>IS atitiktų nustatytus saugumo</w:t>
      </w:r>
      <w:r w:rsidR="00F658C0" w:rsidRPr="00687179">
        <w:rPr>
          <w:rFonts w:ascii="Times New Roman" w:hAnsi="Times New Roman" w:cs="Times New Roman"/>
          <w:sz w:val="24"/>
          <w:szCs w:val="24"/>
        </w:rPr>
        <w:t xml:space="preserve"> ir gerosios praktikos</w:t>
      </w:r>
      <w:r w:rsidR="00896B10" w:rsidRPr="00687179">
        <w:rPr>
          <w:rFonts w:ascii="Times New Roman" w:hAnsi="Times New Roman" w:cs="Times New Roman"/>
          <w:sz w:val="24"/>
          <w:szCs w:val="24"/>
        </w:rPr>
        <w:t xml:space="preserve"> </w:t>
      </w:r>
      <w:r w:rsidR="00F658C0" w:rsidRPr="00687179">
        <w:rPr>
          <w:rFonts w:ascii="Times New Roman" w:hAnsi="Times New Roman" w:cs="Times New Roman"/>
          <w:sz w:val="24"/>
          <w:szCs w:val="24"/>
        </w:rPr>
        <w:t>reikalavimus</w:t>
      </w:r>
      <w:r w:rsidR="00C80C63" w:rsidRPr="00687179">
        <w:rPr>
          <w:rFonts w:ascii="Times New Roman" w:hAnsi="Times New Roman" w:cs="Times New Roman"/>
          <w:sz w:val="24"/>
          <w:szCs w:val="24"/>
        </w:rPr>
        <w:t>;</w:t>
      </w:r>
    </w:p>
    <w:p w14:paraId="67DBDD2B" w14:textId="604B3D19" w:rsidR="002524A0" w:rsidRPr="00687179" w:rsidRDefault="00404A33"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d</w:t>
      </w:r>
      <w:r w:rsidR="00896B10" w:rsidRPr="00687179">
        <w:rPr>
          <w:rFonts w:ascii="Times New Roman" w:hAnsi="Times New Roman" w:cs="Times New Roman"/>
          <w:sz w:val="24"/>
          <w:szCs w:val="24"/>
        </w:rPr>
        <w:t xml:space="preserve">alyvauti veiklos tęstinumo </w:t>
      </w:r>
      <w:r w:rsidR="003D5C3C" w:rsidRPr="00687179">
        <w:rPr>
          <w:rFonts w:ascii="Times New Roman" w:hAnsi="Times New Roman" w:cs="Times New Roman"/>
          <w:sz w:val="24"/>
          <w:szCs w:val="24"/>
        </w:rPr>
        <w:t xml:space="preserve">valdymo </w:t>
      </w:r>
      <w:r w:rsidR="00896B10" w:rsidRPr="00687179">
        <w:rPr>
          <w:rFonts w:ascii="Times New Roman" w:hAnsi="Times New Roman" w:cs="Times New Roman"/>
          <w:sz w:val="24"/>
          <w:szCs w:val="24"/>
        </w:rPr>
        <w:t>planų rengime, testavime ir įgyvendinime</w:t>
      </w:r>
      <w:r w:rsidR="00DC1500">
        <w:rPr>
          <w:rFonts w:ascii="Times New Roman" w:hAnsi="Times New Roman" w:cs="Times New Roman"/>
          <w:sz w:val="24"/>
          <w:szCs w:val="24"/>
        </w:rPr>
        <w:t>;</w:t>
      </w:r>
    </w:p>
    <w:p w14:paraId="74F8D957" w14:textId="254B36CA" w:rsidR="00896B10" w:rsidRPr="00687179" w:rsidRDefault="00B70478"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lastRenderedPageBreak/>
        <w:t xml:space="preserve">atlikti kitas </w:t>
      </w:r>
      <w:r w:rsidR="00003E1E" w:rsidRPr="00314D4E">
        <w:rPr>
          <w:rFonts w:ascii="Times New Roman" w:eastAsia="Calibri" w:hAnsi="Times New Roman" w:cs="Times New Roman"/>
          <w:sz w:val="24"/>
          <w:szCs w:val="24"/>
          <w:lang w:eastAsia="lt-LT"/>
        </w:rPr>
        <w:t>Kibernetinio saugumo politiko</w:t>
      </w:r>
      <w:r w:rsidR="0088504A">
        <w:rPr>
          <w:rFonts w:ascii="Times New Roman" w:eastAsia="Calibri" w:hAnsi="Times New Roman" w:cs="Times New Roman"/>
          <w:sz w:val="24"/>
          <w:szCs w:val="24"/>
          <w:lang w:eastAsia="lt-LT"/>
        </w:rPr>
        <w:t>j</w:t>
      </w:r>
      <w:r w:rsidR="00003E1E" w:rsidRPr="00314D4E">
        <w:rPr>
          <w:rFonts w:ascii="Times New Roman" w:eastAsia="Calibri" w:hAnsi="Times New Roman" w:cs="Times New Roman"/>
          <w:sz w:val="24"/>
          <w:szCs w:val="24"/>
          <w:lang w:eastAsia="lt-LT"/>
        </w:rPr>
        <w:t>e ir</w:t>
      </w:r>
      <w:r w:rsidR="00003E1E" w:rsidRPr="00314D4E">
        <w:rPr>
          <w:rFonts w:ascii="Times New Roman" w:hAnsi="Times New Roman" w:cs="Times New Roman"/>
          <w:sz w:val="24"/>
          <w:szCs w:val="24"/>
        </w:rPr>
        <w:t xml:space="preserve"> kibernetinio saugumo įgyvendinimą reglamentuojančiuose dokumentuose</w:t>
      </w:r>
      <w:r w:rsidR="00003E1E" w:rsidRPr="00687179" w:rsidDel="00003E1E">
        <w:rPr>
          <w:rFonts w:ascii="Times New Roman" w:hAnsi="Times New Roman" w:cs="Times New Roman"/>
          <w:sz w:val="24"/>
          <w:szCs w:val="24"/>
        </w:rPr>
        <w:t xml:space="preserve"> </w:t>
      </w:r>
      <w:r w:rsidRPr="00687179">
        <w:rPr>
          <w:rFonts w:ascii="Times New Roman" w:hAnsi="Times New Roman" w:cs="Times New Roman"/>
          <w:sz w:val="24"/>
          <w:szCs w:val="24"/>
        </w:rPr>
        <w:t>bei kituose teisės aktuose, reglamentuojančiuose kibernetinį saugumą, nustatytas ir jam priskirtas funkcija</w:t>
      </w:r>
      <w:r w:rsidR="00061A84" w:rsidRPr="00687179">
        <w:rPr>
          <w:rFonts w:ascii="Times New Roman" w:hAnsi="Times New Roman" w:cs="Times New Roman"/>
          <w:sz w:val="24"/>
          <w:szCs w:val="24"/>
        </w:rPr>
        <w:t>s</w:t>
      </w:r>
      <w:r w:rsidR="00896B10" w:rsidRPr="00314D4E">
        <w:rPr>
          <w:rFonts w:ascii="Times New Roman" w:hAnsi="Times New Roman" w:cs="Times New Roman"/>
          <w:sz w:val="24"/>
          <w:szCs w:val="24"/>
        </w:rPr>
        <w:t>.</w:t>
      </w:r>
    </w:p>
    <w:bookmarkEnd w:id="25"/>
    <w:p w14:paraId="1B351499" w14:textId="5A4EE80A" w:rsidR="00660462" w:rsidRPr="00687179" w:rsidRDefault="00660462" w:rsidP="00E705AA">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 xml:space="preserve">valdyti </w:t>
      </w:r>
      <w:r w:rsidR="00A7120A" w:rsidRPr="00687179">
        <w:rPr>
          <w:rFonts w:ascii="Times New Roman" w:hAnsi="Times New Roman" w:cs="Times New Roman"/>
          <w:sz w:val="24"/>
          <w:szCs w:val="24"/>
        </w:rPr>
        <w:t>TIS</w:t>
      </w:r>
      <w:r w:rsidR="0076333F" w:rsidRPr="00687179">
        <w:rPr>
          <w:rFonts w:ascii="Times New Roman" w:hAnsi="Times New Roman" w:cs="Times New Roman"/>
          <w:sz w:val="24"/>
          <w:szCs w:val="24"/>
        </w:rPr>
        <w:t xml:space="preserve"> naudotojų prieigos teis</w:t>
      </w:r>
      <w:r w:rsidRPr="00687179">
        <w:rPr>
          <w:rFonts w:ascii="Times New Roman" w:hAnsi="Times New Roman" w:cs="Times New Roman"/>
          <w:sz w:val="24"/>
          <w:szCs w:val="24"/>
        </w:rPr>
        <w:t>es</w:t>
      </w:r>
      <w:r w:rsidR="00C903BB">
        <w:rPr>
          <w:rFonts w:ascii="Times New Roman" w:hAnsi="Times New Roman" w:cs="Times New Roman"/>
          <w:sz w:val="24"/>
          <w:szCs w:val="24"/>
        </w:rPr>
        <w:t>;</w:t>
      </w:r>
      <w:r w:rsidR="00C903BB" w:rsidRPr="00687179">
        <w:rPr>
          <w:rFonts w:ascii="Times New Roman" w:hAnsi="Times New Roman" w:cs="Times New Roman"/>
          <w:sz w:val="24"/>
          <w:szCs w:val="24"/>
        </w:rPr>
        <w:t xml:space="preserve"> </w:t>
      </w:r>
    </w:p>
    <w:p w14:paraId="47C93A87" w14:textId="0A035503" w:rsidR="00660462" w:rsidRPr="00687179" w:rsidRDefault="00F06135" w:rsidP="007C5430">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p</w:t>
      </w:r>
      <w:r w:rsidR="00660462" w:rsidRPr="00687179">
        <w:rPr>
          <w:rFonts w:ascii="Times New Roman" w:hAnsi="Times New Roman" w:cs="Times New Roman"/>
          <w:sz w:val="24"/>
          <w:szCs w:val="24"/>
        </w:rPr>
        <w:t xml:space="preserve">rižiūrėti </w:t>
      </w:r>
      <w:r w:rsidR="00A7120A" w:rsidRPr="00687179">
        <w:rPr>
          <w:rFonts w:ascii="Times New Roman" w:hAnsi="Times New Roman" w:cs="Times New Roman"/>
          <w:sz w:val="24"/>
          <w:szCs w:val="24"/>
        </w:rPr>
        <w:t>TIS</w:t>
      </w:r>
      <w:r w:rsidR="0076333F" w:rsidRPr="00687179">
        <w:rPr>
          <w:rFonts w:ascii="Times New Roman" w:hAnsi="Times New Roman" w:cs="Times New Roman"/>
          <w:sz w:val="24"/>
          <w:szCs w:val="24"/>
        </w:rPr>
        <w:t xml:space="preserve"> komponent</w:t>
      </w:r>
      <w:r w:rsidR="00660462" w:rsidRPr="00687179">
        <w:rPr>
          <w:rFonts w:ascii="Times New Roman" w:hAnsi="Times New Roman" w:cs="Times New Roman"/>
          <w:sz w:val="24"/>
          <w:szCs w:val="24"/>
        </w:rPr>
        <w:t>us</w:t>
      </w:r>
      <w:r w:rsidR="0076333F" w:rsidRPr="00687179">
        <w:rPr>
          <w:rFonts w:ascii="Times New Roman" w:hAnsi="Times New Roman" w:cs="Times New Roman"/>
          <w:sz w:val="24"/>
          <w:szCs w:val="24"/>
        </w:rPr>
        <w:t xml:space="preserve"> (kompiuterių, operacinių sistemų, duomenų bazių, taikomųjų programų, saugasienių, įsibrovimo aptikimo sistemų)</w:t>
      </w:r>
      <w:r w:rsidR="00660462" w:rsidRPr="00687179">
        <w:rPr>
          <w:rFonts w:ascii="Times New Roman" w:hAnsi="Times New Roman" w:cs="Times New Roman"/>
          <w:sz w:val="24"/>
          <w:szCs w:val="24"/>
        </w:rPr>
        <w:t>;</w:t>
      </w:r>
    </w:p>
    <w:p w14:paraId="72897382" w14:textId="0B1466B4" w:rsidR="00660462" w:rsidRPr="00687179" w:rsidRDefault="00660462" w:rsidP="007C5430">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valdyti</w:t>
      </w:r>
      <w:r w:rsidR="0076333F" w:rsidRPr="00687179">
        <w:rPr>
          <w:rFonts w:ascii="Times New Roman" w:hAnsi="Times New Roman" w:cs="Times New Roman"/>
          <w:sz w:val="24"/>
          <w:szCs w:val="24"/>
        </w:rPr>
        <w:t xml:space="preserve"> </w:t>
      </w:r>
      <w:r w:rsidR="001E3EAD" w:rsidRPr="00687179">
        <w:rPr>
          <w:rFonts w:ascii="Times New Roman" w:hAnsi="Times New Roman" w:cs="Times New Roman"/>
          <w:sz w:val="24"/>
          <w:szCs w:val="24"/>
        </w:rPr>
        <w:t>T</w:t>
      </w:r>
      <w:r w:rsidR="00B939A2" w:rsidRPr="00687179">
        <w:rPr>
          <w:rFonts w:ascii="Times New Roman" w:hAnsi="Times New Roman" w:cs="Times New Roman"/>
          <w:sz w:val="24"/>
          <w:szCs w:val="24"/>
        </w:rPr>
        <w:t>IS</w:t>
      </w:r>
      <w:r w:rsidR="0076333F" w:rsidRPr="00687179">
        <w:rPr>
          <w:rFonts w:ascii="Times New Roman" w:hAnsi="Times New Roman" w:cs="Times New Roman"/>
          <w:sz w:val="24"/>
          <w:szCs w:val="24"/>
        </w:rPr>
        <w:t xml:space="preserve"> komponentų sąranką</w:t>
      </w:r>
      <w:r w:rsidRPr="00687179">
        <w:rPr>
          <w:rFonts w:ascii="Times New Roman" w:hAnsi="Times New Roman" w:cs="Times New Roman"/>
          <w:sz w:val="24"/>
          <w:szCs w:val="24"/>
        </w:rPr>
        <w:t xml:space="preserve">; </w:t>
      </w:r>
    </w:p>
    <w:p w14:paraId="1725DCF7" w14:textId="70C8986D" w:rsidR="00660462" w:rsidRPr="00687179" w:rsidRDefault="003C0A70" w:rsidP="007C5430">
      <w:pPr>
        <w:numPr>
          <w:ilvl w:val="1"/>
          <w:numId w:val="9"/>
        </w:numPr>
        <w:tabs>
          <w:tab w:val="left" w:pos="1276"/>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nustatyti </w:t>
      </w:r>
      <w:r w:rsidR="001E3EAD" w:rsidRPr="00687179">
        <w:rPr>
          <w:rFonts w:ascii="Times New Roman" w:hAnsi="Times New Roman" w:cs="Times New Roman"/>
          <w:sz w:val="24"/>
          <w:szCs w:val="24"/>
        </w:rPr>
        <w:t>T</w:t>
      </w:r>
      <w:r w:rsidR="00B939A2" w:rsidRPr="00687179">
        <w:rPr>
          <w:rFonts w:ascii="Times New Roman" w:hAnsi="Times New Roman" w:cs="Times New Roman"/>
          <w:sz w:val="24"/>
          <w:szCs w:val="24"/>
        </w:rPr>
        <w:t>IS</w:t>
      </w:r>
      <w:r w:rsidR="0076333F" w:rsidRPr="00687179">
        <w:rPr>
          <w:rFonts w:ascii="Times New Roman" w:hAnsi="Times New Roman" w:cs="Times New Roman"/>
          <w:sz w:val="24"/>
          <w:szCs w:val="24"/>
        </w:rPr>
        <w:t xml:space="preserve"> </w:t>
      </w:r>
      <w:r w:rsidR="00660462" w:rsidRPr="00687179">
        <w:rPr>
          <w:rFonts w:ascii="Times New Roman" w:hAnsi="Times New Roman" w:cs="Times New Roman"/>
          <w:sz w:val="24"/>
          <w:szCs w:val="24"/>
        </w:rPr>
        <w:t>pažeidžiamas vietas;</w:t>
      </w:r>
      <w:r w:rsidR="0076333F" w:rsidRPr="00687179">
        <w:rPr>
          <w:rFonts w:ascii="Times New Roman" w:hAnsi="Times New Roman" w:cs="Times New Roman"/>
          <w:sz w:val="24"/>
          <w:szCs w:val="24"/>
        </w:rPr>
        <w:t xml:space="preserve"> </w:t>
      </w:r>
    </w:p>
    <w:p w14:paraId="30B4C9EB" w14:textId="381FA738" w:rsidR="00896B10" w:rsidRPr="00687179" w:rsidRDefault="00660462" w:rsidP="007C5430">
      <w:pPr>
        <w:numPr>
          <w:ilvl w:val="1"/>
          <w:numId w:val="9"/>
        </w:numPr>
        <w:tabs>
          <w:tab w:val="left" w:pos="1276"/>
        </w:tabs>
        <w:spacing w:after="0"/>
        <w:ind w:left="0" w:firstLine="720"/>
        <w:jc w:val="both"/>
        <w:rPr>
          <w:rFonts w:ascii="Times New Roman" w:hAnsi="Times New Roman" w:cs="Times New Roman"/>
          <w:sz w:val="24"/>
          <w:szCs w:val="24"/>
        </w:rPr>
      </w:pPr>
      <w:r w:rsidRPr="00687179">
        <w:rPr>
          <w:rFonts w:ascii="Times New Roman" w:hAnsi="Times New Roman" w:cs="Times New Roman"/>
          <w:sz w:val="24"/>
          <w:szCs w:val="24"/>
        </w:rPr>
        <w:t xml:space="preserve">nustatyti ir stebėti </w:t>
      </w:r>
      <w:r w:rsidR="0076333F" w:rsidRPr="00687179">
        <w:rPr>
          <w:rFonts w:ascii="Times New Roman" w:hAnsi="Times New Roman" w:cs="Times New Roman"/>
          <w:sz w:val="24"/>
          <w:szCs w:val="24"/>
        </w:rPr>
        <w:t>saugumo reikalavimų atitikt</w:t>
      </w:r>
      <w:r w:rsidRPr="00687179">
        <w:rPr>
          <w:rFonts w:ascii="Times New Roman" w:hAnsi="Times New Roman" w:cs="Times New Roman"/>
          <w:sz w:val="24"/>
          <w:szCs w:val="24"/>
        </w:rPr>
        <w:t>į</w:t>
      </w:r>
      <w:r w:rsidR="0076333F" w:rsidRPr="00687179">
        <w:rPr>
          <w:rFonts w:ascii="Times New Roman" w:hAnsi="Times New Roman" w:cs="Times New Roman"/>
          <w:sz w:val="24"/>
          <w:szCs w:val="24"/>
        </w:rPr>
        <w:t>, reagavimą į kibernetinius incidentus</w:t>
      </w:r>
      <w:r w:rsidR="00D61C3C" w:rsidRPr="00687179">
        <w:rPr>
          <w:rFonts w:ascii="Times New Roman" w:hAnsi="Times New Roman" w:cs="Times New Roman"/>
          <w:sz w:val="24"/>
          <w:szCs w:val="24"/>
        </w:rPr>
        <w:t>.</w:t>
      </w:r>
      <w:r w:rsidR="00970112" w:rsidRPr="00687179">
        <w:rPr>
          <w:rFonts w:ascii="Times New Roman" w:hAnsi="Times New Roman" w:cs="Times New Roman"/>
          <w:sz w:val="24"/>
          <w:szCs w:val="24"/>
        </w:rPr>
        <w:t xml:space="preserve"> </w:t>
      </w:r>
    </w:p>
    <w:p w14:paraId="37E4EBB7" w14:textId="253E7CF7" w:rsidR="00F06135" w:rsidRPr="009F5A50" w:rsidRDefault="00432AEF" w:rsidP="007C5430">
      <w:pPr>
        <w:numPr>
          <w:ilvl w:val="0"/>
          <w:numId w:val="9"/>
        </w:numPr>
        <w:tabs>
          <w:tab w:val="left" w:pos="1134"/>
        </w:tabs>
        <w:spacing w:after="0"/>
        <w:ind w:left="0" w:firstLine="720"/>
        <w:jc w:val="both"/>
        <w:rPr>
          <w:rFonts w:ascii="Times New Roman" w:hAnsi="Times New Roman" w:cs="Times New Roman"/>
          <w:b/>
          <w:bCs/>
          <w:sz w:val="24"/>
          <w:szCs w:val="24"/>
        </w:rPr>
      </w:pPr>
      <w:r w:rsidRPr="009F5A50">
        <w:rPr>
          <w:rFonts w:ascii="Times New Roman" w:hAnsi="Times New Roman" w:cs="Times New Roman"/>
          <w:bCs/>
          <w:sz w:val="24"/>
          <w:szCs w:val="24"/>
        </w:rPr>
        <w:t xml:space="preserve">Fizinės </w:t>
      </w:r>
      <w:r w:rsidR="00C903BB" w:rsidRPr="009F5A50">
        <w:rPr>
          <w:rFonts w:ascii="Times New Roman" w:hAnsi="Times New Roman" w:cs="Times New Roman"/>
          <w:bCs/>
          <w:sz w:val="24"/>
          <w:szCs w:val="24"/>
        </w:rPr>
        <w:t>ap</w:t>
      </w:r>
      <w:r w:rsidRPr="009F5A50">
        <w:rPr>
          <w:rFonts w:ascii="Times New Roman" w:hAnsi="Times New Roman" w:cs="Times New Roman"/>
          <w:bCs/>
          <w:sz w:val="24"/>
          <w:szCs w:val="24"/>
        </w:rPr>
        <w:t>saugos įgaliotinio</w:t>
      </w:r>
      <w:r w:rsidRPr="009F5A50">
        <w:rPr>
          <w:rFonts w:ascii="Times New Roman" w:hAnsi="Times New Roman" w:cs="Times New Roman"/>
          <w:b/>
          <w:bCs/>
          <w:sz w:val="24"/>
          <w:szCs w:val="24"/>
        </w:rPr>
        <w:t xml:space="preserve"> </w:t>
      </w:r>
      <w:r w:rsidRPr="009F5A50">
        <w:rPr>
          <w:rFonts w:ascii="Times New Roman" w:hAnsi="Times New Roman" w:cs="Times New Roman"/>
          <w:sz w:val="24"/>
          <w:szCs w:val="24"/>
        </w:rPr>
        <w:t xml:space="preserve">funkcijos </w:t>
      </w:r>
      <w:r w:rsidR="004D20B2" w:rsidRPr="009F5A50">
        <w:rPr>
          <w:rFonts w:ascii="Times New Roman" w:hAnsi="Times New Roman" w:cs="Times New Roman"/>
          <w:sz w:val="24"/>
          <w:szCs w:val="24"/>
        </w:rPr>
        <w:t>nustat</w:t>
      </w:r>
      <w:r w:rsidR="001D342B" w:rsidRPr="009F5A50">
        <w:rPr>
          <w:rFonts w:ascii="Times New Roman" w:hAnsi="Times New Roman" w:cs="Times New Roman"/>
          <w:sz w:val="24"/>
          <w:szCs w:val="24"/>
        </w:rPr>
        <w:t>ytos Fizinės apsaugos tvarkoje</w:t>
      </w:r>
      <w:r w:rsidRPr="009F5A50">
        <w:rPr>
          <w:rFonts w:ascii="Times New Roman" w:hAnsi="Times New Roman" w:cs="Times New Roman"/>
          <w:sz w:val="24"/>
          <w:szCs w:val="24"/>
        </w:rPr>
        <w:t>.</w:t>
      </w:r>
    </w:p>
    <w:p w14:paraId="3EFCB9E7" w14:textId="49AE4FD8" w:rsidR="00F06135" w:rsidRPr="00F06135" w:rsidRDefault="006560DC" w:rsidP="007C5430">
      <w:pPr>
        <w:numPr>
          <w:ilvl w:val="0"/>
          <w:numId w:val="9"/>
        </w:numPr>
        <w:tabs>
          <w:tab w:val="left" w:pos="1134"/>
        </w:tabs>
        <w:spacing w:after="0"/>
        <w:ind w:left="0" w:firstLine="720"/>
        <w:jc w:val="both"/>
        <w:rPr>
          <w:rFonts w:ascii="Times New Roman" w:hAnsi="Times New Roman" w:cs="Times New Roman"/>
          <w:b/>
          <w:bCs/>
          <w:sz w:val="24"/>
          <w:szCs w:val="24"/>
        </w:rPr>
      </w:pPr>
      <w:r w:rsidRPr="00687179">
        <w:rPr>
          <w:rFonts w:ascii="Times New Roman" w:hAnsi="Times New Roman" w:cs="Times New Roman"/>
          <w:bCs/>
          <w:sz w:val="24"/>
          <w:szCs w:val="24"/>
        </w:rPr>
        <w:t>SOC</w:t>
      </w:r>
      <w:r w:rsidR="00956C78" w:rsidRPr="00F06135">
        <w:rPr>
          <w:rFonts w:ascii="Times New Roman" w:hAnsi="Times New Roman" w:cs="Times New Roman"/>
          <w:sz w:val="24"/>
          <w:szCs w:val="24"/>
        </w:rPr>
        <w:t xml:space="preserve"> funkcijos</w:t>
      </w:r>
      <w:r w:rsidR="009E72E0" w:rsidRPr="00F06135">
        <w:rPr>
          <w:rFonts w:ascii="Times New Roman" w:hAnsi="Times New Roman" w:cs="Times New Roman"/>
          <w:sz w:val="24"/>
          <w:szCs w:val="24"/>
        </w:rPr>
        <w:t xml:space="preserve"> nustatytos </w:t>
      </w:r>
      <w:r w:rsidR="001D342B" w:rsidRPr="00F06135">
        <w:rPr>
          <w:rFonts w:ascii="Times New Roman" w:hAnsi="Times New Roman" w:cs="Times New Roman"/>
          <w:sz w:val="24"/>
          <w:szCs w:val="24"/>
        </w:rPr>
        <w:t>K</w:t>
      </w:r>
      <w:r w:rsidR="009E72E0" w:rsidRPr="00F06135">
        <w:rPr>
          <w:rFonts w:ascii="Times New Roman" w:hAnsi="Times New Roman" w:cs="Times New Roman"/>
          <w:sz w:val="24"/>
          <w:szCs w:val="24"/>
        </w:rPr>
        <w:t xml:space="preserve">ibernetinių incidentų valdymo </w:t>
      </w:r>
      <w:r w:rsidR="00C35BDA" w:rsidRPr="00F06135">
        <w:rPr>
          <w:rFonts w:ascii="Times New Roman" w:hAnsi="Times New Roman" w:cs="Times New Roman"/>
          <w:sz w:val="24"/>
          <w:szCs w:val="24"/>
        </w:rPr>
        <w:t>plane</w:t>
      </w:r>
      <w:r w:rsidR="00C95652" w:rsidRPr="00F06135">
        <w:rPr>
          <w:rFonts w:ascii="Times New Roman" w:hAnsi="Times New Roman" w:cs="Times New Roman"/>
          <w:sz w:val="24"/>
          <w:szCs w:val="24"/>
        </w:rPr>
        <w:t>.</w:t>
      </w:r>
    </w:p>
    <w:p w14:paraId="0E249748" w14:textId="6C7B7C78" w:rsidR="00F06135" w:rsidRPr="00F06135" w:rsidRDefault="00C95652" w:rsidP="007C5430">
      <w:pPr>
        <w:numPr>
          <w:ilvl w:val="0"/>
          <w:numId w:val="9"/>
        </w:numPr>
        <w:tabs>
          <w:tab w:val="left" w:pos="1134"/>
        </w:tabs>
        <w:spacing w:after="0"/>
        <w:ind w:left="0" w:firstLine="720"/>
        <w:jc w:val="both"/>
        <w:rPr>
          <w:rFonts w:ascii="Times New Roman" w:hAnsi="Times New Roman" w:cs="Times New Roman"/>
          <w:b/>
          <w:bCs/>
          <w:sz w:val="24"/>
          <w:szCs w:val="24"/>
        </w:rPr>
      </w:pPr>
      <w:r w:rsidRPr="00687179">
        <w:rPr>
          <w:rFonts w:ascii="Times New Roman" w:hAnsi="Times New Roman" w:cs="Times New Roman"/>
          <w:bCs/>
          <w:sz w:val="24"/>
          <w:szCs w:val="24"/>
        </w:rPr>
        <w:t>Veiklos tęstinumo valdymo</w:t>
      </w:r>
      <w:r w:rsidR="00295571" w:rsidRPr="00687179">
        <w:rPr>
          <w:rFonts w:ascii="Times New Roman" w:hAnsi="Times New Roman" w:cs="Times New Roman"/>
          <w:bCs/>
          <w:sz w:val="24"/>
          <w:szCs w:val="24"/>
        </w:rPr>
        <w:t xml:space="preserve"> grupės</w:t>
      </w:r>
      <w:r w:rsidRPr="00687179">
        <w:rPr>
          <w:rFonts w:ascii="Times New Roman" w:hAnsi="Times New Roman" w:cs="Times New Roman"/>
          <w:bCs/>
          <w:sz w:val="24"/>
          <w:szCs w:val="24"/>
        </w:rPr>
        <w:t xml:space="preserve"> ir</w:t>
      </w:r>
      <w:r w:rsidR="006E4026" w:rsidRPr="00687179">
        <w:rPr>
          <w:rFonts w:ascii="Times New Roman" w:hAnsi="Times New Roman" w:cs="Times New Roman"/>
          <w:bCs/>
          <w:sz w:val="24"/>
          <w:szCs w:val="24"/>
        </w:rPr>
        <w:t xml:space="preserve"> </w:t>
      </w:r>
      <w:r w:rsidRPr="00687179">
        <w:rPr>
          <w:rFonts w:ascii="Times New Roman" w:hAnsi="Times New Roman" w:cs="Times New Roman"/>
          <w:bCs/>
          <w:sz w:val="24"/>
          <w:szCs w:val="24"/>
        </w:rPr>
        <w:t>veiklos atkūrimo grupės</w:t>
      </w:r>
      <w:r w:rsidR="00F15C76" w:rsidRPr="00687179">
        <w:rPr>
          <w:rFonts w:ascii="Times New Roman" w:hAnsi="Times New Roman" w:cs="Times New Roman"/>
          <w:sz w:val="24"/>
          <w:szCs w:val="24"/>
        </w:rPr>
        <w:t xml:space="preserve"> </w:t>
      </w:r>
      <w:r w:rsidRPr="00F06135">
        <w:rPr>
          <w:rFonts w:ascii="Times New Roman" w:hAnsi="Times New Roman" w:cs="Times New Roman"/>
          <w:sz w:val="24"/>
          <w:szCs w:val="24"/>
        </w:rPr>
        <w:t xml:space="preserve">funkcijos nustatytos </w:t>
      </w:r>
      <w:r w:rsidR="007C5430">
        <w:rPr>
          <w:rFonts w:ascii="Times New Roman" w:hAnsi="Times New Roman" w:cs="Times New Roman"/>
          <w:sz w:val="24"/>
          <w:szCs w:val="24"/>
        </w:rPr>
        <w:t xml:space="preserve"> </w:t>
      </w:r>
      <w:r w:rsidR="007C5430" w:rsidRPr="007C5430">
        <w:rPr>
          <w:rFonts w:ascii="Times New Roman" w:hAnsi="Times New Roman" w:cs="Times New Roman"/>
          <w:sz w:val="24"/>
          <w:szCs w:val="24"/>
        </w:rPr>
        <w:t xml:space="preserve">Tinklų ir informacinių sistemų veiklos tęstinumo valdymo tvarka </w:t>
      </w:r>
      <w:r w:rsidR="007C5430">
        <w:rPr>
          <w:rFonts w:ascii="Times New Roman" w:hAnsi="Times New Roman" w:cs="Times New Roman"/>
          <w:sz w:val="24"/>
          <w:szCs w:val="24"/>
        </w:rPr>
        <w:t>v</w:t>
      </w:r>
      <w:r w:rsidRPr="00F06135">
        <w:rPr>
          <w:rFonts w:ascii="Times New Roman" w:hAnsi="Times New Roman" w:cs="Times New Roman"/>
          <w:sz w:val="24"/>
          <w:szCs w:val="24"/>
        </w:rPr>
        <w:t>eiklos tęstinumo valdymo tvark</w:t>
      </w:r>
      <w:r w:rsidR="009B043E" w:rsidRPr="00F06135">
        <w:rPr>
          <w:rFonts w:ascii="Times New Roman" w:hAnsi="Times New Roman" w:cs="Times New Roman"/>
          <w:sz w:val="24"/>
          <w:szCs w:val="24"/>
        </w:rPr>
        <w:t>oje</w:t>
      </w:r>
      <w:r w:rsidRPr="00F06135">
        <w:rPr>
          <w:rFonts w:ascii="Times New Roman" w:hAnsi="Times New Roman" w:cs="Times New Roman"/>
          <w:sz w:val="24"/>
          <w:szCs w:val="24"/>
        </w:rPr>
        <w:t>.</w:t>
      </w:r>
    </w:p>
    <w:p w14:paraId="09B66AB0" w14:textId="77777777" w:rsidR="00513E6A" w:rsidRPr="00F06135" w:rsidRDefault="00513E6A" w:rsidP="007C5430">
      <w:pPr>
        <w:widowControl w:val="0"/>
        <w:tabs>
          <w:tab w:val="left" w:pos="1134"/>
        </w:tabs>
        <w:overflowPunct w:val="0"/>
        <w:autoSpaceDE w:val="0"/>
        <w:autoSpaceDN w:val="0"/>
        <w:adjustRightInd w:val="0"/>
        <w:spacing w:after="0"/>
        <w:ind w:right="23" w:firstLine="720"/>
        <w:jc w:val="both"/>
        <w:rPr>
          <w:rFonts w:ascii="Times New Roman" w:hAnsi="Times New Roman" w:cs="Times New Roman"/>
          <w:sz w:val="24"/>
          <w:szCs w:val="24"/>
        </w:rPr>
      </w:pPr>
      <w:bookmarkStart w:id="26" w:name="_Hlk184283224"/>
    </w:p>
    <w:p w14:paraId="1DF1B75C" w14:textId="55D8C859" w:rsidR="004128A6" w:rsidRDefault="004128A6" w:rsidP="004128A6">
      <w:pPr>
        <w:widowControl w:val="0"/>
        <w:overflowPunct w:val="0"/>
        <w:autoSpaceDE w:val="0"/>
        <w:autoSpaceDN w:val="0"/>
        <w:adjustRightInd w:val="0"/>
        <w:spacing w:after="0"/>
        <w:jc w:val="center"/>
        <w:rPr>
          <w:rFonts w:ascii="Times New Roman" w:hAnsi="Times New Roman" w:cs="Times New Roman"/>
          <w:b/>
          <w:bCs/>
          <w:sz w:val="24"/>
          <w:szCs w:val="24"/>
        </w:rPr>
      </w:pPr>
      <w:bookmarkStart w:id="27" w:name="_Hlk184300797"/>
      <w:r>
        <w:rPr>
          <w:rFonts w:ascii="Times New Roman" w:hAnsi="Times New Roman" w:cs="Times New Roman"/>
          <w:b/>
          <w:bCs/>
          <w:sz w:val="24"/>
          <w:szCs w:val="24"/>
        </w:rPr>
        <w:t xml:space="preserve">IV </w:t>
      </w:r>
      <w:r w:rsidRPr="004128A6">
        <w:rPr>
          <w:rFonts w:ascii="Times New Roman" w:hAnsi="Times New Roman" w:cs="Times New Roman"/>
          <w:b/>
          <w:bCs/>
          <w:sz w:val="24"/>
          <w:szCs w:val="24"/>
        </w:rPr>
        <w:t>SKYRIUS</w:t>
      </w:r>
    </w:p>
    <w:p w14:paraId="0334DF9A" w14:textId="5D3A0C81" w:rsidR="006E4026" w:rsidRPr="004128A6" w:rsidRDefault="000578D8" w:rsidP="004128A6">
      <w:pPr>
        <w:widowControl w:val="0"/>
        <w:tabs>
          <w:tab w:val="left" w:pos="1134"/>
        </w:tabs>
        <w:overflowPunct w:val="0"/>
        <w:autoSpaceDE w:val="0"/>
        <w:autoSpaceDN w:val="0"/>
        <w:adjustRightInd w:val="0"/>
        <w:spacing w:after="0"/>
        <w:ind w:right="23"/>
        <w:jc w:val="center"/>
        <w:rPr>
          <w:rFonts w:ascii="Times New Roman" w:hAnsi="Times New Roman" w:cs="Times New Roman"/>
          <w:b/>
          <w:bCs/>
          <w:sz w:val="24"/>
          <w:szCs w:val="24"/>
        </w:rPr>
      </w:pPr>
      <w:r w:rsidRPr="004128A6">
        <w:rPr>
          <w:rFonts w:ascii="Times New Roman" w:hAnsi="Times New Roman" w:cs="Times New Roman"/>
          <w:b/>
          <w:bCs/>
          <w:sz w:val="24"/>
          <w:szCs w:val="24"/>
        </w:rPr>
        <w:t>ĮSIPAREIGOJIMAI</w:t>
      </w:r>
    </w:p>
    <w:bookmarkEnd w:id="27"/>
    <w:p w14:paraId="1E72C0E8" w14:textId="77777777" w:rsidR="006E4026" w:rsidRPr="00F06135" w:rsidRDefault="006E4026" w:rsidP="00E705AA">
      <w:pPr>
        <w:widowControl w:val="0"/>
        <w:tabs>
          <w:tab w:val="left" w:pos="1134"/>
        </w:tabs>
        <w:overflowPunct w:val="0"/>
        <w:autoSpaceDE w:val="0"/>
        <w:autoSpaceDN w:val="0"/>
        <w:adjustRightInd w:val="0"/>
        <w:spacing w:after="0"/>
        <w:ind w:right="23"/>
        <w:jc w:val="both"/>
        <w:rPr>
          <w:rFonts w:ascii="Times New Roman" w:hAnsi="Times New Roman" w:cs="Times New Roman"/>
          <w:sz w:val="24"/>
          <w:szCs w:val="24"/>
        </w:rPr>
      </w:pPr>
    </w:p>
    <w:p w14:paraId="1395FA04" w14:textId="6B811FE1" w:rsidR="00F06135" w:rsidRPr="00F06135" w:rsidRDefault="00003E1E" w:rsidP="00B15F4B">
      <w:pPr>
        <w:numPr>
          <w:ilvl w:val="0"/>
          <w:numId w:val="9"/>
        </w:numPr>
        <w:tabs>
          <w:tab w:val="left" w:pos="1134"/>
        </w:tabs>
        <w:spacing w:after="0"/>
        <w:ind w:left="0" w:firstLine="720"/>
        <w:jc w:val="both"/>
        <w:rPr>
          <w:rFonts w:ascii="Times New Roman" w:hAnsi="Times New Roman" w:cs="Times New Roman"/>
          <w:sz w:val="24"/>
          <w:szCs w:val="24"/>
        </w:rPr>
      </w:pPr>
      <w:r>
        <w:rPr>
          <w:rFonts w:ascii="Times New Roman" w:eastAsia="Calibri" w:hAnsi="Times New Roman" w:cs="Times New Roman"/>
          <w:sz w:val="24"/>
          <w:szCs w:val="24"/>
          <w:lang w:eastAsia="lt-LT"/>
        </w:rPr>
        <w:t>Kibernetinio saugumo p</w:t>
      </w:r>
      <w:r w:rsidRPr="7B81C729">
        <w:rPr>
          <w:rFonts w:ascii="Times New Roman" w:eastAsia="Calibri" w:hAnsi="Times New Roman" w:cs="Times New Roman"/>
          <w:sz w:val="24"/>
          <w:szCs w:val="24"/>
          <w:lang w:eastAsia="lt-LT"/>
        </w:rPr>
        <w:t>olitik</w:t>
      </w:r>
      <w:r>
        <w:rPr>
          <w:rFonts w:ascii="Times New Roman" w:eastAsia="Calibri" w:hAnsi="Times New Roman" w:cs="Times New Roman"/>
          <w:sz w:val="24"/>
          <w:szCs w:val="24"/>
          <w:lang w:eastAsia="lt-LT"/>
        </w:rPr>
        <w:t>o</w:t>
      </w:r>
      <w:r w:rsidR="0088504A">
        <w:rPr>
          <w:rFonts w:ascii="Times New Roman" w:eastAsia="Calibri" w:hAnsi="Times New Roman" w:cs="Times New Roman"/>
          <w:sz w:val="24"/>
          <w:szCs w:val="24"/>
          <w:lang w:eastAsia="lt-LT"/>
        </w:rPr>
        <w:t>j</w:t>
      </w:r>
      <w:r>
        <w:rPr>
          <w:rFonts w:ascii="Times New Roman" w:eastAsia="Calibri" w:hAnsi="Times New Roman" w:cs="Times New Roman"/>
          <w:sz w:val="24"/>
          <w:szCs w:val="24"/>
          <w:lang w:eastAsia="lt-LT"/>
        </w:rPr>
        <w:t>e ir</w:t>
      </w:r>
      <w:r w:rsidRPr="00F06135">
        <w:rPr>
          <w:rFonts w:ascii="Times New Roman" w:hAnsi="Times New Roman" w:cs="Times New Roman"/>
          <w:sz w:val="24"/>
          <w:szCs w:val="24"/>
        </w:rPr>
        <w:t xml:space="preserve"> kibernetin</w:t>
      </w:r>
      <w:r>
        <w:rPr>
          <w:rFonts w:ascii="Times New Roman" w:hAnsi="Times New Roman" w:cs="Times New Roman"/>
          <w:sz w:val="24"/>
          <w:szCs w:val="24"/>
        </w:rPr>
        <w:t>io</w:t>
      </w:r>
      <w:r w:rsidRPr="00F06135">
        <w:rPr>
          <w:rFonts w:ascii="Times New Roman" w:hAnsi="Times New Roman" w:cs="Times New Roman"/>
          <w:sz w:val="24"/>
          <w:szCs w:val="24"/>
        </w:rPr>
        <w:t xml:space="preserve"> saugum</w:t>
      </w:r>
      <w:r>
        <w:rPr>
          <w:rFonts w:ascii="Times New Roman" w:hAnsi="Times New Roman" w:cs="Times New Roman"/>
          <w:sz w:val="24"/>
          <w:szCs w:val="24"/>
        </w:rPr>
        <w:t>o įgyvendinimą reglamentuojančiuose</w:t>
      </w:r>
      <w:r w:rsidRPr="00F06135">
        <w:rPr>
          <w:rFonts w:ascii="Times New Roman" w:hAnsi="Times New Roman" w:cs="Times New Roman"/>
          <w:sz w:val="24"/>
          <w:szCs w:val="24"/>
        </w:rPr>
        <w:t xml:space="preserve"> dokument</w:t>
      </w:r>
      <w:r>
        <w:rPr>
          <w:rFonts w:ascii="Times New Roman" w:hAnsi="Times New Roman" w:cs="Times New Roman"/>
          <w:sz w:val="24"/>
          <w:szCs w:val="24"/>
        </w:rPr>
        <w:t>uose</w:t>
      </w:r>
      <w:r w:rsidRPr="00F06135" w:rsidDel="00003E1E">
        <w:rPr>
          <w:rFonts w:ascii="Times New Roman" w:hAnsi="Times New Roman" w:cs="Times New Roman"/>
          <w:sz w:val="24"/>
          <w:szCs w:val="24"/>
        </w:rPr>
        <w:t xml:space="preserve"> </w:t>
      </w:r>
      <w:r w:rsidRPr="00F06135">
        <w:rPr>
          <w:rFonts w:ascii="Times New Roman" w:hAnsi="Times New Roman" w:cs="Times New Roman"/>
          <w:sz w:val="24"/>
          <w:szCs w:val="24"/>
        </w:rPr>
        <w:t>nu</w:t>
      </w:r>
      <w:r>
        <w:rPr>
          <w:rFonts w:ascii="Times New Roman" w:hAnsi="Times New Roman" w:cs="Times New Roman"/>
          <w:sz w:val="24"/>
          <w:szCs w:val="24"/>
        </w:rPr>
        <w:t>statytų</w:t>
      </w:r>
      <w:r w:rsidRPr="00F06135">
        <w:rPr>
          <w:rFonts w:ascii="Times New Roman" w:hAnsi="Times New Roman" w:cs="Times New Roman"/>
          <w:sz w:val="24"/>
          <w:szCs w:val="24"/>
        </w:rPr>
        <w:t xml:space="preserve"> </w:t>
      </w:r>
      <w:r w:rsidR="000578D8" w:rsidRPr="00F06135">
        <w:rPr>
          <w:rFonts w:ascii="Times New Roman" w:hAnsi="Times New Roman" w:cs="Times New Roman"/>
          <w:sz w:val="24"/>
          <w:szCs w:val="24"/>
        </w:rPr>
        <w:t>reikalavimų privalo laikytis</w:t>
      </w:r>
      <w:r w:rsidR="0059711A" w:rsidRPr="00F06135">
        <w:rPr>
          <w:rFonts w:ascii="Times New Roman" w:hAnsi="Times New Roman" w:cs="Times New Roman"/>
          <w:sz w:val="24"/>
          <w:szCs w:val="24"/>
        </w:rPr>
        <w:t xml:space="preserve"> visi</w:t>
      </w:r>
      <w:r w:rsidR="000578D8" w:rsidRPr="00F06135">
        <w:rPr>
          <w:rFonts w:ascii="Times New Roman" w:hAnsi="Times New Roman" w:cs="Times New Roman"/>
          <w:sz w:val="24"/>
          <w:szCs w:val="24"/>
        </w:rPr>
        <w:t xml:space="preserve"> darbuotojai ir trečiosios šalys.</w:t>
      </w:r>
    </w:p>
    <w:p w14:paraId="707B557F" w14:textId="4D87014F" w:rsidR="00F06135" w:rsidRPr="00E02754" w:rsidRDefault="000E2F6C" w:rsidP="00E705AA">
      <w:pPr>
        <w:numPr>
          <w:ilvl w:val="0"/>
          <w:numId w:val="9"/>
        </w:numPr>
        <w:tabs>
          <w:tab w:val="left" w:pos="1134"/>
        </w:tabs>
        <w:spacing w:after="0"/>
        <w:ind w:left="0" w:firstLine="720"/>
        <w:jc w:val="both"/>
        <w:rPr>
          <w:rFonts w:ascii="Times New Roman" w:hAnsi="Times New Roman" w:cs="Times New Roman"/>
          <w:sz w:val="24"/>
          <w:szCs w:val="24"/>
        </w:rPr>
      </w:pPr>
      <w:r w:rsidRPr="00E02754">
        <w:rPr>
          <w:rFonts w:ascii="Times New Roman" w:hAnsi="Times New Roman" w:cs="Times New Roman"/>
          <w:sz w:val="24"/>
          <w:szCs w:val="24"/>
        </w:rPr>
        <w:t>D</w:t>
      </w:r>
      <w:r w:rsidR="000578D8" w:rsidRPr="00E02754">
        <w:rPr>
          <w:rFonts w:ascii="Times New Roman" w:hAnsi="Times New Roman" w:cs="Times New Roman"/>
          <w:sz w:val="24"/>
          <w:szCs w:val="24"/>
        </w:rPr>
        <w:t xml:space="preserve">arbuotojai pasirašytinai supažindinami su </w:t>
      </w:r>
      <w:r w:rsidR="00003E1E" w:rsidRPr="00E02754">
        <w:rPr>
          <w:rFonts w:ascii="Times New Roman" w:eastAsia="Calibri" w:hAnsi="Times New Roman" w:cs="Times New Roman"/>
          <w:sz w:val="24"/>
          <w:szCs w:val="24"/>
          <w:lang w:eastAsia="lt-LT"/>
        </w:rPr>
        <w:t>Kibernetinio saugumo politik</w:t>
      </w:r>
      <w:r w:rsidR="0088504A">
        <w:rPr>
          <w:rFonts w:ascii="Times New Roman" w:eastAsia="Calibri" w:hAnsi="Times New Roman" w:cs="Times New Roman"/>
          <w:sz w:val="24"/>
          <w:szCs w:val="24"/>
          <w:lang w:eastAsia="lt-LT"/>
        </w:rPr>
        <w:t>a</w:t>
      </w:r>
      <w:r w:rsidR="00003E1E" w:rsidRPr="00E02754">
        <w:rPr>
          <w:rFonts w:ascii="Times New Roman" w:eastAsia="Calibri" w:hAnsi="Times New Roman" w:cs="Times New Roman"/>
          <w:sz w:val="24"/>
          <w:szCs w:val="24"/>
          <w:lang w:eastAsia="lt-LT"/>
        </w:rPr>
        <w:t xml:space="preserve"> ir</w:t>
      </w:r>
      <w:r w:rsidR="00003E1E" w:rsidRPr="00E02754">
        <w:rPr>
          <w:rFonts w:ascii="Times New Roman" w:hAnsi="Times New Roman" w:cs="Times New Roman"/>
          <w:sz w:val="24"/>
          <w:szCs w:val="24"/>
        </w:rPr>
        <w:t xml:space="preserve"> kibernetinio saugumo įgyvendinimą reglamentuojančiais dokumentais</w:t>
      </w:r>
      <w:r w:rsidR="000578D8" w:rsidRPr="00E02754">
        <w:rPr>
          <w:rFonts w:ascii="Times New Roman" w:hAnsi="Times New Roman" w:cs="Times New Roman"/>
          <w:sz w:val="24"/>
          <w:szCs w:val="24"/>
        </w:rPr>
        <w:t xml:space="preserve">. </w:t>
      </w:r>
      <w:r w:rsidR="00003E1E" w:rsidRPr="00E02754">
        <w:rPr>
          <w:rFonts w:ascii="Times New Roman" w:hAnsi="Times New Roman" w:cs="Times New Roman"/>
          <w:sz w:val="24"/>
          <w:szCs w:val="24"/>
        </w:rPr>
        <w:t>Už supažindinimą su</w:t>
      </w:r>
      <w:r w:rsidR="00003E1E" w:rsidRPr="00E02754">
        <w:rPr>
          <w:rFonts w:ascii="Times New Roman" w:eastAsia="Calibri" w:hAnsi="Times New Roman" w:cs="Times New Roman"/>
          <w:sz w:val="24"/>
          <w:szCs w:val="24"/>
          <w:lang w:eastAsia="lt-LT"/>
        </w:rPr>
        <w:t xml:space="preserve"> Kibernetinio saugumo politik</w:t>
      </w:r>
      <w:r w:rsidR="0088504A">
        <w:rPr>
          <w:rFonts w:ascii="Times New Roman" w:eastAsia="Calibri" w:hAnsi="Times New Roman" w:cs="Times New Roman"/>
          <w:sz w:val="24"/>
          <w:szCs w:val="24"/>
          <w:lang w:eastAsia="lt-LT"/>
        </w:rPr>
        <w:t>a</w:t>
      </w:r>
      <w:r w:rsidR="00003E1E" w:rsidRPr="00E02754">
        <w:rPr>
          <w:rFonts w:ascii="Times New Roman" w:eastAsia="Calibri" w:hAnsi="Times New Roman" w:cs="Times New Roman"/>
          <w:sz w:val="24"/>
          <w:szCs w:val="24"/>
          <w:lang w:eastAsia="lt-LT"/>
        </w:rPr>
        <w:t xml:space="preserve"> ir</w:t>
      </w:r>
      <w:r w:rsidR="00003E1E" w:rsidRPr="00E02754">
        <w:rPr>
          <w:rFonts w:ascii="Times New Roman" w:hAnsi="Times New Roman" w:cs="Times New Roman"/>
          <w:sz w:val="24"/>
          <w:szCs w:val="24"/>
        </w:rPr>
        <w:t xml:space="preserve"> kibernetinio saugumo įgyvendinimą reglamentuojančiais dokumentais</w:t>
      </w:r>
      <w:r w:rsidR="000578D8" w:rsidRPr="00E02754">
        <w:rPr>
          <w:rFonts w:ascii="Times New Roman" w:hAnsi="Times New Roman" w:cs="Times New Roman"/>
          <w:sz w:val="24"/>
          <w:szCs w:val="24"/>
        </w:rPr>
        <w:t xml:space="preserve"> bei jų pakeitimais yra atsakingas </w:t>
      </w:r>
      <w:bookmarkStart w:id="28" w:name="_Hlk201739866"/>
      <w:r w:rsidR="00E02754" w:rsidRPr="00E02754">
        <w:rPr>
          <w:rFonts w:ascii="Times New Roman" w:hAnsi="Times New Roman" w:cs="Times New Roman"/>
          <w:sz w:val="24"/>
          <w:szCs w:val="24"/>
        </w:rPr>
        <w:t>saugos įgaliotinis.</w:t>
      </w:r>
    </w:p>
    <w:bookmarkEnd w:id="28"/>
    <w:p w14:paraId="2AF5C98D" w14:textId="68EE7D7D" w:rsidR="00F06135" w:rsidRPr="00F06135" w:rsidRDefault="000E2F6C" w:rsidP="00E705AA">
      <w:pPr>
        <w:numPr>
          <w:ilvl w:val="0"/>
          <w:numId w:val="9"/>
        </w:numPr>
        <w:tabs>
          <w:tab w:val="left" w:pos="1134"/>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Organizacija</w:t>
      </w:r>
      <w:r w:rsidR="00C177FB">
        <w:rPr>
          <w:rFonts w:ascii="Times New Roman" w:hAnsi="Times New Roman" w:cs="Times New Roman"/>
          <w:sz w:val="24"/>
          <w:szCs w:val="24"/>
        </w:rPr>
        <w:t>,</w:t>
      </w:r>
      <w:r w:rsidR="0A272070" w:rsidRPr="00F06135">
        <w:rPr>
          <w:rFonts w:ascii="Times New Roman" w:hAnsi="Times New Roman" w:cs="Times New Roman"/>
          <w:sz w:val="24"/>
          <w:szCs w:val="24"/>
        </w:rPr>
        <w:t xml:space="preserve"> </w:t>
      </w:r>
      <w:r w:rsidR="001E2C15" w:rsidRPr="00F06135">
        <w:rPr>
          <w:rFonts w:ascii="Times New Roman" w:hAnsi="Times New Roman" w:cs="Times New Roman"/>
          <w:sz w:val="24"/>
          <w:szCs w:val="24"/>
        </w:rPr>
        <w:t xml:space="preserve">vadovaudamasi </w:t>
      </w:r>
      <w:r w:rsidR="003C0A70">
        <w:rPr>
          <w:rFonts w:ascii="Times New Roman" w:hAnsi="Times New Roman" w:cs="Times New Roman"/>
          <w:sz w:val="24"/>
          <w:szCs w:val="24"/>
        </w:rPr>
        <w:t>N</w:t>
      </w:r>
      <w:r w:rsidR="001E2C15" w:rsidRPr="00F06135">
        <w:rPr>
          <w:rFonts w:ascii="Times New Roman" w:hAnsi="Times New Roman" w:cs="Times New Roman"/>
          <w:sz w:val="24"/>
          <w:szCs w:val="24"/>
        </w:rPr>
        <w:t>utarimu Nr. </w:t>
      </w:r>
      <w:r w:rsidR="00AD52CD" w:rsidRPr="00F06135">
        <w:rPr>
          <w:rFonts w:ascii="Times New Roman" w:hAnsi="Times New Roman" w:cs="Times New Roman"/>
          <w:sz w:val="24"/>
          <w:szCs w:val="24"/>
        </w:rPr>
        <w:t>818</w:t>
      </w:r>
      <w:r w:rsidR="000F6E7F" w:rsidRPr="00F06135">
        <w:rPr>
          <w:rFonts w:ascii="Times New Roman" w:hAnsi="Times New Roman" w:cs="Times New Roman"/>
          <w:sz w:val="24"/>
          <w:szCs w:val="24"/>
        </w:rPr>
        <w:t xml:space="preserve">, </w:t>
      </w:r>
      <w:r w:rsidR="0A272070" w:rsidRPr="00F06135">
        <w:rPr>
          <w:rFonts w:ascii="Times New Roman" w:hAnsi="Times New Roman" w:cs="Times New Roman"/>
          <w:sz w:val="24"/>
          <w:szCs w:val="24"/>
        </w:rPr>
        <w:t xml:space="preserve">siekdama mažinti galimas kilti rizikas </w:t>
      </w:r>
      <w:r w:rsidR="008614DA" w:rsidRPr="00F06135">
        <w:rPr>
          <w:rFonts w:ascii="Times New Roman" w:hAnsi="Times New Roman" w:cs="Times New Roman"/>
          <w:sz w:val="24"/>
          <w:szCs w:val="24"/>
        </w:rPr>
        <w:t>TIS</w:t>
      </w:r>
      <w:r w:rsidR="0A272070" w:rsidRPr="00F06135">
        <w:rPr>
          <w:rFonts w:ascii="Times New Roman" w:hAnsi="Times New Roman" w:cs="Times New Roman"/>
          <w:sz w:val="24"/>
          <w:szCs w:val="24"/>
        </w:rPr>
        <w:t xml:space="preserve"> paslaugų, darbų ar įrangos pirkimams, susijusiems su </w:t>
      </w:r>
      <w:r w:rsidR="008614DA" w:rsidRPr="00F06135">
        <w:rPr>
          <w:rFonts w:ascii="Times New Roman" w:hAnsi="Times New Roman" w:cs="Times New Roman"/>
          <w:sz w:val="24"/>
          <w:szCs w:val="24"/>
        </w:rPr>
        <w:t>TIS</w:t>
      </w:r>
      <w:r w:rsidR="0A272070" w:rsidRPr="00F06135">
        <w:rPr>
          <w:rFonts w:ascii="Times New Roman" w:hAnsi="Times New Roman" w:cs="Times New Roman"/>
          <w:sz w:val="24"/>
          <w:szCs w:val="24"/>
        </w:rPr>
        <w:t xml:space="preserve"> projektavimu, kūrimu, diegimu, naudojimu, priežiūra, modernizavimu ir (ar) kibernetinio saugumo užtikrinimu, trečiosioms šalims (įskaitant subtiekėjus) nustato reikalavimus pagal </w:t>
      </w:r>
      <w:r w:rsidR="11DA9D1F" w:rsidRPr="00F06135">
        <w:rPr>
          <w:rFonts w:ascii="Times New Roman" w:hAnsi="Times New Roman" w:cs="Times New Roman"/>
          <w:sz w:val="24"/>
          <w:szCs w:val="24"/>
        </w:rPr>
        <w:t>T</w:t>
      </w:r>
      <w:r w:rsidR="0A272070" w:rsidRPr="00F06135">
        <w:rPr>
          <w:rFonts w:ascii="Times New Roman" w:hAnsi="Times New Roman" w:cs="Times New Roman"/>
          <w:sz w:val="24"/>
          <w:szCs w:val="24"/>
        </w:rPr>
        <w:t>iekimo grandinės saugumo valdymo tvarką ir juos numato sutartyse su trečiųjų šalių paslaugų tiekėjais (įskaitant subtiekėjus).</w:t>
      </w:r>
    </w:p>
    <w:p w14:paraId="472A98CB" w14:textId="31C905BB" w:rsidR="00F06135" w:rsidRPr="00F06135" w:rsidRDefault="000D0EBE" w:rsidP="00E705AA">
      <w:pPr>
        <w:numPr>
          <w:ilvl w:val="0"/>
          <w:numId w:val="9"/>
        </w:numPr>
        <w:tabs>
          <w:tab w:val="left" w:pos="1134"/>
        </w:tabs>
        <w:spacing w:after="0"/>
        <w:ind w:left="0" w:firstLine="720"/>
        <w:jc w:val="both"/>
        <w:rPr>
          <w:rFonts w:ascii="Times New Roman" w:hAnsi="Times New Roman" w:cs="Times New Roman"/>
          <w:sz w:val="24"/>
          <w:szCs w:val="24"/>
        </w:rPr>
      </w:pPr>
      <w:r w:rsidRPr="009F5A50">
        <w:rPr>
          <w:rFonts w:ascii="Times New Roman" w:hAnsi="Times New Roman" w:cs="Times New Roman"/>
          <w:color w:val="000000" w:themeColor="text1"/>
          <w:sz w:val="24"/>
          <w:szCs w:val="24"/>
        </w:rPr>
        <w:t>Savivaldybės administracijos</w:t>
      </w:r>
      <w:r w:rsidR="000578D8" w:rsidRPr="009F5A50">
        <w:rPr>
          <w:rFonts w:ascii="Times New Roman" w:hAnsi="Times New Roman" w:cs="Times New Roman"/>
          <w:color w:val="000000" w:themeColor="text1"/>
          <w:sz w:val="24"/>
          <w:szCs w:val="24"/>
        </w:rPr>
        <w:t xml:space="preserve"> </w:t>
      </w:r>
      <w:r w:rsidR="00F61FBE" w:rsidRPr="009F5A50">
        <w:rPr>
          <w:rFonts w:ascii="Times New Roman" w:hAnsi="Times New Roman" w:cs="Times New Roman"/>
          <w:color w:val="000000" w:themeColor="text1"/>
          <w:sz w:val="24"/>
          <w:szCs w:val="24"/>
        </w:rPr>
        <w:t>darbuotojas</w:t>
      </w:r>
      <w:r w:rsidR="00F61FBE">
        <w:rPr>
          <w:rFonts w:ascii="Times New Roman" w:hAnsi="Times New Roman" w:cs="Times New Roman"/>
          <w:color w:val="000000" w:themeColor="text1"/>
          <w:sz w:val="24"/>
          <w:szCs w:val="24"/>
        </w:rPr>
        <w:t>,</w:t>
      </w:r>
      <w:r w:rsidR="00F61FBE" w:rsidRPr="009F5A50">
        <w:rPr>
          <w:rFonts w:ascii="Times New Roman" w:hAnsi="Times New Roman" w:cs="Times New Roman"/>
          <w:color w:val="000000" w:themeColor="text1"/>
          <w:sz w:val="24"/>
          <w:szCs w:val="24"/>
        </w:rPr>
        <w:t xml:space="preserve"> atsakingas </w:t>
      </w:r>
      <w:r w:rsidR="000578D8" w:rsidRPr="009F5A50">
        <w:rPr>
          <w:rFonts w:ascii="Times New Roman" w:hAnsi="Times New Roman" w:cs="Times New Roman"/>
          <w:color w:val="000000" w:themeColor="text1"/>
          <w:sz w:val="24"/>
          <w:szCs w:val="24"/>
        </w:rPr>
        <w:t xml:space="preserve">už </w:t>
      </w:r>
      <w:r w:rsidR="00F61FBE">
        <w:rPr>
          <w:rFonts w:ascii="Times New Roman" w:hAnsi="Times New Roman" w:cs="Times New Roman"/>
          <w:color w:val="000000" w:themeColor="text1"/>
          <w:sz w:val="24"/>
          <w:szCs w:val="24"/>
        </w:rPr>
        <w:t xml:space="preserve">informacinių ir ryšių technologijų </w:t>
      </w:r>
      <w:r w:rsidR="000578D8" w:rsidRPr="009F5A50">
        <w:rPr>
          <w:rFonts w:ascii="Times New Roman" w:hAnsi="Times New Roman" w:cs="Times New Roman"/>
          <w:color w:val="000000" w:themeColor="text1"/>
          <w:sz w:val="24"/>
          <w:szCs w:val="24"/>
        </w:rPr>
        <w:t>sutar</w:t>
      </w:r>
      <w:r w:rsidR="00F61FBE">
        <w:rPr>
          <w:rFonts w:ascii="Times New Roman" w:hAnsi="Times New Roman" w:cs="Times New Roman"/>
          <w:color w:val="000000" w:themeColor="text1"/>
          <w:sz w:val="24"/>
          <w:szCs w:val="24"/>
        </w:rPr>
        <w:t>čių</w:t>
      </w:r>
      <w:r w:rsidR="000578D8" w:rsidRPr="009F5A50">
        <w:rPr>
          <w:rFonts w:ascii="Times New Roman" w:hAnsi="Times New Roman" w:cs="Times New Roman"/>
          <w:color w:val="000000" w:themeColor="text1"/>
          <w:sz w:val="24"/>
          <w:szCs w:val="24"/>
        </w:rPr>
        <w:t xml:space="preserve"> įgyvendinimą</w:t>
      </w:r>
      <w:r w:rsidR="00F61FBE">
        <w:rPr>
          <w:rFonts w:ascii="Times New Roman" w:hAnsi="Times New Roman" w:cs="Times New Roman"/>
          <w:color w:val="000000" w:themeColor="text1"/>
          <w:sz w:val="24"/>
          <w:szCs w:val="24"/>
        </w:rPr>
        <w:t>,</w:t>
      </w:r>
      <w:r w:rsidR="000578D8" w:rsidRPr="009F5A50">
        <w:rPr>
          <w:rFonts w:ascii="Times New Roman" w:hAnsi="Times New Roman" w:cs="Times New Roman"/>
          <w:color w:val="000000" w:themeColor="text1"/>
          <w:sz w:val="24"/>
          <w:szCs w:val="24"/>
        </w:rPr>
        <w:t xml:space="preserve"> sudaro trečiųjų šalių paslaugų t</w:t>
      </w:r>
      <w:r w:rsidR="00C177FB">
        <w:rPr>
          <w:rFonts w:ascii="Times New Roman" w:hAnsi="Times New Roman" w:cs="Times New Roman"/>
          <w:color w:val="000000" w:themeColor="text1"/>
          <w:sz w:val="24"/>
          <w:szCs w:val="24"/>
        </w:rPr>
        <w:t>ei</w:t>
      </w:r>
      <w:r w:rsidR="000578D8" w:rsidRPr="009F5A50">
        <w:rPr>
          <w:rFonts w:ascii="Times New Roman" w:hAnsi="Times New Roman" w:cs="Times New Roman"/>
          <w:color w:val="000000" w:themeColor="text1"/>
          <w:sz w:val="24"/>
          <w:szCs w:val="24"/>
        </w:rPr>
        <w:t xml:space="preserve">kėjų sąrašą </w:t>
      </w:r>
      <w:bookmarkStart w:id="29" w:name="_Hlk184275730"/>
      <w:r w:rsidR="000578D8" w:rsidRPr="009F5A50">
        <w:rPr>
          <w:rFonts w:ascii="Times New Roman" w:hAnsi="Times New Roman" w:cs="Times New Roman"/>
          <w:color w:val="000000" w:themeColor="text1"/>
          <w:sz w:val="24"/>
          <w:szCs w:val="24"/>
        </w:rPr>
        <w:t>(įskaitant subt</w:t>
      </w:r>
      <w:r w:rsidR="00C177FB">
        <w:rPr>
          <w:rFonts w:ascii="Times New Roman" w:hAnsi="Times New Roman" w:cs="Times New Roman"/>
          <w:color w:val="000000" w:themeColor="text1"/>
          <w:sz w:val="24"/>
          <w:szCs w:val="24"/>
        </w:rPr>
        <w:t>ei</w:t>
      </w:r>
      <w:r w:rsidR="000578D8" w:rsidRPr="009F5A50">
        <w:rPr>
          <w:rFonts w:ascii="Times New Roman" w:hAnsi="Times New Roman" w:cs="Times New Roman"/>
          <w:color w:val="000000" w:themeColor="text1"/>
          <w:sz w:val="24"/>
          <w:szCs w:val="24"/>
        </w:rPr>
        <w:t>kėjus)</w:t>
      </w:r>
      <w:bookmarkEnd w:id="29"/>
      <w:r w:rsidR="00F61FBE">
        <w:rPr>
          <w:rFonts w:ascii="Times New Roman" w:hAnsi="Times New Roman" w:cs="Times New Roman"/>
          <w:color w:val="000000" w:themeColor="text1"/>
          <w:sz w:val="24"/>
          <w:szCs w:val="24"/>
        </w:rPr>
        <w:t xml:space="preserve">, registruoja nustatyta tvarka, </w:t>
      </w:r>
      <w:r w:rsidR="000578D8" w:rsidRPr="00F06135">
        <w:rPr>
          <w:rFonts w:ascii="Times New Roman" w:hAnsi="Times New Roman" w:cs="Times New Roman"/>
          <w:sz w:val="24"/>
          <w:szCs w:val="24"/>
        </w:rPr>
        <w:t xml:space="preserve">jį tvarko ir pasikeitus sutartims peržiūri ir atnaujina periodiškai, bet ne </w:t>
      </w:r>
      <w:r w:rsidR="000578D8" w:rsidRPr="009F5A50">
        <w:rPr>
          <w:rFonts w:ascii="Times New Roman" w:hAnsi="Times New Roman" w:cs="Times New Roman"/>
          <w:color w:val="000000" w:themeColor="text1"/>
          <w:sz w:val="24"/>
          <w:szCs w:val="24"/>
        </w:rPr>
        <w:t>rečiau kaip kartą per metus</w:t>
      </w:r>
      <w:r w:rsidR="000578D8" w:rsidRPr="00F06135">
        <w:rPr>
          <w:rFonts w:ascii="Times New Roman" w:hAnsi="Times New Roman" w:cs="Times New Roman"/>
          <w:sz w:val="24"/>
          <w:szCs w:val="24"/>
        </w:rPr>
        <w:t>, ir kai įvyksta reikšmingi pokyčiai arba reikšmingi incidentai, susiję su trečiųjų šalių paslaugų t</w:t>
      </w:r>
      <w:r w:rsidR="00C177FB">
        <w:rPr>
          <w:rFonts w:ascii="Times New Roman" w:hAnsi="Times New Roman" w:cs="Times New Roman"/>
          <w:sz w:val="24"/>
          <w:szCs w:val="24"/>
        </w:rPr>
        <w:t>ei</w:t>
      </w:r>
      <w:r w:rsidR="000578D8" w:rsidRPr="00F06135">
        <w:rPr>
          <w:rFonts w:ascii="Times New Roman" w:hAnsi="Times New Roman" w:cs="Times New Roman"/>
          <w:sz w:val="24"/>
          <w:szCs w:val="24"/>
        </w:rPr>
        <w:t>kėjais (įskaitant subt</w:t>
      </w:r>
      <w:r w:rsidR="00C177FB">
        <w:rPr>
          <w:rFonts w:ascii="Times New Roman" w:hAnsi="Times New Roman" w:cs="Times New Roman"/>
          <w:sz w:val="24"/>
          <w:szCs w:val="24"/>
        </w:rPr>
        <w:t>ei</w:t>
      </w:r>
      <w:r w:rsidR="000578D8" w:rsidRPr="00F06135">
        <w:rPr>
          <w:rFonts w:ascii="Times New Roman" w:hAnsi="Times New Roman" w:cs="Times New Roman"/>
          <w:sz w:val="24"/>
          <w:szCs w:val="24"/>
        </w:rPr>
        <w:t>kėjus).</w:t>
      </w:r>
    </w:p>
    <w:p w14:paraId="44D4700A" w14:textId="02C21B9C" w:rsidR="00F06135" w:rsidRPr="00F06135" w:rsidRDefault="00D85E09" w:rsidP="00E705AA">
      <w:pPr>
        <w:numPr>
          <w:ilvl w:val="0"/>
          <w:numId w:val="9"/>
        </w:numPr>
        <w:tabs>
          <w:tab w:val="left" w:pos="1134"/>
        </w:tabs>
        <w:spacing w:after="0"/>
        <w:ind w:left="0" w:firstLine="720"/>
        <w:jc w:val="both"/>
        <w:rPr>
          <w:rFonts w:ascii="Times New Roman" w:hAnsi="Times New Roman" w:cs="Times New Roman"/>
          <w:sz w:val="24"/>
          <w:szCs w:val="24"/>
        </w:rPr>
      </w:pPr>
      <w:r w:rsidRPr="00F06135">
        <w:rPr>
          <w:rFonts w:ascii="Times New Roman" w:hAnsi="Times New Roman" w:cs="Times New Roman"/>
          <w:sz w:val="24"/>
          <w:szCs w:val="24"/>
        </w:rPr>
        <w:t xml:space="preserve">NKSC, atlikdamas </w:t>
      </w:r>
      <w:r w:rsidR="000D0EBE">
        <w:rPr>
          <w:rFonts w:ascii="Times New Roman" w:hAnsi="Times New Roman" w:cs="Times New Roman"/>
          <w:sz w:val="24"/>
          <w:szCs w:val="24"/>
        </w:rPr>
        <w:t>Savivaldybės administracijos</w:t>
      </w:r>
      <w:r w:rsidRPr="00F06135">
        <w:rPr>
          <w:rFonts w:ascii="Times New Roman" w:hAnsi="Times New Roman" w:cs="Times New Roman"/>
          <w:sz w:val="24"/>
          <w:szCs w:val="24"/>
        </w:rPr>
        <w:t xml:space="preserve"> patikrinimą, turi teisę pareikalauti, o </w:t>
      </w:r>
      <w:r w:rsidR="000E2F6C">
        <w:rPr>
          <w:rFonts w:ascii="Times New Roman" w:hAnsi="Times New Roman" w:cs="Times New Roman"/>
          <w:sz w:val="24"/>
          <w:szCs w:val="24"/>
        </w:rPr>
        <w:t>organizacija</w:t>
      </w:r>
      <w:r w:rsidR="00F95816" w:rsidRPr="00F06135">
        <w:rPr>
          <w:rFonts w:ascii="Times New Roman" w:hAnsi="Times New Roman" w:cs="Times New Roman"/>
          <w:sz w:val="24"/>
          <w:szCs w:val="24"/>
        </w:rPr>
        <w:t xml:space="preserve"> </w:t>
      </w:r>
      <w:r w:rsidRPr="00F06135">
        <w:rPr>
          <w:rFonts w:ascii="Times New Roman" w:hAnsi="Times New Roman" w:cs="Times New Roman"/>
          <w:sz w:val="24"/>
          <w:szCs w:val="24"/>
        </w:rPr>
        <w:t xml:space="preserve">privalo </w:t>
      </w:r>
      <w:r w:rsidR="00F077B1" w:rsidRPr="00F06135">
        <w:rPr>
          <w:rFonts w:ascii="Times New Roman" w:hAnsi="Times New Roman" w:cs="Times New Roman"/>
          <w:sz w:val="24"/>
          <w:szCs w:val="24"/>
        </w:rPr>
        <w:t>per 5 darbo dienas nuo NKSC prašymo gavimo dienos, pateikti</w:t>
      </w:r>
      <w:r w:rsidR="00876774" w:rsidRPr="00F06135">
        <w:rPr>
          <w:rFonts w:ascii="Times New Roman" w:hAnsi="Times New Roman" w:cs="Times New Roman"/>
          <w:sz w:val="24"/>
          <w:szCs w:val="24"/>
        </w:rPr>
        <w:t>:</w:t>
      </w:r>
    </w:p>
    <w:p w14:paraId="7D2691AD" w14:textId="041FE968" w:rsidR="0010774F" w:rsidRPr="00F06135" w:rsidRDefault="00C177FB" w:rsidP="00E705AA">
      <w:pPr>
        <w:numPr>
          <w:ilvl w:val="1"/>
          <w:numId w:val="9"/>
        </w:numPr>
        <w:tabs>
          <w:tab w:val="left" w:pos="1276"/>
        </w:tabs>
        <w:spacing w:after="0"/>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03E1E" w:rsidRPr="00F06135">
        <w:rPr>
          <w:rFonts w:ascii="Times New Roman" w:eastAsia="Times New Roman" w:hAnsi="Times New Roman" w:cs="Times New Roman"/>
          <w:sz w:val="24"/>
          <w:szCs w:val="24"/>
        </w:rPr>
        <w:t>atvirtint</w:t>
      </w:r>
      <w:r w:rsidR="00003E1E">
        <w:rPr>
          <w:rFonts w:ascii="Times New Roman" w:eastAsia="Times New Roman" w:hAnsi="Times New Roman" w:cs="Times New Roman"/>
          <w:sz w:val="24"/>
          <w:szCs w:val="24"/>
        </w:rPr>
        <w:t>u</w:t>
      </w:r>
      <w:r w:rsidR="00003E1E" w:rsidRPr="00F06135">
        <w:rPr>
          <w:rFonts w:ascii="Times New Roman" w:eastAsia="Times New Roman" w:hAnsi="Times New Roman" w:cs="Times New Roman"/>
          <w:sz w:val="24"/>
          <w:szCs w:val="24"/>
        </w:rPr>
        <w:t xml:space="preserve">s </w:t>
      </w:r>
      <w:r w:rsidR="00003E1E">
        <w:rPr>
          <w:rFonts w:ascii="Times New Roman" w:eastAsia="Calibri" w:hAnsi="Times New Roman" w:cs="Times New Roman"/>
          <w:sz w:val="24"/>
          <w:szCs w:val="24"/>
          <w:lang w:eastAsia="lt-LT"/>
        </w:rPr>
        <w:t xml:space="preserve">Kibernetinio saugumo </w:t>
      </w:r>
      <w:r w:rsidR="00495194">
        <w:rPr>
          <w:rFonts w:ascii="Times New Roman" w:eastAsia="Calibri" w:hAnsi="Times New Roman" w:cs="Times New Roman"/>
          <w:sz w:val="24"/>
          <w:szCs w:val="24"/>
          <w:lang w:eastAsia="lt-LT"/>
        </w:rPr>
        <w:t>politikos</w:t>
      </w:r>
      <w:r w:rsidR="00003E1E">
        <w:rPr>
          <w:rFonts w:ascii="Times New Roman" w:eastAsia="Calibri" w:hAnsi="Times New Roman" w:cs="Times New Roman"/>
          <w:sz w:val="24"/>
          <w:szCs w:val="24"/>
          <w:lang w:eastAsia="lt-LT"/>
        </w:rPr>
        <w:t xml:space="preserve"> ir</w:t>
      </w:r>
      <w:r w:rsidR="00003E1E" w:rsidRPr="00F06135">
        <w:rPr>
          <w:rFonts w:ascii="Times New Roman" w:hAnsi="Times New Roman" w:cs="Times New Roman"/>
          <w:sz w:val="24"/>
          <w:szCs w:val="24"/>
        </w:rPr>
        <w:t xml:space="preserve"> kibernetin</w:t>
      </w:r>
      <w:r w:rsidR="00003E1E">
        <w:rPr>
          <w:rFonts w:ascii="Times New Roman" w:hAnsi="Times New Roman" w:cs="Times New Roman"/>
          <w:sz w:val="24"/>
          <w:szCs w:val="24"/>
        </w:rPr>
        <w:t>io</w:t>
      </w:r>
      <w:r w:rsidR="00003E1E" w:rsidRPr="00F06135">
        <w:rPr>
          <w:rFonts w:ascii="Times New Roman" w:hAnsi="Times New Roman" w:cs="Times New Roman"/>
          <w:sz w:val="24"/>
          <w:szCs w:val="24"/>
        </w:rPr>
        <w:t xml:space="preserve"> saugum</w:t>
      </w:r>
      <w:r w:rsidR="00003E1E">
        <w:rPr>
          <w:rFonts w:ascii="Times New Roman" w:hAnsi="Times New Roman" w:cs="Times New Roman"/>
          <w:sz w:val="24"/>
          <w:szCs w:val="24"/>
        </w:rPr>
        <w:t>o įgyvendinimą reglamentuojančių</w:t>
      </w:r>
      <w:r w:rsidR="00003E1E" w:rsidRPr="00F06135">
        <w:rPr>
          <w:rFonts w:ascii="Times New Roman" w:hAnsi="Times New Roman" w:cs="Times New Roman"/>
          <w:sz w:val="24"/>
          <w:szCs w:val="24"/>
        </w:rPr>
        <w:t xml:space="preserve"> dokument</w:t>
      </w:r>
      <w:r w:rsidR="00003E1E">
        <w:rPr>
          <w:rFonts w:ascii="Times New Roman" w:hAnsi="Times New Roman" w:cs="Times New Roman"/>
          <w:sz w:val="24"/>
          <w:szCs w:val="24"/>
        </w:rPr>
        <w:t>ų</w:t>
      </w:r>
      <w:r w:rsidR="0010774F" w:rsidRPr="00F06135">
        <w:rPr>
          <w:rFonts w:ascii="Times New Roman" w:eastAsia="Times New Roman" w:hAnsi="Times New Roman" w:cs="Times New Roman"/>
          <w:sz w:val="24"/>
          <w:szCs w:val="24"/>
        </w:rPr>
        <w:t xml:space="preserve"> kopijas;</w:t>
      </w:r>
    </w:p>
    <w:p w14:paraId="5FA95472" w14:textId="621A7BC3" w:rsidR="00876774" w:rsidRPr="00F06135" w:rsidRDefault="00C177FB" w:rsidP="00E705AA">
      <w:pPr>
        <w:numPr>
          <w:ilvl w:val="1"/>
          <w:numId w:val="9"/>
        </w:numPr>
        <w:tabs>
          <w:tab w:val="left" w:pos="1276"/>
        </w:tabs>
        <w:spacing w:after="0"/>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8708F" w:rsidRPr="00F06135">
        <w:rPr>
          <w:rFonts w:ascii="Times New Roman" w:eastAsia="Times New Roman" w:hAnsi="Times New Roman" w:cs="Times New Roman"/>
          <w:sz w:val="24"/>
          <w:szCs w:val="24"/>
        </w:rPr>
        <w:t>tliktų kibernetinio saugumo audit</w:t>
      </w:r>
      <w:r w:rsidR="005A6E73" w:rsidRPr="00F06135">
        <w:rPr>
          <w:rFonts w:ascii="Times New Roman" w:eastAsia="Times New Roman" w:hAnsi="Times New Roman" w:cs="Times New Roman"/>
          <w:sz w:val="24"/>
          <w:szCs w:val="24"/>
        </w:rPr>
        <w:t>ų</w:t>
      </w:r>
      <w:r w:rsidR="00E8708F" w:rsidRPr="00F06135">
        <w:rPr>
          <w:rFonts w:ascii="Times New Roman" w:eastAsia="Times New Roman" w:hAnsi="Times New Roman" w:cs="Times New Roman"/>
          <w:sz w:val="24"/>
          <w:szCs w:val="24"/>
        </w:rPr>
        <w:t>, atitikties vertinim</w:t>
      </w:r>
      <w:r w:rsidR="00F95816" w:rsidRPr="00F06135">
        <w:rPr>
          <w:rFonts w:ascii="Times New Roman" w:eastAsia="Times New Roman" w:hAnsi="Times New Roman" w:cs="Times New Roman"/>
          <w:sz w:val="24"/>
          <w:szCs w:val="24"/>
        </w:rPr>
        <w:t>o</w:t>
      </w:r>
      <w:r w:rsidR="00E8708F" w:rsidRPr="00F06135">
        <w:rPr>
          <w:rFonts w:ascii="Times New Roman" w:eastAsia="Times New Roman" w:hAnsi="Times New Roman" w:cs="Times New Roman"/>
          <w:sz w:val="24"/>
          <w:szCs w:val="24"/>
        </w:rPr>
        <w:t xml:space="preserve"> ataskait</w:t>
      </w:r>
      <w:r w:rsidR="00F95816" w:rsidRPr="00F06135">
        <w:rPr>
          <w:rFonts w:ascii="Times New Roman" w:eastAsia="Times New Roman" w:hAnsi="Times New Roman" w:cs="Times New Roman"/>
          <w:sz w:val="24"/>
          <w:szCs w:val="24"/>
        </w:rPr>
        <w:t>os</w:t>
      </w:r>
      <w:r w:rsidR="00E8708F" w:rsidRPr="00F06135">
        <w:rPr>
          <w:rFonts w:ascii="Times New Roman" w:eastAsia="Times New Roman" w:hAnsi="Times New Roman" w:cs="Times New Roman"/>
          <w:sz w:val="24"/>
          <w:szCs w:val="24"/>
        </w:rPr>
        <w:t xml:space="preserve"> </w:t>
      </w:r>
      <w:r w:rsidR="00F95816" w:rsidRPr="00F06135">
        <w:rPr>
          <w:rFonts w:ascii="Times New Roman" w:eastAsia="Times New Roman" w:hAnsi="Times New Roman" w:cs="Times New Roman"/>
          <w:sz w:val="24"/>
          <w:szCs w:val="24"/>
        </w:rPr>
        <w:t xml:space="preserve">ir </w:t>
      </w:r>
      <w:r w:rsidR="00E8708F" w:rsidRPr="00F06135">
        <w:rPr>
          <w:rFonts w:ascii="Times New Roman" w:eastAsia="Times New Roman" w:hAnsi="Times New Roman" w:cs="Times New Roman"/>
          <w:sz w:val="24"/>
          <w:szCs w:val="24"/>
        </w:rPr>
        <w:t>nustatytų neatitikčių šalinimo plan</w:t>
      </w:r>
      <w:r w:rsidR="00F95816" w:rsidRPr="00F06135">
        <w:rPr>
          <w:rFonts w:ascii="Times New Roman" w:eastAsia="Times New Roman" w:hAnsi="Times New Roman" w:cs="Times New Roman"/>
          <w:sz w:val="24"/>
          <w:szCs w:val="24"/>
        </w:rPr>
        <w:t>o</w:t>
      </w:r>
      <w:r w:rsidR="00E8708F" w:rsidRPr="00F06135">
        <w:rPr>
          <w:rFonts w:ascii="Times New Roman" w:eastAsia="Times New Roman" w:hAnsi="Times New Roman" w:cs="Times New Roman"/>
          <w:sz w:val="24"/>
          <w:szCs w:val="24"/>
        </w:rPr>
        <w:t>, rizikų vertinim</w:t>
      </w:r>
      <w:r w:rsidR="00F95816" w:rsidRPr="00F06135">
        <w:rPr>
          <w:rFonts w:ascii="Times New Roman" w:eastAsia="Times New Roman" w:hAnsi="Times New Roman" w:cs="Times New Roman"/>
          <w:sz w:val="24"/>
          <w:szCs w:val="24"/>
        </w:rPr>
        <w:t>o</w:t>
      </w:r>
      <w:r w:rsidR="00E8708F" w:rsidRPr="00F06135">
        <w:rPr>
          <w:rFonts w:ascii="Times New Roman" w:eastAsia="Times New Roman" w:hAnsi="Times New Roman" w:cs="Times New Roman"/>
          <w:sz w:val="24"/>
          <w:szCs w:val="24"/>
        </w:rPr>
        <w:t xml:space="preserve"> ataskait</w:t>
      </w:r>
      <w:r w:rsidR="00F95816" w:rsidRPr="00F06135">
        <w:rPr>
          <w:rFonts w:ascii="Times New Roman" w:eastAsia="Times New Roman" w:hAnsi="Times New Roman" w:cs="Times New Roman"/>
          <w:sz w:val="24"/>
          <w:szCs w:val="24"/>
        </w:rPr>
        <w:t>os</w:t>
      </w:r>
      <w:r w:rsidR="00E8708F" w:rsidRPr="00F06135">
        <w:rPr>
          <w:rFonts w:ascii="Times New Roman" w:eastAsia="Times New Roman" w:hAnsi="Times New Roman" w:cs="Times New Roman"/>
          <w:sz w:val="24"/>
          <w:szCs w:val="24"/>
        </w:rPr>
        <w:t xml:space="preserve"> ir rizik</w:t>
      </w:r>
      <w:r w:rsidR="00F95816" w:rsidRPr="00F06135">
        <w:rPr>
          <w:rFonts w:ascii="Times New Roman" w:eastAsia="Times New Roman" w:hAnsi="Times New Roman" w:cs="Times New Roman"/>
          <w:sz w:val="24"/>
          <w:szCs w:val="24"/>
        </w:rPr>
        <w:t>os</w:t>
      </w:r>
      <w:r w:rsidR="00E8708F" w:rsidRPr="00F06135">
        <w:rPr>
          <w:rFonts w:ascii="Times New Roman" w:eastAsia="Times New Roman" w:hAnsi="Times New Roman" w:cs="Times New Roman"/>
          <w:sz w:val="24"/>
          <w:szCs w:val="24"/>
        </w:rPr>
        <w:t xml:space="preserve"> valdymo plan</w:t>
      </w:r>
      <w:r w:rsidR="005A6E73" w:rsidRPr="00F06135">
        <w:rPr>
          <w:rFonts w:ascii="Times New Roman" w:eastAsia="Times New Roman" w:hAnsi="Times New Roman" w:cs="Times New Roman"/>
          <w:sz w:val="24"/>
          <w:szCs w:val="24"/>
        </w:rPr>
        <w:t>ų</w:t>
      </w:r>
      <w:r w:rsidR="00E8708F" w:rsidRPr="00F06135">
        <w:rPr>
          <w:rFonts w:ascii="Times New Roman" w:eastAsia="Times New Roman" w:hAnsi="Times New Roman" w:cs="Times New Roman"/>
          <w:sz w:val="24"/>
          <w:szCs w:val="24"/>
        </w:rPr>
        <w:t xml:space="preserve"> kopijas</w:t>
      </w:r>
      <w:r w:rsidR="00876774" w:rsidRPr="00F06135">
        <w:rPr>
          <w:rFonts w:ascii="Times New Roman" w:eastAsia="Times New Roman" w:hAnsi="Times New Roman" w:cs="Times New Roman"/>
          <w:sz w:val="24"/>
          <w:szCs w:val="24"/>
        </w:rPr>
        <w:t>;</w:t>
      </w:r>
    </w:p>
    <w:p w14:paraId="4E23FB1B" w14:textId="10F43F0A" w:rsidR="00876774" w:rsidRDefault="00C177FB" w:rsidP="00E705AA">
      <w:pPr>
        <w:numPr>
          <w:ilvl w:val="1"/>
          <w:numId w:val="9"/>
        </w:numPr>
        <w:tabs>
          <w:tab w:val="left" w:pos="1276"/>
        </w:tabs>
        <w:spacing w:after="0"/>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31B18" w:rsidRPr="00F06135">
        <w:rPr>
          <w:rFonts w:ascii="Times New Roman" w:eastAsia="Times New Roman" w:hAnsi="Times New Roman" w:cs="Times New Roman"/>
          <w:sz w:val="24"/>
          <w:szCs w:val="24"/>
        </w:rPr>
        <w:t>eiklos tęstinumo valdymo plano išbandymo ataskaitos kopiją</w:t>
      </w:r>
      <w:r w:rsidR="00876774" w:rsidRPr="00F06135">
        <w:rPr>
          <w:rFonts w:ascii="Times New Roman" w:eastAsia="Times New Roman" w:hAnsi="Times New Roman" w:cs="Times New Roman"/>
          <w:sz w:val="24"/>
          <w:szCs w:val="24"/>
        </w:rPr>
        <w:t>.</w:t>
      </w:r>
    </w:p>
    <w:p w14:paraId="7381FF40" w14:textId="77777777" w:rsidR="00687179" w:rsidRPr="00F06135" w:rsidRDefault="00687179" w:rsidP="00687179">
      <w:pPr>
        <w:tabs>
          <w:tab w:val="left" w:pos="1276"/>
        </w:tabs>
        <w:spacing w:after="0"/>
        <w:ind w:left="720"/>
        <w:jc w:val="both"/>
        <w:rPr>
          <w:rFonts w:ascii="Times New Roman" w:eastAsia="Times New Roman" w:hAnsi="Times New Roman" w:cs="Times New Roman"/>
          <w:sz w:val="24"/>
          <w:szCs w:val="24"/>
        </w:rPr>
      </w:pPr>
    </w:p>
    <w:p w14:paraId="724DE544" w14:textId="77777777" w:rsidR="007C5430" w:rsidRDefault="007C5430" w:rsidP="004128A6">
      <w:pPr>
        <w:widowControl w:val="0"/>
        <w:overflowPunct w:val="0"/>
        <w:autoSpaceDE w:val="0"/>
        <w:autoSpaceDN w:val="0"/>
        <w:adjustRightInd w:val="0"/>
        <w:spacing w:after="0"/>
        <w:jc w:val="center"/>
        <w:rPr>
          <w:rFonts w:ascii="Times New Roman" w:hAnsi="Times New Roman" w:cs="Times New Roman"/>
          <w:b/>
          <w:bCs/>
          <w:sz w:val="24"/>
          <w:szCs w:val="24"/>
        </w:rPr>
      </w:pPr>
    </w:p>
    <w:p w14:paraId="3E801B2F" w14:textId="5563D777" w:rsidR="004128A6" w:rsidRDefault="004128A6" w:rsidP="004128A6">
      <w:pPr>
        <w:widowControl w:val="0"/>
        <w:overflowPunct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V</w:t>
      </w:r>
      <w:r w:rsidRPr="004128A6">
        <w:rPr>
          <w:rFonts w:ascii="Times New Roman" w:hAnsi="Times New Roman" w:cs="Times New Roman"/>
          <w:b/>
          <w:bCs/>
          <w:sz w:val="24"/>
          <w:szCs w:val="24"/>
        </w:rPr>
        <w:t xml:space="preserve"> SKYRIUS</w:t>
      </w:r>
    </w:p>
    <w:p w14:paraId="03F18CB2" w14:textId="65645855" w:rsidR="00FA459D" w:rsidRPr="00F06135" w:rsidRDefault="00FA459D" w:rsidP="004128A6">
      <w:pPr>
        <w:widowControl w:val="0"/>
        <w:overflowPunct w:val="0"/>
        <w:autoSpaceDE w:val="0"/>
        <w:autoSpaceDN w:val="0"/>
        <w:adjustRightInd w:val="0"/>
        <w:spacing w:after="0"/>
        <w:jc w:val="center"/>
        <w:rPr>
          <w:rFonts w:ascii="Times New Roman" w:hAnsi="Times New Roman" w:cs="Times New Roman"/>
          <w:b/>
          <w:bCs/>
          <w:sz w:val="24"/>
          <w:szCs w:val="24"/>
        </w:rPr>
      </w:pPr>
      <w:r w:rsidRPr="00F06135">
        <w:rPr>
          <w:rFonts w:ascii="Times New Roman" w:hAnsi="Times New Roman" w:cs="Times New Roman"/>
          <w:b/>
          <w:bCs/>
          <w:sz w:val="24"/>
          <w:szCs w:val="24"/>
        </w:rPr>
        <w:t>BAIGIAMOSIOS NUOSTATOS</w:t>
      </w:r>
    </w:p>
    <w:p w14:paraId="1560D3FC" w14:textId="77777777" w:rsidR="00FA459D" w:rsidRPr="00F06135" w:rsidRDefault="00FA459D" w:rsidP="00E705AA">
      <w:pPr>
        <w:widowControl w:val="0"/>
        <w:tabs>
          <w:tab w:val="left" w:pos="1134"/>
        </w:tabs>
        <w:overflowPunct w:val="0"/>
        <w:autoSpaceDE w:val="0"/>
        <w:autoSpaceDN w:val="0"/>
        <w:adjustRightInd w:val="0"/>
        <w:spacing w:after="0"/>
        <w:ind w:right="23"/>
        <w:jc w:val="both"/>
        <w:rPr>
          <w:rFonts w:ascii="Times New Roman" w:hAnsi="Times New Roman" w:cs="Times New Roman"/>
          <w:sz w:val="24"/>
          <w:szCs w:val="24"/>
        </w:rPr>
      </w:pPr>
    </w:p>
    <w:p w14:paraId="65D748AD" w14:textId="10214D9F" w:rsidR="00953C15" w:rsidRPr="00206127" w:rsidRDefault="00C903BB" w:rsidP="00206127">
      <w:pPr>
        <w:numPr>
          <w:ilvl w:val="0"/>
          <w:numId w:val="9"/>
        </w:numPr>
        <w:tabs>
          <w:tab w:val="left" w:pos="1134"/>
        </w:tabs>
        <w:spacing w:after="0"/>
        <w:ind w:left="0" w:firstLine="720"/>
        <w:jc w:val="both"/>
        <w:rPr>
          <w:rFonts w:ascii="Times New Roman" w:hAnsi="Times New Roman" w:cs="Times New Roman"/>
          <w:sz w:val="24"/>
          <w:szCs w:val="24"/>
        </w:rPr>
      </w:pPr>
      <w:r w:rsidRPr="00206127">
        <w:rPr>
          <w:rFonts w:ascii="Times New Roman" w:eastAsia="Calibri" w:hAnsi="Times New Roman" w:cs="Times New Roman"/>
          <w:sz w:val="24"/>
          <w:szCs w:val="24"/>
          <w:lang w:eastAsia="lt-LT"/>
        </w:rPr>
        <w:t xml:space="preserve">Kibernetinio saugumo </w:t>
      </w:r>
      <w:r w:rsidR="00495194" w:rsidRPr="00206127">
        <w:rPr>
          <w:rFonts w:ascii="Times New Roman" w:eastAsia="Calibri" w:hAnsi="Times New Roman" w:cs="Times New Roman"/>
          <w:sz w:val="24"/>
          <w:szCs w:val="24"/>
          <w:lang w:eastAsia="lt-LT"/>
        </w:rPr>
        <w:t>politika</w:t>
      </w:r>
      <w:r w:rsidRPr="00206127">
        <w:rPr>
          <w:rFonts w:ascii="Times New Roman" w:eastAsia="Calibri" w:hAnsi="Times New Roman" w:cs="Times New Roman"/>
          <w:sz w:val="24"/>
          <w:szCs w:val="24"/>
          <w:lang w:eastAsia="lt-LT"/>
        </w:rPr>
        <w:t xml:space="preserve"> </w:t>
      </w:r>
      <w:r w:rsidRPr="00206127">
        <w:rPr>
          <w:rFonts w:ascii="Times New Roman" w:eastAsia="Times New Roman" w:hAnsi="Times New Roman" w:cs="Times New Roman"/>
          <w:sz w:val="24"/>
          <w:szCs w:val="24"/>
          <w:lang w:eastAsia="lt-LT" w:bidi="lt-LT"/>
        </w:rPr>
        <w:t>turi būti peržiūrimas ir atnaujinamas bent kartą per metus arba kai atsiranda esmini</w:t>
      </w:r>
      <w:r w:rsidR="00C177FB" w:rsidRPr="00206127">
        <w:rPr>
          <w:rFonts w:ascii="Times New Roman" w:eastAsia="Times New Roman" w:hAnsi="Times New Roman" w:cs="Times New Roman"/>
          <w:sz w:val="24"/>
          <w:szCs w:val="24"/>
          <w:lang w:eastAsia="lt-LT" w:bidi="lt-LT"/>
        </w:rPr>
        <w:t>ų</w:t>
      </w:r>
      <w:r w:rsidRPr="00206127">
        <w:rPr>
          <w:rFonts w:ascii="Times New Roman" w:eastAsia="Times New Roman" w:hAnsi="Times New Roman" w:cs="Times New Roman"/>
          <w:sz w:val="24"/>
          <w:szCs w:val="24"/>
          <w:lang w:eastAsia="lt-LT" w:bidi="lt-LT"/>
        </w:rPr>
        <w:t xml:space="preserve"> pokyči</w:t>
      </w:r>
      <w:r w:rsidR="00C177FB" w:rsidRPr="00206127">
        <w:rPr>
          <w:rFonts w:ascii="Times New Roman" w:eastAsia="Times New Roman" w:hAnsi="Times New Roman" w:cs="Times New Roman"/>
          <w:sz w:val="24"/>
          <w:szCs w:val="24"/>
          <w:lang w:eastAsia="lt-LT" w:bidi="lt-LT"/>
        </w:rPr>
        <w:t>ų</w:t>
      </w:r>
      <w:r w:rsidR="00687179" w:rsidRPr="00206127">
        <w:rPr>
          <w:rFonts w:ascii="Times New Roman" w:eastAsia="Times New Roman" w:hAnsi="Times New Roman" w:cs="Times New Roman"/>
          <w:sz w:val="24"/>
          <w:szCs w:val="24"/>
          <w:lang w:eastAsia="lt-LT" w:bidi="lt-LT"/>
        </w:rPr>
        <w:t>.</w:t>
      </w:r>
      <w:bookmarkStart w:id="30" w:name="_Hlk184276667"/>
      <w:bookmarkEnd w:id="10"/>
      <w:bookmarkEnd w:id="26"/>
      <w:r w:rsidR="00C448CA" w:rsidRPr="00206127">
        <w:rPr>
          <w:rFonts w:ascii="Times New Roman" w:hAnsi="Times New Roman" w:cs="Times New Roman"/>
          <w:sz w:val="24"/>
          <w:szCs w:val="24"/>
        </w:rPr>
        <w:t xml:space="preserve"> </w:t>
      </w:r>
      <w:bookmarkEnd w:id="30"/>
      <w:r w:rsidR="00176EA0" w:rsidRPr="00206127">
        <w:rPr>
          <w:rFonts w:ascii="Times New Roman" w:hAnsi="Times New Roman" w:cs="Times New Roman"/>
          <w:sz w:val="24"/>
          <w:szCs w:val="24"/>
        </w:rPr>
        <w:t>Peržiūros rezultatai registruojami dokumentų valdymo sistemoje. Už dokumentų peržiūrą atsakingas kibernetinio saugumo vadovas.</w:t>
      </w:r>
    </w:p>
    <w:p w14:paraId="6541078E" w14:textId="77777777" w:rsidR="007C5430" w:rsidRDefault="007C5430" w:rsidP="009126BF">
      <w:pPr>
        <w:autoSpaceDE w:val="0"/>
        <w:autoSpaceDN w:val="0"/>
        <w:adjustRightInd w:val="0"/>
        <w:spacing w:after="0" w:line="240" w:lineRule="auto"/>
        <w:ind w:left="4962"/>
        <w:rPr>
          <w:rFonts w:ascii="Times New Roman" w:eastAsia="Times New Roman" w:hAnsi="Times New Roman" w:cs="Times New Roman"/>
          <w:sz w:val="24"/>
          <w:szCs w:val="24"/>
          <w:lang w:eastAsia="lt-LT" w:bidi="lt-LT"/>
        </w:rPr>
      </w:pPr>
    </w:p>
    <w:p w14:paraId="437A3992" w14:textId="77777777" w:rsidR="007C5430" w:rsidRDefault="007C5430" w:rsidP="009126BF">
      <w:pPr>
        <w:autoSpaceDE w:val="0"/>
        <w:autoSpaceDN w:val="0"/>
        <w:adjustRightInd w:val="0"/>
        <w:spacing w:after="0" w:line="240" w:lineRule="auto"/>
        <w:ind w:left="4962"/>
        <w:rPr>
          <w:rFonts w:ascii="Times New Roman" w:eastAsia="Times New Roman" w:hAnsi="Times New Roman" w:cs="Times New Roman"/>
          <w:sz w:val="24"/>
          <w:szCs w:val="24"/>
          <w:lang w:eastAsia="lt-LT" w:bidi="lt-LT"/>
        </w:rPr>
      </w:pPr>
    </w:p>
    <w:p w14:paraId="5C0F40EF" w14:textId="77777777" w:rsidR="007C5430" w:rsidRDefault="007C5430" w:rsidP="009126BF">
      <w:pPr>
        <w:autoSpaceDE w:val="0"/>
        <w:autoSpaceDN w:val="0"/>
        <w:adjustRightInd w:val="0"/>
        <w:spacing w:after="0" w:line="240" w:lineRule="auto"/>
        <w:ind w:left="4962"/>
        <w:rPr>
          <w:rFonts w:ascii="Times New Roman" w:eastAsia="Times New Roman" w:hAnsi="Times New Roman" w:cs="Times New Roman"/>
          <w:sz w:val="24"/>
          <w:szCs w:val="24"/>
          <w:lang w:eastAsia="lt-LT" w:bidi="lt-LT"/>
        </w:rPr>
      </w:pPr>
    </w:p>
    <w:p w14:paraId="31615744" w14:textId="77777777" w:rsidR="007C5430" w:rsidRDefault="007C5430" w:rsidP="009126BF">
      <w:pPr>
        <w:autoSpaceDE w:val="0"/>
        <w:autoSpaceDN w:val="0"/>
        <w:adjustRightInd w:val="0"/>
        <w:spacing w:after="0" w:line="240" w:lineRule="auto"/>
        <w:ind w:left="4962"/>
        <w:rPr>
          <w:rFonts w:ascii="Times New Roman" w:eastAsia="Times New Roman" w:hAnsi="Times New Roman" w:cs="Times New Roman"/>
          <w:sz w:val="24"/>
          <w:szCs w:val="24"/>
          <w:lang w:eastAsia="lt-LT" w:bidi="lt-LT"/>
        </w:rPr>
        <w:sectPr w:rsidR="007C5430" w:rsidSect="00C177FB">
          <w:headerReference w:type="default" r:id="rId11"/>
          <w:footerReference w:type="default" r:id="rId12"/>
          <w:pgSz w:w="11908" w:h="16840"/>
          <w:pgMar w:top="709" w:right="567" w:bottom="1134" w:left="1701" w:header="1163" w:footer="0" w:gutter="0"/>
          <w:pgNumType w:start="1"/>
          <w:cols w:space="720"/>
          <w:titlePg/>
          <w:docGrid w:linePitch="299"/>
        </w:sectPr>
      </w:pPr>
    </w:p>
    <w:p w14:paraId="624A3E34" w14:textId="7BC00AC6" w:rsidR="00D33845" w:rsidRPr="00F026E4" w:rsidRDefault="009126BF" w:rsidP="009126BF">
      <w:pPr>
        <w:autoSpaceDE w:val="0"/>
        <w:autoSpaceDN w:val="0"/>
        <w:adjustRightInd w:val="0"/>
        <w:spacing w:after="0" w:line="240" w:lineRule="auto"/>
        <w:ind w:left="4962"/>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lastRenderedPageBreak/>
        <w:t>Panevėžio rajono savivaldybės administracijos</w:t>
      </w:r>
    </w:p>
    <w:p w14:paraId="09BAF013" w14:textId="77777777" w:rsidR="00334BCD" w:rsidRDefault="007D621D" w:rsidP="00176EA0">
      <w:pPr>
        <w:autoSpaceDE w:val="0"/>
        <w:autoSpaceDN w:val="0"/>
        <w:adjustRightInd w:val="0"/>
        <w:spacing w:after="0" w:line="240" w:lineRule="auto"/>
        <w:ind w:left="4962"/>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t</w:t>
      </w:r>
      <w:r w:rsidR="00D56594" w:rsidRPr="00F026E4">
        <w:rPr>
          <w:rFonts w:ascii="Times New Roman" w:eastAsia="Times New Roman" w:hAnsi="Times New Roman" w:cs="Times New Roman"/>
          <w:sz w:val="24"/>
          <w:szCs w:val="24"/>
          <w:lang w:eastAsia="lt-LT" w:bidi="lt-LT"/>
        </w:rPr>
        <w:t xml:space="preserve">inklų ir </w:t>
      </w:r>
      <w:r w:rsidR="00D33845" w:rsidRPr="00F026E4">
        <w:rPr>
          <w:rFonts w:ascii="Times New Roman" w:eastAsia="Times New Roman" w:hAnsi="Times New Roman" w:cs="Times New Roman"/>
          <w:sz w:val="24"/>
          <w:szCs w:val="24"/>
          <w:lang w:eastAsia="lt-LT" w:bidi="lt-LT"/>
        </w:rPr>
        <w:t>informacinių sistemų</w:t>
      </w:r>
      <w:r w:rsidR="00D56594" w:rsidRPr="00F026E4">
        <w:rPr>
          <w:rFonts w:ascii="Times New Roman" w:eastAsia="Times New Roman" w:hAnsi="Times New Roman" w:cs="Times New Roman"/>
          <w:sz w:val="24"/>
          <w:szCs w:val="24"/>
          <w:lang w:eastAsia="lt-LT" w:bidi="lt-LT"/>
        </w:rPr>
        <w:t xml:space="preserve"> kibernetinio</w:t>
      </w:r>
      <w:r w:rsidR="00D33845" w:rsidRPr="00F026E4">
        <w:rPr>
          <w:rFonts w:ascii="Times New Roman" w:eastAsia="Times New Roman" w:hAnsi="Times New Roman" w:cs="Times New Roman"/>
          <w:sz w:val="24"/>
          <w:szCs w:val="24"/>
          <w:lang w:eastAsia="lt-LT" w:bidi="lt-LT"/>
        </w:rPr>
        <w:t xml:space="preserve"> </w:t>
      </w:r>
      <w:r w:rsidR="00D56594" w:rsidRPr="00F026E4">
        <w:rPr>
          <w:rFonts w:ascii="Times New Roman" w:eastAsia="Times New Roman" w:hAnsi="Times New Roman" w:cs="Times New Roman"/>
          <w:sz w:val="24"/>
          <w:szCs w:val="24"/>
          <w:lang w:eastAsia="lt-LT" w:bidi="lt-LT"/>
        </w:rPr>
        <w:t>saugumo politik</w:t>
      </w:r>
      <w:r w:rsidR="00D40C91" w:rsidRPr="00F026E4">
        <w:rPr>
          <w:rFonts w:ascii="Times New Roman" w:eastAsia="Times New Roman" w:hAnsi="Times New Roman" w:cs="Times New Roman"/>
          <w:sz w:val="24"/>
          <w:szCs w:val="24"/>
          <w:lang w:eastAsia="lt-LT" w:bidi="lt-LT"/>
        </w:rPr>
        <w:t>os</w:t>
      </w:r>
      <w:r w:rsidR="00176EA0">
        <w:rPr>
          <w:rFonts w:ascii="Times New Roman" w:eastAsia="Times New Roman" w:hAnsi="Times New Roman" w:cs="Times New Roman"/>
          <w:sz w:val="24"/>
          <w:szCs w:val="24"/>
          <w:lang w:eastAsia="lt-LT" w:bidi="lt-LT"/>
        </w:rPr>
        <w:t xml:space="preserve"> </w:t>
      </w:r>
      <w:r w:rsidR="00D40C91" w:rsidRPr="00F026E4">
        <w:rPr>
          <w:rFonts w:ascii="Times New Roman" w:eastAsia="Times New Roman" w:hAnsi="Times New Roman" w:cs="Times New Roman"/>
          <w:sz w:val="24"/>
          <w:szCs w:val="24"/>
          <w:lang w:eastAsia="lt-LT" w:bidi="lt-LT"/>
        </w:rPr>
        <w:t xml:space="preserve"> </w:t>
      </w:r>
    </w:p>
    <w:p w14:paraId="13B22A63" w14:textId="1B7F9D1C" w:rsidR="00D40C91" w:rsidRPr="00F026E4" w:rsidRDefault="00D40C91" w:rsidP="00176EA0">
      <w:pPr>
        <w:autoSpaceDE w:val="0"/>
        <w:autoSpaceDN w:val="0"/>
        <w:adjustRightInd w:val="0"/>
        <w:spacing w:after="0" w:line="240" w:lineRule="auto"/>
        <w:ind w:left="4962"/>
        <w:rPr>
          <w:rFonts w:ascii="Times New Roman" w:eastAsia="Times New Roman" w:hAnsi="Times New Roman" w:cs="Times New Roman"/>
          <w:sz w:val="24"/>
          <w:szCs w:val="24"/>
          <w:lang w:eastAsia="lt-LT" w:bidi="lt-LT"/>
        </w:rPr>
      </w:pPr>
      <w:r w:rsidRPr="00F026E4">
        <w:rPr>
          <w:rFonts w:ascii="Times New Roman" w:eastAsia="Times New Roman" w:hAnsi="Times New Roman" w:cs="Times New Roman"/>
          <w:sz w:val="24"/>
          <w:szCs w:val="24"/>
          <w:lang w:eastAsia="lt-LT" w:bidi="lt-LT"/>
        </w:rPr>
        <w:t>priedas</w:t>
      </w:r>
    </w:p>
    <w:p w14:paraId="2C5627BA" w14:textId="77777777" w:rsidR="00BA498A" w:rsidRPr="00F026E4" w:rsidRDefault="00BA498A" w:rsidP="009126BF">
      <w:pPr>
        <w:tabs>
          <w:tab w:val="left" w:pos="1134"/>
        </w:tabs>
        <w:spacing w:after="0"/>
        <w:ind w:left="4962"/>
        <w:rPr>
          <w:rFonts w:ascii="Times New Roman" w:hAnsi="Times New Roman" w:cs="Times New Roman"/>
          <w:sz w:val="20"/>
          <w:szCs w:val="20"/>
        </w:rPr>
      </w:pPr>
    </w:p>
    <w:p w14:paraId="34D3F77A" w14:textId="77777777" w:rsidR="00416202" w:rsidRPr="00F026E4" w:rsidRDefault="00416202" w:rsidP="00416202">
      <w:pPr>
        <w:tabs>
          <w:tab w:val="left" w:pos="1134"/>
        </w:tabs>
        <w:spacing w:after="0"/>
        <w:jc w:val="center"/>
        <w:rPr>
          <w:rFonts w:ascii="Times New Roman" w:hAnsi="Times New Roman" w:cs="Times New Roman"/>
          <w:sz w:val="20"/>
          <w:szCs w:val="20"/>
        </w:rPr>
      </w:pPr>
    </w:p>
    <w:p w14:paraId="33D84173" w14:textId="672D4809" w:rsidR="00416202" w:rsidRPr="00F026E4" w:rsidRDefault="00003E1E" w:rsidP="00416202">
      <w:pPr>
        <w:tabs>
          <w:tab w:val="left" w:pos="1134"/>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KIBERNETINIO SAUGUMO </w:t>
      </w:r>
      <w:r w:rsidR="005E68A8" w:rsidRPr="00F026E4">
        <w:rPr>
          <w:rFonts w:ascii="Times New Roman" w:hAnsi="Times New Roman" w:cs="Times New Roman"/>
          <w:b/>
          <w:bCs/>
          <w:sz w:val="24"/>
          <w:szCs w:val="24"/>
        </w:rPr>
        <w:t>POLITIK</w:t>
      </w:r>
      <w:r w:rsidR="00531B47" w:rsidRPr="00F026E4">
        <w:rPr>
          <w:rFonts w:ascii="Times New Roman" w:hAnsi="Times New Roman" w:cs="Times New Roman"/>
          <w:b/>
          <w:bCs/>
          <w:sz w:val="24"/>
          <w:szCs w:val="24"/>
        </w:rPr>
        <w:t xml:space="preserve">OS ĮGYVENDINIMĄ REGLAMENTUOJANČIŲ </w:t>
      </w:r>
      <w:r w:rsidR="00C16090" w:rsidRPr="00F026E4">
        <w:rPr>
          <w:rFonts w:ascii="Times New Roman" w:hAnsi="Times New Roman" w:cs="Times New Roman"/>
          <w:b/>
          <w:bCs/>
          <w:sz w:val="24"/>
          <w:szCs w:val="24"/>
        </w:rPr>
        <w:t>DOKUMENTŲ</w:t>
      </w:r>
      <w:r w:rsidR="00531B47" w:rsidRPr="00F026E4">
        <w:rPr>
          <w:rFonts w:ascii="Times New Roman" w:hAnsi="Times New Roman" w:cs="Times New Roman"/>
          <w:b/>
          <w:bCs/>
          <w:sz w:val="24"/>
          <w:szCs w:val="24"/>
        </w:rPr>
        <w:t xml:space="preserve"> S</w:t>
      </w:r>
      <w:r w:rsidR="00613FE1" w:rsidRPr="00F026E4">
        <w:rPr>
          <w:rFonts w:ascii="Times New Roman" w:hAnsi="Times New Roman" w:cs="Times New Roman"/>
          <w:b/>
          <w:bCs/>
          <w:sz w:val="24"/>
          <w:szCs w:val="24"/>
        </w:rPr>
        <w:t>ĄRAŠAS</w:t>
      </w:r>
    </w:p>
    <w:p w14:paraId="46575BD3" w14:textId="77777777" w:rsidR="00416202" w:rsidRPr="00F026E4" w:rsidRDefault="00416202" w:rsidP="00416202">
      <w:pPr>
        <w:tabs>
          <w:tab w:val="left" w:pos="1134"/>
        </w:tabs>
        <w:spacing w:after="0"/>
        <w:jc w:val="center"/>
        <w:rPr>
          <w:rFonts w:ascii="Times New Roman" w:hAnsi="Times New Roman" w:cs="Times New Roman"/>
          <w:sz w:val="20"/>
          <w:szCs w:val="20"/>
        </w:rPr>
      </w:pPr>
    </w:p>
    <w:p w14:paraId="40C93AFF" w14:textId="77777777" w:rsidR="00EA1AB2" w:rsidRPr="00F026E4" w:rsidRDefault="00EA1AB2" w:rsidP="00416202">
      <w:pPr>
        <w:tabs>
          <w:tab w:val="left" w:pos="1134"/>
        </w:tabs>
        <w:spacing w:after="0"/>
        <w:jc w:val="center"/>
        <w:rPr>
          <w:rFonts w:ascii="Times New Roman" w:hAnsi="Times New Roman" w:cs="Times New Roman"/>
          <w:sz w:val="20"/>
          <w:szCs w:val="20"/>
        </w:rPr>
      </w:pPr>
    </w:p>
    <w:p w14:paraId="6041EF66" w14:textId="04FA01AF"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Tinklų ir informacinių sistemų rizikos vertinimo ir valdymo tvarka;</w:t>
      </w:r>
    </w:p>
    <w:p w14:paraId="5C8A1477" w14:textId="5FCA53FA"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Kibernetinių incidentų valdymo planas</w:t>
      </w:r>
      <w:r w:rsidR="00BA0D2B">
        <w:rPr>
          <w:rFonts w:ascii="Times New Roman" w:hAnsi="Times New Roman" w:cs="Times New Roman"/>
          <w:sz w:val="24"/>
          <w:szCs w:val="24"/>
        </w:rPr>
        <w:t>;</w:t>
      </w:r>
    </w:p>
    <w:p w14:paraId="383FEF19" w14:textId="061F3A65"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Žurnalinių įrašų valdymo tvarka;</w:t>
      </w:r>
    </w:p>
    <w:p w14:paraId="07C47212" w14:textId="770FE16C"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Tinklų ir informacinių sistemų veiklos tęstinumo valdymo tvarka;</w:t>
      </w:r>
    </w:p>
    <w:p w14:paraId="1658C3CE" w14:textId="090E6F99"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Atsarginių duomenų kopijų valdymo tvarka;</w:t>
      </w:r>
    </w:p>
    <w:p w14:paraId="665C7034" w14:textId="09DBF33D"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Tiekimo grandinės saugumo valdymo tvarka;</w:t>
      </w:r>
    </w:p>
    <w:p w14:paraId="034967D7" w14:textId="3AA8826A"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Tinklų ir informacinių sistemų įsigijimo, plėtojimo ir priežiūros saugumo</w:t>
      </w:r>
      <w:r w:rsidR="00AD52CD">
        <w:rPr>
          <w:rFonts w:ascii="Times New Roman" w:hAnsi="Times New Roman" w:cs="Times New Roman"/>
          <w:sz w:val="24"/>
          <w:szCs w:val="24"/>
        </w:rPr>
        <w:t>,</w:t>
      </w:r>
      <w:r w:rsidRPr="00F026E4">
        <w:rPr>
          <w:rFonts w:ascii="Times New Roman" w:hAnsi="Times New Roman" w:cs="Times New Roman"/>
          <w:sz w:val="24"/>
          <w:szCs w:val="24"/>
        </w:rPr>
        <w:t xml:space="preserve"> įskaitant spragų </w:t>
      </w:r>
      <w:r w:rsidR="00AD52CD">
        <w:rPr>
          <w:rFonts w:ascii="Times New Roman" w:hAnsi="Times New Roman" w:cs="Times New Roman"/>
          <w:sz w:val="24"/>
          <w:szCs w:val="24"/>
        </w:rPr>
        <w:t xml:space="preserve">valdymą ir </w:t>
      </w:r>
      <w:r w:rsidRPr="00F026E4">
        <w:rPr>
          <w:rFonts w:ascii="Times New Roman" w:hAnsi="Times New Roman" w:cs="Times New Roman"/>
          <w:sz w:val="24"/>
          <w:szCs w:val="24"/>
        </w:rPr>
        <w:t>atskleidim</w:t>
      </w:r>
      <w:r w:rsidR="00AD52CD">
        <w:rPr>
          <w:rFonts w:ascii="Times New Roman" w:hAnsi="Times New Roman" w:cs="Times New Roman"/>
          <w:sz w:val="24"/>
          <w:szCs w:val="24"/>
        </w:rPr>
        <w:t>ą</w:t>
      </w:r>
      <w:r w:rsidRPr="00F026E4">
        <w:rPr>
          <w:rFonts w:ascii="Times New Roman" w:hAnsi="Times New Roman" w:cs="Times New Roman"/>
          <w:sz w:val="24"/>
          <w:szCs w:val="24"/>
        </w:rPr>
        <w:t>, tvarka;</w:t>
      </w:r>
    </w:p>
    <w:p w14:paraId="32215AA1" w14:textId="1BE0B2DB"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Kibernetinio saugumo reikalavimų veiksmingumo vertinimo tvarka;</w:t>
      </w:r>
    </w:p>
    <w:p w14:paraId="30E05BB4" w14:textId="4E80CC03" w:rsidR="001940A2" w:rsidRPr="00F026E4"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Turto valdymo tvarka;</w:t>
      </w:r>
    </w:p>
    <w:p w14:paraId="2391337E" w14:textId="7BDF4C49" w:rsidR="00D34B0C" w:rsidRDefault="001940A2"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F026E4">
        <w:rPr>
          <w:rFonts w:ascii="Times New Roman" w:hAnsi="Times New Roman" w:cs="Times New Roman"/>
          <w:sz w:val="24"/>
          <w:szCs w:val="24"/>
        </w:rPr>
        <w:t>Prieigų valdymo tvarka</w:t>
      </w:r>
      <w:r w:rsidR="0060270C">
        <w:rPr>
          <w:rFonts w:ascii="Times New Roman" w:hAnsi="Times New Roman" w:cs="Times New Roman"/>
          <w:sz w:val="24"/>
          <w:szCs w:val="24"/>
        </w:rPr>
        <w:t>;</w:t>
      </w:r>
    </w:p>
    <w:p w14:paraId="20580C5A" w14:textId="52849FF8" w:rsidR="0060270C" w:rsidRDefault="0060270C"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3C6F3B">
        <w:rPr>
          <w:rFonts w:ascii="Times New Roman" w:hAnsi="Times New Roman" w:cs="Times New Roman"/>
          <w:sz w:val="24"/>
          <w:szCs w:val="24"/>
        </w:rPr>
        <w:t>Konfidencialios informacijos valdymo tvarka</w:t>
      </w:r>
      <w:r>
        <w:rPr>
          <w:rFonts w:ascii="Times New Roman" w:hAnsi="Times New Roman" w:cs="Times New Roman"/>
          <w:sz w:val="24"/>
          <w:szCs w:val="24"/>
        </w:rPr>
        <w:t>;</w:t>
      </w:r>
    </w:p>
    <w:p w14:paraId="59E4317E" w14:textId="636B6709" w:rsidR="0060270C" w:rsidRDefault="0060270C" w:rsidP="008364AD">
      <w:pPr>
        <w:pStyle w:val="Sraopastraipa"/>
        <w:numPr>
          <w:ilvl w:val="0"/>
          <w:numId w:val="10"/>
        </w:numPr>
        <w:tabs>
          <w:tab w:val="left" w:pos="1134"/>
        </w:tabs>
        <w:spacing w:after="0"/>
        <w:ind w:left="0" w:firstLine="720"/>
        <w:jc w:val="both"/>
        <w:rPr>
          <w:rFonts w:ascii="Times New Roman" w:hAnsi="Times New Roman" w:cs="Times New Roman"/>
          <w:sz w:val="24"/>
          <w:szCs w:val="24"/>
        </w:rPr>
      </w:pPr>
      <w:r w:rsidRPr="0060270C">
        <w:rPr>
          <w:rFonts w:ascii="Times New Roman" w:hAnsi="Times New Roman" w:cs="Times New Roman"/>
          <w:sz w:val="24"/>
          <w:szCs w:val="24"/>
        </w:rPr>
        <w:t>Kibernetinės higienos praktikos organizavimo ir kibernetinio saugumo mokymų organizavimo ir vykdymo tvarka</w:t>
      </w:r>
      <w:r w:rsidR="00206127">
        <w:rPr>
          <w:rFonts w:ascii="Times New Roman" w:hAnsi="Times New Roman" w:cs="Times New Roman"/>
          <w:sz w:val="24"/>
          <w:szCs w:val="24"/>
        </w:rPr>
        <w:t>;</w:t>
      </w:r>
    </w:p>
    <w:p w14:paraId="794C5F16" w14:textId="2A5CB171" w:rsidR="00BA0D2B" w:rsidRDefault="00206127" w:rsidP="0060270C">
      <w:pPr>
        <w:pStyle w:val="Sraopastraipa"/>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13. </w:t>
      </w:r>
      <w:r w:rsidRPr="00F026E4">
        <w:rPr>
          <w:rFonts w:ascii="Times New Roman" w:hAnsi="Times New Roman" w:cs="Times New Roman"/>
          <w:sz w:val="24"/>
          <w:szCs w:val="24"/>
        </w:rPr>
        <w:t>Fizinės apsaugos tvarka</w:t>
      </w:r>
      <w:r>
        <w:rPr>
          <w:rFonts w:ascii="Times New Roman" w:hAnsi="Times New Roman" w:cs="Times New Roman"/>
          <w:sz w:val="24"/>
          <w:szCs w:val="24"/>
        </w:rPr>
        <w:t>.</w:t>
      </w:r>
    </w:p>
    <w:p w14:paraId="01D628D2" w14:textId="56A6EEBE" w:rsidR="00BA0D2B" w:rsidRPr="00BA0D2B" w:rsidRDefault="00BA0D2B" w:rsidP="00BA0D2B">
      <w:pPr>
        <w:tabs>
          <w:tab w:val="left" w:pos="1134"/>
        </w:tabs>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BA0D2B" w:rsidRPr="00BA0D2B" w:rsidSect="00C177FB">
      <w:pgSz w:w="11908" w:h="16840"/>
      <w:pgMar w:top="709" w:right="567" w:bottom="1134" w:left="1701" w:header="1163"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444B" w14:textId="77777777" w:rsidR="00E54194" w:rsidRDefault="00E54194">
      <w:pPr>
        <w:spacing w:after="0" w:line="240" w:lineRule="auto"/>
      </w:pPr>
      <w:r>
        <w:separator/>
      </w:r>
    </w:p>
  </w:endnote>
  <w:endnote w:type="continuationSeparator" w:id="0">
    <w:p w14:paraId="46999538" w14:textId="77777777" w:rsidR="00E54194" w:rsidRDefault="00E54194">
      <w:pPr>
        <w:spacing w:after="0" w:line="240" w:lineRule="auto"/>
      </w:pPr>
      <w:r>
        <w:continuationSeparator/>
      </w:r>
    </w:p>
  </w:endnote>
  <w:endnote w:type="continuationNotice" w:id="1">
    <w:p w14:paraId="16E0F0E0" w14:textId="77777777" w:rsidR="00E54194" w:rsidRDefault="00E54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IMESRS">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48AA" w14:textId="1EADBDD9" w:rsidR="00B15F4B" w:rsidRDefault="00B15F4B" w:rsidP="00B15F4B">
    <w:pPr>
      <w:pStyle w:val="Porat"/>
      <w:jc w:val="right"/>
    </w:pPr>
  </w:p>
  <w:p w14:paraId="7AC31F3A" w14:textId="770A9E50" w:rsidR="003121DC" w:rsidRPr="00953C15" w:rsidRDefault="003121DC" w:rsidP="00B15F4B">
    <w:pPr>
      <w:pStyle w:val="Porat"/>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04DB" w14:textId="77777777" w:rsidR="00E54194" w:rsidRDefault="00E54194">
      <w:pPr>
        <w:spacing w:after="0" w:line="240" w:lineRule="auto"/>
      </w:pPr>
      <w:r>
        <w:separator/>
      </w:r>
    </w:p>
  </w:footnote>
  <w:footnote w:type="continuationSeparator" w:id="0">
    <w:p w14:paraId="5F5046CB" w14:textId="77777777" w:rsidR="00E54194" w:rsidRDefault="00E54194">
      <w:pPr>
        <w:spacing w:after="0" w:line="240" w:lineRule="auto"/>
      </w:pPr>
      <w:r>
        <w:continuationSeparator/>
      </w:r>
    </w:p>
  </w:footnote>
  <w:footnote w:type="continuationNotice" w:id="1">
    <w:p w14:paraId="3DB98608" w14:textId="77777777" w:rsidR="00E54194" w:rsidRDefault="00E54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2865"/>
      <w:docPartObj>
        <w:docPartGallery w:val="Page Numbers (Top of Page)"/>
        <w:docPartUnique/>
      </w:docPartObj>
    </w:sdtPr>
    <w:sdtEndPr>
      <w:rPr>
        <w:rFonts w:ascii="Times New Roman" w:hAnsi="Times New Roman" w:cs="Times New Roman"/>
        <w:sz w:val="24"/>
        <w:szCs w:val="24"/>
      </w:rPr>
    </w:sdtEndPr>
    <w:sdtContent>
      <w:p w14:paraId="1B149E6D" w14:textId="11ED051A" w:rsidR="009B579A" w:rsidRPr="009B579A" w:rsidRDefault="009B579A">
        <w:pPr>
          <w:pStyle w:val="Antrats"/>
          <w:jc w:val="center"/>
          <w:rPr>
            <w:rFonts w:ascii="Times New Roman" w:hAnsi="Times New Roman" w:cs="Times New Roman"/>
            <w:sz w:val="24"/>
            <w:szCs w:val="24"/>
          </w:rPr>
        </w:pPr>
        <w:r w:rsidRPr="009B579A">
          <w:rPr>
            <w:rFonts w:ascii="Times New Roman" w:hAnsi="Times New Roman" w:cs="Times New Roman"/>
            <w:sz w:val="24"/>
            <w:szCs w:val="24"/>
          </w:rPr>
          <w:fldChar w:fldCharType="begin"/>
        </w:r>
        <w:r w:rsidRPr="009B579A">
          <w:rPr>
            <w:rFonts w:ascii="Times New Roman" w:hAnsi="Times New Roman" w:cs="Times New Roman"/>
            <w:sz w:val="24"/>
            <w:szCs w:val="24"/>
          </w:rPr>
          <w:instrText>PAGE   \* MERGEFORMAT</w:instrText>
        </w:r>
        <w:r w:rsidRPr="009B579A">
          <w:rPr>
            <w:rFonts w:ascii="Times New Roman" w:hAnsi="Times New Roman" w:cs="Times New Roman"/>
            <w:sz w:val="24"/>
            <w:szCs w:val="24"/>
          </w:rPr>
          <w:fldChar w:fldCharType="separate"/>
        </w:r>
        <w:r w:rsidRPr="009B579A">
          <w:rPr>
            <w:rFonts w:ascii="Times New Roman" w:hAnsi="Times New Roman" w:cs="Times New Roman"/>
            <w:sz w:val="24"/>
            <w:szCs w:val="24"/>
          </w:rPr>
          <w:t>2</w:t>
        </w:r>
        <w:r w:rsidRPr="009B579A">
          <w:rPr>
            <w:rFonts w:ascii="Times New Roman" w:hAnsi="Times New Roman" w:cs="Times New Roman"/>
            <w:sz w:val="24"/>
            <w:szCs w:val="24"/>
          </w:rPr>
          <w:fldChar w:fldCharType="end"/>
        </w:r>
      </w:p>
    </w:sdtContent>
  </w:sdt>
  <w:p w14:paraId="3C24E64B" w14:textId="77777777" w:rsidR="009B579A" w:rsidRDefault="009B57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multilevel"/>
    <w:tmpl w:val="00000007"/>
    <w:name w:val="WW8Num11"/>
    <w:lvl w:ilvl="0">
      <w:start w:val="1"/>
      <w:numFmt w:val="decimal"/>
      <w:lvlText w:val="%1."/>
      <w:lvlJc w:val="left"/>
      <w:pPr>
        <w:tabs>
          <w:tab w:val="num" w:pos="0"/>
        </w:tabs>
        <w:ind w:left="1500" w:hanging="360"/>
      </w:p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1860" w:hanging="720"/>
      </w:pPr>
    </w:lvl>
    <w:lvl w:ilvl="3">
      <w:start w:val="1"/>
      <w:numFmt w:val="decimal"/>
      <w:lvlText w:val="%1.%2.%3.%4."/>
      <w:lvlJc w:val="left"/>
      <w:pPr>
        <w:tabs>
          <w:tab w:val="num" w:pos="0"/>
        </w:tabs>
        <w:ind w:left="1860"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220" w:hanging="1080"/>
      </w:pPr>
    </w:lvl>
    <w:lvl w:ilvl="6">
      <w:start w:val="1"/>
      <w:numFmt w:val="decimal"/>
      <w:lvlText w:val="%1.%2.%3.%4.%5.%6.%7."/>
      <w:lvlJc w:val="left"/>
      <w:pPr>
        <w:tabs>
          <w:tab w:val="num" w:pos="0"/>
        </w:tabs>
        <w:ind w:left="2580" w:hanging="1440"/>
      </w:pPr>
    </w:lvl>
    <w:lvl w:ilvl="7">
      <w:start w:val="1"/>
      <w:numFmt w:val="decimal"/>
      <w:lvlText w:val="%1.%2.%3.%4.%5.%6.%7.%8."/>
      <w:lvlJc w:val="left"/>
      <w:pPr>
        <w:tabs>
          <w:tab w:val="num" w:pos="0"/>
        </w:tabs>
        <w:ind w:left="2580" w:hanging="1440"/>
      </w:pPr>
    </w:lvl>
    <w:lvl w:ilvl="8">
      <w:start w:val="1"/>
      <w:numFmt w:val="decimal"/>
      <w:lvlText w:val="%1.%2.%3.%4.%5.%6.%7.%8.%9."/>
      <w:lvlJc w:val="left"/>
      <w:pPr>
        <w:tabs>
          <w:tab w:val="num" w:pos="0"/>
        </w:tabs>
        <w:ind w:left="2940" w:hanging="1800"/>
      </w:pPr>
    </w:lvl>
  </w:abstractNum>
  <w:abstractNum w:abstractNumId="2" w15:restartNumberingAfterBreak="0">
    <w:nsid w:val="00000029"/>
    <w:multiLevelType w:val="hybridMultilevel"/>
    <w:tmpl w:val="002CD0CC"/>
    <w:lvl w:ilvl="0" w:tplc="000018BE">
      <w:start w:val="1"/>
      <w:numFmt w:val="decimal"/>
      <w:lvlText w:val="%1"/>
      <w:lvlJc w:val="left"/>
      <w:pPr>
        <w:tabs>
          <w:tab w:val="num" w:pos="720"/>
        </w:tabs>
        <w:ind w:left="720" w:hanging="360"/>
      </w:pPr>
    </w:lvl>
    <w:lvl w:ilvl="1" w:tplc="04090013">
      <w:start w:val="1"/>
      <w:numFmt w:val="upperRoman"/>
      <w:lvlText w:val="%2."/>
      <w:lvlJc w:val="righ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0D10D56"/>
    <w:multiLevelType w:val="multilevel"/>
    <w:tmpl w:val="F98C36F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4"/>
        <w:szCs w:val="24"/>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68722DA"/>
    <w:multiLevelType w:val="hybridMultilevel"/>
    <w:tmpl w:val="8D36C228"/>
    <w:lvl w:ilvl="0" w:tplc="04090011">
      <w:start w:val="1"/>
      <w:numFmt w:val="decimal"/>
      <w:lvlText w:val="%1)"/>
      <w:lvlJc w:val="left"/>
      <w:pPr>
        <w:ind w:left="904" w:hanging="360"/>
      </w:pPr>
      <w:rPr>
        <w:rFonts w:hint="default"/>
      </w:rPr>
    </w:lvl>
    <w:lvl w:ilvl="1" w:tplc="04270003" w:tentative="1">
      <w:start w:val="1"/>
      <w:numFmt w:val="bullet"/>
      <w:lvlText w:val="o"/>
      <w:lvlJc w:val="left"/>
      <w:pPr>
        <w:ind w:left="1624" w:hanging="360"/>
      </w:pPr>
      <w:rPr>
        <w:rFonts w:ascii="Courier New" w:hAnsi="Courier New" w:cs="Courier New" w:hint="default"/>
      </w:rPr>
    </w:lvl>
    <w:lvl w:ilvl="2" w:tplc="04270005" w:tentative="1">
      <w:start w:val="1"/>
      <w:numFmt w:val="bullet"/>
      <w:lvlText w:val=""/>
      <w:lvlJc w:val="left"/>
      <w:pPr>
        <w:ind w:left="2344" w:hanging="360"/>
      </w:pPr>
      <w:rPr>
        <w:rFonts w:ascii="Wingdings" w:hAnsi="Wingdings" w:hint="default"/>
      </w:rPr>
    </w:lvl>
    <w:lvl w:ilvl="3" w:tplc="04270001" w:tentative="1">
      <w:start w:val="1"/>
      <w:numFmt w:val="bullet"/>
      <w:lvlText w:val=""/>
      <w:lvlJc w:val="left"/>
      <w:pPr>
        <w:ind w:left="3064" w:hanging="360"/>
      </w:pPr>
      <w:rPr>
        <w:rFonts w:ascii="Symbol" w:hAnsi="Symbol" w:hint="default"/>
      </w:rPr>
    </w:lvl>
    <w:lvl w:ilvl="4" w:tplc="04270003" w:tentative="1">
      <w:start w:val="1"/>
      <w:numFmt w:val="bullet"/>
      <w:lvlText w:val="o"/>
      <w:lvlJc w:val="left"/>
      <w:pPr>
        <w:ind w:left="3784" w:hanging="360"/>
      </w:pPr>
      <w:rPr>
        <w:rFonts w:ascii="Courier New" w:hAnsi="Courier New" w:cs="Courier New" w:hint="default"/>
      </w:rPr>
    </w:lvl>
    <w:lvl w:ilvl="5" w:tplc="04270005" w:tentative="1">
      <w:start w:val="1"/>
      <w:numFmt w:val="bullet"/>
      <w:lvlText w:val=""/>
      <w:lvlJc w:val="left"/>
      <w:pPr>
        <w:ind w:left="4504" w:hanging="360"/>
      </w:pPr>
      <w:rPr>
        <w:rFonts w:ascii="Wingdings" w:hAnsi="Wingdings" w:hint="default"/>
      </w:rPr>
    </w:lvl>
    <w:lvl w:ilvl="6" w:tplc="04270001" w:tentative="1">
      <w:start w:val="1"/>
      <w:numFmt w:val="bullet"/>
      <w:lvlText w:val=""/>
      <w:lvlJc w:val="left"/>
      <w:pPr>
        <w:ind w:left="5224" w:hanging="360"/>
      </w:pPr>
      <w:rPr>
        <w:rFonts w:ascii="Symbol" w:hAnsi="Symbol" w:hint="default"/>
      </w:rPr>
    </w:lvl>
    <w:lvl w:ilvl="7" w:tplc="04270003" w:tentative="1">
      <w:start w:val="1"/>
      <w:numFmt w:val="bullet"/>
      <w:lvlText w:val="o"/>
      <w:lvlJc w:val="left"/>
      <w:pPr>
        <w:ind w:left="5944" w:hanging="360"/>
      </w:pPr>
      <w:rPr>
        <w:rFonts w:ascii="Courier New" w:hAnsi="Courier New" w:cs="Courier New" w:hint="default"/>
      </w:rPr>
    </w:lvl>
    <w:lvl w:ilvl="8" w:tplc="04270005" w:tentative="1">
      <w:start w:val="1"/>
      <w:numFmt w:val="bullet"/>
      <w:lvlText w:val=""/>
      <w:lvlJc w:val="left"/>
      <w:pPr>
        <w:ind w:left="6664" w:hanging="360"/>
      </w:pPr>
      <w:rPr>
        <w:rFonts w:ascii="Wingdings" w:hAnsi="Wingdings" w:hint="default"/>
      </w:rPr>
    </w:lvl>
  </w:abstractNum>
  <w:abstractNum w:abstractNumId="6" w15:restartNumberingAfterBreak="0">
    <w:nsid w:val="06D25174"/>
    <w:multiLevelType w:val="hybridMultilevel"/>
    <w:tmpl w:val="4072C59E"/>
    <w:lvl w:ilvl="0" w:tplc="0420B8F8">
      <w:start w:val="4"/>
      <w:numFmt w:val="upperRoman"/>
      <w:lvlText w:val="%1."/>
      <w:lvlJc w:val="right"/>
      <w:pPr>
        <w:ind w:left="12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DE0C2E"/>
    <w:multiLevelType w:val="multilevel"/>
    <w:tmpl w:val="1506FEF4"/>
    <w:styleLink w:val="ChapterNum"/>
    <w:lvl w:ilvl="0">
      <w:start w:val="1"/>
      <w:numFmt w:val="upperRoman"/>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7F74919"/>
    <w:multiLevelType w:val="hybridMultilevel"/>
    <w:tmpl w:val="2D14C358"/>
    <w:lvl w:ilvl="0" w:tplc="289C3448">
      <w:start w:val="3"/>
      <w:numFmt w:val="upperRoman"/>
      <w:lvlText w:val="%1."/>
      <w:lvlJc w:val="right"/>
      <w:pPr>
        <w:ind w:left="12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04294B"/>
    <w:multiLevelType w:val="hybridMultilevel"/>
    <w:tmpl w:val="9D9003F2"/>
    <w:lvl w:ilvl="0" w:tplc="5BBCA8B2">
      <w:start w:val="5"/>
      <w:numFmt w:val="upperRoman"/>
      <w:lvlText w:val="%1."/>
      <w:lvlJc w:val="righ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0" w15:restartNumberingAfterBreak="0">
    <w:nsid w:val="11424B42"/>
    <w:multiLevelType w:val="multilevel"/>
    <w:tmpl w:val="DB5AB2A8"/>
    <w:lvl w:ilvl="0">
      <w:start w:val="1"/>
      <w:numFmt w:val="decimal"/>
      <w:lvlText w:val="%1."/>
      <w:lvlJc w:val="left"/>
      <w:pPr>
        <w:ind w:left="644" w:hanging="360"/>
      </w:pPr>
      <w:rPr>
        <w:b w:val="0"/>
        <w:bCs w:val="0"/>
        <w:strike w:val="0"/>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AC0C39"/>
    <w:multiLevelType w:val="multilevel"/>
    <w:tmpl w:val="F3C2FED6"/>
    <w:lvl w:ilvl="0">
      <w:start w:val="6"/>
      <w:numFmt w:val="decimal"/>
      <w:lvlText w:val="%1."/>
      <w:lvlJc w:val="left"/>
      <w:pPr>
        <w:ind w:left="360" w:hanging="360"/>
      </w:pPr>
      <w:rPr>
        <w:rFonts w:hint="default"/>
      </w:rPr>
    </w:lvl>
    <w:lvl w:ilvl="1">
      <w:start w:val="1"/>
      <w:numFmt w:val="decimal"/>
      <w:lvlText w:val="9.%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2" w15:restartNumberingAfterBreak="0">
    <w:nsid w:val="19852927"/>
    <w:multiLevelType w:val="hybridMultilevel"/>
    <w:tmpl w:val="47CE384C"/>
    <w:lvl w:ilvl="0" w:tplc="10C82DCC">
      <w:numFmt w:val="bullet"/>
      <w:lvlText w:val="-"/>
      <w:lvlJc w:val="left"/>
      <w:pPr>
        <w:ind w:left="904" w:hanging="360"/>
      </w:pPr>
      <w:rPr>
        <w:rFonts w:ascii="Times New Roman" w:eastAsiaTheme="minorHAnsi" w:hAnsi="Times New Roman" w:cs="Times New Roman" w:hint="default"/>
      </w:rPr>
    </w:lvl>
    <w:lvl w:ilvl="1" w:tplc="04270003" w:tentative="1">
      <w:start w:val="1"/>
      <w:numFmt w:val="bullet"/>
      <w:lvlText w:val="o"/>
      <w:lvlJc w:val="left"/>
      <w:pPr>
        <w:ind w:left="1624" w:hanging="360"/>
      </w:pPr>
      <w:rPr>
        <w:rFonts w:ascii="Courier New" w:hAnsi="Courier New" w:cs="Courier New" w:hint="default"/>
      </w:rPr>
    </w:lvl>
    <w:lvl w:ilvl="2" w:tplc="04270005" w:tentative="1">
      <w:start w:val="1"/>
      <w:numFmt w:val="bullet"/>
      <w:lvlText w:val=""/>
      <w:lvlJc w:val="left"/>
      <w:pPr>
        <w:ind w:left="2344" w:hanging="360"/>
      </w:pPr>
      <w:rPr>
        <w:rFonts w:ascii="Wingdings" w:hAnsi="Wingdings" w:hint="default"/>
      </w:rPr>
    </w:lvl>
    <w:lvl w:ilvl="3" w:tplc="04270001" w:tentative="1">
      <w:start w:val="1"/>
      <w:numFmt w:val="bullet"/>
      <w:lvlText w:val=""/>
      <w:lvlJc w:val="left"/>
      <w:pPr>
        <w:ind w:left="3064" w:hanging="360"/>
      </w:pPr>
      <w:rPr>
        <w:rFonts w:ascii="Symbol" w:hAnsi="Symbol" w:hint="default"/>
      </w:rPr>
    </w:lvl>
    <w:lvl w:ilvl="4" w:tplc="04270003" w:tentative="1">
      <w:start w:val="1"/>
      <w:numFmt w:val="bullet"/>
      <w:lvlText w:val="o"/>
      <w:lvlJc w:val="left"/>
      <w:pPr>
        <w:ind w:left="3784" w:hanging="360"/>
      </w:pPr>
      <w:rPr>
        <w:rFonts w:ascii="Courier New" w:hAnsi="Courier New" w:cs="Courier New" w:hint="default"/>
      </w:rPr>
    </w:lvl>
    <w:lvl w:ilvl="5" w:tplc="04270005" w:tentative="1">
      <w:start w:val="1"/>
      <w:numFmt w:val="bullet"/>
      <w:lvlText w:val=""/>
      <w:lvlJc w:val="left"/>
      <w:pPr>
        <w:ind w:left="4504" w:hanging="360"/>
      </w:pPr>
      <w:rPr>
        <w:rFonts w:ascii="Wingdings" w:hAnsi="Wingdings" w:hint="default"/>
      </w:rPr>
    </w:lvl>
    <w:lvl w:ilvl="6" w:tplc="04270001" w:tentative="1">
      <w:start w:val="1"/>
      <w:numFmt w:val="bullet"/>
      <w:lvlText w:val=""/>
      <w:lvlJc w:val="left"/>
      <w:pPr>
        <w:ind w:left="5224" w:hanging="360"/>
      </w:pPr>
      <w:rPr>
        <w:rFonts w:ascii="Symbol" w:hAnsi="Symbol" w:hint="default"/>
      </w:rPr>
    </w:lvl>
    <w:lvl w:ilvl="7" w:tplc="04270003" w:tentative="1">
      <w:start w:val="1"/>
      <w:numFmt w:val="bullet"/>
      <w:lvlText w:val="o"/>
      <w:lvlJc w:val="left"/>
      <w:pPr>
        <w:ind w:left="5944" w:hanging="360"/>
      </w:pPr>
      <w:rPr>
        <w:rFonts w:ascii="Courier New" w:hAnsi="Courier New" w:cs="Courier New" w:hint="default"/>
      </w:rPr>
    </w:lvl>
    <w:lvl w:ilvl="8" w:tplc="04270005" w:tentative="1">
      <w:start w:val="1"/>
      <w:numFmt w:val="bullet"/>
      <w:lvlText w:val=""/>
      <w:lvlJc w:val="left"/>
      <w:pPr>
        <w:ind w:left="6664" w:hanging="360"/>
      </w:pPr>
      <w:rPr>
        <w:rFonts w:ascii="Wingdings" w:hAnsi="Wingdings" w:hint="default"/>
      </w:rPr>
    </w:lvl>
  </w:abstractNum>
  <w:abstractNum w:abstractNumId="13" w15:restartNumberingAfterBreak="0">
    <w:nsid w:val="1AAF5741"/>
    <w:multiLevelType w:val="hybridMultilevel"/>
    <w:tmpl w:val="DEE0CD5E"/>
    <w:lvl w:ilvl="0" w:tplc="FFFFFFFF">
      <w:start w:val="3"/>
      <w:numFmt w:val="upperRoman"/>
      <w:lvlText w:val="%1."/>
      <w:lvlJc w:val="righ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4" w15:restartNumberingAfterBreak="0">
    <w:nsid w:val="2286348E"/>
    <w:multiLevelType w:val="hybridMultilevel"/>
    <w:tmpl w:val="F10A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C3347"/>
    <w:multiLevelType w:val="hybridMultilevel"/>
    <w:tmpl w:val="C4A68784"/>
    <w:lvl w:ilvl="0" w:tplc="1CA67CA8">
      <w:start w:val="6"/>
      <w:numFmt w:val="upperRoman"/>
      <w:lvlText w:val="%1."/>
      <w:lvlJc w:val="right"/>
      <w:pPr>
        <w:ind w:left="12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1A2438"/>
    <w:multiLevelType w:val="hybridMultilevel"/>
    <w:tmpl w:val="47D641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AF0E9B"/>
    <w:multiLevelType w:val="hybridMultilevel"/>
    <w:tmpl w:val="5B564F84"/>
    <w:lvl w:ilvl="0" w:tplc="B82E6524">
      <w:start w:val="4"/>
      <w:numFmt w:val="upperRoman"/>
      <w:lvlText w:val="%1."/>
      <w:lvlJc w:val="righ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8" w15:restartNumberingAfterBreak="0">
    <w:nsid w:val="40A94781"/>
    <w:multiLevelType w:val="hybridMultilevel"/>
    <w:tmpl w:val="DEE0CD5E"/>
    <w:lvl w:ilvl="0" w:tplc="DB8C3772">
      <w:start w:val="3"/>
      <w:numFmt w:val="upperRoman"/>
      <w:lvlText w:val="%1."/>
      <w:lvlJc w:val="righ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9" w15:restartNumberingAfterBreak="0">
    <w:nsid w:val="4B2B0288"/>
    <w:multiLevelType w:val="multilevel"/>
    <w:tmpl w:val="EA5EC2D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17235E7"/>
    <w:multiLevelType w:val="hybridMultilevel"/>
    <w:tmpl w:val="EA1E3934"/>
    <w:lvl w:ilvl="0" w:tplc="1F94C8F6">
      <w:start w:val="2"/>
      <w:numFmt w:val="upperRoman"/>
      <w:lvlText w:val="%1."/>
      <w:lvlJc w:val="right"/>
      <w:pPr>
        <w:ind w:left="4330" w:hanging="360"/>
      </w:pPr>
      <w:rPr>
        <w:rFonts w:hint="default"/>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21" w15:restartNumberingAfterBreak="0">
    <w:nsid w:val="52DF0CB3"/>
    <w:multiLevelType w:val="hybridMultilevel"/>
    <w:tmpl w:val="BC78D098"/>
    <w:lvl w:ilvl="0" w:tplc="910E6722">
      <w:start w:val="4"/>
      <w:numFmt w:val="upperRoman"/>
      <w:lvlText w:val="%1."/>
      <w:lvlJc w:val="right"/>
      <w:pPr>
        <w:ind w:left="12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B86727"/>
    <w:multiLevelType w:val="multilevel"/>
    <w:tmpl w:val="20DE2810"/>
    <w:lvl w:ilvl="0">
      <w:start w:val="1"/>
      <w:numFmt w:val="upperRoman"/>
      <w:pStyle w:val="StyleCentrBoldTimesNewRoman12ptBlackBefore5ptAft"/>
      <w:lvlText w:val="%1."/>
      <w:lvlJc w:val="left"/>
      <w:pPr>
        <w:tabs>
          <w:tab w:val="num" w:pos="624"/>
        </w:tabs>
        <w:ind w:left="1080" w:hanging="720"/>
      </w:pPr>
      <w:rPr>
        <w:rFonts w:hint="default"/>
      </w:r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3" w15:restartNumberingAfterBreak="0">
    <w:nsid w:val="5B134360"/>
    <w:multiLevelType w:val="hybridMultilevel"/>
    <w:tmpl w:val="1D0CAAA8"/>
    <w:lvl w:ilvl="0" w:tplc="72DE14CE">
      <w:start w:val="5"/>
      <w:numFmt w:val="upperRoman"/>
      <w:lvlText w:val="%1."/>
      <w:lvlJc w:val="right"/>
      <w:pPr>
        <w:ind w:left="12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8C5AB2"/>
    <w:multiLevelType w:val="multilevel"/>
    <w:tmpl w:val="0C1E5A3E"/>
    <w:name w:val="PastrN"/>
    <w:styleLink w:val="PastrNr"/>
    <w:lvl w:ilvl="0">
      <w:start w:val="1"/>
      <w:numFmt w:val="decimal"/>
      <w:isLg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5" w15:restartNumberingAfterBreak="0">
    <w:nsid w:val="62A0640B"/>
    <w:multiLevelType w:val="hybridMultilevel"/>
    <w:tmpl w:val="EA1E3934"/>
    <w:lvl w:ilvl="0" w:tplc="FFFFFFFF">
      <w:start w:val="2"/>
      <w:numFmt w:val="upperRoman"/>
      <w:lvlText w:val="%1."/>
      <w:lvlJc w:val="righ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6" w15:restartNumberingAfterBreak="0">
    <w:nsid w:val="677F4C64"/>
    <w:multiLevelType w:val="hybridMultilevel"/>
    <w:tmpl w:val="B7D0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B27E5"/>
    <w:multiLevelType w:val="hybridMultilevel"/>
    <w:tmpl w:val="6CB4CFC4"/>
    <w:lvl w:ilvl="0" w:tplc="04090013">
      <w:start w:val="1"/>
      <w:numFmt w:val="upperRoman"/>
      <w:lvlText w:val="%1."/>
      <w:lvlJc w:val="right"/>
      <w:pPr>
        <w:ind w:left="1264" w:hanging="360"/>
      </w:pPr>
    </w:lvl>
    <w:lvl w:ilvl="1" w:tplc="04270019" w:tentative="1">
      <w:start w:val="1"/>
      <w:numFmt w:val="lowerLetter"/>
      <w:lvlText w:val="%2."/>
      <w:lvlJc w:val="left"/>
      <w:pPr>
        <w:ind w:left="1984" w:hanging="360"/>
      </w:pPr>
    </w:lvl>
    <w:lvl w:ilvl="2" w:tplc="0427001B" w:tentative="1">
      <w:start w:val="1"/>
      <w:numFmt w:val="lowerRoman"/>
      <w:lvlText w:val="%3."/>
      <w:lvlJc w:val="right"/>
      <w:pPr>
        <w:ind w:left="2704" w:hanging="180"/>
      </w:pPr>
    </w:lvl>
    <w:lvl w:ilvl="3" w:tplc="0427000F" w:tentative="1">
      <w:start w:val="1"/>
      <w:numFmt w:val="decimal"/>
      <w:lvlText w:val="%4."/>
      <w:lvlJc w:val="left"/>
      <w:pPr>
        <w:ind w:left="3424" w:hanging="360"/>
      </w:pPr>
    </w:lvl>
    <w:lvl w:ilvl="4" w:tplc="04270019" w:tentative="1">
      <w:start w:val="1"/>
      <w:numFmt w:val="lowerLetter"/>
      <w:lvlText w:val="%5."/>
      <w:lvlJc w:val="left"/>
      <w:pPr>
        <w:ind w:left="4144" w:hanging="360"/>
      </w:pPr>
    </w:lvl>
    <w:lvl w:ilvl="5" w:tplc="0427001B" w:tentative="1">
      <w:start w:val="1"/>
      <w:numFmt w:val="lowerRoman"/>
      <w:lvlText w:val="%6."/>
      <w:lvlJc w:val="right"/>
      <w:pPr>
        <w:ind w:left="4864" w:hanging="180"/>
      </w:pPr>
    </w:lvl>
    <w:lvl w:ilvl="6" w:tplc="0427000F" w:tentative="1">
      <w:start w:val="1"/>
      <w:numFmt w:val="decimal"/>
      <w:lvlText w:val="%7."/>
      <w:lvlJc w:val="left"/>
      <w:pPr>
        <w:ind w:left="5584" w:hanging="360"/>
      </w:pPr>
    </w:lvl>
    <w:lvl w:ilvl="7" w:tplc="04270019" w:tentative="1">
      <w:start w:val="1"/>
      <w:numFmt w:val="lowerLetter"/>
      <w:lvlText w:val="%8."/>
      <w:lvlJc w:val="left"/>
      <w:pPr>
        <w:ind w:left="6304" w:hanging="360"/>
      </w:pPr>
    </w:lvl>
    <w:lvl w:ilvl="8" w:tplc="0427001B" w:tentative="1">
      <w:start w:val="1"/>
      <w:numFmt w:val="lowerRoman"/>
      <w:lvlText w:val="%9."/>
      <w:lvlJc w:val="right"/>
      <w:pPr>
        <w:ind w:left="7024" w:hanging="180"/>
      </w:pPr>
    </w:lvl>
  </w:abstractNum>
  <w:abstractNum w:abstractNumId="28" w15:restartNumberingAfterBreak="0">
    <w:nsid w:val="730849FB"/>
    <w:multiLevelType w:val="hybridMultilevel"/>
    <w:tmpl w:val="E4320AA6"/>
    <w:lvl w:ilvl="0" w:tplc="04090011">
      <w:start w:val="1"/>
      <w:numFmt w:val="decimal"/>
      <w:lvlText w:val="%1)"/>
      <w:lvlJc w:val="left"/>
      <w:pPr>
        <w:ind w:left="904" w:hanging="360"/>
      </w:pPr>
      <w:rPr>
        <w:rFonts w:hint="default"/>
      </w:rPr>
    </w:lvl>
    <w:lvl w:ilvl="1" w:tplc="04270003" w:tentative="1">
      <w:start w:val="1"/>
      <w:numFmt w:val="bullet"/>
      <w:lvlText w:val="o"/>
      <w:lvlJc w:val="left"/>
      <w:pPr>
        <w:ind w:left="1624" w:hanging="360"/>
      </w:pPr>
      <w:rPr>
        <w:rFonts w:ascii="Courier New" w:hAnsi="Courier New" w:cs="Courier New" w:hint="default"/>
      </w:rPr>
    </w:lvl>
    <w:lvl w:ilvl="2" w:tplc="04270005" w:tentative="1">
      <w:start w:val="1"/>
      <w:numFmt w:val="bullet"/>
      <w:lvlText w:val=""/>
      <w:lvlJc w:val="left"/>
      <w:pPr>
        <w:ind w:left="2344" w:hanging="360"/>
      </w:pPr>
      <w:rPr>
        <w:rFonts w:ascii="Wingdings" w:hAnsi="Wingdings" w:hint="default"/>
      </w:rPr>
    </w:lvl>
    <w:lvl w:ilvl="3" w:tplc="04270001" w:tentative="1">
      <w:start w:val="1"/>
      <w:numFmt w:val="bullet"/>
      <w:lvlText w:val=""/>
      <w:lvlJc w:val="left"/>
      <w:pPr>
        <w:ind w:left="3064" w:hanging="360"/>
      </w:pPr>
      <w:rPr>
        <w:rFonts w:ascii="Symbol" w:hAnsi="Symbol" w:hint="default"/>
      </w:rPr>
    </w:lvl>
    <w:lvl w:ilvl="4" w:tplc="04270003" w:tentative="1">
      <w:start w:val="1"/>
      <w:numFmt w:val="bullet"/>
      <w:lvlText w:val="o"/>
      <w:lvlJc w:val="left"/>
      <w:pPr>
        <w:ind w:left="3784" w:hanging="360"/>
      </w:pPr>
      <w:rPr>
        <w:rFonts w:ascii="Courier New" w:hAnsi="Courier New" w:cs="Courier New" w:hint="default"/>
      </w:rPr>
    </w:lvl>
    <w:lvl w:ilvl="5" w:tplc="04270005" w:tentative="1">
      <w:start w:val="1"/>
      <w:numFmt w:val="bullet"/>
      <w:lvlText w:val=""/>
      <w:lvlJc w:val="left"/>
      <w:pPr>
        <w:ind w:left="4504" w:hanging="360"/>
      </w:pPr>
      <w:rPr>
        <w:rFonts w:ascii="Wingdings" w:hAnsi="Wingdings" w:hint="default"/>
      </w:rPr>
    </w:lvl>
    <w:lvl w:ilvl="6" w:tplc="04270001" w:tentative="1">
      <w:start w:val="1"/>
      <w:numFmt w:val="bullet"/>
      <w:lvlText w:val=""/>
      <w:lvlJc w:val="left"/>
      <w:pPr>
        <w:ind w:left="5224" w:hanging="360"/>
      </w:pPr>
      <w:rPr>
        <w:rFonts w:ascii="Symbol" w:hAnsi="Symbol" w:hint="default"/>
      </w:rPr>
    </w:lvl>
    <w:lvl w:ilvl="7" w:tplc="04270003" w:tentative="1">
      <w:start w:val="1"/>
      <w:numFmt w:val="bullet"/>
      <w:lvlText w:val="o"/>
      <w:lvlJc w:val="left"/>
      <w:pPr>
        <w:ind w:left="5944" w:hanging="360"/>
      </w:pPr>
      <w:rPr>
        <w:rFonts w:ascii="Courier New" w:hAnsi="Courier New" w:cs="Courier New" w:hint="default"/>
      </w:rPr>
    </w:lvl>
    <w:lvl w:ilvl="8" w:tplc="04270005" w:tentative="1">
      <w:start w:val="1"/>
      <w:numFmt w:val="bullet"/>
      <w:lvlText w:val=""/>
      <w:lvlJc w:val="left"/>
      <w:pPr>
        <w:ind w:left="6664" w:hanging="360"/>
      </w:pPr>
      <w:rPr>
        <w:rFonts w:ascii="Wingdings" w:hAnsi="Wingdings" w:hint="default"/>
      </w:rPr>
    </w:lvl>
  </w:abstractNum>
  <w:abstractNum w:abstractNumId="29" w15:restartNumberingAfterBreak="0">
    <w:nsid w:val="77EE3BC4"/>
    <w:multiLevelType w:val="hybridMultilevel"/>
    <w:tmpl w:val="786099E0"/>
    <w:lvl w:ilvl="0" w:tplc="52DC5A80">
      <w:numFmt w:val="bullet"/>
      <w:lvlText w:val="-"/>
      <w:lvlJc w:val="left"/>
      <w:pPr>
        <w:ind w:left="904" w:hanging="360"/>
      </w:pPr>
      <w:rPr>
        <w:rFonts w:ascii="Times New Roman" w:eastAsiaTheme="minorHAnsi" w:hAnsi="Times New Roman" w:cs="Times New Roman" w:hint="default"/>
      </w:rPr>
    </w:lvl>
    <w:lvl w:ilvl="1" w:tplc="04270003" w:tentative="1">
      <w:start w:val="1"/>
      <w:numFmt w:val="bullet"/>
      <w:lvlText w:val="o"/>
      <w:lvlJc w:val="left"/>
      <w:pPr>
        <w:ind w:left="1624" w:hanging="360"/>
      </w:pPr>
      <w:rPr>
        <w:rFonts w:ascii="Courier New" w:hAnsi="Courier New" w:cs="Courier New" w:hint="default"/>
      </w:rPr>
    </w:lvl>
    <w:lvl w:ilvl="2" w:tplc="04270005" w:tentative="1">
      <w:start w:val="1"/>
      <w:numFmt w:val="bullet"/>
      <w:lvlText w:val=""/>
      <w:lvlJc w:val="left"/>
      <w:pPr>
        <w:ind w:left="2344" w:hanging="360"/>
      </w:pPr>
      <w:rPr>
        <w:rFonts w:ascii="Wingdings" w:hAnsi="Wingdings" w:hint="default"/>
      </w:rPr>
    </w:lvl>
    <w:lvl w:ilvl="3" w:tplc="04270001" w:tentative="1">
      <w:start w:val="1"/>
      <w:numFmt w:val="bullet"/>
      <w:lvlText w:val=""/>
      <w:lvlJc w:val="left"/>
      <w:pPr>
        <w:ind w:left="3064" w:hanging="360"/>
      </w:pPr>
      <w:rPr>
        <w:rFonts w:ascii="Symbol" w:hAnsi="Symbol" w:hint="default"/>
      </w:rPr>
    </w:lvl>
    <w:lvl w:ilvl="4" w:tplc="04270003" w:tentative="1">
      <w:start w:val="1"/>
      <w:numFmt w:val="bullet"/>
      <w:lvlText w:val="o"/>
      <w:lvlJc w:val="left"/>
      <w:pPr>
        <w:ind w:left="3784" w:hanging="360"/>
      </w:pPr>
      <w:rPr>
        <w:rFonts w:ascii="Courier New" w:hAnsi="Courier New" w:cs="Courier New" w:hint="default"/>
      </w:rPr>
    </w:lvl>
    <w:lvl w:ilvl="5" w:tplc="04270005" w:tentative="1">
      <w:start w:val="1"/>
      <w:numFmt w:val="bullet"/>
      <w:lvlText w:val=""/>
      <w:lvlJc w:val="left"/>
      <w:pPr>
        <w:ind w:left="4504" w:hanging="360"/>
      </w:pPr>
      <w:rPr>
        <w:rFonts w:ascii="Wingdings" w:hAnsi="Wingdings" w:hint="default"/>
      </w:rPr>
    </w:lvl>
    <w:lvl w:ilvl="6" w:tplc="04270001" w:tentative="1">
      <w:start w:val="1"/>
      <w:numFmt w:val="bullet"/>
      <w:lvlText w:val=""/>
      <w:lvlJc w:val="left"/>
      <w:pPr>
        <w:ind w:left="5224" w:hanging="360"/>
      </w:pPr>
      <w:rPr>
        <w:rFonts w:ascii="Symbol" w:hAnsi="Symbol" w:hint="default"/>
      </w:rPr>
    </w:lvl>
    <w:lvl w:ilvl="7" w:tplc="04270003" w:tentative="1">
      <w:start w:val="1"/>
      <w:numFmt w:val="bullet"/>
      <w:lvlText w:val="o"/>
      <w:lvlJc w:val="left"/>
      <w:pPr>
        <w:ind w:left="5944" w:hanging="360"/>
      </w:pPr>
      <w:rPr>
        <w:rFonts w:ascii="Courier New" w:hAnsi="Courier New" w:cs="Courier New" w:hint="default"/>
      </w:rPr>
    </w:lvl>
    <w:lvl w:ilvl="8" w:tplc="04270005" w:tentative="1">
      <w:start w:val="1"/>
      <w:numFmt w:val="bullet"/>
      <w:lvlText w:val=""/>
      <w:lvlJc w:val="left"/>
      <w:pPr>
        <w:ind w:left="6664" w:hanging="360"/>
      </w:pPr>
      <w:rPr>
        <w:rFonts w:ascii="Wingdings" w:hAnsi="Wingdings" w:hint="default"/>
      </w:rPr>
    </w:lvl>
  </w:abstractNum>
  <w:abstractNum w:abstractNumId="30" w15:restartNumberingAfterBreak="0">
    <w:nsid w:val="7FF704B4"/>
    <w:multiLevelType w:val="hybridMultilevel"/>
    <w:tmpl w:val="5B564F84"/>
    <w:lvl w:ilvl="0" w:tplc="FFFFFFFF">
      <w:start w:val="4"/>
      <w:numFmt w:val="upperRoman"/>
      <w:lvlText w:val="%1."/>
      <w:lvlJc w:val="righ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num w:numId="1" w16cid:durableId="1390424084">
    <w:abstractNumId w:val="2"/>
  </w:num>
  <w:num w:numId="2" w16cid:durableId="849025397">
    <w:abstractNumId w:val="3"/>
  </w:num>
  <w:num w:numId="3" w16cid:durableId="1925604872">
    <w:abstractNumId w:val="11"/>
  </w:num>
  <w:num w:numId="4" w16cid:durableId="142087250">
    <w:abstractNumId w:val="24"/>
  </w:num>
  <w:num w:numId="5" w16cid:durableId="2004235665">
    <w:abstractNumId w:val="7"/>
  </w:num>
  <w:num w:numId="6" w16cid:durableId="411976217">
    <w:abstractNumId w:val="22"/>
  </w:num>
  <w:num w:numId="7" w16cid:durableId="1406607131">
    <w:abstractNumId w:val="14"/>
  </w:num>
  <w:num w:numId="8" w16cid:durableId="1712462991">
    <w:abstractNumId w:val="26"/>
  </w:num>
  <w:num w:numId="9" w16cid:durableId="482547406">
    <w:abstractNumId w:val="10"/>
  </w:num>
  <w:num w:numId="10" w16cid:durableId="1514033035">
    <w:abstractNumId w:val="16"/>
  </w:num>
  <w:num w:numId="11" w16cid:durableId="539823450">
    <w:abstractNumId w:val="4"/>
  </w:num>
  <w:num w:numId="12" w16cid:durableId="2103722821">
    <w:abstractNumId w:val="27"/>
  </w:num>
  <w:num w:numId="13" w16cid:durableId="601034240">
    <w:abstractNumId w:val="20"/>
  </w:num>
  <w:num w:numId="14" w16cid:durableId="1292058491">
    <w:abstractNumId w:val="25"/>
  </w:num>
  <w:num w:numId="15" w16cid:durableId="845825331">
    <w:abstractNumId w:val="18"/>
  </w:num>
  <w:num w:numId="16" w16cid:durableId="938489433">
    <w:abstractNumId w:val="13"/>
  </w:num>
  <w:num w:numId="17" w16cid:durableId="222106481">
    <w:abstractNumId w:val="17"/>
  </w:num>
  <w:num w:numId="18" w16cid:durableId="1952664812">
    <w:abstractNumId w:val="30"/>
  </w:num>
  <w:num w:numId="19" w16cid:durableId="854343604">
    <w:abstractNumId w:val="9"/>
  </w:num>
  <w:num w:numId="20" w16cid:durableId="893154273">
    <w:abstractNumId w:val="21"/>
  </w:num>
  <w:num w:numId="21" w16cid:durableId="179130780">
    <w:abstractNumId w:val="8"/>
  </w:num>
  <w:num w:numId="22" w16cid:durableId="1026325423">
    <w:abstractNumId w:val="6"/>
  </w:num>
  <w:num w:numId="23" w16cid:durableId="73011643">
    <w:abstractNumId w:val="23"/>
  </w:num>
  <w:num w:numId="24" w16cid:durableId="719745336">
    <w:abstractNumId w:val="15"/>
  </w:num>
  <w:num w:numId="25" w16cid:durableId="1313287824">
    <w:abstractNumId w:val="29"/>
  </w:num>
  <w:num w:numId="26" w16cid:durableId="1662851069">
    <w:abstractNumId w:val="12"/>
  </w:num>
  <w:num w:numId="27" w16cid:durableId="115530111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16cid:durableId="1589338983">
    <w:abstractNumId w:val="28"/>
  </w:num>
  <w:num w:numId="29" w16cid:durableId="66481853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3B"/>
    <w:rsid w:val="00001ABA"/>
    <w:rsid w:val="000022D9"/>
    <w:rsid w:val="0000255B"/>
    <w:rsid w:val="00003E1E"/>
    <w:rsid w:val="00004649"/>
    <w:rsid w:val="0000589F"/>
    <w:rsid w:val="00005C77"/>
    <w:rsid w:val="00010491"/>
    <w:rsid w:val="0001479B"/>
    <w:rsid w:val="00014A60"/>
    <w:rsid w:val="0001773E"/>
    <w:rsid w:val="000204EA"/>
    <w:rsid w:val="00025899"/>
    <w:rsid w:val="0003367D"/>
    <w:rsid w:val="0003567E"/>
    <w:rsid w:val="00035B13"/>
    <w:rsid w:val="0003618E"/>
    <w:rsid w:val="00037276"/>
    <w:rsid w:val="00042470"/>
    <w:rsid w:val="000501F2"/>
    <w:rsid w:val="00050292"/>
    <w:rsid w:val="00050C11"/>
    <w:rsid w:val="000514CB"/>
    <w:rsid w:val="000534A7"/>
    <w:rsid w:val="00054236"/>
    <w:rsid w:val="00055334"/>
    <w:rsid w:val="000564C0"/>
    <w:rsid w:val="000574DE"/>
    <w:rsid w:val="000578D8"/>
    <w:rsid w:val="00061A84"/>
    <w:rsid w:val="00063000"/>
    <w:rsid w:val="000633D0"/>
    <w:rsid w:val="00063F4B"/>
    <w:rsid w:val="000702F4"/>
    <w:rsid w:val="000706FC"/>
    <w:rsid w:val="00072297"/>
    <w:rsid w:val="00072545"/>
    <w:rsid w:val="0007651D"/>
    <w:rsid w:val="00080266"/>
    <w:rsid w:val="00080338"/>
    <w:rsid w:val="00080644"/>
    <w:rsid w:val="00085F30"/>
    <w:rsid w:val="0008768D"/>
    <w:rsid w:val="00093E94"/>
    <w:rsid w:val="00093F20"/>
    <w:rsid w:val="00094922"/>
    <w:rsid w:val="00096CBA"/>
    <w:rsid w:val="000973FC"/>
    <w:rsid w:val="000A2162"/>
    <w:rsid w:val="000A2312"/>
    <w:rsid w:val="000A23F6"/>
    <w:rsid w:val="000A2DA1"/>
    <w:rsid w:val="000A40E6"/>
    <w:rsid w:val="000A673E"/>
    <w:rsid w:val="000B1DDE"/>
    <w:rsid w:val="000B1E7C"/>
    <w:rsid w:val="000B30AE"/>
    <w:rsid w:val="000B54E2"/>
    <w:rsid w:val="000B6B22"/>
    <w:rsid w:val="000B6E74"/>
    <w:rsid w:val="000C0ABC"/>
    <w:rsid w:val="000C5A4B"/>
    <w:rsid w:val="000C69B0"/>
    <w:rsid w:val="000D0EBE"/>
    <w:rsid w:val="000D2204"/>
    <w:rsid w:val="000D3668"/>
    <w:rsid w:val="000E06CE"/>
    <w:rsid w:val="000E0A1F"/>
    <w:rsid w:val="000E25D4"/>
    <w:rsid w:val="000E2AFA"/>
    <w:rsid w:val="000E2F6C"/>
    <w:rsid w:val="000E75D7"/>
    <w:rsid w:val="000F1354"/>
    <w:rsid w:val="000F3385"/>
    <w:rsid w:val="000F4615"/>
    <w:rsid w:val="000F6E7F"/>
    <w:rsid w:val="000F7627"/>
    <w:rsid w:val="001002E7"/>
    <w:rsid w:val="00102924"/>
    <w:rsid w:val="001044F2"/>
    <w:rsid w:val="0010774F"/>
    <w:rsid w:val="0011196F"/>
    <w:rsid w:val="0011481C"/>
    <w:rsid w:val="00115BBF"/>
    <w:rsid w:val="001203B5"/>
    <w:rsid w:val="00122089"/>
    <w:rsid w:val="00122449"/>
    <w:rsid w:val="0012359C"/>
    <w:rsid w:val="00124BE7"/>
    <w:rsid w:val="0013403A"/>
    <w:rsid w:val="00140FEB"/>
    <w:rsid w:val="00141DFC"/>
    <w:rsid w:val="00142378"/>
    <w:rsid w:val="001431B3"/>
    <w:rsid w:val="00144F9F"/>
    <w:rsid w:val="00145C96"/>
    <w:rsid w:val="0014612F"/>
    <w:rsid w:val="00146B9D"/>
    <w:rsid w:val="001472EB"/>
    <w:rsid w:val="0014776A"/>
    <w:rsid w:val="00147B8E"/>
    <w:rsid w:val="00152215"/>
    <w:rsid w:val="00155D7D"/>
    <w:rsid w:val="0015648A"/>
    <w:rsid w:val="001608DC"/>
    <w:rsid w:val="0016346F"/>
    <w:rsid w:val="00167E85"/>
    <w:rsid w:val="0017130D"/>
    <w:rsid w:val="00172456"/>
    <w:rsid w:val="00174042"/>
    <w:rsid w:val="00175720"/>
    <w:rsid w:val="00176EA0"/>
    <w:rsid w:val="00177313"/>
    <w:rsid w:val="00180ECB"/>
    <w:rsid w:val="0018473C"/>
    <w:rsid w:val="00190020"/>
    <w:rsid w:val="001909CB"/>
    <w:rsid w:val="001940A2"/>
    <w:rsid w:val="0019523D"/>
    <w:rsid w:val="00195BE9"/>
    <w:rsid w:val="00196531"/>
    <w:rsid w:val="001A127D"/>
    <w:rsid w:val="001A3000"/>
    <w:rsid w:val="001A3D4C"/>
    <w:rsid w:val="001A5D64"/>
    <w:rsid w:val="001B0DDD"/>
    <w:rsid w:val="001B1D7E"/>
    <w:rsid w:val="001B26BA"/>
    <w:rsid w:val="001B4DD4"/>
    <w:rsid w:val="001C2AA3"/>
    <w:rsid w:val="001D0D85"/>
    <w:rsid w:val="001D12D2"/>
    <w:rsid w:val="001D1F04"/>
    <w:rsid w:val="001D2241"/>
    <w:rsid w:val="001D342B"/>
    <w:rsid w:val="001D449A"/>
    <w:rsid w:val="001D7F83"/>
    <w:rsid w:val="001E2C15"/>
    <w:rsid w:val="001E3EAD"/>
    <w:rsid w:val="001E4ECF"/>
    <w:rsid w:val="001E5EA0"/>
    <w:rsid w:val="001E6374"/>
    <w:rsid w:val="001E6AF4"/>
    <w:rsid w:val="001F16F7"/>
    <w:rsid w:val="001F33C4"/>
    <w:rsid w:val="001F3B78"/>
    <w:rsid w:val="001F3BE9"/>
    <w:rsid w:val="001F5345"/>
    <w:rsid w:val="001F651E"/>
    <w:rsid w:val="00206127"/>
    <w:rsid w:val="002062D2"/>
    <w:rsid w:val="002066B1"/>
    <w:rsid w:val="00207617"/>
    <w:rsid w:val="0022138C"/>
    <w:rsid w:val="002226A6"/>
    <w:rsid w:val="002270E7"/>
    <w:rsid w:val="0023003C"/>
    <w:rsid w:val="00230217"/>
    <w:rsid w:val="002316B1"/>
    <w:rsid w:val="00232D87"/>
    <w:rsid w:val="00233273"/>
    <w:rsid w:val="00237B68"/>
    <w:rsid w:val="00242251"/>
    <w:rsid w:val="00244A74"/>
    <w:rsid w:val="0025070E"/>
    <w:rsid w:val="002524A0"/>
    <w:rsid w:val="002524CC"/>
    <w:rsid w:val="002533BC"/>
    <w:rsid w:val="002569EC"/>
    <w:rsid w:val="00261954"/>
    <w:rsid w:val="0026452A"/>
    <w:rsid w:val="00265A6A"/>
    <w:rsid w:val="00267B45"/>
    <w:rsid w:val="00267CBC"/>
    <w:rsid w:val="00272A81"/>
    <w:rsid w:val="00275454"/>
    <w:rsid w:val="00275C74"/>
    <w:rsid w:val="00275DA3"/>
    <w:rsid w:val="0027755D"/>
    <w:rsid w:val="002874F5"/>
    <w:rsid w:val="00287C33"/>
    <w:rsid w:val="002902A9"/>
    <w:rsid w:val="00292557"/>
    <w:rsid w:val="00292AEE"/>
    <w:rsid w:val="00293DBD"/>
    <w:rsid w:val="00294EC2"/>
    <w:rsid w:val="00295571"/>
    <w:rsid w:val="002A0635"/>
    <w:rsid w:val="002A4288"/>
    <w:rsid w:val="002A5B6A"/>
    <w:rsid w:val="002B0128"/>
    <w:rsid w:val="002B030C"/>
    <w:rsid w:val="002B54C3"/>
    <w:rsid w:val="002B6EC7"/>
    <w:rsid w:val="002C1D26"/>
    <w:rsid w:val="002C2A95"/>
    <w:rsid w:val="002C3CC0"/>
    <w:rsid w:val="002C7A7C"/>
    <w:rsid w:val="002D0A47"/>
    <w:rsid w:val="002D2C6A"/>
    <w:rsid w:val="002D2E86"/>
    <w:rsid w:val="002D493F"/>
    <w:rsid w:val="002D5057"/>
    <w:rsid w:val="002E1E6A"/>
    <w:rsid w:val="002E20DB"/>
    <w:rsid w:val="002E2B64"/>
    <w:rsid w:val="002F422C"/>
    <w:rsid w:val="002F6723"/>
    <w:rsid w:val="003023B7"/>
    <w:rsid w:val="00302665"/>
    <w:rsid w:val="0030351B"/>
    <w:rsid w:val="00303A9E"/>
    <w:rsid w:val="0030476B"/>
    <w:rsid w:val="00311588"/>
    <w:rsid w:val="003121DC"/>
    <w:rsid w:val="00312D5D"/>
    <w:rsid w:val="00314D4E"/>
    <w:rsid w:val="003217E3"/>
    <w:rsid w:val="00321DD2"/>
    <w:rsid w:val="003226BB"/>
    <w:rsid w:val="003249CD"/>
    <w:rsid w:val="00326646"/>
    <w:rsid w:val="00331D59"/>
    <w:rsid w:val="00333151"/>
    <w:rsid w:val="00334BCD"/>
    <w:rsid w:val="00337280"/>
    <w:rsid w:val="003429CA"/>
    <w:rsid w:val="003512F5"/>
    <w:rsid w:val="00361C04"/>
    <w:rsid w:val="00364D05"/>
    <w:rsid w:val="00370E8C"/>
    <w:rsid w:val="003719E3"/>
    <w:rsid w:val="00373C11"/>
    <w:rsid w:val="00374EE2"/>
    <w:rsid w:val="00377346"/>
    <w:rsid w:val="00383EEF"/>
    <w:rsid w:val="00383F10"/>
    <w:rsid w:val="00384E55"/>
    <w:rsid w:val="003911CF"/>
    <w:rsid w:val="0039336B"/>
    <w:rsid w:val="00394302"/>
    <w:rsid w:val="00395CAD"/>
    <w:rsid w:val="003963B8"/>
    <w:rsid w:val="00396D50"/>
    <w:rsid w:val="003A0A19"/>
    <w:rsid w:val="003A1526"/>
    <w:rsid w:val="003A4D5E"/>
    <w:rsid w:val="003A5F22"/>
    <w:rsid w:val="003B02FA"/>
    <w:rsid w:val="003B0A90"/>
    <w:rsid w:val="003B3573"/>
    <w:rsid w:val="003B3AA3"/>
    <w:rsid w:val="003B4AB0"/>
    <w:rsid w:val="003B64FF"/>
    <w:rsid w:val="003C0867"/>
    <w:rsid w:val="003C0A70"/>
    <w:rsid w:val="003C2A93"/>
    <w:rsid w:val="003C736F"/>
    <w:rsid w:val="003D05DD"/>
    <w:rsid w:val="003D0845"/>
    <w:rsid w:val="003D5C3C"/>
    <w:rsid w:val="003D77F8"/>
    <w:rsid w:val="003D7D28"/>
    <w:rsid w:val="003E7517"/>
    <w:rsid w:val="003E763F"/>
    <w:rsid w:val="003F0846"/>
    <w:rsid w:val="003F192E"/>
    <w:rsid w:val="003F1DAA"/>
    <w:rsid w:val="003F24E2"/>
    <w:rsid w:val="003F4B7C"/>
    <w:rsid w:val="003F4F4F"/>
    <w:rsid w:val="003F54F5"/>
    <w:rsid w:val="003F57A5"/>
    <w:rsid w:val="003F59A9"/>
    <w:rsid w:val="0040332A"/>
    <w:rsid w:val="00404A33"/>
    <w:rsid w:val="004128A6"/>
    <w:rsid w:val="00413CA4"/>
    <w:rsid w:val="00414060"/>
    <w:rsid w:val="00414A0B"/>
    <w:rsid w:val="00416202"/>
    <w:rsid w:val="004203C5"/>
    <w:rsid w:val="0042099B"/>
    <w:rsid w:val="004220A6"/>
    <w:rsid w:val="004254B3"/>
    <w:rsid w:val="004266B3"/>
    <w:rsid w:val="00427B5E"/>
    <w:rsid w:val="0043099A"/>
    <w:rsid w:val="0043122A"/>
    <w:rsid w:val="00431B7A"/>
    <w:rsid w:val="00432AEF"/>
    <w:rsid w:val="00432B0F"/>
    <w:rsid w:val="00433167"/>
    <w:rsid w:val="00436E96"/>
    <w:rsid w:val="00440C28"/>
    <w:rsid w:val="00443CC5"/>
    <w:rsid w:val="0044790C"/>
    <w:rsid w:val="00451650"/>
    <w:rsid w:val="0045691B"/>
    <w:rsid w:val="00456D53"/>
    <w:rsid w:val="00456E56"/>
    <w:rsid w:val="004611BC"/>
    <w:rsid w:val="00470AA7"/>
    <w:rsid w:val="00470B90"/>
    <w:rsid w:val="00471D8C"/>
    <w:rsid w:val="004734A8"/>
    <w:rsid w:val="0047420D"/>
    <w:rsid w:val="00474A00"/>
    <w:rsid w:val="00476654"/>
    <w:rsid w:val="004840CB"/>
    <w:rsid w:val="00485E10"/>
    <w:rsid w:val="00495194"/>
    <w:rsid w:val="00495C49"/>
    <w:rsid w:val="004970A0"/>
    <w:rsid w:val="004A15E4"/>
    <w:rsid w:val="004A29CF"/>
    <w:rsid w:val="004A59E3"/>
    <w:rsid w:val="004A6292"/>
    <w:rsid w:val="004B58EC"/>
    <w:rsid w:val="004B7759"/>
    <w:rsid w:val="004C086E"/>
    <w:rsid w:val="004C2B07"/>
    <w:rsid w:val="004C3765"/>
    <w:rsid w:val="004C3960"/>
    <w:rsid w:val="004C46BC"/>
    <w:rsid w:val="004C499F"/>
    <w:rsid w:val="004C4FE3"/>
    <w:rsid w:val="004D0BA8"/>
    <w:rsid w:val="004D20B2"/>
    <w:rsid w:val="004D2C03"/>
    <w:rsid w:val="004D3CA0"/>
    <w:rsid w:val="004D3D3E"/>
    <w:rsid w:val="004D7418"/>
    <w:rsid w:val="004E0D19"/>
    <w:rsid w:val="004E13CC"/>
    <w:rsid w:val="004E30CE"/>
    <w:rsid w:val="004E6FA5"/>
    <w:rsid w:val="004E7BEF"/>
    <w:rsid w:val="004F08D2"/>
    <w:rsid w:val="004F17FD"/>
    <w:rsid w:val="004F1E73"/>
    <w:rsid w:val="004F4C1B"/>
    <w:rsid w:val="004F4C70"/>
    <w:rsid w:val="004F65A8"/>
    <w:rsid w:val="004F6E00"/>
    <w:rsid w:val="00502F56"/>
    <w:rsid w:val="00504A9A"/>
    <w:rsid w:val="00506683"/>
    <w:rsid w:val="00506861"/>
    <w:rsid w:val="00506A33"/>
    <w:rsid w:val="00510331"/>
    <w:rsid w:val="0051382A"/>
    <w:rsid w:val="00513E6A"/>
    <w:rsid w:val="0051409D"/>
    <w:rsid w:val="0051462E"/>
    <w:rsid w:val="0051630D"/>
    <w:rsid w:val="0052099C"/>
    <w:rsid w:val="0052325D"/>
    <w:rsid w:val="00525CB1"/>
    <w:rsid w:val="005263BE"/>
    <w:rsid w:val="005276FF"/>
    <w:rsid w:val="00531B18"/>
    <w:rsid w:val="00531B47"/>
    <w:rsid w:val="00531E81"/>
    <w:rsid w:val="00532508"/>
    <w:rsid w:val="00536400"/>
    <w:rsid w:val="00537E20"/>
    <w:rsid w:val="005430E7"/>
    <w:rsid w:val="005444F8"/>
    <w:rsid w:val="00544ADA"/>
    <w:rsid w:val="005463B8"/>
    <w:rsid w:val="00553596"/>
    <w:rsid w:val="0055601B"/>
    <w:rsid w:val="005577AC"/>
    <w:rsid w:val="00563101"/>
    <w:rsid w:val="00567345"/>
    <w:rsid w:val="00570F71"/>
    <w:rsid w:val="00572200"/>
    <w:rsid w:val="005741BA"/>
    <w:rsid w:val="00575BE5"/>
    <w:rsid w:val="00575DA4"/>
    <w:rsid w:val="005765CC"/>
    <w:rsid w:val="005812F6"/>
    <w:rsid w:val="005826F6"/>
    <w:rsid w:val="0058380A"/>
    <w:rsid w:val="00585498"/>
    <w:rsid w:val="0058694D"/>
    <w:rsid w:val="00590249"/>
    <w:rsid w:val="00590F5A"/>
    <w:rsid w:val="00593381"/>
    <w:rsid w:val="0059711A"/>
    <w:rsid w:val="005A58D0"/>
    <w:rsid w:val="005A6E73"/>
    <w:rsid w:val="005B0C0A"/>
    <w:rsid w:val="005B0FC5"/>
    <w:rsid w:val="005B17F5"/>
    <w:rsid w:val="005B2949"/>
    <w:rsid w:val="005B5399"/>
    <w:rsid w:val="005B5ED0"/>
    <w:rsid w:val="005B665D"/>
    <w:rsid w:val="005B6958"/>
    <w:rsid w:val="005D4903"/>
    <w:rsid w:val="005D76B1"/>
    <w:rsid w:val="005E0852"/>
    <w:rsid w:val="005E68A8"/>
    <w:rsid w:val="005E6978"/>
    <w:rsid w:val="005F228C"/>
    <w:rsid w:val="005F22AB"/>
    <w:rsid w:val="005F3774"/>
    <w:rsid w:val="005F6F84"/>
    <w:rsid w:val="005F7075"/>
    <w:rsid w:val="006006D0"/>
    <w:rsid w:val="0060270C"/>
    <w:rsid w:val="0060661B"/>
    <w:rsid w:val="00606AFC"/>
    <w:rsid w:val="0061002A"/>
    <w:rsid w:val="00612B9E"/>
    <w:rsid w:val="00613FE1"/>
    <w:rsid w:val="006172D2"/>
    <w:rsid w:val="006212DE"/>
    <w:rsid w:val="006311E1"/>
    <w:rsid w:val="00644147"/>
    <w:rsid w:val="00646E01"/>
    <w:rsid w:val="00647962"/>
    <w:rsid w:val="006523D6"/>
    <w:rsid w:val="00653E67"/>
    <w:rsid w:val="00655237"/>
    <w:rsid w:val="006560DC"/>
    <w:rsid w:val="00660462"/>
    <w:rsid w:val="00661D86"/>
    <w:rsid w:val="00662288"/>
    <w:rsid w:val="00664438"/>
    <w:rsid w:val="00666CBD"/>
    <w:rsid w:val="00667B4F"/>
    <w:rsid w:val="00670EEF"/>
    <w:rsid w:val="00673D17"/>
    <w:rsid w:val="00674C35"/>
    <w:rsid w:val="00680C7B"/>
    <w:rsid w:val="00682980"/>
    <w:rsid w:val="00685053"/>
    <w:rsid w:val="00685302"/>
    <w:rsid w:val="006865BC"/>
    <w:rsid w:val="006868D3"/>
    <w:rsid w:val="00687179"/>
    <w:rsid w:val="0069557B"/>
    <w:rsid w:val="00697B8D"/>
    <w:rsid w:val="006A00FC"/>
    <w:rsid w:val="006A123E"/>
    <w:rsid w:val="006A4F60"/>
    <w:rsid w:val="006B122C"/>
    <w:rsid w:val="006B1DBF"/>
    <w:rsid w:val="006B3BC8"/>
    <w:rsid w:val="006B74FB"/>
    <w:rsid w:val="006C0584"/>
    <w:rsid w:val="006C06A8"/>
    <w:rsid w:val="006C17E1"/>
    <w:rsid w:val="006C2584"/>
    <w:rsid w:val="006C7875"/>
    <w:rsid w:val="006C7CC9"/>
    <w:rsid w:val="006D07CD"/>
    <w:rsid w:val="006D0865"/>
    <w:rsid w:val="006D12D3"/>
    <w:rsid w:val="006D67E2"/>
    <w:rsid w:val="006E18D4"/>
    <w:rsid w:val="006E4026"/>
    <w:rsid w:val="006E5D02"/>
    <w:rsid w:val="006E71BF"/>
    <w:rsid w:val="006E7A7B"/>
    <w:rsid w:val="006F39DD"/>
    <w:rsid w:val="006F4309"/>
    <w:rsid w:val="006F4496"/>
    <w:rsid w:val="006F5ACC"/>
    <w:rsid w:val="0070089F"/>
    <w:rsid w:val="00700D49"/>
    <w:rsid w:val="00700F2D"/>
    <w:rsid w:val="00702558"/>
    <w:rsid w:val="00705D3C"/>
    <w:rsid w:val="00706893"/>
    <w:rsid w:val="00711F8B"/>
    <w:rsid w:val="0072231E"/>
    <w:rsid w:val="00723071"/>
    <w:rsid w:val="007249EC"/>
    <w:rsid w:val="00726968"/>
    <w:rsid w:val="0073500F"/>
    <w:rsid w:val="00741475"/>
    <w:rsid w:val="00745365"/>
    <w:rsid w:val="00746703"/>
    <w:rsid w:val="00754BE5"/>
    <w:rsid w:val="00754D75"/>
    <w:rsid w:val="00755C91"/>
    <w:rsid w:val="00760A74"/>
    <w:rsid w:val="0076333F"/>
    <w:rsid w:val="0076599E"/>
    <w:rsid w:val="00765DB3"/>
    <w:rsid w:val="0076678E"/>
    <w:rsid w:val="00767D92"/>
    <w:rsid w:val="00770CDA"/>
    <w:rsid w:val="007762FA"/>
    <w:rsid w:val="00780FE3"/>
    <w:rsid w:val="00782EC3"/>
    <w:rsid w:val="007844E0"/>
    <w:rsid w:val="00784511"/>
    <w:rsid w:val="007873A5"/>
    <w:rsid w:val="0078758B"/>
    <w:rsid w:val="00791C3B"/>
    <w:rsid w:val="007A1107"/>
    <w:rsid w:val="007A1537"/>
    <w:rsid w:val="007A4BBB"/>
    <w:rsid w:val="007A5C08"/>
    <w:rsid w:val="007B028A"/>
    <w:rsid w:val="007B09CA"/>
    <w:rsid w:val="007B63AE"/>
    <w:rsid w:val="007B6E3C"/>
    <w:rsid w:val="007C241E"/>
    <w:rsid w:val="007C287A"/>
    <w:rsid w:val="007C313A"/>
    <w:rsid w:val="007C325A"/>
    <w:rsid w:val="007C5430"/>
    <w:rsid w:val="007D12E8"/>
    <w:rsid w:val="007D290E"/>
    <w:rsid w:val="007D45BB"/>
    <w:rsid w:val="007D56B6"/>
    <w:rsid w:val="007D621D"/>
    <w:rsid w:val="007D7394"/>
    <w:rsid w:val="007E0BA5"/>
    <w:rsid w:val="007E118D"/>
    <w:rsid w:val="007E22E0"/>
    <w:rsid w:val="007E2B1D"/>
    <w:rsid w:val="007F48D3"/>
    <w:rsid w:val="007F4AA3"/>
    <w:rsid w:val="007F778A"/>
    <w:rsid w:val="00802C1E"/>
    <w:rsid w:val="00804C09"/>
    <w:rsid w:val="00816388"/>
    <w:rsid w:val="0081699E"/>
    <w:rsid w:val="00822408"/>
    <w:rsid w:val="00824508"/>
    <w:rsid w:val="00824EE6"/>
    <w:rsid w:val="00825AC9"/>
    <w:rsid w:val="00831617"/>
    <w:rsid w:val="00832160"/>
    <w:rsid w:val="008364AD"/>
    <w:rsid w:val="008376CD"/>
    <w:rsid w:val="008425DF"/>
    <w:rsid w:val="00844134"/>
    <w:rsid w:val="00846145"/>
    <w:rsid w:val="0085351C"/>
    <w:rsid w:val="008546D3"/>
    <w:rsid w:val="008614DA"/>
    <w:rsid w:val="00861B09"/>
    <w:rsid w:val="008649D0"/>
    <w:rsid w:val="00865C40"/>
    <w:rsid w:val="00876602"/>
    <w:rsid w:val="00876774"/>
    <w:rsid w:val="00877963"/>
    <w:rsid w:val="00880012"/>
    <w:rsid w:val="00881687"/>
    <w:rsid w:val="0088504A"/>
    <w:rsid w:val="00886479"/>
    <w:rsid w:val="00886969"/>
    <w:rsid w:val="00886ABE"/>
    <w:rsid w:val="00891B04"/>
    <w:rsid w:val="0089514B"/>
    <w:rsid w:val="00896847"/>
    <w:rsid w:val="00896B10"/>
    <w:rsid w:val="0089763C"/>
    <w:rsid w:val="008A0A6B"/>
    <w:rsid w:val="008A3ACC"/>
    <w:rsid w:val="008A5200"/>
    <w:rsid w:val="008A665B"/>
    <w:rsid w:val="008A66A1"/>
    <w:rsid w:val="008B4489"/>
    <w:rsid w:val="008B74B4"/>
    <w:rsid w:val="008B7789"/>
    <w:rsid w:val="008C1207"/>
    <w:rsid w:val="008C2590"/>
    <w:rsid w:val="008C37E9"/>
    <w:rsid w:val="008C4E4F"/>
    <w:rsid w:val="008C7EDF"/>
    <w:rsid w:val="008D0215"/>
    <w:rsid w:val="008D1EDE"/>
    <w:rsid w:val="008D714E"/>
    <w:rsid w:val="008E1A05"/>
    <w:rsid w:val="008E1B21"/>
    <w:rsid w:val="008E26FF"/>
    <w:rsid w:val="008E7D55"/>
    <w:rsid w:val="008F1306"/>
    <w:rsid w:val="008F2178"/>
    <w:rsid w:val="008F6434"/>
    <w:rsid w:val="009042B0"/>
    <w:rsid w:val="009077B1"/>
    <w:rsid w:val="00910888"/>
    <w:rsid w:val="009126BF"/>
    <w:rsid w:val="00914C64"/>
    <w:rsid w:val="009151F5"/>
    <w:rsid w:val="009162C6"/>
    <w:rsid w:val="00922324"/>
    <w:rsid w:val="00922526"/>
    <w:rsid w:val="00923437"/>
    <w:rsid w:val="009243F9"/>
    <w:rsid w:val="0092483B"/>
    <w:rsid w:val="009272CC"/>
    <w:rsid w:val="00931B22"/>
    <w:rsid w:val="00931EE5"/>
    <w:rsid w:val="009375DD"/>
    <w:rsid w:val="00942B8C"/>
    <w:rsid w:val="00943FDB"/>
    <w:rsid w:val="009473A8"/>
    <w:rsid w:val="00953C15"/>
    <w:rsid w:val="009545DC"/>
    <w:rsid w:val="00954E32"/>
    <w:rsid w:val="00956C78"/>
    <w:rsid w:val="00966E5A"/>
    <w:rsid w:val="00967F57"/>
    <w:rsid w:val="00970112"/>
    <w:rsid w:val="00970F28"/>
    <w:rsid w:val="00972218"/>
    <w:rsid w:val="00972F36"/>
    <w:rsid w:val="00973499"/>
    <w:rsid w:val="00973C7E"/>
    <w:rsid w:val="009756BF"/>
    <w:rsid w:val="00975C18"/>
    <w:rsid w:val="00980EE2"/>
    <w:rsid w:val="00985A7E"/>
    <w:rsid w:val="00986AD8"/>
    <w:rsid w:val="009909FE"/>
    <w:rsid w:val="00991336"/>
    <w:rsid w:val="00991A14"/>
    <w:rsid w:val="00992391"/>
    <w:rsid w:val="00993C97"/>
    <w:rsid w:val="009959D6"/>
    <w:rsid w:val="00995E16"/>
    <w:rsid w:val="00995F30"/>
    <w:rsid w:val="009968B0"/>
    <w:rsid w:val="009975E3"/>
    <w:rsid w:val="009A49F9"/>
    <w:rsid w:val="009A4E5B"/>
    <w:rsid w:val="009B043E"/>
    <w:rsid w:val="009B19F4"/>
    <w:rsid w:val="009B26C1"/>
    <w:rsid w:val="009B2BAA"/>
    <w:rsid w:val="009B579A"/>
    <w:rsid w:val="009B673F"/>
    <w:rsid w:val="009B684E"/>
    <w:rsid w:val="009C0B7B"/>
    <w:rsid w:val="009C748A"/>
    <w:rsid w:val="009C79AE"/>
    <w:rsid w:val="009D5734"/>
    <w:rsid w:val="009E2676"/>
    <w:rsid w:val="009E61A4"/>
    <w:rsid w:val="009E72E0"/>
    <w:rsid w:val="009E7498"/>
    <w:rsid w:val="009F4B1F"/>
    <w:rsid w:val="009F541F"/>
    <w:rsid w:val="009F5A50"/>
    <w:rsid w:val="00A01F6F"/>
    <w:rsid w:val="00A02032"/>
    <w:rsid w:val="00A0248E"/>
    <w:rsid w:val="00A04E9B"/>
    <w:rsid w:val="00A10329"/>
    <w:rsid w:val="00A1264B"/>
    <w:rsid w:val="00A1545A"/>
    <w:rsid w:val="00A15FDE"/>
    <w:rsid w:val="00A16096"/>
    <w:rsid w:val="00A16766"/>
    <w:rsid w:val="00A219B9"/>
    <w:rsid w:val="00A2226E"/>
    <w:rsid w:val="00A2772A"/>
    <w:rsid w:val="00A3402F"/>
    <w:rsid w:val="00A360B4"/>
    <w:rsid w:val="00A410CD"/>
    <w:rsid w:val="00A4274F"/>
    <w:rsid w:val="00A42E36"/>
    <w:rsid w:val="00A430B6"/>
    <w:rsid w:val="00A46595"/>
    <w:rsid w:val="00A46E5A"/>
    <w:rsid w:val="00A533E0"/>
    <w:rsid w:val="00A5576A"/>
    <w:rsid w:val="00A57B99"/>
    <w:rsid w:val="00A61282"/>
    <w:rsid w:val="00A67A6A"/>
    <w:rsid w:val="00A70048"/>
    <w:rsid w:val="00A7120A"/>
    <w:rsid w:val="00A71681"/>
    <w:rsid w:val="00A71796"/>
    <w:rsid w:val="00A71C80"/>
    <w:rsid w:val="00A762D7"/>
    <w:rsid w:val="00A77B77"/>
    <w:rsid w:val="00A829BB"/>
    <w:rsid w:val="00A876C3"/>
    <w:rsid w:val="00A90922"/>
    <w:rsid w:val="00A92B58"/>
    <w:rsid w:val="00A9378E"/>
    <w:rsid w:val="00A9756E"/>
    <w:rsid w:val="00AA36C8"/>
    <w:rsid w:val="00AA7C57"/>
    <w:rsid w:val="00AC1386"/>
    <w:rsid w:val="00AC37CF"/>
    <w:rsid w:val="00AD126B"/>
    <w:rsid w:val="00AD2083"/>
    <w:rsid w:val="00AD2D10"/>
    <w:rsid w:val="00AD441E"/>
    <w:rsid w:val="00AD52CD"/>
    <w:rsid w:val="00AD5B9E"/>
    <w:rsid w:val="00AD79E3"/>
    <w:rsid w:val="00AE454D"/>
    <w:rsid w:val="00AE6079"/>
    <w:rsid w:val="00AF4663"/>
    <w:rsid w:val="00AF4D3C"/>
    <w:rsid w:val="00AF547A"/>
    <w:rsid w:val="00B028D6"/>
    <w:rsid w:val="00B072CA"/>
    <w:rsid w:val="00B10C22"/>
    <w:rsid w:val="00B14364"/>
    <w:rsid w:val="00B1502C"/>
    <w:rsid w:val="00B15F4B"/>
    <w:rsid w:val="00B17C84"/>
    <w:rsid w:val="00B20007"/>
    <w:rsid w:val="00B20392"/>
    <w:rsid w:val="00B225A0"/>
    <w:rsid w:val="00B24A90"/>
    <w:rsid w:val="00B24BBB"/>
    <w:rsid w:val="00B26E18"/>
    <w:rsid w:val="00B31B32"/>
    <w:rsid w:val="00B31C51"/>
    <w:rsid w:val="00B32C65"/>
    <w:rsid w:val="00B3324D"/>
    <w:rsid w:val="00B332FC"/>
    <w:rsid w:val="00B412C5"/>
    <w:rsid w:val="00B424FA"/>
    <w:rsid w:val="00B50AFC"/>
    <w:rsid w:val="00B521B3"/>
    <w:rsid w:val="00B52C86"/>
    <w:rsid w:val="00B55762"/>
    <w:rsid w:val="00B55E8E"/>
    <w:rsid w:val="00B64904"/>
    <w:rsid w:val="00B64F2B"/>
    <w:rsid w:val="00B659C7"/>
    <w:rsid w:val="00B66AD8"/>
    <w:rsid w:val="00B70478"/>
    <w:rsid w:val="00B7076C"/>
    <w:rsid w:val="00B73B2A"/>
    <w:rsid w:val="00B77845"/>
    <w:rsid w:val="00B77CBE"/>
    <w:rsid w:val="00B801B5"/>
    <w:rsid w:val="00B801D3"/>
    <w:rsid w:val="00B84B1C"/>
    <w:rsid w:val="00B85667"/>
    <w:rsid w:val="00B9208F"/>
    <w:rsid w:val="00B939A2"/>
    <w:rsid w:val="00BA0B76"/>
    <w:rsid w:val="00BA0D2B"/>
    <w:rsid w:val="00BA2568"/>
    <w:rsid w:val="00BA498A"/>
    <w:rsid w:val="00BA5859"/>
    <w:rsid w:val="00BB5F92"/>
    <w:rsid w:val="00BB7B88"/>
    <w:rsid w:val="00BC330D"/>
    <w:rsid w:val="00BC37AC"/>
    <w:rsid w:val="00BC6CFE"/>
    <w:rsid w:val="00BC7D6B"/>
    <w:rsid w:val="00BD1288"/>
    <w:rsid w:val="00BD49AD"/>
    <w:rsid w:val="00BE18B7"/>
    <w:rsid w:val="00BE30E6"/>
    <w:rsid w:val="00BF0D6D"/>
    <w:rsid w:val="00BF1F00"/>
    <w:rsid w:val="00BF1F91"/>
    <w:rsid w:val="00BF2E95"/>
    <w:rsid w:val="00BF59E6"/>
    <w:rsid w:val="00BF6867"/>
    <w:rsid w:val="00BF7225"/>
    <w:rsid w:val="00C01B4A"/>
    <w:rsid w:val="00C15791"/>
    <w:rsid w:val="00C16090"/>
    <w:rsid w:val="00C177FB"/>
    <w:rsid w:val="00C17C9C"/>
    <w:rsid w:val="00C20349"/>
    <w:rsid w:val="00C20CA2"/>
    <w:rsid w:val="00C22DDD"/>
    <w:rsid w:val="00C25AC7"/>
    <w:rsid w:val="00C26E78"/>
    <w:rsid w:val="00C3016B"/>
    <w:rsid w:val="00C3061F"/>
    <w:rsid w:val="00C35BDA"/>
    <w:rsid w:val="00C42849"/>
    <w:rsid w:val="00C441AA"/>
    <w:rsid w:val="00C448CA"/>
    <w:rsid w:val="00C47152"/>
    <w:rsid w:val="00C4BB34"/>
    <w:rsid w:val="00C5212F"/>
    <w:rsid w:val="00C55F1F"/>
    <w:rsid w:val="00C563EE"/>
    <w:rsid w:val="00C57E81"/>
    <w:rsid w:val="00C6354E"/>
    <w:rsid w:val="00C639AD"/>
    <w:rsid w:val="00C70356"/>
    <w:rsid w:val="00C71221"/>
    <w:rsid w:val="00C7191C"/>
    <w:rsid w:val="00C731F6"/>
    <w:rsid w:val="00C73450"/>
    <w:rsid w:val="00C737F6"/>
    <w:rsid w:val="00C73C9F"/>
    <w:rsid w:val="00C76D59"/>
    <w:rsid w:val="00C80C63"/>
    <w:rsid w:val="00C85D42"/>
    <w:rsid w:val="00C903BB"/>
    <w:rsid w:val="00C90856"/>
    <w:rsid w:val="00C9118D"/>
    <w:rsid w:val="00C95652"/>
    <w:rsid w:val="00CA33A0"/>
    <w:rsid w:val="00CA3B5C"/>
    <w:rsid w:val="00CA6469"/>
    <w:rsid w:val="00CB01D7"/>
    <w:rsid w:val="00CB0ABE"/>
    <w:rsid w:val="00CB2F62"/>
    <w:rsid w:val="00CC0B04"/>
    <w:rsid w:val="00CC36F8"/>
    <w:rsid w:val="00CC3AD8"/>
    <w:rsid w:val="00CC5DFA"/>
    <w:rsid w:val="00CC6AD3"/>
    <w:rsid w:val="00CC6B26"/>
    <w:rsid w:val="00CC6D6A"/>
    <w:rsid w:val="00CD06BA"/>
    <w:rsid w:val="00CD17B5"/>
    <w:rsid w:val="00CD2443"/>
    <w:rsid w:val="00CD40D7"/>
    <w:rsid w:val="00CD776E"/>
    <w:rsid w:val="00CE00FA"/>
    <w:rsid w:val="00CE2CBF"/>
    <w:rsid w:val="00CE7777"/>
    <w:rsid w:val="00CF0D86"/>
    <w:rsid w:val="00CF29AF"/>
    <w:rsid w:val="00CF3488"/>
    <w:rsid w:val="00CF4455"/>
    <w:rsid w:val="00CF55D6"/>
    <w:rsid w:val="00D019DA"/>
    <w:rsid w:val="00D01ABA"/>
    <w:rsid w:val="00D03D63"/>
    <w:rsid w:val="00D05BA4"/>
    <w:rsid w:val="00D149D9"/>
    <w:rsid w:val="00D15D58"/>
    <w:rsid w:val="00D249EF"/>
    <w:rsid w:val="00D24F60"/>
    <w:rsid w:val="00D252BD"/>
    <w:rsid w:val="00D3074D"/>
    <w:rsid w:val="00D33845"/>
    <w:rsid w:val="00D344FD"/>
    <w:rsid w:val="00D347E5"/>
    <w:rsid w:val="00D349EF"/>
    <w:rsid w:val="00D34B0C"/>
    <w:rsid w:val="00D40C91"/>
    <w:rsid w:val="00D40EC0"/>
    <w:rsid w:val="00D429B1"/>
    <w:rsid w:val="00D4319F"/>
    <w:rsid w:val="00D44369"/>
    <w:rsid w:val="00D4510F"/>
    <w:rsid w:val="00D45F94"/>
    <w:rsid w:val="00D47C19"/>
    <w:rsid w:val="00D50701"/>
    <w:rsid w:val="00D50AF9"/>
    <w:rsid w:val="00D51B32"/>
    <w:rsid w:val="00D527A3"/>
    <w:rsid w:val="00D56594"/>
    <w:rsid w:val="00D61C3C"/>
    <w:rsid w:val="00D620E2"/>
    <w:rsid w:val="00D62FB0"/>
    <w:rsid w:val="00D63677"/>
    <w:rsid w:val="00D64850"/>
    <w:rsid w:val="00D6729C"/>
    <w:rsid w:val="00D67A69"/>
    <w:rsid w:val="00D76F9B"/>
    <w:rsid w:val="00D82E94"/>
    <w:rsid w:val="00D83BD6"/>
    <w:rsid w:val="00D8444F"/>
    <w:rsid w:val="00D85E09"/>
    <w:rsid w:val="00D90384"/>
    <w:rsid w:val="00D93C90"/>
    <w:rsid w:val="00D94A7F"/>
    <w:rsid w:val="00D94E7C"/>
    <w:rsid w:val="00D95C11"/>
    <w:rsid w:val="00D96501"/>
    <w:rsid w:val="00D9670D"/>
    <w:rsid w:val="00DA0DD7"/>
    <w:rsid w:val="00DA14D2"/>
    <w:rsid w:val="00DA2DBB"/>
    <w:rsid w:val="00DA2E65"/>
    <w:rsid w:val="00DB4A80"/>
    <w:rsid w:val="00DB554F"/>
    <w:rsid w:val="00DB6424"/>
    <w:rsid w:val="00DB6587"/>
    <w:rsid w:val="00DB6DD7"/>
    <w:rsid w:val="00DC1500"/>
    <w:rsid w:val="00DC24E4"/>
    <w:rsid w:val="00DD1116"/>
    <w:rsid w:val="00DD546A"/>
    <w:rsid w:val="00DD5710"/>
    <w:rsid w:val="00DD5839"/>
    <w:rsid w:val="00DD7D71"/>
    <w:rsid w:val="00DDE391"/>
    <w:rsid w:val="00DE0756"/>
    <w:rsid w:val="00DE0D43"/>
    <w:rsid w:val="00DE15F3"/>
    <w:rsid w:val="00DE5B59"/>
    <w:rsid w:val="00DF21BF"/>
    <w:rsid w:val="00E02754"/>
    <w:rsid w:val="00E0416A"/>
    <w:rsid w:val="00E05AFE"/>
    <w:rsid w:val="00E113CD"/>
    <w:rsid w:val="00E11C48"/>
    <w:rsid w:val="00E1616C"/>
    <w:rsid w:val="00E200B3"/>
    <w:rsid w:val="00E20664"/>
    <w:rsid w:val="00E219B2"/>
    <w:rsid w:val="00E21D79"/>
    <w:rsid w:val="00E22A1C"/>
    <w:rsid w:val="00E22DBB"/>
    <w:rsid w:val="00E24ED0"/>
    <w:rsid w:val="00E2690C"/>
    <w:rsid w:val="00E270BE"/>
    <w:rsid w:val="00E30905"/>
    <w:rsid w:val="00E34A69"/>
    <w:rsid w:val="00E34B69"/>
    <w:rsid w:val="00E35C34"/>
    <w:rsid w:val="00E442AB"/>
    <w:rsid w:val="00E450A4"/>
    <w:rsid w:val="00E51E6E"/>
    <w:rsid w:val="00E54194"/>
    <w:rsid w:val="00E5446C"/>
    <w:rsid w:val="00E54CA4"/>
    <w:rsid w:val="00E559BA"/>
    <w:rsid w:val="00E60C88"/>
    <w:rsid w:val="00E6277A"/>
    <w:rsid w:val="00E63DF9"/>
    <w:rsid w:val="00E705AA"/>
    <w:rsid w:val="00E7436E"/>
    <w:rsid w:val="00E85752"/>
    <w:rsid w:val="00E85D74"/>
    <w:rsid w:val="00E86AA3"/>
    <w:rsid w:val="00E8708F"/>
    <w:rsid w:val="00E8794D"/>
    <w:rsid w:val="00E9074A"/>
    <w:rsid w:val="00E93E1D"/>
    <w:rsid w:val="00E94065"/>
    <w:rsid w:val="00E94E33"/>
    <w:rsid w:val="00EA1AB2"/>
    <w:rsid w:val="00EA2928"/>
    <w:rsid w:val="00EA594B"/>
    <w:rsid w:val="00EA74FA"/>
    <w:rsid w:val="00EC3C76"/>
    <w:rsid w:val="00EC4155"/>
    <w:rsid w:val="00EC676C"/>
    <w:rsid w:val="00EC73FD"/>
    <w:rsid w:val="00ED061C"/>
    <w:rsid w:val="00ED1120"/>
    <w:rsid w:val="00ED34CF"/>
    <w:rsid w:val="00ED36B7"/>
    <w:rsid w:val="00ED392E"/>
    <w:rsid w:val="00ED5078"/>
    <w:rsid w:val="00ED5E94"/>
    <w:rsid w:val="00ED79A9"/>
    <w:rsid w:val="00EE1A99"/>
    <w:rsid w:val="00EE1BDB"/>
    <w:rsid w:val="00EE31C6"/>
    <w:rsid w:val="00EE5C6E"/>
    <w:rsid w:val="00EE6488"/>
    <w:rsid w:val="00EF4002"/>
    <w:rsid w:val="00EF66A5"/>
    <w:rsid w:val="00EF7B67"/>
    <w:rsid w:val="00F026E4"/>
    <w:rsid w:val="00F06135"/>
    <w:rsid w:val="00F065EF"/>
    <w:rsid w:val="00F077B1"/>
    <w:rsid w:val="00F10828"/>
    <w:rsid w:val="00F117E2"/>
    <w:rsid w:val="00F12369"/>
    <w:rsid w:val="00F13420"/>
    <w:rsid w:val="00F157F2"/>
    <w:rsid w:val="00F15C76"/>
    <w:rsid w:val="00F25934"/>
    <w:rsid w:val="00F25986"/>
    <w:rsid w:val="00F32667"/>
    <w:rsid w:val="00F33221"/>
    <w:rsid w:val="00F34279"/>
    <w:rsid w:val="00F34BFD"/>
    <w:rsid w:val="00F36049"/>
    <w:rsid w:val="00F439D7"/>
    <w:rsid w:val="00F47DA0"/>
    <w:rsid w:val="00F50F35"/>
    <w:rsid w:val="00F51313"/>
    <w:rsid w:val="00F606AF"/>
    <w:rsid w:val="00F61290"/>
    <w:rsid w:val="00F61C5E"/>
    <w:rsid w:val="00F61FBE"/>
    <w:rsid w:val="00F62857"/>
    <w:rsid w:val="00F63F14"/>
    <w:rsid w:val="00F6414F"/>
    <w:rsid w:val="00F64844"/>
    <w:rsid w:val="00F658C0"/>
    <w:rsid w:val="00F704B6"/>
    <w:rsid w:val="00F7109F"/>
    <w:rsid w:val="00F72144"/>
    <w:rsid w:val="00F7294F"/>
    <w:rsid w:val="00F75873"/>
    <w:rsid w:val="00F76E0E"/>
    <w:rsid w:val="00F82059"/>
    <w:rsid w:val="00F842FF"/>
    <w:rsid w:val="00F90111"/>
    <w:rsid w:val="00F90BB1"/>
    <w:rsid w:val="00F94C66"/>
    <w:rsid w:val="00F95009"/>
    <w:rsid w:val="00F95816"/>
    <w:rsid w:val="00F96C7A"/>
    <w:rsid w:val="00F97C98"/>
    <w:rsid w:val="00FA3F93"/>
    <w:rsid w:val="00FA459D"/>
    <w:rsid w:val="00FA52EB"/>
    <w:rsid w:val="00FB3F97"/>
    <w:rsid w:val="00FB6865"/>
    <w:rsid w:val="00FC0CB6"/>
    <w:rsid w:val="00FC233B"/>
    <w:rsid w:val="00FC262C"/>
    <w:rsid w:val="00FC2BB9"/>
    <w:rsid w:val="00FD0E33"/>
    <w:rsid w:val="00FD500E"/>
    <w:rsid w:val="00FD574F"/>
    <w:rsid w:val="00FD6440"/>
    <w:rsid w:val="00FE0B7D"/>
    <w:rsid w:val="00FE0BF3"/>
    <w:rsid w:val="00FE6E89"/>
    <w:rsid w:val="00FF3CE5"/>
    <w:rsid w:val="00FF6674"/>
    <w:rsid w:val="00FF7257"/>
    <w:rsid w:val="00FF77BF"/>
    <w:rsid w:val="00FF7A3E"/>
    <w:rsid w:val="01F172E2"/>
    <w:rsid w:val="04334D0B"/>
    <w:rsid w:val="051D2223"/>
    <w:rsid w:val="057DAFA9"/>
    <w:rsid w:val="0608875F"/>
    <w:rsid w:val="068118AE"/>
    <w:rsid w:val="07EAE4B4"/>
    <w:rsid w:val="0976165C"/>
    <w:rsid w:val="0A272070"/>
    <w:rsid w:val="0A8D9684"/>
    <w:rsid w:val="0B5413C4"/>
    <w:rsid w:val="0CCE08ED"/>
    <w:rsid w:val="0F25A20C"/>
    <w:rsid w:val="0F390F4B"/>
    <w:rsid w:val="10E6BEAA"/>
    <w:rsid w:val="10EF6877"/>
    <w:rsid w:val="11A52A6A"/>
    <w:rsid w:val="11BFD481"/>
    <w:rsid w:val="11DA9D1F"/>
    <w:rsid w:val="123BF113"/>
    <w:rsid w:val="1277A03B"/>
    <w:rsid w:val="1288936A"/>
    <w:rsid w:val="12C6CFC2"/>
    <w:rsid w:val="12F19079"/>
    <w:rsid w:val="13BF639E"/>
    <w:rsid w:val="162439B6"/>
    <w:rsid w:val="169C6D5C"/>
    <w:rsid w:val="175A05D0"/>
    <w:rsid w:val="183DE375"/>
    <w:rsid w:val="1974735F"/>
    <w:rsid w:val="1A9D4BDB"/>
    <w:rsid w:val="1B3E4951"/>
    <w:rsid w:val="1B8C9C15"/>
    <w:rsid w:val="1BA3B31B"/>
    <w:rsid w:val="1BB00A7C"/>
    <w:rsid w:val="1C4C8E37"/>
    <w:rsid w:val="1C8FBED3"/>
    <w:rsid w:val="1E5E302A"/>
    <w:rsid w:val="1E7E5C5F"/>
    <w:rsid w:val="2246505E"/>
    <w:rsid w:val="237B4181"/>
    <w:rsid w:val="237E8876"/>
    <w:rsid w:val="25245403"/>
    <w:rsid w:val="268F1EE9"/>
    <w:rsid w:val="285BF4C5"/>
    <w:rsid w:val="285F35B8"/>
    <w:rsid w:val="28A505DD"/>
    <w:rsid w:val="28FCCF79"/>
    <w:rsid w:val="2915DB63"/>
    <w:rsid w:val="296AB108"/>
    <w:rsid w:val="29929564"/>
    <w:rsid w:val="2AA637D3"/>
    <w:rsid w:val="2AE39A93"/>
    <w:rsid w:val="2DF5F896"/>
    <w:rsid w:val="2E0212F8"/>
    <w:rsid w:val="2E17B6C5"/>
    <w:rsid w:val="2F92D646"/>
    <w:rsid w:val="30475464"/>
    <w:rsid w:val="31250D4E"/>
    <w:rsid w:val="3157A43E"/>
    <w:rsid w:val="319DD1F8"/>
    <w:rsid w:val="31C68AB0"/>
    <w:rsid w:val="31C8FA60"/>
    <w:rsid w:val="329C8D69"/>
    <w:rsid w:val="367CD058"/>
    <w:rsid w:val="369BCFD5"/>
    <w:rsid w:val="36CE16A4"/>
    <w:rsid w:val="3702DA00"/>
    <w:rsid w:val="380F6B26"/>
    <w:rsid w:val="3845FE01"/>
    <w:rsid w:val="38A3FFAC"/>
    <w:rsid w:val="3951503C"/>
    <w:rsid w:val="3A4BF735"/>
    <w:rsid w:val="3BDFADB0"/>
    <w:rsid w:val="3C9350E5"/>
    <w:rsid w:val="3EAC16D7"/>
    <w:rsid w:val="3ECA8FCD"/>
    <w:rsid w:val="3F810B9B"/>
    <w:rsid w:val="3FBBF4A9"/>
    <w:rsid w:val="406DF7E7"/>
    <w:rsid w:val="40F1CFD6"/>
    <w:rsid w:val="411DBC5F"/>
    <w:rsid w:val="42786EC0"/>
    <w:rsid w:val="42AD7FA3"/>
    <w:rsid w:val="43FD5C9A"/>
    <w:rsid w:val="4453486F"/>
    <w:rsid w:val="4459CF40"/>
    <w:rsid w:val="44AF5026"/>
    <w:rsid w:val="44EB8162"/>
    <w:rsid w:val="4636F4B3"/>
    <w:rsid w:val="469D288D"/>
    <w:rsid w:val="476D8CC2"/>
    <w:rsid w:val="47B6679B"/>
    <w:rsid w:val="498DD17A"/>
    <w:rsid w:val="4A0B6852"/>
    <w:rsid w:val="4A3FA31B"/>
    <w:rsid w:val="4AEFE092"/>
    <w:rsid w:val="4B0FCDFD"/>
    <w:rsid w:val="4CA94C21"/>
    <w:rsid w:val="4D5EADFA"/>
    <w:rsid w:val="4D8DEC10"/>
    <w:rsid w:val="4DBC4468"/>
    <w:rsid w:val="4E6063BA"/>
    <w:rsid w:val="4FB23502"/>
    <w:rsid w:val="4FD26A14"/>
    <w:rsid w:val="50D20EE7"/>
    <w:rsid w:val="50DB23B2"/>
    <w:rsid w:val="5236BB21"/>
    <w:rsid w:val="5254430A"/>
    <w:rsid w:val="55D0E7B3"/>
    <w:rsid w:val="588B3497"/>
    <w:rsid w:val="59E6B19F"/>
    <w:rsid w:val="5BAA8A8F"/>
    <w:rsid w:val="5CC58057"/>
    <w:rsid w:val="5D8B3611"/>
    <w:rsid w:val="5F709BFA"/>
    <w:rsid w:val="602677D1"/>
    <w:rsid w:val="625EA734"/>
    <w:rsid w:val="62E5799D"/>
    <w:rsid w:val="631922C8"/>
    <w:rsid w:val="6385BC28"/>
    <w:rsid w:val="6487737B"/>
    <w:rsid w:val="648BAE9B"/>
    <w:rsid w:val="67786A83"/>
    <w:rsid w:val="677F641D"/>
    <w:rsid w:val="68464CE9"/>
    <w:rsid w:val="69E38C58"/>
    <w:rsid w:val="6A2E54F3"/>
    <w:rsid w:val="6A5B87BF"/>
    <w:rsid w:val="6B863F11"/>
    <w:rsid w:val="6BFA0373"/>
    <w:rsid w:val="6C670C62"/>
    <w:rsid w:val="6EE25ADE"/>
    <w:rsid w:val="6F20883E"/>
    <w:rsid w:val="6F3389F3"/>
    <w:rsid w:val="6F53E24D"/>
    <w:rsid w:val="7005AC77"/>
    <w:rsid w:val="7189A68B"/>
    <w:rsid w:val="71C088C8"/>
    <w:rsid w:val="71C8CCFF"/>
    <w:rsid w:val="71FE2DC2"/>
    <w:rsid w:val="73727F13"/>
    <w:rsid w:val="740A76F6"/>
    <w:rsid w:val="740DCAD0"/>
    <w:rsid w:val="742C16D3"/>
    <w:rsid w:val="744594FC"/>
    <w:rsid w:val="764854C0"/>
    <w:rsid w:val="777B5C36"/>
    <w:rsid w:val="77F1FDD0"/>
    <w:rsid w:val="7868D960"/>
    <w:rsid w:val="7938B5FA"/>
    <w:rsid w:val="79599F2B"/>
    <w:rsid w:val="7A84741D"/>
    <w:rsid w:val="7A98EE8B"/>
    <w:rsid w:val="7AB6D8CB"/>
    <w:rsid w:val="7B6FAC99"/>
    <w:rsid w:val="7B81C729"/>
    <w:rsid w:val="7BDF9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D429"/>
  <w15:chartTrackingRefBased/>
  <w15:docId w15:val="{7D20974D-C273-4782-8DE0-BC87F926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C3B"/>
    <w:pPr>
      <w:spacing w:after="200" w:line="276" w:lineRule="auto"/>
    </w:pPr>
    <w:rPr>
      <w:lang w:val="lt-LT"/>
    </w:rPr>
  </w:style>
  <w:style w:type="paragraph" w:styleId="Antrat1">
    <w:name w:val="heading 1"/>
    <w:basedOn w:val="prastasis"/>
    <w:link w:val="Antrat1Diagrama"/>
    <w:qFormat/>
    <w:rsid w:val="00C71221"/>
    <w:pPr>
      <w:widowControl w:val="0"/>
      <w:spacing w:after="0" w:line="240" w:lineRule="auto"/>
      <w:outlineLvl w:val="0"/>
    </w:pPr>
    <w:rPr>
      <w:rFonts w:ascii="Times New Roman" w:eastAsia="Times New Roman" w:hAnsi="Times New Roman"/>
      <w:b/>
      <w:bCs/>
      <w:sz w:val="24"/>
      <w:szCs w:val="24"/>
      <w:lang w:val="en-US"/>
    </w:rPr>
  </w:style>
  <w:style w:type="paragraph" w:styleId="Antrat3">
    <w:name w:val="heading 3"/>
    <w:basedOn w:val="prastasis"/>
    <w:next w:val="prastasis"/>
    <w:link w:val="Antrat3Diagrama"/>
    <w:qFormat/>
    <w:rsid w:val="00985A7E"/>
    <w:pPr>
      <w:keepNext/>
      <w:tabs>
        <w:tab w:val="num" w:pos="568"/>
      </w:tabs>
      <w:autoSpaceDE w:val="0"/>
      <w:autoSpaceDN w:val="0"/>
      <w:spacing w:before="240" w:after="60" w:line="240" w:lineRule="auto"/>
      <w:ind w:left="568"/>
      <w:jc w:val="both"/>
      <w:outlineLvl w:val="2"/>
    </w:pPr>
    <w:rPr>
      <w:rFonts w:ascii="TimesLT" w:eastAsia="Times New Roman" w:hAnsi="TimesLT" w:cs="Times New Roman"/>
      <w:b/>
      <w:bCs/>
      <w:sz w:val="24"/>
      <w:szCs w:val="24"/>
    </w:rPr>
  </w:style>
  <w:style w:type="paragraph" w:styleId="Antrat4">
    <w:name w:val="heading 4"/>
    <w:basedOn w:val="prastasis"/>
    <w:next w:val="prastasis"/>
    <w:link w:val="Antrat4Diagrama"/>
    <w:qFormat/>
    <w:rsid w:val="00985A7E"/>
    <w:pPr>
      <w:keepNext/>
      <w:tabs>
        <w:tab w:val="num" w:pos="0"/>
        <w:tab w:val="left" w:pos="567"/>
      </w:tabs>
      <w:autoSpaceDE w:val="0"/>
      <w:autoSpaceDN w:val="0"/>
      <w:spacing w:before="240" w:after="60" w:line="240" w:lineRule="auto"/>
      <w:jc w:val="both"/>
      <w:outlineLvl w:val="3"/>
    </w:pPr>
    <w:rPr>
      <w:rFonts w:ascii="TimesLT" w:eastAsia="Times New Roman" w:hAnsi="TimesLT" w:cs="Times New Roman"/>
      <w:b/>
      <w:bCs/>
      <w:i/>
      <w:iCs/>
      <w:sz w:val="24"/>
      <w:szCs w:val="24"/>
    </w:rPr>
  </w:style>
  <w:style w:type="paragraph" w:styleId="Antrat5">
    <w:name w:val="heading 5"/>
    <w:basedOn w:val="prastasis"/>
    <w:next w:val="prastasis"/>
    <w:link w:val="Antrat5Diagrama"/>
    <w:qFormat/>
    <w:rsid w:val="00985A7E"/>
    <w:pPr>
      <w:tabs>
        <w:tab w:val="num" w:pos="0"/>
        <w:tab w:val="left" w:pos="567"/>
      </w:tabs>
      <w:autoSpaceDE w:val="0"/>
      <w:autoSpaceDN w:val="0"/>
      <w:spacing w:before="240" w:after="60" w:line="240" w:lineRule="auto"/>
      <w:jc w:val="both"/>
      <w:outlineLvl w:val="4"/>
    </w:pPr>
    <w:rPr>
      <w:rFonts w:ascii="Arial" w:eastAsia="Times New Roman" w:hAnsi="Arial" w:cs="Arial"/>
    </w:rPr>
  </w:style>
  <w:style w:type="paragraph" w:styleId="Antrat6">
    <w:name w:val="heading 6"/>
    <w:basedOn w:val="prastasis"/>
    <w:next w:val="prastasis"/>
    <w:link w:val="Antrat6Diagrama"/>
    <w:qFormat/>
    <w:rsid w:val="00985A7E"/>
    <w:pPr>
      <w:tabs>
        <w:tab w:val="num" w:pos="0"/>
        <w:tab w:val="left" w:pos="567"/>
      </w:tabs>
      <w:autoSpaceDE w:val="0"/>
      <w:autoSpaceDN w:val="0"/>
      <w:spacing w:before="240" w:after="60" w:line="240" w:lineRule="auto"/>
      <w:jc w:val="both"/>
      <w:outlineLvl w:val="5"/>
    </w:pPr>
    <w:rPr>
      <w:rFonts w:ascii="Arial" w:eastAsia="Times New Roman" w:hAnsi="Arial" w:cs="Arial"/>
      <w:i/>
      <w:iCs/>
    </w:rPr>
  </w:style>
  <w:style w:type="paragraph" w:styleId="Antrat7">
    <w:name w:val="heading 7"/>
    <w:basedOn w:val="prastasis"/>
    <w:next w:val="prastasis"/>
    <w:link w:val="Antrat7Diagrama"/>
    <w:qFormat/>
    <w:rsid w:val="00985A7E"/>
    <w:pPr>
      <w:tabs>
        <w:tab w:val="num" w:pos="0"/>
        <w:tab w:val="left" w:pos="567"/>
      </w:tabs>
      <w:autoSpaceDE w:val="0"/>
      <w:autoSpaceDN w:val="0"/>
      <w:spacing w:before="240" w:after="60" w:line="240" w:lineRule="auto"/>
      <w:jc w:val="both"/>
      <w:outlineLvl w:val="6"/>
    </w:pPr>
    <w:rPr>
      <w:rFonts w:ascii="Arial" w:eastAsia="Times New Roman" w:hAnsi="Arial" w:cs="Arial"/>
      <w:sz w:val="20"/>
      <w:szCs w:val="20"/>
    </w:rPr>
  </w:style>
  <w:style w:type="paragraph" w:styleId="Antrat8">
    <w:name w:val="heading 8"/>
    <w:basedOn w:val="prastasis"/>
    <w:next w:val="prastasis"/>
    <w:link w:val="Antrat8Diagrama"/>
    <w:qFormat/>
    <w:rsid w:val="00985A7E"/>
    <w:pPr>
      <w:tabs>
        <w:tab w:val="num" w:pos="0"/>
        <w:tab w:val="left" w:pos="567"/>
      </w:tabs>
      <w:autoSpaceDE w:val="0"/>
      <w:autoSpaceDN w:val="0"/>
      <w:spacing w:after="0" w:line="240" w:lineRule="auto"/>
      <w:jc w:val="both"/>
      <w:outlineLvl w:val="7"/>
    </w:pPr>
    <w:rPr>
      <w:rFonts w:ascii="TIMESRS" w:eastAsia="Times New Roman" w:hAnsi="TIMESRS" w:cs="Times New Roman"/>
      <w:sz w:val="24"/>
      <w:szCs w:val="24"/>
    </w:rPr>
  </w:style>
  <w:style w:type="paragraph" w:styleId="Antrat9">
    <w:name w:val="heading 9"/>
    <w:basedOn w:val="prastasis"/>
    <w:next w:val="prastasis"/>
    <w:link w:val="Antrat9Diagrama"/>
    <w:qFormat/>
    <w:rsid w:val="00985A7E"/>
    <w:pPr>
      <w:tabs>
        <w:tab w:val="left" w:pos="567"/>
      </w:tabs>
      <w:autoSpaceDE w:val="0"/>
      <w:autoSpaceDN w:val="0"/>
      <w:spacing w:before="240" w:after="60" w:line="240" w:lineRule="auto"/>
      <w:jc w:val="both"/>
      <w:outlineLvl w:val="8"/>
    </w:pPr>
    <w:rPr>
      <w:rFonts w:ascii="Arial" w:eastAsia="Times New Roman" w:hAnsi="Arial" w:cs="Arial"/>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1C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1C3B"/>
    <w:rPr>
      <w:lang w:val="lt-LT"/>
    </w:rPr>
  </w:style>
  <w:style w:type="paragraph" w:styleId="Sraopastraipa">
    <w:name w:val="List Paragraph"/>
    <w:aliases w:val="Table of contents numbered,Colorful List - Accent 11,Bullet EY,List Paragraph2,ERP-List Paragraph,List Paragraph1,List Paragraph11,List Paragraph Red,INVEGA style 2,Numbering,Sąrašo pastraipa.Bullet,Bullet,Lentele,List Paragraph22,lp1"/>
    <w:basedOn w:val="prastasis"/>
    <w:link w:val="SraopastraipaDiagrama"/>
    <w:qFormat/>
    <w:rsid w:val="00791C3B"/>
    <w:pPr>
      <w:ind w:left="720"/>
      <w:contextualSpacing/>
    </w:pPr>
  </w:style>
  <w:style w:type="character" w:customStyle="1" w:styleId="Antrat1Diagrama">
    <w:name w:val="Antraštė 1 Diagrama"/>
    <w:basedOn w:val="Numatytasispastraiposriftas"/>
    <w:link w:val="Antrat1"/>
    <w:uiPriority w:val="9"/>
    <w:rsid w:val="00C71221"/>
    <w:rPr>
      <w:rFonts w:ascii="Times New Roman" w:eastAsia="Times New Roman" w:hAnsi="Times New Roman"/>
      <w:b/>
      <w:bCs/>
      <w:sz w:val="24"/>
      <w:szCs w:val="24"/>
    </w:rPr>
  </w:style>
  <w:style w:type="paragraph" w:styleId="Pagrindinistekstas">
    <w:name w:val="Body Text"/>
    <w:basedOn w:val="prastasis"/>
    <w:link w:val="PagrindinistekstasDiagrama"/>
    <w:uiPriority w:val="99"/>
    <w:qFormat/>
    <w:rsid w:val="00C71221"/>
    <w:pPr>
      <w:widowControl w:val="0"/>
      <w:spacing w:after="0" w:line="240" w:lineRule="auto"/>
      <w:ind w:left="100" w:firstLine="567"/>
    </w:pPr>
    <w:rPr>
      <w:rFonts w:ascii="Times New Roman" w:eastAsia="Times New Roman" w:hAnsi="Times New Roman"/>
      <w:sz w:val="24"/>
      <w:szCs w:val="24"/>
      <w:lang w:val="en-US"/>
    </w:rPr>
  </w:style>
  <w:style w:type="character" w:customStyle="1" w:styleId="PagrindinistekstasDiagrama">
    <w:name w:val="Pagrindinis tekstas Diagrama"/>
    <w:basedOn w:val="Numatytasispastraiposriftas"/>
    <w:link w:val="Pagrindinistekstas"/>
    <w:uiPriority w:val="99"/>
    <w:rsid w:val="00C71221"/>
    <w:rPr>
      <w:rFonts w:ascii="Times New Roman" w:eastAsia="Times New Roman" w:hAnsi="Times New Roman"/>
      <w:sz w:val="24"/>
      <w:szCs w:val="24"/>
    </w:rPr>
  </w:style>
  <w:style w:type="paragraph" w:customStyle="1" w:styleId="TableParagraph">
    <w:name w:val="Table Paragraph"/>
    <w:basedOn w:val="prastasis"/>
    <w:uiPriority w:val="1"/>
    <w:qFormat/>
    <w:rsid w:val="00C71221"/>
    <w:pPr>
      <w:widowControl w:val="0"/>
      <w:spacing w:after="0" w:line="240" w:lineRule="auto"/>
    </w:pPr>
    <w:rPr>
      <w:lang w:val="en-US"/>
    </w:rPr>
  </w:style>
  <w:style w:type="paragraph" w:styleId="Porat">
    <w:name w:val="footer"/>
    <w:basedOn w:val="prastasis"/>
    <w:link w:val="PoratDiagrama"/>
    <w:uiPriority w:val="99"/>
    <w:unhideWhenUsed/>
    <w:rsid w:val="00E05AF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05AFE"/>
    <w:rPr>
      <w:lang w:val="lt-LT"/>
    </w:rPr>
  </w:style>
  <w:style w:type="character" w:styleId="Komentaronuoroda">
    <w:name w:val="annotation reference"/>
    <w:basedOn w:val="Numatytasispastraiposriftas"/>
    <w:uiPriority w:val="99"/>
    <w:unhideWhenUsed/>
    <w:rsid w:val="00E22DBB"/>
    <w:rPr>
      <w:sz w:val="16"/>
      <w:szCs w:val="16"/>
    </w:rPr>
  </w:style>
  <w:style w:type="paragraph" w:styleId="Komentarotekstas">
    <w:name w:val="annotation text"/>
    <w:basedOn w:val="prastasis"/>
    <w:link w:val="KomentarotekstasDiagrama"/>
    <w:uiPriority w:val="99"/>
    <w:unhideWhenUsed/>
    <w:rsid w:val="00E22D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22DBB"/>
    <w:rPr>
      <w:sz w:val="20"/>
      <w:szCs w:val="20"/>
      <w:lang w:val="lt-LT"/>
    </w:rPr>
  </w:style>
  <w:style w:type="paragraph" w:styleId="Komentarotema">
    <w:name w:val="annotation subject"/>
    <w:basedOn w:val="Komentarotekstas"/>
    <w:next w:val="Komentarotekstas"/>
    <w:link w:val="KomentarotemaDiagrama"/>
    <w:uiPriority w:val="99"/>
    <w:semiHidden/>
    <w:unhideWhenUsed/>
    <w:rsid w:val="00E22DBB"/>
    <w:rPr>
      <w:b/>
      <w:bCs/>
    </w:rPr>
  </w:style>
  <w:style w:type="character" w:customStyle="1" w:styleId="KomentarotemaDiagrama">
    <w:name w:val="Komentaro tema Diagrama"/>
    <w:basedOn w:val="KomentarotekstasDiagrama"/>
    <w:link w:val="Komentarotema"/>
    <w:uiPriority w:val="99"/>
    <w:semiHidden/>
    <w:rsid w:val="00E22DBB"/>
    <w:rPr>
      <w:b/>
      <w:bCs/>
      <w:sz w:val="20"/>
      <w:szCs w:val="20"/>
      <w:lang w:val="lt-LT"/>
    </w:rPr>
  </w:style>
  <w:style w:type="character" w:customStyle="1" w:styleId="Antrat3Diagrama">
    <w:name w:val="Antraštė 3 Diagrama"/>
    <w:basedOn w:val="Numatytasispastraiposriftas"/>
    <w:link w:val="Antrat3"/>
    <w:rsid w:val="00985A7E"/>
    <w:rPr>
      <w:rFonts w:ascii="TimesLT" w:eastAsia="Times New Roman" w:hAnsi="TimesLT" w:cs="Times New Roman"/>
      <w:b/>
      <w:bCs/>
      <w:sz w:val="24"/>
      <w:szCs w:val="24"/>
      <w:lang w:val="lt-LT"/>
    </w:rPr>
  </w:style>
  <w:style w:type="character" w:customStyle="1" w:styleId="Antrat4Diagrama">
    <w:name w:val="Antraštė 4 Diagrama"/>
    <w:basedOn w:val="Numatytasispastraiposriftas"/>
    <w:link w:val="Antrat4"/>
    <w:rsid w:val="00985A7E"/>
    <w:rPr>
      <w:rFonts w:ascii="TimesLT" w:eastAsia="Times New Roman" w:hAnsi="TimesLT" w:cs="Times New Roman"/>
      <w:b/>
      <w:bCs/>
      <w:i/>
      <w:iCs/>
      <w:sz w:val="24"/>
      <w:szCs w:val="24"/>
      <w:lang w:val="lt-LT"/>
    </w:rPr>
  </w:style>
  <w:style w:type="character" w:customStyle="1" w:styleId="Antrat5Diagrama">
    <w:name w:val="Antraštė 5 Diagrama"/>
    <w:basedOn w:val="Numatytasispastraiposriftas"/>
    <w:link w:val="Antrat5"/>
    <w:rsid w:val="00985A7E"/>
    <w:rPr>
      <w:rFonts w:ascii="Arial" w:eastAsia="Times New Roman" w:hAnsi="Arial" w:cs="Arial"/>
      <w:lang w:val="lt-LT"/>
    </w:rPr>
  </w:style>
  <w:style w:type="character" w:customStyle="1" w:styleId="Antrat6Diagrama">
    <w:name w:val="Antraštė 6 Diagrama"/>
    <w:basedOn w:val="Numatytasispastraiposriftas"/>
    <w:link w:val="Antrat6"/>
    <w:rsid w:val="00985A7E"/>
    <w:rPr>
      <w:rFonts w:ascii="Arial" w:eastAsia="Times New Roman" w:hAnsi="Arial" w:cs="Arial"/>
      <w:i/>
      <w:iCs/>
      <w:lang w:val="lt-LT"/>
    </w:rPr>
  </w:style>
  <w:style w:type="character" w:customStyle="1" w:styleId="Antrat7Diagrama">
    <w:name w:val="Antraštė 7 Diagrama"/>
    <w:basedOn w:val="Numatytasispastraiposriftas"/>
    <w:link w:val="Antrat7"/>
    <w:rsid w:val="00985A7E"/>
    <w:rPr>
      <w:rFonts w:ascii="Arial" w:eastAsia="Times New Roman" w:hAnsi="Arial" w:cs="Arial"/>
      <w:sz w:val="20"/>
      <w:szCs w:val="20"/>
      <w:lang w:val="lt-LT"/>
    </w:rPr>
  </w:style>
  <w:style w:type="character" w:customStyle="1" w:styleId="Antrat8Diagrama">
    <w:name w:val="Antraštė 8 Diagrama"/>
    <w:basedOn w:val="Numatytasispastraiposriftas"/>
    <w:link w:val="Antrat8"/>
    <w:rsid w:val="00985A7E"/>
    <w:rPr>
      <w:rFonts w:ascii="TIMESRS" w:eastAsia="Times New Roman" w:hAnsi="TIMESRS" w:cs="Times New Roman"/>
      <w:sz w:val="24"/>
      <w:szCs w:val="24"/>
      <w:lang w:val="lt-LT"/>
    </w:rPr>
  </w:style>
  <w:style w:type="character" w:customStyle="1" w:styleId="Antrat9Diagrama">
    <w:name w:val="Antraštė 9 Diagrama"/>
    <w:basedOn w:val="Numatytasispastraiposriftas"/>
    <w:link w:val="Antrat9"/>
    <w:rsid w:val="00985A7E"/>
    <w:rPr>
      <w:rFonts w:ascii="Arial" w:eastAsia="Times New Roman" w:hAnsi="Arial" w:cs="Arial"/>
      <w:i/>
      <w:iCs/>
      <w:sz w:val="18"/>
      <w:szCs w:val="18"/>
      <w:lang w:val="lt-LT"/>
    </w:rPr>
  </w:style>
  <w:style w:type="character" w:styleId="Hipersaitas">
    <w:name w:val="Hyperlink"/>
    <w:basedOn w:val="Numatytasispastraiposriftas"/>
    <w:uiPriority w:val="99"/>
    <w:unhideWhenUsed/>
    <w:rsid w:val="00985A7E"/>
    <w:rPr>
      <w:color w:val="0563C1" w:themeColor="hyperlink"/>
      <w:u w:val="single"/>
    </w:rPr>
  </w:style>
  <w:style w:type="numbering" w:customStyle="1" w:styleId="PastrNr">
    <w:name w:val="PastrNr"/>
    <w:uiPriority w:val="99"/>
    <w:rsid w:val="00985A7E"/>
    <w:pPr>
      <w:numPr>
        <w:numId w:val="4"/>
      </w:numPr>
    </w:pPr>
  </w:style>
  <w:style w:type="paragraph" w:styleId="prastasiniatinklio">
    <w:name w:val="Normal (Web)"/>
    <w:basedOn w:val="prastasis"/>
    <w:uiPriority w:val="99"/>
    <w:rsid w:val="00985A7E"/>
    <w:pPr>
      <w:spacing w:before="100" w:after="100" w:line="240" w:lineRule="auto"/>
    </w:pPr>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85A7E"/>
    <w:pPr>
      <w:spacing w:after="0" w:line="240" w:lineRule="auto"/>
    </w:pPr>
    <w:rPr>
      <w:rFonts w:ascii="Segoe UI" w:eastAsiaTheme="minorEastAsia"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985A7E"/>
    <w:rPr>
      <w:rFonts w:ascii="Segoe UI" w:eastAsiaTheme="minorEastAsia" w:hAnsi="Segoe UI" w:cs="Segoe UI"/>
      <w:sz w:val="18"/>
      <w:szCs w:val="18"/>
    </w:rPr>
  </w:style>
  <w:style w:type="numbering" w:customStyle="1" w:styleId="ChapterNum">
    <w:name w:val="ChapterNum"/>
    <w:uiPriority w:val="99"/>
    <w:rsid w:val="00985A7E"/>
    <w:pPr>
      <w:numPr>
        <w:numId w:val="5"/>
      </w:numPr>
    </w:pPr>
  </w:style>
  <w:style w:type="paragraph" w:customStyle="1" w:styleId="Pagrindinistekstas2">
    <w:name w:val="Pagrindinis tekstas2"/>
    <w:basedOn w:val="prastasis"/>
    <w:rsid w:val="00985A7E"/>
    <w:pPr>
      <w:shd w:val="clear" w:color="auto" w:fill="FFFFFF"/>
      <w:spacing w:after="240" w:line="259" w:lineRule="exact"/>
      <w:ind w:hanging="640"/>
      <w:jc w:val="both"/>
    </w:pPr>
    <w:rPr>
      <w:rFonts w:ascii="Times New Roman" w:eastAsia="Times New Roman" w:hAnsi="Times New Roman" w:cs="Times New Roman"/>
      <w:sz w:val="21"/>
      <w:szCs w:val="21"/>
      <w:lang w:eastAsia="lt-LT"/>
    </w:rPr>
  </w:style>
  <w:style w:type="character" w:customStyle="1" w:styleId="SraopastraipaDiagrama">
    <w:name w:val="Sąrašo pastraipa Diagrama"/>
    <w:aliases w:val="Table of contents numbered Diagrama,Colorful List - Accent 11 Diagrama,Bullet EY Diagrama,List Paragraph2 Diagrama,ERP-List Paragraph Diagrama,List Paragraph1 Diagrama,List Paragraph11 Diagrama,List Paragraph Red Diagrama"/>
    <w:basedOn w:val="Numatytasispastraiposriftas"/>
    <w:link w:val="Sraopastraipa"/>
    <w:rsid w:val="00985A7E"/>
    <w:rPr>
      <w:lang w:val="lt-LT"/>
    </w:rPr>
  </w:style>
  <w:style w:type="paragraph" w:styleId="Pagrindiniotekstopirmatrauka">
    <w:name w:val="Body Text First Indent"/>
    <w:basedOn w:val="Pagrindinistekstas"/>
    <w:link w:val="PagrindiniotekstopirmatraukaDiagrama"/>
    <w:uiPriority w:val="99"/>
    <w:unhideWhenUsed/>
    <w:rsid w:val="00985A7E"/>
    <w:pPr>
      <w:widowControl/>
      <w:spacing w:after="200" w:line="276" w:lineRule="auto"/>
      <w:ind w:left="0" w:firstLine="360"/>
    </w:pPr>
    <w:rPr>
      <w:rFonts w:asciiTheme="minorHAnsi" w:eastAsiaTheme="minorEastAsia" w:hAnsiTheme="minorHAnsi"/>
      <w:sz w:val="22"/>
      <w:szCs w:val="22"/>
    </w:rPr>
  </w:style>
  <w:style w:type="character" w:customStyle="1" w:styleId="PagrindiniotekstopirmatraukaDiagrama">
    <w:name w:val="Pagrindinio teksto pirma įtrauka Diagrama"/>
    <w:basedOn w:val="PagrindinistekstasDiagrama"/>
    <w:link w:val="Pagrindiniotekstopirmatrauka"/>
    <w:uiPriority w:val="99"/>
    <w:rsid w:val="00985A7E"/>
    <w:rPr>
      <w:rFonts w:ascii="Times New Roman" w:eastAsiaTheme="minorEastAsia" w:hAnsi="Times New Roman"/>
      <w:sz w:val="24"/>
      <w:szCs w:val="24"/>
    </w:rPr>
  </w:style>
  <w:style w:type="table" w:styleId="Lentelstinklelis">
    <w:name w:val="Table Grid"/>
    <w:basedOn w:val="prastojilentel"/>
    <w:uiPriority w:val="39"/>
    <w:rsid w:val="00985A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aliases w:val="Skyrius"/>
    <w:basedOn w:val="prastasis"/>
    <w:next w:val="Pagrindiniotekstopirmatrauka"/>
    <w:qFormat/>
    <w:rsid w:val="00985A7E"/>
    <w:pPr>
      <w:keepNext/>
      <w:keepLines/>
      <w:spacing w:before="240" w:after="240" w:line="252" w:lineRule="auto"/>
      <w:ind w:left="284" w:right="284"/>
      <w:contextualSpacing/>
      <w:jc w:val="center"/>
      <w:outlineLvl w:val="0"/>
    </w:pPr>
    <w:rPr>
      <w:rFonts w:ascii="Times New Roman" w:eastAsia="Times New Roman" w:hAnsi="Times New Roman" w:cs="Times New Roman"/>
      <w:b/>
      <w:caps/>
      <w:sz w:val="24"/>
    </w:rPr>
  </w:style>
  <w:style w:type="paragraph" w:styleId="Pavadinimas">
    <w:name w:val="Title"/>
    <w:basedOn w:val="prastasis"/>
    <w:next w:val="Pagrindiniotekstopirmatrauka"/>
    <w:link w:val="PavadinimasDiagrama"/>
    <w:qFormat/>
    <w:rsid w:val="00985A7E"/>
    <w:pPr>
      <w:keepNext/>
      <w:keepLines/>
      <w:spacing w:before="100" w:beforeAutospacing="1" w:after="240" w:line="252" w:lineRule="auto"/>
      <w:ind w:left="284" w:right="284"/>
      <w:contextualSpacing/>
      <w:jc w:val="center"/>
    </w:pPr>
    <w:rPr>
      <w:rFonts w:ascii="Times New Roman" w:eastAsia="Times New Roman" w:hAnsi="Times New Roman" w:cs="Times New Roman"/>
      <w:b/>
      <w:caps/>
      <w:sz w:val="24"/>
    </w:rPr>
  </w:style>
  <w:style w:type="character" w:customStyle="1" w:styleId="PavadinimasDiagrama">
    <w:name w:val="Pavadinimas Diagrama"/>
    <w:basedOn w:val="Numatytasispastraiposriftas"/>
    <w:link w:val="Pavadinimas"/>
    <w:rsid w:val="00985A7E"/>
    <w:rPr>
      <w:rFonts w:ascii="Times New Roman" w:eastAsia="Times New Roman" w:hAnsi="Times New Roman" w:cs="Times New Roman"/>
      <w:b/>
      <w:caps/>
      <w:sz w:val="24"/>
      <w:lang w:val="lt-LT"/>
    </w:rPr>
  </w:style>
  <w:style w:type="paragraph" w:customStyle="1" w:styleId="StyleCentrBoldTimesNewRoman12ptBlackBefore5ptAft">
    <w:name w:val="Style CentrBold + Times New Roman 12 pt Black Before:  5 pt Aft..."/>
    <w:basedOn w:val="Antrat1"/>
    <w:rsid w:val="00985A7E"/>
    <w:pPr>
      <w:widowControl/>
      <w:numPr>
        <w:numId w:val="6"/>
      </w:numPr>
      <w:tabs>
        <w:tab w:val="clear" w:pos="624"/>
        <w:tab w:val="num" w:pos="360"/>
      </w:tabs>
      <w:spacing w:before="100" w:beforeAutospacing="1" w:after="100" w:afterAutospacing="1"/>
      <w:ind w:left="0" w:firstLine="397"/>
      <w:jc w:val="center"/>
    </w:pPr>
    <w:rPr>
      <w:rFonts w:cs="Times New Roman"/>
      <w:caps/>
      <w:color w:val="000000"/>
      <w:kern w:val="36"/>
      <w:szCs w:val="48"/>
    </w:rPr>
  </w:style>
  <w:style w:type="paragraph" w:styleId="Pataisymai">
    <w:name w:val="Revision"/>
    <w:hidden/>
    <w:uiPriority w:val="99"/>
    <w:semiHidden/>
    <w:rsid w:val="00985A7E"/>
    <w:pPr>
      <w:spacing w:after="0" w:line="240" w:lineRule="auto"/>
    </w:pPr>
    <w:rPr>
      <w:rFonts w:eastAsiaTheme="minorEastAsia"/>
    </w:rPr>
  </w:style>
  <w:style w:type="character" w:customStyle="1" w:styleId="UnresolvedMention1">
    <w:name w:val="Unresolved Mention1"/>
    <w:basedOn w:val="Numatytasispastraiposriftas"/>
    <w:uiPriority w:val="99"/>
    <w:semiHidden/>
    <w:unhideWhenUsed/>
    <w:rsid w:val="00985A7E"/>
    <w:rPr>
      <w:color w:val="808080"/>
      <w:shd w:val="clear" w:color="auto" w:fill="E6E6E6"/>
    </w:rPr>
  </w:style>
  <w:style w:type="character" w:styleId="Perirtashipersaitas">
    <w:name w:val="FollowedHyperlink"/>
    <w:basedOn w:val="Numatytasispastraiposriftas"/>
    <w:uiPriority w:val="99"/>
    <w:semiHidden/>
    <w:unhideWhenUsed/>
    <w:rsid w:val="00985A7E"/>
    <w:rPr>
      <w:color w:val="800080"/>
      <w:u w:val="single"/>
    </w:rPr>
  </w:style>
  <w:style w:type="paragraph" w:customStyle="1" w:styleId="msonormal0">
    <w:name w:val="msonormal"/>
    <w:basedOn w:val="prastasis"/>
    <w:rsid w:val="00985A7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3">
    <w:name w:val="xl63"/>
    <w:basedOn w:val="prastasis"/>
    <w:rsid w:val="00985A7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4">
    <w:name w:val="xl64"/>
    <w:basedOn w:val="prastasis"/>
    <w:rsid w:val="00985A7E"/>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985A7E"/>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985A7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prastasis"/>
    <w:rsid w:val="00985A7E"/>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8">
    <w:name w:val="xl68"/>
    <w:basedOn w:val="prastasis"/>
    <w:rsid w:val="00985A7E"/>
    <w:pPr>
      <w:pBdr>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985A7E"/>
    <w:pPr>
      <w:spacing w:after="120"/>
      <w:ind w:left="360"/>
    </w:pPr>
    <w:rPr>
      <w:rFonts w:eastAsiaTheme="minorEastAsia"/>
      <w:lang w:val="en-US"/>
    </w:rPr>
  </w:style>
  <w:style w:type="character" w:customStyle="1" w:styleId="PagrindiniotekstotraukaDiagrama">
    <w:name w:val="Pagrindinio teksto įtrauka Diagrama"/>
    <w:basedOn w:val="Numatytasispastraiposriftas"/>
    <w:link w:val="Pagrindiniotekstotrauka"/>
    <w:uiPriority w:val="99"/>
    <w:semiHidden/>
    <w:rsid w:val="00985A7E"/>
    <w:rPr>
      <w:rFonts w:eastAsiaTheme="minorEastAsia"/>
    </w:rPr>
  </w:style>
  <w:style w:type="character" w:customStyle="1" w:styleId="UnresolvedMention2">
    <w:name w:val="Unresolved Mention2"/>
    <w:basedOn w:val="Numatytasispastraiposriftas"/>
    <w:uiPriority w:val="99"/>
    <w:semiHidden/>
    <w:unhideWhenUsed/>
    <w:rsid w:val="00985A7E"/>
    <w:rPr>
      <w:color w:val="605E5C"/>
      <w:shd w:val="clear" w:color="auto" w:fill="E1DFDD"/>
    </w:rPr>
  </w:style>
  <w:style w:type="paragraph" w:styleId="Betarp">
    <w:name w:val="No Spacing"/>
    <w:uiPriority w:val="1"/>
    <w:qFormat/>
    <w:rsid w:val="005E6978"/>
    <w:pPr>
      <w:spacing w:after="0" w:line="240" w:lineRule="auto"/>
    </w:pPr>
    <w:rPr>
      <w:lang w:val="lt-LT"/>
    </w:rPr>
  </w:style>
  <w:style w:type="table" w:customStyle="1" w:styleId="TableGrid2">
    <w:name w:val="Table Grid2"/>
    <w:basedOn w:val="prastojilentel"/>
    <w:next w:val="Lentelstinklelis"/>
    <w:uiPriority w:val="39"/>
    <w:rsid w:val="00AF54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921">
      <w:bodyDiv w:val="1"/>
      <w:marLeft w:val="0"/>
      <w:marRight w:val="0"/>
      <w:marTop w:val="0"/>
      <w:marBottom w:val="0"/>
      <w:divBdr>
        <w:top w:val="none" w:sz="0" w:space="0" w:color="auto"/>
        <w:left w:val="none" w:sz="0" w:space="0" w:color="auto"/>
        <w:bottom w:val="none" w:sz="0" w:space="0" w:color="auto"/>
        <w:right w:val="none" w:sz="0" w:space="0" w:color="auto"/>
      </w:divBdr>
      <w:divsChild>
        <w:div w:id="2066251662">
          <w:marLeft w:val="0"/>
          <w:marRight w:val="0"/>
          <w:marTop w:val="0"/>
          <w:marBottom w:val="0"/>
          <w:divBdr>
            <w:top w:val="none" w:sz="0" w:space="0" w:color="auto"/>
            <w:left w:val="none" w:sz="0" w:space="0" w:color="auto"/>
            <w:bottom w:val="none" w:sz="0" w:space="0" w:color="auto"/>
            <w:right w:val="none" w:sz="0" w:space="0" w:color="auto"/>
          </w:divBdr>
        </w:div>
        <w:div w:id="212692242">
          <w:marLeft w:val="0"/>
          <w:marRight w:val="0"/>
          <w:marTop w:val="0"/>
          <w:marBottom w:val="0"/>
          <w:divBdr>
            <w:top w:val="none" w:sz="0" w:space="0" w:color="auto"/>
            <w:left w:val="none" w:sz="0" w:space="0" w:color="auto"/>
            <w:bottom w:val="none" w:sz="0" w:space="0" w:color="auto"/>
            <w:right w:val="none" w:sz="0" w:space="0" w:color="auto"/>
          </w:divBdr>
        </w:div>
        <w:div w:id="1693416279">
          <w:marLeft w:val="0"/>
          <w:marRight w:val="0"/>
          <w:marTop w:val="0"/>
          <w:marBottom w:val="0"/>
          <w:divBdr>
            <w:top w:val="none" w:sz="0" w:space="0" w:color="auto"/>
            <w:left w:val="none" w:sz="0" w:space="0" w:color="auto"/>
            <w:bottom w:val="none" w:sz="0" w:space="0" w:color="auto"/>
            <w:right w:val="none" w:sz="0" w:space="0" w:color="auto"/>
          </w:divBdr>
        </w:div>
        <w:div w:id="1973051465">
          <w:marLeft w:val="0"/>
          <w:marRight w:val="0"/>
          <w:marTop w:val="0"/>
          <w:marBottom w:val="0"/>
          <w:divBdr>
            <w:top w:val="none" w:sz="0" w:space="0" w:color="auto"/>
            <w:left w:val="none" w:sz="0" w:space="0" w:color="auto"/>
            <w:bottom w:val="none" w:sz="0" w:space="0" w:color="auto"/>
            <w:right w:val="none" w:sz="0" w:space="0" w:color="auto"/>
          </w:divBdr>
        </w:div>
        <w:div w:id="1911883818">
          <w:marLeft w:val="0"/>
          <w:marRight w:val="0"/>
          <w:marTop w:val="0"/>
          <w:marBottom w:val="0"/>
          <w:divBdr>
            <w:top w:val="none" w:sz="0" w:space="0" w:color="auto"/>
            <w:left w:val="none" w:sz="0" w:space="0" w:color="auto"/>
            <w:bottom w:val="none" w:sz="0" w:space="0" w:color="auto"/>
            <w:right w:val="none" w:sz="0" w:space="0" w:color="auto"/>
          </w:divBdr>
        </w:div>
        <w:div w:id="1159928762">
          <w:marLeft w:val="0"/>
          <w:marRight w:val="0"/>
          <w:marTop w:val="0"/>
          <w:marBottom w:val="0"/>
          <w:divBdr>
            <w:top w:val="none" w:sz="0" w:space="0" w:color="auto"/>
            <w:left w:val="none" w:sz="0" w:space="0" w:color="auto"/>
            <w:bottom w:val="none" w:sz="0" w:space="0" w:color="auto"/>
            <w:right w:val="none" w:sz="0" w:space="0" w:color="auto"/>
          </w:divBdr>
        </w:div>
        <w:div w:id="943654462">
          <w:marLeft w:val="0"/>
          <w:marRight w:val="0"/>
          <w:marTop w:val="0"/>
          <w:marBottom w:val="0"/>
          <w:divBdr>
            <w:top w:val="none" w:sz="0" w:space="0" w:color="auto"/>
            <w:left w:val="none" w:sz="0" w:space="0" w:color="auto"/>
            <w:bottom w:val="none" w:sz="0" w:space="0" w:color="auto"/>
            <w:right w:val="none" w:sz="0" w:space="0" w:color="auto"/>
          </w:divBdr>
        </w:div>
      </w:divsChild>
    </w:div>
    <w:div w:id="80178690">
      <w:bodyDiv w:val="1"/>
      <w:marLeft w:val="0"/>
      <w:marRight w:val="0"/>
      <w:marTop w:val="0"/>
      <w:marBottom w:val="0"/>
      <w:divBdr>
        <w:top w:val="none" w:sz="0" w:space="0" w:color="auto"/>
        <w:left w:val="none" w:sz="0" w:space="0" w:color="auto"/>
        <w:bottom w:val="none" w:sz="0" w:space="0" w:color="auto"/>
        <w:right w:val="none" w:sz="0" w:space="0" w:color="auto"/>
      </w:divBdr>
      <w:divsChild>
        <w:div w:id="1288047395">
          <w:marLeft w:val="0"/>
          <w:marRight w:val="0"/>
          <w:marTop w:val="0"/>
          <w:marBottom w:val="0"/>
          <w:divBdr>
            <w:top w:val="none" w:sz="0" w:space="0" w:color="auto"/>
            <w:left w:val="none" w:sz="0" w:space="0" w:color="auto"/>
            <w:bottom w:val="none" w:sz="0" w:space="0" w:color="auto"/>
            <w:right w:val="none" w:sz="0" w:space="0" w:color="auto"/>
          </w:divBdr>
        </w:div>
        <w:div w:id="1375231915">
          <w:marLeft w:val="0"/>
          <w:marRight w:val="0"/>
          <w:marTop w:val="0"/>
          <w:marBottom w:val="0"/>
          <w:divBdr>
            <w:top w:val="none" w:sz="0" w:space="0" w:color="auto"/>
            <w:left w:val="none" w:sz="0" w:space="0" w:color="auto"/>
            <w:bottom w:val="none" w:sz="0" w:space="0" w:color="auto"/>
            <w:right w:val="none" w:sz="0" w:space="0" w:color="auto"/>
          </w:divBdr>
        </w:div>
        <w:div w:id="992567002">
          <w:marLeft w:val="0"/>
          <w:marRight w:val="0"/>
          <w:marTop w:val="0"/>
          <w:marBottom w:val="0"/>
          <w:divBdr>
            <w:top w:val="none" w:sz="0" w:space="0" w:color="auto"/>
            <w:left w:val="none" w:sz="0" w:space="0" w:color="auto"/>
            <w:bottom w:val="none" w:sz="0" w:space="0" w:color="auto"/>
            <w:right w:val="none" w:sz="0" w:space="0" w:color="auto"/>
          </w:divBdr>
        </w:div>
        <w:div w:id="1864240793">
          <w:marLeft w:val="0"/>
          <w:marRight w:val="0"/>
          <w:marTop w:val="0"/>
          <w:marBottom w:val="0"/>
          <w:divBdr>
            <w:top w:val="none" w:sz="0" w:space="0" w:color="auto"/>
            <w:left w:val="none" w:sz="0" w:space="0" w:color="auto"/>
            <w:bottom w:val="none" w:sz="0" w:space="0" w:color="auto"/>
            <w:right w:val="none" w:sz="0" w:space="0" w:color="auto"/>
          </w:divBdr>
        </w:div>
        <w:div w:id="2093426161">
          <w:marLeft w:val="0"/>
          <w:marRight w:val="0"/>
          <w:marTop w:val="0"/>
          <w:marBottom w:val="0"/>
          <w:divBdr>
            <w:top w:val="none" w:sz="0" w:space="0" w:color="auto"/>
            <w:left w:val="none" w:sz="0" w:space="0" w:color="auto"/>
            <w:bottom w:val="none" w:sz="0" w:space="0" w:color="auto"/>
            <w:right w:val="none" w:sz="0" w:space="0" w:color="auto"/>
          </w:divBdr>
        </w:div>
        <w:div w:id="735127249">
          <w:marLeft w:val="0"/>
          <w:marRight w:val="0"/>
          <w:marTop w:val="0"/>
          <w:marBottom w:val="0"/>
          <w:divBdr>
            <w:top w:val="none" w:sz="0" w:space="0" w:color="auto"/>
            <w:left w:val="none" w:sz="0" w:space="0" w:color="auto"/>
            <w:bottom w:val="none" w:sz="0" w:space="0" w:color="auto"/>
            <w:right w:val="none" w:sz="0" w:space="0" w:color="auto"/>
          </w:divBdr>
        </w:div>
        <w:div w:id="838816161">
          <w:marLeft w:val="0"/>
          <w:marRight w:val="0"/>
          <w:marTop w:val="0"/>
          <w:marBottom w:val="0"/>
          <w:divBdr>
            <w:top w:val="none" w:sz="0" w:space="0" w:color="auto"/>
            <w:left w:val="none" w:sz="0" w:space="0" w:color="auto"/>
            <w:bottom w:val="none" w:sz="0" w:space="0" w:color="auto"/>
            <w:right w:val="none" w:sz="0" w:space="0" w:color="auto"/>
          </w:divBdr>
        </w:div>
        <w:div w:id="766465525">
          <w:marLeft w:val="0"/>
          <w:marRight w:val="0"/>
          <w:marTop w:val="0"/>
          <w:marBottom w:val="0"/>
          <w:divBdr>
            <w:top w:val="none" w:sz="0" w:space="0" w:color="auto"/>
            <w:left w:val="none" w:sz="0" w:space="0" w:color="auto"/>
            <w:bottom w:val="none" w:sz="0" w:space="0" w:color="auto"/>
            <w:right w:val="none" w:sz="0" w:space="0" w:color="auto"/>
          </w:divBdr>
        </w:div>
        <w:div w:id="961107429">
          <w:marLeft w:val="0"/>
          <w:marRight w:val="0"/>
          <w:marTop w:val="0"/>
          <w:marBottom w:val="0"/>
          <w:divBdr>
            <w:top w:val="none" w:sz="0" w:space="0" w:color="auto"/>
            <w:left w:val="none" w:sz="0" w:space="0" w:color="auto"/>
            <w:bottom w:val="none" w:sz="0" w:space="0" w:color="auto"/>
            <w:right w:val="none" w:sz="0" w:space="0" w:color="auto"/>
          </w:divBdr>
        </w:div>
        <w:div w:id="1257833089">
          <w:marLeft w:val="0"/>
          <w:marRight w:val="0"/>
          <w:marTop w:val="0"/>
          <w:marBottom w:val="0"/>
          <w:divBdr>
            <w:top w:val="none" w:sz="0" w:space="0" w:color="auto"/>
            <w:left w:val="none" w:sz="0" w:space="0" w:color="auto"/>
            <w:bottom w:val="none" w:sz="0" w:space="0" w:color="auto"/>
            <w:right w:val="none" w:sz="0" w:space="0" w:color="auto"/>
          </w:divBdr>
        </w:div>
      </w:divsChild>
    </w:div>
    <w:div w:id="207105288">
      <w:bodyDiv w:val="1"/>
      <w:marLeft w:val="0"/>
      <w:marRight w:val="0"/>
      <w:marTop w:val="0"/>
      <w:marBottom w:val="0"/>
      <w:divBdr>
        <w:top w:val="none" w:sz="0" w:space="0" w:color="auto"/>
        <w:left w:val="none" w:sz="0" w:space="0" w:color="auto"/>
        <w:bottom w:val="none" w:sz="0" w:space="0" w:color="auto"/>
        <w:right w:val="none" w:sz="0" w:space="0" w:color="auto"/>
      </w:divBdr>
    </w:div>
    <w:div w:id="541982922">
      <w:bodyDiv w:val="1"/>
      <w:marLeft w:val="0"/>
      <w:marRight w:val="0"/>
      <w:marTop w:val="0"/>
      <w:marBottom w:val="0"/>
      <w:divBdr>
        <w:top w:val="none" w:sz="0" w:space="0" w:color="auto"/>
        <w:left w:val="none" w:sz="0" w:space="0" w:color="auto"/>
        <w:bottom w:val="none" w:sz="0" w:space="0" w:color="auto"/>
        <w:right w:val="none" w:sz="0" w:space="0" w:color="auto"/>
      </w:divBdr>
    </w:div>
    <w:div w:id="824515186">
      <w:bodyDiv w:val="1"/>
      <w:marLeft w:val="0"/>
      <w:marRight w:val="0"/>
      <w:marTop w:val="0"/>
      <w:marBottom w:val="0"/>
      <w:divBdr>
        <w:top w:val="none" w:sz="0" w:space="0" w:color="auto"/>
        <w:left w:val="none" w:sz="0" w:space="0" w:color="auto"/>
        <w:bottom w:val="none" w:sz="0" w:space="0" w:color="auto"/>
        <w:right w:val="none" w:sz="0" w:space="0" w:color="auto"/>
      </w:divBdr>
    </w:div>
    <w:div w:id="11983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6" ma:contentTypeDescription="Kurkite naują dokumentą." ma:contentTypeScope="" ma:versionID="6665922540c8f77193d9953e8d6afc3c">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fd67137ee74010b7ba0bbfed8b8f6d61"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SharedWithUsers xmlns="04b1cdb1-e0f6-4b5b-a353-0eadec4ec84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9BE1D-DEED-4E66-A965-B668201B1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29B36-48EB-4BB8-80DA-D58A20555007}">
  <ds:schemaRefs>
    <ds:schemaRef ds:uri="http://schemas.openxmlformats.org/officeDocument/2006/bibliography"/>
  </ds:schemaRefs>
</ds:datastoreItem>
</file>

<file path=customXml/itemProps3.xml><?xml version="1.0" encoding="utf-8"?>
<ds:datastoreItem xmlns:ds="http://schemas.openxmlformats.org/officeDocument/2006/customXml" ds:itemID="{C1D897A8-3DE7-4E5B-A7F9-80BF53F64709}">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4.xml><?xml version="1.0" encoding="utf-8"?>
<ds:datastoreItem xmlns:ds="http://schemas.openxmlformats.org/officeDocument/2006/customXml" ds:itemID="{AD6D8A5D-D766-4E61-A6B9-F87612D36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8073</Words>
  <Characters>4603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5</cp:revision>
  <dcterms:created xsi:type="dcterms:W3CDTF">2026-03-24T12:43:00Z</dcterms:created>
  <dcterms:modified xsi:type="dcterms:W3CDTF">2026-03-25T10:59:00Z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MediaServiceImageTags">
    <vt:lpwstr/>
  </property>
  <property fmtid="{D5CDD505-2E9C-101B-9397-08002B2CF9AE}" pid="4" name="Order">
    <vt:r8>193000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