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9C5420" w:rsidRDefault="00D96943" w:rsidP="00F4542B"/>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35876395"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388A7050" w14:textId="7619A355" w:rsidR="00B76CB8" w:rsidRPr="007D57FF" w:rsidRDefault="007D57FF" w:rsidP="00B76CB8">
      <w:pPr>
        <w:jc w:val="center"/>
        <w:rPr>
          <w:b/>
        </w:rPr>
      </w:pPr>
      <w:r w:rsidRPr="007D57FF">
        <w:rPr>
          <w:b/>
          <w:lang w:eastAsia="ar-SA"/>
        </w:rPr>
        <w:t>DĖL PANEVĖŽIO RAJONO SAVIVALDYBĖS TARYBOS 2025 M. SPALIO 30 D. SPRENDIMO NR. T-225 „DĖL PANEVĖŽIO RAJONO BENDRUOMENINIŲ ORGANIZACIJŲ RĖMIMO TVARKOS APRAŠO PATVIRTINIMO“ PAKEITIMO</w:t>
      </w:r>
    </w:p>
    <w:p w14:paraId="3F91A858" w14:textId="77777777" w:rsidR="00FC238D" w:rsidRPr="00B75166" w:rsidRDefault="00FC238D" w:rsidP="00B75166">
      <w:pPr>
        <w:rPr>
          <w:sz w:val="20"/>
          <w:szCs w:val="20"/>
        </w:rPr>
      </w:pPr>
    </w:p>
    <w:p w14:paraId="35130CEA" w14:textId="689E8510" w:rsidR="00D96943" w:rsidRPr="009C5420" w:rsidRDefault="00D96943" w:rsidP="00D96943">
      <w:pPr>
        <w:jc w:val="center"/>
      </w:pPr>
      <w:r w:rsidRPr="009C5420">
        <w:t>202</w:t>
      </w:r>
      <w:r w:rsidR="007D57FF">
        <w:t>6</w:t>
      </w:r>
      <w:r w:rsidRPr="009C5420">
        <w:t xml:space="preserve"> m. </w:t>
      </w:r>
      <w:r w:rsidR="007D57FF">
        <w:t>kovo</w:t>
      </w:r>
      <w:r w:rsidR="00C04560">
        <w:t xml:space="preserve"> </w:t>
      </w:r>
      <w:r w:rsidR="007D57FF">
        <w:t>26</w:t>
      </w:r>
      <w:r w:rsidRPr="009C5420">
        <w:t xml:space="preserve"> d. Nr. T-</w:t>
      </w:r>
      <w:r w:rsidR="00F77230">
        <w:t>57</w:t>
      </w:r>
    </w:p>
    <w:p w14:paraId="75D51FFE" w14:textId="4788F888" w:rsidR="00174E1E" w:rsidRDefault="00D96943" w:rsidP="00B75166">
      <w:pPr>
        <w:jc w:val="center"/>
      </w:pPr>
      <w:r w:rsidRPr="009C5420">
        <w:t>Panevėžys</w:t>
      </w:r>
    </w:p>
    <w:p w14:paraId="0A731E37" w14:textId="77777777" w:rsidR="00895C06" w:rsidRDefault="00895C06" w:rsidP="00174E1E">
      <w:pPr>
        <w:jc w:val="center"/>
        <w:rPr>
          <w:sz w:val="20"/>
          <w:szCs w:val="20"/>
        </w:rPr>
      </w:pPr>
    </w:p>
    <w:p w14:paraId="124BD231" w14:textId="4C768124" w:rsidR="00895C06" w:rsidRDefault="00895C06" w:rsidP="00895C06">
      <w:pPr>
        <w:ind w:firstLine="720"/>
        <w:jc w:val="both"/>
        <w:rPr>
          <w:lang w:eastAsia="ar-SA"/>
        </w:rPr>
      </w:pPr>
      <w:r>
        <w:rPr>
          <w:lang w:eastAsia="ar-SA"/>
        </w:rPr>
        <w:t xml:space="preserve">Vadovaudamasi Lietuvos Respublikos vietos savivaldos </w:t>
      </w:r>
      <w:r w:rsidRPr="00386FF7">
        <w:rPr>
          <w:lang w:eastAsia="ar-SA"/>
        </w:rPr>
        <w:t>įstatymo</w:t>
      </w:r>
      <w:r w:rsidR="00433DD0" w:rsidRPr="00386FF7">
        <w:rPr>
          <w:lang w:eastAsia="ar-SA"/>
        </w:rPr>
        <w:t xml:space="preserve"> </w:t>
      </w:r>
      <w:r w:rsidR="00386FF7" w:rsidRPr="00386FF7">
        <w:rPr>
          <w:lang w:eastAsia="ar-SA"/>
        </w:rPr>
        <w:t xml:space="preserve">15 straipsnio 4 dalimi, </w:t>
      </w:r>
      <w:r w:rsidR="00651F1F">
        <w:rPr>
          <w:lang w:eastAsia="ar-SA"/>
        </w:rPr>
        <w:br/>
      </w:r>
      <w:r w:rsidR="007D57FF" w:rsidRPr="00386FF7">
        <w:rPr>
          <w:lang w:eastAsia="ar-SA"/>
        </w:rPr>
        <w:t>1</w:t>
      </w:r>
      <w:r w:rsidR="007D57FF">
        <w:rPr>
          <w:lang w:eastAsia="ar-SA"/>
        </w:rPr>
        <w:t>6</w:t>
      </w:r>
      <w:r w:rsidR="007D57FF" w:rsidRPr="00386FF7">
        <w:rPr>
          <w:lang w:eastAsia="ar-SA"/>
        </w:rPr>
        <w:t xml:space="preserve"> straipsnio </w:t>
      </w:r>
      <w:r w:rsidR="007D57FF">
        <w:rPr>
          <w:lang w:eastAsia="ar-SA"/>
        </w:rPr>
        <w:t>1</w:t>
      </w:r>
      <w:r w:rsidR="007D57FF" w:rsidRPr="00386FF7">
        <w:rPr>
          <w:lang w:eastAsia="ar-SA"/>
        </w:rPr>
        <w:t xml:space="preserve"> dalimi</w:t>
      </w:r>
      <w:r w:rsidR="007D57FF">
        <w:rPr>
          <w:lang w:eastAsia="ar-SA"/>
        </w:rPr>
        <w:t xml:space="preserve"> </w:t>
      </w:r>
      <w:r w:rsidR="00386FF7" w:rsidRPr="00386FF7">
        <w:rPr>
          <w:lang w:eastAsia="ar-SA"/>
        </w:rPr>
        <w:t>ir atsižvelg</w:t>
      </w:r>
      <w:r w:rsidR="00386FF7">
        <w:rPr>
          <w:lang w:eastAsia="ar-SA"/>
        </w:rPr>
        <w:t>dama</w:t>
      </w:r>
      <w:r w:rsidR="00386FF7" w:rsidRPr="00386FF7">
        <w:rPr>
          <w:lang w:eastAsia="ar-SA"/>
        </w:rPr>
        <w:t xml:space="preserve"> į</w:t>
      </w:r>
      <w:r w:rsidR="000B03D8" w:rsidRPr="00386FF7">
        <w:t xml:space="preserve"> </w:t>
      </w:r>
      <w:r w:rsidR="00386FF7" w:rsidRPr="00386FF7">
        <w:rPr>
          <w:color w:val="000000"/>
        </w:rPr>
        <w:t>Strateginio valdymo meto</w:t>
      </w:r>
      <w:r w:rsidR="00386FF7">
        <w:rPr>
          <w:color w:val="000000"/>
        </w:rPr>
        <w:t>diką, patvirtintą Lietuvos Respublikos Vyriausybės 2021 m. balandžio 28 d. nutarimu Nr. 292 „Dėl Strateginio valdymo metodikos patvirtinimo“</w:t>
      </w:r>
      <w:r w:rsidR="001E3929">
        <w:rPr>
          <w:color w:val="000000"/>
        </w:rPr>
        <w:t>,</w:t>
      </w:r>
      <w:r w:rsidR="00386FF7">
        <w:rPr>
          <w:color w:val="000000"/>
        </w:rPr>
        <w:t xml:space="preserve"> </w:t>
      </w:r>
      <w:r w:rsidRPr="006034CE">
        <w:t xml:space="preserve">Savivaldybės taryba </w:t>
      </w:r>
      <w:r w:rsidRPr="006034CE">
        <w:rPr>
          <w:spacing w:val="60"/>
        </w:rPr>
        <w:t>nusprendži</w:t>
      </w:r>
      <w:r w:rsidRPr="006034CE">
        <w:t>a:</w:t>
      </w:r>
    </w:p>
    <w:p w14:paraId="3742008B" w14:textId="2D86CF11" w:rsidR="007D57FF" w:rsidRDefault="00895C06" w:rsidP="00895C06">
      <w:pPr>
        <w:tabs>
          <w:tab w:val="left" w:pos="993"/>
        </w:tabs>
        <w:ind w:firstLine="720"/>
        <w:jc w:val="both"/>
        <w:rPr>
          <w:bCs/>
          <w:lang w:eastAsia="ar-SA"/>
        </w:rPr>
      </w:pPr>
      <w:r>
        <w:rPr>
          <w:lang w:eastAsia="ar-SA"/>
        </w:rPr>
        <w:t>Pa</w:t>
      </w:r>
      <w:r w:rsidR="007D57FF">
        <w:rPr>
          <w:lang w:eastAsia="ar-SA"/>
        </w:rPr>
        <w:t>keisti</w:t>
      </w:r>
      <w:r w:rsidR="007D57FF" w:rsidRPr="007D57FF">
        <w:rPr>
          <w:bCs/>
          <w:lang w:eastAsia="ar-SA"/>
        </w:rPr>
        <w:t xml:space="preserve"> </w:t>
      </w:r>
      <w:r w:rsidR="007D57FF">
        <w:rPr>
          <w:bCs/>
          <w:lang w:eastAsia="ar-SA"/>
        </w:rPr>
        <w:t>Panevėžio rajono savivaldybės tarybos 2025 m. spalio 30 d. sprendimo Nr. T-225 „</w:t>
      </w:r>
      <w:r w:rsidR="007D57FF" w:rsidRPr="00AE64E8">
        <w:rPr>
          <w:bCs/>
          <w:lang w:eastAsia="ar-SA"/>
        </w:rPr>
        <w:t xml:space="preserve">Dėl </w:t>
      </w:r>
      <w:r w:rsidR="007D57FF">
        <w:rPr>
          <w:bCs/>
          <w:lang w:eastAsia="ar-SA"/>
        </w:rPr>
        <w:t>P</w:t>
      </w:r>
      <w:r w:rsidR="007D57FF" w:rsidRPr="00AE64E8">
        <w:rPr>
          <w:bCs/>
          <w:lang w:eastAsia="ar-SA"/>
        </w:rPr>
        <w:t>anevėžio rajono bendruomeninių organizacijų rėmimo tvarkos aprašo patvirtinimo</w:t>
      </w:r>
      <w:r w:rsidR="007D57FF">
        <w:rPr>
          <w:bCs/>
          <w:lang w:eastAsia="ar-SA"/>
        </w:rPr>
        <w:t xml:space="preserve">“ </w:t>
      </w:r>
      <w:r w:rsidR="007D57FF" w:rsidRPr="00651F1F">
        <w:rPr>
          <w:bCs/>
          <w:lang w:eastAsia="ar-SA"/>
        </w:rPr>
        <w:t>15 punktą</w:t>
      </w:r>
      <w:r w:rsidR="007D57FF">
        <w:rPr>
          <w:bCs/>
          <w:lang w:eastAsia="ar-SA"/>
        </w:rPr>
        <w:t xml:space="preserve"> ir jį išdėstyti taip:</w:t>
      </w:r>
    </w:p>
    <w:p w14:paraId="6D3619FD" w14:textId="483D68F8" w:rsidR="007D57FF" w:rsidRDefault="00C2388E" w:rsidP="00895C06">
      <w:pPr>
        <w:tabs>
          <w:tab w:val="left" w:pos="993"/>
        </w:tabs>
        <w:ind w:firstLine="720"/>
        <w:jc w:val="both"/>
        <w:rPr>
          <w:lang w:eastAsia="ar-SA"/>
        </w:rPr>
      </w:pPr>
      <w:r>
        <w:rPr>
          <w:lang w:eastAsia="ar-SA"/>
        </w:rPr>
        <w:t>„</w:t>
      </w:r>
      <w:r w:rsidRPr="00BD67A0">
        <w:rPr>
          <w:lang w:eastAsia="ar-SA"/>
        </w:rPr>
        <w:t xml:space="preserve">15. Maksimali vieno projekto veikloms įgyvendinti skiriama suma negali viršyti </w:t>
      </w:r>
      <w:r w:rsidR="00FF1E2C">
        <w:rPr>
          <w:lang w:eastAsia="ar-SA"/>
        </w:rPr>
        <w:br/>
      </w:r>
      <w:r w:rsidRPr="00BD67A0">
        <w:rPr>
          <w:lang w:eastAsia="ar-SA"/>
        </w:rPr>
        <w:t>1</w:t>
      </w:r>
      <w:r w:rsidR="00651F1F">
        <w:rPr>
          <w:lang w:eastAsia="ar-SA"/>
        </w:rPr>
        <w:t> </w:t>
      </w:r>
      <w:r>
        <w:rPr>
          <w:lang w:eastAsia="ar-SA"/>
        </w:rPr>
        <w:t>4</w:t>
      </w:r>
      <w:r w:rsidRPr="00BD67A0">
        <w:rPr>
          <w:lang w:eastAsia="ar-SA"/>
        </w:rPr>
        <w:t>00</w:t>
      </w:r>
      <w:r w:rsidR="00651F1F">
        <w:rPr>
          <w:lang w:eastAsia="ar-SA"/>
        </w:rPr>
        <w:t>,00</w:t>
      </w:r>
      <w:r w:rsidRPr="00BD67A0">
        <w:rPr>
          <w:lang w:eastAsia="ar-SA"/>
        </w:rPr>
        <w:t xml:space="preserve"> Eur. Ji gali būti skiriama projektui, kuris atitinka visus 13 ir 14 punktuose nustatytus kriterijus. Jei Bendruomenė, pateikusi Paraišką, neatitinka vieno 14 punkte vertinimo kriterijaus, finansinė parama mažinama 100,00 Eur, jei dviejų – 200,00 Eur.</w:t>
      </w:r>
      <w:r>
        <w:rPr>
          <w:lang w:eastAsia="ar-SA"/>
        </w:rPr>
        <w:t>“.</w:t>
      </w:r>
    </w:p>
    <w:p w14:paraId="6B280ED4" w14:textId="77777777" w:rsidR="00895C06" w:rsidRPr="00B75166" w:rsidRDefault="00895C06" w:rsidP="00895C06">
      <w:pPr>
        <w:pStyle w:val="ListParagraph"/>
        <w:autoSpaceDE w:val="0"/>
        <w:autoSpaceDN w:val="0"/>
        <w:adjustRightInd w:val="0"/>
        <w:ind w:left="0" w:firstLine="709"/>
        <w:jc w:val="both"/>
        <w:rPr>
          <w:rStyle w:val="Bodytext2TimesNewRoman"/>
          <w:color w:val="auto"/>
          <w:lang w:bidi="ar-SA"/>
        </w:rPr>
      </w:pPr>
      <w:r w:rsidRPr="00FB0C4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9492CF9" w14:textId="77777777" w:rsidR="00895C06" w:rsidRPr="004F38C6" w:rsidRDefault="00895C06">
      <w:pPr>
        <w:spacing w:after="160" w:line="259" w:lineRule="auto"/>
        <w:rPr>
          <w:bCs/>
        </w:rPr>
      </w:pPr>
    </w:p>
    <w:p w14:paraId="779876D1" w14:textId="31D201B1" w:rsidR="004F38C6" w:rsidRPr="004F38C6" w:rsidRDefault="004F38C6" w:rsidP="004F38C6">
      <w:pPr>
        <w:tabs>
          <w:tab w:val="right" w:pos="9638"/>
        </w:tabs>
        <w:spacing w:after="160" w:line="259" w:lineRule="auto"/>
        <w:rPr>
          <w:bCs/>
        </w:rPr>
      </w:pPr>
      <w:r w:rsidRPr="004F38C6">
        <w:rPr>
          <w:bCs/>
        </w:rPr>
        <w:t>Savivaldybės meras</w:t>
      </w:r>
      <w:r>
        <w:rPr>
          <w:bCs/>
        </w:rPr>
        <w:tab/>
        <w:t>Antanas Pocius</w:t>
      </w:r>
    </w:p>
    <w:sectPr w:rsidR="004F38C6" w:rsidRPr="004F38C6" w:rsidSect="00B75166">
      <w:headerReference w:type="default" r:id="rId10"/>
      <w:headerReference w:type="first" r:id="rId11"/>
      <w:pgSz w:w="11906" w:h="16838"/>
      <w:pgMar w:top="1134" w:right="567"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8A61" w14:textId="77777777" w:rsidR="00235D3B" w:rsidRPr="009C5420" w:rsidRDefault="00235D3B">
      <w:r w:rsidRPr="009C5420">
        <w:separator/>
      </w:r>
    </w:p>
  </w:endnote>
  <w:endnote w:type="continuationSeparator" w:id="0">
    <w:p w14:paraId="3032C8D9" w14:textId="77777777" w:rsidR="00235D3B" w:rsidRPr="009C5420" w:rsidRDefault="00235D3B">
      <w:r w:rsidRPr="009C5420">
        <w:continuationSeparator/>
      </w:r>
    </w:p>
  </w:endnote>
  <w:endnote w:type="continuationNotice" w:id="1">
    <w:p w14:paraId="44F73C54" w14:textId="77777777" w:rsidR="00235D3B" w:rsidRPr="009C5420" w:rsidRDefault="00235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7B97" w14:textId="77777777" w:rsidR="00235D3B" w:rsidRPr="009C5420" w:rsidRDefault="00235D3B">
      <w:r w:rsidRPr="009C5420">
        <w:separator/>
      </w:r>
    </w:p>
  </w:footnote>
  <w:footnote w:type="continuationSeparator" w:id="0">
    <w:p w14:paraId="3F756EE8" w14:textId="77777777" w:rsidR="00235D3B" w:rsidRPr="009C5420" w:rsidRDefault="00235D3B">
      <w:r w:rsidRPr="009C5420">
        <w:continuationSeparator/>
      </w:r>
    </w:p>
  </w:footnote>
  <w:footnote w:type="continuationNotice" w:id="1">
    <w:p w14:paraId="21B1982A" w14:textId="77777777" w:rsidR="00235D3B" w:rsidRPr="009C5420" w:rsidRDefault="00235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111518EE" w:rsidR="005715D2" w:rsidRPr="009C5420" w:rsidRDefault="005715D2" w:rsidP="00D96943">
    <w:pPr>
      <w:pStyle w:val="Header"/>
      <w:jc w:val="right"/>
    </w:pP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5140B59"/>
    <w:multiLevelType w:val="hybridMultilevel"/>
    <w:tmpl w:val="4558BF0E"/>
    <w:lvl w:ilvl="0" w:tplc="DD105D36">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4B7EBD"/>
    <w:multiLevelType w:val="multilevel"/>
    <w:tmpl w:val="60DC547E"/>
    <w:lvl w:ilvl="0">
      <w:start w:val="1"/>
      <w:numFmt w:val="decimal"/>
      <w:pStyle w:val="Lygis1"/>
      <w:lvlText w:val="%1."/>
      <w:lvlJc w:val="left"/>
      <w:pPr>
        <w:tabs>
          <w:tab w:val="num" w:pos="568"/>
        </w:tabs>
        <w:ind w:left="-152" w:firstLine="720"/>
      </w:pPr>
      <w:rPr>
        <w:rFonts w:hint="default"/>
        <w:b w:val="0"/>
        <w:bCs/>
      </w:rPr>
    </w:lvl>
    <w:lvl w:ilvl="1">
      <w:start w:val="1"/>
      <w:numFmt w:val="decimal"/>
      <w:pStyle w:val="Lygis2"/>
      <w:lvlText w:val="%1.%2."/>
      <w:lvlJc w:val="left"/>
      <w:pPr>
        <w:tabs>
          <w:tab w:val="num" w:pos="1135"/>
        </w:tabs>
        <w:ind w:left="415" w:firstLine="720"/>
      </w:pPr>
      <w:rPr>
        <w:rFonts w:hint="default"/>
        <w:b w:val="0"/>
        <w:bCs/>
      </w:rPr>
    </w:lvl>
    <w:lvl w:ilvl="2">
      <w:start w:val="1"/>
      <w:numFmt w:val="decimal"/>
      <w:pStyle w:val="Lygis3"/>
      <w:lvlText w:val="%1.%2.%3."/>
      <w:lvlJc w:val="left"/>
      <w:pPr>
        <w:tabs>
          <w:tab w:val="num" w:pos="0"/>
        </w:tabs>
        <w:ind w:left="-720" w:firstLine="720"/>
      </w:pPr>
      <w:rPr>
        <w:rFonts w:hint="default"/>
        <w:b w:val="0"/>
        <w:bCs w:val="0"/>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abstractNum w:abstractNumId="3"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6"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7872928">
    <w:abstractNumId w:val="0"/>
  </w:num>
  <w:num w:numId="2" w16cid:durableId="2086803138">
    <w:abstractNumId w:val="5"/>
  </w:num>
  <w:num w:numId="3" w16cid:durableId="1862624087">
    <w:abstractNumId w:val="4"/>
  </w:num>
  <w:num w:numId="4" w16cid:durableId="2005233093">
    <w:abstractNumId w:val="9"/>
  </w:num>
  <w:num w:numId="5" w16cid:durableId="1717698743">
    <w:abstractNumId w:val="8"/>
  </w:num>
  <w:num w:numId="6" w16cid:durableId="1594194665">
    <w:abstractNumId w:val="3"/>
  </w:num>
  <w:num w:numId="7" w16cid:durableId="270286038">
    <w:abstractNumId w:val="6"/>
  </w:num>
  <w:num w:numId="8" w16cid:durableId="1785535542">
    <w:abstractNumId w:val="7"/>
  </w:num>
  <w:num w:numId="9" w16cid:durableId="1620531969">
    <w:abstractNumId w:val="1"/>
  </w:num>
  <w:num w:numId="10" w16cid:durableId="1542473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059A9"/>
    <w:rsid w:val="0000675F"/>
    <w:rsid w:val="00011407"/>
    <w:rsid w:val="000126BA"/>
    <w:rsid w:val="00012EAA"/>
    <w:rsid w:val="00013831"/>
    <w:rsid w:val="0001731D"/>
    <w:rsid w:val="0002172F"/>
    <w:rsid w:val="000239D7"/>
    <w:rsid w:val="00025A7C"/>
    <w:rsid w:val="00031E37"/>
    <w:rsid w:val="00033594"/>
    <w:rsid w:val="000352EA"/>
    <w:rsid w:val="000354EE"/>
    <w:rsid w:val="00042450"/>
    <w:rsid w:val="000512B6"/>
    <w:rsid w:val="00052C14"/>
    <w:rsid w:val="00052E08"/>
    <w:rsid w:val="000534B6"/>
    <w:rsid w:val="00053F1F"/>
    <w:rsid w:val="000615BE"/>
    <w:rsid w:val="000615D0"/>
    <w:rsid w:val="00066837"/>
    <w:rsid w:val="00066D75"/>
    <w:rsid w:val="0007034B"/>
    <w:rsid w:val="00070901"/>
    <w:rsid w:val="00070B8C"/>
    <w:rsid w:val="000715DC"/>
    <w:rsid w:val="000728E5"/>
    <w:rsid w:val="000766D9"/>
    <w:rsid w:val="00077D2E"/>
    <w:rsid w:val="0008005B"/>
    <w:rsid w:val="00086547"/>
    <w:rsid w:val="0008691C"/>
    <w:rsid w:val="00086B14"/>
    <w:rsid w:val="00087094"/>
    <w:rsid w:val="000874AF"/>
    <w:rsid w:val="00092C89"/>
    <w:rsid w:val="0009538E"/>
    <w:rsid w:val="000A0755"/>
    <w:rsid w:val="000A3F20"/>
    <w:rsid w:val="000A4476"/>
    <w:rsid w:val="000A74B5"/>
    <w:rsid w:val="000A7F08"/>
    <w:rsid w:val="000B03D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7465"/>
    <w:rsid w:val="00120E00"/>
    <w:rsid w:val="00122747"/>
    <w:rsid w:val="00122DE6"/>
    <w:rsid w:val="00123676"/>
    <w:rsid w:val="00123CB6"/>
    <w:rsid w:val="00125A0E"/>
    <w:rsid w:val="00130414"/>
    <w:rsid w:val="001308AC"/>
    <w:rsid w:val="00130FBF"/>
    <w:rsid w:val="001329EC"/>
    <w:rsid w:val="00135255"/>
    <w:rsid w:val="00137776"/>
    <w:rsid w:val="001403F9"/>
    <w:rsid w:val="0014067D"/>
    <w:rsid w:val="00143CC3"/>
    <w:rsid w:val="00145638"/>
    <w:rsid w:val="0014693A"/>
    <w:rsid w:val="00147642"/>
    <w:rsid w:val="00153BBA"/>
    <w:rsid w:val="00157081"/>
    <w:rsid w:val="00165335"/>
    <w:rsid w:val="00171762"/>
    <w:rsid w:val="00171FDA"/>
    <w:rsid w:val="00172897"/>
    <w:rsid w:val="00173DD6"/>
    <w:rsid w:val="001744E6"/>
    <w:rsid w:val="00174E1E"/>
    <w:rsid w:val="00180577"/>
    <w:rsid w:val="001814E8"/>
    <w:rsid w:val="00182610"/>
    <w:rsid w:val="00182C73"/>
    <w:rsid w:val="00184FB3"/>
    <w:rsid w:val="00185421"/>
    <w:rsid w:val="001854CB"/>
    <w:rsid w:val="001910CC"/>
    <w:rsid w:val="001916A6"/>
    <w:rsid w:val="001A0ECF"/>
    <w:rsid w:val="001A1A0E"/>
    <w:rsid w:val="001A3FD6"/>
    <w:rsid w:val="001A4787"/>
    <w:rsid w:val="001B05AF"/>
    <w:rsid w:val="001B1069"/>
    <w:rsid w:val="001B7C28"/>
    <w:rsid w:val="001C2906"/>
    <w:rsid w:val="001C4752"/>
    <w:rsid w:val="001C568E"/>
    <w:rsid w:val="001C71CC"/>
    <w:rsid w:val="001D4271"/>
    <w:rsid w:val="001D5717"/>
    <w:rsid w:val="001D5BA8"/>
    <w:rsid w:val="001D619B"/>
    <w:rsid w:val="001E3929"/>
    <w:rsid w:val="001E44D0"/>
    <w:rsid w:val="001E698B"/>
    <w:rsid w:val="001F134C"/>
    <w:rsid w:val="001F507D"/>
    <w:rsid w:val="001F58D6"/>
    <w:rsid w:val="001F62A5"/>
    <w:rsid w:val="001F6E55"/>
    <w:rsid w:val="00200177"/>
    <w:rsid w:val="00200959"/>
    <w:rsid w:val="00200D78"/>
    <w:rsid w:val="002040F5"/>
    <w:rsid w:val="002060D6"/>
    <w:rsid w:val="002078EE"/>
    <w:rsid w:val="0022008B"/>
    <w:rsid w:val="0022354E"/>
    <w:rsid w:val="00227D59"/>
    <w:rsid w:val="00234F27"/>
    <w:rsid w:val="00235D3B"/>
    <w:rsid w:val="00236F13"/>
    <w:rsid w:val="00237921"/>
    <w:rsid w:val="00240194"/>
    <w:rsid w:val="00244DB7"/>
    <w:rsid w:val="0024556F"/>
    <w:rsid w:val="00245D76"/>
    <w:rsid w:val="0025001B"/>
    <w:rsid w:val="0025339F"/>
    <w:rsid w:val="00254EBF"/>
    <w:rsid w:val="00254F67"/>
    <w:rsid w:val="00260116"/>
    <w:rsid w:val="0026258B"/>
    <w:rsid w:val="002632B1"/>
    <w:rsid w:val="00272C60"/>
    <w:rsid w:val="002861FB"/>
    <w:rsid w:val="00287943"/>
    <w:rsid w:val="00287DED"/>
    <w:rsid w:val="002925D9"/>
    <w:rsid w:val="00293A99"/>
    <w:rsid w:val="00295FF1"/>
    <w:rsid w:val="002978B8"/>
    <w:rsid w:val="002A33C7"/>
    <w:rsid w:val="002A514B"/>
    <w:rsid w:val="002A553C"/>
    <w:rsid w:val="002A722C"/>
    <w:rsid w:val="002B0C67"/>
    <w:rsid w:val="002B5C4D"/>
    <w:rsid w:val="002B6694"/>
    <w:rsid w:val="002B7781"/>
    <w:rsid w:val="002B7873"/>
    <w:rsid w:val="002C0356"/>
    <w:rsid w:val="002C2B18"/>
    <w:rsid w:val="002C2BDE"/>
    <w:rsid w:val="002C34A4"/>
    <w:rsid w:val="002C5CD9"/>
    <w:rsid w:val="002D0897"/>
    <w:rsid w:val="002D1C34"/>
    <w:rsid w:val="002D27DD"/>
    <w:rsid w:val="002D31CC"/>
    <w:rsid w:val="002D59C5"/>
    <w:rsid w:val="002F073B"/>
    <w:rsid w:val="002F3793"/>
    <w:rsid w:val="00306592"/>
    <w:rsid w:val="00311C2C"/>
    <w:rsid w:val="00313271"/>
    <w:rsid w:val="00320B2E"/>
    <w:rsid w:val="0032205A"/>
    <w:rsid w:val="00326DE6"/>
    <w:rsid w:val="00330346"/>
    <w:rsid w:val="00332A08"/>
    <w:rsid w:val="003417B5"/>
    <w:rsid w:val="00344594"/>
    <w:rsid w:val="003461D0"/>
    <w:rsid w:val="003465BE"/>
    <w:rsid w:val="00346870"/>
    <w:rsid w:val="00347F86"/>
    <w:rsid w:val="00351645"/>
    <w:rsid w:val="00360B74"/>
    <w:rsid w:val="003612FF"/>
    <w:rsid w:val="00361AA1"/>
    <w:rsid w:val="00365AC0"/>
    <w:rsid w:val="00366A39"/>
    <w:rsid w:val="003670A8"/>
    <w:rsid w:val="00370F6D"/>
    <w:rsid w:val="003717E1"/>
    <w:rsid w:val="00375DBA"/>
    <w:rsid w:val="00380A85"/>
    <w:rsid w:val="00384D29"/>
    <w:rsid w:val="00386FF7"/>
    <w:rsid w:val="00394476"/>
    <w:rsid w:val="003951B5"/>
    <w:rsid w:val="00396407"/>
    <w:rsid w:val="00397C84"/>
    <w:rsid w:val="00397F7A"/>
    <w:rsid w:val="003A0C3A"/>
    <w:rsid w:val="003A248E"/>
    <w:rsid w:val="003A41F5"/>
    <w:rsid w:val="003A47EE"/>
    <w:rsid w:val="003A4FA6"/>
    <w:rsid w:val="003A5B21"/>
    <w:rsid w:val="003A6542"/>
    <w:rsid w:val="003A71AB"/>
    <w:rsid w:val="003B1C43"/>
    <w:rsid w:val="003C4083"/>
    <w:rsid w:val="003C47E3"/>
    <w:rsid w:val="003C5E17"/>
    <w:rsid w:val="003C5F40"/>
    <w:rsid w:val="003C63C2"/>
    <w:rsid w:val="003C6FBE"/>
    <w:rsid w:val="003D1F6E"/>
    <w:rsid w:val="003D286C"/>
    <w:rsid w:val="003D31B5"/>
    <w:rsid w:val="003D3DDE"/>
    <w:rsid w:val="003D3E5E"/>
    <w:rsid w:val="003D4EB8"/>
    <w:rsid w:val="003D6EEA"/>
    <w:rsid w:val="003E7A38"/>
    <w:rsid w:val="003F2591"/>
    <w:rsid w:val="004039E7"/>
    <w:rsid w:val="00404577"/>
    <w:rsid w:val="00405EEB"/>
    <w:rsid w:val="004065AD"/>
    <w:rsid w:val="00406D92"/>
    <w:rsid w:val="00406E09"/>
    <w:rsid w:val="00410814"/>
    <w:rsid w:val="004117B8"/>
    <w:rsid w:val="00414E6C"/>
    <w:rsid w:val="0041586B"/>
    <w:rsid w:val="00422003"/>
    <w:rsid w:val="004221B3"/>
    <w:rsid w:val="00426DA2"/>
    <w:rsid w:val="00426E2D"/>
    <w:rsid w:val="00430452"/>
    <w:rsid w:val="00433DD0"/>
    <w:rsid w:val="0043468C"/>
    <w:rsid w:val="00436041"/>
    <w:rsid w:val="0043685F"/>
    <w:rsid w:val="00441B5D"/>
    <w:rsid w:val="00442B91"/>
    <w:rsid w:val="00443E34"/>
    <w:rsid w:val="00445328"/>
    <w:rsid w:val="004455AC"/>
    <w:rsid w:val="004470AB"/>
    <w:rsid w:val="0044731B"/>
    <w:rsid w:val="00447D33"/>
    <w:rsid w:val="00454905"/>
    <w:rsid w:val="004578D5"/>
    <w:rsid w:val="00461CC9"/>
    <w:rsid w:val="00463381"/>
    <w:rsid w:val="004650F6"/>
    <w:rsid w:val="004737D2"/>
    <w:rsid w:val="00480B65"/>
    <w:rsid w:val="00482C77"/>
    <w:rsid w:val="00484DC3"/>
    <w:rsid w:val="004859D3"/>
    <w:rsid w:val="00485EEF"/>
    <w:rsid w:val="004862B2"/>
    <w:rsid w:val="00486EEE"/>
    <w:rsid w:val="004910C9"/>
    <w:rsid w:val="00492728"/>
    <w:rsid w:val="00494538"/>
    <w:rsid w:val="004979DA"/>
    <w:rsid w:val="00497B65"/>
    <w:rsid w:val="004A1A82"/>
    <w:rsid w:val="004A6C02"/>
    <w:rsid w:val="004B1A36"/>
    <w:rsid w:val="004B4376"/>
    <w:rsid w:val="004B5A86"/>
    <w:rsid w:val="004B7C8C"/>
    <w:rsid w:val="004C2D45"/>
    <w:rsid w:val="004C4711"/>
    <w:rsid w:val="004C5651"/>
    <w:rsid w:val="004C74A1"/>
    <w:rsid w:val="004D05AC"/>
    <w:rsid w:val="004D1AF7"/>
    <w:rsid w:val="004D1BEF"/>
    <w:rsid w:val="004D2824"/>
    <w:rsid w:val="004D5AC0"/>
    <w:rsid w:val="004D7651"/>
    <w:rsid w:val="004E03B7"/>
    <w:rsid w:val="004E2A26"/>
    <w:rsid w:val="004E3839"/>
    <w:rsid w:val="004E3964"/>
    <w:rsid w:val="004F38C6"/>
    <w:rsid w:val="004F5B70"/>
    <w:rsid w:val="004F62B2"/>
    <w:rsid w:val="004F692A"/>
    <w:rsid w:val="00501E0C"/>
    <w:rsid w:val="005029E5"/>
    <w:rsid w:val="005108B4"/>
    <w:rsid w:val="0051341A"/>
    <w:rsid w:val="00513C25"/>
    <w:rsid w:val="005168C2"/>
    <w:rsid w:val="00521F88"/>
    <w:rsid w:val="00522A74"/>
    <w:rsid w:val="005244E6"/>
    <w:rsid w:val="005260AE"/>
    <w:rsid w:val="005322D3"/>
    <w:rsid w:val="0053242F"/>
    <w:rsid w:val="00537DB3"/>
    <w:rsid w:val="0054172A"/>
    <w:rsid w:val="00542D98"/>
    <w:rsid w:val="005432AE"/>
    <w:rsid w:val="00545932"/>
    <w:rsid w:val="005462B3"/>
    <w:rsid w:val="00546951"/>
    <w:rsid w:val="005554B8"/>
    <w:rsid w:val="00556CD2"/>
    <w:rsid w:val="005642C2"/>
    <w:rsid w:val="0056540C"/>
    <w:rsid w:val="005655F5"/>
    <w:rsid w:val="00567C78"/>
    <w:rsid w:val="00567E50"/>
    <w:rsid w:val="005715D2"/>
    <w:rsid w:val="00572C94"/>
    <w:rsid w:val="005754A3"/>
    <w:rsid w:val="00575DBD"/>
    <w:rsid w:val="0057715C"/>
    <w:rsid w:val="00577331"/>
    <w:rsid w:val="00577447"/>
    <w:rsid w:val="00580D77"/>
    <w:rsid w:val="005824CF"/>
    <w:rsid w:val="0058371F"/>
    <w:rsid w:val="005871B1"/>
    <w:rsid w:val="0058751F"/>
    <w:rsid w:val="005877ED"/>
    <w:rsid w:val="005910E9"/>
    <w:rsid w:val="00592E7F"/>
    <w:rsid w:val="00596BA3"/>
    <w:rsid w:val="005A0510"/>
    <w:rsid w:val="005A10A9"/>
    <w:rsid w:val="005A1210"/>
    <w:rsid w:val="005A3075"/>
    <w:rsid w:val="005A41E9"/>
    <w:rsid w:val="005A47B4"/>
    <w:rsid w:val="005A7FB8"/>
    <w:rsid w:val="005B2E86"/>
    <w:rsid w:val="005B5F5A"/>
    <w:rsid w:val="005C08B5"/>
    <w:rsid w:val="005C0D62"/>
    <w:rsid w:val="005C65EC"/>
    <w:rsid w:val="005D0B92"/>
    <w:rsid w:val="005D364C"/>
    <w:rsid w:val="005D39FE"/>
    <w:rsid w:val="005E1934"/>
    <w:rsid w:val="005E1BEE"/>
    <w:rsid w:val="005F06D2"/>
    <w:rsid w:val="005F55B4"/>
    <w:rsid w:val="005F6D4D"/>
    <w:rsid w:val="005F72CB"/>
    <w:rsid w:val="00600832"/>
    <w:rsid w:val="006034CE"/>
    <w:rsid w:val="0060430A"/>
    <w:rsid w:val="00607822"/>
    <w:rsid w:val="00615192"/>
    <w:rsid w:val="00620690"/>
    <w:rsid w:val="00621F5D"/>
    <w:rsid w:val="00622B1E"/>
    <w:rsid w:val="00624178"/>
    <w:rsid w:val="00630DB1"/>
    <w:rsid w:val="00631FBE"/>
    <w:rsid w:val="00632416"/>
    <w:rsid w:val="00633A5C"/>
    <w:rsid w:val="00640BE9"/>
    <w:rsid w:val="0064338B"/>
    <w:rsid w:val="006446AE"/>
    <w:rsid w:val="00644AD4"/>
    <w:rsid w:val="00644F99"/>
    <w:rsid w:val="00646FF8"/>
    <w:rsid w:val="00651F1F"/>
    <w:rsid w:val="00653397"/>
    <w:rsid w:val="00656A0C"/>
    <w:rsid w:val="0066188C"/>
    <w:rsid w:val="00662358"/>
    <w:rsid w:val="00663713"/>
    <w:rsid w:val="00664ECC"/>
    <w:rsid w:val="00665211"/>
    <w:rsid w:val="00667C8D"/>
    <w:rsid w:val="006743B5"/>
    <w:rsid w:val="00676060"/>
    <w:rsid w:val="006764FB"/>
    <w:rsid w:val="00677651"/>
    <w:rsid w:val="00680071"/>
    <w:rsid w:val="006902FC"/>
    <w:rsid w:val="00690E6C"/>
    <w:rsid w:val="00691056"/>
    <w:rsid w:val="00692170"/>
    <w:rsid w:val="006939C1"/>
    <w:rsid w:val="00693D14"/>
    <w:rsid w:val="00694161"/>
    <w:rsid w:val="00694FBC"/>
    <w:rsid w:val="006A256A"/>
    <w:rsid w:val="006A7B2C"/>
    <w:rsid w:val="006B39DB"/>
    <w:rsid w:val="006B651C"/>
    <w:rsid w:val="006B6994"/>
    <w:rsid w:val="006B7673"/>
    <w:rsid w:val="006B7BA8"/>
    <w:rsid w:val="006C25D6"/>
    <w:rsid w:val="006C53FA"/>
    <w:rsid w:val="006C56B9"/>
    <w:rsid w:val="006D1933"/>
    <w:rsid w:val="006D2869"/>
    <w:rsid w:val="006D5864"/>
    <w:rsid w:val="006D589E"/>
    <w:rsid w:val="006E077F"/>
    <w:rsid w:val="006E07BB"/>
    <w:rsid w:val="006E44F4"/>
    <w:rsid w:val="006E46CA"/>
    <w:rsid w:val="006E795C"/>
    <w:rsid w:val="006F1DAF"/>
    <w:rsid w:val="006F1F4E"/>
    <w:rsid w:val="006F2CBB"/>
    <w:rsid w:val="006F7252"/>
    <w:rsid w:val="00701268"/>
    <w:rsid w:val="00701773"/>
    <w:rsid w:val="00702F7F"/>
    <w:rsid w:val="00703603"/>
    <w:rsid w:val="00706B29"/>
    <w:rsid w:val="007104AA"/>
    <w:rsid w:val="007138F4"/>
    <w:rsid w:val="00714518"/>
    <w:rsid w:val="0071502B"/>
    <w:rsid w:val="0071505D"/>
    <w:rsid w:val="00724794"/>
    <w:rsid w:val="00724D9B"/>
    <w:rsid w:val="00736DBA"/>
    <w:rsid w:val="007372C5"/>
    <w:rsid w:val="00741167"/>
    <w:rsid w:val="00745518"/>
    <w:rsid w:val="007458A6"/>
    <w:rsid w:val="00750760"/>
    <w:rsid w:val="00752BB1"/>
    <w:rsid w:val="0075504A"/>
    <w:rsid w:val="00762E23"/>
    <w:rsid w:val="007645C6"/>
    <w:rsid w:val="0076757A"/>
    <w:rsid w:val="00767E78"/>
    <w:rsid w:val="00770BDA"/>
    <w:rsid w:val="007759F3"/>
    <w:rsid w:val="00780617"/>
    <w:rsid w:val="0078457B"/>
    <w:rsid w:val="00784B85"/>
    <w:rsid w:val="00784C83"/>
    <w:rsid w:val="00787CB8"/>
    <w:rsid w:val="00791543"/>
    <w:rsid w:val="00794603"/>
    <w:rsid w:val="00794A6F"/>
    <w:rsid w:val="007A04C1"/>
    <w:rsid w:val="007A7AFF"/>
    <w:rsid w:val="007B0E28"/>
    <w:rsid w:val="007B20D0"/>
    <w:rsid w:val="007B2574"/>
    <w:rsid w:val="007B3AE5"/>
    <w:rsid w:val="007B65D2"/>
    <w:rsid w:val="007B702E"/>
    <w:rsid w:val="007C009F"/>
    <w:rsid w:val="007C1025"/>
    <w:rsid w:val="007C2448"/>
    <w:rsid w:val="007C6A99"/>
    <w:rsid w:val="007D57FF"/>
    <w:rsid w:val="007D61B0"/>
    <w:rsid w:val="007E0926"/>
    <w:rsid w:val="007E1726"/>
    <w:rsid w:val="007E1BC6"/>
    <w:rsid w:val="007E25A6"/>
    <w:rsid w:val="007E2778"/>
    <w:rsid w:val="007F0C75"/>
    <w:rsid w:val="007F220E"/>
    <w:rsid w:val="007F3036"/>
    <w:rsid w:val="007F77B2"/>
    <w:rsid w:val="00801774"/>
    <w:rsid w:val="00802388"/>
    <w:rsid w:val="008025D0"/>
    <w:rsid w:val="00803A26"/>
    <w:rsid w:val="00807F2C"/>
    <w:rsid w:val="00810D0B"/>
    <w:rsid w:val="0081289C"/>
    <w:rsid w:val="008141B0"/>
    <w:rsid w:val="00814FEE"/>
    <w:rsid w:val="0081712A"/>
    <w:rsid w:val="00817BD4"/>
    <w:rsid w:val="00817CCA"/>
    <w:rsid w:val="008254D8"/>
    <w:rsid w:val="0083041A"/>
    <w:rsid w:val="00831D88"/>
    <w:rsid w:val="0083315F"/>
    <w:rsid w:val="00834E23"/>
    <w:rsid w:val="00835305"/>
    <w:rsid w:val="00837C43"/>
    <w:rsid w:val="00840F7D"/>
    <w:rsid w:val="00842CDD"/>
    <w:rsid w:val="00845CB9"/>
    <w:rsid w:val="00851084"/>
    <w:rsid w:val="0085282B"/>
    <w:rsid w:val="00852C91"/>
    <w:rsid w:val="00853923"/>
    <w:rsid w:val="00854A73"/>
    <w:rsid w:val="00855185"/>
    <w:rsid w:val="00856C01"/>
    <w:rsid w:val="008572E5"/>
    <w:rsid w:val="008577BB"/>
    <w:rsid w:val="00857B9F"/>
    <w:rsid w:val="00862A93"/>
    <w:rsid w:val="00865171"/>
    <w:rsid w:val="008671B9"/>
    <w:rsid w:val="00870112"/>
    <w:rsid w:val="008730B0"/>
    <w:rsid w:val="0087752B"/>
    <w:rsid w:val="00877862"/>
    <w:rsid w:val="008836D3"/>
    <w:rsid w:val="00893700"/>
    <w:rsid w:val="008937F3"/>
    <w:rsid w:val="0089463E"/>
    <w:rsid w:val="00895C06"/>
    <w:rsid w:val="008A1CAF"/>
    <w:rsid w:val="008A40AE"/>
    <w:rsid w:val="008A5A0E"/>
    <w:rsid w:val="008A79F5"/>
    <w:rsid w:val="008B0A22"/>
    <w:rsid w:val="008B0F5C"/>
    <w:rsid w:val="008B2D71"/>
    <w:rsid w:val="008B3C68"/>
    <w:rsid w:val="008B3E70"/>
    <w:rsid w:val="008B5245"/>
    <w:rsid w:val="008C26F4"/>
    <w:rsid w:val="008C3F16"/>
    <w:rsid w:val="008C5AB3"/>
    <w:rsid w:val="008C6162"/>
    <w:rsid w:val="008C7F2A"/>
    <w:rsid w:val="008D0FE7"/>
    <w:rsid w:val="008D1617"/>
    <w:rsid w:val="008D5F2D"/>
    <w:rsid w:val="008E0C38"/>
    <w:rsid w:val="008E266E"/>
    <w:rsid w:val="008E7D0B"/>
    <w:rsid w:val="008F045A"/>
    <w:rsid w:val="008F2A2C"/>
    <w:rsid w:val="008F327F"/>
    <w:rsid w:val="008F4435"/>
    <w:rsid w:val="008F5F74"/>
    <w:rsid w:val="00900F26"/>
    <w:rsid w:val="009033A2"/>
    <w:rsid w:val="00905114"/>
    <w:rsid w:val="0090557D"/>
    <w:rsid w:val="009112FF"/>
    <w:rsid w:val="009123AB"/>
    <w:rsid w:val="0091352F"/>
    <w:rsid w:val="00913789"/>
    <w:rsid w:val="00920EE4"/>
    <w:rsid w:val="00921305"/>
    <w:rsid w:val="00921E28"/>
    <w:rsid w:val="009231D6"/>
    <w:rsid w:val="00924F4C"/>
    <w:rsid w:val="00930E93"/>
    <w:rsid w:val="009364DA"/>
    <w:rsid w:val="00937766"/>
    <w:rsid w:val="00937AE4"/>
    <w:rsid w:val="00941D26"/>
    <w:rsid w:val="009425E0"/>
    <w:rsid w:val="00951272"/>
    <w:rsid w:val="00952F7B"/>
    <w:rsid w:val="00955AF7"/>
    <w:rsid w:val="00956E57"/>
    <w:rsid w:val="0096255F"/>
    <w:rsid w:val="00964164"/>
    <w:rsid w:val="00972676"/>
    <w:rsid w:val="0097381C"/>
    <w:rsid w:val="009741CD"/>
    <w:rsid w:val="00974D9E"/>
    <w:rsid w:val="00975C56"/>
    <w:rsid w:val="00977E23"/>
    <w:rsid w:val="00980EEE"/>
    <w:rsid w:val="00981B6C"/>
    <w:rsid w:val="00984494"/>
    <w:rsid w:val="00986CCA"/>
    <w:rsid w:val="00986CCD"/>
    <w:rsid w:val="0099026A"/>
    <w:rsid w:val="00990379"/>
    <w:rsid w:val="009903DD"/>
    <w:rsid w:val="00993824"/>
    <w:rsid w:val="009A682C"/>
    <w:rsid w:val="009A7C75"/>
    <w:rsid w:val="009B0D91"/>
    <w:rsid w:val="009B2D50"/>
    <w:rsid w:val="009B3C9D"/>
    <w:rsid w:val="009B5C6E"/>
    <w:rsid w:val="009B5F25"/>
    <w:rsid w:val="009C0D0E"/>
    <w:rsid w:val="009C1C75"/>
    <w:rsid w:val="009C1DEE"/>
    <w:rsid w:val="009C24F2"/>
    <w:rsid w:val="009C3CEC"/>
    <w:rsid w:val="009C4627"/>
    <w:rsid w:val="009C5420"/>
    <w:rsid w:val="009C672B"/>
    <w:rsid w:val="009D4812"/>
    <w:rsid w:val="009D4FBD"/>
    <w:rsid w:val="009D5442"/>
    <w:rsid w:val="009D6A70"/>
    <w:rsid w:val="009E1513"/>
    <w:rsid w:val="009E279B"/>
    <w:rsid w:val="009E531F"/>
    <w:rsid w:val="009F1B5C"/>
    <w:rsid w:val="009F69FC"/>
    <w:rsid w:val="00A022A3"/>
    <w:rsid w:val="00A04FB0"/>
    <w:rsid w:val="00A05653"/>
    <w:rsid w:val="00A05E85"/>
    <w:rsid w:val="00A11639"/>
    <w:rsid w:val="00A139CC"/>
    <w:rsid w:val="00A13EF9"/>
    <w:rsid w:val="00A16E8C"/>
    <w:rsid w:val="00A250AF"/>
    <w:rsid w:val="00A31D1A"/>
    <w:rsid w:val="00A32B73"/>
    <w:rsid w:val="00A350F1"/>
    <w:rsid w:val="00A36032"/>
    <w:rsid w:val="00A36C7C"/>
    <w:rsid w:val="00A407AA"/>
    <w:rsid w:val="00A42D06"/>
    <w:rsid w:val="00A507AF"/>
    <w:rsid w:val="00A52653"/>
    <w:rsid w:val="00A53513"/>
    <w:rsid w:val="00A652F7"/>
    <w:rsid w:val="00A6549A"/>
    <w:rsid w:val="00A6598F"/>
    <w:rsid w:val="00A65B9E"/>
    <w:rsid w:val="00A67F2B"/>
    <w:rsid w:val="00A70AD6"/>
    <w:rsid w:val="00A714B7"/>
    <w:rsid w:val="00A759D8"/>
    <w:rsid w:val="00A75BF9"/>
    <w:rsid w:val="00A80CE4"/>
    <w:rsid w:val="00A83196"/>
    <w:rsid w:val="00A83888"/>
    <w:rsid w:val="00A83CAE"/>
    <w:rsid w:val="00A83D61"/>
    <w:rsid w:val="00A8519B"/>
    <w:rsid w:val="00A910C0"/>
    <w:rsid w:val="00A91F1D"/>
    <w:rsid w:val="00A9331C"/>
    <w:rsid w:val="00A97733"/>
    <w:rsid w:val="00AA0D9C"/>
    <w:rsid w:val="00AA52BA"/>
    <w:rsid w:val="00AA5A90"/>
    <w:rsid w:val="00AB07B2"/>
    <w:rsid w:val="00AB0FF4"/>
    <w:rsid w:val="00AB3A72"/>
    <w:rsid w:val="00AB62B7"/>
    <w:rsid w:val="00AC2D43"/>
    <w:rsid w:val="00AC6546"/>
    <w:rsid w:val="00AD0EE9"/>
    <w:rsid w:val="00AD4A72"/>
    <w:rsid w:val="00AD756E"/>
    <w:rsid w:val="00AE2E5A"/>
    <w:rsid w:val="00AE5E9B"/>
    <w:rsid w:val="00AE785B"/>
    <w:rsid w:val="00AF0852"/>
    <w:rsid w:val="00AF2047"/>
    <w:rsid w:val="00AF3373"/>
    <w:rsid w:val="00AF3560"/>
    <w:rsid w:val="00AF4E42"/>
    <w:rsid w:val="00AF6DA0"/>
    <w:rsid w:val="00B0026C"/>
    <w:rsid w:val="00B04097"/>
    <w:rsid w:val="00B0510D"/>
    <w:rsid w:val="00B163CD"/>
    <w:rsid w:val="00B173F4"/>
    <w:rsid w:val="00B218E9"/>
    <w:rsid w:val="00B23B54"/>
    <w:rsid w:val="00B24A32"/>
    <w:rsid w:val="00B259D7"/>
    <w:rsid w:val="00B273CD"/>
    <w:rsid w:val="00B27532"/>
    <w:rsid w:val="00B309FC"/>
    <w:rsid w:val="00B35FA7"/>
    <w:rsid w:val="00B36FD6"/>
    <w:rsid w:val="00B4090E"/>
    <w:rsid w:val="00B425AF"/>
    <w:rsid w:val="00B43A2E"/>
    <w:rsid w:val="00B44208"/>
    <w:rsid w:val="00B4602B"/>
    <w:rsid w:val="00B50697"/>
    <w:rsid w:val="00B50A54"/>
    <w:rsid w:val="00B50E06"/>
    <w:rsid w:val="00B57802"/>
    <w:rsid w:val="00B600C2"/>
    <w:rsid w:val="00B6059B"/>
    <w:rsid w:val="00B63311"/>
    <w:rsid w:val="00B6592C"/>
    <w:rsid w:val="00B74671"/>
    <w:rsid w:val="00B75166"/>
    <w:rsid w:val="00B76CB8"/>
    <w:rsid w:val="00B77B05"/>
    <w:rsid w:val="00B80688"/>
    <w:rsid w:val="00B81282"/>
    <w:rsid w:val="00B82112"/>
    <w:rsid w:val="00B825B9"/>
    <w:rsid w:val="00B82ECD"/>
    <w:rsid w:val="00B84986"/>
    <w:rsid w:val="00B87347"/>
    <w:rsid w:val="00B87D37"/>
    <w:rsid w:val="00B90494"/>
    <w:rsid w:val="00B9293F"/>
    <w:rsid w:val="00B9390A"/>
    <w:rsid w:val="00B94297"/>
    <w:rsid w:val="00BA17D6"/>
    <w:rsid w:val="00BA1B28"/>
    <w:rsid w:val="00BA5525"/>
    <w:rsid w:val="00BA64C9"/>
    <w:rsid w:val="00BB31BA"/>
    <w:rsid w:val="00BB36EC"/>
    <w:rsid w:val="00BB3771"/>
    <w:rsid w:val="00BB66BE"/>
    <w:rsid w:val="00BB74AB"/>
    <w:rsid w:val="00BC5BDD"/>
    <w:rsid w:val="00BD0140"/>
    <w:rsid w:val="00BD37C0"/>
    <w:rsid w:val="00BD49DC"/>
    <w:rsid w:val="00BD4B62"/>
    <w:rsid w:val="00BD613E"/>
    <w:rsid w:val="00BD6F0B"/>
    <w:rsid w:val="00BE0AA2"/>
    <w:rsid w:val="00BE461A"/>
    <w:rsid w:val="00BE59B1"/>
    <w:rsid w:val="00BE603F"/>
    <w:rsid w:val="00BE692D"/>
    <w:rsid w:val="00BF183C"/>
    <w:rsid w:val="00BF1947"/>
    <w:rsid w:val="00BF23F8"/>
    <w:rsid w:val="00BF2C7F"/>
    <w:rsid w:val="00C01E94"/>
    <w:rsid w:val="00C03042"/>
    <w:rsid w:val="00C03809"/>
    <w:rsid w:val="00C03CBC"/>
    <w:rsid w:val="00C04560"/>
    <w:rsid w:val="00C07D38"/>
    <w:rsid w:val="00C127D1"/>
    <w:rsid w:val="00C13F39"/>
    <w:rsid w:val="00C1501D"/>
    <w:rsid w:val="00C15E22"/>
    <w:rsid w:val="00C1607D"/>
    <w:rsid w:val="00C17A16"/>
    <w:rsid w:val="00C20F06"/>
    <w:rsid w:val="00C22CCB"/>
    <w:rsid w:val="00C2388E"/>
    <w:rsid w:val="00C2416A"/>
    <w:rsid w:val="00C25F50"/>
    <w:rsid w:val="00C306EB"/>
    <w:rsid w:val="00C31835"/>
    <w:rsid w:val="00C31B38"/>
    <w:rsid w:val="00C35BB6"/>
    <w:rsid w:val="00C36ED5"/>
    <w:rsid w:val="00C42DEA"/>
    <w:rsid w:val="00C46100"/>
    <w:rsid w:val="00C46315"/>
    <w:rsid w:val="00C50CB5"/>
    <w:rsid w:val="00C51E1F"/>
    <w:rsid w:val="00C53749"/>
    <w:rsid w:val="00C54D89"/>
    <w:rsid w:val="00C56AB8"/>
    <w:rsid w:val="00C5763F"/>
    <w:rsid w:val="00C60490"/>
    <w:rsid w:val="00C6148D"/>
    <w:rsid w:val="00C649DC"/>
    <w:rsid w:val="00C64D13"/>
    <w:rsid w:val="00C64EBD"/>
    <w:rsid w:val="00C75B64"/>
    <w:rsid w:val="00C81AD4"/>
    <w:rsid w:val="00C81C01"/>
    <w:rsid w:val="00C81CBC"/>
    <w:rsid w:val="00C842C0"/>
    <w:rsid w:val="00C851FC"/>
    <w:rsid w:val="00C87A01"/>
    <w:rsid w:val="00C910FC"/>
    <w:rsid w:val="00C9209E"/>
    <w:rsid w:val="00C93CBF"/>
    <w:rsid w:val="00CA485E"/>
    <w:rsid w:val="00CA7D2B"/>
    <w:rsid w:val="00CB1631"/>
    <w:rsid w:val="00CB1E35"/>
    <w:rsid w:val="00CC0341"/>
    <w:rsid w:val="00CC30C9"/>
    <w:rsid w:val="00CC44B8"/>
    <w:rsid w:val="00CC772A"/>
    <w:rsid w:val="00CC7990"/>
    <w:rsid w:val="00CD28A1"/>
    <w:rsid w:val="00CD542D"/>
    <w:rsid w:val="00CD5D55"/>
    <w:rsid w:val="00CF065D"/>
    <w:rsid w:val="00CF3EEA"/>
    <w:rsid w:val="00CF44FC"/>
    <w:rsid w:val="00CF487E"/>
    <w:rsid w:val="00CF7C9C"/>
    <w:rsid w:val="00D00329"/>
    <w:rsid w:val="00D00ADE"/>
    <w:rsid w:val="00D03B16"/>
    <w:rsid w:val="00D046CC"/>
    <w:rsid w:val="00D04733"/>
    <w:rsid w:val="00D049B4"/>
    <w:rsid w:val="00D06D6F"/>
    <w:rsid w:val="00D07D8C"/>
    <w:rsid w:val="00D1778C"/>
    <w:rsid w:val="00D2151E"/>
    <w:rsid w:val="00D24BE7"/>
    <w:rsid w:val="00D34063"/>
    <w:rsid w:val="00D400BF"/>
    <w:rsid w:val="00D402C9"/>
    <w:rsid w:val="00D45C8A"/>
    <w:rsid w:val="00D50203"/>
    <w:rsid w:val="00D51472"/>
    <w:rsid w:val="00D53119"/>
    <w:rsid w:val="00D53EBE"/>
    <w:rsid w:val="00D546D7"/>
    <w:rsid w:val="00D54B6E"/>
    <w:rsid w:val="00D551F2"/>
    <w:rsid w:val="00D55FBE"/>
    <w:rsid w:val="00D56253"/>
    <w:rsid w:val="00D612B2"/>
    <w:rsid w:val="00D6205D"/>
    <w:rsid w:val="00D66486"/>
    <w:rsid w:val="00D679E6"/>
    <w:rsid w:val="00D703B0"/>
    <w:rsid w:val="00D714F9"/>
    <w:rsid w:val="00D720F0"/>
    <w:rsid w:val="00D7369D"/>
    <w:rsid w:val="00D828D6"/>
    <w:rsid w:val="00D85A92"/>
    <w:rsid w:val="00D87DE1"/>
    <w:rsid w:val="00D91FB6"/>
    <w:rsid w:val="00D94367"/>
    <w:rsid w:val="00D96943"/>
    <w:rsid w:val="00D9760E"/>
    <w:rsid w:val="00DA0066"/>
    <w:rsid w:val="00DA6A45"/>
    <w:rsid w:val="00DA6B2C"/>
    <w:rsid w:val="00DB03D1"/>
    <w:rsid w:val="00DB286B"/>
    <w:rsid w:val="00DB2E35"/>
    <w:rsid w:val="00DB4528"/>
    <w:rsid w:val="00DB5727"/>
    <w:rsid w:val="00DB6A13"/>
    <w:rsid w:val="00DC350F"/>
    <w:rsid w:val="00DC366E"/>
    <w:rsid w:val="00DC39D0"/>
    <w:rsid w:val="00DC4593"/>
    <w:rsid w:val="00DC7D75"/>
    <w:rsid w:val="00DD0B23"/>
    <w:rsid w:val="00DD135A"/>
    <w:rsid w:val="00DD2036"/>
    <w:rsid w:val="00DD2B65"/>
    <w:rsid w:val="00DD3B2C"/>
    <w:rsid w:val="00DD44A5"/>
    <w:rsid w:val="00DD44C9"/>
    <w:rsid w:val="00DD4721"/>
    <w:rsid w:val="00DD4EC4"/>
    <w:rsid w:val="00DD58F1"/>
    <w:rsid w:val="00DE27E9"/>
    <w:rsid w:val="00DE33D1"/>
    <w:rsid w:val="00DE44EE"/>
    <w:rsid w:val="00DE4EDD"/>
    <w:rsid w:val="00DE72CD"/>
    <w:rsid w:val="00DF53A4"/>
    <w:rsid w:val="00DF5D64"/>
    <w:rsid w:val="00DF6298"/>
    <w:rsid w:val="00E01C86"/>
    <w:rsid w:val="00E024AF"/>
    <w:rsid w:val="00E056AD"/>
    <w:rsid w:val="00E05AD3"/>
    <w:rsid w:val="00E06EF2"/>
    <w:rsid w:val="00E076B2"/>
    <w:rsid w:val="00E102B9"/>
    <w:rsid w:val="00E10C83"/>
    <w:rsid w:val="00E11389"/>
    <w:rsid w:val="00E15EF4"/>
    <w:rsid w:val="00E20A06"/>
    <w:rsid w:val="00E26946"/>
    <w:rsid w:val="00E301B2"/>
    <w:rsid w:val="00E310B9"/>
    <w:rsid w:val="00E31A03"/>
    <w:rsid w:val="00E32736"/>
    <w:rsid w:val="00E33965"/>
    <w:rsid w:val="00E34A19"/>
    <w:rsid w:val="00E34FBF"/>
    <w:rsid w:val="00E3734D"/>
    <w:rsid w:val="00E403D2"/>
    <w:rsid w:val="00E40543"/>
    <w:rsid w:val="00E41BE2"/>
    <w:rsid w:val="00E5105C"/>
    <w:rsid w:val="00E517F9"/>
    <w:rsid w:val="00E51C8D"/>
    <w:rsid w:val="00E52256"/>
    <w:rsid w:val="00E62E2D"/>
    <w:rsid w:val="00E6480E"/>
    <w:rsid w:val="00E64DFE"/>
    <w:rsid w:val="00E65D68"/>
    <w:rsid w:val="00E6793F"/>
    <w:rsid w:val="00E70EB8"/>
    <w:rsid w:val="00E72D5C"/>
    <w:rsid w:val="00E7593C"/>
    <w:rsid w:val="00E81072"/>
    <w:rsid w:val="00E860A4"/>
    <w:rsid w:val="00E91C33"/>
    <w:rsid w:val="00E92D01"/>
    <w:rsid w:val="00E94BF3"/>
    <w:rsid w:val="00E9619D"/>
    <w:rsid w:val="00E97327"/>
    <w:rsid w:val="00E97ABB"/>
    <w:rsid w:val="00EA0319"/>
    <w:rsid w:val="00EA0D23"/>
    <w:rsid w:val="00EA40AA"/>
    <w:rsid w:val="00EA46FB"/>
    <w:rsid w:val="00EA5026"/>
    <w:rsid w:val="00EA5673"/>
    <w:rsid w:val="00EB326A"/>
    <w:rsid w:val="00EC0BE2"/>
    <w:rsid w:val="00EC2A19"/>
    <w:rsid w:val="00EC371E"/>
    <w:rsid w:val="00EC5A51"/>
    <w:rsid w:val="00EC7C96"/>
    <w:rsid w:val="00ED16AE"/>
    <w:rsid w:val="00ED197F"/>
    <w:rsid w:val="00ED7D85"/>
    <w:rsid w:val="00EE0B0B"/>
    <w:rsid w:val="00EE304A"/>
    <w:rsid w:val="00EE3AAA"/>
    <w:rsid w:val="00EE7315"/>
    <w:rsid w:val="00EF2EFC"/>
    <w:rsid w:val="00EF72B1"/>
    <w:rsid w:val="00F008DB"/>
    <w:rsid w:val="00F05A1D"/>
    <w:rsid w:val="00F07698"/>
    <w:rsid w:val="00F12A3E"/>
    <w:rsid w:val="00F12D6B"/>
    <w:rsid w:val="00F13189"/>
    <w:rsid w:val="00F15E95"/>
    <w:rsid w:val="00F16D54"/>
    <w:rsid w:val="00F200F8"/>
    <w:rsid w:val="00F22615"/>
    <w:rsid w:val="00F23CEE"/>
    <w:rsid w:val="00F24032"/>
    <w:rsid w:val="00F26EB7"/>
    <w:rsid w:val="00F2795E"/>
    <w:rsid w:val="00F32DEA"/>
    <w:rsid w:val="00F334FA"/>
    <w:rsid w:val="00F33AE4"/>
    <w:rsid w:val="00F34DC7"/>
    <w:rsid w:val="00F360C1"/>
    <w:rsid w:val="00F41D64"/>
    <w:rsid w:val="00F434C2"/>
    <w:rsid w:val="00F4542B"/>
    <w:rsid w:val="00F45A42"/>
    <w:rsid w:val="00F46129"/>
    <w:rsid w:val="00F502A5"/>
    <w:rsid w:val="00F5102C"/>
    <w:rsid w:val="00F51CC9"/>
    <w:rsid w:val="00F51DAE"/>
    <w:rsid w:val="00F54839"/>
    <w:rsid w:val="00F562B5"/>
    <w:rsid w:val="00F61BC2"/>
    <w:rsid w:val="00F71407"/>
    <w:rsid w:val="00F71491"/>
    <w:rsid w:val="00F75B56"/>
    <w:rsid w:val="00F76154"/>
    <w:rsid w:val="00F7631B"/>
    <w:rsid w:val="00F7638D"/>
    <w:rsid w:val="00F7686F"/>
    <w:rsid w:val="00F77230"/>
    <w:rsid w:val="00F8570B"/>
    <w:rsid w:val="00F87F84"/>
    <w:rsid w:val="00F900C9"/>
    <w:rsid w:val="00F927D4"/>
    <w:rsid w:val="00F92B72"/>
    <w:rsid w:val="00F93C6D"/>
    <w:rsid w:val="00F94D44"/>
    <w:rsid w:val="00F952D7"/>
    <w:rsid w:val="00FA09AE"/>
    <w:rsid w:val="00FA2282"/>
    <w:rsid w:val="00FA39C6"/>
    <w:rsid w:val="00FA7692"/>
    <w:rsid w:val="00FA78D9"/>
    <w:rsid w:val="00FB0C4C"/>
    <w:rsid w:val="00FB1A01"/>
    <w:rsid w:val="00FB4DAD"/>
    <w:rsid w:val="00FB7E52"/>
    <w:rsid w:val="00FC0093"/>
    <w:rsid w:val="00FC238D"/>
    <w:rsid w:val="00FC241A"/>
    <w:rsid w:val="00FC386C"/>
    <w:rsid w:val="00FC430A"/>
    <w:rsid w:val="00FD2DF8"/>
    <w:rsid w:val="00FD41B6"/>
    <w:rsid w:val="00FE0DE1"/>
    <w:rsid w:val="00FE1D12"/>
    <w:rsid w:val="00FE1F2B"/>
    <w:rsid w:val="00FE44E8"/>
    <w:rsid w:val="00FE50DA"/>
    <w:rsid w:val="00FE5DB3"/>
    <w:rsid w:val="00FE6209"/>
    <w:rsid w:val="00FF0399"/>
    <w:rsid w:val="00FF1E2C"/>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E85"/>
    <w:pPr>
      <w:spacing w:after="0" w:line="240" w:lineRule="auto"/>
    </w:pPr>
    <w:rPr>
      <w:rFonts w:ascii="Times New Roman" w:eastAsia="Times New Roman" w:hAnsi="Times New Roman" w:cs="Times New Roman"/>
      <w:kern w:val="0"/>
      <w:sz w:val="24"/>
      <w:szCs w:val="24"/>
    </w:rPr>
  </w:style>
  <w:style w:type="paragraph" w:styleId="Heading4">
    <w:name w:val="heading 4"/>
    <w:basedOn w:val="Normal"/>
    <w:next w:val="Normal"/>
    <w:link w:val="Heading4Char"/>
    <w:uiPriority w:val="9"/>
    <w:semiHidden/>
    <w:unhideWhenUsed/>
    <w:qFormat/>
    <w:rsid w:val="00807F2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3560"/>
    <w:pPr>
      <w:spacing w:after="0" w:line="240" w:lineRule="auto"/>
    </w:pPr>
    <w:rPr>
      <w:rFonts w:ascii="Times New Roman" w:eastAsia="Times New Roman" w:hAnsi="Times New Roman" w:cs="Times New Roman"/>
      <w:kern w:val="0"/>
      <w:sz w:val="24"/>
      <w:szCs w:val="24"/>
    </w:rPr>
  </w:style>
  <w:style w:type="character" w:customStyle="1" w:styleId="Heading4Char">
    <w:name w:val="Heading 4 Char"/>
    <w:basedOn w:val="DefaultParagraphFont"/>
    <w:link w:val="Heading4"/>
    <w:uiPriority w:val="9"/>
    <w:semiHidden/>
    <w:rsid w:val="00807F2C"/>
    <w:rPr>
      <w:rFonts w:asciiTheme="majorHAnsi" w:eastAsiaTheme="majorEastAsia" w:hAnsiTheme="majorHAnsi" w:cstheme="majorBidi"/>
      <w:i/>
      <w:iCs/>
      <w:color w:val="2F5496" w:themeColor="accent1" w:themeShade="BF"/>
      <w:kern w:val="0"/>
      <w:sz w:val="24"/>
      <w:szCs w:val="24"/>
    </w:rPr>
  </w:style>
  <w:style w:type="paragraph" w:customStyle="1" w:styleId="Lygis1">
    <w:name w:val="Lygis1"/>
    <w:basedOn w:val="ListParagraph"/>
    <w:link w:val="Lygis1Diagrama"/>
    <w:qFormat/>
    <w:rsid w:val="00AE2E5A"/>
    <w:pPr>
      <w:numPr>
        <w:numId w:val="10"/>
      </w:numPr>
      <w:tabs>
        <w:tab w:val="clear" w:pos="568"/>
        <w:tab w:val="left" w:pos="720"/>
      </w:tabs>
      <w:autoSpaceDE w:val="0"/>
      <w:autoSpaceDN w:val="0"/>
      <w:adjustRightInd w:val="0"/>
      <w:spacing w:line="360" w:lineRule="auto"/>
      <w:ind w:left="0"/>
      <w:jc w:val="both"/>
    </w:pPr>
    <w:rPr>
      <w:rFonts w:eastAsia="Calibri"/>
      <w:szCs w:val="22"/>
      <w14:ligatures w14:val="none"/>
    </w:rPr>
  </w:style>
  <w:style w:type="paragraph" w:customStyle="1" w:styleId="Lygis2">
    <w:name w:val="Lygis2"/>
    <w:basedOn w:val="ListParagraph"/>
    <w:link w:val="Lygis2Diagrama"/>
    <w:qFormat/>
    <w:rsid w:val="00AE2E5A"/>
    <w:pPr>
      <w:numPr>
        <w:ilvl w:val="1"/>
        <w:numId w:val="10"/>
      </w:numPr>
      <w:tabs>
        <w:tab w:val="clear" w:pos="1135"/>
        <w:tab w:val="left" w:pos="720"/>
      </w:tabs>
      <w:autoSpaceDE w:val="0"/>
      <w:autoSpaceDN w:val="0"/>
      <w:adjustRightInd w:val="0"/>
      <w:spacing w:line="360" w:lineRule="auto"/>
      <w:ind w:left="0"/>
      <w:jc w:val="both"/>
    </w:pPr>
    <w:rPr>
      <w:rFonts w:eastAsia="Calibri"/>
      <w:szCs w:val="22"/>
      <w14:ligatures w14:val="none"/>
    </w:rPr>
  </w:style>
  <w:style w:type="character" w:customStyle="1" w:styleId="Lygis1Diagrama">
    <w:name w:val="Lygis1 Diagrama"/>
    <w:basedOn w:val="DefaultParagraphFont"/>
    <w:link w:val="Lygis1"/>
    <w:rsid w:val="00AE2E5A"/>
    <w:rPr>
      <w:rFonts w:ascii="Times New Roman" w:eastAsia="Calibri" w:hAnsi="Times New Roman" w:cs="Times New Roman"/>
      <w:kern w:val="0"/>
      <w:sz w:val="24"/>
      <w14:ligatures w14:val="none"/>
    </w:rPr>
  </w:style>
  <w:style w:type="paragraph" w:customStyle="1" w:styleId="Lygis3">
    <w:name w:val="Lygis3"/>
    <w:basedOn w:val="ListParagraph"/>
    <w:qFormat/>
    <w:rsid w:val="00AE2E5A"/>
    <w:pPr>
      <w:numPr>
        <w:ilvl w:val="2"/>
        <w:numId w:val="10"/>
      </w:numPr>
      <w:tabs>
        <w:tab w:val="left" w:pos="720"/>
      </w:tabs>
      <w:autoSpaceDE w:val="0"/>
      <w:autoSpaceDN w:val="0"/>
      <w:adjustRightInd w:val="0"/>
      <w:spacing w:after="160" w:line="360" w:lineRule="auto"/>
      <w:ind w:left="0"/>
      <w:jc w:val="both"/>
    </w:pPr>
    <w:rPr>
      <w:rFonts w:eastAsia="Calibri"/>
      <w:szCs w:val="22"/>
      <w14:ligatures w14:val="none"/>
    </w:rPr>
  </w:style>
  <w:style w:type="character" w:customStyle="1" w:styleId="Lygis2Diagrama">
    <w:name w:val="Lygis2 Diagrama"/>
    <w:basedOn w:val="DefaultParagraphFont"/>
    <w:link w:val="Lygis2"/>
    <w:rsid w:val="00AE2E5A"/>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1531</Characters>
  <Application>Microsoft Office Word</Application>
  <DocSecurity>0</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7</cp:revision>
  <cp:lastPrinted>2026-03-04T08:20:00Z</cp:lastPrinted>
  <dcterms:created xsi:type="dcterms:W3CDTF">2026-03-04T08:56:00Z</dcterms:created>
  <dcterms:modified xsi:type="dcterms:W3CDTF">2026-03-24T14:53:00Z</dcterms:modified>
</cp:coreProperties>
</file>