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FB757B" w:rsidRPr="00FB757B" w:rsidRDefault="00FB757B" w:rsidP="00FB757B">
      <w:pPr>
        <w:suppressAutoHyphens/>
        <w:spacing w:after="0" w:line="240" w:lineRule="auto"/>
        <w:ind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DĖL LEIDIMO PANEVĖŽIO </w:t>
      </w:r>
      <w:r w:rsidR="00166EA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RAJONO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SAVIVALDYBĖS ADMINISTRACIJOS </w:t>
      </w:r>
      <w:r w:rsidR="005D76A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PANEVĖŽIO</w:t>
      </w:r>
      <w:r w:rsidR="00166EA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SENIŪNIJAI</w:t>
      </w:r>
      <w:r w:rsidRPr="00FB757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KIRSTI, KITAIP PAŠALINTI IŠ AUGIMO VIETOS, INTENSYVIAI GENĖTI SAUGOTINUS ŽELDINIUS </w:t>
      </w:r>
    </w:p>
    <w:p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166EA2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2024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A633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B56D4B">
        <w:rPr>
          <w:rFonts w:ascii="Times New Roman" w:eastAsia="Times New Roman" w:hAnsi="Times New Roman" w:cs="Times New Roman"/>
          <w:sz w:val="24"/>
          <w:szCs w:val="24"/>
          <w:lang w:eastAsia="lt-LT"/>
        </w:rPr>
        <w:t>birželio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>d. Nr. M-</w:t>
      </w:r>
    </w:p>
    <w:p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166EA2" w:rsidRDefault="00166EA2" w:rsidP="00166EA2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331AF" w:rsidRPr="00CC43B7" w:rsidRDefault="004E4E73" w:rsidP="0058236F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43B7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</w:t>
      </w:r>
      <w:r w:rsidR="00DA3BE3" w:rsidRPr="00CC43B7">
        <w:rPr>
          <w:rFonts w:ascii="Times New Roman" w:hAnsi="Times New Roman" w:cs="Times New Roman"/>
          <w:sz w:val="24"/>
          <w:szCs w:val="24"/>
        </w:rPr>
        <w:t>įstatymo 33 straipsnio 3 dalies</w:t>
      </w:r>
      <w:r w:rsidR="004331AF" w:rsidRPr="00CC43B7">
        <w:rPr>
          <w:rFonts w:ascii="Times New Roman" w:hAnsi="Times New Roman" w:cs="Times New Roman"/>
          <w:sz w:val="24"/>
          <w:szCs w:val="24"/>
        </w:rPr>
        <w:t xml:space="preserve"> </w:t>
      </w:r>
      <w:r w:rsidR="00D56CDC" w:rsidRPr="00CC43B7">
        <w:rPr>
          <w:rFonts w:ascii="Times New Roman" w:hAnsi="Times New Roman" w:cs="Times New Roman"/>
          <w:sz w:val="24"/>
          <w:szCs w:val="24"/>
        </w:rPr>
        <w:t xml:space="preserve">       </w:t>
      </w:r>
      <w:r w:rsidR="00DA3BE3" w:rsidRPr="00CC43B7">
        <w:rPr>
          <w:rFonts w:ascii="Times New Roman" w:hAnsi="Times New Roman" w:cs="Times New Roman"/>
          <w:sz w:val="24"/>
          <w:szCs w:val="24"/>
        </w:rPr>
        <w:t>5 punktu,</w:t>
      </w:r>
      <w:r w:rsidR="004331AF" w:rsidRPr="00CC43B7">
        <w:rPr>
          <w:rFonts w:ascii="Times New Roman" w:hAnsi="Times New Roman" w:cs="Times New Roman"/>
          <w:sz w:val="24"/>
          <w:szCs w:val="24"/>
        </w:rPr>
        <w:t xml:space="preserve"> </w:t>
      </w:r>
      <w:r w:rsidR="004331AF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Lietuvos Respublik</w:t>
      </w:r>
      <w:r w:rsidR="00814FF9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os želdynų įstatymo 13 str. 1, 3</w:t>
      </w:r>
      <w:r w:rsidR="004331AF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ir 4 dalimis, Panevėžio rajono savivaldybės tarybos 2023 m. gegužės 18 d. sprendimu Nr. T-136 patvirtintomis Panevėžio rajono savivaldybės teritorijoje esančių želdynų ir želdinių apsaugos taisyklėmis ir atsiž</w:t>
      </w:r>
      <w:r w:rsidR="00F263C6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v</w:t>
      </w:r>
      <w:r w:rsidR="004331AF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elgdamas į Panevėžio rajono savivaldybės Želdynų komisijos </w:t>
      </w:r>
      <w:r w:rsidR="00BE055A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2024-06-21</w:t>
      </w:r>
      <w:r w:rsidR="00DA3BE3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posėdžio protokolą Nr. DK-</w:t>
      </w:r>
      <w:r w:rsidR="00BE055A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67</w:t>
      </w:r>
      <w:r w:rsidR="00166EA2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4331AF" w:rsidRPr="00CC43B7" w:rsidRDefault="00166EA2" w:rsidP="0058236F">
      <w:pPr>
        <w:suppressAutoHyphens/>
        <w:spacing w:after="0"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43B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1.</w:t>
      </w:r>
      <w:r w:rsidRPr="00CC43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331AF" w:rsidRPr="00CC43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L e i d ž i u </w:t>
      </w:r>
      <w:r w:rsidR="00FB757B" w:rsidRPr="00CC43B7">
        <w:rPr>
          <w:rFonts w:ascii="Times New Roman" w:hAnsi="Times New Roman" w:cs="Times New Roman"/>
          <w:sz w:val="24"/>
          <w:szCs w:val="24"/>
          <w:lang w:eastAsia="ar-SA"/>
        </w:rPr>
        <w:t xml:space="preserve">Panevėžio </w:t>
      </w:r>
      <w:r w:rsidRPr="00CC43B7">
        <w:rPr>
          <w:rFonts w:ascii="Times New Roman" w:hAnsi="Times New Roman" w:cs="Times New Roman"/>
          <w:sz w:val="24"/>
          <w:szCs w:val="24"/>
          <w:lang w:eastAsia="ar-SA"/>
        </w:rPr>
        <w:t>rajono</w:t>
      </w:r>
      <w:r w:rsidR="00FB757B" w:rsidRPr="00CC43B7">
        <w:rPr>
          <w:rFonts w:ascii="Times New Roman" w:hAnsi="Times New Roman" w:cs="Times New Roman"/>
          <w:sz w:val="24"/>
          <w:szCs w:val="24"/>
          <w:lang w:eastAsia="ar-SA"/>
        </w:rPr>
        <w:t xml:space="preserve"> savivaldybės administracijos </w:t>
      </w:r>
      <w:r w:rsidR="005D76A0" w:rsidRPr="00CC43B7">
        <w:rPr>
          <w:rFonts w:ascii="Times New Roman" w:hAnsi="Times New Roman" w:cs="Times New Roman"/>
          <w:sz w:val="24"/>
          <w:szCs w:val="24"/>
          <w:lang w:eastAsia="ar-SA"/>
        </w:rPr>
        <w:t>Panevėžio</w:t>
      </w:r>
      <w:r w:rsidRPr="00CC43B7">
        <w:rPr>
          <w:rFonts w:ascii="Times New Roman" w:hAnsi="Times New Roman" w:cs="Times New Roman"/>
          <w:sz w:val="24"/>
          <w:szCs w:val="24"/>
          <w:lang w:eastAsia="ar-SA"/>
        </w:rPr>
        <w:t xml:space="preserve"> seniūnijai </w:t>
      </w:r>
      <w:r w:rsidR="004331AF" w:rsidRPr="00CC43B7">
        <w:rPr>
          <w:rFonts w:ascii="Times New Roman" w:hAnsi="Times New Roman" w:cs="Times New Roman"/>
          <w:sz w:val="24"/>
          <w:szCs w:val="24"/>
          <w:shd w:val="clear" w:color="auto" w:fill="FFFFFF"/>
        </w:rPr>
        <w:t>ne</w:t>
      </w:r>
      <w:r w:rsidR="00BE055A" w:rsidRPr="00CC43B7">
        <w:rPr>
          <w:rFonts w:ascii="Times New Roman" w:hAnsi="Times New Roman" w:cs="Times New Roman"/>
          <w:sz w:val="24"/>
          <w:szCs w:val="24"/>
          <w:shd w:val="clear" w:color="auto" w:fill="FFFFFF"/>
        </w:rPr>
        <w:t>atlygintinai</w:t>
      </w:r>
      <w:r w:rsidR="004331AF" w:rsidRPr="00CC43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C43B7">
        <w:rPr>
          <w:rFonts w:ascii="Times New Roman" w:hAnsi="Times New Roman" w:cs="Times New Roman"/>
          <w:sz w:val="24"/>
          <w:szCs w:val="24"/>
          <w:shd w:val="clear" w:color="auto" w:fill="FFFFFF"/>
        </w:rPr>
        <w:t>pašalinti iš augimo vietos</w:t>
      </w:r>
      <w:r w:rsidR="00844CA3" w:rsidRPr="00CC43B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13E56" w:rsidRPr="00713E56">
        <w:rPr>
          <w:rFonts w:ascii="Times New Roman" w:hAnsi="Times New Roman" w:cs="Times New Roman"/>
          <w:sz w:val="24"/>
          <w:szCs w:val="24"/>
        </w:rPr>
        <w:t xml:space="preserve">35, 26 ir 38 cm skersmens egles, augančias ties Nevėžio g. 2 ir 14 namais </w:t>
      </w:r>
      <w:proofErr w:type="spellStart"/>
      <w:r w:rsidR="00713E56" w:rsidRPr="00713E56">
        <w:rPr>
          <w:rFonts w:ascii="Times New Roman" w:hAnsi="Times New Roman" w:cs="Times New Roman"/>
          <w:sz w:val="24"/>
          <w:szCs w:val="24"/>
        </w:rPr>
        <w:t>Berniūnų</w:t>
      </w:r>
      <w:proofErr w:type="spellEnd"/>
      <w:r w:rsidR="00713E56" w:rsidRPr="00713E56">
        <w:rPr>
          <w:rFonts w:ascii="Times New Roman" w:hAnsi="Times New Roman" w:cs="Times New Roman"/>
          <w:sz w:val="24"/>
          <w:szCs w:val="24"/>
        </w:rPr>
        <w:t xml:space="preserve"> k., Panevėžio sen.</w:t>
      </w:r>
      <w:r w:rsidR="00F44201" w:rsidRPr="00F44201">
        <w:rPr>
          <w:rFonts w:ascii="Times New Roman" w:hAnsi="Times New Roman" w:cs="Times New Roman"/>
          <w:sz w:val="24"/>
          <w:szCs w:val="24"/>
        </w:rPr>
        <w:t>, Panevėžio r.</w:t>
      </w:r>
      <w:r w:rsidR="00CC43B7" w:rsidRPr="0058236F">
        <w:rPr>
          <w:rFonts w:ascii="Times New Roman" w:hAnsi="Times New Roman" w:cs="Times New Roman"/>
          <w:sz w:val="24"/>
          <w:szCs w:val="24"/>
        </w:rPr>
        <w:t>,</w:t>
      </w:r>
      <w:r w:rsidR="00CC43B7" w:rsidRPr="0058236F">
        <w:rPr>
          <w:rFonts w:ascii="Times New Roman" w:hAnsi="Times New Roman" w:cs="Times New Roman"/>
          <w:sz w:val="24"/>
          <w:szCs w:val="24"/>
        </w:rPr>
        <w:t xml:space="preserve"> </w:t>
      </w:r>
      <w:r w:rsidR="00383DB8" w:rsidRPr="00CC43B7">
        <w:rPr>
          <w:rFonts w:ascii="Times New Roman" w:hAnsi="Times New Roman" w:cs="Times New Roman"/>
          <w:sz w:val="24"/>
          <w:szCs w:val="24"/>
          <w:shd w:val="clear" w:color="auto" w:fill="FFFFFF"/>
        </w:rPr>
        <w:t>laikantis paukščių perėjimo laikotarpio.</w:t>
      </w:r>
    </w:p>
    <w:p w:rsidR="004331AF" w:rsidRPr="00CC43B7" w:rsidRDefault="004331AF" w:rsidP="0058236F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N u s t a t a u, kad šis potvarkis įsigalioja </w:t>
      </w:r>
      <w:r w:rsidR="00B56D4B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2024-07-23</w:t>
      </w:r>
      <w:r w:rsidR="00713E56">
        <w:rPr>
          <w:rFonts w:ascii="Times New Roman" w:eastAsia="Times New Roman" w:hAnsi="Times New Roman" w:cs="Times New Roman"/>
          <w:sz w:val="24"/>
          <w:szCs w:val="24"/>
          <w:lang w:eastAsia="ar-SA"/>
        </w:rPr>
        <w:t>. Medžius</w:t>
      </w:r>
      <w:r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kirsti nuo įsigaliojimo praėju</w:t>
      </w:r>
      <w:r w:rsidR="00DA3BE3" w:rsidRPr="00CC43B7">
        <w:rPr>
          <w:rFonts w:ascii="Times New Roman" w:eastAsia="Times New Roman" w:hAnsi="Times New Roman" w:cs="Times New Roman"/>
          <w:sz w:val="24"/>
          <w:szCs w:val="24"/>
          <w:lang w:eastAsia="ar-SA"/>
        </w:rPr>
        <w:t>s ne mažiau kaip 10 darbo dienų.</w:t>
      </w:r>
    </w:p>
    <w:p w:rsidR="004331AF" w:rsidRPr="00CC43B7" w:rsidRDefault="004331AF" w:rsidP="0058236F">
      <w:pPr>
        <w:suppressAutoHyphens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  <w:r w:rsidRPr="00CC43B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  <w:t>Šis įsakymas gali būti skundžiamas Lietuvos Respublikos administracinių bylų teisenos įstatymo nustatyta tvarka.</w:t>
      </w:r>
    </w:p>
    <w:p w:rsidR="004331AF" w:rsidRPr="004331AF" w:rsidRDefault="004331AF" w:rsidP="004331AF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ar-SA"/>
        </w:rPr>
      </w:pPr>
    </w:p>
    <w:p w:rsidR="00166EA2" w:rsidRPr="00FE4C30" w:rsidRDefault="00166EA2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166EA2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="000239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</w:t>
      </w:r>
      <w:r w:rsidR="000239A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:rsidR="007273DF" w:rsidRDefault="007273DF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</w:rPr>
      </w:pPr>
    </w:p>
    <w:p w:rsidR="00166EA2" w:rsidRDefault="00166EA2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1D5F48" w:rsidRDefault="001D5F48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F44201" w:rsidRDefault="00F44201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844CA3" w:rsidRDefault="00844CA3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713E56" w:rsidRDefault="00713E56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44CA3" w:rsidRPr="001D5F48" w:rsidRDefault="00844CA3" w:rsidP="00051965">
      <w:pPr>
        <w:pStyle w:val="Betarp"/>
        <w:rPr>
          <w:rFonts w:ascii="Times New Roman" w:hAnsi="Times New Roman" w:cs="Times New Roman"/>
          <w:sz w:val="20"/>
          <w:szCs w:val="20"/>
        </w:rPr>
      </w:pPr>
    </w:p>
    <w:p w:rsidR="00051965" w:rsidRPr="00051965" w:rsidRDefault="00166EA2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Artūras Šatas</w:t>
      </w:r>
    </w:p>
    <w:p w:rsidR="007273DF" w:rsidRPr="007273DF" w:rsidRDefault="00B56D4B" w:rsidP="00321EAB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2024-06-25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2">
    <w:nsid w:val="761F5B92"/>
    <w:multiLevelType w:val="hybridMultilevel"/>
    <w:tmpl w:val="73701AD4"/>
    <w:lvl w:ilvl="0" w:tplc="516AC74E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4B0"/>
    <w:rsid w:val="000144B0"/>
    <w:rsid w:val="000239A2"/>
    <w:rsid w:val="000337AE"/>
    <w:rsid w:val="00051965"/>
    <w:rsid w:val="000A40AD"/>
    <w:rsid w:val="000C1145"/>
    <w:rsid w:val="00110CDD"/>
    <w:rsid w:val="0016226E"/>
    <w:rsid w:val="00166EA2"/>
    <w:rsid w:val="0018361F"/>
    <w:rsid w:val="001B6B36"/>
    <w:rsid w:val="001D5F48"/>
    <w:rsid w:val="002B2C98"/>
    <w:rsid w:val="002B742C"/>
    <w:rsid w:val="002F21A7"/>
    <w:rsid w:val="003107CA"/>
    <w:rsid w:val="00321EAB"/>
    <w:rsid w:val="00357ECE"/>
    <w:rsid w:val="00383DB8"/>
    <w:rsid w:val="003C7C81"/>
    <w:rsid w:val="0040315C"/>
    <w:rsid w:val="004331AF"/>
    <w:rsid w:val="00485795"/>
    <w:rsid w:val="004E4E73"/>
    <w:rsid w:val="004E598C"/>
    <w:rsid w:val="0050482E"/>
    <w:rsid w:val="005611C4"/>
    <w:rsid w:val="0056283F"/>
    <w:rsid w:val="0058236F"/>
    <w:rsid w:val="005927AE"/>
    <w:rsid w:val="00596BFA"/>
    <w:rsid w:val="005D76A0"/>
    <w:rsid w:val="00602C04"/>
    <w:rsid w:val="006A7541"/>
    <w:rsid w:val="006C4A2E"/>
    <w:rsid w:val="006E0DBC"/>
    <w:rsid w:val="00713E56"/>
    <w:rsid w:val="007273DF"/>
    <w:rsid w:val="007B432F"/>
    <w:rsid w:val="007C375C"/>
    <w:rsid w:val="00814FF9"/>
    <w:rsid w:val="00844CA3"/>
    <w:rsid w:val="008511A7"/>
    <w:rsid w:val="0088008C"/>
    <w:rsid w:val="008B60C4"/>
    <w:rsid w:val="0091076B"/>
    <w:rsid w:val="00941D75"/>
    <w:rsid w:val="00974D75"/>
    <w:rsid w:val="009A74A8"/>
    <w:rsid w:val="009A7962"/>
    <w:rsid w:val="009F5F84"/>
    <w:rsid w:val="00A06F85"/>
    <w:rsid w:val="00A34A3D"/>
    <w:rsid w:val="00A402F7"/>
    <w:rsid w:val="00A633E7"/>
    <w:rsid w:val="00A70DA1"/>
    <w:rsid w:val="00A87EFF"/>
    <w:rsid w:val="00AA62A6"/>
    <w:rsid w:val="00AB5F92"/>
    <w:rsid w:val="00AE5228"/>
    <w:rsid w:val="00B55FE1"/>
    <w:rsid w:val="00B56D4B"/>
    <w:rsid w:val="00B75AAA"/>
    <w:rsid w:val="00BC3056"/>
    <w:rsid w:val="00BE055A"/>
    <w:rsid w:val="00CC43B7"/>
    <w:rsid w:val="00CD59D7"/>
    <w:rsid w:val="00CE3B21"/>
    <w:rsid w:val="00D444CA"/>
    <w:rsid w:val="00D56CDC"/>
    <w:rsid w:val="00DA3BE3"/>
    <w:rsid w:val="00DE65B8"/>
    <w:rsid w:val="00E35B60"/>
    <w:rsid w:val="00E677EE"/>
    <w:rsid w:val="00F037E5"/>
    <w:rsid w:val="00F05355"/>
    <w:rsid w:val="00F263C6"/>
    <w:rsid w:val="00F44201"/>
    <w:rsid w:val="00F45CA3"/>
    <w:rsid w:val="00FB757B"/>
    <w:rsid w:val="00FC3C01"/>
    <w:rsid w:val="00FD616E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stinklapis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stinklapis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  <w:style w:type="character" w:customStyle="1" w:styleId="FontStyle20">
    <w:name w:val="Font Style20"/>
    <w:rsid w:val="005927AE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850</Words>
  <Characters>486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 Bružienė</dc:creator>
  <cp:lastModifiedBy>Artūras Šatas</cp:lastModifiedBy>
  <cp:revision>2</cp:revision>
  <cp:lastPrinted>2023-07-26T11:51:00Z</cp:lastPrinted>
  <dcterms:created xsi:type="dcterms:W3CDTF">2024-06-25T14:28:00Z</dcterms:created>
  <dcterms:modified xsi:type="dcterms:W3CDTF">2024-06-25T14:28:00Z</dcterms:modified>
</cp:coreProperties>
</file>