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8B802" w14:textId="77777777" w:rsidR="006C7E11" w:rsidRDefault="004A637E" w:rsidP="00524971">
      <w:pPr>
        <w:jc w:val="center"/>
      </w:pPr>
      <w:r>
        <w:object w:dxaOrig="729" w:dyaOrig="864" w14:anchorId="6DEA3D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49.3pt" o:ole="">
            <v:imagedata r:id="rId7" o:title=""/>
          </v:shape>
          <o:OLEObject Type="Embed" ProgID="PI3.Image" ShapeID="_x0000_i1025" DrawAspect="Content" ObjectID="_1832933886" r:id="rId8"/>
        </w:object>
      </w:r>
    </w:p>
    <w:p w14:paraId="0AB7F919" w14:textId="77777777" w:rsidR="006C7E11" w:rsidRDefault="006C7E11">
      <w:pPr>
        <w:jc w:val="center"/>
      </w:pPr>
    </w:p>
    <w:p w14:paraId="4EDBFBCA" w14:textId="77777777" w:rsidR="006C7E11" w:rsidRDefault="006C7E11">
      <w:pPr>
        <w:pStyle w:val="BodyText"/>
      </w:pPr>
      <w:r>
        <w:t>PANEVĖŽIO RAJONO SAVIVALDYBĖS ADMINISTRACIJOS DIREKTORIUS</w:t>
      </w:r>
    </w:p>
    <w:p w14:paraId="685747B3" w14:textId="77777777"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14:paraId="77669DA1" w14:textId="77777777" w:rsidR="006C7E11" w:rsidRPr="00B96EF9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B96EF9">
        <w:rPr>
          <w:rFonts w:ascii="Times New Roman" w:hAnsi="Times New Roman"/>
          <w:b/>
          <w:sz w:val="28"/>
          <w:szCs w:val="28"/>
        </w:rPr>
        <w:t>ĮSAKYMAS</w:t>
      </w:r>
    </w:p>
    <w:p w14:paraId="36BA1024" w14:textId="3A504753" w:rsidR="006C7E11" w:rsidRDefault="003D2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6D6637">
        <w:rPr>
          <w:rFonts w:ascii="Times New Roman" w:hAnsi="Times New Roman"/>
          <w:b/>
        </w:rPr>
        <w:t xml:space="preserve">PANEVĖŽIO RAJONO SAVIVALDYBĖS ADMINISTRACIJOS DIREKTORIAUS 2023 M. GEGUŽĖS 23 D. ĮSAKYMO NR. A-316 „DĖL </w:t>
      </w:r>
      <w:r w:rsidR="00D060C2">
        <w:rPr>
          <w:rFonts w:ascii="Times New Roman" w:hAnsi="Times New Roman"/>
          <w:b/>
        </w:rPr>
        <w:t>SOCIALINIŲ PASLAUGŲ SKYRIMO</w:t>
      </w:r>
      <w:r w:rsidR="001E1AF8">
        <w:rPr>
          <w:rFonts w:ascii="Times New Roman" w:hAnsi="Times New Roman"/>
          <w:b/>
        </w:rPr>
        <w:t xml:space="preserve"> KOMISIJOS SUDARYMO</w:t>
      </w:r>
      <w:r w:rsidR="00524971">
        <w:rPr>
          <w:rFonts w:ascii="Times New Roman" w:hAnsi="Times New Roman"/>
          <w:b/>
        </w:rPr>
        <w:t xml:space="preserve"> IR KOMISIJOS NUOSTATŲ PATVIRTINIMO</w:t>
      </w:r>
      <w:r w:rsidR="006D6637">
        <w:rPr>
          <w:rFonts w:ascii="Times New Roman" w:hAnsi="Times New Roman"/>
          <w:b/>
        </w:rPr>
        <w:t>“ PAKEITIMO</w:t>
      </w:r>
    </w:p>
    <w:p w14:paraId="1B0A093A" w14:textId="77777777" w:rsidR="006C7E11" w:rsidRPr="00877A22" w:rsidRDefault="006C7E11">
      <w:pPr>
        <w:jc w:val="center"/>
        <w:rPr>
          <w:rFonts w:ascii="Times New Roman" w:hAnsi="Times New Roman"/>
          <w:b/>
          <w:szCs w:val="24"/>
        </w:rPr>
      </w:pPr>
    </w:p>
    <w:p w14:paraId="6B10A8DF" w14:textId="25BB474F"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524971">
        <w:rPr>
          <w:rFonts w:ascii="Times New Roman" w:hAnsi="Times New Roman"/>
        </w:rPr>
        <w:t>2</w:t>
      </w:r>
      <w:r w:rsidR="00CB736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m.</w:t>
      </w:r>
      <w:r w:rsidR="000C0CE9">
        <w:rPr>
          <w:rFonts w:ascii="Times New Roman" w:hAnsi="Times New Roman"/>
        </w:rPr>
        <w:t xml:space="preserve"> </w:t>
      </w:r>
      <w:r w:rsidR="00CB736A">
        <w:rPr>
          <w:rFonts w:ascii="Times New Roman" w:hAnsi="Times New Roman"/>
        </w:rPr>
        <w:t>vasario</w:t>
      </w:r>
      <w:r w:rsidR="006D6637">
        <w:rPr>
          <w:rFonts w:ascii="Times New Roman" w:hAnsi="Times New Roman"/>
        </w:rPr>
        <w:t xml:space="preserve"> </w:t>
      </w:r>
      <w:r w:rsidR="003E3DAE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d. Nr. </w:t>
      </w:r>
      <w:r w:rsidR="009F48D3">
        <w:rPr>
          <w:rFonts w:ascii="Times New Roman" w:hAnsi="Times New Roman"/>
        </w:rPr>
        <w:t>A-</w:t>
      </w:r>
      <w:r w:rsidR="003E3DAE">
        <w:rPr>
          <w:rFonts w:ascii="Times New Roman" w:hAnsi="Times New Roman"/>
        </w:rPr>
        <w:t>78</w:t>
      </w:r>
    </w:p>
    <w:p w14:paraId="792B52B1" w14:textId="77777777"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E104EDC" w14:textId="77777777" w:rsidR="006C7E11" w:rsidRPr="0085472C" w:rsidRDefault="006C7E11">
      <w:pPr>
        <w:jc w:val="center"/>
        <w:rPr>
          <w:rFonts w:ascii="Times New Roman" w:hAnsi="Times New Roman"/>
          <w:sz w:val="16"/>
          <w:szCs w:val="16"/>
        </w:rPr>
      </w:pPr>
    </w:p>
    <w:p w14:paraId="34CF6761" w14:textId="13BDC4DD" w:rsidR="006B114E" w:rsidRDefault="006B114E" w:rsidP="006B114E">
      <w:pPr>
        <w:tabs>
          <w:tab w:val="left" w:pos="709"/>
        </w:tabs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 xml:space="preserve">Vadovaudamasis </w:t>
      </w:r>
      <w:r w:rsidR="00B96EF9" w:rsidRPr="00B96EF9">
        <w:rPr>
          <w:rFonts w:ascii="Times New Roman" w:hAnsi="Times New Roman"/>
        </w:rPr>
        <w:t xml:space="preserve">Lietuvos Respublikos vietos savivaldos </w:t>
      </w:r>
      <w:r w:rsidR="00A87B6A">
        <w:rPr>
          <w:rFonts w:ascii="Times New Roman" w:hAnsi="Times New Roman"/>
        </w:rPr>
        <w:t xml:space="preserve">įstatymo </w:t>
      </w:r>
      <w:r w:rsidR="00524971">
        <w:rPr>
          <w:rFonts w:ascii="Times New Roman" w:hAnsi="Times New Roman"/>
        </w:rPr>
        <w:t>33</w:t>
      </w:r>
      <w:r w:rsidR="001E1AF8">
        <w:rPr>
          <w:rFonts w:ascii="Times New Roman" w:hAnsi="Times New Roman"/>
        </w:rPr>
        <w:t xml:space="preserve"> straipsnio </w:t>
      </w:r>
      <w:r w:rsidR="00524971">
        <w:rPr>
          <w:rFonts w:ascii="Times New Roman" w:hAnsi="Times New Roman"/>
        </w:rPr>
        <w:t>3</w:t>
      </w:r>
      <w:r w:rsidR="001E1AF8">
        <w:rPr>
          <w:rFonts w:ascii="Times New Roman" w:hAnsi="Times New Roman"/>
        </w:rPr>
        <w:t xml:space="preserve"> dalies </w:t>
      </w:r>
      <w:r w:rsidR="001E1AF8">
        <w:rPr>
          <w:rFonts w:ascii="Times New Roman" w:hAnsi="Times New Roman"/>
        </w:rPr>
        <w:br/>
      </w:r>
      <w:r w:rsidR="00524971">
        <w:rPr>
          <w:rFonts w:ascii="Times New Roman" w:hAnsi="Times New Roman"/>
        </w:rPr>
        <w:t>5</w:t>
      </w:r>
      <w:r w:rsidR="001E1AF8">
        <w:rPr>
          <w:rFonts w:ascii="Times New Roman" w:hAnsi="Times New Roman"/>
        </w:rPr>
        <w:t xml:space="preserve"> punktu</w:t>
      </w:r>
      <w:r w:rsidR="00726936">
        <w:rPr>
          <w:rFonts w:ascii="Times New Roman" w:hAnsi="Times New Roman"/>
        </w:rPr>
        <w:t xml:space="preserve">, </w:t>
      </w:r>
    </w:p>
    <w:p w14:paraId="4D229966" w14:textId="332AC67E" w:rsidR="00726936" w:rsidRDefault="006B114E" w:rsidP="006B114E">
      <w:pPr>
        <w:tabs>
          <w:tab w:val="left" w:pos="709"/>
        </w:tabs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6936">
        <w:rPr>
          <w:rFonts w:ascii="Times New Roman" w:hAnsi="Times New Roman"/>
        </w:rPr>
        <w:t>p</w:t>
      </w:r>
      <w:r w:rsidR="00273DA8">
        <w:rPr>
          <w:rFonts w:ascii="Times New Roman" w:hAnsi="Times New Roman"/>
        </w:rPr>
        <w:t xml:space="preserve"> a k e i č i u</w:t>
      </w:r>
      <w:r w:rsidR="00726936">
        <w:rPr>
          <w:rFonts w:ascii="Times New Roman" w:hAnsi="Times New Roman"/>
        </w:rPr>
        <w:t>:</w:t>
      </w:r>
    </w:p>
    <w:p w14:paraId="5F92425E" w14:textId="51F8A117" w:rsidR="00CB736A" w:rsidRDefault="00726936" w:rsidP="00CB736A">
      <w:pPr>
        <w:tabs>
          <w:tab w:val="left" w:pos="720"/>
          <w:tab w:val="left" w:pos="1134"/>
        </w:tabs>
        <w:ind w:firstLine="357"/>
        <w:jc w:val="both"/>
        <w:rPr>
          <w:rFonts w:ascii="Times New Roman" w:hAnsi="Times New Roman"/>
          <w:color w:val="000000"/>
          <w:szCs w:val="24"/>
          <w:lang w:eastAsia="lt-LT"/>
        </w:rPr>
      </w:pPr>
      <w:r>
        <w:rPr>
          <w:rFonts w:ascii="Times New Roman" w:hAnsi="Times New Roman"/>
        </w:rPr>
        <w:tab/>
        <w:t xml:space="preserve">1. </w:t>
      </w:r>
      <w:r w:rsidR="00CB736A">
        <w:rPr>
          <w:rFonts w:ascii="Times New Roman" w:hAnsi="Times New Roman"/>
          <w:color w:val="000000"/>
          <w:szCs w:val="24"/>
          <w:lang w:eastAsia="lt-LT"/>
        </w:rPr>
        <w:t xml:space="preserve">Panevėžio rajono savivaldybės administracijos direktoriaus 2023 m. gegužės </w:t>
      </w:r>
      <w:r w:rsidR="00CB736A">
        <w:rPr>
          <w:rFonts w:ascii="Times New Roman" w:hAnsi="Times New Roman"/>
          <w:color w:val="000000"/>
          <w:szCs w:val="24"/>
          <w:lang w:eastAsia="lt-LT"/>
        </w:rPr>
        <w:br/>
        <w:t>23 d. įsakymo Nr. A-316 „Dėl Socialinių paslaugų skyrimo komisijos sudarymo ir komisijos nuostatų patvirtinimo“</w:t>
      </w:r>
      <w:r w:rsidR="00CB736A" w:rsidRPr="00FE3810">
        <w:rPr>
          <w:rFonts w:ascii="Times New Roman" w:hAnsi="Times New Roman"/>
          <w:color w:val="000000"/>
          <w:szCs w:val="24"/>
          <w:lang w:eastAsia="lt-LT"/>
        </w:rPr>
        <w:t xml:space="preserve"> </w:t>
      </w:r>
      <w:r w:rsidR="00CB736A">
        <w:rPr>
          <w:rFonts w:ascii="Times New Roman" w:hAnsi="Times New Roman"/>
          <w:color w:val="000000"/>
          <w:szCs w:val="24"/>
          <w:lang w:eastAsia="lt-LT"/>
        </w:rPr>
        <w:t>preambulę ir ją išdėstau taip:</w:t>
      </w:r>
    </w:p>
    <w:p w14:paraId="0908FFB8" w14:textId="63D7464B" w:rsidR="00CB736A" w:rsidRPr="008310DE" w:rsidRDefault="00CB736A" w:rsidP="00CB736A">
      <w:pPr>
        <w:tabs>
          <w:tab w:val="left" w:pos="720"/>
          <w:tab w:val="left" w:pos="1134"/>
        </w:tabs>
        <w:ind w:firstLine="357"/>
        <w:jc w:val="both"/>
        <w:rPr>
          <w:rFonts w:ascii="Times New Roman" w:hAnsi="Times New Roman"/>
          <w:color w:val="000000"/>
          <w:szCs w:val="24"/>
          <w:lang w:eastAsia="lt-LT"/>
        </w:rPr>
      </w:pPr>
      <w:r>
        <w:rPr>
          <w:rFonts w:ascii="Times New Roman" w:hAnsi="Times New Roman"/>
          <w:color w:val="000000"/>
          <w:szCs w:val="24"/>
          <w:lang w:eastAsia="lt-LT"/>
        </w:rPr>
        <w:tab/>
        <w:t>„</w:t>
      </w:r>
      <w:r>
        <w:rPr>
          <w:rFonts w:ascii="Times New Roman" w:hAnsi="Times New Roman"/>
        </w:rPr>
        <w:t xml:space="preserve">Vadovaudamasis </w:t>
      </w:r>
      <w:r w:rsidRPr="00B96EF9">
        <w:rPr>
          <w:rFonts w:ascii="Times New Roman" w:hAnsi="Times New Roman"/>
        </w:rPr>
        <w:t xml:space="preserve">Lietuvos Respublikos vietos savivaldos </w:t>
      </w:r>
      <w:r>
        <w:rPr>
          <w:rFonts w:ascii="Times New Roman" w:hAnsi="Times New Roman"/>
        </w:rPr>
        <w:t xml:space="preserve">įstatymo 33 straipsnio 3 dalies </w:t>
      </w:r>
      <w:r>
        <w:rPr>
          <w:rFonts w:ascii="Times New Roman" w:hAnsi="Times New Roman"/>
        </w:rPr>
        <w:br/>
        <w:t xml:space="preserve">5 punktu, Asmens (šeimos) socialinių paslaugų poreikio nustatymo ir socialinių paslaugų teikimo Panevėžio rajono savivaldybėje tvarkos aprašu, patvirtintu Panevėžio rajono savivaldybės mero </w:t>
      </w:r>
      <w:r>
        <w:rPr>
          <w:rFonts w:ascii="Times New Roman" w:hAnsi="Times New Roman"/>
        </w:rPr>
        <w:br/>
        <w:t>potvarkiu „Dėl Asmens (šeimos) socialinių paslaugų poreikio nustatymo ir socialinių paslaugų teikimo Panevėžio rajono savivaldybėje tvarkos aprašo patvirtinimo“:“.</w:t>
      </w:r>
    </w:p>
    <w:p w14:paraId="60B2B9E6" w14:textId="1E8E9788" w:rsidR="006B114E" w:rsidRPr="00AA7A16" w:rsidRDefault="00CB736A" w:rsidP="00CB736A">
      <w:p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</w:rPr>
        <w:tab/>
        <w:t xml:space="preserve">2. </w:t>
      </w:r>
      <w:r w:rsidR="006B114E" w:rsidRPr="00AA7A16">
        <w:rPr>
          <w:rFonts w:ascii="Times New Roman" w:hAnsi="Times New Roman"/>
          <w:color w:val="000000"/>
          <w:szCs w:val="24"/>
          <w:lang w:eastAsia="lt-LT"/>
        </w:rPr>
        <w:t>Panevėžio rajono savivaldybės administracijos direktoriaus 2024 m. lapkričio 29 d. įsakymo Nr. A-472 „Dėl Panevėžio rajono savivaldybės administracijos direktoriaus 2023 m. gegužės 23 d. įsakymo Nr. A-316 „Dėl Socialinių paslaugų skyrimo komisijos sudarymo ir komisijos nuostatų patvirtinimo“ pakeitimo“ 2.5 papunktį ir jį išdėstau taip:</w:t>
      </w:r>
    </w:p>
    <w:p w14:paraId="2076745B" w14:textId="7F747DE1"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26936">
        <w:rPr>
          <w:rFonts w:ascii="Times New Roman" w:hAnsi="Times New Roman"/>
          <w:szCs w:val="24"/>
        </w:rPr>
        <w:t>„</w:t>
      </w:r>
      <w:r w:rsidR="008310D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273DA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</w:t>
      </w:r>
      <w:r w:rsidR="004A5F1C">
        <w:rPr>
          <w:rFonts w:ascii="Times New Roman" w:hAnsi="Times New Roman"/>
          <w:szCs w:val="24"/>
        </w:rPr>
        <w:t xml:space="preserve">Seniūnijos </w:t>
      </w:r>
      <w:r w:rsidR="004456E6">
        <w:rPr>
          <w:rFonts w:ascii="Times New Roman" w:hAnsi="Times New Roman"/>
          <w:szCs w:val="24"/>
        </w:rPr>
        <w:t>vyr. specialistas (asmens gyvenamosios vietos)</w:t>
      </w:r>
      <w:r>
        <w:rPr>
          <w:rFonts w:ascii="Times New Roman" w:hAnsi="Times New Roman"/>
          <w:szCs w:val="24"/>
        </w:rPr>
        <w:t>.</w:t>
      </w:r>
      <w:r w:rsidR="00726936">
        <w:rPr>
          <w:rFonts w:ascii="Times New Roman" w:hAnsi="Times New Roman"/>
          <w:szCs w:val="24"/>
        </w:rPr>
        <w:t>“</w:t>
      </w:r>
      <w:r w:rsidR="00993D53">
        <w:rPr>
          <w:rFonts w:ascii="Times New Roman" w:hAnsi="Times New Roman"/>
          <w:szCs w:val="24"/>
        </w:rPr>
        <w:t>.</w:t>
      </w:r>
    </w:p>
    <w:p w14:paraId="09F9FEFC" w14:textId="253EB80E" w:rsidR="00273DA8" w:rsidRDefault="00A879E0" w:rsidP="007269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CB736A">
        <w:rPr>
          <w:rFonts w:ascii="Times New Roman" w:hAnsi="Times New Roman"/>
          <w:szCs w:val="24"/>
        </w:rPr>
        <w:t>3</w:t>
      </w:r>
      <w:r w:rsidR="004456E6">
        <w:rPr>
          <w:rFonts w:ascii="Times New Roman" w:hAnsi="Times New Roman"/>
        </w:rPr>
        <w:t>.</w:t>
      </w:r>
      <w:r w:rsidR="00273DA8">
        <w:rPr>
          <w:rFonts w:ascii="Times New Roman" w:hAnsi="Times New Roman"/>
        </w:rPr>
        <w:t xml:space="preserve"> Socialinių paslaugų skyrimo komisijos nuostat</w:t>
      </w:r>
      <w:r w:rsidR="00726936">
        <w:rPr>
          <w:rFonts w:ascii="Times New Roman" w:hAnsi="Times New Roman"/>
        </w:rPr>
        <w:t xml:space="preserve">ų, patvirtintų Panevėžio rajono savivaldybės administracijos direktoriaus </w:t>
      </w:r>
      <w:r w:rsidR="00726936">
        <w:rPr>
          <w:rFonts w:ascii="Times New Roman" w:hAnsi="Times New Roman"/>
          <w:color w:val="000000"/>
          <w:szCs w:val="24"/>
          <w:lang w:eastAsia="lt-LT"/>
        </w:rPr>
        <w:t>2023 m. gegužės 23 d. įsakymu Nr. A-316 „Dėl Socialinių paslaugų skyrimo komisijos sudarymo ir komisijos nuostatų patvirtinimo“</w:t>
      </w:r>
      <w:r w:rsidR="00273DA8">
        <w:rPr>
          <w:rFonts w:ascii="Times New Roman" w:hAnsi="Times New Roman"/>
        </w:rPr>
        <w:t>:</w:t>
      </w:r>
    </w:p>
    <w:p w14:paraId="56B7BB26" w14:textId="79B80DC0" w:rsidR="00430BB7" w:rsidRDefault="00CB736A" w:rsidP="00A879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30BB7">
        <w:rPr>
          <w:rFonts w:ascii="Times New Roman" w:hAnsi="Times New Roman"/>
        </w:rPr>
        <w:t>.</w:t>
      </w:r>
      <w:r w:rsidR="008310DE">
        <w:rPr>
          <w:rFonts w:ascii="Times New Roman" w:hAnsi="Times New Roman"/>
        </w:rPr>
        <w:t xml:space="preserve">1. </w:t>
      </w:r>
      <w:r w:rsidR="00726936">
        <w:rPr>
          <w:rFonts w:ascii="Times New Roman" w:hAnsi="Times New Roman"/>
        </w:rPr>
        <w:t>7</w:t>
      </w:r>
      <w:r w:rsidR="008310DE">
        <w:rPr>
          <w:rFonts w:ascii="Times New Roman" w:hAnsi="Times New Roman"/>
        </w:rPr>
        <w:t xml:space="preserve"> punktą ir jį išdėstau taip:</w:t>
      </w:r>
    </w:p>
    <w:p w14:paraId="4002E481" w14:textId="5EA648EB" w:rsidR="008310DE" w:rsidRDefault="008310DE" w:rsidP="00726936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6936" w:rsidRPr="00502267">
        <w:rPr>
          <w:rStyle w:val="markedcontent"/>
          <w:rFonts w:ascii="Times New Roman" w:hAnsi="Times New Roman"/>
        </w:rPr>
        <w:t xml:space="preserve">7. Į Komisijos posėdžius kviečiami </w:t>
      </w:r>
      <w:r w:rsidR="00726936">
        <w:rPr>
          <w:rStyle w:val="markedcontent"/>
          <w:rFonts w:ascii="Times New Roman" w:hAnsi="Times New Roman"/>
        </w:rPr>
        <w:t>vyriausieji specialistai</w:t>
      </w:r>
      <w:r w:rsidR="00726936" w:rsidRPr="00502267">
        <w:rPr>
          <w:rStyle w:val="markedcontent"/>
          <w:rFonts w:ascii="Times New Roman" w:hAnsi="Times New Roman"/>
        </w:rPr>
        <w:t>, nustatę asmens (šeimos)</w:t>
      </w:r>
      <w:r w:rsidR="00726936">
        <w:rPr>
          <w:rStyle w:val="markedcontent"/>
          <w:rFonts w:ascii="Times New Roman" w:hAnsi="Times New Roman"/>
        </w:rPr>
        <w:t xml:space="preserve"> </w:t>
      </w:r>
      <w:r w:rsidR="00726936" w:rsidRPr="00502267">
        <w:rPr>
          <w:rStyle w:val="markedcontent"/>
          <w:rFonts w:ascii="Times New Roman" w:hAnsi="Times New Roman"/>
        </w:rPr>
        <w:t>socialinių paslaugų poreikį</w:t>
      </w:r>
      <w:r>
        <w:rPr>
          <w:rStyle w:val="markedcontent"/>
          <w:rFonts w:ascii="Times New Roman" w:hAnsi="Times New Roman"/>
        </w:rPr>
        <w:t>.“</w:t>
      </w:r>
      <w:r w:rsidR="00993D53">
        <w:rPr>
          <w:rStyle w:val="markedcontent"/>
          <w:rFonts w:ascii="Times New Roman" w:hAnsi="Times New Roman"/>
        </w:rPr>
        <w:t>;</w:t>
      </w:r>
    </w:p>
    <w:p w14:paraId="0F37D1BE" w14:textId="542717D5" w:rsidR="008310DE" w:rsidRDefault="00CB736A" w:rsidP="00A879E0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3</w:t>
      </w:r>
      <w:r w:rsidR="008310DE">
        <w:rPr>
          <w:rStyle w:val="markedcontent"/>
          <w:rFonts w:ascii="Times New Roman" w:hAnsi="Times New Roman"/>
        </w:rPr>
        <w:t>.2. 11.</w:t>
      </w:r>
      <w:r w:rsidR="00AC5C51">
        <w:rPr>
          <w:rStyle w:val="markedcontent"/>
          <w:rFonts w:ascii="Times New Roman" w:hAnsi="Times New Roman"/>
        </w:rPr>
        <w:t>2</w:t>
      </w:r>
      <w:r w:rsidR="008310DE">
        <w:rPr>
          <w:rStyle w:val="markedcontent"/>
          <w:rFonts w:ascii="Times New Roman" w:hAnsi="Times New Roman"/>
        </w:rPr>
        <w:t xml:space="preserve"> </w:t>
      </w:r>
      <w:r w:rsidR="00993D53">
        <w:rPr>
          <w:rStyle w:val="markedcontent"/>
          <w:rFonts w:ascii="Times New Roman" w:hAnsi="Times New Roman"/>
        </w:rPr>
        <w:t xml:space="preserve">ir 11.3 </w:t>
      </w:r>
      <w:r w:rsidR="008310DE">
        <w:rPr>
          <w:rStyle w:val="markedcontent"/>
          <w:rFonts w:ascii="Times New Roman" w:hAnsi="Times New Roman"/>
        </w:rPr>
        <w:t>papunk</w:t>
      </w:r>
      <w:r w:rsidR="00993D53">
        <w:rPr>
          <w:rStyle w:val="markedcontent"/>
          <w:rFonts w:ascii="Times New Roman" w:hAnsi="Times New Roman"/>
        </w:rPr>
        <w:t>čius</w:t>
      </w:r>
      <w:r w:rsidR="008310DE">
        <w:rPr>
          <w:rStyle w:val="markedcontent"/>
          <w:rFonts w:ascii="Times New Roman" w:hAnsi="Times New Roman"/>
        </w:rPr>
        <w:t xml:space="preserve"> ir j</w:t>
      </w:r>
      <w:r w:rsidR="00993D53">
        <w:rPr>
          <w:rStyle w:val="markedcontent"/>
          <w:rFonts w:ascii="Times New Roman" w:hAnsi="Times New Roman"/>
        </w:rPr>
        <w:t>uos</w:t>
      </w:r>
      <w:r w:rsidR="008310DE">
        <w:rPr>
          <w:rStyle w:val="markedcontent"/>
          <w:rFonts w:ascii="Times New Roman" w:hAnsi="Times New Roman"/>
        </w:rPr>
        <w:t xml:space="preserve"> išdėstau taip:</w:t>
      </w:r>
    </w:p>
    <w:p w14:paraId="7842C0C8" w14:textId="6EC3E4DE" w:rsidR="001F5AF1" w:rsidRDefault="001F5AF1" w:rsidP="001F5AF1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„</w:t>
      </w:r>
      <w:r w:rsidRPr="00502267">
        <w:rPr>
          <w:rStyle w:val="markedcontent"/>
          <w:rFonts w:ascii="Times New Roman" w:hAnsi="Times New Roman"/>
        </w:rPr>
        <w:t>1</w:t>
      </w:r>
      <w:r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</w:t>
      </w:r>
      <w:r w:rsidR="00AC5C51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 xml:space="preserve">. </w:t>
      </w:r>
      <w:r w:rsidR="00AC5C51" w:rsidRPr="00502267">
        <w:rPr>
          <w:rStyle w:val="markedcontent"/>
          <w:rFonts w:ascii="Times New Roman" w:hAnsi="Times New Roman"/>
        </w:rPr>
        <w:t>nagrinėja ir įvertina Komisijai pateiktus gyventojų prašymus dėl socialinių</w:t>
      </w:r>
      <w:r w:rsidR="00AC5C51">
        <w:rPr>
          <w:rStyle w:val="markedcontent"/>
          <w:rFonts w:ascii="Times New Roman" w:hAnsi="Times New Roman"/>
        </w:rPr>
        <w:t xml:space="preserve"> </w:t>
      </w:r>
      <w:r w:rsidR="00AC5C51" w:rsidRPr="00502267">
        <w:rPr>
          <w:rStyle w:val="markedcontent"/>
          <w:rFonts w:ascii="Times New Roman" w:hAnsi="Times New Roman"/>
        </w:rPr>
        <w:t xml:space="preserve">paslaugų skyrimo, </w:t>
      </w:r>
      <w:r w:rsidR="00AC5C51">
        <w:rPr>
          <w:rStyle w:val="markedcontent"/>
          <w:rFonts w:ascii="Times New Roman" w:hAnsi="Times New Roman"/>
        </w:rPr>
        <w:t>vyriausiųjų specialistų</w:t>
      </w:r>
      <w:r w:rsidR="00AC5C51" w:rsidRPr="00502267">
        <w:rPr>
          <w:rStyle w:val="markedcontent"/>
          <w:rFonts w:ascii="Times New Roman" w:hAnsi="Times New Roman"/>
        </w:rPr>
        <w:t xml:space="preserve"> pateiktas asmens (šeimos) socialinių paslaugų poreikio</w:t>
      </w:r>
      <w:r w:rsidR="00AC5C51">
        <w:rPr>
          <w:rStyle w:val="markedcontent"/>
          <w:rFonts w:ascii="Times New Roman" w:hAnsi="Times New Roman"/>
        </w:rPr>
        <w:t xml:space="preserve"> </w:t>
      </w:r>
      <w:r w:rsidR="00AC5C51" w:rsidRPr="00502267">
        <w:rPr>
          <w:rStyle w:val="markedcontent"/>
          <w:rFonts w:ascii="Times New Roman" w:hAnsi="Times New Roman"/>
        </w:rPr>
        <w:t>vertinimo išvadas apie asmens socialinį ir fizinį savarankiškumą, asmens sveikatos būklę,</w:t>
      </w:r>
      <w:r w:rsidR="00AC5C51">
        <w:rPr>
          <w:rStyle w:val="markedcontent"/>
          <w:rFonts w:ascii="Times New Roman" w:hAnsi="Times New Roman"/>
        </w:rPr>
        <w:t xml:space="preserve"> </w:t>
      </w:r>
      <w:r w:rsidR="00AC5C51" w:rsidRPr="00502267">
        <w:rPr>
          <w:rStyle w:val="markedcontent"/>
          <w:rFonts w:ascii="Times New Roman" w:hAnsi="Times New Roman"/>
        </w:rPr>
        <w:t>socialinių paslaugų poreikį, finansinę-turtinę bei socialinę padėtį, šeimos (artimųjų) galimybes</w:t>
      </w:r>
      <w:r w:rsidR="00AC5C51">
        <w:rPr>
          <w:rStyle w:val="markedcontent"/>
          <w:rFonts w:ascii="Times New Roman" w:hAnsi="Times New Roman"/>
        </w:rPr>
        <w:t xml:space="preserve"> </w:t>
      </w:r>
      <w:r w:rsidR="00AC5C51" w:rsidRPr="00502267">
        <w:rPr>
          <w:rStyle w:val="markedcontent"/>
          <w:rFonts w:ascii="Times New Roman" w:hAnsi="Times New Roman"/>
        </w:rPr>
        <w:t>rūpintis asmeniu</w:t>
      </w:r>
      <w:r w:rsidRPr="00502267">
        <w:rPr>
          <w:rStyle w:val="markedcontent"/>
          <w:rFonts w:ascii="Times New Roman" w:hAnsi="Times New Roman"/>
        </w:rPr>
        <w:t>;</w:t>
      </w:r>
    </w:p>
    <w:p w14:paraId="2E6C4711" w14:textId="0825A3C3" w:rsidR="001F5AF1" w:rsidRDefault="001F5AF1" w:rsidP="001F5AF1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</w:t>
      </w:r>
      <w:r w:rsidR="00AC5C51">
        <w:rPr>
          <w:rStyle w:val="markedcontent"/>
          <w:rFonts w:ascii="Times New Roman" w:hAnsi="Times New Roman"/>
        </w:rPr>
        <w:t>3</w:t>
      </w:r>
      <w:r w:rsidRPr="00502267">
        <w:rPr>
          <w:rStyle w:val="markedcontent"/>
          <w:rFonts w:ascii="Times New Roman" w:hAnsi="Times New Roman"/>
        </w:rPr>
        <w:t xml:space="preserve">. </w:t>
      </w:r>
      <w:r w:rsidR="00AC5C51" w:rsidRPr="00502267">
        <w:rPr>
          <w:rStyle w:val="markedcontent"/>
          <w:rFonts w:ascii="Times New Roman" w:hAnsi="Times New Roman"/>
        </w:rPr>
        <w:t xml:space="preserve">išklauso </w:t>
      </w:r>
      <w:r w:rsidR="00AC5C51">
        <w:rPr>
          <w:rStyle w:val="markedcontent"/>
          <w:rFonts w:ascii="Times New Roman" w:hAnsi="Times New Roman"/>
        </w:rPr>
        <w:t>vyriausiojo specialisto</w:t>
      </w:r>
      <w:r w:rsidR="00AC5C51" w:rsidRPr="00502267">
        <w:rPr>
          <w:rStyle w:val="markedcontent"/>
          <w:rFonts w:ascii="Times New Roman" w:hAnsi="Times New Roman"/>
        </w:rPr>
        <w:t xml:space="preserve"> ir kitų suinteresuotų asmenų informaciją apie</w:t>
      </w:r>
      <w:r w:rsidR="00AC5C51">
        <w:rPr>
          <w:rStyle w:val="markedcontent"/>
          <w:rFonts w:ascii="Times New Roman" w:hAnsi="Times New Roman"/>
        </w:rPr>
        <w:t xml:space="preserve"> </w:t>
      </w:r>
      <w:r w:rsidR="00AC5C51" w:rsidRPr="00502267">
        <w:rPr>
          <w:rStyle w:val="markedcontent"/>
          <w:rFonts w:ascii="Times New Roman" w:hAnsi="Times New Roman"/>
        </w:rPr>
        <w:t>asmenį (šeimą)</w:t>
      </w:r>
      <w:r w:rsidRPr="00502267">
        <w:rPr>
          <w:rStyle w:val="markedcontent"/>
          <w:rFonts w:ascii="Times New Roman" w:hAnsi="Times New Roman"/>
        </w:rPr>
        <w:t>;</w:t>
      </w:r>
      <w:r>
        <w:rPr>
          <w:rStyle w:val="markedcontent"/>
          <w:rFonts w:ascii="Times New Roman" w:hAnsi="Times New Roman"/>
        </w:rPr>
        <w:t>“</w:t>
      </w:r>
      <w:r w:rsidR="00993D53">
        <w:rPr>
          <w:rStyle w:val="markedcontent"/>
          <w:rFonts w:ascii="Times New Roman" w:hAnsi="Times New Roman"/>
        </w:rPr>
        <w:t>;</w:t>
      </w:r>
    </w:p>
    <w:p w14:paraId="4EA6E74E" w14:textId="39ACDA36" w:rsidR="00AC5C51" w:rsidRDefault="00CB736A" w:rsidP="001F5AF1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3</w:t>
      </w:r>
      <w:r w:rsidR="00AC5C51">
        <w:rPr>
          <w:rStyle w:val="markedcontent"/>
          <w:rFonts w:ascii="Times New Roman" w:hAnsi="Times New Roman"/>
        </w:rPr>
        <w:t>.</w:t>
      </w:r>
      <w:r w:rsidR="00993D53">
        <w:rPr>
          <w:rStyle w:val="markedcontent"/>
          <w:rFonts w:ascii="Times New Roman" w:hAnsi="Times New Roman"/>
        </w:rPr>
        <w:t>3</w:t>
      </w:r>
      <w:r w:rsidR="00AC5C51">
        <w:rPr>
          <w:rStyle w:val="markedcontent"/>
          <w:rFonts w:ascii="Times New Roman" w:hAnsi="Times New Roman"/>
        </w:rPr>
        <w:t>. 12.3 papunktį ir jį išdėstau taip:</w:t>
      </w:r>
    </w:p>
    <w:p w14:paraId="22D26A60" w14:textId="5B11B8F6" w:rsidR="00AC5C51" w:rsidRDefault="00AC5C51" w:rsidP="001F5AF1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„</w:t>
      </w:r>
      <w:r w:rsidRPr="00502267">
        <w:rPr>
          <w:rStyle w:val="markedcontent"/>
          <w:rFonts w:ascii="Times New Roman" w:hAnsi="Times New Roman"/>
        </w:rPr>
        <w:t>1</w:t>
      </w:r>
      <w:r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 xml:space="preserve">.3. nuvykti pas pareiškėją ir dalyvauti </w:t>
      </w:r>
      <w:r>
        <w:rPr>
          <w:rStyle w:val="markedcontent"/>
          <w:rFonts w:ascii="Times New Roman" w:hAnsi="Times New Roman"/>
        </w:rPr>
        <w:t>vyriausiajam specialistui</w:t>
      </w:r>
      <w:r w:rsidRPr="00502267">
        <w:rPr>
          <w:rStyle w:val="markedcontent"/>
          <w:rFonts w:ascii="Times New Roman" w:hAnsi="Times New Roman"/>
        </w:rPr>
        <w:t xml:space="preserve"> atliekant socialinių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paslaugų poreikio vertinimą</w:t>
      </w:r>
      <w:r>
        <w:rPr>
          <w:rStyle w:val="markedcontent"/>
          <w:rFonts w:ascii="Times New Roman" w:hAnsi="Times New Roman"/>
        </w:rPr>
        <w:t>;“.</w:t>
      </w:r>
    </w:p>
    <w:p w14:paraId="6D350F70" w14:textId="7FC4FD7D" w:rsidR="001F5AF1" w:rsidRDefault="001F5AF1" w:rsidP="001F5AF1">
      <w:pPr>
        <w:ind w:firstLine="720"/>
        <w:jc w:val="both"/>
        <w:rPr>
          <w:rStyle w:val="markedcontent"/>
          <w:rFonts w:ascii="Times New Roman" w:hAnsi="Times New Roman"/>
        </w:rPr>
      </w:pPr>
    </w:p>
    <w:p w14:paraId="7E79F18A" w14:textId="77777777" w:rsidR="008310DE" w:rsidRDefault="008310DE" w:rsidP="00A879E0">
      <w:pPr>
        <w:ind w:firstLine="720"/>
        <w:jc w:val="both"/>
        <w:rPr>
          <w:rFonts w:ascii="Times New Roman" w:hAnsi="Times New Roman"/>
        </w:rPr>
      </w:pPr>
    </w:p>
    <w:p w14:paraId="676E0272" w14:textId="1BBF69AC" w:rsidR="006C7E11" w:rsidRDefault="00A87B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04206A">
        <w:rPr>
          <w:rFonts w:ascii="Times New Roman" w:hAnsi="Times New Roman"/>
        </w:rPr>
        <w:t>dministracijos direktorius</w:t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C54BD0">
        <w:rPr>
          <w:rFonts w:ascii="Times New Roman" w:hAnsi="Times New Roman"/>
        </w:rPr>
        <w:t xml:space="preserve">          </w:t>
      </w:r>
      <w:r w:rsidR="001F5AF1">
        <w:rPr>
          <w:rFonts w:ascii="Times New Roman" w:hAnsi="Times New Roman"/>
        </w:rPr>
        <w:t>Edmundas Toliušis</w:t>
      </w:r>
    </w:p>
    <w:p w14:paraId="57F3B7F8" w14:textId="77777777" w:rsidR="00877A22" w:rsidRDefault="00877A22">
      <w:pPr>
        <w:jc w:val="both"/>
        <w:rPr>
          <w:rFonts w:ascii="Times New Roman" w:hAnsi="Times New Roman"/>
        </w:rPr>
      </w:pPr>
    </w:p>
    <w:p w14:paraId="70EC085A" w14:textId="77777777" w:rsidR="00AA7A16" w:rsidRDefault="00AA7A16">
      <w:pPr>
        <w:jc w:val="both"/>
        <w:rPr>
          <w:rFonts w:ascii="Times New Roman" w:hAnsi="Times New Roman"/>
        </w:rPr>
      </w:pPr>
    </w:p>
    <w:p w14:paraId="7B971414" w14:textId="1CAB5B8C" w:rsidR="002B4C20" w:rsidRPr="00CB736A" w:rsidRDefault="002B4C20" w:rsidP="00CB736A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2B4C20" w:rsidRPr="00CB736A" w:rsidSect="005D3A14">
      <w:headerReference w:type="default" r:id="rId9"/>
      <w:pgSz w:w="11907" w:h="16840" w:code="9"/>
      <w:pgMar w:top="737" w:right="567" w:bottom="567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2B56B" w14:textId="77777777" w:rsidR="009D2E9F" w:rsidRDefault="009D2E9F" w:rsidP="00524971">
      <w:r>
        <w:separator/>
      </w:r>
    </w:p>
  </w:endnote>
  <w:endnote w:type="continuationSeparator" w:id="0">
    <w:p w14:paraId="2962ED5E" w14:textId="77777777" w:rsidR="009D2E9F" w:rsidRDefault="009D2E9F" w:rsidP="0052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D264C" w14:textId="77777777" w:rsidR="009D2E9F" w:rsidRDefault="009D2E9F" w:rsidP="00524971">
      <w:r>
        <w:separator/>
      </w:r>
    </w:p>
  </w:footnote>
  <w:footnote w:type="continuationSeparator" w:id="0">
    <w:p w14:paraId="562D085E" w14:textId="77777777" w:rsidR="009D2E9F" w:rsidRDefault="009D2E9F" w:rsidP="00524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36C44" w14:textId="77777777" w:rsidR="00524971" w:rsidRPr="005D3A14" w:rsidRDefault="00502267" w:rsidP="005D3A1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5516"/>
    <w:multiLevelType w:val="hybridMultilevel"/>
    <w:tmpl w:val="36408934"/>
    <w:lvl w:ilvl="0" w:tplc="90CA0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C653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90F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431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A02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F4EC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425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ACF5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30CB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B86315"/>
    <w:multiLevelType w:val="hybridMultilevel"/>
    <w:tmpl w:val="0D0E0F4A"/>
    <w:lvl w:ilvl="0" w:tplc="F81A9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59F26E5E"/>
    <w:multiLevelType w:val="multilevel"/>
    <w:tmpl w:val="AD1A4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5094DDB"/>
    <w:multiLevelType w:val="multilevel"/>
    <w:tmpl w:val="3FB2F2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7"/>
    <w:rsid w:val="000324EC"/>
    <w:rsid w:val="0004206A"/>
    <w:rsid w:val="00053B6D"/>
    <w:rsid w:val="0006330E"/>
    <w:rsid w:val="00080AB6"/>
    <w:rsid w:val="000C0CE9"/>
    <w:rsid w:val="000F6C5C"/>
    <w:rsid w:val="001401C3"/>
    <w:rsid w:val="001503CA"/>
    <w:rsid w:val="00156A8A"/>
    <w:rsid w:val="00160102"/>
    <w:rsid w:val="001952F4"/>
    <w:rsid w:val="001B4735"/>
    <w:rsid w:val="001E1AF8"/>
    <w:rsid w:val="001E3B7C"/>
    <w:rsid w:val="001F5AF1"/>
    <w:rsid w:val="00242EFF"/>
    <w:rsid w:val="00273DA8"/>
    <w:rsid w:val="00281267"/>
    <w:rsid w:val="00291120"/>
    <w:rsid w:val="00293780"/>
    <w:rsid w:val="002B4C20"/>
    <w:rsid w:val="002D6D7D"/>
    <w:rsid w:val="00314DAA"/>
    <w:rsid w:val="00332440"/>
    <w:rsid w:val="00363BF1"/>
    <w:rsid w:val="003C521F"/>
    <w:rsid w:val="003C5337"/>
    <w:rsid w:val="003D2F74"/>
    <w:rsid w:val="003E0B48"/>
    <w:rsid w:val="003E3DAE"/>
    <w:rsid w:val="003E4D27"/>
    <w:rsid w:val="004114AD"/>
    <w:rsid w:val="00430BB7"/>
    <w:rsid w:val="004335F2"/>
    <w:rsid w:val="00443BC0"/>
    <w:rsid w:val="004456E6"/>
    <w:rsid w:val="00480298"/>
    <w:rsid w:val="0048283F"/>
    <w:rsid w:val="00484D94"/>
    <w:rsid w:val="00497CD7"/>
    <w:rsid w:val="004A3790"/>
    <w:rsid w:val="004A5F1C"/>
    <w:rsid w:val="004A6147"/>
    <w:rsid w:val="004A637E"/>
    <w:rsid w:val="004B5497"/>
    <w:rsid w:val="00500F9C"/>
    <w:rsid w:val="00502267"/>
    <w:rsid w:val="00524971"/>
    <w:rsid w:val="00541122"/>
    <w:rsid w:val="00566942"/>
    <w:rsid w:val="005918DD"/>
    <w:rsid w:val="005A11EA"/>
    <w:rsid w:val="005C4295"/>
    <w:rsid w:val="005D3A14"/>
    <w:rsid w:val="00641398"/>
    <w:rsid w:val="0065405C"/>
    <w:rsid w:val="0067493A"/>
    <w:rsid w:val="00697EB9"/>
    <w:rsid w:val="006B114E"/>
    <w:rsid w:val="006C7E11"/>
    <w:rsid w:val="006D6637"/>
    <w:rsid w:val="00704991"/>
    <w:rsid w:val="00726936"/>
    <w:rsid w:val="00751C11"/>
    <w:rsid w:val="00752B22"/>
    <w:rsid w:val="00755A9A"/>
    <w:rsid w:val="00766B98"/>
    <w:rsid w:val="007E1C6A"/>
    <w:rsid w:val="007F0F62"/>
    <w:rsid w:val="007F6C7F"/>
    <w:rsid w:val="008113E1"/>
    <w:rsid w:val="008310DE"/>
    <w:rsid w:val="00840A9A"/>
    <w:rsid w:val="008421F3"/>
    <w:rsid w:val="0085472C"/>
    <w:rsid w:val="00877A22"/>
    <w:rsid w:val="008D0AF1"/>
    <w:rsid w:val="008D6EB6"/>
    <w:rsid w:val="008F10AE"/>
    <w:rsid w:val="00927DD1"/>
    <w:rsid w:val="00950B98"/>
    <w:rsid w:val="009650D5"/>
    <w:rsid w:val="00971A32"/>
    <w:rsid w:val="00993D53"/>
    <w:rsid w:val="009A15FF"/>
    <w:rsid w:val="009A2C44"/>
    <w:rsid w:val="009B61FF"/>
    <w:rsid w:val="009D2E9F"/>
    <w:rsid w:val="009E017B"/>
    <w:rsid w:val="009E7D36"/>
    <w:rsid w:val="009F3050"/>
    <w:rsid w:val="009F48D3"/>
    <w:rsid w:val="009F5727"/>
    <w:rsid w:val="00A47FA7"/>
    <w:rsid w:val="00A879E0"/>
    <w:rsid w:val="00A87B6A"/>
    <w:rsid w:val="00AA7A16"/>
    <w:rsid w:val="00AC5C51"/>
    <w:rsid w:val="00AE4DC5"/>
    <w:rsid w:val="00AE7A2C"/>
    <w:rsid w:val="00B22276"/>
    <w:rsid w:val="00B50DB5"/>
    <w:rsid w:val="00B96EF9"/>
    <w:rsid w:val="00BB30B8"/>
    <w:rsid w:val="00BD123E"/>
    <w:rsid w:val="00C1289E"/>
    <w:rsid w:val="00C46463"/>
    <w:rsid w:val="00C54BD0"/>
    <w:rsid w:val="00C671A5"/>
    <w:rsid w:val="00CB1B45"/>
    <w:rsid w:val="00CB736A"/>
    <w:rsid w:val="00CF39B7"/>
    <w:rsid w:val="00CF5188"/>
    <w:rsid w:val="00D060C2"/>
    <w:rsid w:val="00D107E6"/>
    <w:rsid w:val="00D80579"/>
    <w:rsid w:val="00D92925"/>
    <w:rsid w:val="00DB24EB"/>
    <w:rsid w:val="00DC0631"/>
    <w:rsid w:val="00DD2F94"/>
    <w:rsid w:val="00E146A9"/>
    <w:rsid w:val="00E45728"/>
    <w:rsid w:val="00E51727"/>
    <w:rsid w:val="00E912C4"/>
    <w:rsid w:val="00EC75CB"/>
    <w:rsid w:val="00EE0D44"/>
    <w:rsid w:val="00F06314"/>
    <w:rsid w:val="00F15775"/>
    <w:rsid w:val="00F164D1"/>
    <w:rsid w:val="00F25FC8"/>
    <w:rsid w:val="00F428E1"/>
    <w:rsid w:val="00F6050C"/>
    <w:rsid w:val="00F67753"/>
    <w:rsid w:val="00FA095B"/>
    <w:rsid w:val="00FC22DE"/>
    <w:rsid w:val="00FD628E"/>
    <w:rsid w:val="00FE131E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48947"/>
  <w15:chartTrackingRefBased/>
  <w15:docId w15:val="{A9BF5D34-D17B-41B7-B425-96FD03C0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991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704991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04991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704991"/>
    <w:pPr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rsid w:val="00704991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2D6D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497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24971"/>
    <w:rPr>
      <w:rFonts w:ascii="TimesLT" w:hAnsi="TimesLT"/>
      <w:sz w:val="24"/>
      <w:lang w:eastAsia="en-US"/>
    </w:rPr>
  </w:style>
  <w:style w:type="paragraph" w:styleId="Footer">
    <w:name w:val="footer"/>
    <w:basedOn w:val="Normal"/>
    <w:link w:val="FooterChar"/>
    <w:rsid w:val="0052497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524971"/>
    <w:rPr>
      <w:rFonts w:ascii="TimesLT" w:hAnsi="TimesLT"/>
      <w:sz w:val="24"/>
      <w:lang w:eastAsia="en-US"/>
    </w:rPr>
  </w:style>
  <w:style w:type="character" w:customStyle="1" w:styleId="markedcontent">
    <w:name w:val="markedcontent"/>
    <w:basedOn w:val="DefaultParagraphFont"/>
    <w:rsid w:val="009A15FF"/>
  </w:style>
  <w:style w:type="paragraph" w:styleId="ListParagraph">
    <w:name w:val="List Paragraph"/>
    <w:basedOn w:val="Normal"/>
    <w:uiPriority w:val="34"/>
    <w:qFormat/>
    <w:rsid w:val="0027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Gintarė Čiūraite</cp:lastModifiedBy>
  <cp:revision>2</cp:revision>
  <cp:lastPrinted>2026-02-18T06:10:00Z</cp:lastPrinted>
  <dcterms:created xsi:type="dcterms:W3CDTF">2026-02-18T13:32:00Z</dcterms:created>
  <dcterms:modified xsi:type="dcterms:W3CDTF">2026-02-18T13:32:00Z</dcterms:modified>
</cp:coreProperties>
</file>