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5CB4A" w14:textId="77777777" w:rsidR="00056C8F" w:rsidRDefault="00056C8F" w:rsidP="00C46054">
      <w:pPr>
        <w:pStyle w:val="centrboldm"/>
        <w:spacing w:before="0" w:beforeAutospacing="0" w:after="0" w:afterAutospacing="0"/>
        <w:ind w:right="-539"/>
        <w:jc w:val="center"/>
        <w:rPr>
          <w:b/>
          <w:sz w:val="28"/>
          <w:szCs w:val="28"/>
        </w:rPr>
      </w:pPr>
    </w:p>
    <w:p w14:paraId="30F4BAF6" w14:textId="77777777"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r w:rsidRPr="00AA3B34">
        <w:rPr>
          <w:b/>
          <w:sz w:val="28"/>
          <w:szCs w:val="28"/>
        </w:rPr>
        <w:t xml:space="preserve"> MINISTERIJOS</w:t>
      </w:r>
    </w:p>
    <w:p w14:paraId="37B54A7B" w14:textId="77777777" w:rsidR="00786E4F" w:rsidRDefault="00786E4F" w:rsidP="00786E4F">
      <w:pPr>
        <w:pStyle w:val="centrboldm"/>
        <w:spacing w:before="0" w:beforeAutospacing="0" w:after="0" w:afterAutospacing="0"/>
        <w:ind w:right="-540"/>
        <w:jc w:val="center"/>
        <w:rPr>
          <w:lang w:val="lt-LT"/>
        </w:rPr>
      </w:pPr>
    </w:p>
    <w:p w14:paraId="40F725BA" w14:textId="77777777" w:rsidR="00786E4F" w:rsidRDefault="00786E4F" w:rsidP="00786E4F">
      <w:pPr>
        <w:pStyle w:val="centrboldm"/>
        <w:spacing w:before="0" w:beforeAutospacing="0" w:after="0" w:afterAutospacing="0"/>
        <w:ind w:right="-540"/>
        <w:jc w:val="center"/>
        <w:rPr>
          <w:lang w:val="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3597B33E" w14:textId="77777777" w:rsidTr="00FD2A99">
        <w:tc>
          <w:tcPr>
            <w:tcW w:w="5495" w:type="dxa"/>
          </w:tcPr>
          <w:p w14:paraId="646F30A0"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18A96516" w14:textId="77777777" w:rsidR="00786E4F" w:rsidRPr="0027300C" w:rsidRDefault="00786E4F" w:rsidP="0027300C">
            <w:pPr>
              <w:rPr>
                <w:szCs w:val="24"/>
                <w:lang w:val="lt-LT"/>
              </w:rPr>
            </w:pPr>
            <w:r>
              <w:rPr>
                <w:lang w:val="lt-LT"/>
              </w:rPr>
              <w:t>TVIRTINU</w:t>
            </w:r>
            <w:r w:rsidR="0027300C">
              <w:rPr>
                <w:rStyle w:val="EndnoteReference"/>
                <w:i/>
              </w:rPr>
              <w:endnoteReference w:customMarkFollows="1" w:id="1"/>
              <w:t>*</w:t>
            </w:r>
            <w:r w:rsidR="0027300C">
              <w:rPr>
                <w:szCs w:val="24"/>
                <w:lang w:val="lt-LT"/>
              </w:rPr>
              <w:t xml:space="preserve"> </w:t>
            </w:r>
          </w:p>
        </w:tc>
      </w:tr>
      <w:tr w:rsidR="00935EAF" w14:paraId="70F10572" w14:textId="77777777" w:rsidTr="00FD2A99">
        <w:tc>
          <w:tcPr>
            <w:tcW w:w="5495" w:type="dxa"/>
          </w:tcPr>
          <w:p w14:paraId="17C4187C"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58EC010C" w14:textId="77777777" w:rsidR="00935EAF" w:rsidRDefault="00935EAF" w:rsidP="00F81E17">
            <w:pPr>
              <w:pStyle w:val="centrboldm"/>
              <w:spacing w:before="0" w:beforeAutospacing="0" w:after="0" w:afterAutospacing="0"/>
              <w:rPr>
                <w:lang w:val="lt-LT"/>
              </w:rPr>
            </w:pPr>
          </w:p>
        </w:tc>
      </w:tr>
      <w:tr w:rsidR="00786E4F" w14:paraId="3F5C89AE" w14:textId="77777777" w:rsidTr="00FD2A99">
        <w:tc>
          <w:tcPr>
            <w:tcW w:w="5495" w:type="dxa"/>
          </w:tcPr>
          <w:p w14:paraId="696AC951"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40BA1FA3" w14:textId="77777777" w:rsidR="00786E4F" w:rsidRPr="00441C0E" w:rsidRDefault="00786E4F" w:rsidP="00F81E17">
            <w:pPr>
              <w:pStyle w:val="centrboldm"/>
              <w:spacing w:before="0" w:beforeAutospacing="0" w:after="0" w:afterAutospacing="0"/>
              <w:rPr>
                <w:lang w:val="lt-LT"/>
              </w:rPr>
            </w:pPr>
          </w:p>
        </w:tc>
      </w:tr>
    </w:tbl>
    <w:p w14:paraId="5C1AAD67" w14:textId="77777777" w:rsidR="00786E4F" w:rsidRDefault="00786E4F" w:rsidP="00786E4F">
      <w:pPr>
        <w:pStyle w:val="centrboldm"/>
        <w:spacing w:before="0" w:beforeAutospacing="0" w:after="0" w:afterAutospacing="0"/>
        <w:ind w:right="-540"/>
        <w:jc w:val="center"/>
        <w:rPr>
          <w:lang w:val="lt-LT"/>
        </w:rPr>
      </w:pPr>
    </w:p>
    <w:p w14:paraId="067B366B" w14:textId="77777777" w:rsidR="00786E4F" w:rsidRDefault="00786E4F" w:rsidP="00FF6E45">
      <w:pPr>
        <w:pStyle w:val="centrboldm"/>
        <w:spacing w:before="0" w:beforeAutospacing="0" w:after="0" w:afterAutospacing="0"/>
        <w:ind w:right="-539"/>
        <w:jc w:val="center"/>
        <w:rPr>
          <w:b/>
        </w:rPr>
      </w:pPr>
    </w:p>
    <w:p w14:paraId="3FE34CDC"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EndnoteReference"/>
          <w:b/>
        </w:rPr>
        <w:endnoteReference w:customMarkFollows="1" w:id="2"/>
        <w:t>**</w:t>
      </w:r>
    </w:p>
    <w:p w14:paraId="0E087149" w14:textId="77777777" w:rsidR="00FF6E45" w:rsidRPr="00FF6E45" w:rsidRDefault="00FF6E45" w:rsidP="00FF6E45">
      <w:pPr>
        <w:pStyle w:val="centrboldm"/>
        <w:spacing w:before="0" w:beforeAutospacing="0" w:after="0" w:afterAutospacing="0"/>
        <w:ind w:right="-539"/>
        <w:jc w:val="center"/>
        <w:rPr>
          <w:b/>
          <w:lang w:val="lt-LT"/>
        </w:rPr>
      </w:pPr>
    </w:p>
    <w:p w14:paraId="74EEBD6E" w14:textId="77777777" w:rsidR="006C7274" w:rsidRDefault="006C7274" w:rsidP="00815986">
      <w:pPr>
        <w:pStyle w:val="centrboldm"/>
        <w:spacing w:before="0" w:beforeAutospacing="0" w:after="0" w:afterAutospacing="0"/>
        <w:rPr>
          <w:lang w:val="lt-LT"/>
        </w:rPr>
      </w:pPr>
    </w:p>
    <w:tbl>
      <w:tblPr>
        <w:tblStyle w:val="TableGrid"/>
        <w:tblW w:w="0" w:type="auto"/>
        <w:tblLook w:val="04A0" w:firstRow="1" w:lastRow="0" w:firstColumn="1" w:lastColumn="0" w:noHBand="0" w:noVBand="1"/>
      </w:tblPr>
      <w:tblGrid>
        <w:gridCol w:w="4811"/>
        <w:gridCol w:w="4817"/>
      </w:tblGrid>
      <w:tr w:rsidR="00815986" w14:paraId="66F2778C" w14:textId="77777777" w:rsidTr="00815986">
        <w:tc>
          <w:tcPr>
            <w:tcW w:w="4927" w:type="dxa"/>
          </w:tcPr>
          <w:p w14:paraId="05E622D8"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14:paraId="68D371F0" w14:textId="77777777"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14:paraId="12C6EA3E" w14:textId="77777777"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Content>
                <w:r>
                  <w:t>ZSFP-165038</w:t>
                </w:r>
              </w:sdtContent>
            </w:sdt>
            <w:r w:rsidR="003C1674">
              <w:rPr>
                <w:lang w:val="lt-LT"/>
              </w:rPr>
              <w:t xml:space="preserve"> </w:t>
            </w:r>
            <w:r w:rsidRPr="00137BCE">
              <w:rPr>
                <w:lang w:val="lt-LT"/>
              </w:rPr>
              <w:t>byloje.</w:t>
            </w:r>
          </w:p>
          <w:p w14:paraId="74150F22" w14:textId="77777777" w:rsidR="00262DA5" w:rsidRPr="009F3B28" w:rsidRDefault="00262DA5" w:rsidP="00815986">
            <w:pPr>
              <w:pStyle w:val="centrboldm"/>
              <w:spacing w:before="0" w:beforeAutospacing="0" w:after="0" w:afterAutospacing="0"/>
              <w:rPr>
                <w:lang w:val="lt-LT"/>
              </w:rPr>
            </w:pPr>
          </w:p>
        </w:tc>
      </w:tr>
      <w:tr w:rsidR="00815986" w14:paraId="13633F63" w14:textId="77777777" w:rsidTr="00815986">
        <w:tc>
          <w:tcPr>
            <w:tcW w:w="4927" w:type="dxa"/>
          </w:tcPr>
          <w:p w14:paraId="7EE11AC9"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14:paraId="1CCD8490" w14:textId="77777777" w:rsidR="00815986" w:rsidRPr="009F3B28" w:rsidRDefault="00000000"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Content>
                <w:r>
                  <w:t>Panevėžio rajono savivaldybė (188774594)</w:t>
                </w:r>
              </w:sdtContent>
            </w:sdt>
          </w:p>
        </w:tc>
      </w:tr>
      <w:tr w:rsidR="00815986" w14:paraId="1BA04048" w14:textId="77777777" w:rsidTr="00815986">
        <w:tc>
          <w:tcPr>
            <w:tcW w:w="4927" w:type="dxa"/>
          </w:tcPr>
          <w:p w14:paraId="61837FD8"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14:paraId="0CCC7B3B" w14:textId="77777777" w:rsidR="00815986" w:rsidRPr="009F3B28" w:rsidRDefault="00000000"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Content>
                <w:r>
                  <w:t>DIANA DIMAVIČIENĖ; dokumento įrodančio žemės valdos projekto rengėjo teisę rengti žemės valdos projektus TPV0038</w:t>
                </w:r>
              </w:sdtContent>
            </w:sdt>
          </w:p>
        </w:tc>
      </w:tr>
      <w:tr w:rsidR="00815986" w14:paraId="4CEE0689" w14:textId="77777777" w:rsidTr="00815986">
        <w:tc>
          <w:tcPr>
            <w:tcW w:w="4927" w:type="dxa"/>
          </w:tcPr>
          <w:p w14:paraId="6DCEC652"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14:paraId="309B3286" w14:textId="77777777" w:rsidR="00815986" w:rsidRPr="009F3B28" w:rsidRDefault="00815986" w:rsidP="0078436C">
            <w:pPr>
              <w:rPr>
                <w:lang w:val="lt-LT"/>
              </w:rPr>
            </w:pPr>
          </w:p>
        </w:tc>
      </w:tr>
      <w:tr w:rsidR="00815986" w14:paraId="340F6D89" w14:textId="77777777" w:rsidTr="00815986">
        <w:tc>
          <w:tcPr>
            <w:tcW w:w="4927" w:type="dxa"/>
          </w:tcPr>
          <w:p w14:paraId="627D9706"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14:paraId="0717B88B" w14:textId="77777777" w:rsidR="00815986" w:rsidRPr="009F3B28" w:rsidRDefault="00000000"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Content>
                <w:r>
                  <w:t>Žemės sklypų (kadastro Nr. 6690/0002:221, Nr. 6690/0002:153), esančių Panevėžio r. sav., Velžio sen., Velžio k., Sodų g. 17, Sodų g. 15, formavimo ir pertvarkymo projekto (toliau – Projektas) planavimo proceso procedūros ir Projekto sprendiniai atitinka Lietuvos Respublikos žemės įstatymo ir kitų teisės aktų reikalavimus. Nustatyti mažareikšmiai trūkumai:Žemės sklypų formavimo ir pertvarkymo projektų rengimo taisyklių, patvirtintų Lietuvos Respublikos aplinkos ministro 2025 m. lapkričio 27 d. įsakymu Nr. D1-190 „Dėl Žemės sklypų formavimo ir pertvarkymo projektų rengimo taisyklių patvirtinimo“ (toliau – Taisyklės), 56.2 papunktyje nurodyta, kad žemės sklypų formavimo ir pertvarkymo projekto (toliau – FP projektas) aiškinamajame rašte turi būti įvertinama esama būklė, nurodoma, ar rengiamas naujas FP projektas ar patvirtintas FP projektas keičiamas ar koreguojamas, apibūdinama, kaip įgyvendinami nustatyti FP projekto tikslai ir uždaviniai, paaiškinami FP projekto sprendiniai, kai rengiant FP projektą taikyti kiti, nei nurodyti pateiktuose reikalavimuose, teritorijų planavimo dokumentai, kuriuose aprašyti teritorijos naudojimo principai (funkcinės zonos, pagrindinė žemės naudojimo paskirtis, būdas, reglamentai ir kt.), – nurodomi šių dokumentai pavadinimai, registracijos data ir numeris, pateikiamas paaiškinimas dėl atitikties šiems ir pateiktuose reikalavimuose nurodytiems teritorijų planavimo dokumentams, kiti būtini paaiškinimai. Nustatyta, kad Projekto aiškinamajame rašte nėra nurodyta, kad Projektas bus įgyvendintas etapais, t. y. pirmame etape bus vykdomas  žemės sklypų (kadastro Nr. 6690/0002:221, Nr. 6690/0002:153) pertvarkymas ir suprojektuotų žemės sklypų, projektiniai Nr. 1A, Nr. 2A, įregistravimas Nekilnojamojo turto registre ir po to bus vykdomas antrasis Projekto etapas – įsiterpusių žemės sklypų, projektiniai Nr. 1B, Nr. 2B, suformavimas ir įregistravimas Nekilnojamojo turto registre bei sujungimas su besiribojančiais žemės sklypais, projektiniai Nr. 1A, Nr. 2A.</w:t>
                </w:r>
              </w:sdtContent>
            </w:sdt>
          </w:p>
        </w:tc>
      </w:tr>
      <w:tr w:rsidR="00815986" w14:paraId="78A45829" w14:textId="77777777" w:rsidTr="00815986">
        <w:tc>
          <w:tcPr>
            <w:tcW w:w="4927" w:type="dxa"/>
          </w:tcPr>
          <w:p w14:paraId="4EE9EDB8" w14:textId="77777777" w:rsidR="00815986" w:rsidRPr="009D59CF" w:rsidRDefault="009D59CF" w:rsidP="00815986">
            <w:pPr>
              <w:pStyle w:val="centrboldm"/>
              <w:spacing w:before="0" w:beforeAutospacing="0" w:after="0" w:afterAutospacing="0"/>
              <w:rPr>
                <w:lang w:val="lt-LT"/>
              </w:rPr>
            </w:pPr>
            <w:r w:rsidRPr="009D59CF">
              <w:rPr>
                <w:lang w:val="lt-LT"/>
              </w:rPr>
              <w:lastRenderedPageBreak/>
              <w:t>6. Patikrinimo išvada</w:t>
            </w:r>
          </w:p>
        </w:tc>
        <w:tc>
          <w:tcPr>
            <w:tcW w:w="4927" w:type="dxa"/>
          </w:tcPr>
          <w:p w14:paraId="7F519A96" w14:textId="77777777" w:rsidR="00815986" w:rsidRPr="009F3B28" w:rsidRDefault="00000000"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Content>
                <w:r>
                  <w:t>Tvirtinti žemės valdos projektą galima, papildžius Projekto aiškinamąjį raštą dėl nustatytų mažareikšmių trūkumų.</w:t>
                </w:r>
              </w:sdtContent>
            </w:sdt>
          </w:p>
        </w:tc>
      </w:tr>
      <w:tr w:rsidR="00815986" w14:paraId="7B9FDD47" w14:textId="77777777" w:rsidTr="00815986">
        <w:tc>
          <w:tcPr>
            <w:tcW w:w="4927" w:type="dxa"/>
          </w:tcPr>
          <w:p w14:paraId="53D71DD8" w14:textId="77777777"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14:paraId="7EA0D888" w14:textId="77777777" w:rsidR="00815986" w:rsidRPr="009F3B28" w:rsidRDefault="00815986" w:rsidP="00815986">
            <w:pPr>
              <w:pStyle w:val="centrboldm"/>
              <w:spacing w:before="0" w:beforeAutospacing="0" w:after="0" w:afterAutospacing="0"/>
              <w:rPr>
                <w:lang w:val="lt-LT"/>
              </w:rPr>
            </w:pPr>
          </w:p>
        </w:tc>
      </w:tr>
    </w:tbl>
    <w:p w14:paraId="3EF8E102" w14:textId="77777777" w:rsidR="00815986" w:rsidRDefault="00815986" w:rsidP="00815986">
      <w:pPr>
        <w:pStyle w:val="centrboldm"/>
        <w:spacing w:before="0" w:beforeAutospacing="0" w:after="0" w:afterAutospacing="0"/>
        <w:rPr>
          <w:lang w:val="lt-LT"/>
        </w:rPr>
      </w:pPr>
    </w:p>
    <w:p w14:paraId="6CDCD913" w14:textId="77777777" w:rsidR="00F042D3" w:rsidRDefault="009D59CF" w:rsidP="00F042D3">
      <w:pPr>
        <w:rPr>
          <w:szCs w:val="24"/>
          <w:lang w:val="lt-LT"/>
        </w:rPr>
      </w:pPr>
      <w:r w:rsidRPr="00E431AA">
        <w:rPr>
          <w:szCs w:val="24"/>
          <w:lang w:val="lt-LT" w:eastAsia="lt-LT"/>
        </w:rPr>
        <w:t>Žemės valdos projektą patikrino</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6F735B11" w14:textId="77777777"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Content>
              <w:p>
                <w:r>
                  <w:t>Žemėtvarkos planavimo dokumentų priežiūros skyriaus vyriausioji specialistė</w:t>
                </w:r>
              </w:p>
            </w:sdtContent>
          </w:sdt>
        </w:tc>
        <w:tc>
          <w:tcPr>
            <w:tcW w:w="567" w:type="dxa"/>
          </w:tcPr>
          <w:p w14:paraId="32F25E2E" w14:textId="77777777" w:rsidR="00F042D3" w:rsidRDefault="00F042D3">
            <w:pPr>
              <w:pStyle w:val="Hyperlink1"/>
              <w:spacing w:before="0" w:beforeAutospacing="0" w:after="0" w:afterAutospacing="0"/>
              <w:jc w:val="both"/>
              <w:rPr>
                <w:b/>
                <w:lang w:val="lt-LT"/>
              </w:rPr>
            </w:pPr>
          </w:p>
        </w:tc>
        <w:tc>
          <w:tcPr>
            <w:tcW w:w="4678" w:type="dxa"/>
            <w:hideMark/>
          </w:tcPr>
          <w:p w14:paraId="1713D8DD" w14:textId="77777777" w:rsidR="00F042D3" w:rsidRDefault="00000000">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Content>
                <w:r>
                  <w:t>Viktorija Kisieliauskienė</w:t>
                </w:r>
              </w:sdtContent>
            </w:sdt>
            <w:r w:rsidR="00F042D3">
              <w:rPr>
                <w:b/>
                <w:szCs w:val="24"/>
                <w:lang w:val="lt-LT"/>
              </w:rPr>
              <w:t>*</w:t>
            </w:r>
          </w:p>
        </w:tc>
      </w:tr>
    </w:tbl>
    <w:p w14:paraId="377991A3" w14:textId="77777777" w:rsidR="00F042D3" w:rsidRDefault="00F042D3" w:rsidP="00F042D3">
      <w:pPr>
        <w:pStyle w:val="Hyperlink1"/>
        <w:spacing w:before="0" w:beforeAutospacing="0" w:after="0" w:afterAutospacing="0" w:line="120" w:lineRule="exact"/>
        <w:ind w:right="-539"/>
      </w:pPr>
    </w:p>
    <w:p w14:paraId="4DD4FACC" w14:textId="77777777"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79925" w14:textId="77777777" w:rsidR="006D2A8D" w:rsidRDefault="006D2A8D" w:rsidP="00324117">
      <w:pPr>
        <w:spacing w:after="0" w:line="240" w:lineRule="auto"/>
      </w:pPr>
      <w:r>
        <w:separator/>
      </w:r>
    </w:p>
  </w:endnote>
  <w:endnote w:type="continuationSeparator" w:id="0">
    <w:p w14:paraId="0E3FC5F1" w14:textId="77777777" w:rsidR="006D2A8D" w:rsidRDefault="006D2A8D" w:rsidP="00324117">
      <w:pPr>
        <w:spacing w:after="0" w:line="240" w:lineRule="auto"/>
      </w:pPr>
      <w:r>
        <w:continuationSeparator/>
      </w:r>
    </w:p>
  </w:endnote>
  <w:endnote w:id="1">
    <w:p w14:paraId="74D1FD80" w14:textId="7C8F6C89" w:rsidR="0070658D" w:rsidRDefault="0070658D" w:rsidP="0027300C">
      <w:pPr>
        <w:suppressAutoHyphens/>
        <w:jc w:val="both"/>
        <w:rPr>
          <w:lang w:val="lt-LT"/>
        </w:rPr>
      </w:pPr>
      <w:r w:rsidRPr="0070658D">
        <w:rPr>
          <w:lang w:val="lt-LT"/>
        </w:rPr>
        <w:t>Šis patikrinimo aktas per vieną mėnesį gali būti apskųstas Lietuvos administracinių ginčų komisijai arba Regionų administraciniam teismui Lietuvos Respublikos administracinių bylų teisenos įstatymo nustatyta tvarka.</w:t>
      </w:r>
    </w:p>
    <w:p w14:paraId="581D9EF6" w14:textId="0E83E417" w:rsidR="0027300C" w:rsidRDefault="0027300C" w:rsidP="0027300C">
      <w:pPr>
        <w:suppressAutoHyphens/>
        <w:jc w:val="both"/>
        <w:rPr>
          <w:sz w:val="22"/>
          <w:lang w:val="lt-LT"/>
        </w:rPr>
      </w:pPr>
      <w:r>
        <w:rPr>
          <w:rStyle w:val="EndnoteReference"/>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03683AE2" w14:textId="77777777" w:rsidR="006E40A6" w:rsidRPr="00E431AA" w:rsidRDefault="00E7618F" w:rsidP="00E7618F">
      <w:pPr>
        <w:pStyle w:val="EndnoteText"/>
        <w:rPr>
          <w:lang w:val="lt-LT"/>
        </w:rPr>
      </w:pPr>
      <w:r>
        <w:rPr>
          <w:rStyle w:val="EndnoteReference"/>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D7831" w14:textId="77777777" w:rsidR="00324117" w:rsidRDefault="00324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99D8" w14:textId="77777777" w:rsidR="00324117" w:rsidRDefault="003241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E444" w14:textId="77777777" w:rsidR="00324117" w:rsidRDefault="00324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3C8F3" w14:textId="77777777" w:rsidR="006D2A8D" w:rsidRDefault="006D2A8D" w:rsidP="00324117">
      <w:pPr>
        <w:spacing w:after="0" w:line="240" w:lineRule="auto"/>
      </w:pPr>
      <w:r>
        <w:separator/>
      </w:r>
    </w:p>
  </w:footnote>
  <w:footnote w:type="continuationSeparator" w:id="0">
    <w:p w14:paraId="7727D370" w14:textId="77777777" w:rsidR="006D2A8D" w:rsidRDefault="006D2A8D"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A621" w14:textId="77777777" w:rsidR="00324117" w:rsidRDefault="00324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79226"/>
      <w:docPartObj>
        <w:docPartGallery w:val="Page Numbers (Top of Page)"/>
        <w:docPartUnique/>
      </w:docPartObj>
    </w:sdtPr>
    <w:sdtEndPr>
      <w:rPr>
        <w:noProof/>
      </w:rPr>
    </w:sdtEndPr>
    <w:sdtContent>
      <w:p w14:paraId="3F0C01BB" w14:textId="77777777" w:rsidR="00324117" w:rsidRDefault="00324117">
        <w:pPr>
          <w:pStyle w:val="Header"/>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4AAB31E8" w14:textId="77777777" w:rsidR="00324117" w:rsidRDefault="003241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0130" w14:textId="77777777" w:rsidR="00324117" w:rsidRDefault="00324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C59BB"/>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4F67D0"/>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2A8D"/>
    <w:rsid w:val="006D36D8"/>
    <w:rsid w:val="006E40A6"/>
    <w:rsid w:val="0070658D"/>
    <w:rsid w:val="00712190"/>
    <w:rsid w:val="00730502"/>
    <w:rsid w:val="00736465"/>
    <w:rsid w:val="00742F01"/>
    <w:rsid w:val="0075583D"/>
    <w:rsid w:val="007603D6"/>
    <w:rsid w:val="00767FF8"/>
    <w:rsid w:val="00784117"/>
    <w:rsid w:val="0078436C"/>
    <w:rsid w:val="00786E4F"/>
    <w:rsid w:val="007A56FA"/>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45EE"/>
  <w15:docId w15:val="{D0227C11-F08E-4351-B9D4-8D239E16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PlaceholderText"/>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PlaceholderText"/>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PlaceholderText"/>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PlaceholderText"/>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E7402"/>
    <w:rsid w:val="000F0E92"/>
    <w:rsid w:val="001874FA"/>
    <w:rsid w:val="001C11DB"/>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6FA"/>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1884</Words>
  <Characters>1074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2026-01-22T14:11:00Z</dcterms:created>
  <dc:creator>Peep Uus</dc:creator>
  <cp:lastModifiedBy>Viktorija Kisieliauskienė</cp:lastModifiedBy>
  <dcterms:modified xsi:type="dcterms:W3CDTF">2026-01-22T14:12:00Z</dcterms:modified>
  <cp:revision>3</cp:revision>
</cp:coreProperties>
</file>