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488159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B06F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B06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4A5D9930" w:rsidR="0021356D" w:rsidRPr="00160C61" w:rsidRDefault="00864A2A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160C61">
        <w:rPr>
          <w:rFonts w:ascii="Times New Roman" w:hAnsi="Times New Roman" w:cs="Times New Roman"/>
          <w:sz w:val="24"/>
          <w:szCs w:val="24"/>
        </w:rPr>
        <w:t>4</w:t>
      </w:r>
      <w:r w:rsidRPr="00160C61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160C61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160C61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5B06F9">
        <w:rPr>
          <w:rFonts w:ascii="Times New Roman" w:hAnsi="Times New Roman" w:cs="Times New Roman"/>
          <w:sz w:val="24"/>
          <w:szCs w:val="24"/>
        </w:rPr>
        <w:t>6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5B06F9">
        <w:rPr>
          <w:rFonts w:ascii="Times New Roman" w:hAnsi="Times New Roman" w:cs="Times New Roman"/>
          <w:sz w:val="24"/>
          <w:szCs w:val="24"/>
        </w:rPr>
        <w:t>vasario 3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d. įsakymą  Nr. A1-</w:t>
      </w:r>
      <w:r w:rsidR="005B06F9">
        <w:rPr>
          <w:rFonts w:ascii="Times New Roman" w:hAnsi="Times New Roman" w:cs="Times New Roman"/>
          <w:sz w:val="24"/>
          <w:szCs w:val="24"/>
        </w:rPr>
        <w:t>31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8C1924">
        <w:rPr>
          <w:rFonts w:ascii="Times New Roman" w:hAnsi="Times New Roman" w:cs="Times New Roman"/>
          <w:sz w:val="24"/>
          <w:szCs w:val="24"/>
        </w:rPr>
        <w:t xml:space="preserve"> ir tolesnio jo panaudojimo“</w:t>
      </w:r>
      <w:r w:rsidR="00485A99" w:rsidRPr="00160C61">
        <w:rPr>
          <w:rFonts w:ascii="Times New Roman" w:hAnsi="Times New Roman" w:cs="Times New Roman"/>
          <w:sz w:val="24"/>
          <w:szCs w:val="24"/>
        </w:rPr>
        <w:t>:</w:t>
      </w:r>
    </w:p>
    <w:p w14:paraId="1C54877F" w14:textId="4A46D750" w:rsidR="005B06F9" w:rsidRDefault="00485A99" w:rsidP="005B06F9">
      <w:pPr>
        <w:pStyle w:val="Pagrindinistekstas"/>
        <w:ind w:right="0" w:firstLine="357"/>
      </w:pPr>
      <w:r w:rsidRPr="00160C61">
        <w:rPr>
          <w:szCs w:val="24"/>
        </w:rPr>
        <w:t xml:space="preserve">1. </w:t>
      </w:r>
      <w:r w:rsidR="00A14492" w:rsidRPr="00160C61">
        <w:rPr>
          <w:szCs w:val="24"/>
        </w:rPr>
        <w:t>P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e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r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u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o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 xml:space="preserve">u </w:t>
      </w:r>
      <w:r w:rsidR="005B06F9" w:rsidRPr="00390D49">
        <w:rPr>
          <w:color w:val="000000"/>
          <w:szCs w:val="24"/>
        </w:rPr>
        <w:t>Miežiškių gyventojų bendruomen</w:t>
      </w:r>
      <w:r w:rsidR="005B06F9">
        <w:rPr>
          <w:color w:val="000000"/>
          <w:szCs w:val="24"/>
        </w:rPr>
        <w:t>ei</w:t>
      </w:r>
      <w:r w:rsidR="005B06F9" w:rsidRPr="00390D49">
        <w:rPr>
          <w:szCs w:val="24"/>
        </w:rPr>
        <w:t xml:space="preserve"> </w:t>
      </w:r>
      <w:r w:rsidR="005B06F9" w:rsidRPr="00390D49">
        <w:rPr>
          <w:color w:val="000000"/>
          <w:szCs w:val="24"/>
        </w:rPr>
        <w:t>(kodas 168972736)</w:t>
      </w:r>
      <w:r w:rsidR="005B06F9">
        <w:rPr>
          <w:color w:val="000000"/>
          <w:szCs w:val="24"/>
        </w:rPr>
        <w:t xml:space="preserve"> </w:t>
      </w:r>
      <w:r w:rsidR="0021356D" w:rsidRPr="00160C61">
        <w:rPr>
          <w:spacing w:val="7"/>
          <w:szCs w:val="24"/>
        </w:rPr>
        <w:t xml:space="preserve">tenkinti </w:t>
      </w:r>
      <w:r w:rsidR="0021356D" w:rsidRPr="00160C61">
        <w:rPr>
          <w:szCs w:val="24"/>
        </w:rPr>
        <w:t xml:space="preserve">gyvenamosios vietovės bendruomenės viešuosius poreikius 10 metų panaudos pagrindais savivaldybei nuosavybės teise priklausantį ir </w:t>
      </w:r>
      <w:r w:rsidR="008C1924" w:rsidRPr="000373DE">
        <w:rPr>
          <w:szCs w:val="24"/>
        </w:rPr>
        <w:t xml:space="preserve">Panevėžio </w:t>
      </w:r>
      <w:r w:rsidR="008C1924" w:rsidRPr="000373DE">
        <w:rPr>
          <w:color w:val="000000"/>
          <w:szCs w:val="24"/>
        </w:rPr>
        <w:t>rajono</w:t>
      </w:r>
      <w:r w:rsidR="008C1924" w:rsidRPr="000373DE">
        <w:rPr>
          <w:szCs w:val="24"/>
        </w:rPr>
        <w:t xml:space="preserve"> savivaldybės administracijos patikėjimo teise valdomą turtą </w:t>
      </w:r>
      <w:r w:rsidR="008C1924" w:rsidRPr="000373DE">
        <w:rPr>
          <w:color w:val="000000"/>
          <w:szCs w:val="24"/>
        </w:rPr>
        <w:t>–</w:t>
      </w:r>
      <w:r w:rsidR="008C1924" w:rsidRPr="000373DE">
        <w:rPr>
          <w:szCs w:val="24"/>
        </w:rPr>
        <w:t xml:space="preserve"> </w:t>
      </w:r>
      <w:r w:rsidR="005B06F9">
        <w:rPr>
          <w:szCs w:val="24"/>
        </w:rPr>
        <w:t xml:space="preserve">ūkinį pastatą su visuomenine patalpa (unikalus Nr. 6689-1000-1026, </w:t>
      </w:r>
      <w:r w:rsidR="005B06F9" w:rsidRPr="00CC1418">
        <w:rPr>
          <w:szCs w:val="24"/>
        </w:rPr>
        <w:t>inventorinis</w:t>
      </w:r>
      <w:r w:rsidR="005B06F9">
        <w:rPr>
          <w:szCs w:val="24"/>
        </w:rPr>
        <w:t xml:space="preserve"> </w:t>
      </w:r>
      <w:r w:rsidR="005B06F9" w:rsidRPr="00CC1418">
        <w:rPr>
          <w:szCs w:val="24"/>
        </w:rPr>
        <w:t xml:space="preserve">Nr. </w:t>
      </w:r>
      <w:r w:rsidR="005B06F9">
        <w:rPr>
          <w:szCs w:val="24"/>
        </w:rPr>
        <w:t xml:space="preserve">100306, bendras plotas 67,70 kv. m, </w:t>
      </w:r>
      <w:r w:rsidR="005B06F9" w:rsidRPr="00CC1418">
        <w:rPr>
          <w:szCs w:val="24"/>
        </w:rPr>
        <w:t xml:space="preserve">įsigijimo savikaina </w:t>
      </w:r>
      <w:r w:rsidR="005B06F9">
        <w:rPr>
          <w:szCs w:val="24"/>
        </w:rPr>
        <w:t>18 946,94 Eur</w:t>
      </w:r>
      <w:r w:rsidR="005B06F9" w:rsidRPr="00CC1418">
        <w:rPr>
          <w:szCs w:val="24"/>
        </w:rPr>
        <w:t>, balansinė vertė</w:t>
      </w:r>
      <w:r w:rsidR="005B06F9">
        <w:rPr>
          <w:szCs w:val="24"/>
        </w:rPr>
        <w:t xml:space="preserve"> 18 901,31</w:t>
      </w:r>
      <w:r w:rsidR="005B06F9" w:rsidRPr="00CC1418">
        <w:rPr>
          <w:color w:val="000000"/>
          <w:szCs w:val="24"/>
        </w:rPr>
        <w:t xml:space="preserve"> </w:t>
      </w:r>
      <w:r w:rsidR="005B06F9">
        <w:rPr>
          <w:color w:val="000000"/>
          <w:szCs w:val="24"/>
        </w:rPr>
        <w:t>Eur) adresu:</w:t>
      </w:r>
      <w:r w:rsidR="005B06F9" w:rsidRPr="005F76EA">
        <w:rPr>
          <w:szCs w:val="24"/>
        </w:rPr>
        <w:t xml:space="preserve"> </w:t>
      </w:r>
      <w:r w:rsidR="005B06F9">
        <w:rPr>
          <w:szCs w:val="24"/>
        </w:rPr>
        <w:t>Nevėžio g. 26, Miežiškių mstl., Panevėžio r. sav.</w:t>
      </w:r>
    </w:p>
    <w:p w14:paraId="55B82B88" w14:textId="076CA23A" w:rsidR="008F1175" w:rsidRDefault="00485A99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2. Į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p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a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r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e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i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g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o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j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F1175">
        <w:rPr>
          <w:rFonts w:ascii="Times New Roman" w:hAnsi="Times New Roman" w:cs="Times New Roman"/>
          <w:sz w:val="24"/>
          <w:szCs w:val="24"/>
        </w:rPr>
        <w:t xml:space="preserve">savivaldybės administracijos direktorių </w:t>
      </w:r>
      <w:r w:rsidRPr="00160C61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A14492" w:rsidRPr="00160C61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160C61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4229D53B" w14:textId="77777777" w:rsidR="005B06F9" w:rsidRPr="00160C61" w:rsidRDefault="005B06F9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160C61" w:rsidRDefault="00864A2A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160C61">
        <w:rPr>
          <w:rFonts w:ascii="Times New Roman" w:hAnsi="Times New Roman" w:cs="Times New Roman"/>
          <w:sz w:val="24"/>
          <w:szCs w:val="24"/>
        </w:rPr>
        <w:t>potvarkis</w:t>
      </w:r>
      <w:r w:rsidRPr="00160C6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A45BF7" w:rsidRDefault="0021356D" w:rsidP="0021205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3B6C787" w14:textId="77777777" w:rsidR="003A300C" w:rsidRPr="00A45BF7" w:rsidRDefault="003A300C" w:rsidP="00212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532FB7" w14:textId="47954A08" w:rsidR="00C717D5" w:rsidRPr="00A45BF7" w:rsidRDefault="003A300C" w:rsidP="0021356D">
      <w:pPr>
        <w:rPr>
          <w:rFonts w:ascii="Times New Roman" w:hAnsi="Times New Roman" w:cs="Times New Roman"/>
          <w:sz w:val="24"/>
          <w:szCs w:val="24"/>
        </w:rPr>
      </w:pPr>
      <w:r w:rsidRPr="00A45BF7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4FFEAD6A" w14:textId="77777777" w:rsidR="005B4331" w:rsidRPr="00A45BF7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372ADA2A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798A04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6EE5B381" w14:textId="77777777" w:rsidR="00212051" w:rsidRDefault="00212051" w:rsidP="0021356D">
      <w:pPr>
        <w:rPr>
          <w:rFonts w:ascii="Times New Roman" w:hAnsi="Times New Roman" w:cs="Times New Roman"/>
          <w:sz w:val="24"/>
          <w:szCs w:val="24"/>
        </w:rPr>
      </w:pPr>
    </w:p>
    <w:p w14:paraId="16143EA6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300C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296042B9" w:rsidR="007273DF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3A300C">
        <w:rPr>
          <w:rFonts w:ascii="Times New Roman" w:hAnsi="Times New Roman" w:cs="Times New Roman"/>
          <w:sz w:val="24"/>
          <w:szCs w:val="24"/>
        </w:rPr>
        <w:t>202</w:t>
      </w:r>
      <w:r w:rsidR="005B06F9">
        <w:rPr>
          <w:rFonts w:ascii="Times New Roman" w:hAnsi="Times New Roman" w:cs="Times New Roman"/>
          <w:sz w:val="24"/>
          <w:szCs w:val="24"/>
        </w:rPr>
        <w:t>6-02-03</w:t>
      </w:r>
    </w:p>
    <w:sectPr w:rsidR="007273DF" w:rsidRPr="003A300C" w:rsidSect="00D6072D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02A57"/>
    <w:rsid w:val="00110CDD"/>
    <w:rsid w:val="00144E17"/>
    <w:rsid w:val="00160C61"/>
    <w:rsid w:val="0016226E"/>
    <w:rsid w:val="0016515F"/>
    <w:rsid w:val="00187C3A"/>
    <w:rsid w:val="001B6B36"/>
    <w:rsid w:val="00212051"/>
    <w:rsid w:val="0021356D"/>
    <w:rsid w:val="00272F42"/>
    <w:rsid w:val="002A7B3F"/>
    <w:rsid w:val="002B2C98"/>
    <w:rsid w:val="002B742C"/>
    <w:rsid w:val="002F21A7"/>
    <w:rsid w:val="002F436C"/>
    <w:rsid w:val="00321B18"/>
    <w:rsid w:val="00330FAC"/>
    <w:rsid w:val="003A300C"/>
    <w:rsid w:val="003A4FC6"/>
    <w:rsid w:val="003C7C81"/>
    <w:rsid w:val="003E43DC"/>
    <w:rsid w:val="00485A99"/>
    <w:rsid w:val="0048680F"/>
    <w:rsid w:val="004D7E0E"/>
    <w:rsid w:val="004E598C"/>
    <w:rsid w:val="005611C4"/>
    <w:rsid w:val="0058687C"/>
    <w:rsid w:val="005B0321"/>
    <w:rsid w:val="005B06F9"/>
    <w:rsid w:val="005B4331"/>
    <w:rsid w:val="00660D71"/>
    <w:rsid w:val="00685765"/>
    <w:rsid w:val="00696408"/>
    <w:rsid w:val="006A7541"/>
    <w:rsid w:val="006C4A2E"/>
    <w:rsid w:val="006E0DBC"/>
    <w:rsid w:val="0070185E"/>
    <w:rsid w:val="0071671D"/>
    <w:rsid w:val="007273DF"/>
    <w:rsid w:val="00771A5B"/>
    <w:rsid w:val="007A356F"/>
    <w:rsid w:val="007B432F"/>
    <w:rsid w:val="007B6F7E"/>
    <w:rsid w:val="007E4B36"/>
    <w:rsid w:val="008511A7"/>
    <w:rsid w:val="00852CE8"/>
    <w:rsid w:val="00864A2A"/>
    <w:rsid w:val="00882D71"/>
    <w:rsid w:val="00887598"/>
    <w:rsid w:val="008A5D69"/>
    <w:rsid w:val="008B60C4"/>
    <w:rsid w:val="008C1924"/>
    <w:rsid w:val="008E0D6E"/>
    <w:rsid w:val="008F1175"/>
    <w:rsid w:val="009668B7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45BF7"/>
    <w:rsid w:val="00A70DA1"/>
    <w:rsid w:val="00A9426D"/>
    <w:rsid w:val="00AA3A69"/>
    <w:rsid w:val="00AE5228"/>
    <w:rsid w:val="00B55FE1"/>
    <w:rsid w:val="00B75AAA"/>
    <w:rsid w:val="00BB29C4"/>
    <w:rsid w:val="00BC3056"/>
    <w:rsid w:val="00BF23D3"/>
    <w:rsid w:val="00C717D5"/>
    <w:rsid w:val="00C77358"/>
    <w:rsid w:val="00C85DD2"/>
    <w:rsid w:val="00CA4F32"/>
    <w:rsid w:val="00CB5DE0"/>
    <w:rsid w:val="00CC5F5E"/>
    <w:rsid w:val="00CD59D7"/>
    <w:rsid w:val="00CE0202"/>
    <w:rsid w:val="00CE3B21"/>
    <w:rsid w:val="00CF7578"/>
    <w:rsid w:val="00D024F3"/>
    <w:rsid w:val="00D20D8E"/>
    <w:rsid w:val="00D6072D"/>
    <w:rsid w:val="00D67198"/>
    <w:rsid w:val="00D868E3"/>
    <w:rsid w:val="00DB5072"/>
    <w:rsid w:val="00DB692E"/>
    <w:rsid w:val="00DC7E33"/>
    <w:rsid w:val="00E35B60"/>
    <w:rsid w:val="00E677EE"/>
    <w:rsid w:val="00EF3BAB"/>
    <w:rsid w:val="00F0191B"/>
    <w:rsid w:val="00F037E5"/>
    <w:rsid w:val="00F05355"/>
    <w:rsid w:val="00F23981"/>
    <w:rsid w:val="00F24207"/>
    <w:rsid w:val="00F326B7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2026-02-03T12:44:00Z</dcterms:created>
  <dcterms:modified xsi:type="dcterms:W3CDTF">2026-02-03T12:44:00Z</dcterms:modified>
</cp:coreProperties>
</file>