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7A92A" w14:textId="3EA0632B" w:rsidR="00BC4926" w:rsidRPr="00BC4926" w:rsidRDefault="00BC4926" w:rsidP="00BD0133">
      <w:pPr>
        <w:suppressAutoHyphens w:val="0"/>
        <w:spacing w:before="100" w:beforeAutospacing="1" w:after="100" w:afterAutospacing="1"/>
        <w:jc w:val="center"/>
        <w:rPr>
          <w:sz w:val="24"/>
          <w:szCs w:val="24"/>
          <w:lang w:eastAsia="lt-LT"/>
        </w:rPr>
      </w:pPr>
      <w:r w:rsidRPr="00BC4926">
        <w:rPr>
          <w:b/>
          <w:bCs/>
          <w:sz w:val="24"/>
          <w:szCs w:val="24"/>
          <w:lang w:eastAsia="lt-LT"/>
        </w:rPr>
        <w:t>DĖL SUTIKIMO RE</w:t>
      </w:r>
      <w:r w:rsidR="003B4FE5">
        <w:rPr>
          <w:b/>
          <w:bCs/>
          <w:sz w:val="24"/>
          <w:szCs w:val="24"/>
          <w:lang w:eastAsia="lt-LT"/>
        </w:rPr>
        <w:t xml:space="preserve">ORGANIZUOTI PANEVĖŽIO R. </w:t>
      </w:r>
      <w:r w:rsidR="0045175A">
        <w:rPr>
          <w:b/>
          <w:bCs/>
          <w:sz w:val="24"/>
          <w:szCs w:val="24"/>
          <w:lang w:eastAsia="lt-LT"/>
        </w:rPr>
        <w:t xml:space="preserve">NAUJAMIESČIO </w:t>
      </w:r>
      <w:r w:rsidR="00E22AD8">
        <w:rPr>
          <w:b/>
          <w:bCs/>
          <w:sz w:val="24"/>
          <w:szCs w:val="24"/>
          <w:lang w:eastAsia="lt-LT"/>
        </w:rPr>
        <w:t>MOKYKLĄ</w:t>
      </w:r>
    </w:p>
    <w:p w14:paraId="2F21A812" w14:textId="1013DFBA" w:rsidR="00BC4926" w:rsidRPr="00BC4926" w:rsidRDefault="00453207" w:rsidP="00BC4926">
      <w:pPr>
        <w:suppressAutoHyphens w:val="0"/>
        <w:jc w:val="center"/>
        <w:rPr>
          <w:rFonts w:eastAsia="Calibri"/>
          <w:sz w:val="24"/>
          <w:szCs w:val="24"/>
          <w:lang w:eastAsia="lt-LT"/>
        </w:rPr>
      </w:pPr>
      <w:r>
        <w:rPr>
          <w:rFonts w:eastAsia="Calibri"/>
          <w:sz w:val="24"/>
          <w:szCs w:val="24"/>
          <w:lang w:eastAsia="lt-LT"/>
        </w:rPr>
        <w:t>202</w:t>
      </w:r>
      <w:r w:rsidR="00CE4E60">
        <w:rPr>
          <w:rFonts w:eastAsia="Calibri"/>
          <w:sz w:val="24"/>
          <w:szCs w:val="24"/>
          <w:lang w:eastAsia="lt-LT"/>
        </w:rPr>
        <w:t>6</w:t>
      </w:r>
      <w:r>
        <w:rPr>
          <w:rFonts w:eastAsia="Calibri"/>
          <w:sz w:val="24"/>
          <w:szCs w:val="24"/>
          <w:lang w:eastAsia="lt-LT"/>
        </w:rPr>
        <w:t xml:space="preserve"> m. </w:t>
      </w:r>
      <w:r w:rsidR="00A01E91">
        <w:rPr>
          <w:rFonts w:eastAsia="Calibri"/>
          <w:sz w:val="24"/>
          <w:szCs w:val="24"/>
          <w:lang w:eastAsia="lt-LT"/>
        </w:rPr>
        <w:t>vasario</w:t>
      </w:r>
      <w:r w:rsidR="0045175A">
        <w:rPr>
          <w:rFonts w:eastAsia="Calibri"/>
          <w:sz w:val="24"/>
          <w:szCs w:val="24"/>
          <w:lang w:eastAsia="lt-LT"/>
        </w:rPr>
        <w:t xml:space="preserve"> </w:t>
      </w:r>
      <w:r w:rsidR="00B91AB4">
        <w:rPr>
          <w:rFonts w:eastAsia="Calibri"/>
          <w:sz w:val="24"/>
          <w:szCs w:val="24"/>
          <w:lang w:eastAsia="lt-LT"/>
        </w:rPr>
        <w:t>19</w:t>
      </w:r>
      <w:r w:rsidR="0045175A">
        <w:rPr>
          <w:rFonts w:eastAsia="Calibri"/>
          <w:sz w:val="24"/>
          <w:szCs w:val="24"/>
          <w:lang w:eastAsia="lt-LT"/>
        </w:rPr>
        <w:t xml:space="preserve"> </w:t>
      </w:r>
      <w:r w:rsidR="00BC4926" w:rsidRPr="00BC4926">
        <w:rPr>
          <w:rFonts w:eastAsia="Calibri"/>
          <w:sz w:val="24"/>
          <w:szCs w:val="24"/>
          <w:lang w:eastAsia="lt-LT"/>
        </w:rPr>
        <w:t>d. Nr. T-</w:t>
      </w:r>
    </w:p>
    <w:p w14:paraId="39397F06" w14:textId="77777777" w:rsidR="00BC4926" w:rsidRPr="00BC4926" w:rsidRDefault="00BC4926" w:rsidP="00BC4926">
      <w:pPr>
        <w:suppressAutoHyphens w:val="0"/>
        <w:jc w:val="center"/>
        <w:rPr>
          <w:rFonts w:eastAsia="Calibri"/>
          <w:sz w:val="24"/>
          <w:szCs w:val="24"/>
          <w:lang w:eastAsia="lt-LT"/>
        </w:rPr>
      </w:pPr>
      <w:r w:rsidRPr="00BC4926">
        <w:rPr>
          <w:rFonts w:eastAsia="Calibri"/>
          <w:sz w:val="24"/>
          <w:szCs w:val="24"/>
          <w:lang w:eastAsia="lt-LT"/>
        </w:rPr>
        <w:t>Panevėžys</w:t>
      </w:r>
    </w:p>
    <w:p w14:paraId="6DCAE3C4" w14:textId="77777777" w:rsidR="00BC4926" w:rsidRPr="00BC4926" w:rsidRDefault="00BC4926" w:rsidP="00BC4926">
      <w:pPr>
        <w:suppressAutoHyphens w:val="0"/>
        <w:jc w:val="both"/>
        <w:rPr>
          <w:rFonts w:eastAsia="Calibri"/>
          <w:sz w:val="24"/>
          <w:szCs w:val="24"/>
          <w:lang w:eastAsia="lt-LT"/>
        </w:rPr>
      </w:pPr>
    </w:p>
    <w:p w14:paraId="04616D29" w14:textId="295AABDE" w:rsidR="00396CFC" w:rsidRPr="0048510B" w:rsidRDefault="00BC4926" w:rsidP="0048510B">
      <w:pPr>
        <w:pStyle w:val="Betarp"/>
        <w:jc w:val="both"/>
        <w:rPr>
          <w:rFonts w:eastAsia="Calibri"/>
          <w:bCs/>
          <w:sz w:val="24"/>
          <w:szCs w:val="24"/>
          <w:lang w:eastAsia="lt-LT"/>
        </w:rPr>
      </w:pPr>
      <w:r w:rsidRPr="00BC4926">
        <w:rPr>
          <w:rFonts w:eastAsia="Calibri"/>
          <w:sz w:val="24"/>
          <w:szCs w:val="24"/>
          <w:lang w:eastAsia="lt-LT"/>
        </w:rPr>
        <w:tab/>
      </w:r>
      <w:r w:rsidRPr="002809C5">
        <w:rPr>
          <w:rFonts w:eastAsia="Calibri"/>
          <w:sz w:val="24"/>
          <w:szCs w:val="24"/>
          <w:lang w:eastAsia="lt-LT"/>
        </w:rPr>
        <w:t xml:space="preserve">Vadovaudamasi Lietuvos Respublikos civilinio kodekso 2.95 straipsnio 2 dalimi, </w:t>
      </w:r>
      <w:r w:rsidR="00BD0133" w:rsidRPr="002809C5">
        <w:rPr>
          <w:rFonts w:eastAsia="Calibri"/>
          <w:sz w:val="24"/>
          <w:szCs w:val="24"/>
          <w:lang w:eastAsia="lt-LT"/>
        </w:rPr>
        <w:br/>
      </w:r>
      <w:r w:rsidRPr="002809C5">
        <w:rPr>
          <w:rFonts w:eastAsia="Calibri"/>
          <w:sz w:val="24"/>
          <w:szCs w:val="24"/>
          <w:lang w:eastAsia="lt-LT"/>
        </w:rPr>
        <w:t>2.97 straipsnio 3 dalimi</w:t>
      </w:r>
      <w:r w:rsidRPr="004B1A07">
        <w:rPr>
          <w:rFonts w:eastAsia="Calibri"/>
          <w:sz w:val="24"/>
          <w:szCs w:val="24"/>
          <w:lang w:eastAsia="lt-LT"/>
        </w:rPr>
        <w:t>, Lietuvos Respublikos vietos savivaldos įstatymo 1</w:t>
      </w:r>
      <w:r w:rsidR="00F27E93">
        <w:rPr>
          <w:rFonts w:eastAsia="Calibri"/>
          <w:sz w:val="24"/>
          <w:szCs w:val="24"/>
          <w:lang w:eastAsia="lt-LT"/>
        </w:rPr>
        <w:t>5</w:t>
      </w:r>
      <w:r w:rsidRPr="004B1A07">
        <w:rPr>
          <w:rFonts w:eastAsia="Calibri"/>
          <w:sz w:val="24"/>
          <w:szCs w:val="24"/>
          <w:lang w:eastAsia="lt-LT"/>
        </w:rPr>
        <w:t xml:space="preserve"> straipsnio </w:t>
      </w:r>
      <w:r w:rsidR="00B22B49">
        <w:rPr>
          <w:rFonts w:eastAsia="Calibri"/>
          <w:sz w:val="24"/>
          <w:szCs w:val="24"/>
          <w:lang w:eastAsia="lt-LT"/>
        </w:rPr>
        <w:t>2</w:t>
      </w:r>
      <w:r w:rsidRPr="004B1A07">
        <w:rPr>
          <w:rFonts w:eastAsia="Calibri"/>
          <w:sz w:val="24"/>
          <w:szCs w:val="24"/>
          <w:lang w:eastAsia="lt-LT"/>
        </w:rPr>
        <w:t xml:space="preserve"> dalies </w:t>
      </w:r>
      <w:r w:rsidR="00BD0133" w:rsidRPr="004B1A07">
        <w:rPr>
          <w:rFonts w:eastAsia="Calibri"/>
          <w:sz w:val="24"/>
          <w:szCs w:val="24"/>
          <w:lang w:eastAsia="lt-LT"/>
        </w:rPr>
        <w:br/>
      </w:r>
      <w:r w:rsidR="006474DF">
        <w:rPr>
          <w:rFonts w:eastAsia="Calibri"/>
          <w:sz w:val="24"/>
          <w:szCs w:val="24"/>
          <w:lang w:eastAsia="lt-LT"/>
        </w:rPr>
        <w:t>16</w:t>
      </w:r>
      <w:r w:rsidRPr="004B1A07">
        <w:rPr>
          <w:rFonts w:eastAsia="Calibri"/>
          <w:sz w:val="24"/>
          <w:szCs w:val="24"/>
          <w:lang w:eastAsia="lt-LT"/>
        </w:rPr>
        <w:t xml:space="preserve"> punktu, Lietuvos Respublikos švietimo įstatymo 44 straipsnio 2</w:t>
      </w:r>
      <w:r w:rsidR="00B22B49">
        <w:rPr>
          <w:rFonts w:eastAsia="Calibri"/>
          <w:sz w:val="24"/>
          <w:szCs w:val="24"/>
          <w:lang w:eastAsia="lt-LT"/>
        </w:rPr>
        <w:t>, 5, 6</w:t>
      </w:r>
      <w:r w:rsidRPr="004B1A07">
        <w:rPr>
          <w:rFonts w:eastAsia="Calibri"/>
          <w:sz w:val="24"/>
          <w:szCs w:val="24"/>
          <w:lang w:eastAsia="lt-LT"/>
        </w:rPr>
        <w:t xml:space="preserve"> dalimi</w:t>
      </w:r>
      <w:r w:rsidR="00B22B49">
        <w:rPr>
          <w:rFonts w:eastAsia="Calibri"/>
          <w:sz w:val="24"/>
          <w:szCs w:val="24"/>
          <w:lang w:eastAsia="lt-LT"/>
        </w:rPr>
        <w:t>s, 58 straipsnio 1 dalies 3 punktu</w:t>
      </w:r>
      <w:r w:rsidRPr="004B1A07">
        <w:rPr>
          <w:rFonts w:eastAsia="Calibri"/>
          <w:sz w:val="24"/>
          <w:szCs w:val="24"/>
          <w:lang w:eastAsia="lt-LT"/>
        </w:rPr>
        <w:t xml:space="preserve">, Lietuvos Respublikos biudžetinių įstaigų įstatymo </w:t>
      </w:r>
      <w:r w:rsidR="00D746AE">
        <w:rPr>
          <w:rFonts w:eastAsia="Calibri"/>
          <w:sz w:val="24"/>
          <w:szCs w:val="24"/>
          <w:lang w:eastAsia="lt-LT"/>
        </w:rPr>
        <w:t>5</w:t>
      </w:r>
      <w:r w:rsidRPr="004B1A07">
        <w:rPr>
          <w:rFonts w:eastAsia="Calibri"/>
          <w:sz w:val="24"/>
          <w:szCs w:val="24"/>
          <w:lang w:eastAsia="lt-LT"/>
        </w:rPr>
        <w:t xml:space="preserve"> straipsnio 3 dalies </w:t>
      </w:r>
      <w:r w:rsidR="00D746AE">
        <w:rPr>
          <w:rFonts w:eastAsia="Calibri"/>
          <w:sz w:val="24"/>
          <w:szCs w:val="24"/>
          <w:lang w:eastAsia="lt-LT"/>
        </w:rPr>
        <w:t>5, 6</w:t>
      </w:r>
      <w:r w:rsidRPr="004B1A07">
        <w:rPr>
          <w:rFonts w:eastAsia="Calibri"/>
          <w:sz w:val="24"/>
          <w:szCs w:val="24"/>
          <w:lang w:eastAsia="lt-LT"/>
        </w:rPr>
        <w:t xml:space="preserve"> punkt</w:t>
      </w:r>
      <w:r w:rsidR="00D746AE">
        <w:rPr>
          <w:rFonts w:eastAsia="Calibri"/>
          <w:sz w:val="24"/>
          <w:szCs w:val="24"/>
          <w:lang w:eastAsia="lt-LT"/>
        </w:rPr>
        <w:t>ais</w:t>
      </w:r>
      <w:r w:rsidRPr="004B1A07">
        <w:rPr>
          <w:rFonts w:eastAsia="Calibri"/>
          <w:sz w:val="24"/>
          <w:szCs w:val="24"/>
          <w:lang w:eastAsia="lt-LT"/>
        </w:rPr>
        <w:t xml:space="preserve">, </w:t>
      </w:r>
      <w:r w:rsidR="00CC2C4F">
        <w:rPr>
          <w:rFonts w:eastAsia="Calibri"/>
          <w:sz w:val="24"/>
          <w:szCs w:val="24"/>
          <w:lang w:eastAsia="lt-LT"/>
        </w:rPr>
        <w:br/>
      </w:r>
      <w:r w:rsidR="0045175A">
        <w:rPr>
          <w:rFonts w:eastAsia="Calibri"/>
          <w:sz w:val="24"/>
          <w:szCs w:val="24"/>
          <w:lang w:eastAsia="lt-LT"/>
        </w:rPr>
        <w:t>2</w:t>
      </w:r>
      <w:r w:rsidRPr="004B1A07">
        <w:rPr>
          <w:rFonts w:eastAsia="Calibri"/>
          <w:sz w:val="24"/>
          <w:szCs w:val="24"/>
          <w:lang w:eastAsia="lt-LT"/>
        </w:rPr>
        <w:t>4 straipsnio 4 dalimi</w:t>
      </w:r>
      <w:r w:rsidR="00CE1CEC">
        <w:rPr>
          <w:rFonts w:eastAsia="Calibri"/>
          <w:sz w:val="24"/>
          <w:szCs w:val="24"/>
          <w:lang w:eastAsia="lt-LT"/>
        </w:rPr>
        <w:t xml:space="preserve"> </w:t>
      </w:r>
      <w:r w:rsidR="0048510B">
        <w:rPr>
          <w:rFonts w:eastAsia="Calibri"/>
          <w:sz w:val="24"/>
          <w:szCs w:val="24"/>
          <w:lang w:eastAsia="lt-LT"/>
        </w:rPr>
        <w:t xml:space="preserve">ir </w:t>
      </w:r>
      <w:r w:rsidR="0048510B" w:rsidRPr="0048510B">
        <w:rPr>
          <w:rFonts w:eastAsia="Calibri"/>
          <w:sz w:val="24"/>
          <w:szCs w:val="24"/>
          <w:lang w:eastAsia="lt-LT"/>
        </w:rPr>
        <w:t>Panevėžio rajono savivaldybės tarybos 2026 m. sausio 29 d. sprendim</w:t>
      </w:r>
      <w:r w:rsidR="00502546">
        <w:rPr>
          <w:rFonts w:eastAsia="Calibri"/>
          <w:sz w:val="24"/>
          <w:szCs w:val="24"/>
          <w:lang w:eastAsia="lt-LT"/>
        </w:rPr>
        <w:t>o</w:t>
      </w:r>
      <w:r w:rsidR="0048510B" w:rsidRPr="0048510B">
        <w:rPr>
          <w:rFonts w:eastAsia="Calibri"/>
          <w:sz w:val="24"/>
          <w:szCs w:val="24"/>
          <w:lang w:eastAsia="lt-LT"/>
        </w:rPr>
        <w:t xml:space="preserve"> </w:t>
      </w:r>
      <w:r w:rsidR="00CC2C4F">
        <w:rPr>
          <w:rFonts w:eastAsia="Calibri"/>
          <w:sz w:val="24"/>
          <w:szCs w:val="24"/>
          <w:lang w:eastAsia="lt-LT"/>
        </w:rPr>
        <w:br/>
      </w:r>
      <w:r w:rsidR="0048510B" w:rsidRPr="0048510B">
        <w:rPr>
          <w:rFonts w:eastAsia="Calibri"/>
          <w:sz w:val="24"/>
          <w:szCs w:val="24"/>
          <w:lang w:eastAsia="lt-LT"/>
        </w:rPr>
        <w:t>Nr. T-</w:t>
      </w:r>
      <w:r w:rsidR="0028286C">
        <w:rPr>
          <w:rFonts w:eastAsia="Calibri"/>
          <w:sz w:val="24"/>
          <w:szCs w:val="24"/>
          <w:lang w:eastAsia="lt-LT"/>
        </w:rPr>
        <w:t>9</w:t>
      </w:r>
      <w:r w:rsidR="0048510B" w:rsidRPr="0048510B">
        <w:rPr>
          <w:rFonts w:eastAsia="Calibri"/>
          <w:sz w:val="24"/>
          <w:szCs w:val="24"/>
          <w:lang w:eastAsia="lt-LT"/>
        </w:rPr>
        <w:t xml:space="preserve"> </w:t>
      </w:r>
      <w:r w:rsidR="0048510B" w:rsidRPr="0048510B">
        <w:rPr>
          <w:rFonts w:eastAsia="Calibri"/>
          <w:bCs/>
          <w:sz w:val="24"/>
          <w:szCs w:val="24"/>
          <w:lang w:eastAsia="lt-LT"/>
        </w:rPr>
        <w:t>„Dėl</w:t>
      </w:r>
      <w:r w:rsidR="0048510B" w:rsidRPr="0048510B">
        <w:rPr>
          <w:rFonts w:eastAsia="Calibri"/>
          <w:sz w:val="24"/>
          <w:szCs w:val="24"/>
          <w:lang w:eastAsia="lt-LT"/>
        </w:rPr>
        <w:t xml:space="preserve"> </w:t>
      </w:r>
      <w:r w:rsidR="0048510B">
        <w:rPr>
          <w:rFonts w:eastAsia="Calibri"/>
          <w:bCs/>
          <w:sz w:val="24"/>
          <w:szCs w:val="24"/>
          <w:lang w:eastAsia="lt-LT"/>
        </w:rPr>
        <w:t>P</w:t>
      </w:r>
      <w:r w:rsidR="0048510B" w:rsidRPr="0048510B">
        <w:rPr>
          <w:rFonts w:eastAsia="Calibri"/>
          <w:bCs/>
          <w:sz w:val="24"/>
          <w:szCs w:val="24"/>
          <w:lang w:eastAsia="lt-LT"/>
        </w:rPr>
        <w:t xml:space="preserve">anevėžio rajono savivaldybės bendrojo ugdymo mokyklų tinklo pertvarkos </w:t>
      </w:r>
      <w:r w:rsidR="00CC2C4F">
        <w:rPr>
          <w:rFonts w:eastAsia="Calibri"/>
          <w:bCs/>
          <w:sz w:val="24"/>
          <w:szCs w:val="24"/>
          <w:lang w:eastAsia="lt-LT"/>
        </w:rPr>
        <w:br/>
      </w:r>
      <w:r w:rsidR="0048510B" w:rsidRPr="0048510B">
        <w:rPr>
          <w:rFonts w:eastAsia="Calibri"/>
          <w:bCs/>
          <w:sz w:val="24"/>
          <w:szCs w:val="24"/>
          <w:lang w:eastAsia="lt-LT"/>
        </w:rPr>
        <w:t>2026–2030 metų bendrojo plano patvirtinimo</w:t>
      </w:r>
      <w:r w:rsidR="0048510B">
        <w:rPr>
          <w:rFonts w:eastAsia="Calibri"/>
          <w:bCs/>
          <w:sz w:val="24"/>
          <w:szCs w:val="24"/>
          <w:lang w:eastAsia="lt-LT"/>
        </w:rPr>
        <w:t>“</w:t>
      </w:r>
      <w:r w:rsidR="0074450B">
        <w:rPr>
          <w:rFonts w:eastAsia="Calibri"/>
          <w:bCs/>
          <w:sz w:val="24"/>
          <w:szCs w:val="24"/>
          <w:lang w:eastAsia="lt-LT"/>
        </w:rPr>
        <w:t xml:space="preserve"> </w:t>
      </w:r>
      <w:r w:rsidR="00502546">
        <w:rPr>
          <w:rFonts w:eastAsia="Calibri"/>
          <w:bCs/>
          <w:sz w:val="24"/>
          <w:szCs w:val="24"/>
          <w:lang w:eastAsia="lt-LT"/>
        </w:rPr>
        <w:t>1 priedo 1 ir 2 eilutėmis</w:t>
      </w:r>
      <w:r w:rsidR="0048510B">
        <w:rPr>
          <w:rFonts w:eastAsia="Calibri"/>
          <w:bCs/>
          <w:sz w:val="24"/>
          <w:szCs w:val="24"/>
          <w:lang w:eastAsia="lt-LT"/>
        </w:rPr>
        <w:t xml:space="preserve">, </w:t>
      </w:r>
      <w:r w:rsidRPr="00BC4926">
        <w:rPr>
          <w:rFonts w:eastAsia="Calibri"/>
          <w:color w:val="000000"/>
          <w:sz w:val="24"/>
          <w:szCs w:val="24"/>
          <w:lang w:eastAsia="lt-LT"/>
        </w:rPr>
        <w:t>Panevėžio rajono savivaldybės taryba n u s p r e n d ž i a:</w:t>
      </w:r>
    </w:p>
    <w:p w14:paraId="1C369FB5" w14:textId="65C20DA4" w:rsidR="00BC4926" w:rsidRPr="00396CFC" w:rsidRDefault="0048510B" w:rsidP="0048510B">
      <w:pPr>
        <w:pStyle w:val="Betarp"/>
        <w:ind w:firstLine="1276"/>
        <w:jc w:val="both"/>
        <w:rPr>
          <w:rFonts w:eastAsia="Calibri"/>
          <w:sz w:val="24"/>
          <w:szCs w:val="24"/>
          <w:lang w:eastAsia="en-US"/>
        </w:rPr>
      </w:pPr>
      <w:r>
        <w:rPr>
          <w:rFonts w:eastAsia="Calibri"/>
          <w:sz w:val="24"/>
          <w:szCs w:val="24"/>
          <w:lang w:eastAsia="lt-LT"/>
        </w:rPr>
        <w:t xml:space="preserve"> </w:t>
      </w:r>
      <w:r w:rsidR="00BC4926" w:rsidRPr="00BC4926">
        <w:rPr>
          <w:rFonts w:eastAsia="Calibri"/>
          <w:sz w:val="24"/>
          <w:szCs w:val="24"/>
          <w:lang w:eastAsia="lt-LT"/>
        </w:rPr>
        <w:t xml:space="preserve">1. Sutikti reorganizuoti Panevėžio r. </w:t>
      </w:r>
      <w:r w:rsidR="0045175A" w:rsidRPr="0045175A">
        <w:rPr>
          <w:sz w:val="24"/>
          <w:szCs w:val="24"/>
          <w:lang w:eastAsia="lt-LT"/>
        </w:rPr>
        <w:t xml:space="preserve">Naujamiesčio </w:t>
      </w:r>
      <w:r w:rsidR="00CA6386">
        <w:rPr>
          <w:sz w:val="24"/>
          <w:szCs w:val="24"/>
          <w:lang w:eastAsia="lt-LT"/>
        </w:rPr>
        <w:t>mokykl</w:t>
      </w:r>
      <w:r w:rsidR="00CC2C4F">
        <w:rPr>
          <w:sz w:val="24"/>
          <w:szCs w:val="24"/>
          <w:lang w:eastAsia="lt-LT"/>
        </w:rPr>
        <w:t>ą</w:t>
      </w:r>
      <w:r w:rsidR="0045175A">
        <w:rPr>
          <w:sz w:val="24"/>
          <w:szCs w:val="24"/>
          <w:lang w:eastAsia="lt-LT"/>
        </w:rPr>
        <w:t xml:space="preserve"> </w:t>
      </w:r>
      <w:r w:rsidR="00BC4926" w:rsidRPr="00BC4926">
        <w:rPr>
          <w:rFonts w:eastAsia="Calibri"/>
          <w:sz w:val="24"/>
          <w:szCs w:val="24"/>
          <w:lang w:eastAsia="lt-LT"/>
        </w:rPr>
        <w:t>(reorganizuojama biudžetinė įstaiga) prijungimo būdu prie Panevėžio r.</w:t>
      </w:r>
      <w:r w:rsidR="0045175A">
        <w:rPr>
          <w:rFonts w:eastAsia="Calibri"/>
          <w:sz w:val="24"/>
          <w:szCs w:val="24"/>
          <w:lang w:eastAsia="lt-LT"/>
        </w:rPr>
        <w:t xml:space="preserve"> Krekenavos </w:t>
      </w:r>
      <w:r w:rsidR="00CA6386">
        <w:rPr>
          <w:sz w:val="24"/>
          <w:szCs w:val="24"/>
          <w:lang w:eastAsia="lt-LT"/>
        </w:rPr>
        <w:t>Mykolo Antanaičio gimnazijos</w:t>
      </w:r>
      <w:r w:rsidR="00BC4926" w:rsidRPr="00BC4926">
        <w:rPr>
          <w:rFonts w:eastAsia="Calibri"/>
          <w:sz w:val="24"/>
          <w:szCs w:val="24"/>
          <w:lang w:eastAsia="lt-LT"/>
        </w:rPr>
        <w:t xml:space="preserve"> (reorganizavime dalyvaujanti biudžetinė įstaiga). </w:t>
      </w:r>
    </w:p>
    <w:p w14:paraId="7699B4B9" w14:textId="77777777" w:rsidR="00BC4926" w:rsidRPr="00BC4926" w:rsidRDefault="00BC4926" w:rsidP="00BC4926">
      <w:pPr>
        <w:suppressAutoHyphens w:val="0"/>
        <w:jc w:val="both"/>
        <w:rPr>
          <w:rFonts w:eastAsia="Calibri"/>
          <w:sz w:val="24"/>
          <w:szCs w:val="24"/>
          <w:lang w:eastAsia="lt-LT"/>
        </w:rPr>
      </w:pPr>
      <w:r w:rsidRPr="00BC4926">
        <w:rPr>
          <w:rFonts w:eastAsia="Calibri"/>
          <w:sz w:val="24"/>
          <w:szCs w:val="24"/>
          <w:lang w:eastAsia="lt-LT"/>
        </w:rPr>
        <w:tab/>
        <w:t>2. Nustatyti, kad:</w:t>
      </w:r>
    </w:p>
    <w:p w14:paraId="01B71279" w14:textId="47AEB134" w:rsidR="00BC4926" w:rsidRPr="00BC4926" w:rsidRDefault="00BC4926" w:rsidP="00BC4926">
      <w:pPr>
        <w:suppressAutoHyphens w:val="0"/>
        <w:jc w:val="both"/>
        <w:rPr>
          <w:rFonts w:eastAsia="Calibri"/>
          <w:sz w:val="24"/>
          <w:szCs w:val="24"/>
          <w:lang w:eastAsia="lt-LT"/>
        </w:rPr>
      </w:pPr>
      <w:r w:rsidRPr="00BC4926">
        <w:rPr>
          <w:rFonts w:eastAsia="Calibri"/>
          <w:sz w:val="24"/>
          <w:szCs w:val="24"/>
          <w:lang w:eastAsia="lt-LT"/>
        </w:rPr>
        <w:tab/>
        <w:t xml:space="preserve">2.1. reorganizavimo tikslai – optimizuoti valdymą, racionalizuoti lėšų paskirstymą, užtikrinti kokybišką mokyklai priskirtų funkcijų vykdymą, siekiant ugdymo kokybės </w:t>
      </w:r>
      <w:r w:rsidR="00CC2C4F">
        <w:rPr>
          <w:rFonts w:eastAsia="Calibri"/>
          <w:sz w:val="24"/>
          <w:szCs w:val="24"/>
          <w:lang w:eastAsia="lt-LT"/>
        </w:rPr>
        <w:t>ir</w:t>
      </w:r>
      <w:r w:rsidRPr="00BC4926">
        <w:rPr>
          <w:rFonts w:eastAsia="Calibri"/>
          <w:sz w:val="24"/>
          <w:szCs w:val="24"/>
          <w:lang w:eastAsia="lt-LT"/>
        </w:rPr>
        <w:t xml:space="preserve"> efektyvesnio išteklių naudojimo;</w:t>
      </w:r>
    </w:p>
    <w:p w14:paraId="674C69C5" w14:textId="77777777" w:rsidR="00BC4926" w:rsidRPr="00BC4926" w:rsidRDefault="00BC4926" w:rsidP="00BC4926">
      <w:pPr>
        <w:suppressAutoHyphens w:val="0"/>
        <w:jc w:val="both"/>
        <w:rPr>
          <w:rFonts w:eastAsia="Calibri"/>
          <w:sz w:val="24"/>
          <w:szCs w:val="24"/>
          <w:lang w:eastAsia="lt-LT"/>
        </w:rPr>
      </w:pPr>
      <w:r w:rsidRPr="00BC4926">
        <w:rPr>
          <w:rFonts w:eastAsia="Calibri"/>
          <w:sz w:val="24"/>
          <w:szCs w:val="24"/>
          <w:lang w:eastAsia="lt-LT"/>
        </w:rPr>
        <w:tab/>
        <w:t>2.2. reorganizavimo būdas – prijungimas;</w:t>
      </w:r>
    </w:p>
    <w:p w14:paraId="7982A526" w14:textId="299ABA53" w:rsidR="00BC4926" w:rsidRPr="00BC4926" w:rsidRDefault="00BC4926" w:rsidP="00BC4926">
      <w:pPr>
        <w:suppressAutoHyphens w:val="0"/>
        <w:jc w:val="both"/>
        <w:rPr>
          <w:rFonts w:eastAsia="Calibri"/>
          <w:sz w:val="24"/>
          <w:szCs w:val="24"/>
          <w:lang w:eastAsia="lt-LT"/>
        </w:rPr>
      </w:pPr>
      <w:r w:rsidRPr="00BC4926">
        <w:rPr>
          <w:rFonts w:eastAsia="Calibri"/>
          <w:sz w:val="24"/>
          <w:szCs w:val="24"/>
          <w:lang w:eastAsia="lt-LT"/>
        </w:rPr>
        <w:tab/>
        <w:t xml:space="preserve">2.3. reorganizuojama biudžetinė įstaiga – </w:t>
      </w:r>
      <w:r w:rsidR="0045175A" w:rsidRPr="00BC4926">
        <w:rPr>
          <w:rFonts w:eastAsia="Calibri"/>
          <w:sz w:val="24"/>
          <w:szCs w:val="24"/>
          <w:lang w:eastAsia="lt-LT"/>
        </w:rPr>
        <w:t xml:space="preserve">Panevėžio r. </w:t>
      </w:r>
      <w:r w:rsidR="0045175A" w:rsidRPr="0045175A">
        <w:rPr>
          <w:sz w:val="24"/>
          <w:szCs w:val="24"/>
          <w:lang w:eastAsia="lt-LT"/>
        </w:rPr>
        <w:t xml:space="preserve">Naujamiesčio </w:t>
      </w:r>
      <w:r w:rsidR="00CA6386">
        <w:rPr>
          <w:sz w:val="24"/>
          <w:szCs w:val="24"/>
          <w:lang w:eastAsia="lt-LT"/>
        </w:rPr>
        <w:t>mokykla</w:t>
      </w:r>
      <w:r w:rsidRPr="00BC4926">
        <w:rPr>
          <w:rFonts w:eastAsia="Calibri"/>
          <w:sz w:val="24"/>
          <w:szCs w:val="24"/>
          <w:lang w:eastAsia="lt-LT"/>
        </w:rPr>
        <w:t>;</w:t>
      </w:r>
    </w:p>
    <w:p w14:paraId="240699F1" w14:textId="168F7978" w:rsidR="00BC4926" w:rsidRPr="00BC4926" w:rsidRDefault="00BC4926" w:rsidP="00BC4926">
      <w:pPr>
        <w:suppressAutoHyphens w:val="0"/>
        <w:jc w:val="both"/>
        <w:rPr>
          <w:rFonts w:eastAsia="Calibri"/>
          <w:sz w:val="24"/>
          <w:szCs w:val="24"/>
          <w:lang w:eastAsia="lt-LT"/>
        </w:rPr>
      </w:pPr>
      <w:r w:rsidRPr="00BC4926">
        <w:rPr>
          <w:rFonts w:eastAsia="Calibri"/>
          <w:sz w:val="24"/>
          <w:szCs w:val="24"/>
          <w:lang w:eastAsia="lt-LT"/>
        </w:rPr>
        <w:tab/>
        <w:t xml:space="preserve">2.4. reorganizavime dalyvaujanti biudžetinė įstaiga – Panevėžio r. </w:t>
      </w:r>
      <w:r w:rsidR="0045175A">
        <w:rPr>
          <w:rFonts w:eastAsia="Calibri"/>
          <w:sz w:val="24"/>
          <w:szCs w:val="24"/>
          <w:lang w:eastAsia="lt-LT"/>
        </w:rPr>
        <w:t xml:space="preserve">Krekenavos </w:t>
      </w:r>
      <w:r w:rsidR="00CA6386">
        <w:rPr>
          <w:sz w:val="24"/>
          <w:szCs w:val="24"/>
          <w:lang w:eastAsia="lt-LT"/>
        </w:rPr>
        <w:t>Mykolo Antanaičio gimnazija</w:t>
      </w:r>
      <w:r w:rsidRPr="00BC4926">
        <w:rPr>
          <w:rFonts w:eastAsia="Calibri"/>
          <w:sz w:val="24"/>
          <w:szCs w:val="24"/>
          <w:lang w:eastAsia="lt-LT"/>
        </w:rPr>
        <w:t>;</w:t>
      </w:r>
    </w:p>
    <w:p w14:paraId="2C4C8533" w14:textId="43DF2DBD" w:rsidR="00BC4926" w:rsidRPr="007E1729" w:rsidRDefault="00BC4926" w:rsidP="00BC4926">
      <w:pPr>
        <w:suppressAutoHyphens w:val="0"/>
        <w:jc w:val="both"/>
        <w:rPr>
          <w:rFonts w:eastAsia="Calibri"/>
          <w:sz w:val="24"/>
          <w:szCs w:val="24"/>
          <w:lang w:eastAsia="lt-LT"/>
        </w:rPr>
      </w:pPr>
      <w:r w:rsidRPr="00BC4926">
        <w:rPr>
          <w:rFonts w:eastAsia="Calibri"/>
          <w:sz w:val="24"/>
          <w:szCs w:val="24"/>
          <w:lang w:eastAsia="lt-LT"/>
        </w:rPr>
        <w:tab/>
      </w:r>
      <w:r w:rsidRPr="007E1729">
        <w:rPr>
          <w:rFonts w:eastAsia="Calibri"/>
          <w:sz w:val="24"/>
          <w:szCs w:val="24"/>
          <w:lang w:eastAsia="lt-LT"/>
        </w:rPr>
        <w:t xml:space="preserve">2.5. po reorganizavimo veiksianti įstaiga – </w:t>
      </w:r>
      <w:r w:rsidR="0045175A" w:rsidRPr="007E1729">
        <w:rPr>
          <w:rFonts w:eastAsia="Calibri"/>
          <w:sz w:val="24"/>
          <w:szCs w:val="24"/>
          <w:lang w:eastAsia="lt-LT"/>
        </w:rPr>
        <w:t xml:space="preserve">Panevėžio r. Krekenavos </w:t>
      </w:r>
      <w:r w:rsidR="00CA6386">
        <w:rPr>
          <w:sz w:val="24"/>
          <w:szCs w:val="24"/>
          <w:lang w:eastAsia="lt-LT"/>
        </w:rPr>
        <w:t>Mykolo Antanaičio gimnazija</w:t>
      </w:r>
      <w:r w:rsidRPr="007E1729">
        <w:rPr>
          <w:rFonts w:eastAsia="Calibri"/>
          <w:sz w:val="24"/>
          <w:szCs w:val="24"/>
          <w:lang w:eastAsia="lt-LT"/>
        </w:rPr>
        <w:t>,</w:t>
      </w:r>
      <w:r w:rsidR="00BF1E2C" w:rsidRPr="007E1729">
        <w:rPr>
          <w:rFonts w:eastAsia="Calibri"/>
          <w:sz w:val="24"/>
          <w:szCs w:val="24"/>
          <w:lang w:eastAsia="lt-LT"/>
        </w:rPr>
        <w:t xml:space="preserve"> vykdanti </w:t>
      </w:r>
      <w:r w:rsidR="00613852" w:rsidRPr="00884776">
        <w:rPr>
          <w:rFonts w:eastAsia="Calibri"/>
          <w:sz w:val="24"/>
          <w:szCs w:val="24"/>
          <w:lang w:eastAsia="lt-LT"/>
        </w:rPr>
        <w:t>pradinio, pagrindinio</w:t>
      </w:r>
      <w:r w:rsidR="00832A7C" w:rsidRPr="00884776">
        <w:rPr>
          <w:rFonts w:eastAsia="Calibri"/>
          <w:sz w:val="24"/>
          <w:szCs w:val="24"/>
          <w:lang w:eastAsia="lt-LT"/>
        </w:rPr>
        <w:t>,</w:t>
      </w:r>
      <w:r w:rsidR="00613852" w:rsidRPr="00884776">
        <w:rPr>
          <w:rFonts w:eastAsia="Calibri"/>
          <w:sz w:val="24"/>
          <w:szCs w:val="24"/>
          <w:lang w:eastAsia="lt-LT"/>
        </w:rPr>
        <w:t xml:space="preserve"> vidurinio ugdymo</w:t>
      </w:r>
      <w:r w:rsidR="00BF1E2C" w:rsidRPr="00884776">
        <w:rPr>
          <w:rFonts w:eastAsia="Calibri"/>
          <w:sz w:val="24"/>
          <w:szCs w:val="24"/>
          <w:lang w:eastAsia="lt-LT"/>
        </w:rPr>
        <w:t xml:space="preserve"> ir neformaliojo vaikų švietimo programas ir</w:t>
      </w:r>
      <w:r w:rsidRPr="00884776">
        <w:rPr>
          <w:rFonts w:eastAsia="Calibri"/>
          <w:sz w:val="24"/>
          <w:szCs w:val="24"/>
          <w:lang w:eastAsia="lt-LT"/>
        </w:rPr>
        <w:t xml:space="preserve"> turinti teritorinį struktūrinį padalinį – </w:t>
      </w:r>
      <w:r w:rsidR="0045175A" w:rsidRPr="00884776">
        <w:rPr>
          <w:sz w:val="24"/>
          <w:szCs w:val="24"/>
          <w:lang w:eastAsia="lt-LT"/>
        </w:rPr>
        <w:t>Naujamiesčio</w:t>
      </w:r>
      <w:r w:rsidR="003B4FE5" w:rsidRPr="00884776">
        <w:rPr>
          <w:rFonts w:eastAsia="Calibri"/>
          <w:sz w:val="24"/>
          <w:szCs w:val="24"/>
          <w:lang w:eastAsia="lt-LT"/>
        </w:rPr>
        <w:t xml:space="preserve"> </w:t>
      </w:r>
      <w:r w:rsidR="00C840E8" w:rsidRPr="00884776">
        <w:rPr>
          <w:rFonts w:eastAsia="Calibri"/>
          <w:sz w:val="24"/>
          <w:szCs w:val="24"/>
          <w:lang w:eastAsia="lt-LT"/>
        </w:rPr>
        <w:t>skyrių, vykdantį</w:t>
      </w:r>
      <w:r w:rsidRPr="00884776">
        <w:rPr>
          <w:rFonts w:eastAsia="Calibri"/>
          <w:sz w:val="24"/>
          <w:szCs w:val="24"/>
          <w:lang w:eastAsia="lt-LT"/>
        </w:rPr>
        <w:t xml:space="preserve"> </w:t>
      </w:r>
      <w:r w:rsidR="00613852" w:rsidRPr="00884776">
        <w:rPr>
          <w:rFonts w:eastAsia="Calibri"/>
          <w:sz w:val="24"/>
          <w:szCs w:val="24"/>
          <w:lang w:eastAsia="en-US"/>
        </w:rPr>
        <w:t>pradinio, pagrindinio ugdymo</w:t>
      </w:r>
      <w:r w:rsidR="00BF1E2C" w:rsidRPr="00884776">
        <w:rPr>
          <w:rFonts w:eastAsia="Calibri"/>
          <w:sz w:val="24"/>
          <w:szCs w:val="24"/>
          <w:lang w:eastAsia="en-US"/>
        </w:rPr>
        <w:t xml:space="preserve"> ir neformaliojo </w:t>
      </w:r>
      <w:r w:rsidR="00BF1E2C" w:rsidRPr="007E1729">
        <w:rPr>
          <w:rFonts w:eastAsia="Calibri"/>
          <w:sz w:val="24"/>
          <w:szCs w:val="24"/>
          <w:lang w:eastAsia="en-US"/>
        </w:rPr>
        <w:t>vaikų švietimo programas;</w:t>
      </w:r>
      <w:r w:rsidR="006D3C02" w:rsidRPr="006D3C02">
        <w:t xml:space="preserve"> </w:t>
      </w:r>
    </w:p>
    <w:p w14:paraId="0E9EB66B" w14:textId="4874766E" w:rsidR="00BC4926" w:rsidRPr="004045CE" w:rsidRDefault="00BC4926" w:rsidP="00BC4926">
      <w:pPr>
        <w:suppressAutoHyphens w:val="0"/>
        <w:jc w:val="both"/>
        <w:rPr>
          <w:i/>
          <w:iCs/>
          <w:sz w:val="24"/>
          <w:szCs w:val="24"/>
          <w:lang w:eastAsia="lt-LT"/>
        </w:rPr>
      </w:pPr>
      <w:r w:rsidRPr="007E1729">
        <w:rPr>
          <w:rFonts w:eastAsia="Calibri"/>
          <w:sz w:val="24"/>
          <w:szCs w:val="24"/>
          <w:lang w:eastAsia="lt-LT"/>
        </w:rPr>
        <w:tab/>
        <w:t xml:space="preserve">2.6. po reorganizacijos veiksiančios biudžetinės įstaigos savininko teises ir pareigas įgyvendins </w:t>
      </w:r>
      <w:r w:rsidR="004F529B" w:rsidRPr="007E1729">
        <w:rPr>
          <w:sz w:val="24"/>
          <w:szCs w:val="24"/>
          <w:lang w:eastAsia="lt-LT"/>
        </w:rPr>
        <w:t>Panevėžio rajono savivaldybės meras</w:t>
      </w:r>
      <w:r w:rsidR="0074450B">
        <w:rPr>
          <w:sz w:val="24"/>
          <w:szCs w:val="24"/>
          <w:lang w:eastAsia="lt-LT"/>
        </w:rPr>
        <w:t xml:space="preserve">, </w:t>
      </w:r>
      <w:r w:rsidR="004F529B" w:rsidRPr="007E1729">
        <w:rPr>
          <w:sz w:val="24"/>
          <w:szCs w:val="24"/>
          <w:lang w:eastAsia="lt-LT"/>
        </w:rPr>
        <w:t xml:space="preserve">išskyrus tas </w:t>
      </w:r>
      <w:r w:rsidR="00CA6386">
        <w:rPr>
          <w:sz w:val="24"/>
          <w:szCs w:val="24"/>
          <w:lang w:eastAsia="lt-LT"/>
        </w:rPr>
        <w:t>gimnazijos</w:t>
      </w:r>
      <w:r w:rsidR="004F529B" w:rsidRPr="007E1729">
        <w:rPr>
          <w:sz w:val="24"/>
          <w:szCs w:val="24"/>
          <w:lang w:eastAsia="lt-LT"/>
        </w:rPr>
        <w:t xml:space="preserve"> savininko teises ir pareigas, kurios priskirtos išimtinei ir paprastajai Panevėžio rajono savivaldybės tarybos  </w:t>
      </w:r>
      <w:r w:rsidR="004F529B" w:rsidRPr="00A5297C">
        <w:rPr>
          <w:sz w:val="24"/>
          <w:szCs w:val="24"/>
          <w:lang w:eastAsia="lt-LT"/>
        </w:rPr>
        <w:t>kompetencijai (jeigu paprastosios Savivaldybės tarybos kompetencijos įgyvendinimo Savivaldybės taryba nėra perdavusi Savivaldybės merui). Savivaldybės taryba ir Savivaldybės meras sprendžia Lietuvos Respublikos vietos savivaldos įstatyme, Lietuvos Respublikos švietimo įstatyme, Lietuvos Respublikos biudžetinių įstaigų įstatyme ir kituose įstatymuose bei šiuose Nuostatuose jų kompetencijai priskirtus klausimus.</w:t>
      </w:r>
    </w:p>
    <w:p w14:paraId="79C8E5E2" w14:textId="77777777" w:rsidR="00BC4926" w:rsidRPr="00BC4926" w:rsidRDefault="00BC4926" w:rsidP="00BC4926">
      <w:pPr>
        <w:suppressAutoHyphens w:val="0"/>
        <w:jc w:val="both"/>
        <w:rPr>
          <w:rFonts w:eastAsia="Calibri"/>
          <w:sz w:val="24"/>
          <w:szCs w:val="24"/>
          <w:lang w:eastAsia="lt-LT"/>
        </w:rPr>
      </w:pPr>
      <w:r w:rsidRPr="00BC4926">
        <w:rPr>
          <w:rFonts w:eastAsia="Calibri"/>
          <w:sz w:val="24"/>
          <w:szCs w:val="24"/>
          <w:lang w:eastAsia="lt-LT"/>
        </w:rPr>
        <w:tab/>
        <w:t>3. Įpareigoti:</w:t>
      </w:r>
    </w:p>
    <w:p w14:paraId="2B280617" w14:textId="5EDB58E9" w:rsidR="00045BB3" w:rsidRPr="001C57FE" w:rsidRDefault="00BC4926" w:rsidP="00BC4926">
      <w:pPr>
        <w:suppressAutoHyphens w:val="0"/>
        <w:jc w:val="both"/>
        <w:rPr>
          <w:rFonts w:eastAsia="Calibri"/>
          <w:sz w:val="24"/>
          <w:szCs w:val="24"/>
          <w:lang w:eastAsia="lt-LT"/>
        </w:rPr>
      </w:pPr>
      <w:r w:rsidRPr="00BC4926">
        <w:rPr>
          <w:rFonts w:eastAsia="Calibri"/>
          <w:sz w:val="24"/>
          <w:szCs w:val="24"/>
          <w:lang w:eastAsia="lt-LT"/>
        </w:rPr>
        <w:tab/>
      </w:r>
      <w:r w:rsidRPr="001C57FE">
        <w:rPr>
          <w:rFonts w:eastAsia="Calibri"/>
          <w:sz w:val="24"/>
          <w:szCs w:val="24"/>
          <w:lang w:eastAsia="lt-LT"/>
        </w:rPr>
        <w:t xml:space="preserve">3.1. </w:t>
      </w:r>
      <w:r w:rsidR="00EC4BA1" w:rsidRPr="001C57FE">
        <w:rPr>
          <w:rFonts w:eastAsia="Calibri"/>
          <w:sz w:val="24"/>
          <w:szCs w:val="24"/>
          <w:lang w:eastAsia="lt-LT"/>
        </w:rPr>
        <w:t xml:space="preserve">Panevėžio r. </w:t>
      </w:r>
      <w:r w:rsidR="0045175A">
        <w:rPr>
          <w:rFonts w:eastAsia="Calibri"/>
          <w:sz w:val="24"/>
          <w:szCs w:val="24"/>
          <w:lang w:eastAsia="lt-LT"/>
        </w:rPr>
        <w:t xml:space="preserve">Krekenavos </w:t>
      </w:r>
      <w:r w:rsidR="00CA6386">
        <w:rPr>
          <w:sz w:val="24"/>
          <w:szCs w:val="24"/>
          <w:lang w:eastAsia="lt-LT"/>
        </w:rPr>
        <w:t>Mykolo Antanaičio gimnazijos</w:t>
      </w:r>
      <w:r w:rsidR="0045175A" w:rsidRPr="00BC4926">
        <w:rPr>
          <w:rFonts w:eastAsia="Calibri"/>
          <w:sz w:val="24"/>
          <w:szCs w:val="24"/>
          <w:lang w:eastAsia="lt-LT"/>
        </w:rPr>
        <w:t xml:space="preserve"> </w:t>
      </w:r>
      <w:r w:rsidR="00EC4BA1">
        <w:rPr>
          <w:rFonts w:eastAsia="Calibri"/>
          <w:sz w:val="24"/>
          <w:szCs w:val="24"/>
          <w:lang w:eastAsia="lt-LT"/>
        </w:rPr>
        <w:t xml:space="preserve">ir </w:t>
      </w:r>
      <w:r w:rsidRPr="001C57FE">
        <w:rPr>
          <w:rFonts w:eastAsia="Calibri"/>
          <w:sz w:val="24"/>
          <w:szCs w:val="24"/>
          <w:lang w:eastAsia="lt-LT"/>
        </w:rPr>
        <w:t xml:space="preserve">Panevėžio r. </w:t>
      </w:r>
      <w:r w:rsidR="0045175A" w:rsidRPr="0045175A">
        <w:rPr>
          <w:sz w:val="24"/>
          <w:szCs w:val="24"/>
          <w:lang w:eastAsia="lt-LT"/>
        </w:rPr>
        <w:t xml:space="preserve">Naujamiesčio </w:t>
      </w:r>
      <w:r w:rsidR="00CA6386">
        <w:rPr>
          <w:sz w:val="24"/>
          <w:szCs w:val="24"/>
          <w:lang w:eastAsia="lt-LT"/>
        </w:rPr>
        <w:t>mokyklos</w:t>
      </w:r>
      <w:r w:rsidR="0045175A">
        <w:rPr>
          <w:sz w:val="24"/>
          <w:szCs w:val="24"/>
          <w:lang w:eastAsia="lt-LT"/>
        </w:rPr>
        <w:t xml:space="preserve"> direktor</w:t>
      </w:r>
      <w:r w:rsidR="00B91AB4">
        <w:rPr>
          <w:sz w:val="24"/>
          <w:szCs w:val="24"/>
          <w:lang w:eastAsia="lt-LT"/>
        </w:rPr>
        <w:t>ius</w:t>
      </w:r>
      <w:r w:rsidR="00EC4BA1">
        <w:rPr>
          <w:rFonts w:eastAsia="Calibri"/>
          <w:sz w:val="24"/>
          <w:szCs w:val="24"/>
          <w:lang w:eastAsia="lt-LT"/>
        </w:rPr>
        <w:t>:</w:t>
      </w:r>
    </w:p>
    <w:p w14:paraId="397E64EA" w14:textId="38785BFA" w:rsidR="00045BB3" w:rsidRPr="00654F6D" w:rsidRDefault="00AA1B0B" w:rsidP="00593D91">
      <w:pPr>
        <w:ind w:firstLine="1276"/>
        <w:jc w:val="both"/>
        <w:rPr>
          <w:sz w:val="24"/>
          <w:szCs w:val="24"/>
          <w:lang w:eastAsia="lt-LT"/>
        </w:rPr>
      </w:pPr>
      <w:r w:rsidRPr="001C57FE">
        <w:rPr>
          <w:sz w:val="24"/>
          <w:szCs w:val="24"/>
          <w:lang w:eastAsia="lt-LT"/>
        </w:rPr>
        <w:t xml:space="preserve">3.1.1. iki </w:t>
      </w:r>
      <w:r w:rsidRPr="00593D91">
        <w:rPr>
          <w:sz w:val="24"/>
          <w:szCs w:val="24"/>
          <w:lang w:eastAsia="lt-LT"/>
        </w:rPr>
        <w:t>202</w:t>
      </w:r>
      <w:r w:rsidR="0045175A" w:rsidRPr="00593D91">
        <w:rPr>
          <w:sz w:val="24"/>
          <w:szCs w:val="24"/>
          <w:lang w:eastAsia="lt-LT"/>
        </w:rPr>
        <w:t>6</w:t>
      </w:r>
      <w:r w:rsidRPr="00593D91">
        <w:rPr>
          <w:sz w:val="24"/>
          <w:szCs w:val="24"/>
          <w:lang w:eastAsia="lt-LT"/>
        </w:rPr>
        <w:t xml:space="preserve"> m. </w:t>
      </w:r>
      <w:r w:rsidR="00F82BA8" w:rsidRPr="00884776">
        <w:rPr>
          <w:sz w:val="24"/>
          <w:szCs w:val="24"/>
          <w:lang w:eastAsia="lt-LT"/>
        </w:rPr>
        <w:t>vasario 27</w:t>
      </w:r>
      <w:r w:rsidR="00045BB3" w:rsidRPr="00884776">
        <w:rPr>
          <w:sz w:val="24"/>
          <w:szCs w:val="24"/>
          <w:lang w:eastAsia="lt-LT"/>
        </w:rPr>
        <w:t xml:space="preserve"> d. įstatym</w:t>
      </w:r>
      <w:r w:rsidR="00D00007" w:rsidRPr="00884776">
        <w:rPr>
          <w:sz w:val="24"/>
          <w:szCs w:val="24"/>
          <w:lang w:eastAsia="lt-LT"/>
        </w:rPr>
        <w:t>ų</w:t>
      </w:r>
      <w:r w:rsidR="00045BB3" w:rsidRPr="00884776">
        <w:rPr>
          <w:sz w:val="24"/>
          <w:szCs w:val="24"/>
          <w:lang w:eastAsia="lt-LT"/>
        </w:rPr>
        <w:t xml:space="preserve"> nustatyta tvarka parengti Panevėžio r. </w:t>
      </w:r>
      <w:r w:rsidR="001155DF" w:rsidRPr="00884776">
        <w:rPr>
          <w:rFonts w:eastAsia="Calibri"/>
          <w:sz w:val="24"/>
          <w:szCs w:val="24"/>
          <w:lang w:eastAsia="lt-LT"/>
        </w:rPr>
        <w:t xml:space="preserve">Krekenavos </w:t>
      </w:r>
      <w:r w:rsidR="00CA6386" w:rsidRPr="00884776">
        <w:rPr>
          <w:sz w:val="24"/>
          <w:szCs w:val="24"/>
          <w:lang w:eastAsia="lt-LT"/>
        </w:rPr>
        <w:t xml:space="preserve">Mykolo Antanaičio </w:t>
      </w:r>
      <w:r w:rsidR="00CA6386" w:rsidRPr="00654F6D">
        <w:rPr>
          <w:sz w:val="24"/>
          <w:szCs w:val="24"/>
          <w:lang w:eastAsia="lt-LT"/>
        </w:rPr>
        <w:t>gimnazijos</w:t>
      </w:r>
      <w:r w:rsidR="00CA6386" w:rsidRPr="00654F6D">
        <w:rPr>
          <w:rFonts w:eastAsia="Calibri"/>
          <w:sz w:val="24"/>
          <w:szCs w:val="24"/>
          <w:lang w:eastAsia="lt-LT"/>
        </w:rPr>
        <w:t xml:space="preserve">  </w:t>
      </w:r>
      <w:r w:rsidR="001155DF" w:rsidRPr="00654F6D">
        <w:rPr>
          <w:rFonts w:eastAsia="Calibri"/>
          <w:sz w:val="24"/>
          <w:szCs w:val="24"/>
          <w:lang w:eastAsia="lt-LT"/>
        </w:rPr>
        <w:t xml:space="preserve">ir Panevėžio r. </w:t>
      </w:r>
      <w:r w:rsidR="001155DF" w:rsidRPr="00654F6D">
        <w:rPr>
          <w:sz w:val="24"/>
          <w:szCs w:val="24"/>
          <w:lang w:eastAsia="lt-LT"/>
        </w:rPr>
        <w:t xml:space="preserve">Naujamiesčio </w:t>
      </w:r>
      <w:r w:rsidR="00CA6386" w:rsidRPr="00654F6D">
        <w:rPr>
          <w:sz w:val="24"/>
          <w:szCs w:val="24"/>
          <w:lang w:eastAsia="lt-LT"/>
        </w:rPr>
        <w:t>mokyklos</w:t>
      </w:r>
      <w:r w:rsidR="001155DF" w:rsidRPr="00654F6D">
        <w:rPr>
          <w:sz w:val="24"/>
          <w:szCs w:val="24"/>
          <w:lang w:eastAsia="lt-LT"/>
        </w:rPr>
        <w:t xml:space="preserve"> </w:t>
      </w:r>
      <w:r w:rsidR="00045BB3" w:rsidRPr="00654F6D">
        <w:rPr>
          <w:sz w:val="24"/>
          <w:szCs w:val="24"/>
          <w:lang w:eastAsia="lt-LT"/>
        </w:rPr>
        <w:t>reorganizavimo sąlygų aprašą ir apie reorganizavimo sąlygų sudarymą</w:t>
      </w:r>
      <w:r w:rsidR="00CC2C4F" w:rsidRPr="00654F6D">
        <w:rPr>
          <w:sz w:val="24"/>
          <w:szCs w:val="24"/>
          <w:lang w:eastAsia="lt-LT"/>
        </w:rPr>
        <w:t xml:space="preserve"> 2026 m. vasario 27 d.</w:t>
      </w:r>
      <w:r w:rsidR="00045BB3" w:rsidRPr="00654F6D">
        <w:rPr>
          <w:sz w:val="24"/>
          <w:szCs w:val="24"/>
          <w:lang w:eastAsia="lt-LT"/>
        </w:rPr>
        <w:t xml:space="preserve"> paskelbti viešai visų reorganizavime dalyvaujančių biudžetinių įstaigų nuostatuose nurodytuose šaltiniuose</w:t>
      </w:r>
      <w:r w:rsidR="00CE4E60" w:rsidRPr="00654F6D">
        <w:rPr>
          <w:sz w:val="24"/>
          <w:szCs w:val="24"/>
          <w:lang w:eastAsia="lt-LT"/>
        </w:rPr>
        <w:t>;</w:t>
      </w:r>
    </w:p>
    <w:p w14:paraId="40F24691" w14:textId="3FBF27AD" w:rsidR="00045BB3" w:rsidRPr="00654F6D" w:rsidRDefault="00045BB3" w:rsidP="00A8203D">
      <w:pPr>
        <w:ind w:firstLine="1276"/>
        <w:jc w:val="both"/>
        <w:rPr>
          <w:sz w:val="24"/>
          <w:szCs w:val="24"/>
          <w:lang w:eastAsia="lt-LT"/>
        </w:rPr>
      </w:pPr>
      <w:r w:rsidRPr="00654F6D">
        <w:rPr>
          <w:sz w:val="24"/>
          <w:szCs w:val="24"/>
          <w:lang w:eastAsia="lt-LT"/>
        </w:rPr>
        <w:lastRenderedPageBreak/>
        <w:t xml:space="preserve">3.1.2. ne vėliau kaip pirmą reorganizavimo sąlygų sudarymo viešojo paskelbimo dieną reorganizavimo sąlygų aprašą </w:t>
      </w:r>
      <w:r w:rsidR="00CC2C4F" w:rsidRPr="00654F6D">
        <w:rPr>
          <w:sz w:val="24"/>
          <w:szCs w:val="24"/>
          <w:lang w:eastAsia="lt-LT"/>
        </w:rPr>
        <w:t xml:space="preserve">pateikti </w:t>
      </w:r>
      <w:r w:rsidRPr="00654F6D">
        <w:rPr>
          <w:sz w:val="24"/>
          <w:szCs w:val="24"/>
          <w:lang w:eastAsia="lt-LT"/>
        </w:rPr>
        <w:t xml:space="preserve">valstybės įmonės Registrų centro </w:t>
      </w:r>
      <w:r w:rsidRPr="00654F6D">
        <w:rPr>
          <w:sz w:val="24"/>
          <w:szCs w:val="24"/>
        </w:rPr>
        <w:t xml:space="preserve">Panevėžio </w:t>
      </w:r>
      <w:r w:rsidRPr="00654F6D">
        <w:rPr>
          <w:sz w:val="24"/>
          <w:szCs w:val="24"/>
          <w:lang w:eastAsia="lt-LT"/>
        </w:rPr>
        <w:t>filialui;</w:t>
      </w:r>
    </w:p>
    <w:p w14:paraId="518C1E74" w14:textId="21EAAA1B" w:rsidR="00CE4E60" w:rsidRPr="00654F6D" w:rsidRDefault="00045BB3" w:rsidP="00CE4E60">
      <w:pPr>
        <w:ind w:firstLine="1276"/>
        <w:jc w:val="both"/>
        <w:rPr>
          <w:sz w:val="24"/>
          <w:szCs w:val="24"/>
          <w:lang w:eastAsia="lt-LT"/>
        </w:rPr>
      </w:pPr>
      <w:r w:rsidRPr="00654F6D">
        <w:rPr>
          <w:sz w:val="24"/>
          <w:szCs w:val="24"/>
          <w:lang w:eastAsia="lt-LT"/>
        </w:rPr>
        <w:t xml:space="preserve">3.1.3. Lietuvos Respublikos biudžetinių įstaigų įstatymo nustatyta tvarka visiems Panevėžio r. </w:t>
      </w:r>
      <w:r w:rsidR="001155DF" w:rsidRPr="00654F6D">
        <w:rPr>
          <w:rFonts w:eastAsia="Calibri"/>
          <w:sz w:val="24"/>
          <w:szCs w:val="24"/>
          <w:lang w:eastAsia="lt-LT"/>
        </w:rPr>
        <w:t xml:space="preserve">Krekenavos </w:t>
      </w:r>
      <w:r w:rsidR="00CB796F" w:rsidRPr="00654F6D">
        <w:rPr>
          <w:sz w:val="24"/>
          <w:szCs w:val="24"/>
          <w:lang w:eastAsia="lt-LT"/>
        </w:rPr>
        <w:t>Mykolo Antanaičio gimnazijos</w:t>
      </w:r>
      <w:r w:rsidR="001155DF" w:rsidRPr="00654F6D">
        <w:rPr>
          <w:rFonts w:eastAsia="Calibri"/>
          <w:sz w:val="24"/>
          <w:szCs w:val="24"/>
          <w:lang w:eastAsia="lt-LT"/>
        </w:rPr>
        <w:t xml:space="preserve"> ir Panevėžio r. </w:t>
      </w:r>
      <w:r w:rsidR="001155DF" w:rsidRPr="00654F6D">
        <w:rPr>
          <w:sz w:val="24"/>
          <w:szCs w:val="24"/>
          <w:lang w:eastAsia="lt-LT"/>
        </w:rPr>
        <w:t xml:space="preserve">Naujamiesčio </w:t>
      </w:r>
      <w:r w:rsidR="00CB796F" w:rsidRPr="00654F6D">
        <w:rPr>
          <w:sz w:val="24"/>
          <w:szCs w:val="24"/>
          <w:lang w:eastAsia="lt-LT"/>
        </w:rPr>
        <w:t>mokyklos</w:t>
      </w:r>
      <w:r w:rsidR="001155DF" w:rsidRPr="00654F6D">
        <w:rPr>
          <w:sz w:val="24"/>
          <w:szCs w:val="24"/>
          <w:lang w:eastAsia="lt-LT"/>
        </w:rPr>
        <w:t xml:space="preserve"> </w:t>
      </w:r>
      <w:r w:rsidRPr="00654F6D">
        <w:rPr>
          <w:sz w:val="24"/>
          <w:szCs w:val="24"/>
          <w:lang w:eastAsia="lt-LT"/>
        </w:rPr>
        <w:t xml:space="preserve">kreditoriams </w:t>
      </w:r>
      <w:r w:rsidR="00CC2C4F" w:rsidRPr="00654F6D">
        <w:rPr>
          <w:sz w:val="24"/>
          <w:szCs w:val="24"/>
          <w:lang w:eastAsia="lt-LT"/>
        </w:rPr>
        <w:t xml:space="preserve">iki 2026 m. vasario 27 d. raštu pranešti </w:t>
      </w:r>
      <w:r w:rsidRPr="00654F6D">
        <w:rPr>
          <w:sz w:val="24"/>
          <w:szCs w:val="24"/>
          <w:lang w:eastAsia="lt-LT"/>
        </w:rPr>
        <w:t>apie įstaigos reorgan</w:t>
      </w:r>
      <w:r w:rsidR="00AA1B0B" w:rsidRPr="00654F6D">
        <w:rPr>
          <w:sz w:val="24"/>
          <w:szCs w:val="24"/>
          <w:lang w:eastAsia="lt-LT"/>
        </w:rPr>
        <w:t>izavimo sąlygų sudarymą</w:t>
      </w:r>
      <w:r w:rsidR="005B7DC8" w:rsidRPr="00654F6D">
        <w:rPr>
          <w:sz w:val="24"/>
          <w:szCs w:val="24"/>
          <w:lang w:eastAsia="lt-LT"/>
        </w:rPr>
        <w:t>;</w:t>
      </w:r>
    </w:p>
    <w:p w14:paraId="2BA9B4FE" w14:textId="24BE4E62" w:rsidR="00045BB3" w:rsidRPr="00654F6D" w:rsidRDefault="00045BB3" w:rsidP="00CE4E60">
      <w:pPr>
        <w:ind w:firstLine="1276"/>
        <w:jc w:val="both"/>
        <w:rPr>
          <w:sz w:val="24"/>
          <w:szCs w:val="24"/>
          <w:lang w:eastAsia="lt-LT"/>
        </w:rPr>
      </w:pPr>
      <w:r w:rsidRPr="00654F6D">
        <w:rPr>
          <w:sz w:val="24"/>
          <w:szCs w:val="24"/>
          <w:lang w:eastAsia="lt-LT"/>
        </w:rPr>
        <w:t xml:space="preserve">3.2. Panevėžio r. </w:t>
      </w:r>
      <w:r w:rsidR="00B534D7" w:rsidRPr="00654F6D">
        <w:rPr>
          <w:rFonts w:eastAsia="Calibri"/>
          <w:sz w:val="24"/>
          <w:szCs w:val="24"/>
          <w:lang w:eastAsia="lt-LT"/>
        </w:rPr>
        <w:t>Krekenavos</w:t>
      </w:r>
      <w:r w:rsidR="00B534D7" w:rsidRPr="00654F6D">
        <w:rPr>
          <w:sz w:val="24"/>
          <w:szCs w:val="24"/>
          <w:lang w:eastAsia="lt-LT"/>
        </w:rPr>
        <w:t xml:space="preserve"> </w:t>
      </w:r>
      <w:r w:rsidR="00CB796F" w:rsidRPr="00654F6D">
        <w:rPr>
          <w:sz w:val="24"/>
          <w:szCs w:val="24"/>
          <w:lang w:eastAsia="lt-LT"/>
        </w:rPr>
        <w:t>Mykolo Antanaičio gimnazijos</w:t>
      </w:r>
      <w:r w:rsidR="001155DF" w:rsidRPr="00654F6D">
        <w:rPr>
          <w:rFonts w:eastAsia="Calibri"/>
          <w:sz w:val="24"/>
          <w:szCs w:val="24"/>
          <w:lang w:eastAsia="lt-LT"/>
        </w:rPr>
        <w:t xml:space="preserve"> </w:t>
      </w:r>
      <w:r w:rsidRPr="00654F6D">
        <w:rPr>
          <w:sz w:val="24"/>
          <w:szCs w:val="24"/>
          <w:lang w:eastAsia="lt-LT"/>
        </w:rPr>
        <w:t>direktoriui teisės aktų nustatyta tvarka parengti Panevėžio r.</w:t>
      </w:r>
      <w:r w:rsidR="00B534D7" w:rsidRPr="00654F6D">
        <w:rPr>
          <w:rFonts w:eastAsia="Calibri"/>
          <w:sz w:val="24"/>
          <w:szCs w:val="24"/>
          <w:lang w:eastAsia="lt-LT"/>
        </w:rPr>
        <w:t xml:space="preserve"> Krekenavos</w:t>
      </w:r>
      <w:r w:rsidRPr="00654F6D">
        <w:rPr>
          <w:sz w:val="24"/>
          <w:szCs w:val="24"/>
          <w:lang w:eastAsia="lt-LT"/>
        </w:rPr>
        <w:t xml:space="preserve"> </w:t>
      </w:r>
      <w:r w:rsidR="00CB796F" w:rsidRPr="00654F6D">
        <w:rPr>
          <w:sz w:val="24"/>
          <w:szCs w:val="24"/>
          <w:lang w:eastAsia="lt-LT"/>
        </w:rPr>
        <w:t>Mykolo Antanaičio gimnazijos</w:t>
      </w:r>
      <w:r w:rsidR="00CB796F" w:rsidRPr="00654F6D">
        <w:rPr>
          <w:rFonts w:eastAsia="Calibri"/>
          <w:sz w:val="24"/>
          <w:szCs w:val="24"/>
          <w:lang w:eastAsia="lt-LT"/>
        </w:rPr>
        <w:t xml:space="preserve"> </w:t>
      </w:r>
      <w:r w:rsidRPr="00654F6D">
        <w:rPr>
          <w:sz w:val="24"/>
          <w:szCs w:val="24"/>
          <w:lang w:eastAsia="lt-LT"/>
        </w:rPr>
        <w:t>nuostat</w:t>
      </w:r>
      <w:r w:rsidR="00AA1B0B" w:rsidRPr="00654F6D">
        <w:rPr>
          <w:sz w:val="24"/>
          <w:szCs w:val="24"/>
          <w:lang w:eastAsia="lt-LT"/>
        </w:rPr>
        <w:t>ų projektą iki 202</w:t>
      </w:r>
      <w:r w:rsidR="001155DF" w:rsidRPr="00654F6D">
        <w:rPr>
          <w:sz w:val="24"/>
          <w:szCs w:val="24"/>
          <w:lang w:eastAsia="lt-LT"/>
        </w:rPr>
        <w:t>6</w:t>
      </w:r>
      <w:r w:rsidR="00AA1B0B" w:rsidRPr="00654F6D">
        <w:rPr>
          <w:sz w:val="24"/>
          <w:szCs w:val="24"/>
          <w:lang w:eastAsia="lt-LT"/>
        </w:rPr>
        <w:t xml:space="preserve"> m. </w:t>
      </w:r>
      <w:r w:rsidR="006474DF" w:rsidRPr="00654F6D">
        <w:rPr>
          <w:sz w:val="24"/>
          <w:szCs w:val="24"/>
          <w:lang w:eastAsia="lt-LT"/>
        </w:rPr>
        <w:t xml:space="preserve">kovo </w:t>
      </w:r>
      <w:r w:rsidR="00F82BA8" w:rsidRPr="00654F6D">
        <w:rPr>
          <w:sz w:val="24"/>
          <w:szCs w:val="24"/>
          <w:lang w:eastAsia="lt-LT"/>
        </w:rPr>
        <w:t>4</w:t>
      </w:r>
      <w:r w:rsidR="00D81748" w:rsidRPr="00654F6D">
        <w:rPr>
          <w:sz w:val="24"/>
          <w:szCs w:val="24"/>
          <w:lang w:eastAsia="lt-LT"/>
        </w:rPr>
        <w:t xml:space="preserve"> d.</w:t>
      </w:r>
      <w:r w:rsidRPr="00654F6D">
        <w:rPr>
          <w:sz w:val="24"/>
          <w:szCs w:val="24"/>
          <w:lang w:eastAsia="lt-LT"/>
        </w:rPr>
        <w:t xml:space="preserve"> ir pateikti jį Panevėžio rajono </w:t>
      </w:r>
      <w:r w:rsidR="00CC2C4F" w:rsidRPr="00654F6D">
        <w:rPr>
          <w:sz w:val="24"/>
          <w:szCs w:val="24"/>
          <w:lang w:eastAsia="lt-LT"/>
        </w:rPr>
        <w:t>s</w:t>
      </w:r>
      <w:r w:rsidRPr="00654F6D">
        <w:rPr>
          <w:sz w:val="24"/>
          <w:szCs w:val="24"/>
          <w:lang w:eastAsia="lt-LT"/>
        </w:rPr>
        <w:t>avivaldybė</w:t>
      </w:r>
      <w:r w:rsidR="00BF1E2C" w:rsidRPr="00654F6D">
        <w:rPr>
          <w:sz w:val="24"/>
          <w:szCs w:val="24"/>
          <w:lang w:eastAsia="lt-LT"/>
        </w:rPr>
        <w:t>s merui</w:t>
      </w:r>
      <w:r w:rsidRPr="00654F6D">
        <w:rPr>
          <w:sz w:val="24"/>
          <w:szCs w:val="24"/>
          <w:lang w:eastAsia="lt-LT"/>
        </w:rPr>
        <w:t>.</w:t>
      </w:r>
      <w:r w:rsidR="00F1284E" w:rsidRPr="00654F6D">
        <w:rPr>
          <w:i/>
          <w:iCs/>
          <w:sz w:val="24"/>
          <w:szCs w:val="24"/>
          <w:lang w:eastAsia="lt-LT"/>
        </w:rPr>
        <w:t xml:space="preserve"> </w:t>
      </w:r>
    </w:p>
    <w:p w14:paraId="1104DEF6" w14:textId="7926740D" w:rsidR="003713B5" w:rsidRPr="00654F6D" w:rsidRDefault="003713B5" w:rsidP="009E01A5">
      <w:pPr>
        <w:pStyle w:val="Betarp"/>
        <w:ind w:firstLine="1276"/>
        <w:jc w:val="both"/>
        <w:rPr>
          <w:bCs/>
          <w:sz w:val="24"/>
          <w:szCs w:val="24"/>
          <w:lang w:eastAsia="lt-LT"/>
        </w:rPr>
      </w:pPr>
      <w:r w:rsidRPr="00654F6D">
        <w:rPr>
          <w:bCs/>
          <w:sz w:val="24"/>
          <w:szCs w:val="24"/>
          <w:lang w:eastAsia="lt-LT"/>
        </w:rPr>
        <w:t>Šis sprendimas per vieną mėnesį gali būti skundžiamas Panevėžio rajono savivaldybės</w:t>
      </w:r>
    </w:p>
    <w:p w14:paraId="02EA4934" w14:textId="77777777" w:rsidR="003713B5" w:rsidRPr="003713B5" w:rsidRDefault="003713B5" w:rsidP="009E01A5">
      <w:pPr>
        <w:suppressAutoHyphens w:val="0"/>
        <w:jc w:val="both"/>
        <w:rPr>
          <w:bCs/>
          <w:sz w:val="24"/>
          <w:szCs w:val="24"/>
          <w:lang w:eastAsia="lt-LT"/>
        </w:rPr>
      </w:pPr>
      <w:r w:rsidRPr="00654F6D">
        <w:rPr>
          <w:bCs/>
          <w:sz w:val="24"/>
          <w:szCs w:val="24"/>
          <w:lang w:eastAsia="lt-LT"/>
        </w:rPr>
        <w:t>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r w:rsidRPr="003713B5">
        <w:rPr>
          <w:bCs/>
          <w:sz w:val="24"/>
          <w:szCs w:val="24"/>
          <w:lang w:eastAsia="lt-LT"/>
        </w:rPr>
        <w:t xml:space="preserve"> </w:t>
      </w:r>
    </w:p>
    <w:p w14:paraId="71070E74" w14:textId="77777777" w:rsidR="003713B5" w:rsidRPr="003713B5" w:rsidRDefault="003713B5" w:rsidP="009E01A5">
      <w:pPr>
        <w:suppressAutoHyphens w:val="0"/>
        <w:ind w:firstLine="1276"/>
        <w:jc w:val="both"/>
        <w:rPr>
          <w:sz w:val="24"/>
          <w:szCs w:val="24"/>
          <w:lang w:eastAsia="lt-LT"/>
        </w:rPr>
      </w:pPr>
    </w:p>
    <w:p w14:paraId="36C26BAF" w14:textId="77777777" w:rsidR="003713B5" w:rsidRPr="003713B5" w:rsidRDefault="003713B5" w:rsidP="003713B5">
      <w:pPr>
        <w:suppressAutoHyphens w:val="0"/>
        <w:jc w:val="both"/>
        <w:rPr>
          <w:sz w:val="24"/>
          <w:szCs w:val="24"/>
          <w:lang w:eastAsia="lt-LT"/>
        </w:rPr>
      </w:pPr>
      <w:r w:rsidRPr="003713B5">
        <w:rPr>
          <w:sz w:val="24"/>
          <w:szCs w:val="24"/>
          <w:lang w:eastAsia="lt-LT"/>
        </w:rPr>
        <w:t xml:space="preserve">                                                                                                   </w:t>
      </w:r>
    </w:p>
    <w:p w14:paraId="222647A3" w14:textId="77777777" w:rsidR="003713B5" w:rsidRPr="003713B5" w:rsidRDefault="003713B5" w:rsidP="003713B5">
      <w:pPr>
        <w:suppressAutoHyphens w:val="0"/>
        <w:jc w:val="both"/>
        <w:rPr>
          <w:sz w:val="24"/>
          <w:szCs w:val="24"/>
          <w:lang w:eastAsia="lt-LT"/>
        </w:rPr>
      </w:pPr>
    </w:p>
    <w:p w14:paraId="3196F0F0" w14:textId="77777777" w:rsidR="003713B5" w:rsidRDefault="003713B5" w:rsidP="003713B5">
      <w:pPr>
        <w:suppressAutoHyphens w:val="0"/>
        <w:jc w:val="both"/>
        <w:rPr>
          <w:sz w:val="24"/>
          <w:szCs w:val="24"/>
          <w:lang w:eastAsia="lt-LT"/>
        </w:rPr>
      </w:pPr>
    </w:p>
    <w:p w14:paraId="23ECE505" w14:textId="77777777" w:rsidR="00CE4E60" w:rsidRDefault="00CE4E60" w:rsidP="003713B5">
      <w:pPr>
        <w:suppressAutoHyphens w:val="0"/>
        <w:jc w:val="both"/>
        <w:rPr>
          <w:sz w:val="24"/>
          <w:szCs w:val="24"/>
          <w:lang w:eastAsia="lt-LT"/>
        </w:rPr>
      </w:pPr>
    </w:p>
    <w:p w14:paraId="65C6E444" w14:textId="77777777" w:rsidR="00CE4E60" w:rsidRDefault="00CE4E60" w:rsidP="003713B5">
      <w:pPr>
        <w:suppressAutoHyphens w:val="0"/>
        <w:jc w:val="both"/>
        <w:rPr>
          <w:sz w:val="24"/>
          <w:szCs w:val="24"/>
          <w:lang w:eastAsia="lt-LT"/>
        </w:rPr>
      </w:pPr>
    </w:p>
    <w:p w14:paraId="3C84491F" w14:textId="77777777" w:rsidR="00CE4E60" w:rsidRDefault="00CE4E60" w:rsidP="003713B5">
      <w:pPr>
        <w:suppressAutoHyphens w:val="0"/>
        <w:jc w:val="both"/>
        <w:rPr>
          <w:sz w:val="24"/>
          <w:szCs w:val="24"/>
          <w:lang w:eastAsia="lt-LT"/>
        </w:rPr>
      </w:pPr>
    </w:p>
    <w:p w14:paraId="2D531344" w14:textId="77777777" w:rsidR="00CE4E60" w:rsidRDefault="00CE4E60" w:rsidP="003713B5">
      <w:pPr>
        <w:suppressAutoHyphens w:val="0"/>
        <w:jc w:val="both"/>
        <w:rPr>
          <w:sz w:val="24"/>
          <w:szCs w:val="24"/>
          <w:lang w:eastAsia="lt-LT"/>
        </w:rPr>
      </w:pPr>
    </w:p>
    <w:p w14:paraId="74D5E355" w14:textId="77777777" w:rsidR="00CE4E60" w:rsidRDefault="00CE4E60" w:rsidP="003713B5">
      <w:pPr>
        <w:suppressAutoHyphens w:val="0"/>
        <w:jc w:val="both"/>
        <w:rPr>
          <w:sz w:val="24"/>
          <w:szCs w:val="24"/>
          <w:lang w:eastAsia="lt-LT"/>
        </w:rPr>
      </w:pPr>
    </w:p>
    <w:p w14:paraId="43A261F8" w14:textId="77777777" w:rsidR="00CE4E60" w:rsidRDefault="00CE4E60" w:rsidP="003713B5">
      <w:pPr>
        <w:suppressAutoHyphens w:val="0"/>
        <w:jc w:val="both"/>
        <w:rPr>
          <w:sz w:val="24"/>
          <w:szCs w:val="24"/>
          <w:lang w:eastAsia="lt-LT"/>
        </w:rPr>
      </w:pPr>
    </w:p>
    <w:p w14:paraId="4486FB62" w14:textId="77777777" w:rsidR="00CE4E60" w:rsidRDefault="00CE4E60" w:rsidP="003713B5">
      <w:pPr>
        <w:suppressAutoHyphens w:val="0"/>
        <w:jc w:val="both"/>
        <w:rPr>
          <w:sz w:val="24"/>
          <w:szCs w:val="24"/>
          <w:lang w:eastAsia="lt-LT"/>
        </w:rPr>
      </w:pPr>
    </w:p>
    <w:p w14:paraId="4534736C" w14:textId="77777777" w:rsidR="00CE4E60" w:rsidRDefault="00CE4E60" w:rsidP="003713B5">
      <w:pPr>
        <w:suppressAutoHyphens w:val="0"/>
        <w:jc w:val="both"/>
        <w:rPr>
          <w:sz w:val="24"/>
          <w:szCs w:val="24"/>
          <w:lang w:eastAsia="lt-LT"/>
        </w:rPr>
      </w:pPr>
    </w:p>
    <w:p w14:paraId="1DA2F61F" w14:textId="77777777" w:rsidR="00CE4E60" w:rsidRDefault="00CE4E60" w:rsidP="003713B5">
      <w:pPr>
        <w:suppressAutoHyphens w:val="0"/>
        <w:jc w:val="both"/>
        <w:rPr>
          <w:sz w:val="24"/>
          <w:szCs w:val="24"/>
          <w:lang w:eastAsia="lt-LT"/>
        </w:rPr>
      </w:pPr>
    </w:p>
    <w:p w14:paraId="271668C9" w14:textId="77777777" w:rsidR="00CE4E60" w:rsidRDefault="00CE4E60" w:rsidP="003713B5">
      <w:pPr>
        <w:suppressAutoHyphens w:val="0"/>
        <w:jc w:val="both"/>
        <w:rPr>
          <w:sz w:val="24"/>
          <w:szCs w:val="24"/>
          <w:lang w:eastAsia="lt-LT"/>
        </w:rPr>
      </w:pPr>
    </w:p>
    <w:p w14:paraId="294ADF86" w14:textId="77777777" w:rsidR="00CE4E60" w:rsidRDefault="00CE4E60" w:rsidP="003713B5">
      <w:pPr>
        <w:suppressAutoHyphens w:val="0"/>
        <w:jc w:val="both"/>
        <w:rPr>
          <w:sz w:val="24"/>
          <w:szCs w:val="24"/>
          <w:lang w:eastAsia="lt-LT"/>
        </w:rPr>
      </w:pPr>
    </w:p>
    <w:p w14:paraId="3E1E0A4D" w14:textId="77777777" w:rsidR="00CE4E60" w:rsidRDefault="00CE4E60" w:rsidP="003713B5">
      <w:pPr>
        <w:suppressAutoHyphens w:val="0"/>
        <w:jc w:val="both"/>
        <w:rPr>
          <w:sz w:val="24"/>
          <w:szCs w:val="24"/>
          <w:lang w:eastAsia="lt-LT"/>
        </w:rPr>
      </w:pPr>
    </w:p>
    <w:p w14:paraId="79759C75" w14:textId="77777777" w:rsidR="00CE4E60" w:rsidRDefault="00CE4E60" w:rsidP="003713B5">
      <w:pPr>
        <w:suppressAutoHyphens w:val="0"/>
        <w:jc w:val="both"/>
        <w:rPr>
          <w:sz w:val="24"/>
          <w:szCs w:val="24"/>
          <w:lang w:eastAsia="lt-LT"/>
        </w:rPr>
      </w:pPr>
    </w:p>
    <w:p w14:paraId="11D36270" w14:textId="77777777" w:rsidR="00CE4E60" w:rsidRDefault="00CE4E60" w:rsidP="003713B5">
      <w:pPr>
        <w:suppressAutoHyphens w:val="0"/>
        <w:jc w:val="both"/>
        <w:rPr>
          <w:sz w:val="24"/>
          <w:szCs w:val="24"/>
          <w:lang w:eastAsia="lt-LT"/>
        </w:rPr>
      </w:pPr>
    </w:p>
    <w:p w14:paraId="0101C0C1" w14:textId="77777777" w:rsidR="00CE4E60" w:rsidRDefault="00CE4E60" w:rsidP="003713B5">
      <w:pPr>
        <w:suppressAutoHyphens w:val="0"/>
        <w:jc w:val="both"/>
        <w:rPr>
          <w:sz w:val="24"/>
          <w:szCs w:val="24"/>
          <w:lang w:eastAsia="lt-LT"/>
        </w:rPr>
      </w:pPr>
    </w:p>
    <w:p w14:paraId="7AF9412A" w14:textId="77777777" w:rsidR="00CE4E60" w:rsidRDefault="00CE4E60" w:rsidP="003713B5">
      <w:pPr>
        <w:suppressAutoHyphens w:val="0"/>
        <w:jc w:val="both"/>
        <w:rPr>
          <w:sz w:val="24"/>
          <w:szCs w:val="24"/>
          <w:lang w:eastAsia="lt-LT"/>
        </w:rPr>
      </w:pPr>
    </w:p>
    <w:p w14:paraId="5FB1AB83" w14:textId="77777777" w:rsidR="00CE4E60" w:rsidRDefault="00CE4E60" w:rsidP="003713B5">
      <w:pPr>
        <w:suppressAutoHyphens w:val="0"/>
        <w:jc w:val="both"/>
        <w:rPr>
          <w:sz w:val="24"/>
          <w:szCs w:val="24"/>
          <w:lang w:eastAsia="lt-LT"/>
        </w:rPr>
      </w:pPr>
    </w:p>
    <w:p w14:paraId="2D8DC13E" w14:textId="77777777" w:rsidR="00CE4E60" w:rsidRDefault="00CE4E60" w:rsidP="003713B5">
      <w:pPr>
        <w:suppressAutoHyphens w:val="0"/>
        <w:jc w:val="both"/>
        <w:rPr>
          <w:sz w:val="24"/>
          <w:szCs w:val="24"/>
          <w:lang w:eastAsia="lt-LT"/>
        </w:rPr>
      </w:pPr>
    </w:p>
    <w:p w14:paraId="24CECF67" w14:textId="77777777" w:rsidR="00CE4E60" w:rsidRDefault="00CE4E60" w:rsidP="003713B5">
      <w:pPr>
        <w:suppressAutoHyphens w:val="0"/>
        <w:jc w:val="both"/>
        <w:rPr>
          <w:sz w:val="24"/>
          <w:szCs w:val="24"/>
          <w:lang w:eastAsia="lt-LT"/>
        </w:rPr>
      </w:pPr>
    </w:p>
    <w:p w14:paraId="28001FDB" w14:textId="77777777" w:rsidR="00CE4E60" w:rsidRDefault="00CE4E60" w:rsidP="003713B5">
      <w:pPr>
        <w:suppressAutoHyphens w:val="0"/>
        <w:jc w:val="both"/>
        <w:rPr>
          <w:sz w:val="24"/>
          <w:szCs w:val="24"/>
          <w:lang w:eastAsia="lt-LT"/>
        </w:rPr>
      </w:pPr>
    </w:p>
    <w:p w14:paraId="6019875B" w14:textId="77777777" w:rsidR="00CE4E60" w:rsidRDefault="00CE4E60" w:rsidP="003713B5">
      <w:pPr>
        <w:suppressAutoHyphens w:val="0"/>
        <w:jc w:val="both"/>
        <w:rPr>
          <w:sz w:val="24"/>
          <w:szCs w:val="24"/>
          <w:lang w:eastAsia="lt-LT"/>
        </w:rPr>
      </w:pPr>
    </w:p>
    <w:p w14:paraId="6C72C01B" w14:textId="77777777" w:rsidR="00CE4E60" w:rsidRDefault="00CE4E60" w:rsidP="003713B5">
      <w:pPr>
        <w:suppressAutoHyphens w:val="0"/>
        <w:jc w:val="both"/>
        <w:rPr>
          <w:sz w:val="24"/>
          <w:szCs w:val="24"/>
          <w:lang w:eastAsia="lt-LT"/>
        </w:rPr>
      </w:pPr>
    </w:p>
    <w:p w14:paraId="1421D4CF" w14:textId="77777777" w:rsidR="00CE4E60" w:rsidRDefault="00CE4E60" w:rsidP="003713B5">
      <w:pPr>
        <w:suppressAutoHyphens w:val="0"/>
        <w:jc w:val="both"/>
        <w:rPr>
          <w:sz w:val="24"/>
          <w:szCs w:val="24"/>
          <w:lang w:eastAsia="lt-LT"/>
        </w:rPr>
      </w:pPr>
    </w:p>
    <w:p w14:paraId="6F18003A" w14:textId="77777777" w:rsidR="00CE4E60" w:rsidRDefault="00CE4E60" w:rsidP="003713B5">
      <w:pPr>
        <w:suppressAutoHyphens w:val="0"/>
        <w:jc w:val="both"/>
        <w:rPr>
          <w:sz w:val="24"/>
          <w:szCs w:val="24"/>
          <w:lang w:eastAsia="lt-LT"/>
        </w:rPr>
      </w:pPr>
    </w:p>
    <w:p w14:paraId="1B4D653B" w14:textId="77777777" w:rsidR="00CE4E60" w:rsidRPr="003713B5" w:rsidRDefault="00CE4E60" w:rsidP="003713B5">
      <w:pPr>
        <w:suppressAutoHyphens w:val="0"/>
        <w:jc w:val="both"/>
        <w:rPr>
          <w:sz w:val="24"/>
          <w:szCs w:val="24"/>
          <w:lang w:eastAsia="lt-LT"/>
        </w:rPr>
      </w:pPr>
    </w:p>
    <w:p w14:paraId="360627E8" w14:textId="77777777" w:rsidR="0074450B" w:rsidRDefault="0074450B" w:rsidP="003713B5">
      <w:pPr>
        <w:suppressAutoHyphens w:val="0"/>
        <w:jc w:val="both"/>
        <w:rPr>
          <w:sz w:val="24"/>
          <w:szCs w:val="24"/>
          <w:lang w:eastAsia="lt-LT"/>
        </w:rPr>
      </w:pPr>
    </w:p>
    <w:p w14:paraId="1AD642EB" w14:textId="77777777" w:rsidR="0074450B" w:rsidRDefault="0074450B" w:rsidP="003713B5">
      <w:pPr>
        <w:suppressAutoHyphens w:val="0"/>
        <w:jc w:val="both"/>
        <w:rPr>
          <w:sz w:val="24"/>
          <w:szCs w:val="24"/>
          <w:lang w:eastAsia="lt-LT"/>
        </w:rPr>
      </w:pPr>
    </w:p>
    <w:p w14:paraId="0FD88464" w14:textId="77777777" w:rsidR="00CC2C4F" w:rsidRDefault="00CC2C4F" w:rsidP="003713B5">
      <w:pPr>
        <w:suppressAutoHyphens w:val="0"/>
        <w:jc w:val="both"/>
        <w:rPr>
          <w:sz w:val="24"/>
          <w:szCs w:val="24"/>
          <w:lang w:eastAsia="lt-LT"/>
        </w:rPr>
      </w:pPr>
    </w:p>
    <w:p w14:paraId="1BCE7642" w14:textId="77777777" w:rsidR="0074450B" w:rsidRDefault="0074450B" w:rsidP="003713B5">
      <w:pPr>
        <w:suppressAutoHyphens w:val="0"/>
        <w:jc w:val="both"/>
        <w:rPr>
          <w:sz w:val="24"/>
          <w:szCs w:val="24"/>
          <w:lang w:eastAsia="lt-LT"/>
        </w:rPr>
      </w:pPr>
    </w:p>
    <w:p w14:paraId="06A5EDEC" w14:textId="28D2031F" w:rsidR="003713B5" w:rsidRPr="003713B5" w:rsidRDefault="003713B5" w:rsidP="003713B5">
      <w:pPr>
        <w:suppressAutoHyphens w:val="0"/>
        <w:jc w:val="both"/>
        <w:rPr>
          <w:sz w:val="24"/>
          <w:szCs w:val="24"/>
          <w:lang w:eastAsia="lt-LT"/>
        </w:rPr>
      </w:pPr>
      <w:r w:rsidRPr="003713B5">
        <w:rPr>
          <w:sz w:val="24"/>
          <w:szCs w:val="24"/>
          <w:lang w:eastAsia="lt-LT"/>
        </w:rPr>
        <w:t>Audronė Bagdanskienė</w:t>
      </w:r>
    </w:p>
    <w:p w14:paraId="26A53C32" w14:textId="4FDAE08F" w:rsidR="003713B5" w:rsidRPr="003713B5" w:rsidRDefault="003713B5" w:rsidP="003713B5">
      <w:pPr>
        <w:suppressAutoHyphens w:val="0"/>
        <w:jc w:val="both"/>
        <w:rPr>
          <w:sz w:val="24"/>
          <w:szCs w:val="24"/>
          <w:lang w:eastAsia="lt-LT"/>
        </w:rPr>
      </w:pPr>
      <w:r w:rsidRPr="003713B5">
        <w:rPr>
          <w:sz w:val="24"/>
          <w:szCs w:val="24"/>
          <w:lang w:eastAsia="lt-LT"/>
        </w:rPr>
        <w:t>202</w:t>
      </w:r>
      <w:r w:rsidR="00CE4E60">
        <w:rPr>
          <w:sz w:val="24"/>
          <w:szCs w:val="24"/>
          <w:lang w:eastAsia="lt-LT"/>
        </w:rPr>
        <w:t>6</w:t>
      </w:r>
      <w:r w:rsidRPr="003713B5">
        <w:rPr>
          <w:sz w:val="24"/>
          <w:szCs w:val="24"/>
          <w:lang w:eastAsia="lt-LT"/>
        </w:rPr>
        <w:t>-</w:t>
      </w:r>
      <w:r w:rsidR="00CE4E60">
        <w:rPr>
          <w:sz w:val="24"/>
          <w:szCs w:val="24"/>
          <w:lang w:eastAsia="lt-LT"/>
        </w:rPr>
        <w:t>01</w:t>
      </w:r>
      <w:r w:rsidRPr="003713B5">
        <w:rPr>
          <w:sz w:val="24"/>
          <w:szCs w:val="24"/>
          <w:lang w:eastAsia="lt-LT"/>
        </w:rPr>
        <w:t>-</w:t>
      </w:r>
      <w:r w:rsidR="00657E51">
        <w:rPr>
          <w:sz w:val="24"/>
          <w:szCs w:val="24"/>
          <w:lang w:eastAsia="lt-LT"/>
        </w:rPr>
        <w:t>2</w:t>
      </w:r>
      <w:r w:rsidR="0028286C">
        <w:rPr>
          <w:sz w:val="24"/>
          <w:szCs w:val="24"/>
          <w:lang w:eastAsia="lt-LT"/>
        </w:rPr>
        <w:t>8</w:t>
      </w:r>
    </w:p>
    <w:p w14:paraId="338B14D7" w14:textId="77777777" w:rsidR="00CE4E60" w:rsidRDefault="00CE4E60" w:rsidP="003713B5">
      <w:pPr>
        <w:suppressAutoHyphens w:val="0"/>
        <w:jc w:val="center"/>
        <w:rPr>
          <w:sz w:val="24"/>
          <w:szCs w:val="24"/>
          <w:lang w:eastAsia="lt-LT"/>
        </w:rPr>
      </w:pPr>
    </w:p>
    <w:p w14:paraId="70F52B1B" w14:textId="77777777" w:rsidR="00D16164" w:rsidRDefault="00D16164" w:rsidP="00F1342A">
      <w:pPr>
        <w:suppressAutoHyphens w:val="0"/>
        <w:rPr>
          <w:sz w:val="24"/>
          <w:szCs w:val="24"/>
          <w:lang w:eastAsia="lt-LT"/>
        </w:rPr>
      </w:pPr>
    </w:p>
    <w:p w14:paraId="7DC22C96" w14:textId="005B9845" w:rsidR="003713B5" w:rsidRPr="00CC2C4F" w:rsidRDefault="003713B5" w:rsidP="00CC2C4F">
      <w:pPr>
        <w:suppressAutoHyphens w:val="0"/>
        <w:jc w:val="center"/>
        <w:rPr>
          <w:sz w:val="24"/>
          <w:szCs w:val="24"/>
          <w:lang w:eastAsia="lt-LT"/>
        </w:rPr>
      </w:pPr>
      <w:r w:rsidRPr="003713B5">
        <w:rPr>
          <w:b/>
          <w:sz w:val="24"/>
          <w:szCs w:val="24"/>
          <w:lang w:eastAsia="lt-LT"/>
        </w:rPr>
        <w:lastRenderedPageBreak/>
        <w:t>PANEVĖŽIO RAJONO SAVIVALDYBĖS ADMINISTRACIJOS</w:t>
      </w:r>
    </w:p>
    <w:p w14:paraId="1D356B62" w14:textId="77777777" w:rsidR="003713B5" w:rsidRPr="003713B5" w:rsidRDefault="003713B5" w:rsidP="003713B5">
      <w:pPr>
        <w:suppressAutoHyphens w:val="0"/>
        <w:jc w:val="center"/>
        <w:rPr>
          <w:b/>
          <w:sz w:val="24"/>
          <w:szCs w:val="24"/>
          <w:lang w:eastAsia="lt-LT"/>
        </w:rPr>
      </w:pPr>
      <w:r w:rsidRPr="003713B5">
        <w:rPr>
          <w:b/>
          <w:sz w:val="24"/>
          <w:szCs w:val="24"/>
          <w:lang w:eastAsia="lt-LT"/>
        </w:rPr>
        <w:t>ŠVIETIMO, KULTŪROS IR SPORTO SKYRIUS</w:t>
      </w:r>
    </w:p>
    <w:p w14:paraId="25654FDE" w14:textId="77777777" w:rsidR="003713B5" w:rsidRPr="003713B5" w:rsidRDefault="003713B5" w:rsidP="003713B5">
      <w:pPr>
        <w:suppressAutoHyphens w:val="0"/>
        <w:jc w:val="center"/>
        <w:rPr>
          <w:sz w:val="24"/>
          <w:szCs w:val="24"/>
          <w:lang w:eastAsia="lt-LT"/>
        </w:rPr>
      </w:pPr>
    </w:p>
    <w:p w14:paraId="3AB5B324" w14:textId="77777777" w:rsidR="003713B5" w:rsidRPr="003713B5" w:rsidRDefault="003713B5" w:rsidP="00CC2C4F">
      <w:pPr>
        <w:suppressAutoHyphens w:val="0"/>
        <w:rPr>
          <w:sz w:val="24"/>
          <w:szCs w:val="24"/>
          <w:lang w:eastAsia="lt-LT"/>
        </w:rPr>
      </w:pPr>
      <w:r w:rsidRPr="003713B5">
        <w:rPr>
          <w:sz w:val="24"/>
          <w:szCs w:val="24"/>
          <w:lang w:eastAsia="lt-LT"/>
        </w:rPr>
        <w:t>Panevėžio rajono savivaldybės tarybai</w:t>
      </w:r>
    </w:p>
    <w:p w14:paraId="67A64E75" w14:textId="77777777" w:rsidR="003713B5" w:rsidRPr="003713B5" w:rsidRDefault="003713B5" w:rsidP="003713B5">
      <w:pPr>
        <w:suppressAutoHyphens w:val="0"/>
        <w:jc w:val="center"/>
        <w:rPr>
          <w:sz w:val="24"/>
          <w:szCs w:val="24"/>
          <w:lang w:eastAsia="lt-LT"/>
        </w:rPr>
      </w:pPr>
    </w:p>
    <w:p w14:paraId="721CCB4C" w14:textId="27F0D813" w:rsidR="003713B5" w:rsidRPr="003713B5" w:rsidRDefault="00CC2C4F" w:rsidP="003713B5">
      <w:pPr>
        <w:suppressAutoHyphens w:val="0"/>
        <w:jc w:val="center"/>
        <w:rPr>
          <w:b/>
          <w:sz w:val="24"/>
          <w:szCs w:val="24"/>
          <w:lang w:eastAsia="lt-LT"/>
        </w:rPr>
      </w:pPr>
      <w:r>
        <w:rPr>
          <w:b/>
          <w:sz w:val="24"/>
          <w:szCs w:val="24"/>
          <w:lang w:eastAsia="lt-LT"/>
        </w:rPr>
        <w:t xml:space="preserve">SAVIVALDYBĖS TARYBOS </w:t>
      </w:r>
      <w:r w:rsidR="003713B5" w:rsidRPr="003713B5">
        <w:rPr>
          <w:b/>
          <w:sz w:val="24"/>
          <w:szCs w:val="24"/>
          <w:lang w:eastAsia="lt-LT"/>
        </w:rPr>
        <w:t xml:space="preserve">SPRENDIMO „DĖL </w:t>
      </w:r>
      <w:r w:rsidR="003713B5" w:rsidRPr="00BC4926">
        <w:rPr>
          <w:b/>
          <w:bCs/>
          <w:sz w:val="24"/>
          <w:szCs w:val="24"/>
          <w:lang w:eastAsia="lt-LT"/>
        </w:rPr>
        <w:t>SUTIKIMO RE</w:t>
      </w:r>
      <w:r w:rsidR="003713B5">
        <w:rPr>
          <w:b/>
          <w:bCs/>
          <w:sz w:val="24"/>
          <w:szCs w:val="24"/>
          <w:lang w:eastAsia="lt-LT"/>
        </w:rPr>
        <w:t xml:space="preserve">ORGANIZUOTI PANEVĖŽIO R. NAUJAMIESČIO </w:t>
      </w:r>
      <w:r w:rsidR="00CB796F">
        <w:rPr>
          <w:b/>
          <w:bCs/>
          <w:sz w:val="24"/>
          <w:szCs w:val="24"/>
          <w:lang w:eastAsia="lt-LT"/>
        </w:rPr>
        <w:t>MOKYKLĄ</w:t>
      </w:r>
      <w:r w:rsidR="00B6396E">
        <w:rPr>
          <w:b/>
          <w:bCs/>
          <w:sz w:val="24"/>
          <w:szCs w:val="24"/>
          <w:lang w:eastAsia="lt-LT"/>
        </w:rPr>
        <w:t>“</w:t>
      </w:r>
      <w:r w:rsidR="003713B5" w:rsidRPr="003713B5">
        <w:rPr>
          <w:b/>
          <w:sz w:val="24"/>
          <w:szCs w:val="24"/>
          <w:lang w:eastAsia="lt-LT"/>
        </w:rPr>
        <w:t xml:space="preserve"> PROJEKTO</w:t>
      </w:r>
      <w:r w:rsidRPr="00CC2C4F">
        <w:rPr>
          <w:b/>
          <w:sz w:val="24"/>
          <w:szCs w:val="24"/>
          <w:lang w:eastAsia="lt-LT"/>
        </w:rPr>
        <w:t xml:space="preserve"> </w:t>
      </w:r>
      <w:r w:rsidRPr="003713B5">
        <w:rPr>
          <w:b/>
          <w:sz w:val="24"/>
          <w:szCs w:val="24"/>
          <w:lang w:eastAsia="lt-LT"/>
        </w:rPr>
        <w:t xml:space="preserve">AIŠKINAMASIS RAŠTAS </w:t>
      </w:r>
    </w:p>
    <w:p w14:paraId="55B018EC" w14:textId="77777777" w:rsidR="003713B5" w:rsidRPr="003713B5" w:rsidRDefault="003713B5" w:rsidP="003713B5">
      <w:pPr>
        <w:suppressAutoHyphens w:val="0"/>
        <w:jc w:val="center"/>
        <w:rPr>
          <w:sz w:val="24"/>
          <w:szCs w:val="24"/>
          <w:lang w:eastAsia="lt-LT"/>
        </w:rPr>
      </w:pPr>
    </w:p>
    <w:p w14:paraId="5FB8E861" w14:textId="7599B69D" w:rsidR="003713B5" w:rsidRPr="003713B5" w:rsidRDefault="003713B5" w:rsidP="003713B5">
      <w:pPr>
        <w:suppressAutoHyphens w:val="0"/>
        <w:jc w:val="center"/>
        <w:rPr>
          <w:sz w:val="24"/>
          <w:szCs w:val="24"/>
          <w:lang w:eastAsia="lt-LT"/>
        </w:rPr>
      </w:pPr>
      <w:r w:rsidRPr="003713B5">
        <w:rPr>
          <w:sz w:val="24"/>
          <w:szCs w:val="24"/>
          <w:lang w:eastAsia="lt-LT"/>
        </w:rPr>
        <w:t>202</w:t>
      </w:r>
      <w:r w:rsidR="00CE4E60">
        <w:rPr>
          <w:sz w:val="24"/>
          <w:szCs w:val="24"/>
          <w:lang w:eastAsia="lt-LT"/>
        </w:rPr>
        <w:t>6</w:t>
      </w:r>
      <w:r w:rsidRPr="003713B5">
        <w:rPr>
          <w:sz w:val="24"/>
          <w:szCs w:val="24"/>
          <w:lang w:eastAsia="lt-LT"/>
        </w:rPr>
        <w:t xml:space="preserve"> m.</w:t>
      </w:r>
      <w:r w:rsidR="00657E51">
        <w:rPr>
          <w:sz w:val="24"/>
          <w:szCs w:val="24"/>
          <w:lang w:eastAsia="lt-LT"/>
        </w:rPr>
        <w:t xml:space="preserve"> sausio 2</w:t>
      </w:r>
      <w:r w:rsidR="0028286C">
        <w:rPr>
          <w:sz w:val="24"/>
          <w:szCs w:val="24"/>
          <w:lang w:eastAsia="lt-LT"/>
        </w:rPr>
        <w:t>8</w:t>
      </w:r>
      <w:r w:rsidRPr="003713B5">
        <w:rPr>
          <w:sz w:val="24"/>
          <w:szCs w:val="24"/>
          <w:lang w:eastAsia="lt-LT"/>
        </w:rPr>
        <w:t xml:space="preserve"> d.</w:t>
      </w:r>
    </w:p>
    <w:p w14:paraId="53B7B87D" w14:textId="2E1DC65B" w:rsidR="003713B5" w:rsidRPr="003713B5" w:rsidRDefault="003713B5" w:rsidP="003713B5">
      <w:pPr>
        <w:suppressAutoHyphens w:val="0"/>
        <w:jc w:val="center"/>
        <w:rPr>
          <w:sz w:val="24"/>
          <w:szCs w:val="24"/>
          <w:lang w:eastAsia="lt-LT"/>
        </w:rPr>
      </w:pPr>
      <w:r w:rsidRPr="003713B5">
        <w:rPr>
          <w:sz w:val="24"/>
          <w:szCs w:val="24"/>
          <w:lang w:eastAsia="lt-LT"/>
        </w:rPr>
        <w:t>Panevėžys</w:t>
      </w:r>
      <w:r w:rsidR="00B6396E">
        <w:rPr>
          <w:sz w:val="24"/>
          <w:szCs w:val="24"/>
          <w:lang w:eastAsia="lt-LT"/>
        </w:rPr>
        <w:t xml:space="preserve"> </w:t>
      </w:r>
    </w:p>
    <w:p w14:paraId="4A2D78CA" w14:textId="77777777" w:rsidR="003713B5" w:rsidRPr="003713B5" w:rsidRDefault="003713B5" w:rsidP="003713B5">
      <w:pPr>
        <w:suppressAutoHyphens w:val="0"/>
        <w:jc w:val="both"/>
        <w:rPr>
          <w:b/>
          <w:sz w:val="24"/>
          <w:szCs w:val="24"/>
          <w:lang w:eastAsia="lt-LT"/>
        </w:rPr>
      </w:pPr>
    </w:p>
    <w:p w14:paraId="4D7FAE01" w14:textId="77777777" w:rsidR="003713B5" w:rsidRPr="00AE62EA" w:rsidRDefault="003713B5" w:rsidP="00CC2C4F">
      <w:pPr>
        <w:suppressAutoHyphens w:val="0"/>
        <w:ind w:firstLine="851"/>
        <w:jc w:val="both"/>
        <w:rPr>
          <w:b/>
          <w:sz w:val="24"/>
          <w:szCs w:val="24"/>
          <w:lang w:eastAsia="lt-LT"/>
        </w:rPr>
      </w:pPr>
      <w:r w:rsidRPr="00AE62EA">
        <w:rPr>
          <w:b/>
          <w:sz w:val="24"/>
          <w:szCs w:val="24"/>
          <w:lang w:eastAsia="lt-LT"/>
        </w:rPr>
        <w:t>1. Sprendimo projekto tikslai ir uždaviniai</w:t>
      </w:r>
    </w:p>
    <w:p w14:paraId="39ABD824" w14:textId="7ED78274" w:rsidR="009F412F" w:rsidRDefault="003713B5" w:rsidP="009F412F">
      <w:pPr>
        <w:ind w:firstLine="851"/>
        <w:jc w:val="both"/>
        <w:rPr>
          <w:sz w:val="24"/>
          <w:szCs w:val="24"/>
          <w:lang w:eastAsia="lt-LT"/>
        </w:rPr>
      </w:pPr>
      <w:r w:rsidRPr="00AE62EA">
        <w:rPr>
          <w:sz w:val="24"/>
          <w:szCs w:val="24"/>
          <w:lang w:eastAsia="lt-LT"/>
        </w:rPr>
        <w:t xml:space="preserve"> </w:t>
      </w:r>
      <w:r w:rsidR="009F412F" w:rsidRPr="003F6AFE">
        <w:rPr>
          <w:sz w:val="24"/>
          <w:szCs w:val="24"/>
          <w:lang w:eastAsia="lt-LT"/>
        </w:rPr>
        <w:t>Priimtas Panevėžio rajono savivaldybės tarybos 202</w:t>
      </w:r>
      <w:r w:rsidR="009F412F">
        <w:rPr>
          <w:sz w:val="24"/>
          <w:szCs w:val="24"/>
          <w:lang w:eastAsia="lt-LT"/>
        </w:rPr>
        <w:t>6</w:t>
      </w:r>
      <w:r w:rsidR="009F412F" w:rsidRPr="003F6AFE">
        <w:rPr>
          <w:sz w:val="24"/>
          <w:szCs w:val="24"/>
          <w:lang w:eastAsia="lt-LT"/>
        </w:rPr>
        <w:t xml:space="preserve"> m. </w:t>
      </w:r>
      <w:r w:rsidR="009F412F">
        <w:rPr>
          <w:sz w:val="24"/>
          <w:szCs w:val="24"/>
          <w:lang w:eastAsia="lt-LT"/>
        </w:rPr>
        <w:t>sausio 29</w:t>
      </w:r>
      <w:r w:rsidR="009F412F" w:rsidRPr="003F6AFE">
        <w:rPr>
          <w:sz w:val="24"/>
          <w:szCs w:val="24"/>
          <w:lang w:eastAsia="lt-LT"/>
        </w:rPr>
        <w:t xml:space="preserve"> d. sprendimas</w:t>
      </w:r>
      <w:r w:rsidR="009F412F">
        <w:rPr>
          <w:sz w:val="24"/>
          <w:szCs w:val="24"/>
          <w:lang w:eastAsia="lt-LT"/>
        </w:rPr>
        <w:t xml:space="preserve"> </w:t>
      </w:r>
      <w:r w:rsidR="009F412F" w:rsidRPr="003F6AFE">
        <w:rPr>
          <w:sz w:val="24"/>
          <w:szCs w:val="24"/>
          <w:lang w:eastAsia="lt-LT"/>
        </w:rPr>
        <w:t>Nr. T-</w:t>
      </w:r>
      <w:r w:rsidR="0028286C">
        <w:rPr>
          <w:sz w:val="24"/>
          <w:szCs w:val="24"/>
          <w:lang w:eastAsia="lt-LT"/>
        </w:rPr>
        <w:t>9</w:t>
      </w:r>
      <w:r w:rsidR="009F412F" w:rsidRPr="003F6AFE">
        <w:rPr>
          <w:sz w:val="24"/>
          <w:szCs w:val="24"/>
          <w:lang w:eastAsia="lt-LT"/>
        </w:rPr>
        <w:t xml:space="preserve"> „Dėl Panevėžio rajono savivaldybės bendrojo ugdymo mokyklų tinklo pertvarkos</w:t>
      </w:r>
      <w:r w:rsidR="009F412F">
        <w:rPr>
          <w:sz w:val="24"/>
          <w:szCs w:val="24"/>
          <w:lang w:eastAsia="lt-LT"/>
        </w:rPr>
        <w:t xml:space="preserve"> </w:t>
      </w:r>
      <w:r w:rsidR="009F412F" w:rsidRPr="003F6AFE">
        <w:rPr>
          <w:sz w:val="24"/>
          <w:szCs w:val="24"/>
          <w:lang w:eastAsia="lt-LT"/>
        </w:rPr>
        <w:t>202</w:t>
      </w:r>
      <w:r w:rsidR="009F412F">
        <w:rPr>
          <w:sz w:val="24"/>
          <w:szCs w:val="24"/>
          <w:lang w:eastAsia="lt-LT"/>
        </w:rPr>
        <w:t>6</w:t>
      </w:r>
      <w:r w:rsidR="009F412F" w:rsidRPr="003F6AFE">
        <w:rPr>
          <w:sz w:val="24"/>
          <w:szCs w:val="24"/>
          <w:lang w:eastAsia="lt-LT"/>
        </w:rPr>
        <w:t>–20</w:t>
      </w:r>
      <w:r w:rsidR="009F412F">
        <w:rPr>
          <w:sz w:val="24"/>
          <w:szCs w:val="24"/>
          <w:lang w:eastAsia="lt-LT"/>
        </w:rPr>
        <w:t>30</w:t>
      </w:r>
      <w:r w:rsidR="009F412F" w:rsidRPr="003F6AFE">
        <w:rPr>
          <w:sz w:val="24"/>
          <w:szCs w:val="24"/>
          <w:lang w:eastAsia="lt-LT"/>
        </w:rPr>
        <w:t xml:space="preserve"> metais bendrojo plano patvirtinimo“.</w:t>
      </w:r>
      <w:r w:rsidR="009F412F">
        <w:rPr>
          <w:sz w:val="24"/>
          <w:szCs w:val="24"/>
          <w:lang w:eastAsia="lt-LT"/>
        </w:rPr>
        <w:t xml:space="preserve"> </w:t>
      </w:r>
      <w:r w:rsidR="00CC2C4F">
        <w:rPr>
          <w:sz w:val="24"/>
          <w:szCs w:val="24"/>
          <w:lang w:eastAsia="lt-LT"/>
        </w:rPr>
        <w:t>Šio sprendimo t</w:t>
      </w:r>
      <w:r w:rsidR="00910634">
        <w:rPr>
          <w:sz w:val="24"/>
          <w:szCs w:val="24"/>
          <w:lang w:eastAsia="lt-LT"/>
        </w:rPr>
        <w:t xml:space="preserve">ikslas </w:t>
      </w:r>
      <w:r w:rsidR="00B6396E" w:rsidRPr="003F6AFE">
        <w:rPr>
          <w:sz w:val="24"/>
          <w:szCs w:val="24"/>
          <w:lang w:eastAsia="lt-LT"/>
        </w:rPr>
        <w:t>–</w:t>
      </w:r>
      <w:r w:rsidR="00910634">
        <w:rPr>
          <w:sz w:val="24"/>
          <w:szCs w:val="24"/>
          <w:lang w:eastAsia="lt-LT"/>
        </w:rPr>
        <w:t xml:space="preserve"> </w:t>
      </w:r>
      <w:r w:rsidR="00910634" w:rsidRPr="00A427C1">
        <w:rPr>
          <w:sz w:val="24"/>
          <w:szCs w:val="24"/>
          <w:lang w:eastAsia="lt-LT"/>
        </w:rPr>
        <w:t>optimizuoti valdymą, racionalizuoti lėšų paskirstymą, užtikrinti kokybišką mokyklai priskirtų funkcijų vykdymą, siekiant ugdymo kokybės ir efektyvesnio išteklių naudojimo.</w:t>
      </w:r>
      <w:r w:rsidR="00910634">
        <w:rPr>
          <w:sz w:val="24"/>
          <w:szCs w:val="24"/>
          <w:lang w:eastAsia="lt-LT"/>
        </w:rPr>
        <w:t xml:space="preserve"> </w:t>
      </w:r>
      <w:r w:rsidR="009F412F" w:rsidRPr="003F6AFE">
        <w:rPr>
          <w:rFonts w:eastAsia="Calibri"/>
          <w:sz w:val="24"/>
          <w:szCs w:val="24"/>
          <w:lang w:eastAsia="lt-LT"/>
        </w:rPr>
        <w:t>Gautas Naujamiesčio mokyklos pritarimas (2025-12-29 Nr. (1.7)-SD-263) ir Krekenavos Mykolo Antanaičio gimnazijos pritarimas (202-12-19 Nr. SR-176) (Pridedama)</w:t>
      </w:r>
      <w:r w:rsidR="009F412F">
        <w:rPr>
          <w:rFonts w:eastAsia="Calibri"/>
          <w:sz w:val="24"/>
          <w:szCs w:val="24"/>
          <w:lang w:eastAsia="lt-LT"/>
        </w:rPr>
        <w:t xml:space="preserve">, </w:t>
      </w:r>
      <w:r w:rsidR="009F412F" w:rsidRPr="003F6AFE">
        <w:rPr>
          <w:sz w:val="24"/>
          <w:szCs w:val="24"/>
          <w:lang w:eastAsia="lt-LT"/>
        </w:rPr>
        <w:t>kuriame mokyklų taryb</w:t>
      </w:r>
      <w:r w:rsidR="00CC2C4F">
        <w:rPr>
          <w:sz w:val="24"/>
          <w:szCs w:val="24"/>
          <w:lang w:eastAsia="lt-LT"/>
        </w:rPr>
        <w:t>ų</w:t>
      </w:r>
      <w:r w:rsidR="009F412F" w:rsidRPr="003F6AFE">
        <w:rPr>
          <w:sz w:val="24"/>
          <w:szCs w:val="24"/>
          <w:lang w:eastAsia="lt-LT"/>
        </w:rPr>
        <w:t xml:space="preserve"> posėdžiuose pritariama tinklo pertvarkos 2021–2025 metais bendrajam planui.</w:t>
      </w:r>
    </w:p>
    <w:p w14:paraId="36434749" w14:textId="3D2CA815" w:rsidR="003713B5" w:rsidRPr="00CC2C4F" w:rsidRDefault="00310F69" w:rsidP="00CC2C4F">
      <w:pPr>
        <w:ind w:firstLine="851"/>
        <w:jc w:val="both"/>
        <w:rPr>
          <w:color w:val="000000"/>
          <w:sz w:val="24"/>
          <w:szCs w:val="24"/>
        </w:rPr>
      </w:pPr>
      <w:r w:rsidRPr="00AE62EA">
        <w:rPr>
          <w:sz w:val="24"/>
          <w:szCs w:val="24"/>
        </w:rPr>
        <w:t>Vadovaujantis Lietuvos Respublikos biudžetinių įstaigų įstatym</w:t>
      </w:r>
      <w:r w:rsidR="00832A7C">
        <w:rPr>
          <w:sz w:val="24"/>
          <w:szCs w:val="24"/>
        </w:rPr>
        <w:t>u</w:t>
      </w:r>
      <w:r w:rsidRPr="00AE62EA">
        <w:rPr>
          <w:sz w:val="24"/>
          <w:szCs w:val="24"/>
        </w:rPr>
        <w:t xml:space="preserve">  iš savivaldybės biudžeto išlaikomos biudžetinės įstaigos reorganizavimo procedūros gali būti pradėtos tik turint savivaldybės tarybos sutikimą reorganizuoti biudžetinę įstaigą.</w:t>
      </w:r>
    </w:p>
    <w:p w14:paraId="0C2BEB26" w14:textId="1FB09900" w:rsidR="00AE62EA" w:rsidRPr="00AE62EA" w:rsidRDefault="003713B5" w:rsidP="00CC2C4F">
      <w:pPr>
        <w:suppressAutoHyphens w:val="0"/>
        <w:ind w:firstLine="851"/>
        <w:jc w:val="both"/>
        <w:rPr>
          <w:b/>
          <w:sz w:val="24"/>
          <w:szCs w:val="24"/>
          <w:lang w:eastAsia="lt-LT"/>
        </w:rPr>
      </w:pPr>
      <w:r w:rsidRPr="00AE62EA">
        <w:rPr>
          <w:b/>
          <w:sz w:val="24"/>
          <w:szCs w:val="24"/>
          <w:lang w:eastAsia="lt-LT"/>
        </w:rPr>
        <w:t>2.</w:t>
      </w:r>
      <w:r w:rsidR="00AE62EA">
        <w:rPr>
          <w:b/>
          <w:sz w:val="24"/>
          <w:szCs w:val="24"/>
          <w:lang w:eastAsia="lt-LT"/>
        </w:rPr>
        <w:t xml:space="preserve"> </w:t>
      </w:r>
      <w:r w:rsidRPr="00AE62EA">
        <w:rPr>
          <w:b/>
          <w:sz w:val="24"/>
          <w:szCs w:val="24"/>
          <w:lang w:eastAsia="lt-LT"/>
        </w:rPr>
        <w:t>Siūlomos teisinio reguliavimo nuostatos ir laukiami rezultatai</w:t>
      </w:r>
    </w:p>
    <w:p w14:paraId="1BAC4BF4" w14:textId="5EF826D3" w:rsidR="00251128" w:rsidRDefault="00AE62EA" w:rsidP="00CC2C4F">
      <w:pPr>
        <w:suppressAutoHyphens w:val="0"/>
        <w:ind w:firstLine="851"/>
        <w:jc w:val="both"/>
        <w:rPr>
          <w:rFonts w:eastAsia="Calibri"/>
          <w:sz w:val="24"/>
          <w:szCs w:val="24"/>
          <w:lang w:eastAsia="lt-LT"/>
        </w:rPr>
      </w:pPr>
      <w:r w:rsidRPr="00AE62EA">
        <w:rPr>
          <w:sz w:val="24"/>
          <w:szCs w:val="24"/>
          <w:lang w:eastAsia="lt-LT"/>
        </w:rPr>
        <w:t xml:space="preserve">2025 m. rugsėjo 30 d. </w:t>
      </w:r>
      <w:r w:rsidR="00CC2C4F">
        <w:rPr>
          <w:sz w:val="24"/>
          <w:szCs w:val="24"/>
          <w:lang w:eastAsia="lt-LT"/>
        </w:rPr>
        <w:t xml:space="preserve">Savivaldybės </w:t>
      </w:r>
      <w:r w:rsidRPr="00AE62EA">
        <w:rPr>
          <w:sz w:val="24"/>
          <w:szCs w:val="24"/>
          <w:lang w:eastAsia="lt-LT"/>
        </w:rPr>
        <w:t xml:space="preserve">mero potvarkiu Nr. M-690 </w:t>
      </w:r>
      <w:r w:rsidR="0028286C">
        <w:rPr>
          <w:sz w:val="24"/>
          <w:szCs w:val="24"/>
          <w:lang w:eastAsia="lt-LT"/>
        </w:rPr>
        <w:t xml:space="preserve">buvo </w:t>
      </w:r>
      <w:r w:rsidRPr="00AE62EA">
        <w:rPr>
          <w:sz w:val="24"/>
          <w:szCs w:val="24"/>
          <w:lang w:eastAsia="lt-LT"/>
        </w:rPr>
        <w:t>sudaryta Panevėžio rajono savivaldybės mokyklų tinklo pertvarkos 2026</w:t>
      </w:r>
      <w:r w:rsidR="0056691F">
        <w:rPr>
          <w:sz w:val="24"/>
          <w:szCs w:val="24"/>
          <w:lang w:eastAsia="lt-LT"/>
        </w:rPr>
        <w:t>–</w:t>
      </w:r>
      <w:r w:rsidRPr="00AE62EA">
        <w:rPr>
          <w:sz w:val="24"/>
          <w:szCs w:val="24"/>
          <w:lang w:eastAsia="lt-LT"/>
        </w:rPr>
        <w:t xml:space="preserve">2030 metų bendrojo plano rengimo darbo grupė. </w:t>
      </w:r>
      <w:r w:rsidR="009F412F">
        <w:rPr>
          <w:sz w:val="24"/>
          <w:szCs w:val="24"/>
          <w:lang w:eastAsia="lt-LT"/>
        </w:rPr>
        <w:t xml:space="preserve">Siūloma </w:t>
      </w:r>
      <w:r w:rsidR="009F412F" w:rsidRPr="003F6AFE">
        <w:rPr>
          <w:rFonts w:eastAsia="Calibri"/>
          <w:sz w:val="24"/>
          <w:szCs w:val="24"/>
          <w:lang w:eastAsia="lt-LT"/>
        </w:rPr>
        <w:t>Naujamiesčio mokykl</w:t>
      </w:r>
      <w:r w:rsidR="009F412F">
        <w:rPr>
          <w:rFonts w:eastAsia="Calibri"/>
          <w:sz w:val="24"/>
          <w:szCs w:val="24"/>
          <w:lang w:eastAsia="lt-LT"/>
        </w:rPr>
        <w:t>ą</w:t>
      </w:r>
      <w:r w:rsidR="009F412F" w:rsidRPr="003F6AFE">
        <w:rPr>
          <w:rFonts w:eastAsia="Calibri"/>
          <w:sz w:val="24"/>
          <w:szCs w:val="24"/>
          <w:lang w:eastAsia="lt-LT"/>
        </w:rPr>
        <w:t xml:space="preserve"> </w:t>
      </w:r>
      <w:r w:rsidR="009F412F">
        <w:rPr>
          <w:rFonts w:eastAsia="Calibri"/>
          <w:sz w:val="24"/>
          <w:szCs w:val="24"/>
          <w:lang w:eastAsia="lt-LT"/>
        </w:rPr>
        <w:t xml:space="preserve">reorganizuoti prijungimo būdu prie </w:t>
      </w:r>
      <w:r w:rsidR="009F412F" w:rsidRPr="003F6AFE">
        <w:rPr>
          <w:rFonts w:eastAsia="Calibri"/>
          <w:sz w:val="24"/>
          <w:szCs w:val="24"/>
          <w:lang w:eastAsia="lt-LT"/>
        </w:rPr>
        <w:t>Krekenavos Mykolo Antanaičio gimnazijos</w:t>
      </w:r>
      <w:r w:rsidR="009F412F">
        <w:rPr>
          <w:rFonts w:eastAsia="Calibri"/>
          <w:sz w:val="24"/>
          <w:szCs w:val="24"/>
          <w:lang w:eastAsia="lt-LT"/>
        </w:rPr>
        <w:t xml:space="preserve">. </w:t>
      </w:r>
      <w:r w:rsidR="009F412F" w:rsidRPr="003F6AFE">
        <w:rPr>
          <w:rFonts w:eastAsia="Calibri"/>
          <w:sz w:val="24"/>
          <w:szCs w:val="24"/>
          <w:lang w:eastAsia="lt-LT"/>
        </w:rPr>
        <w:t>2025 m. gruodžio 9 d. įvyko darbo grupės atstovų ir bendruomenės susitikimas</w:t>
      </w:r>
      <w:r w:rsidR="009F412F">
        <w:rPr>
          <w:rFonts w:eastAsia="Calibri"/>
          <w:sz w:val="24"/>
          <w:szCs w:val="24"/>
          <w:lang w:eastAsia="lt-LT"/>
        </w:rPr>
        <w:t xml:space="preserve">. </w:t>
      </w:r>
      <w:r w:rsidR="009F412F" w:rsidRPr="003F6AFE">
        <w:rPr>
          <w:rFonts w:eastAsia="Calibri"/>
          <w:sz w:val="24"/>
          <w:szCs w:val="24"/>
          <w:lang w:eastAsia="lt-LT"/>
        </w:rPr>
        <w:t>Naujamiesčio mokykloje ugdomi tik 105 mokiniai. 1</w:t>
      </w:r>
      <w:r w:rsidR="00CC2C4F">
        <w:rPr>
          <w:rFonts w:eastAsia="Calibri"/>
          <w:sz w:val="24"/>
          <w:szCs w:val="24"/>
          <w:lang w:eastAsia="lt-LT"/>
        </w:rPr>
        <w:t>–</w:t>
      </w:r>
      <w:r w:rsidR="009F412F" w:rsidRPr="003F6AFE">
        <w:rPr>
          <w:rFonts w:eastAsia="Calibri"/>
          <w:sz w:val="24"/>
          <w:szCs w:val="24"/>
          <w:lang w:eastAsia="lt-LT"/>
        </w:rPr>
        <w:t xml:space="preserve">2 klasė yra jungtinė, mokosi </w:t>
      </w:r>
      <w:r w:rsidR="00884776">
        <w:rPr>
          <w:rFonts w:eastAsia="Calibri"/>
          <w:sz w:val="24"/>
          <w:szCs w:val="24"/>
          <w:lang w:eastAsia="lt-LT"/>
        </w:rPr>
        <w:t>trys</w:t>
      </w:r>
      <w:r w:rsidR="009F412F" w:rsidRPr="003F6AFE">
        <w:rPr>
          <w:rFonts w:eastAsia="Calibri"/>
          <w:sz w:val="24"/>
          <w:szCs w:val="24"/>
          <w:lang w:eastAsia="lt-LT"/>
        </w:rPr>
        <w:t xml:space="preserve"> pirmokai. Jungtinė</w:t>
      </w:r>
      <w:r w:rsidR="00CC2C4F">
        <w:rPr>
          <w:rFonts w:eastAsia="Calibri"/>
          <w:sz w:val="24"/>
          <w:szCs w:val="24"/>
          <w:lang w:eastAsia="lt-LT"/>
        </w:rPr>
        <w:t>s</w:t>
      </w:r>
      <w:r w:rsidR="009F412F" w:rsidRPr="003F6AFE">
        <w:rPr>
          <w:rFonts w:eastAsia="Calibri"/>
          <w:sz w:val="24"/>
          <w:szCs w:val="24"/>
          <w:lang w:eastAsia="lt-LT"/>
        </w:rPr>
        <w:t xml:space="preserve"> klasė</w:t>
      </w:r>
      <w:r w:rsidR="00CC2C4F">
        <w:rPr>
          <w:rFonts w:eastAsia="Calibri"/>
          <w:sz w:val="24"/>
          <w:szCs w:val="24"/>
          <w:lang w:eastAsia="lt-LT"/>
        </w:rPr>
        <w:t>s</w:t>
      </w:r>
      <w:r w:rsidR="009F412F" w:rsidRPr="003F6AFE">
        <w:rPr>
          <w:rFonts w:eastAsia="Calibri"/>
          <w:sz w:val="24"/>
          <w:szCs w:val="24"/>
          <w:lang w:eastAsia="lt-LT"/>
        </w:rPr>
        <w:t xml:space="preserve"> negali būti pagrindiniame ugdyme. </w:t>
      </w:r>
      <w:r w:rsidR="00CC2C4F" w:rsidRPr="003F6AFE">
        <w:rPr>
          <w:rFonts w:eastAsia="Calibri"/>
          <w:sz w:val="24"/>
          <w:szCs w:val="24"/>
          <w:lang w:eastAsia="lt-LT"/>
        </w:rPr>
        <w:t xml:space="preserve">Naujamiesčio mokyklos direktorei </w:t>
      </w:r>
      <w:r w:rsidR="00CC2C4F">
        <w:rPr>
          <w:rFonts w:eastAsia="Calibri"/>
          <w:sz w:val="24"/>
          <w:szCs w:val="24"/>
          <w:lang w:eastAsia="lt-LT"/>
        </w:rPr>
        <w:t>b</w:t>
      </w:r>
      <w:r w:rsidR="009F412F" w:rsidRPr="003F6AFE">
        <w:rPr>
          <w:rFonts w:eastAsia="Calibri"/>
          <w:sz w:val="24"/>
          <w:szCs w:val="24"/>
          <w:lang w:eastAsia="lt-LT"/>
        </w:rPr>
        <w:t>uvo pasiūlyt</w:t>
      </w:r>
      <w:r w:rsidR="00CC2C4F">
        <w:rPr>
          <w:rFonts w:eastAsia="Calibri"/>
          <w:sz w:val="24"/>
          <w:szCs w:val="24"/>
          <w:lang w:eastAsia="lt-LT"/>
        </w:rPr>
        <w:t>i</w:t>
      </w:r>
      <w:r w:rsidR="009F412F" w:rsidRPr="003F6AFE">
        <w:rPr>
          <w:rFonts w:eastAsia="Calibri"/>
          <w:sz w:val="24"/>
          <w:szCs w:val="24"/>
          <w:lang w:eastAsia="lt-LT"/>
        </w:rPr>
        <w:t xml:space="preserve"> keli prijungimo variantai. Direktorė, pasitarusi su bendruomene</w:t>
      </w:r>
      <w:r w:rsidR="009F412F">
        <w:rPr>
          <w:rFonts w:eastAsia="Calibri"/>
          <w:sz w:val="24"/>
          <w:szCs w:val="24"/>
          <w:lang w:eastAsia="lt-LT"/>
        </w:rPr>
        <w:t>,</w:t>
      </w:r>
      <w:r w:rsidR="009F412F" w:rsidRPr="003F6AFE">
        <w:rPr>
          <w:rFonts w:eastAsia="Calibri"/>
          <w:sz w:val="24"/>
          <w:szCs w:val="24"/>
          <w:lang w:eastAsia="lt-LT"/>
        </w:rPr>
        <w:t xml:space="preserve"> priėmė jiems palankiausią sprendimą.</w:t>
      </w:r>
    </w:p>
    <w:p w14:paraId="057492E7" w14:textId="3BAFA0A8" w:rsidR="00910634" w:rsidRPr="00A427C1" w:rsidRDefault="009F412F" w:rsidP="00910634">
      <w:pPr>
        <w:ind w:firstLine="851"/>
        <w:jc w:val="both"/>
        <w:rPr>
          <w:sz w:val="24"/>
          <w:szCs w:val="24"/>
          <w:lang w:eastAsia="lt-LT"/>
        </w:rPr>
      </w:pPr>
      <w:r>
        <w:rPr>
          <w:sz w:val="24"/>
          <w:szCs w:val="24"/>
          <w:lang w:eastAsia="lt-LT"/>
        </w:rPr>
        <w:t>Priėmus šį sprendimą b</w:t>
      </w:r>
      <w:r w:rsidRPr="003F6AFE">
        <w:rPr>
          <w:sz w:val="24"/>
          <w:szCs w:val="24"/>
          <w:lang w:eastAsia="lt-LT"/>
        </w:rPr>
        <w:t>us įgyvendinamas Panevėžio rajono savivaldybės bendrojo ugdymo mokyklų tinklo pertvarkos 202</w:t>
      </w:r>
      <w:r>
        <w:rPr>
          <w:sz w:val="24"/>
          <w:szCs w:val="24"/>
          <w:lang w:eastAsia="lt-LT"/>
        </w:rPr>
        <w:t>6</w:t>
      </w:r>
      <w:r w:rsidRPr="003F6AFE">
        <w:rPr>
          <w:sz w:val="24"/>
          <w:szCs w:val="24"/>
          <w:lang w:eastAsia="lt-LT"/>
        </w:rPr>
        <w:t>–20</w:t>
      </w:r>
      <w:r>
        <w:rPr>
          <w:sz w:val="24"/>
          <w:szCs w:val="24"/>
          <w:lang w:eastAsia="lt-LT"/>
        </w:rPr>
        <w:t>30</w:t>
      </w:r>
      <w:r w:rsidRPr="003F6AFE">
        <w:rPr>
          <w:sz w:val="24"/>
          <w:szCs w:val="24"/>
          <w:lang w:eastAsia="lt-LT"/>
        </w:rPr>
        <w:t xml:space="preserve"> metais bendrasis planas. </w:t>
      </w:r>
    </w:p>
    <w:p w14:paraId="1985F8FC" w14:textId="13592532" w:rsidR="00310F69" w:rsidRPr="00AE62EA" w:rsidRDefault="009F412F" w:rsidP="00CC2C4F">
      <w:pPr>
        <w:suppressAutoHyphens w:val="0"/>
        <w:ind w:firstLine="851"/>
        <w:jc w:val="both"/>
        <w:rPr>
          <w:sz w:val="24"/>
          <w:szCs w:val="24"/>
          <w:lang w:eastAsia="lt-LT"/>
        </w:rPr>
      </w:pPr>
      <w:r w:rsidRPr="003F6AFE">
        <w:rPr>
          <w:sz w:val="24"/>
          <w:szCs w:val="24"/>
          <w:lang w:eastAsia="lt-LT"/>
        </w:rPr>
        <w:t xml:space="preserve">Sumažės valdymui ir administravimui skiriamos išlaidos. </w:t>
      </w:r>
      <w:r w:rsidR="00377E39">
        <w:rPr>
          <w:sz w:val="24"/>
          <w:szCs w:val="24"/>
          <w:lang w:eastAsia="lt-LT"/>
        </w:rPr>
        <w:t>Bus išlaikoma ugdymo įstaiga miestelyje. Mokiniams (1</w:t>
      </w:r>
      <w:r w:rsidR="00CC2C4F">
        <w:rPr>
          <w:sz w:val="24"/>
          <w:szCs w:val="24"/>
          <w:lang w:eastAsia="lt-LT"/>
        </w:rPr>
        <w:t>–</w:t>
      </w:r>
      <w:r w:rsidR="00377E39">
        <w:rPr>
          <w:sz w:val="24"/>
          <w:szCs w:val="24"/>
          <w:lang w:eastAsia="lt-LT"/>
        </w:rPr>
        <w:t>8 kl.) nereikės važi</w:t>
      </w:r>
      <w:r w:rsidR="00CC2C4F">
        <w:rPr>
          <w:sz w:val="24"/>
          <w:szCs w:val="24"/>
          <w:lang w:eastAsia="lt-LT"/>
        </w:rPr>
        <w:t>uo</w:t>
      </w:r>
      <w:r w:rsidR="00377E39">
        <w:rPr>
          <w:sz w:val="24"/>
          <w:szCs w:val="24"/>
          <w:lang w:eastAsia="lt-LT"/>
        </w:rPr>
        <w:t>ti į kitas mokyklas.</w:t>
      </w:r>
    </w:p>
    <w:p w14:paraId="774A739B" w14:textId="2D2AA6E9" w:rsidR="003713B5" w:rsidRPr="00F1284E" w:rsidRDefault="00AE62EA" w:rsidP="00CC2C4F">
      <w:pPr>
        <w:ind w:firstLine="851"/>
        <w:jc w:val="both"/>
        <w:rPr>
          <w:b/>
          <w:bCs/>
          <w:sz w:val="24"/>
          <w:szCs w:val="24"/>
          <w:lang w:eastAsia="lt-LT"/>
        </w:rPr>
      </w:pPr>
      <w:r w:rsidRPr="00F1284E">
        <w:rPr>
          <w:b/>
          <w:bCs/>
          <w:sz w:val="24"/>
          <w:szCs w:val="24"/>
          <w:lang w:eastAsia="lt-LT"/>
        </w:rPr>
        <w:t xml:space="preserve">3. </w:t>
      </w:r>
      <w:r w:rsidR="003713B5" w:rsidRPr="00F1284E">
        <w:rPr>
          <w:b/>
          <w:bCs/>
          <w:sz w:val="24"/>
          <w:szCs w:val="24"/>
          <w:lang w:eastAsia="lt-LT"/>
        </w:rPr>
        <w:t xml:space="preserve">Lėšų poreikis ir šaltiniai </w:t>
      </w:r>
    </w:p>
    <w:p w14:paraId="2DC6A612" w14:textId="5DF4B479" w:rsidR="00AE62EA" w:rsidRPr="00CC2C4F" w:rsidRDefault="0086285C" w:rsidP="00CC2C4F">
      <w:pPr>
        <w:tabs>
          <w:tab w:val="left" w:pos="709"/>
        </w:tabs>
        <w:jc w:val="both"/>
        <w:rPr>
          <w:sz w:val="24"/>
          <w:szCs w:val="24"/>
          <w:lang w:eastAsia="lt-LT"/>
        </w:rPr>
      </w:pPr>
      <w:r w:rsidRPr="00F1284E">
        <w:rPr>
          <w:bCs/>
          <w:sz w:val="24"/>
          <w:szCs w:val="24"/>
          <w:lang w:eastAsia="lt-LT"/>
        </w:rPr>
        <w:t xml:space="preserve">             </w:t>
      </w:r>
      <w:r w:rsidR="00EE03EB" w:rsidRPr="00EE03EB">
        <w:rPr>
          <w:sz w:val="24"/>
          <w:szCs w:val="24"/>
          <w:lang w:eastAsia="lt-LT"/>
        </w:rPr>
        <w:t>Lėšos bus reikalingos įgyvendinant kitas su reorganizavimo procedūromis susijusias reikmes.</w:t>
      </w:r>
    </w:p>
    <w:p w14:paraId="25D96717" w14:textId="65CF64B8" w:rsidR="00251128" w:rsidRPr="00AE62EA" w:rsidRDefault="00AE62EA" w:rsidP="00CC2C4F">
      <w:pPr>
        <w:ind w:firstLine="851"/>
        <w:jc w:val="both"/>
        <w:rPr>
          <w:bCs/>
          <w:sz w:val="24"/>
          <w:szCs w:val="24"/>
          <w:lang w:val="pt-BR" w:eastAsia="lt-LT"/>
        </w:rPr>
      </w:pPr>
      <w:r>
        <w:rPr>
          <w:b/>
          <w:bCs/>
          <w:sz w:val="24"/>
          <w:szCs w:val="24"/>
          <w:lang w:val="pt-BR" w:eastAsia="lt-LT"/>
        </w:rPr>
        <w:t xml:space="preserve">4. </w:t>
      </w:r>
      <w:r w:rsidR="003713B5" w:rsidRPr="00AE62EA">
        <w:rPr>
          <w:b/>
          <w:bCs/>
          <w:sz w:val="24"/>
          <w:szCs w:val="24"/>
          <w:lang w:val="pt-BR" w:eastAsia="lt-LT"/>
        </w:rPr>
        <w:t>Kiti reikalingi pagrindimai, skaičiavimai ar paaiškinimai</w:t>
      </w:r>
      <w:r w:rsidRPr="00AE62EA">
        <w:rPr>
          <w:bCs/>
          <w:sz w:val="24"/>
          <w:szCs w:val="24"/>
          <w:lang w:val="pt-BR" w:eastAsia="lt-LT"/>
        </w:rPr>
        <w:t>.</w:t>
      </w:r>
    </w:p>
    <w:p w14:paraId="70AC0838" w14:textId="0C64C4B8" w:rsidR="00D9228F" w:rsidRPr="00CC3627" w:rsidRDefault="00CC3627" w:rsidP="00CC3627">
      <w:pPr>
        <w:suppressAutoHyphens w:val="0"/>
        <w:ind w:firstLine="851"/>
        <w:jc w:val="both"/>
        <w:rPr>
          <w:sz w:val="24"/>
          <w:szCs w:val="24"/>
          <w:lang w:eastAsia="lt-LT"/>
        </w:rPr>
      </w:pPr>
      <w:r w:rsidRPr="00CC3627">
        <w:rPr>
          <w:sz w:val="24"/>
          <w:szCs w:val="24"/>
        </w:rPr>
        <w:t>Nėra.</w:t>
      </w:r>
    </w:p>
    <w:p w14:paraId="775F3AA8" w14:textId="77777777" w:rsidR="00CC3627" w:rsidRDefault="00CC3627" w:rsidP="003713B5">
      <w:pPr>
        <w:suppressAutoHyphens w:val="0"/>
        <w:jc w:val="both"/>
        <w:rPr>
          <w:sz w:val="24"/>
          <w:szCs w:val="24"/>
          <w:lang w:eastAsia="lt-LT"/>
        </w:rPr>
      </w:pPr>
    </w:p>
    <w:p w14:paraId="3F5F6C72" w14:textId="3619B505" w:rsidR="003713B5" w:rsidRPr="003713B5" w:rsidRDefault="003713B5" w:rsidP="003713B5">
      <w:pPr>
        <w:suppressAutoHyphens w:val="0"/>
        <w:jc w:val="both"/>
        <w:rPr>
          <w:sz w:val="24"/>
          <w:szCs w:val="24"/>
          <w:lang w:eastAsia="lt-LT"/>
        </w:rPr>
      </w:pPr>
      <w:r w:rsidRPr="003713B5">
        <w:rPr>
          <w:sz w:val="24"/>
          <w:szCs w:val="24"/>
          <w:lang w:eastAsia="lt-LT"/>
        </w:rPr>
        <w:t>Vyriausioji specialistė</w:t>
      </w:r>
      <w:r w:rsidRPr="003713B5">
        <w:rPr>
          <w:sz w:val="24"/>
          <w:szCs w:val="24"/>
          <w:lang w:eastAsia="lt-LT"/>
        </w:rPr>
        <w:tab/>
      </w:r>
      <w:r w:rsidRPr="003713B5">
        <w:rPr>
          <w:sz w:val="24"/>
          <w:szCs w:val="24"/>
          <w:lang w:eastAsia="lt-LT"/>
        </w:rPr>
        <w:tab/>
      </w:r>
      <w:r w:rsidRPr="003713B5">
        <w:rPr>
          <w:sz w:val="24"/>
          <w:szCs w:val="24"/>
          <w:lang w:eastAsia="lt-LT"/>
        </w:rPr>
        <w:tab/>
      </w:r>
      <w:r w:rsidRPr="003713B5">
        <w:rPr>
          <w:sz w:val="24"/>
          <w:szCs w:val="24"/>
          <w:lang w:eastAsia="lt-LT"/>
        </w:rPr>
        <w:tab/>
        <w:t xml:space="preserve">   </w:t>
      </w:r>
      <w:r w:rsidR="00CC2C4F">
        <w:rPr>
          <w:sz w:val="24"/>
          <w:szCs w:val="24"/>
          <w:lang w:eastAsia="lt-LT"/>
        </w:rPr>
        <w:t xml:space="preserve">           </w:t>
      </w:r>
      <w:r w:rsidRPr="003713B5">
        <w:rPr>
          <w:sz w:val="24"/>
          <w:szCs w:val="24"/>
          <w:lang w:eastAsia="lt-LT"/>
        </w:rPr>
        <w:t xml:space="preserve"> Audronė Bagdanskienė</w:t>
      </w:r>
    </w:p>
    <w:p w14:paraId="4E5F8CAD" w14:textId="04A6B66E" w:rsidR="00E2573F" w:rsidRDefault="00E2573F" w:rsidP="00BC4926">
      <w:pPr>
        <w:suppressAutoHyphens w:val="0"/>
        <w:jc w:val="both"/>
        <w:rPr>
          <w:rFonts w:eastAsia="Calibri"/>
          <w:sz w:val="24"/>
          <w:szCs w:val="24"/>
          <w:lang w:eastAsia="lt-LT"/>
        </w:rPr>
      </w:pPr>
    </w:p>
    <w:sectPr w:rsidR="00E2573F" w:rsidSect="00886560">
      <w:headerReference w:type="first" r:id="rId8"/>
      <w:pgSz w:w="11907" w:h="16840" w:code="9"/>
      <w:pgMar w:top="1134" w:right="567" w:bottom="1134" w:left="1701"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54E60" w14:textId="77777777" w:rsidR="00AE2F31" w:rsidRDefault="00AE2F31">
      <w:r>
        <w:separator/>
      </w:r>
    </w:p>
  </w:endnote>
  <w:endnote w:type="continuationSeparator" w:id="0">
    <w:p w14:paraId="1C35379A" w14:textId="77777777" w:rsidR="00AE2F31" w:rsidRDefault="00AE2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C3440" w14:textId="77777777" w:rsidR="00AE2F31" w:rsidRDefault="00AE2F31">
      <w:r>
        <w:separator/>
      </w:r>
    </w:p>
  </w:footnote>
  <w:footnote w:type="continuationSeparator" w:id="0">
    <w:p w14:paraId="1E8AD735" w14:textId="77777777" w:rsidR="00AE2F31" w:rsidRDefault="00AE2F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6E18E" w14:textId="77777777" w:rsidR="000B0255" w:rsidRDefault="000B0255" w:rsidP="00E4508B">
    <w:pPr>
      <w:pStyle w:val="Antrats"/>
      <w:jc w:val="center"/>
    </w:pPr>
    <w:r>
      <w:object w:dxaOrig="729" w:dyaOrig="864" w14:anchorId="5BCFAF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1" o:title=""/>
        </v:shape>
        <o:OLEObject Type="Embed" ProgID="Unknown" ShapeID="_x0000_i1025" DrawAspect="Content" ObjectID="_1831273676" r:id="rId2"/>
      </w:object>
    </w:r>
  </w:p>
  <w:p w14:paraId="3997ED09" w14:textId="77777777" w:rsidR="000B0255" w:rsidRPr="00446875" w:rsidRDefault="000B0255" w:rsidP="00E4508B">
    <w:pPr>
      <w:pStyle w:val="Antrats"/>
      <w:jc w:val="center"/>
      <w:rPr>
        <w:b/>
        <w:sz w:val="24"/>
        <w:szCs w:val="24"/>
      </w:rPr>
    </w:pPr>
    <w:r>
      <w:tab/>
    </w:r>
    <w:r w:rsidRPr="008C48DF">
      <w:rPr>
        <w:sz w:val="24"/>
        <w:szCs w:val="24"/>
      </w:rPr>
      <w:t xml:space="preserve">              </w:t>
    </w:r>
    <w:r w:rsidR="008C48DF" w:rsidRPr="008C48DF">
      <w:rPr>
        <w:sz w:val="24"/>
        <w:szCs w:val="24"/>
      </w:rPr>
      <w:t xml:space="preserve">                                                                                                             </w:t>
    </w:r>
    <w:r w:rsidR="00446875" w:rsidRPr="00446875">
      <w:rPr>
        <w:b/>
        <w:sz w:val="24"/>
        <w:szCs w:val="24"/>
      </w:rPr>
      <w:t>Projektas</w:t>
    </w:r>
    <w:r w:rsidRPr="00446875">
      <w:rPr>
        <w:b/>
        <w:sz w:val="24"/>
        <w:szCs w:val="24"/>
      </w:rPr>
      <w:t xml:space="preserve">                                                                                                                                    </w:t>
    </w:r>
  </w:p>
  <w:p w14:paraId="146D540E" w14:textId="77777777" w:rsidR="000B0255" w:rsidRDefault="000B0255" w:rsidP="00E4508B">
    <w:pPr>
      <w:pStyle w:val="Antrats"/>
      <w:jc w:val="center"/>
      <w:rPr>
        <w:b/>
        <w:sz w:val="28"/>
      </w:rPr>
    </w:pPr>
    <w:r>
      <w:rPr>
        <w:b/>
        <w:sz w:val="28"/>
      </w:rPr>
      <w:t>PANEVĖŽIO RAJONO SAVIVALDYBĖS TARYBA</w:t>
    </w:r>
  </w:p>
  <w:p w14:paraId="413E5223" w14:textId="77777777" w:rsidR="000B0255" w:rsidRDefault="000B0255" w:rsidP="00E4508B">
    <w:pPr>
      <w:pStyle w:val="Antrats"/>
      <w:jc w:val="center"/>
      <w:rPr>
        <w:b/>
        <w:sz w:val="28"/>
      </w:rPr>
    </w:pPr>
  </w:p>
  <w:p w14:paraId="0EE1D346" w14:textId="77777777"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pStyle w:val="Antrat4"/>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 w15:restartNumberingAfterBreak="0">
    <w:nsid w:val="07F74679"/>
    <w:multiLevelType w:val="hybridMultilevel"/>
    <w:tmpl w:val="BB16D3C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542EDE"/>
    <w:multiLevelType w:val="hybridMultilevel"/>
    <w:tmpl w:val="571ADA34"/>
    <w:lvl w:ilvl="0" w:tplc="0427000F">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43B07F96"/>
    <w:multiLevelType w:val="hybridMultilevel"/>
    <w:tmpl w:val="4EF8FBF0"/>
    <w:lvl w:ilvl="0" w:tplc="0427000F">
      <w:start w:val="3"/>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4A802B3"/>
    <w:multiLevelType w:val="hybridMultilevel"/>
    <w:tmpl w:val="7354F744"/>
    <w:lvl w:ilvl="0" w:tplc="5CA6B72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8" w15:restartNumberingAfterBreak="0">
    <w:nsid w:val="7B20490D"/>
    <w:multiLevelType w:val="multilevel"/>
    <w:tmpl w:val="6F84B3D4"/>
    <w:lvl w:ilvl="0">
      <w:start w:val="4"/>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9" w15:restartNumberingAfterBreak="0">
    <w:nsid w:val="7C1163BA"/>
    <w:multiLevelType w:val="multilevel"/>
    <w:tmpl w:val="0427001F"/>
    <w:lvl w:ilvl="0">
      <w:start w:val="1"/>
      <w:numFmt w:val="decimal"/>
      <w:lvlText w:val="%1."/>
      <w:lvlJc w:val="left"/>
      <w:pPr>
        <w:tabs>
          <w:tab w:val="num" w:pos="0"/>
        </w:tabs>
        <w:ind w:left="360" w:hanging="360"/>
      </w:pPr>
    </w:lvl>
    <w:lvl w:ilvl="1">
      <w:start w:val="1"/>
      <w:numFmt w:val="decimal"/>
      <w:lvlText w:val="%1.%2."/>
      <w:lvlJc w:val="left"/>
      <w:pPr>
        <w:tabs>
          <w:tab w:val="num" w:pos="350"/>
        </w:tabs>
        <w:ind w:left="114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988705860">
    <w:abstractNumId w:val="5"/>
  </w:num>
  <w:num w:numId="2" w16cid:durableId="355930729">
    <w:abstractNumId w:val="3"/>
  </w:num>
  <w:num w:numId="3" w16cid:durableId="1304579701">
    <w:abstractNumId w:val="7"/>
  </w:num>
  <w:num w:numId="4" w16cid:durableId="18843645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30422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288013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4745836">
    <w:abstractNumId w:val="4"/>
  </w:num>
  <w:num w:numId="8" w16cid:durableId="19843831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384260">
    <w:abstractNumId w:val="8"/>
  </w:num>
  <w:num w:numId="10" w16cid:durableId="741948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00"/>
    <w:rsid w:val="000000F1"/>
    <w:rsid w:val="00005CDF"/>
    <w:rsid w:val="0001161F"/>
    <w:rsid w:val="00013608"/>
    <w:rsid w:val="00015EED"/>
    <w:rsid w:val="00016522"/>
    <w:rsid w:val="00017CE3"/>
    <w:rsid w:val="00044AFC"/>
    <w:rsid w:val="00045BB3"/>
    <w:rsid w:val="0004685A"/>
    <w:rsid w:val="00053113"/>
    <w:rsid w:val="00054463"/>
    <w:rsid w:val="000626A8"/>
    <w:rsid w:val="000638DB"/>
    <w:rsid w:val="00065F82"/>
    <w:rsid w:val="000B0255"/>
    <w:rsid w:val="000B3D9F"/>
    <w:rsid w:val="000B67F7"/>
    <w:rsid w:val="000C08C9"/>
    <w:rsid w:val="000C56C4"/>
    <w:rsid w:val="000D3A85"/>
    <w:rsid w:val="000D3FBF"/>
    <w:rsid w:val="000D5DF5"/>
    <w:rsid w:val="000F2AA5"/>
    <w:rsid w:val="000F58E1"/>
    <w:rsid w:val="000F68D5"/>
    <w:rsid w:val="0010367C"/>
    <w:rsid w:val="00113632"/>
    <w:rsid w:val="001155DF"/>
    <w:rsid w:val="001221DF"/>
    <w:rsid w:val="00123B31"/>
    <w:rsid w:val="00130FC6"/>
    <w:rsid w:val="001372E0"/>
    <w:rsid w:val="00161F35"/>
    <w:rsid w:val="00181118"/>
    <w:rsid w:val="001824F5"/>
    <w:rsid w:val="0018651C"/>
    <w:rsid w:val="00187F07"/>
    <w:rsid w:val="001914B8"/>
    <w:rsid w:val="001B4599"/>
    <w:rsid w:val="001B594C"/>
    <w:rsid w:val="001C3D36"/>
    <w:rsid w:val="001C57FE"/>
    <w:rsid w:val="001D101A"/>
    <w:rsid w:val="001D160C"/>
    <w:rsid w:val="001E66BF"/>
    <w:rsid w:val="001F0120"/>
    <w:rsid w:val="00201A20"/>
    <w:rsid w:val="00206A68"/>
    <w:rsid w:val="00212BC3"/>
    <w:rsid w:val="00213D5F"/>
    <w:rsid w:val="00214348"/>
    <w:rsid w:val="002245D4"/>
    <w:rsid w:val="0023687A"/>
    <w:rsid w:val="00240D08"/>
    <w:rsid w:val="00241AB4"/>
    <w:rsid w:val="002446B0"/>
    <w:rsid w:val="00251128"/>
    <w:rsid w:val="00255E5B"/>
    <w:rsid w:val="002613DC"/>
    <w:rsid w:val="00266A03"/>
    <w:rsid w:val="002726A9"/>
    <w:rsid w:val="002809C5"/>
    <w:rsid w:val="0028286C"/>
    <w:rsid w:val="00286195"/>
    <w:rsid w:val="00293C02"/>
    <w:rsid w:val="002A1709"/>
    <w:rsid w:val="002A5ADE"/>
    <w:rsid w:val="002B1024"/>
    <w:rsid w:val="002B3026"/>
    <w:rsid w:val="002B49C2"/>
    <w:rsid w:val="002C7B4B"/>
    <w:rsid w:val="002D35B6"/>
    <w:rsid w:val="002D7004"/>
    <w:rsid w:val="002F3F05"/>
    <w:rsid w:val="002F48D3"/>
    <w:rsid w:val="002F7A41"/>
    <w:rsid w:val="00300203"/>
    <w:rsid w:val="00302124"/>
    <w:rsid w:val="00310F69"/>
    <w:rsid w:val="003243CF"/>
    <w:rsid w:val="00336783"/>
    <w:rsid w:val="00341EA3"/>
    <w:rsid w:val="00354D4C"/>
    <w:rsid w:val="00357565"/>
    <w:rsid w:val="00363F53"/>
    <w:rsid w:val="003713B5"/>
    <w:rsid w:val="00377E39"/>
    <w:rsid w:val="00382020"/>
    <w:rsid w:val="00393E3A"/>
    <w:rsid w:val="00396CFC"/>
    <w:rsid w:val="003A1281"/>
    <w:rsid w:val="003B4FE5"/>
    <w:rsid w:val="003B6A54"/>
    <w:rsid w:val="003C47B3"/>
    <w:rsid w:val="003E05B7"/>
    <w:rsid w:val="003E2071"/>
    <w:rsid w:val="003E3264"/>
    <w:rsid w:val="003E5168"/>
    <w:rsid w:val="003F0C5F"/>
    <w:rsid w:val="003F6AFE"/>
    <w:rsid w:val="00401375"/>
    <w:rsid w:val="004045CE"/>
    <w:rsid w:val="00413FC8"/>
    <w:rsid w:val="0041585B"/>
    <w:rsid w:val="00423271"/>
    <w:rsid w:val="0042560A"/>
    <w:rsid w:val="004256CB"/>
    <w:rsid w:val="00427002"/>
    <w:rsid w:val="0043511D"/>
    <w:rsid w:val="00443ACB"/>
    <w:rsid w:val="00446697"/>
    <w:rsid w:val="00446875"/>
    <w:rsid w:val="0045175A"/>
    <w:rsid w:val="00452624"/>
    <w:rsid w:val="00453207"/>
    <w:rsid w:val="00461953"/>
    <w:rsid w:val="00462DB5"/>
    <w:rsid w:val="0046320F"/>
    <w:rsid w:val="004663BB"/>
    <w:rsid w:val="004736F9"/>
    <w:rsid w:val="00484069"/>
    <w:rsid w:val="0048510B"/>
    <w:rsid w:val="0049385F"/>
    <w:rsid w:val="00494D23"/>
    <w:rsid w:val="004958A6"/>
    <w:rsid w:val="004A0C41"/>
    <w:rsid w:val="004A766D"/>
    <w:rsid w:val="004B1A07"/>
    <w:rsid w:val="004B62C2"/>
    <w:rsid w:val="004C7856"/>
    <w:rsid w:val="004D3136"/>
    <w:rsid w:val="004E36B1"/>
    <w:rsid w:val="004F501D"/>
    <w:rsid w:val="004F529B"/>
    <w:rsid w:val="004F5FF5"/>
    <w:rsid w:val="00502546"/>
    <w:rsid w:val="00504261"/>
    <w:rsid w:val="0051469C"/>
    <w:rsid w:val="0051661F"/>
    <w:rsid w:val="00520790"/>
    <w:rsid w:val="00536AC2"/>
    <w:rsid w:val="00537A11"/>
    <w:rsid w:val="00537E70"/>
    <w:rsid w:val="00546B39"/>
    <w:rsid w:val="0055209D"/>
    <w:rsid w:val="0055302A"/>
    <w:rsid w:val="0055429E"/>
    <w:rsid w:val="00556605"/>
    <w:rsid w:val="00560152"/>
    <w:rsid w:val="005622DC"/>
    <w:rsid w:val="0056691F"/>
    <w:rsid w:val="00573601"/>
    <w:rsid w:val="0057462D"/>
    <w:rsid w:val="005769B4"/>
    <w:rsid w:val="0058373C"/>
    <w:rsid w:val="00591873"/>
    <w:rsid w:val="00593D91"/>
    <w:rsid w:val="005A2825"/>
    <w:rsid w:val="005A7052"/>
    <w:rsid w:val="005B1520"/>
    <w:rsid w:val="005B7DC8"/>
    <w:rsid w:val="005C02BC"/>
    <w:rsid w:val="005C1E36"/>
    <w:rsid w:val="005C420B"/>
    <w:rsid w:val="005D1E2F"/>
    <w:rsid w:val="005D538D"/>
    <w:rsid w:val="005D577A"/>
    <w:rsid w:val="005E11B0"/>
    <w:rsid w:val="005E176F"/>
    <w:rsid w:val="005E4184"/>
    <w:rsid w:val="005E4523"/>
    <w:rsid w:val="005F7542"/>
    <w:rsid w:val="00613852"/>
    <w:rsid w:val="00620B22"/>
    <w:rsid w:val="00630563"/>
    <w:rsid w:val="00643171"/>
    <w:rsid w:val="006432C5"/>
    <w:rsid w:val="006474DF"/>
    <w:rsid w:val="0065443D"/>
    <w:rsid w:val="00654F6D"/>
    <w:rsid w:val="00657E51"/>
    <w:rsid w:val="00671466"/>
    <w:rsid w:val="006745A8"/>
    <w:rsid w:val="006761B2"/>
    <w:rsid w:val="00676A5E"/>
    <w:rsid w:val="00691516"/>
    <w:rsid w:val="0069777E"/>
    <w:rsid w:val="006A5A2F"/>
    <w:rsid w:val="006A5E01"/>
    <w:rsid w:val="006A74C0"/>
    <w:rsid w:val="006B2E2E"/>
    <w:rsid w:val="006B6456"/>
    <w:rsid w:val="006C4B61"/>
    <w:rsid w:val="006C67E0"/>
    <w:rsid w:val="006D09AE"/>
    <w:rsid w:val="006D2FF1"/>
    <w:rsid w:val="006D3C02"/>
    <w:rsid w:val="006E01D7"/>
    <w:rsid w:val="006E3D38"/>
    <w:rsid w:val="006E7022"/>
    <w:rsid w:val="0070015E"/>
    <w:rsid w:val="00710D3B"/>
    <w:rsid w:val="007132B4"/>
    <w:rsid w:val="00717C35"/>
    <w:rsid w:val="00721E71"/>
    <w:rsid w:val="00722D5C"/>
    <w:rsid w:val="007251C4"/>
    <w:rsid w:val="00737F57"/>
    <w:rsid w:val="007425BF"/>
    <w:rsid w:val="0074450B"/>
    <w:rsid w:val="007454B7"/>
    <w:rsid w:val="007563EC"/>
    <w:rsid w:val="007569E8"/>
    <w:rsid w:val="00772071"/>
    <w:rsid w:val="007817CF"/>
    <w:rsid w:val="00784F12"/>
    <w:rsid w:val="00785F32"/>
    <w:rsid w:val="007A222F"/>
    <w:rsid w:val="007A3377"/>
    <w:rsid w:val="007A64F0"/>
    <w:rsid w:val="007B4704"/>
    <w:rsid w:val="007C2128"/>
    <w:rsid w:val="007D4F20"/>
    <w:rsid w:val="007E1729"/>
    <w:rsid w:val="007F03CC"/>
    <w:rsid w:val="007F391E"/>
    <w:rsid w:val="00805F52"/>
    <w:rsid w:val="008163FD"/>
    <w:rsid w:val="0082204E"/>
    <w:rsid w:val="00832A7C"/>
    <w:rsid w:val="00844D9C"/>
    <w:rsid w:val="00850884"/>
    <w:rsid w:val="00852234"/>
    <w:rsid w:val="00853A88"/>
    <w:rsid w:val="008549D5"/>
    <w:rsid w:val="0086285C"/>
    <w:rsid w:val="00863083"/>
    <w:rsid w:val="00884776"/>
    <w:rsid w:val="00885445"/>
    <w:rsid w:val="00885CB3"/>
    <w:rsid w:val="00886560"/>
    <w:rsid w:val="00890816"/>
    <w:rsid w:val="008A2EFA"/>
    <w:rsid w:val="008B27C1"/>
    <w:rsid w:val="008B4780"/>
    <w:rsid w:val="008C48DF"/>
    <w:rsid w:val="008D43C6"/>
    <w:rsid w:val="008E1047"/>
    <w:rsid w:val="008E16A1"/>
    <w:rsid w:val="008E5669"/>
    <w:rsid w:val="008E6198"/>
    <w:rsid w:val="008E6E32"/>
    <w:rsid w:val="008F4B2A"/>
    <w:rsid w:val="00904855"/>
    <w:rsid w:val="00910634"/>
    <w:rsid w:val="00911060"/>
    <w:rsid w:val="00912AA9"/>
    <w:rsid w:val="00916EEF"/>
    <w:rsid w:val="00923600"/>
    <w:rsid w:val="0093570E"/>
    <w:rsid w:val="00940E2B"/>
    <w:rsid w:val="0094496A"/>
    <w:rsid w:val="00953CC6"/>
    <w:rsid w:val="00953E9A"/>
    <w:rsid w:val="00956BDB"/>
    <w:rsid w:val="009576B8"/>
    <w:rsid w:val="00964180"/>
    <w:rsid w:val="00971ACB"/>
    <w:rsid w:val="009773E1"/>
    <w:rsid w:val="00984523"/>
    <w:rsid w:val="00987B30"/>
    <w:rsid w:val="00987FCF"/>
    <w:rsid w:val="009911EC"/>
    <w:rsid w:val="009A111F"/>
    <w:rsid w:val="009A423A"/>
    <w:rsid w:val="009A498B"/>
    <w:rsid w:val="009A6D6D"/>
    <w:rsid w:val="009B0A33"/>
    <w:rsid w:val="009B2592"/>
    <w:rsid w:val="009B5CBF"/>
    <w:rsid w:val="009B71D4"/>
    <w:rsid w:val="009C07CF"/>
    <w:rsid w:val="009C13FA"/>
    <w:rsid w:val="009C4648"/>
    <w:rsid w:val="009D171D"/>
    <w:rsid w:val="009D1960"/>
    <w:rsid w:val="009E01A5"/>
    <w:rsid w:val="009E3725"/>
    <w:rsid w:val="009E4B51"/>
    <w:rsid w:val="009E6F77"/>
    <w:rsid w:val="009F2EFA"/>
    <w:rsid w:val="009F412F"/>
    <w:rsid w:val="009F44A7"/>
    <w:rsid w:val="00A01E91"/>
    <w:rsid w:val="00A23873"/>
    <w:rsid w:val="00A31426"/>
    <w:rsid w:val="00A325CD"/>
    <w:rsid w:val="00A44047"/>
    <w:rsid w:val="00A5297C"/>
    <w:rsid w:val="00A54B00"/>
    <w:rsid w:val="00A552D2"/>
    <w:rsid w:val="00A62534"/>
    <w:rsid w:val="00A654C2"/>
    <w:rsid w:val="00A71CEF"/>
    <w:rsid w:val="00A8203D"/>
    <w:rsid w:val="00A87CFF"/>
    <w:rsid w:val="00A9002D"/>
    <w:rsid w:val="00A94217"/>
    <w:rsid w:val="00AA1B0B"/>
    <w:rsid w:val="00AA3C75"/>
    <w:rsid w:val="00AA3C94"/>
    <w:rsid w:val="00AB1CEC"/>
    <w:rsid w:val="00AB2DCB"/>
    <w:rsid w:val="00AC1126"/>
    <w:rsid w:val="00AC3956"/>
    <w:rsid w:val="00AE2F31"/>
    <w:rsid w:val="00AE62EA"/>
    <w:rsid w:val="00B15401"/>
    <w:rsid w:val="00B2197A"/>
    <w:rsid w:val="00B22B49"/>
    <w:rsid w:val="00B24645"/>
    <w:rsid w:val="00B2469D"/>
    <w:rsid w:val="00B276C5"/>
    <w:rsid w:val="00B534D7"/>
    <w:rsid w:val="00B62E2C"/>
    <w:rsid w:val="00B6396E"/>
    <w:rsid w:val="00B65DD8"/>
    <w:rsid w:val="00B708CD"/>
    <w:rsid w:val="00B7367C"/>
    <w:rsid w:val="00B85774"/>
    <w:rsid w:val="00B91AB4"/>
    <w:rsid w:val="00B9245C"/>
    <w:rsid w:val="00B94CD3"/>
    <w:rsid w:val="00BA66BE"/>
    <w:rsid w:val="00BB0698"/>
    <w:rsid w:val="00BB296A"/>
    <w:rsid w:val="00BB4076"/>
    <w:rsid w:val="00BB6D63"/>
    <w:rsid w:val="00BB6E98"/>
    <w:rsid w:val="00BC2C60"/>
    <w:rsid w:val="00BC4926"/>
    <w:rsid w:val="00BD0133"/>
    <w:rsid w:val="00BD3CA8"/>
    <w:rsid w:val="00BD4C27"/>
    <w:rsid w:val="00BE0F82"/>
    <w:rsid w:val="00BE42DA"/>
    <w:rsid w:val="00BE62E4"/>
    <w:rsid w:val="00BF1E2C"/>
    <w:rsid w:val="00BF75BB"/>
    <w:rsid w:val="00C02F0E"/>
    <w:rsid w:val="00C10191"/>
    <w:rsid w:val="00C17281"/>
    <w:rsid w:val="00C2079B"/>
    <w:rsid w:val="00C23483"/>
    <w:rsid w:val="00C25F05"/>
    <w:rsid w:val="00C271A3"/>
    <w:rsid w:val="00C30226"/>
    <w:rsid w:val="00C40155"/>
    <w:rsid w:val="00C4422A"/>
    <w:rsid w:val="00C45286"/>
    <w:rsid w:val="00C47E1B"/>
    <w:rsid w:val="00C51B22"/>
    <w:rsid w:val="00C51DFE"/>
    <w:rsid w:val="00C56E19"/>
    <w:rsid w:val="00C71271"/>
    <w:rsid w:val="00C82C1F"/>
    <w:rsid w:val="00C840E8"/>
    <w:rsid w:val="00C84D41"/>
    <w:rsid w:val="00C91600"/>
    <w:rsid w:val="00CA23A7"/>
    <w:rsid w:val="00CA4266"/>
    <w:rsid w:val="00CA6386"/>
    <w:rsid w:val="00CB489B"/>
    <w:rsid w:val="00CB5631"/>
    <w:rsid w:val="00CB5F75"/>
    <w:rsid w:val="00CB796F"/>
    <w:rsid w:val="00CC11D9"/>
    <w:rsid w:val="00CC282C"/>
    <w:rsid w:val="00CC2C4F"/>
    <w:rsid w:val="00CC2F25"/>
    <w:rsid w:val="00CC3627"/>
    <w:rsid w:val="00CE0DC4"/>
    <w:rsid w:val="00CE1CEC"/>
    <w:rsid w:val="00CE337E"/>
    <w:rsid w:val="00CE4E60"/>
    <w:rsid w:val="00D00007"/>
    <w:rsid w:val="00D04ADC"/>
    <w:rsid w:val="00D16164"/>
    <w:rsid w:val="00D22EC3"/>
    <w:rsid w:val="00D23524"/>
    <w:rsid w:val="00D27A38"/>
    <w:rsid w:val="00D353A4"/>
    <w:rsid w:val="00D41780"/>
    <w:rsid w:val="00D41CCD"/>
    <w:rsid w:val="00D53762"/>
    <w:rsid w:val="00D56B08"/>
    <w:rsid w:val="00D608F8"/>
    <w:rsid w:val="00D61FF6"/>
    <w:rsid w:val="00D746AE"/>
    <w:rsid w:val="00D81748"/>
    <w:rsid w:val="00D82397"/>
    <w:rsid w:val="00D832A8"/>
    <w:rsid w:val="00D870F8"/>
    <w:rsid w:val="00D9228F"/>
    <w:rsid w:val="00D96C95"/>
    <w:rsid w:val="00DB09A6"/>
    <w:rsid w:val="00DB3693"/>
    <w:rsid w:val="00DB5121"/>
    <w:rsid w:val="00DC5A26"/>
    <w:rsid w:val="00DD6698"/>
    <w:rsid w:val="00DE06DC"/>
    <w:rsid w:val="00DE513E"/>
    <w:rsid w:val="00DF4E89"/>
    <w:rsid w:val="00E002B1"/>
    <w:rsid w:val="00E10F83"/>
    <w:rsid w:val="00E12CBD"/>
    <w:rsid w:val="00E12CE4"/>
    <w:rsid w:val="00E17BE4"/>
    <w:rsid w:val="00E21D35"/>
    <w:rsid w:val="00E22AD8"/>
    <w:rsid w:val="00E2573F"/>
    <w:rsid w:val="00E27607"/>
    <w:rsid w:val="00E27A88"/>
    <w:rsid w:val="00E332DE"/>
    <w:rsid w:val="00E4365D"/>
    <w:rsid w:val="00E4508B"/>
    <w:rsid w:val="00E51840"/>
    <w:rsid w:val="00E54717"/>
    <w:rsid w:val="00E63231"/>
    <w:rsid w:val="00E807A7"/>
    <w:rsid w:val="00E826B3"/>
    <w:rsid w:val="00E86082"/>
    <w:rsid w:val="00E90B56"/>
    <w:rsid w:val="00EA03F3"/>
    <w:rsid w:val="00EB2CDE"/>
    <w:rsid w:val="00EC1D37"/>
    <w:rsid w:val="00EC1F20"/>
    <w:rsid w:val="00EC4BA1"/>
    <w:rsid w:val="00ED24A6"/>
    <w:rsid w:val="00ED6338"/>
    <w:rsid w:val="00ED6F20"/>
    <w:rsid w:val="00EE03EB"/>
    <w:rsid w:val="00EE289C"/>
    <w:rsid w:val="00EF01ED"/>
    <w:rsid w:val="00EF2ABE"/>
    <w:rsid w:val="00EF55F5"/>
    <w:rsid w:val="00F1284E"/>
    <w:rsid w:val="00F1342A"/>
    <w:rsid w:val="00F21445"/>
    <w:rsid w:val="00F27E93"/>
    <w:rsid w:val="00F3300E"/>
    <w:rsid w:val="00F35E9A"/>
    <w:rsid w:val="00F427CC"/>
    <w:rsid w:val="00F458A6"/>
    <w:rsid w:val="00F463E2"/>
    <w:rsid w:val="00F52361"/>
    <w:rsid w:val="00F54BAD"/>
    <w:rsid w:val="00F606C5"/>
    <w:rsid w:val="00F81113"/>
    <w:rsid w:val="00F81332"/>
    <w:rsid w:val="00F82BA8"/>
    <w:rsid w:val="00F83E88"/>
    <w:rsid w:val="00F976B0"/>
    <w:rsid w:val="00FA4C1E"/>
    <w:rsid w:val="00FA7DD1"/>
    <w:rsid w:val="00FB4D49"/>
    <w:rsid w:val="00FB539F"/>
    <w:rsid w:val="00FB5890"/>
    <w:rsid w:val="00FB6A39"/>
    <w:rsid w:val="00FC15DE"/>
    <w:rsid w:val="00FD1FDC"/>
    <w:rsid w:val="00FD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E1A98D"/>
  <w15:docId w15:val="{D7C2643E-2CFB-4A94-B314-670F3B38F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nhideWhenUsed="1" w:qFormat="1"/>
    <w:lsdException w:name="heading 4" w:locked="1"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600"/>
    <w:pPr>
      <w:suppressAutoHyphens/>
    </w:pPr>
    <w:rPr>
      <w:lang w:val="lt-LT" w:eastAsia="ar-SA"/>
    </w:rPr>
  </w:style>
  <w:style w:type="paragraph" w:styleId="Antrat3">
    <w:name w:val="heading 3"/>
    <w:basedOn w:val="prastasis"/>
    <w:next w:val="prastasis"/>
    <w:link w:val="Antrat3Diagrama"/>
    <w:uiPriority w:val="99"/>
    <w:semiHidden/>
    <w:unhideWhenUsed/>
    <w:qFormat/>
    <w:locked/>
    <w:rsid w:val="00EC1F20"/>
    <w:pPr>
      <w:keepNext/>
      <w:suppressAutoHyphens w:val="0"/>
      <w:jc w:val="center"/>
      <w:outlineLvl w:val="2"/>
    </w:pPr>
    <w:rPr>
      <w:rFonts w:ascii="Cambria" w:hAnsi="Cambria"/>
      <w:b/>
      <w:sz w:val="26"/>
      <w:lang w:eastAsia="ru-RU"/>
    </w:rPr>
  </w:style>
  <w:style w:type="paragraph" w:styleId="Antrat4">
    <w:name w:val="heading 4"/>
    <w:basedOn w:val="prastasis"/>
    <w:next w:val="prastasis"/>
    <w:link w:val="Antrat4Diagrama"/>
    <w:uiPriority w:val="99"/>
    <w:semiHidden/>
    <w:unhideWhenUsed/>
    <w:qFormat/>
    <w:locked/>
    <w:rsid w:val="00EC1F20"/>
    <w:pPr>
      <w:keepNext/>
      <w:numPr>
        <w:ilvl w:val="3"/>
        <w:numId w:val="4"/>
      </w:numPr>
      <w:ind w:left="851"/>
      <w:jc w:val="both"/>
      <w:outlineLvl w:val="3"/>
    </w:pPr>
    <w:rPr>
      <w:rFonts w:ascii="Calibri" w:hAnsi="Calibri"/>
      <w:b/>
      <w:sz w:val="28"/>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rsid w:val="00537A11"/>
    <w:pPr>
      <w:autoSpaceDE w:val="0"/>
      <w:autoSpaceDN w:val="0"/>
      <w:adjustRightInd w:val="0"/>
    </w:pPr>
    <w:rPr>
      <w:color w:val="000000"/>
      <w:sz w:val="24"/>
      <w:szCs w:val="24"/>
      <w:lang w:val="lt-LT" w:eastAsia="lt-LT"/>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99"/>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Antrat3Diagrama">
    <w:name w:val="Antraštė 3 Diagrama"/>
    <w:link w:val="Antrat3"/>
    <w:uiPriority w:val="99"/>
    <w:semiHidden/>
    <w:rsid w:val="00EC1F20"/>
    <w:rPr>
      <w:rFonts w:ascii="Cambria" w:hAnsi="Cambria"/>
      <w:b/>
      <w:sz w:val="26"/>
      <w:lang w:eastAsia="ru-RU"/>
    </w:rPr>
  </w:style>
  <w:style w:type="character" w:customStyle="1" w:styleId="Antrat4Diagrama">
    <w:name w:val="Antraštė 4 Diagrama"/>
    <w:link w:val="Antrat4"/>
    <w:uiPriority w:val="99"/>
    <w:semiHidden/>
    <w:rsid w:val="00EC1F20"/>
    <w:rPr>
      <w:rFonts w:ascii="Calibri" w:hAnsi="Calibri"/>
      <w:b/>
      <w:sz w:val="28"/>
      <w:lang w:eastAsia="ru-RU"/>
    </w:rPr>
  </w:style>
  <w:style w:type="paragraph" w:styleId="Betarp">
    <w:name w:val="No Spacing"/>
    <w:uiPriority w:val="1"/>
    <w:qFormat/>
    <w:rsid w:val="00EC1F20"/>
    <w:pPr>
      <w:suppressAutoHyphens/>
    </w:pPr>
    <w:rPr>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221460">
      <w:bodyDiv w:val="1"/>
      <w:marLeft w:val="0"/>
      <w:marRight w:val="0"/>
      <w:marTop w:val="0"/>
      <w:marBottom w:val="0"/>
      <w:divBdr>
        <w:top w:val="none" w:sz="0" w:space="0" w:color="auto"/>
        <w:left w:val="none" w:sz="0" w:space="0" w:color="auto"/>
        <w:bottom w:val="none" w:sz="0" w:space="0" w:color="auto"/>
        <w:right w:val="none" w:sz="0" w:space="0" w:color="auto"/>
      </w:divBdr>
    </w:div>
    <w:div w:id="113791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B7516-DE1D-451D-977F-ECCBEC6D0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4436</Words>
  <Characters>2529</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Audronė Bagdanskienė</cp:lastModifiedBy>
  <cp:revision>4</cp:revision>
  <cp:lastPrinted>2026-01-20T11:54:00Z</cp:lastPrinted>
  <dcterms:created xsi:type="dcterms:W3CDTF">2026-01-27T13:17:00Z</dcterms:created>
  <dcterms:modified xsi:type="dcterms:W3CDTF">2026-01-30T08:22:00Z</dcterms:modified>
</cp:coreProperties>
</file>