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A92A" w14:textId="281A6C2B" w:rsidR="00BC4926" w:rsidRPr="00BC4926" w:rsidRDefault="00BC4926" w:rsidP="00BD0133">
      <w:pPr>
        <w:suppressAutoHyphens w:val="0"/>
        <w:spacing w:before="100" w:beforeAutospacing="1" w:after="100" w:afterAutospacing="1"/>
        <w:jc w:val="center"/>
        <w:rPr>
          <w:sz w:val="24"/>
          <w:szCs w:val="24"/>
          <w:lang w:eastAsia="lt-LT"/>
        </w:rPr>
      </w:pPr>
      <w:r w:rsidRPr="00BC4926">
        <w:rPr>
          <w:b/>
          <w:bCs/>
          <w:sz w:val="24"/>
          <w:szCs w:val="24"/>
          <w:lang w:eastAsia="lt-LT"/>
        </w:rPr>
        <w:t>DĖL SUTIKIMO RE</w:t>
      </w:r>
      <w:r w:rsidR="003B4FE5">
        <w:rPr>
          <w:b/>
          <w:bCs/>
          <w:sz w:val="24"/>
          <w:szCs w:val="24"/>
          <w:lang w:eastAsia="lt-LT"/>
        </w:rPr>
        <w:t xml:space="preserve">ORGANIZUOTI PANEVĖŽIO R. </w:t>
      </w:r>
      <w:r w:rsidR="0045175A">
        <w:rPr>
          <w:b/>
          <w:bCs/>
          <w:sz w:val="24"/>
          <w:szCs w:val="24"/>
          <w:lang w:eastAsia="lt-LT"/>
        </w:rPr>
        <w:t xml:space="preserve">NAUJAMIESČIO </w:t>
      </w:r>
      <w:r w:rsidR="00D64D6A">
        <w:rPr>
          <w:b/>
          <w:bCs/>
          <w:sz w:val="24"/>
          <w:szCs w:val="24"/>
          <w:lang w:eastAsia="lt-LT"/>
        </w:rPr>
        <w:br/>
      </w:r>
      <w:r w:rsidR="0045175A">
        <w:rPr>
          <w:b/>
          <w:bCs/>
          <w:sz w:val="24"/>
          <w:szCs w:val="24"/>
          <w:lang w:eastAsia="lt-LT"/>
        </w:rPr>
        <w:t>LOPŠELĮ</w:t>
      </w:r>
      <w:r w:rsidR="009D1960" w:rsidRPr="009D1960">
        <w:rPr>
          <w:b/>
          <w:bCs/>
          <w:sz w:val="24"/>
          <w:szCs w:val="24"/>
          <w:lang w:eastAsia="lt-LT"/>
        </w:rPr>
        <w:t>-</w:t>
      </w:r>
      <w:r w:rsidR="0045175A">
        <w:rPr>
          <w:b/>
          <w:bCs/>
          <w:sz w:val="24"/>
          <w:szCs w:val="24"/>
          <w:lang w:eastAsia="lt-LT"/>
        </w:rPr>
        <w:t>DARŽELĮ „BITUTĖ“</w:t>
      </w:r>
    </w:p>
    <w:p w14:paraId="2F21A812" w14:textId="2B1E531D" w:rsidR="00BC4926" w:rsidRPr="00BC4926" w:rsidRDefault="00453207" w:rsidP="00BC4926">
      <w:pPr>
        <w:suppressAutoHyphens w:val="0"/>
        <w:jc w:val="center"/>
        <w:rPr>
          <w:rFonts w:eastAsia="Calibri"/>
          <w:sz w:val="24"/>
          <w:szCs w:val="24"/>
          <w:lang w:eastAsia="lt-LT"/>
        </w:rPr>
      </w:pPr>
      <w:r>
        <w:rPr>
          <w:rFonts w:eastAsia="Calibri"/>
          <w:sz w:val="24"/>
          <w:szCs w:val="24"/>
          <w:lang w:eastAsia="lt-LT"/>
        </w:rPr>
        <w:t>202</w:t>
      </w:r>
      <w:r w:rsidR="00CE4E60">
        <w:rPr>
          <w:rFonts w:eastAsia="Calibri"/>
          <w:sz w:val="24"/>
          <w:szCs w:val="24"/>
          <w:lang w:eastAsia="lt-LT"/>
        </w:rPr>
        <w:t>6</w:t>
      </w:r>
      <w:r>
        <w:rPr>
          <w:rFonts w:eastAsia="Calibri"/>
          <w:sz w:val="24"/>
          <w:szCs w:val="24"/>
          <w:lang w:eastAsia="lt-LT"/>
        </w:rPr>
        <w:t xml:space="preserve"> m. sausio </w:t>
      </w:r>
      <w:r w:rsidR="00AB70E3">
        <w:rPr>
          <w:rFonts w:eastAsia="Calibri"/>
          <w:sz w:val="24"/>
          <w:szCs w:val="24"/>
          <w:lang w:eastAsia="lt-LT"/>
        </w:rPr>
        <w:t>29</w:t>
      </w:r>
      <w:r w:rsidR="00BC4926" w:rsidRPr="00BC4926">
        <w:rPr>
          <w:rFonts w:eastAsia="Calibri"/>
          <w:sz w:val="24"/>
          <w:szCs w:val="24"/>
          <w:lang w:eastAsia="lt-LT"/>
        </w:rPr>
        <w:t xml:space="preserve"> d. Nr. T-</w:t>
      </w:r>
    </w:p>
    <w:p w14:paraId="39397F06" w14:textId="77777777" w:rsidR="00BC4926" w:rsidRPr="00BC4926" w:rsidRDefault="00BC4926" w:rsidP="00BC4926">
      <w:pPr>
        <w:suppressAutoHyphens w:val="0"/>
        <w:jc w:val="center"/>
        <w:rPr>
          <w:rFonts w:eastAsia="Calibri"/>
          <w:sz w:val="24"/>
          <w:szCs w:val="24"/>
          <w:lang w:eastAsia="lt-LT"/>
        </w:rPr>
      </w:pPr>
      <w:r w:rsidRPr="00BC4926">
        <w:rPr>
          <w:rFonts w:eastAsia="Calibri"/>
          <w:sz w:val="24"/>
          <w:szCs w:val="24"/>
          <w:lang w:eastAsia="lt-LT"/>
        </w:rPr>
        <w:t>Panevėžys</w:t>
      </w:r>
    </w:p>
    <w:p w14:paraId="6DCAE3C4" w14:textId="77777777" w:rsidR="00BC4926" w:rsidRPr="00BC4926" w:rsidRDefault="00BC4926" w:rsidP="00BC4926">
      <w:pPr>
        <w:suppressAutoHyphens w:val="0"/>
        <w:jc w:val="both"/>
        <w:rPr>
          <w:rFonts w:eastAsia="Calibri"/>
          <w:sz w:val="24"/>
          <w:szCs w:val="24"/>
          <w:lang w:eastAsia="lt-LT"/>
        </w:rPr>
      </w:pPr>
    </w:p>
    <w:p w14:paraId="04616D29" w14:textId="3C5E86BF" w:rsidR="00396CFC" w:rsidRDefault="00BC4926" w:rsidP="00396CFC">
      <w:pPr>
        <w:pStyle w:val="Betarp"/>
        <w:jc w:val="both"/>
        <w:rPr>
          <w:rFonts w:eastAsia="Calibri"/>
          <w:color w:val="000000"/>
          <w:sz w:val="24"/>
          <w:szCs w:val="24"/>
          <w:lang w:eastAsia="lt-LT"/>
        </w:rPr>
      </w:pPr>
      <w:r w:rsidRPr="00BC4926">
        <w:rPr>
          <w:rFonts w:eastAsia="Calibri"/>
          <w:sz w:val="24"/>
          <w:szCs w:val="24"/>
          <w:lang w:eastAsia="lt-LT"/>
        </w:rPr>
        <w:tab/>
      </w:r>
      <w:r w:rsidRPr="002809C5">
        <w:rPr>
          <w:rFonts w:eastAsia="Calibri"/>
          <w:sz w:val="24"/>
          <w:szCs w:val="24"/>
          <w:lang w:eastAsia="lt-LT"/>
        </w:rPr>
        <w:t xml:space="preserve">Vadovaudamasi Lietuvos Respublikos civilinio kodekso 2.95 straipsnio 2 dalimi, </w:t>
      </w:r>
      <w:r w:rsidR="00BD0133" w:rsidRPr="002809C5">
        <w:rPr>
          <w:rFonts w:eastAsia="Calibri"/>
          <w:sz w:val="24"/>
          <w:szCs w:val="24"/>
          <w:lang w:eastAsia="lt-LT"/>
        </w:rPr>
        <w:br/>
      </w:r>
      <w:r w:rsidRPr="002809C5">
        <w:rPr>
          <w:rFonts w:eastAsia="Calibri"/>
          <w:sz w:val="24"/>
          <w:szCs w:val="24"/>
          <w:lang w:eastAsia="lt-LT"/>
        </w:rPr>
        <w:t>2.97 straipsnio 3 dalimi</w:t>
      </w:r>
      <w:r w:rsidRPr="004B1A07">
        <w:rPr>
          <w:rFonts w:eastAsia="Calibri"/>
          <w:sz w:val="24"/>
          <w:szCs w:val="24"/>
          <w:lang w:eastAsia="lt-LT"/>
        </w:rPr>
        <w:t>, Lietuvos Respublikos vietos savivaldos įstatymo 1</w:t>
      </w:r>
      <w:r w:rsidR="00880065">
        <w:rPr>
          <w:rFonts w:eastAsia="Calibri"/>
          <w:sz w:val="24"/>
          <w:szCs w:val="24"/>
          <w:lang w:eastAsia="lt-LT"/>
        </w:rPr>
        <w:t>5</w:t>
      </w:r>
      <w:r w:rsidRPr="004B1A07">
        <w:rPr>
          <w:rFonts w:eastAsia="Calibri"/>
          <w:sz w:val="24"/>
          <w:szCs w:val="24"/>
          <w:lang w:eastAsia="lt-LT"/>
        </w:rPr>
        <w:t xml:space="preserve"> straipsnio </w:t>
      </w:r>
      <w:r w:rsidR="00B22B49">
        <w:rPr>
          <w:rFonts w:eastAsia="Calibri"/>
          <w:sz w:val="24"/>
          <w:szCs w:val="24"/>
          <w:lang w:eastAsia="lt-LT"/>
        </w:rPr>
        <w:t>2</w:t>
      </w:r>
      <w:r w:rsidRPr="004B1A07">
        <w:rPr>
          <w:rFonts w:eastAsia="Calibri"/>
          <w:sz w:val="24"/>
          <w:szCs w:val="24"/>
          <w:lang w:eastAsia="lt-LT"/>
        </w:rPr>
        <w:t xml:space="preserve"> dalies </w:t>
      </w:r>
      <w:r w:rsidR="00BD0133" w:rsidRPr="004B1A07">
        <w:rPr>
          <w:rFonts w:eastAsia="Calibri"/>
          <w:sz w:val="24"/>
          <w:szCs w:val="24"/>
          <w:lang w:eastAsia="lt-LT"/>
        </w:rPr>
        <w:br/>
      </w:r>
      <w:r w:rsidR="00880065">
        <w:rPr>
          <w:rFonts w:eastAsia="Calibri"/>
          <w:sz w:val="24"/>
          <w:szCs w:val="24"/>
          <w:lang w:eastAsia="lt-LT"/>
        </w:rPr>
        <w:t>16</w:t>
      </w:r>
      <w:r w:rsidRPr="004B1A07">
        <w:rPr>
          <w:rFonts w:eastAsia="Calibri"/>
          <w:sz w:val="24"/>
          <w:szCs w:val="24"/>
          <w:lang w:eastAsia="lt-LT"/>
        </w:rPr>
        <w:t xml:space="preserve"> punktu, Lietuvos Respublikos švietimo įstatymo 44 straipsnio 2</w:t>
      </w:r>
      <w:r w:rsidR="00B22B49">
        <w:rPr>
          <w:rFonts w:eastAsia="Calibri"/>
          <w:sz w:val="24"/>
          <w:szCs w:val="24"/>
          <w:lang w:eastAsia="lt-LT"/>
        </w:rPr>
        <w:t>, 5</w:t>
      </w:r>
      <w:r w:rsidR="00D64D6A">
        <w:rPr>
          <w:rFonts w:eastAsia="Calibri"/>
          <w:sz w:val="24"/>
          <w:szCs w:val="24"/>
          <w:lang w:eastAsia="lt-LT"/>
        </w:rPr>
        <w:t xml:space="preserve"> ir</w:t>
      </w:r>
      <w:r w:rsidR="00B22B49">
        <w:rPr>
          <w:rFonts w:eastAsia="Calibri"/>
          <w:sz w:val="24"/>
          <w:szCs w:val="24"/>
          <w:lang w:eastAsia="lt-LT"/>
        </w:rPr>
        <w:t xml:space="preserve"> 6</w:t>
      </w:r>
      <w:r w:rsidRPr="004B1A07">
        <w:rPr>
          <w:rFonts w:eastAsia="Calibri"/>
          <w:sz w:val="24"/>
          <w:szCs w:val="24"/>
          <w:lang w:eastAsia="lt-LT"/>
        </w:rPr>
        <w:t xml:space="preserve"> dalimi</w:t>
      </w:r>
      <w:r w:rsidR="00B22B49">
        <w:rPr>
          <w:rFonts w:eastAsia="Calibri"/>
          <w:sz w:val="24"/>
          <w:szCs w:val="24"/>
          <w:lang w:eastAsia="lt-LT"/>
        </w:rPr>
        <w:t xml:space="preserve">s, 58 straipsnio </w:t>
      </w:r>
      <w:r w:rsidR="00D64D6A">
        <w:rPr>
          <w:rFonts w:eastAsia="Calibri"/>
          <w:sz w:val="24"/>
          <w:szCs w:val="24"/>
          <w:lang w:eastAsia="lt-LT"/>
        </w:rPr>
        <w:br/>
      </w:r>
      <w:r w:rsidR="00B22B49">
        <w:rPr>
          <w:rFonts w:eastAsia="Calibri"/>
          <w:sz w:val="24"/>
          <w:szCs w:val="24"/>
          <w:lang w:eastAsia="lt-LT"/>
        </w:rPr>
        <w:t>1 dalies 3 punktu</w:t>
      </w:r>
      <w:r w:rsidRPr="004B1A07">
        <w:rPr>
          <w:rFonts w:eastAsia="Calibri"/>
          <w:sz w:val="24"/>
          <w:szCs w:val="24"/>
          <w:lang w:eastAsia="lt-LT"/>
        </w:rPr>
        <w:t xml:space="preserve">, Lietuvos Respublikos biudžetinių įstaigų įstatymo </w:t>
      </w:r>
      <w:r w:rsidR="00D746AE">
        <w:rPr>
          <w:rFonts w:eastAsia="Calibri"/>
          <w:sz w:val="24"/>
          <w:szCs w:val="24"/>
          <w:lang w:eastAsia="lt-LT"/>
        </w:rPr>
        <w:t>5</w:t>
      </w:r>
      <w:r w:rsidRPr="004B1A07">
        <w:rPr>
          <w:rFonts w:eastAsia="Calibri"/>
          <w:sz w:val="24"/>
          <w:szCs w:val="24"/>
          <w:lang w:eastAsia="lt-LT"/>
        </w:rPr>
        <w:t xml:space="preserve"> straipsnio 3 dalies </w:t>
      </w:r>
      <w:r w:rsidR="00D746AE">
        <w:rPr>
          <w:rFonts w:eastAsia="Calibri"/>
          <w:sz w:val="24"/>
          <w:szCs w:val="24"/>
          <w:lang w:eastAsia="lt-LT"/>
        </w:rPr>
        <w:t>5</w:t>
      </w:r>
      <w:r w:rsidR="00D64D6A">
        <w:rPr>
          <w:rFonts w:eastAsia="Calibri"/>
          <w:sz w:val="24"/>
          <w:szCs w:val="24"/>
          <w:lang w:eastAsia="lt-LT"/>
        </w:rPr>
        <w:t xml:space="preserve"> ir</w:t>
      </w:r>
      <w:r w:rsidR="00D746AE">
        <w:rPr>
          <w:rFonts w:eastAsia="Calibri"/>
          <w:sz w:val="24"/>
          <w:szCs w:val="24"/>
          <w:lang w:eastAsia="lt-LT"/>
        </w:rPr>
        <w:t xml:space="preserve"> 6</w:t>
      </w:r>
      <w:r w:rsidRPr="004B1A07">
        <w:rPr>
          <w:rFonts w:eastAsia="Calibri"/>
          <w:sz w:val="24"/>
          <w:szCs w:val="24"/>
          <w:lang w:eastAsia="lt-LT"/>
        </w:rPr>
        <w:t xml:space="preserve"> punkt</w:t>
      </w:r>
      <w:r w:rsidR="00D746AE">
        <w:rPr>
          <w:rFonts w:eastAsia="Calibri"/>
          <w:sz w:val="24"/>
          <w:szCs w:val="24"/>
          <w:lang w:eastAsia="lt-LT"/>
        </w:rPr>
        <w:t>ais</w:t>
      </w:r>
      <w:r w:rsidRPr="004B1A07">
        <w:rPr>
          <w:rFonts w:eastAsia="Calibri"/>
          <w:sz w:val="24"/>
          <w:szCs w:val="24"/>
          <w:lang w:eastAsia="lt-LT"/>
        </w:rPr>
        <w:t xml:space="preserve">, </w:t>
      </w:r>
      <w:r w:rsidR="0045175A">
        <w:rPr>
          <w:rFonts w:eastAsia="Calibri"/>
          <w:sz w:val="24"/>
          <w:szCs w:val="24"/>
          <w:lang w:eastAsia="lt-LT"/>
        </w:rPr>
        <w:t>2</w:t>
      </w:r>
      <w:r w:rsidRPr="004B1A07">
        <w:rPr>
          <w:rFonts w:eastAsia="Calibri"/>
          <w:sz w:val="24"/>
          <w:szCs w:val="24"/>
          <w:lang w:eastAsia="lt-LT"/>
        </w:rPr>
        <w:t xml:space="preserve">4 straipsnio 4 dalimi, </w:t>
      </w:r>
      <w:r w:rsidRPr="00BC4926">
        <w:rPr>
          <w:rFonts w:eastAsia="Calibri"/>
          <w:color w:val="000000"/>
          <w:sz w:val="24"/>
          <w:szCs w:val="24"/>
          <w:lang w:eastAsia="lt-LT"/>
        </w:rPr>
        <w:t>Panevėžio rajono savivaldybės taryba n u s p r e n d ž i a:</w:t>
      </w:r>
    </w:p>
    <w:p w14:paraId="1C369FB5" w14:textId="3B3BE8DE" w:rsidR="00BC4926" w:rsidRPr="00396CFC" w:rsidRDefault="00BC4926" w:rsidP="00396CFC">
      <w:pPr>
        <w:pStyle w:val="Betarp"/>
        <w:ind w:firstLine="1296"/>
        <w:jc w:val="both"/>
        <w:rPr>
          <w:rFonts w:eastAsia="Calibri"/>
          <w:sz w:val="24"/>
          <w:szCs w:val="24"/>
          <w:lang w:eastAsia="en-US"/>
        </w:rPr>
      </w:pPr>
      <w:r w:rsidRPr="00BC4926">
        <w:rPr>
          <w:rFonts w:eastAsia="Calibri"/>
          <w:sz w:val="24"/>
          <w:szCs w:val="24"/>
          <w:lang w:eastAsia="lt-LT"/>
        </w:rPr>
        <w:t xml:space="preserve">1. Sutikti reorganizuoti Panevėžio r. </w:t>
      </w:r>
      <w:r w:rsidR="0045175A" w:rsidRPr="0045175A">
        <w:rPr>
          <w:sz w:val="24"/>
          <w:szCs w:val="24"/>
          <w:lang w:eastAsia="lt-LT"/>
        </w:rPr>
        <w:t>Naujamiesčio lopšelį</w:t>
      </w:r>
      <w:r w:rsidR="009D1960" w:rsidRPr="009D1960">
        <w:rPr>
          <w:sz w:val="24"/>
          <w:szCs w:val="24"/>
          <w:lang w:eastAsia="lt-LT"/>
        </w:rPr>
        <w:t>-</w:t>
      </w:r>
      <w:r w:rsidR="0045175A" w:rsidRPr="0045175A">
        <w:rPr>
          <w:sz w:val="24"/>
          <w:szCs w:val="24"/>
          <w:lang w:eastAsia="lt-LT"/>
        </w:rPr>
        <w:t>darželį „</w:t>
      </w:r>
      <w:r w:rsidR="0045175A">
        <w:rPr>
          <w:sz w:val="24"/>
          <w:szCs w:val="24"/>
          <w:lang w:eastAsia="lt-LT"/>
        </w:rPr>
        <w:t>B</w:t>
      </w:r>
      <w:r w:rsidR="0045175A" w:rsidRPr="0045175A">
        <w:rPr>
          <w:sz w:val="24"/>
          <w:szCs w:val="24"/>
          <w:lang w:eastAsia="lt-LT"/>
        </w:rPr>
        <w:t>itutė“</w:t>
      </w:r>
      <w:r w:rsidR="0045175A">
        <w:rPr>
          <w:sz w:val="24"/>
          <w:szCs w:val="24"/>
          <w:lang w:eastAsia="lt-LT"/>
        </w:rPr>
        <w:t xml:space="preserve"> </w:t>
      </w:r>
      <w:r w:rsidRPr="00BC4926">
        <w:rPr>
          <w:rFonts w:eastAsia="Calibri"/>
          <w:sz w:val="24"/>
          <w:szCs w:val="24"/>
          <w:lang w:eastAsia="lt-LT"/>
        </w:rPr>
        <w:t>(reorganizuojama biudžetinė įstaiga) prijungimo būdu prie Panevėžio r.</w:t>
      </w:r>
      <w:r w:rsidR="0045175A">
        <w:rPr>
          <w:rFonts w:eastAsia="Calibri"/>
          <w:sz w:val="24"/>
          <w:szCs w:val="24"/>
          <w:lang w:eastAsia="lt-LT"/>
        </w:rPr>
        <w:t xml:space="preserve"> Krekenavos </w:t>
      </w:r>
      <w:r w:rsidR="0045175A" w:rsidRPr="0045175A">
        <w:rPr>
          <w:sz w:val="24"/>
          <w:szCs w:val="24"/>
          <w:lang w:eastAsia="lt-LT"/>
        </w:rPr>
        <w:t>lopšel</w:t>
      </w:r>
      <w:r w:rsidR="0045175A">
        <w:rPr>
          <w:sz w:val="24"/>
          <w:szCs w:val="24"/>
          <w:lang w:eastAsia="lt-LT"/>
        </w:rPr>
        <w:t>io</w:t>
      </w:r>
      <w:r w:rsidR="009D1960" w:rsidRPr="009D1960">
        <w:rPr>
          <w:sz w:val="24"/>
          <w:szCs w:val="24"/>
          <w:lang w:eastAsia="lt-LT"/>
        </w:rPr>
        <w:t>-</w:t>
      </w:r>
      <w:r w:rsidR="0045175A" w:rsidRPr="0045175A">
        <w:rPr>
          <w:sz w:val="24"/>
          <w:szCs w:val="24"/>
          <w:lang w:eastAsia="lt-LT"/>
        </w:rPr>
        <w:t>daržel</w:t>
      </w:r>
      <w:r w:rsidR="0045175A">
        <w:rPr>
          <w:sz w:val="24"/>
          <w:szCs w:val="24"/>
          <w:lang w:eastAsia="lt-LT"/>
        </w:rPr>
        <w:t>io</w:t>
      </w:r>
      <w:r w:rsidR="0045175A" w:rsidRPr="0045175A">
        <w:rPr>
          <w:sz w:val="24"/>
          <w:szCs w:val="24"/>
          <w:lang w:eastAsia="lt-LT"/>
        </w:rPr>
        <w:t xml:space="preserve"> „</w:t>
      </w:r>
      <w:r w:rsidR="0045175A">
        <w:rPr>
          <w:sz w:val="24"/>
          <w:szCs w:val="24"/>
          <w:lang w:eastAsia="lt-LT"/>
        </w:rPr>
        <w:t>Sigutė</w:t>
      </w:r>
      <w:r w:rsidR="0045175A" w:rsidRPr="0045175A">
        <w:rPr>
          <w:sz w:val="24"/>
          <w:szCs w:val="24"/>
          <w:lang w:eastAsia="lt-LT"/>
        </w:rPr>
        <w:t>“</w:t>
      </w:r>
      <w:r w:rsidRPr="00BC4926">
        <w:rPr>
          <w:rFonts w:eastAsia="Calibri"/>
          <w:sz w:val="24"/>
          <w:szCs w:val="24"/>
          <w:lang w:eastAsia="lt-LT"/>
        </w:rPr>
        <w:t xml:space="preserve"> (reorganizavime dalyvaujanti biudžetinė įstaiga). </w:t>
      </w:r>
    </w:p>
    <w:p w14:paraId="7699B4B9"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 Nustatyti, kad:</w:t>
      </w:r>
    </w:p>
    <w:p w14:paraId="01B71279" w14:textId="49D0464C"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2.1. reorganizavimo tikslai – optimizuoti valdymą, racionalizuoti lėšų paskirstymą, užtikrinti kokybišką </w:t>
      </w:r>
      <w:r w:rsidRPr="00A71127">
        <w:rPr>
          <w:rFonts w:eastAsia="Calibri"/>
          <w:sz w:val="24"/>
          <w:szCs w:val="24"/>
          <w:lang w:eastAsia="lt-LT"/>
        </w:rPr>
        <w:t>mokyklai</w:t>
      </w:r>
      <w:r w:rsidRPr="00BC4926">
        <w:rPr>
          <w:rFonts w:eastAsia="Calibri"/>
          <w:sz w:val="24"/>
          <w:szCs w:val="24"/>
          <w:lang w:eastAsia="lt-LT"/>
        </w:rPr>
        <w:t xml:space="preserve"> priskirtų funkcijų vykdymą, siekiant ugdymo kokybės bei efektyvesnio išteklių naudojimo;</w:t>
      </w:r>
    </w:p>
    <w:p w14:paraId="674C69C5"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2.2. reorganizavimo būdas – prijungimas;</w:t>
      </w:r>
    </w:p>
    <w:p w14:paraId="7982A526" w14:textId="74761E40"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2.3. reorganizuojama biudžetinė įstaiga – </w:t>
      </w:r>
      <w:r w:rsidR="0045175A" w:rsidRPr="00BC4926">
        <w:rPr>
          <w:rFonts w:eastAsia="Calibri"/>
          <w:sz w:val="24"/>
          <w:szCs w:val="24"/>
          <w:lang w:eastAsia="lt-LT"/>
        </w:rPr>
        <w:t xml:space="preserve">Panevėžio r. </w:t>
      </w:r>
      <w:r w:rsidR="0045175A" w:rsidRPr="0045175A">
        <w:rPr>
          <w:sz w:val="24"/>
          <w:szCs w:val="24"/>
          <w:lang w:eastAsia="lt-LT"/>
        </w:rPr>
        <w:t>Naujamiesčio lopšel</w:t>
      </w:r>
      <w:r w:rsidR="0045175A">
        <w:rPr>
          <w:sz w:val="24"/>
          <w:szCs w:val="24"/>
          <w:lang w:eastAsia="lt-LT"/>
        </w:rPr>
        <w:t>is</w:t>
      </w:r>
      <w:r w:rsidR="009D1960">
        <w:rPr>
          <w:sz w:val="24"/>
          <w:szCs w:val="24"/>
          <w:lang w:eastAsia="lt-LT"/>
        </w:rPr>
        <w:t>-</w:t>
      </w:r>
      <w:r w:rsidR="0045175A" w:rsidRPr="0045175A">
        <w:rPr>
          <w:sz w:val="24"/>
          <w:szCs w:val="24"/>
          <w:lang w:eastAsia="lt-LT"/>
        </w:rPr>
        <w:t>daržel</w:t>
      </w:r>
      <w:r w:rsidR="0045175A">
        <w:rPr>
          <w:sz w:val="24"/>
          <w:szCs w:val="24"/>
          <w:lang w:eastAsia="lt-LT"/>
        </w:rPr>
        <w:t>is</w:t>
      </w:r>
      <w:r w:rsidR="0045175A" w:rsidRPr="0045175A">
        <w:rPr>
          <w:sz w:val="24"/>
          <w:szCs w:val="24"/>
          <w:lang w:eastAsia="lt-LT"/>
        </w:rPr>
        <w:t xml:space="preserve"> „</w:t>
      </w:r>
      <w:r w:rsidR="0045175A">
        <w:rPr>
          <w:sz w:val="24"/>
          <w:szCs w:val="24"/>
          <w:lang w:eastAsia="lt-LT"/>
        </w:rPr>
        <w:t>B</w:t>
      </w:r>
      <w:r w:rsidR="0045175A" w:rsidRPr="0045175A">
        <w:rPr>
          <w:sz w:val="24"/>
          <w:szCs w:val="24"/>
          <w:lang w:eastAsia="lt-LT"/>
        </w:rPr>
        <w:t>itutė“</w:t>
      </w:r>
      <w:r w:rsidRPr="00BC4926">
        <w:rPr>
          <w:rFonts w:eastAsia="Calibri"/>
          <w:sz w:val="24"/>
          <w:szCs w:val="24"/>
          <w:lang w:eastAsia="lt-LT"/>
        </w:rPr>
        <w:t>;</w:t>
      </w:r>
    </w:p>
    <w:p w14:paraId="240699F1" w14:textId="54BD4716"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2.4. reorganizavime dalyvaujanti biudžetinė įstaiga – Panevėžio r. </w:t>
      </w:r>
      <w:r w:rsidR="0045175A">
        <w:rPr>
          <w:rFonts w:eastAsia="Calibri"/>
          <w:sz w:val="24"/>
          <w:szCs w:val="24"/>
          <w:lang w:eastAsia="lt-LT"/>
        </w:rPr>
        <w:t xml:space="preserve">Krekenavos </w:t>
      </w:r>
      <w:r w:rsidR="0045175A" w:rsidRPr="0045175A">
        <w:rPr>
          <w:sz w:val="24"/>
          <w:szCs w:val="24"/>
          <w:lang w:eastAsia="lt-LT"/>
        </w:rPr>
        <w:t>lopšel</w:t>
      </w:r>
      <w:r w:rsidR="0045175A">
        <w:rPr>
          <w:sz w:val="24"/>
          <w:szCs w:val="24"/>
          <w:lang w:eastAsia="lt-LT"/>
        </w:rPr>
        <w:t>is</w:t>
      </w:r>
      <w:r w:rsidR="009D1960">
        <w:rPr>
          <w:sz w:val="24"/>
          <w:szCs w:val="24"/>
          <w:lang w:eastAsia="lt-LT"/>
        </w:rPr>
        <w:t>-</w:t>
      </w:r>
      <w:r w:rsidR="0045175A" w:rsidRPr="0045175A">
        <w:rPr>
          <w:sz w:val="24"/>
          <w:szCs w:val="24"/>
          <w:lang w:eastAsia="lt-LT"/>
        </w:rPr>
        <w:t>daržel</w:t>
      </w:r>
      <w:r w:rsidR="0045175A">
        <w:rPr>
          <w:sz w:val="24"/>
          <w:szCs w:val="24"/>
          <w:lang w:eastAsia="lt-LT"/>
        </w:rPr>
        <w:t>is</w:t>
      </w:r>
      <w:r w:rsidR="0045175A" w:rsidRPr="0045175A">
        <w:rPr>
          <w:sz w:val="24"/>
          <w:szCs w:val="24"/>
          <w:lang w:eastAsia="lt-LT"/>
        </w:rPr>
        <w:t xml:space="preserve"> „</w:t>
      </w:r>
      <w:r w:rsidR="0045175A">
        <w:rPr>
          <w:sz w:val="24"/>
          <w:szCs w:val="24"/>
          <w:lang w:eastAsia="lt-LT"/>
        </w:rPr>
        <w:t>Sigutė</w:t>
      </w:r>
      <w:r w:rsidR="0045175A" w:rsidRPr="0045175A">
        <w:rPr>
          <w:sz w:val="24"/>
          <w:szCs w:val="24"/>
          <w:lang w:eastAsia="lt-LT"/>
        </w:rPr>
        <w:t>“</w:t>
      </w:r>
      <w:r w:rsidRPr="00BC4926">
        <w:rPr>
          <w:rFonts w:eastAsia="Calibri"/>
          <w:sz w:val="24"/>
          <w:szCs w:val="24"/>
          <w:lang w:eastAsia="lt-LT"/>
        </w:rPr>
        <w:t>;</w:t>
      </w:r>
    </w:p>
    <w:p w14:paraId="2C4C8533" w14:textId="7F4B9B90" w:rsidR="00BC4926" w:rsidRPr="007E1729"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7E1729">
        <w:rPr>
          <w:rFonts w:eastAsia="Calibri"/>
          <w:sz w:val="24"/>
          <w:szCs w:val="24"/>
          <w:lang w:eastAsia="lt-LT"/>
        </w:rPr>
        <w:t xml:space="preserve">2.5. po reorganizavimo veiksianti įstaiga – </w:t>
      </w:r>
      <w:r w:rsidR="0045175A" w:rsidRPr="007E1729">
        <w:rPr>
          <w:rFonts w:eastAsia="Calibri"/>
          <w:sz w:val="24"/>
          <w:szCs w:val="24"/>
          <w:lang w:eastAsia="lt-LT"/>
        </w:rPr>
        <w:t xml:space="preserve">Panevėžio r. Krekenavos </w:t>
      </w:r>
      <w:r w:rsidR="0045175A" w:rsidRPr="007E1729">
        <w:rPr>
          <w:sz w:val="24"/>
          <w:szCs w:val="24"/>
          <w:lang w:eastAsia="lt-LT"/>
        </w:rPr>
        <w:t>lopšelis</w:t>
      </w:r>
      <w:r w:rsidR="009D1960" w:rsidRPr="007E1729">
        <w:rPr>
          <w:sz w:val="24"/>
          <w:szCs w:val="24"/>
          <w:lang w:eastAsia="lt-LT"/>
        </w:rPr>
        <w:t>-</w:t>
      </w:r>
      <w:r w:rsidR="0045175A" w:rsidRPr="007E1729">
        <w:rPr>
          <w:sz w:val="24"/>
          <w:szCs w:val="24"/>
          <w:lang w:eastAsia="lt-LT"/>
        </w:rPr>
        <w:t>darželis „Sigutė“</w:t>
      </w:r>
      <w:r w:rsidRPr="007E1729">
        <w:rPr>
          <w:rFonts w:eastAsia="Calibri"/>
          <w:sz w:val="24"/>
          <w:szCs w:val="24"/>
          <w:lang w:eastAsia="lt-LT"/>
        </w:rPr>
        <w:t>,</w:t>
      </w:r>
      <w:r w:rsidR="00BF1E2C" w:rsidRPr="007E1729">
        <w:rPr>
          <w:rFonts w:eastAsia="Calibri"/>
          <w:sz w:val="24"/>
          <w:szCs w:val="24"/>
          <w:lang w:eastAsia="lt-LT"/>
        </w:rPr>
        <w:t xml:space="preserve"> vykdantis ikimokyklinio, priešmokyklinio ir neformaliojo vaikų švietimo programas ir</w:t>
      </w:r>
      <w:r w:rsidRPr="007E1729">
        <w:rPr>
          <w:rFonts w:eastAsia="Calibri"/>
          <w:sz w:val="24"/>
          <w:szCs w:val="24"/>
          <w:lang w:eastAsia="lt-LT"/>
        </w:rPr>
        <w:t xml:space="preserve"> turinti</w:t>
      </w:r>
      <w:r w:rsidR="0045175A" w:rsidRPr="007E1729">
        <w:rPr>
          <w:rFonts w:eastAsia="Calibri"/>
          <w:sz w:val="24"/>
          <w:szCs w:val="24"/>
          <w:lang w:eastAsia="lt-LT"/>
        </w:rPr>
        <w:t>s</w:t>
      </w:r>
      <w:r w:rsidRPr="007E1729">
        <w:rPr>
          <w:rFonts w:eastAsia="Calibri"/>
          <w:sz w:val="24"/>
          <w:szCs w:val="24"/>
          <w:lang w:eastAsia="lt-LT"/>
        </w:rPr>
        <w:t xml:space="preserve"> teritorinį struktūrinį padalinį – </w:t>
      </w:r>
      <w:r w:rsidR="0045175A" w:rsidRPr="007E1729">
        <w:rPr>
          <w:sz w:val="24"/>
          <w:szCs w:val="24"/>
          <w:lang w:eastAsia="lt-LT"/>
        </w:rPr>
        <w:t>Naujamiesčio</w:t>
      </w:r>
      <w:r w:rsidR="003B4FE5" w:rsidRPr="007E1729">
        <w:rPr>
          <w:rFonts w:eastAsia="Calibri"/>
          <w:sz w:val="24"/>
          <w:szCs w:val="24"/>
          <w:lang w:eastAsia="lt-LT"/>
        </w:rPr>
        <w:t xml:space="preserve"> </w:t>
      </w:r>
      <w:r w:rsidR="00C840E8" w:rsidRPr="007E1729">
        <w:rPr>
          <w:rFonts w:eastAsia="Calibri"/>
          <w:sz w:val="24"/>
          <w:szCs w:val="24"/>
          <w:lang w:eastAsia="lt-LT"/>
        </w:rPr>
        <w:t>skyrių</w:t>
      </w:r>
      <w:r w:rsidR="0045175A" w:rsidRPr="007E1729">
        <w:rPr>
          <w:rFonts w:eastAsia="Calibri"/>
          <w:sz w:val="24"/>
          <w:szCs w:val="24"/>
          <w:lang w:eastAsia="lt-LT"/>
        </w:rPr>
        <w:t xml:space="preserve"> </w:t>
      </w:r>
      <w:r w:rsidR="0045175A" w:rsidRPr="007E1729">
        <w:rPr>
          <w:sz w:val="24"/>
          <w:szCs w:val="24"/>
          <w:lang w:eastAsia="lt-LT"/>
        </w:rPr>
        <w:t>„Bitutė“</w:t>
      </w:r>
      <w:r w:rsidR="00C840E8" w:rsidRPr="007E1729">
        <w:rPr>
          <w:rFonts w:eastAsia="Calibri"/>
          <w:sz w:val="24"/>
          <w:szCs w:val="24"/>
          <w:lang w:eastAsia="lt-LT"/>
        </w:rPr>
        <w:t>, vykdantį</w:t>
      </w:r>
      <w:r w:rsidRPr="007E1729">
        <w:rPr>
          <w:rFonts w:eastAsia="Calibri"/>
          <w:sz w:val="24"/>
          <w:szCs w:val="24"/>
          <w:lang w:eastAsia="lt-LT"/>
        </w:rPr>
        <w:t xml:space="preserve"> </w:t>
      </w:r>
      <w:r w:rsidR="00BF1E2C" w:rsidRPr="007E1729">
        <w:rPr>
          <w:rFonts w:eastAsia="Calibri"/>
          <w:sz w:val="24"/>
          <w:szCs w:val="24"/>
          <w:lang w:eastAsia="en-US"/>
        </w:rPr>
        <w:t>ikimokyklinio, priešmokyklinio ir neformaliojo vaikų švietimo programas;</w:t>
      </w:r>
    </w:p>
    <w:p w14:paraId="0E9EB66B" w14:textId="09788B50" w:rsidR="00BC4926" w:rsidRPr="007E1729" w:rsidRDefault="00BC4926" w:rsidP="00BC4926">
      <w:pPr>
        <w:suppressAutoHyphens w:val="0"/>
        <w:jc w:val="both"/>
        <w:rPr>
          <w:sz w:val="24"/>
          <w:szCs w:val="24"/>
          <w:lang w:eastAsia="lt-LT"/>
        </w:rPr>
      </w:pPr>
      <w:r w:rsidRPr="007E1729">
        <w:rPr>
          <w:rFonts w:eastAsia="Calibri"/>
          <w:sz w:val="24"/>
          <w:szCs w:val="24"/>
          <w:lang w:eastAsia="lt-LT"/>
        </w:rPr>
        <w:tab/>
        <w:t xml:space="preserve">2.6. po reorganizacijos veiksiančios biudžetinės įstaigos savininko teises ir pareigas įgyvendins </w:t>
      </w:r>
      <w:r w:rsidR="004F529B" w:rsidRPr="007E1729">
        <w:rPr>
          <w:sz w:val="24"/>
          <w:szCs w:val="24"/>
          <w:lang w:eastAsia="lt-LT"/>
        </w:rPr>
        <w:t xml:space="preserve">Panevėžio rajono savivaldybės meras (toliau – Savivaldybės meras), išskyrus tas </w:t>
      </w:r>
      <w:r w:rsidR="00CE4E60" w:rsidRPr="007E1729">
        <w:rPr>
          <w:sz w:val="24"/>
          <w:szCs w:val="24"/>
          <w:lang w:eastAsia="lt-LT"/>
        </w:rPr>
        <w:t>l</w:t>
      </w:r>
      <w:r w:rsidR="004F529B" w:rsidRPr="007E1729">
        <w:rPr>
          <w:sz w:val="24"/>
          <w:szCs w:val="24"/>
          <w:lang w:eastAsia="lt-LT"/>
        </w:rPr>
        <w:t>opšelio-darželio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79C8E5E2"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3. Įpareigoti:</w:t>
      </w:r>
    </w:p>
    <w:p w14:paraId="2B280617" w14:textId="138D95CA" w:rsidR="00045BB3" w:rsidRPr="001C57FE"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1C57FE">
        <w:rPr>
          <w:rFonts w:eastAsia="Calibri"/>
          <w:sz w:val="24"/>
          <w:szCs w:val="24"/>
          <w:lang w:eastAsia="lt-LT"/>
        </w:rPr>
        <w:t xml:space="preserve">3.1. </w:t>
      </w:r>
      <w:r w:rsidR="00EC4BA1" w:rsidRPr="001C57FE">
        <w:rPr>
          <w:rFonts w:eastAsia="Calibri"/>
          <w:sz w:val="24"/>
          <w:szCs w:val="24"/>
          <w:lang w:eastAsia="lt-LT"/>
        </w:rPr>
        <w:t xml:space="preserve">Panevėžio r. </w:t>
      </w:r>
      <w:r w:rsidR="0045175A">
        <w:rPr>
          <w:rFonts w:eastAsia="Calibri"/>
          <w:sz w:val="24"/>
          <w:szCs w:val="24"/>
          <w:lang w:eastAsia="lt-LT"/>
        </w:rPr>
        <w:t xml:space="preserve">Krekenavos </w:t>
      </w:r>
      <w:r w:rsidR="0045175A" w:rsidRPr="0045175A">
        <w:rPr>
          <w:sz w:val="24"/>
          <w:szCs w:val="24"/>
          <w:lang w:eastAsia="lt-LT"/>
        </w:rPr>
        <w:t>lopšel</w:t>
      </w:r>
      <w:r w:rsidR="0045175A">
        <w:rPr>
          <w:sz w:val="24"/>
          <w:szCs w:val="24"/>
          <w:lang w:eastAsia="lt-LT"/>
        </w:rPr>
        <w:t>io</w:t>
      </w:r>
      <w:r w:rsidR="009D1960">
        <w:rPr>
          <w:sz w:val="24"/>
          <w:szCs w:val="24"/>
          <w:lang w:eastAsia="lt-LT"/>
        </w:rPr>
        <w:t>-</w:t>
      </w:r>
      <w:r w:rsidR="0045175A" w:rsidRPr="0045175A">
        <w:rPr>
          <w:sz w:val="24"/>
          <w:szCs w:val="24"/>
          <w:lang w:eastAsia="lt-LT"/>
        </w:rPr>
        <w:t>daržel</w:t>
      </w:r>
      <w:r w:rsidR="0045175A">
        <w:rPr>
          <w:sz w:val="24"/>
          <w:szCs w:val="24"/>
          <w:lang w:eastAsia="lt-LT"/>
        </w:rPr>
        <w:t>io</w:t>
      </w:r>
      <w:r w:rsidR="0045175A" w:rsidRPr="0045175A">
        <w:rPr>
          <w:sz w:val="24"/>
          <w:szCs w:val="24"/>
          <w:lang w:eastAsia="lt-LT"/>
        </w:rPr>
        <w:t xml:space="preserve"> „</w:t>
      </w:r>
      <w:r w:rsidR="0045175A">
        <w:rPr>
          <w:sz w:val="24"/>
          <w:szCs w:val="24"/>
          <w:lang w:eastAsia="lt-LT"/>
        </w:rPr>
        <w:t>Sigutė</w:t>
      </w:r>
      <w:r w:rsidR="0045175A" w:rsidRPr="0045175A">
        <w:rPr>
          <w:sz w:val="24"/>
          <w:szCs w:val="24"/>
          <w:lang w:eastAsia="lt-LT"/>
        </w:rPr>
        <w:t>“</w:t>
      </w:r>
      <w:r w:rsidR="0045175A" w:rsidRPr="00BC4926">
        <w:rPr>
          <w:rFonts w:eastAsia="Calibri"/>
          <w:sz w:val="24"/>
          <w:szCs w:val="24"/>
          <w:lang w:eastAsia="lt-LT"/>
        </w:rPr>
        <w:t xml:space="preserve"> </w:t>
      </w:r>
      <w:r w:rsidR="00EC4BA1" w:rsidRPr="001C57FE">
        <w:rPr>
          <w:rFonts w:eastAsia="Calibri"/>
          <w:sz w:val="24"/>
          <w:szCs w:val="24"/>
          <w:lang w:eastAsia="lt-LT"/>
        </w:rPr>
        <w:t>direkto</w:t>
      </w:r>
      <w:r w:rsidR="00EC4BA1">
        <w:rPr>
          <w:rFonts w:eastAsia="Calibri"/>
          <w:sz w:val="24"/>
          <w:szCs w:val="24"/>
          <w:lang w:eastAsia="lt-LT"/>
        </w:rPr>
        <w:t>rę</w:t>
      </w:r>
      <w:r w:rsidR="0045175A">
        <w:rPr>
          <w:rFonts w:eastAsia="Calibri"/>
          <w:sz w:val="24"/>
          <w:szCs w:val="24"/>
          <w:lang w:eastAsia="lt-LT"/>
        </w:rPr>
        <w:t xml:space="preserve"> Danutę </w:t>
      </w:r>
      <w:proofErr w:type="spellStart"/>
      <w:r w:rsidR="0045175A">
        <w:rPr>
          <w:rFonts w:eastAsia="Calibri"/>
          <w:sz w:val="24"/>
          <w:szCs w:val="24"/>
          <w:lang w:eastAsia="lt-LT"/>
        </w:rPr>
        <w:t>Ropienę</w:t>
      </w:r>
      <w:proofErr w:type="spellEnd"/>
      <w:r w:rsidR="00EC4BA1">
        <w:rPr>
          <w:rFonts w:eastAsia="Calibri"/>
          <w:sz w:val="24"/>
          <w:szCs w:val="24"/>
          <w:lang w:eastAsia="lt-LT"/>
        </w:rPr>
        <w:t xml:space="preserve"> ir </w:t>
      </w:r>
      <w:r w:rsidRPr="001C57FE">
        <w:rPr>
          <w:rFonts w:eastAsia="Calibri"/>
          <w:sz w:val="24"/>
          <w:szCs w:val="24"/>
          <w:lang w:eastAsia="lt-LT"/>
        </w:rPr>
        <w:t xml:space="preserve">Panevėžio r. </w:t>
      </w:r>
      <w:r w:rsidR="0045175A" w:rsidRPr="0045175A">
        <w:rPr>
          <w:sz w:val="24"/>
          <w:szCs w:val="24"/>
          <w:lang w:eastAsia="lt-LT"/>
        </w:rPr>
        <w:t>Naujamiesčio lopšel</w:t>
      </w:r>
      <w:r w:rsidR="0045175A">
        <w:rPr>
          <w:sz w:val="24"/>
          <w:szCs w:val="24"/>
          <w:lang w:eastAsia="lt-LT"/>
        </w:rPr>
        <w:t>io</w:t>
      </w:r>
      <w:r w:rsidR="009D1960">
        <w:rPr>
          <w:sz w:val="24"/>
          <w:szCs w:val="24"/>
          <w:lang w:eastAsia="lt-LT"/>
        </w:rPr>
        <w:t>-</w:t>
      </w:r>
      <w:r w:rsidR="0045175A" w:rsidRPr="0045175A">
        <w:rPr>
          <w:sz w:val="24"/>
          <w:szCs w:val="24"/>
          <w:lang w:eastAsia="lt-LT"/>
        </w:rPr>
        <w:t>daržel</w:t>
      </w:r>
      <w:r w:rsidR="0045175A">
        <w:rPr>
          <w:sz w:val="24"/>
          <w:szCs w:val="24"/>
          <w:lang w:eastAsia="lt-LT"/>
        </w:rPr>
        <w:t>io</w:t>
      </w:r>
      <w:r w:rsidR="0045175A" w:rsidRPr="0045175A">
        <w:rPr>
          <w:sz w:val="24"/>
          <w:szCs w:val="24"/>
          <w:lang w:eastAsia="lt-LT"/>
        </w:rPr>
        <w:t xml:space="preserve"> „</w:t>
      </w:r>
      <w:r w:rsidR="0045175A">
        <w:rPr>
          <w:sz w:val="24"/>
          <w:szCs w:val="24"/>
          <w:lang w:eastAsia="lt-LT"/>
        </w:rPr>
        <w:t>B</w:t>
      </w:r>
      <w:r w:rsidR="0045175A" w:rsidRPr="0045175A">
        <w:rPr>
          <w:sz w:val="24"/>
          <w:szCs w:val="24"/>
          <w:lang w:eastAsia="lt-LT"/>
        </w:rPr>
        <w:t>itutė“</w:t>
      </w:r>
      <w:r w:rsidR="0045175A">
        <w:rPr>
          <w:sz w:val="24"/>
          <w:szCs w:val="24"/>
          <w:lang w:eastAsia="lt-LT"/>
        </w:rPr>
        <w:t xml:space="preserve"> direktorę Ramutę </w:t>
      </w:r>
      <w:proofErr w:type="spellStart"/>
      <w:r w:rsidR="0045175A">
        <w:rPr>
          <w:sz w:val="24"/>
          <w:szCs w:val="24"/>
          <w:lang w:eastAsia="lt-LT"/>
        </w:rPr>
        <w:t>Skrickienę</w:t>
      </w:r>
      <w:proofErr w:type="spellEnd"/>
      <w:r w:rsidR="00EC4BA1">
        <w:rPr>
          <w:rFonts w:eastAsia="Calibri"/>
          <w:sz w:val="24"/>
          <w:szCs w:val="24"/>
          <w:lang w:eastAsia="lt-LT"/>
        </w:rPr>
        <w:t>:</w:t>
      </w:r>
    </w:p>
    <w:p w14:paraId="397E64EA" w14:textId="48938C23" w:rsidR="00045BB3" w:rsidRPr="00593D91" w:rsidRDefault="00AA1B0B" w:rsidP="00593D91">
      <w:pPr>
        <w:ind w:firstLine="1276"/>
        <w:jc w:val="both"/>
        <w:rPr>
          <w:sz w:val="24"/>
          <w:szCs w:val="24"/>
          <w:lang w:eastAsia="lt-LT"/>
        </w:rPr>
      </w:pPr>
      <w:r w:rsidRPr="001C57FE">
        <w:rPr>
          <w:sz w:val="24"/>
          <w:szCs w:val="24"/>
          <w:lang w:eastAsia="lt-LT"/>
        </w:rPr>
        <w:t xml:space="preserve">3.1.1. iki </w:t>
      </w:r>
      <w:r w:rsidRPr="00593D91">
        <w:rPr>
          <w:sz w:val="24"/>
          <w:szCs w:val="24"/>
          <w:lang w:eastAsia="lt-LT"/>
        </w:rPr>
        <w:t>202</w:t>
      </w:r>
      <w:r w:rsidR="0045175A" w:rsidRPr="00593D91">
        <w:rPr>
          <w:sz w:val="24"/>
          <w:szCs w:val="24"/>
          <w:lang w:eastAsia="lt-LT"/>
        </w:rPr>
        <w:t>6</w:t>
      </w:r>
      <w:r w:rsidRPr="00593D91">
        <w:rPr>
          <w:sz w:val="24"/>
          <w:szCs w:val="24"/>
          <w:lang w:eastAsia="lt-LT"/>
        </w:rPr>
        <w:t xml:space="preserve"> m. vasario </w:t>
      </w:r>
      <w:r w:rsidR="00D81748" w:rsidRPr="00593D91">
        <w:rPr>
          <w:sz w:val="24"/>
          <w:szCs w:val="24"/>
          <w:lang w:eastAsia="lt-LT"/>
        </w:rPr>
        <w:t>12</w:t>
      </w:r>
      <w:r w:rsidR="00045BB3" w:rsidRPr="00593D91">
        <w:rPr>
          <w:sz w:val="24"/>
          <w:szCs w:val="24"/>
          <w:lang w:eastAsia="lt-LT"/>
        </w:rPr>
        <w:t xml:space="preserve"> d. Lietuvos </w:t>
      </w:r>
      <w:r w:rsidR="00045BB3" w:rsidRPr="001C57FE">
        <w:rPr>
          <w:sz w:val="24"/>
          <w:szCs w:val="24"/>
          <w:lang w:eastAsia="lt-LT"/>
        </w:rPr>
        <w:t xml:space="preserve">Respublikos civilinio kodekso ir Lietuvos Respublikos biudžetinių įstaigų įstatymo nustatyta tvarka parengti Panevėžio r. </w:t>
      </w:r>
      <w:r w:rsidR="001155DF">
        <w:rPr>
          <w:rFonts w:eastAsia="Calibri"/>
          <w:sz w:val="24"/>
          <w:szCs w:val="24"/>
          <w:lang w:eastAsia="lt-LT"/>
        </w:rPr>
        <w:t xml:space="preserve">Krekenavos </w:t>
      </w:r>
      <w:r w:rsidR="001155DF" w:rsidRPr="0045175A">
        <w:rPr>
          <w:sz w:val="24"/>
          <w:szCs w:val="24"/>
          <w:lang w:eastAsia="lt-LT"/>
        </w:rPr>
        <w:t>lopšel</w:t>
      </w:r>
      <w:r w:rsidR="001155DF">
        <w:rPr>
          <w:sz w:val="24"/>
          <w:szCs w:val="24"/>
          <w:lang w:eastAsia="lt-LT"/>
        </w:rPr>
        <w:t>io</w:t>
      </w:r>
      <w:r w:rsidR="009D1960">
        <w:rPr>
          <w:sz w:val="24"/>
          <w:szCs w:val="24"/>
          <w:lang w:eastAsia="lt-LT"/>
        </w:rPr>
        <w:t>-</w:t>
      </w:r>
      <w:r w:rsidR="001155DF" w:rsidRPr="0045175A">
        <w:rPr>
          <w:sz w:val="24"/>
          <w:szCs w:val="24"/>
          <w:lang w:eastAsia="lt-LT"/>
        </w:rPr>
        <w:t>daržel</w:t>
      </w:r>
      <w:r w:rsidR="001155DF">
        <w:rPr>
          <w:sz w:val="24"/>
          <w:szCs w:val="24"/>
          <w:lang w:eastAsia="lt-LT"/>
        </w:rPr>
        <w:t>io</w:t>
      </w:r>
      <w:r w:rsidR="001155DF" w:rsidRPr="0045175A">
        <w:rPr>
          <w:sz w:val="24"/>
          <w:szCs w:val="24"/>
          <w:lang w:eastAsia="lt-LT"/>
        </w:rPr>
        <w:t xml:space="preserve"> „</w:t>
      </w:r>
      <w:r w:rsidR="001155DF">
        <w:rPr>
          <w:sz w:val="24"/>
          <w:szCs w:val="24"/>
          <w:lang w:eastAsia="lt-LT"/>
        </w:rPr>
        <w:t>Sigutė</w:t>
      </w:r>
      <w:r w:rsidR="001155DF" w:rsidRPr="0045175A">
        <w:rPr>
          <w:sz w:val="24"/>
          <w:szCs w:val="24"/>
          <w:lang w:eastAsia="lt-LT"/>
        </w:rPr>
        <w:t>“</w:t>
      </w:r>
      <w:r w:rsidR="001155DF" w:rsidRPr="00BC4926">
        <w:rPr>
          <w:rFonts w:eastAsia="Calibri"/>
          <w:sz w:val="24"/>
          <w:szCs w:val="24"/>
          <w:lang w:eastAsia="lt-LT"/>
        </w:rPr>
        <w:t xml:space="preserve"> </w:t>
      </w:r>
      <w:r w:rsidR="001155DF">
        <w:rPr>
          <w:rFonts w:eastAsia="Calibri"/>
          <w:sz w:val="24"/>
          <w:szCs w:val="24"/>
          <w:lang w:eastAsia="lt-LT"/>
        </w:rPr>
        <w:t xml:space="preserve">ir </w:t>
      </w:r>
      <w:r w:rsidR="001155DF" w:rsidRPr="001C57FE">
        <w:rPr>
          <w:rFonts w:eastAsia="Calibri"/>
          <w:sz w:val="24"/>
          <w:szCs w:val="24"/>
          <w:lang w:eastAsia="lt-LT"/>
        </w:rPr>
        <w:t xml:space="preserve">Panevėžio r. </w:t>
      </w:r>
      <w:r w:rsidR="001155DF" w:rsidRPr="0045175A">
        <w:rPr>
          <w:sz w:val="24"/>
          <w:szCs w:val="24"/>
          <w:lang w:eastAsia="lt-LT"/>
        </w:rPr>
        <w:t>Naujamiesčio lopšel</w:t>
      </w:r>
      <w:r w:rsidR="001155DF">
        <w:rPr>
          <w:sz w:val="24"/>
          <w:szCs w:val="24"/>
          <w:lang w:eastAsia="lt-LT"/>
        </w:rPr>
        <w:t>io</w:t>
      </w:r>
      <w:r w:rsidR="009D1960">
        <w:rPr>
          <w:sz w:val="24"/>
          <w:szCs w:val="24"/>
          <w:lang w:eastAsia="lt-LT"/>
        </w:rPr>
        <w:t>-</w:t>
      </w:r>
      <w:r w:rsidR="001155DF" w:rsidRPr="0045175A">
        <w:rPr>
          <w:sz w:val="24"/>
          <w:szCs w:val="24"/>
          <w:lang w:eastAsia="lt-LT"/>
        </w:rPr>
        <w:t>daržel</w:t>
      </w:r>
      <w:r w:rsidR="001155DF">
        <w:rPr>
          <w:sz w:val="24"/>
          <w:szCs w:val="24"/>
          <w:lang w:eastAsia="lt-LT"/>
        </w:rPr>
        <w:t>io</w:t>
      </w:r>
      <w:r w:rsidR="001155DF" w:rsidRPr="0045175A">
        <w:rPr>
          <w:sz w:val="24"/>
          <w:szCs w:val="24"/>
          <w:lang w:eastAsia="lt-LT"/>
        </w:rPr>
        <w:t xml:space="preserve"> „</w:t>
      </w:r>
      <w:r w:rsidR="001155DF">
        <w:rPr>
          <w:sz w:val="24"/>
          <w:szCs w:val="24"/>
          <w:lang w:eastAsia="lt-LT"/>
        </w:rPr>
        <w:t>B</w:t>
      </w:r>
      <w:r w:rsidR="001155DF" w:rsidRPr="0045175A">
        <w:rPr>
          <w:sz w:val="24"/>
          <w:szCs w:val="24"/>
          <w:lang w:eastAsia="lt-LT"/>
        </w:rPr>
        <w:t>itutė“</w:t>
      </w:r>
      <w:r w:rsidR="001155DF">
        <w:rPr>
          <w:sz w:val="24"/>
          <w:szCs w:val="24"/>
          <w:lang w:eastAsia="lt-LT"/>
        </w:rPr>
        <w:t xml:space="preserve"> </w:t>
      </w:r>
      <w:r w:rsidR="00045BB3" w:rsidRPr="001C57FE">
        <w:rPr>
          <w:sz w:val="24"/>
          <w:szCs w:val="24"/>
          <w:lang w:eastAsia="lt-LT"/>
        </w:rPr>
        <w:t xml:space="preserve">reorganizavimo sąlygų aprašą ir apie reorganizavimo sąlygų sudarymą paskelbti viešai visų </w:t>
      </w:r>
      <w:r w:rsidR="00045BB3" w:rsidRPr="00593D91">
        <w:rPr>
          <w:sz w:val="24"/>
          <w:szCs w:val="24"/>
          <w:lang w:eastAsia="lt-LT"/>
        </w:rPr>
        <w:t xml:space="preserve">reorganizavime dalyvaujančių biudžetinių įstaigų nuostatuose nurodytuose šaltiniuose </w:t>
      </w:r>
      <w:r w:rsidRPr="00593D91">
        <w:rPr>
          <w:sz w:val="24"/>
          <w:szCs w:val="24"/>
          <w:lang w:eastAsia="lt-LT"/>
        </w:rPr>
        <w:t>202</w:t>
      </w:r>
      <w:r w:rsidR="001155DF" w:rsidRPr="00593D91">
        <w:rPr>
          <w:sz w:val="24"/>
          <w:szCs w:val="24"/>
          <w:lang w:eastAsia="lt-LT"/>
        </w:rPr>
        <w:t>6</w:t>
      </w:r>
      <w:r w:rsidR="00045BB3" w:rsidRPr="00593D91">
        <w:rPr>
          <w:sz w:val="24"/>
          <w:szCs w:val="24"/>
          <w:lang w:eastAsia="lt-LT"/>
        </w:rPr>
        <w:t xml:space="preserve"> m. vasario 1</w:t>
      </w:r>
      <w:r w:rsidR="00080AF4">
        <w:rPr>
          <w:sz w:val="24"/>
          <w:szCs w:val="24"/>
          <w:lang w:eastAsia="lt-LT"/>
        </w:rPr>
        <w:t>3</w:t>
      </w:r>
      <w:r w:rsidR="00045BB3" w:rsidRPr="00593D91">
        <w:rPr>
          <w:sz w:val="24"/>
          <w:szCs w:val="24"/>
          <w:lang w:eastAsia="lt-LT"/>
        </w:rPr>
        <w:t xml:space="preserve"> d.</w:t>
      </w:r>
      <w:r w:rsidR="00CE4E60" w:rsidRPr="00593D91">
        <w:rPr>
          <w:sz w:val="24"/>
          <w:szCs w:val="24"/>
          <w:lang w:eastAsia="lt-LT"/>
        </w:rPr>
        <w:t>;</w:t>
      </w:r>
    </w:p>
    <w:p w14:paraId="40F24691" w14:textId="6612D9B0" w:rsidR="00045BB3" w:rsidRPr="00593D91" w:rsidRDefault="00045BB3" w:rsidP="00A8203D">
      <w:pPr>
        <w:ind w:firstLine="1276"/>
        <w:jc w:val="both"/>
        <w:rPr>
          <w:sz w:val="24"/>
          <w:szCs w:val="24"/>
          <w:lang w:eastAsia="lt-LT"/>
        </w:rPr>
      </w:pPr>
      <w:r w:rsidRPr="00593D91">
        <w:rPr>
          <w:sz w:val="24"/>
          <w:szCs w:val="24"/>
          <w:lang w:eastAsia="lt-LT"/>
        </w:rPr>
        <w:lastRenderedPageBreak/>
        <w:t xml:space="preserve">3.1.2. ne vėliau kaip pirmą reorganizavimo sąlygų sudarymo viešojo paskelbimo dieną reorganizavimo sąlygų aprašą </w:t>
      </w:r>
      <w:r w:rsidR="00D64D6A" w:rsidRPr="00593D91">
        <w:rPr>
          <w:sz w:val="24"/>
          <w:szCs w:val="24"/>
          <w:lang w:eastAsia="lt-LT"/>
        </w:rPr>
        <w:t xml:space="preserve">pateikti </w:t>
      </w:r>
      <w:r w:rsidRPr="00593D91">
        <w:rPr>
          <w:sz w:val="24"/>
          <w:szCs w:val="24"/>
          <w:lang w:eastAsia="lt-LT"/>
        </w:rPr>
        <w:t xml:space="preserve">valstybės įmonės Registrų centro </w:t>
      </w:r>
      <w:r w:rsidRPr="00593D91">
        <w:rPr>
          <w:sz w:val="24"/>
          <w:szCs w:val="24"/>
        </w:rPr>
        <w:t xml:space="preserve">Panevėžio </w:t>
      </w:r>
      <w:r w:rsidRPr="00593D91">
        <w:rPr>
          <w:sz w:val="24"/>
          <w:szCs w:val="24"/>
          <w:lang w:eastAsia="lt-LT"/>
        </w:rPr>
        <w:t>filialui;</w:t>
      </w:r>
    </w:p>
    <w:p w14:paraId="518C1E74" w14:textId="6FEA1E47" w:rsidR="00CE4E60" w:rsidRPr="00593D91" w:rsidRDefault="00045BB3" w:rsidP="00CE4E60">
      <w:pPr>
        <w:ind w:firstLine="1276"/>
        <w:jc w:val="both"/>
        <w:rPr>
          <w:sz w:val="24"/>
          <w:szCs w:val="24"/>
          <w:lang w:eastAsia="lt-LT"/>
        </w:rPr>
      </w:pPr>
      <w:r w:rsidRPr="00593D91">
        <w:rPr>
          <w:sz w:val="24"/>
          <w:szCs w:val="24"/>
          <w:lang w:eastAsia="lt-LT"/>
        </w:rPr>
        <w:t xml:space="preserve">3.1.3. Lietuvos Respublikos biudžetinių įstaigų įstatymo nustatyta tvarka </w:t>
      </w:r>
      <w:r w:rsidR="00D64D6A" w:rsidRPr="00593D91">
        <w:rPr>
          <w:sz w:val="24"/>
          <w:szCs w:val="24"/>
          <w:lang w:eastAsia="lt-LT"/>
        </w:rPr>
        <w:t>iki 2026 m. vasario 12 d.</w:t>
      </w:r>
      <w:r w:rsidR="00D64D6A">
        <w:rPr>
          <w:sz w:val="24"/>
          <w:szCs w:val="24"/>
          <w:lang w:eastAsia="lt-LT"/>
        </w:rPr>
        <w:t xml:space="preserve"> </w:t>
      </w:r>
      <w:r w:rsidR="00D64D6A" w:rsidRPr="00593D91">
        <w:rPr>
          <w:sz w:val="24"/>
          <w:szCs w:val="24"/>
          <w:lang w:eastAsia="lt-LT"/>
        </w:rPr>
        <w:t xml:space="preserve">raštu </w:t>
      </w:r>
      <w:r w:rsidRPr="00593D91">
        <w:rPr>
          <w:sz w:val="24"/>
          <w:szCs w:val="24"/>
          <w:lang w:eastAsia="lt-LT"/>
        </w:rPr>
        <w:t xml:space="preserve">pranešti visiems Panevėžio r. </w:t>
      </w:r>
      <w:r w:rsidR="001155DF" w:rsidRPr="00593D91">
        <w:rPr>
          <w:rFonts w:eastAsia="Calibri"/>
          <w:sz w:val="24"/>
          <w:szCs w:val="24"/>
          <w:lang w:eastAsia="lt-LT"/>
        </w:rPr>
        <w:t xml:space="preserve">Krekenavos </w:t>
      </w:r>
      <w:r w:rsidR="001155DF" w:rsidRPr="00593D91">
        <w:rPr>
          <w:sz w:val="24"/>
          <w:szCs w:val="24"/>
          <w:lang w:eastAsia="lt-LT"/>
        </w:rPr>
        <w:t>lopšelio</w:t>
      </w:r>
      <w:r w:rsidR="009D1960" w:rsidRPr="00593D91">
        <w:rPr>
          <w:sz w:val="24"/>
          <w:szCs w:val="24"/>
          <w:lang w:eastAsia="lt-LT"/>
        </w:rPr>
        <w:t>-</w:t>
      </w:r>
      <w:r w:rsidR="001155DF" w:rsidRPr="00593D91">
        <w:rPr>
          <w:sz w:val="24"/>
          <w:szCs w:val="24"/>
          <w:lang w:eastAsia="lt-LT"/>
        </w:rPr>
        <w:t>darželio „Sigutė“</w:t>
      </w:r>
      <w:r w:rsidR="001155DF" w:rsidRPr="00593D91">
        <w:rPr>
          <w:rFonts w:eastAsia="Calibri"/>
          <w:sz w:val="24"/>
          <w:szCs w:val="24"/>
          <w:lang w:eastAsia="lt-LT"/>
        </w:rPr>
        <w:t xml:space="preserve"> ir </w:t>
      </w:r>
      <w:r w:rsidR="00D64D6A">
        <w:rPr>
          <w:rFonts w:eastAsia="Calibri"/>
          <w:sz w:val="24"/>
          <w:szCs w:val="24"/>
          <w:lang w:eastAsia="lt-LT"/>
        </w:rPr>
        <w:br/>
      </w:r>
      <w:r w:rsidR="001155DF" w:rsidRPr="00593D91">
        <w:rPr>
          <w:rFonts w:eastAsia="Calibri"/>
          <w:sz w:val="24"/>
          <w:szCs w:val="24"/>
          <w:lang w:eastAsia="lt-LT"/>
        </w:rPr>
        <w:t xml:space="preserve">Panevėžio r. </w:t>
      </w:r>
      <w:r w:rsidR="001155DF" w:rsidRPr="00593D91">
        <w:rPr>
          <w:sz w:val="24"/>
          <w:szCs w:val="24"/>
          <w:lang w:eastAsia="lt-LT"/>
        </w:rPr>
        <w:t>Naujamiesčio lopšelio</w:t>
      </w:r>
      <w:r w:rsidR="009D1960" w:rsidRPr="00593D91">
        <w:rPr>
          <w:sz w:val="24"/>
          <w:szCs w:val="24"/>
          <w:lang w:eastAsia="lt-LT"/>
        </w:rPr>
        <w:t>-</w:t>
      </w:r>
      <w:r w:rsidR="001155DF" w:rsidRPr="00593D91">
        <w:rPr>
          <w:sz w:val="24"/>
          <w:szCs w:val="24"/>
          <w:lang w:eastAsia="lt-LT"/>
        </w:rPr>
        <w:t xml:space="preserve">darželio „Bitutė“ </w:t>
      </w:r>
      <w:r w:rsidRPr="00593D91">
        <w:rPr>
          <w:sz w:val="24"/>
          <w:szCs w:val="24"/>
          <w:lang w:eastAsia="lt-LT"/>
        </w:rPr>
        <w:t>kreditoriams apie įstaigos reorgan</w:t>
      </w:r>
      <w:r w:rsidR="00AA1B0B" w:rsidRPr="00593D91">
        <w:rPr>
          <w:sz w:val="24"/>
          <w:szCs w:val="24"/>
          <w:lang w:eastAsia="lt-LT"/>
        </w:rPr>
        <w:t>izavimo sąlygų sudarymą</w:t>
      </w:r>
      <w:r w:rsidR="005B7DC8" w:rsidRPr="00593D91">
        <w:rPr>
          <w:sz w:val="24"/>
          <w:szCs w:val="24"/>
          <w:lang w:eastAsia="lt-LT"/>
        </w:rPr>
        <w:t>;</w:t>
      </w:r>
    </w:p>
    <w:p w14:paraId="2BA9B4FE" w14:textId="10D12651" w:rsidR="00045BB3" w:rsidRPr="00593D91" w:rsidRDefault="00045BB3" w:rsidP="00CE4E60">
      <w:pPr>
        <w:ind w:firstLine="1276"/>
        <w:jc w:val="both"/>
        <w:rPr>
          <w:sz w:val="24"/>
          <w:szCs w:val="24"/>
          <w:lang w:eastAsia="lt-LT"/>
        </w:rPr>
      </w:pPr>
      <w:r w:rsidRPr="00593D91">
        <w:rPr>
          <w:sz w:val="24"/>
          <w:szCs w:val="24"/>
          <w:lang w:eastAsia="lt-LT"/>
        </w:rPr>
        <w:t xml:space="preserve">3.2. Panevėžio r. </w:t>
      </w:r>
      <w:r w:rsidR="00B534D7" w:rsidRPr="00593D91">
        <w:rPr>
          <w:rFonts w:eastAsia="Calibri"/>
          <w:sz w:val="24"/>
          <w:szCs w:val="24"/>
          <w:lang w:eastAsia="lt-LT"/>
        </w:rPr>
        <w:t>Krekenavos</w:t>
      </w:r>
      <w:r w:rsidR="00B534D7" w:rsidRPr="00593D91">
        <w:rPr>
          <w:sz w:val="24"/>
          <w:szCs w:val="24"/>
          <w:lang w:eastAsia="lt-LT"/>
        </w:rPr>
        <w:t xml:space="preserve"> </w:t>
      </w:r>
      <w:r w:rsidR="001155DF" w:rsidRPr="00593D91">
        <w:rPr>
          <w:sz w:val="24"/>
          <w:szCs w:val="24"/>
          <w:lang w:eastAsia="lt-LT"/>
        </w:rPr>
        <w:t>lopšelio</w:t>
      </w:r>
      <w:r w:rsidR="009D1960" w:rsidRPr="00593D91">
        <w:rPr>
          <w:sz w:val="24"/>
          <w:szCs w:val="24"/>
          <w:lang w:eastAsia="lt-LT"/>
        </w:rPr>
        <w:t>-</w:t>
      </w:r>
      <w:r w:rsidR="001155DF" w:rsidRPr="00593D91">
        <w:rPr>
          <w:sz w:val="24"/>
          <w:szCs w:val="24"/>
          <w:lang w:eastAsia="lt-LT"/>
        </w:rPr>
        <w:t>darželio „Sigutė“</w:t>
      </w:r>
      <w:r w:rsidR="001155DF" w:rsidRPr="00593D91">
        <w:rPr>
          <w:rFonts w:eastAsia="Calibri"/>
          <w:sz w:val="24"/>
          <w:szCs w:val="24"/>
          <w:lang w:eastAsia="lt-LT"/>
        </w:rPr>
        <w:t xml:space="preserve"> </w:t>
      </w:r>
      <w:r w:rsidRPr="00593D91">
        <w:rPr>
          <w:sz w:val="24"/>
          <w:szCs w:val="24"/>
          <w:lang w:eastAsia="lt-LT"/>
        </w:rPr>
        <w:t xml:space="preserve">direktoriui teisės aktų nustatyta tvarka </w:t>
      </w:r>
      <w:r w:rsidR="00D64D6A" w:rsidRPr="00593D91">
        <w:rPr>
          <w:sz w:val="24"/>
          <w:szCs w:val="24"/>
          <w:lang w:eastAsia="lt-LT"/>
        </w:rPr>
        <w:t xml:space="preserve">iki 2026 m. vasario 12 d. </w:t>
      </w:r>
      <w:r w:rsidRPr="00593D91">
        <w:rPr>
          <w:sz w:val="24"/>
          <w:szCs w:val="24"/>
          <w:lang w:eastAsia="lt-LT"/>
        </w:rPr>
        <w:t>parengti Panevėžio r.</w:t>
      </w:r>
      <w:r w:rsidR="00B534D7" w:rsidRPr="00593D91">
        <w:rPr>
          <w:rFonts w:eastAsia="Calibri"/>
          <w:sz w:val="24"/>
          <w:szCs w:val="24"/>
          <w:lang w:eastAsia="lt-LT"/>
        </w:rPr>
        <w:t xml:space="preserve"> Krekenavos</w:t>
      </w:r>
      <w:r w:rsidRPr="00593D91">
        <w:rPr>
          <w:sz w:val="24"/>
          <w:szCs w:val="24"/>
          <w:lang w:eastAsia="lt-LT"/>
        </w:rPr>
        <w:t xml:space="preserve"> </w:t>
      </w:r>
      <w:r w:rsidR="001155DF" w:rsidRPr="00593D91">
        <w:rPr>
          <w:sz w:val="24"/>
          <w:szCs w:val="24"/>
          <w:lang w:eastAsia="lt-LT"/>
        </w:rPr>
        <w:t>lopšelio</w:t>
      </w:r>
      <w:r w:rsidR="009D1960" w:rsidRPr="00593D91">
        <w:rPr>
          <w:sz w:val="24"/>
          <w:szCs w:val="24"/>
          <w:lang w:eastAsia="lt-LT"/>
        </w:rPr>
        <w:t>-</w:t>
      </w:r>
      <w:r w:rsidR="001155DF" w:rsidRPr="00593D91">
        <w:rPr>
          <w:sz w:val="24"/>
          <w:szCs w:val="24"/>
          <w:lang w:eastAsia="lt-LT"/>
        </w:rPr>
        <w:t>darželio „Sigutė“</w:t>
      </w:r>
      <w:r w:rsidR="001155DF" w:rsidRPr="00593D91">
        <w:rPr>
          <w:rFonts w:eastAsia="Calibri"/>
          <w:sz w:val="24"/>
          <w:szCs w:val="24"/>
          <w:lang w:eastAsia="lt-LT"/>
        </w:rPr>
        <w:t xml:space="preserve"> </w:t>
      </w:r>
      <w:r w:rsidRPr="00593D91">
        <w:rPr>
          <w:sz w:val="24"/>
          <w:szCs w:val="24"/>
          <w:lang w:eastAsia="lt-LT"/>
        </w:rPr>
        <w:t>nuostat</w:t>
      </w:r>
      <w:r w:rsidR="00AA1B0B" w:rsidRPr="00593D91">
        <w:rPr>
          <w:sz w:val="24"/>
          <w:szCs w:val="24"/>
          <w:lang w:eastAsia="lt-LT"/>
        </w:rPr>
        <w:t xml:space="preserve">ų projektą </w:t>
      </w:r>
      <w:r w:rsidRPr="00593D91">
        <w:rPr>
          <w:sz w:val="24"/>
          <w:szCs w:val="24"/>
          <w:lang w:eastAsia="lt-LT"/>
        </w:rPr>
        <w:t xml:space="preserve">ir pateikti jį </w:t>
      </w:r>
      <w:r w:rsidRPr="005E4184">
        <w:rPr>
          <w:sz w:val="24"/>
          <w:szCs w:val="24"/>
          <w:lang w:eastAsia="lt-LT"/>
        </w:rPr>
        <w:t xml:space="preserve">Panevėžio rajono </w:t>
      </w:r>
      <w:r w:rsidR="00D64D6A">
        <w:rPr>
          <w:sz w:val="24"/>
          <w:szCs w:val="24"/>
          <w:lang w:eastAsia="lt-LT"/>
        </w:rPr>
        <w:t>s</w:t>
      </w:r>
      <w:r w:rsidRPr="005E4184">
        <w:rPr>
          <w:sz w:val="24"/>
          <w:szCs w:val="24"/>
          <w:lang w:eastAsia="lt-LT"/>
        </w:rPr>
        <w:t>avivaldybė</w:t>
      </w:r>
      <w:r w:rsidR="00BF1E2C" w:rsidRPr="005E4184">
        <w:rPr>
          <w:sz w:val="24"/>
          <w:szCs w:val="24"/>
          <w:lang w:eastAsia="lt-LT"/>
        </w:rPr>
        <w:t>s merui</w:t>
      </w:r>
      <w:r w:rsidRPr="005E4184">
        <w:rPr>
          <w:sz w:val="24"/>
          <w:szCs w:val="24"/>
          <w:lang w:eastAsia="lt-LT"/>
        </w:rPr>
        <w:t>.</w:t>
      </w:r>
      <w:r w:rsidR="00F1284E" w:rsidRPr="00593D91">
        <w:rPr>
          <w:i/>
          <w:iCs/>
          <w:sz w:val="24"/>
          <w:szCs w:val="24"/>
          <w:lang w:eastAsia="lt-LT"/>
        </w:rPr>
        <w:t xml:space="preserve"> </w:t>
      </w:r>
    </w:p>
    <w:p w14:paraId="1104DEF6" w14:textId="7926740D" w:rsidR="003713B5" w:rsidRPr="003713B5" w:rsidRDefault="003713B5" w:rsidP="009E01A5">
      <w:pPr>
        <w:pStyle w:val="Betarp"/>
        <w:ind w:firstLine="1276"/>
        <w:jc w:val="both"/>
        <w:rPr>
          <w:bCs/>
          <w:sz w:val="24"/>
          <w:szCs w:val="24"/>
          <w:lang w:eastAsia="lt-LT"/>
        </w:rPr>
      </w:pPr>
      <w:r w:rsidRPr="003713B5">
        <w:rPr>
          <w:bCs/>
          <w:sz w:val="24"/>
          <w:szCs w:val="24"/>
          <w:lang w:eastAsia="lt-LT"/>
        </w:rPr>
        <w:t>Šis sprendimas per vieną mėnesį gali būti skundžiamas Panevėžio rajono savivaldybės</w:t>
      </w:r>
    </w:p>
    <w:p w14:paraId="02EA4934" w14:textId="77777777" w:rsidR="003713B5" w:rsidRPr="003713B5" w:rsidRDefault="003713B5" w:rsidP="009E01A5">
      <w:pPr>
        <w:suppressAutoHyphens w:val="0"/>
        <w:jc w:val="both"/>
        <w:rPr>
          <w:bCs/>
          <w:sz w:val="24"/>
          <w:szCs w:val="24"/>
          <w:lang w:eastAsia="lt-LT"/>
        </w:rPr>
      </w:pPr>
      <w:r w:rsidRPr="003713B5">
        <w:rPr>
          <w:bCs/>
          <w:sz w:val="24"/>
          <w:szCs w:val="24"/>
          <w:lang w:eastAsia="lt-LT"/>
        </w:rPr>
        <w:t xml:space="preserve">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71070E74" w14:textId="77777777" w:rsidR="003713B5" w:rsidRPr="003713B5" w:rsidRDefault="003713B5" w:rsidP="009E01A5">
      <w:pPr>
        <w:suppressAutoHyphens w:val="0"/>
        <w:ind w:firstLine="1276"/>
        <w:jc w:val="both"/>
        <w:rPr>
          <w:sz w:val="24"/>
          <w:szCs w:val="24"/>
          <w:lang w:eastAsia="lt-LT"/>
        </w:rPr>
      </w:pPr>
    </w:p>
    <w:p w14:paraId="36C26BAF" w14:textId="77777777" w:rsidR="003713B5" w:rsidRPr="003713B5" w:rsidRDefault="003713B5" w:rsidP="003713B5">
      <w:pPr>
        <w:suppressAutoHyphens w:val="0"/>
        <w:jc w:val="both"/>
        <w:rPr>
          <w:sz w:val="24"/>
          <w:szCs w:val="24"/>
          <w:lang w:eastAsia="lt-LT"/>
        </w:rPr>
      </w:pPr>
      <w:r w:rsidRPr="003713B5">
        <w:rPr>
          <w:sz w:val="24"/>
          <w:szCs w:val="24"/>
          <w:lang w:eastAsia="lt-LT"/>
        </w:rPr>
        <w:t xml:space="preserve">                                                                                                   </w:t>
      </w:r>
    </w:p>
    <w:p w14:paraId="222647A3" w14:textId="77777777" w:rsidR="003713B5" w:rsidRPr="003713B5" w:rsidRDefault="003713B5" w:rsidP="003713B5">
      <w:pPr>
        <w:suppressAutoHyphens w:val="0"/>
        <w:jc w:val="both"/>
        <w:rPr>
          <w:sz w:val="24"/>
          <w:szCs w:val="24"/>
          <w:lang w:eastAsia="lt-LT"/>
        </w:rPr>
      </w:pPr>
    </w:p>
    <w:p w14:paraId="3196F0F0" w14:textId="77777777" w:rsidR="003713B5" w:rsidRDefault="003713B5" w:rsidP="003713B5">
      <w:pPr>
        <w:suppressAutoHyphens w:val="0"/>
        <w:jc w:val="both"/>
        <w:rPr>
          <w:sz w:val="24"/>
          <w:szCs w:val="24"/>
          <w:lang w:eastAsia="lt-LT"/>
        </w:rPr>
      </w:pPr>
    </w:p>
    <w:p w14:paraId="23ECE505" w14:textId="77777777" w:rsidR="00CE4E60" w:rsidRDefault="00CE4E60" w:rsidP="003713B5">
      <w:pPr>
        <w:suppressAutoHyphens w:val="0"/>
        <w:jc w:val="both"/>
        <w:rPr>
          <w:sz w:val="24"/>
          <w:szCs w:val="24"/>
          <w:lang w:eastAsia="lt-LT"/>
        </w:rPr>
      </w:pPr>
    </w:p>
    <w:p w14:paraId="65C6E444" w14:textId="77777777" w:rsidR="00CE4E60" w:rsidRDefault="00CE4E60" w:rsidP="003713B5">
      <w:pPr>
        <w:suppressAutoHyphens w:val="0"/>
        <w:jc w:val="both"/>
        <w:rPr>
          <w:sz w:val="24"/>
          <w:szCs w:val="24"/>
          <w:lang w:eastAsia="lt-LT"/>
        </w:rPr>
      </w:pPr>
    </w:p>
    <w:p w14:paraId="3C84491F" w14:textId="77777777" w:rsidR="00CE4E60" w:rsidRDefault="00CE4E60" w:rsidP="003713B5">
      <w:pPr>
        <w:suppressAutoHyphens w:val="0"/>
        <w:jc w:val="both"/>
        <w:rPr>
          <w:sz w:val="24"/>
          <w:szCs w:val="24"/>
          <w:lang w:eastAsia="lt-LT"/>
        </w:rPr>
      </w:pPr>
    </w:p>
    <w:p w14:paraId="2D531344" w14:textId="77777777" w:rsidR="00CE4E60" w:rsidRDefault="00CE4E60" w:rsidP="003713B5">
      <w:pPr>
        <w:suppressAutoHyphens w:val="0"/>
        <w:jc w:val="both"/>
        <w:rPr>
          <w:sz w:val="24"/>
          <w:szCs w:val="24"/>
          <w:lang w:eastAsia="lt-LT"/>
        </w:rPr>
      </w:pPr>
    </w:p>
    <w:p w14:paraId="74D5E355" w14:textId="77777777" w:rsidR="00CE4E60" w:rsidRDefault="00CE4E60" w:rsidP="003713B5">
      <w:pPr>
        <w:suppressAutoHyphens w:val="0"/>
        <w:jc w:val="both"/>
        <w:rPr>
          <w:sz w:val="24"/>
          <w:szCs w:val="24"/>
          <w:lang w:eastAsia="lt-LT"/>
        </w:rPr>
      </w:pPr>
    </w:p>
    <w:p w14:paraId="43A261F8" w14:textId="77777777" w:rsidR="00CE4E60" w:rsidRDefault="00CE4E60" w:rsidP="003713B5">
      <w:pPr>
        <w:suppressAutoHyphens w:val="0"/>
        <w:jc w:val="both"/>
        <w:rPr>
          <w:sz w:val="24"/>
          <w:szCs w:val="24"/>
          <w:lang w:eastAsia="lt-LT"/>
        </w:rPr>
      </w:pPr>
    </w:p>
    <w:p w14:paraId="4486FB62" w14:textId="77777777" w:rsidR="00CE4E60" w:rsidRDefault="00CE4E60" w:rsidP="003713B5">
      <w:pPr>
        <w:suppressAutoHyphens w:val="0"/>
        <w:jc w:val="both"/>
        <w:rPr>
          <w:sz w:val="24"/>
          <w:szCs w:val="24"/>
          <w:lang w:eastAsia="lt-LT"/>
        </w:rPr>
      </w:pPr>
    </w:p>
    <w:p w14:paraId="4534736C" w14:textId="77777777" w:rsidR="00CE4E60" w:rsidRDefault="00CE4E60" w:rsidP="003713B5">
      <w:pPr>
        <w:suppressAutoHyphens w:val="0"/>
        <w:jc w:val="both"/>
        <w:rPr>
          <w:sz w:val="24"/>
          <w:szCs w:val="24"/>
          <w:lang w:eastAsia="lt-LT"/>
        </w:rPr>
      </w:pPr>
    </w:p>
    <w:p w14:paraId="1DA2F61F" w14:textId="77777777" w:rsidR="00CE4E60" w:rsidRDefault="00CE4E60" w:rsidP="003713B5">
      <w:pPr>
        <w:suppressAutoHyphens w:val="0"/>
        <w:jc w:val="both"/>
        <w:rPr>
          <w:sz w:val="24"/>
          <w:szCs w:val="24"/>
          <w:lang w:eastAsia="lt-LT"/>
        </w:rPr>
      </w:pPr>
    </w:p>
    <w:p w14:paraId="271668C9" w14:textId="77777777" w:rsidR="00CE4E60" w:rsidRDefault="00CE4E60" w:rsidP="003713B5">
      <w:pPr>
        <w:suppressAutoHyphens w:val="0"/>
        <w:jc w:val="both"/>
        <w:rPr>
          <w:sz w:val="24"/>
          <w:szCs w:val="24"/>
          <w:lang w:eastAsia="lt-LT"/>
        </w:rPr>
      </w:pPr>
    </w:p>
    <w:p w14:paraId="294ADF86" w14:textId="77777777" w:rsidR="00CE4E60" w:rsidRDefault="00CE4E60" w:rsidP="003713B5">
      <w:pPr>
        <w:suppressAutoHyphens w:val="0"/>
        <w:jc w:val="both"/>
        <w:rPr>
          <w:sz w:val="24"/>
          <w:szCs w:val="24"/>
          <w:lang w:eastAsia="lt-LT"/>
        </w:rPr>
      </w:pPr>
    </w:p>
    <w:p w14:paraId="3E1E0A4D" w14:textId="77777777" w:rsidR="00CE4E60" w:rsidRDefault="00CE4E60" w:rsidP="003713B5">
      <w:pPr>
        <w:suppressAutoHyphens w:val="0"/>
        <w:jc w:val="both"/>
        <w:rPr>
          <w:sz w:val="24"/>
          <w:szCs w:val="24"/>
          <w:lang w:eastAsia="lt-LT"/>
        </w:rPr>
      </w:pPr>
    </w:p>
    <w:p w14:paraId="79759C75" w14:textId="77777777" w:rsidR="00CE4E60" w:rsidRDefault="00CE4E60" w:rsidP="003713B5">
      <w:pPr>
        <w:suppressAutoHyphens w:val="0"/>
        <w:jc w:val="both"/>
        <w:rPr>
          <w:sz w:val="24"/>
          <w:szCs w:val="24"/>
          <w:lang w:eastAsia="lt-LT"/>
        </w:rPr>
      </w:pPr>
    </w:p>
    <w:p w14:paraId="11D36270" w14:textId="77777777" w:rsidR="00CE4E60" w:rsidRDefault="00CE4E60" w:rsidP="003713B5">
      <w:pPr>
        <w:suppressAutoHyphens w:val="0"/>
        <w:jc w:val="both"/>
        <w:rPr>
          <w:sz w:val="24"/>
          <w:szCs w:val="24"/>
          <w:lang w:eastAsia="lt-LT"/>
        </w:rPr>
      </w:pPr>
    </w:p>
    <w:p w14:paraId="0101C0C1" w14:textId="77777777" w:rsidR="00CE4E60" w:rsidRDefault="00CE4E60" w:rsidP="003713B5">
      <w:pPr>
        <w:suppressAutoHyphens w:val="0"/>
        <w:jc w:val="both"/>
        <w:rPr>
          <w:sz w:val="24"/>
          <w:szCs w:val="24"/>
          <w:lang w:eastAsia="lt-LT"/>
        </w:rPr>
      </w:pPr>
    </w:p>
    <w:p w14:paraId="7AF9412A" w14:textId="77777777" w:rsidR="00CE4E60" w:rsidRDefault="00CE4E60" w:rsidP="003713B5">
      <w:pPr>
        <w:suppressAutoHyphens w:val="0"/>
        <w:jc w:val="both"/>
        <w:rPr>
          <w:sz w:val="24"/>
          <w:szCs w:val="24"/>
          <w:lang w:eastAsia="lt-LT"/>
        </w:rPr>
      </w:pPr>
    </w:p>
    <w:p w14:paraId="5FB1AB83" w14:textId="77777777" w:rsidR="00CE4E60" w:rsidRDefault="00CE4E60" w:rsidP="003713B5">
      <w:pPr>
        <w:suppressAutoHyphens w:val="0"/>
        <w:jc w:val="both"/>
        <w:rPr>
          <w:sz w:val="24"/>
          <w:szCs w:val="24"/>
          <w:lang w:eastAsia="lt-LT"/>
        </w:rPr>
      </w:pPr>
    </w:p>
    <w:p w14:paraId="2D8DC13E" w14:textId="77777777" w:rsidR="00CE4E60" w:rsidRDefault="00CE4E60" w:rsidP="003713B5">
      <w:pPr>
        <w:suppressAutoHyphens w:val="0"/>
        <w:jc w:val="both"/>
        <w:rPr>
          <w:sz w:val="24"/>
          <w:szCs w:val="24"/>
          <w:lang w:eastAsia="lt-LT"/>
        </w:rPr>
      </w:pPr>
    </w:p>
    <w:p w14:paraId="24CECF67" w14:textId="77777777" w:rsidR="00CE4E60" w:rsidRDefault="00CE4E60" w:rsidP="003713B5">
      <w:pPr>
        <w:suppressAutoHyphens w:val="0"/>
        <w:jc w:val="both"/>
        <w:rPr>
          <w:sz w:val="24"/>
          <w:szCs w:val="24"/>
          <w:lang w:eastAsia="lt-LT"/>
        </w:rPr>
      </w:pPr>
    </w:p>
    <w:p w14:paraId="28001FDB" w14:textId="77777777" w:rsidR="00CE4E60" w:rsidRDefault="00CE4E60" w:rsidP="003713B5">
      <w:pPr>
        <w:suppressAutoHyphens w:val="0"/>
        <w:jc w:val="both"/>
        <w:rPr>
          <w:sz w:val="24"/>
          <w:szCs w:val="24"/>
          <w:lang w:eastAsia="lt-LT"/>
        </w:rPr>
      </w:pPr>
    </w:p>
    <w:p w14:paraId="0B778A0B" w14:textId="77777777" w:rsidR="00D64D6A" w:rsidRDefault="00D64D6A" w:rsidP="003713B5">
      <w:pPr>
        <w:suppressAutoHyphens w:val="0"/>
        <w:jc w:val="both"/>
        <w:rPr>
          <w:sz w:val="24"/>
          <w:szCs w:val="24"/>
          <w:lang w:eastAsia="lt-LT"/>
        </w:rPr>
      </w:pPr>
    </w:p>
    <w:p w14:paraId="48CFBC8D" w14:textId="77777777" w:rsidR="00D64D6A" w:rsidRDefault="00D64D6A" w:rsidP="003713B5">
      <w:pPr>
        <w:suppressAutoHyphens w:val="0"/>
        <w:jc w:val="both"/>
        <w:rPr>
          <w:sz w:val="24"/>
          <w:szCs w:val="24"/>
          <w:lang w:eastAsia="lt-LT"/>
        </w:rPr>
      </w:pPr>
    </w:p>
    <w:p w14:paraId="4E36E67E" w14:textId="77777777" w:rsidR="00D64D6A" w:rsidRDefault="00D64D6A" w:rsidP="003713B5">
      <w:pPr>
        <w:suppressAutoHyphens w:val="0"/>
        <w:jc w:val="both"/>
        <w:rPr>
          <w:sz w:val="24"/>
          <w:szCs w:val="24"/>
          <w:lang w:eastAsia="lt-LT"/>
        </w:rPr>
      </w:pPr>
    </w:p>
    <w:p w14:paraId="382A68A1" w14:textId="77777777" w:rsidR="00D64D6A" w:rsidRDefault="00D64D6A" w:rsidP="003713B5">
      <w:pPr>
        <w:suppressAutoHyphens w:val="0"/>
        <w:jc w:val="both"/>
        <w:rPr>
          <w:sz w:val="24"/>
          <w:szCs w:val="24"/>
          <w:lang w:eastAsia="lt-LT"/>
        </w:rPr>
      </w:pPr>
    </w:p>
    <w:p w14:paraId="7E930140" w14:textId="77777777" w:rsidR="00D64D6A" w:rsidRDefault="00D64D6A" w:rsidP="003713B5">
      <w:pPr>
        <w:suppressAutoHyphens w:val="0"/>
        <w:jc w:val="both"/>
        <w:rPr>
          <w:sz w:val="24"/>
          <w:szCs w:val="24"/>
          <w:lang w:eastAsia="lt-LT"/>
        </w:rPr>
      </w:pPr>
    </w:p>
    <w:p w14:paraId="6019875B" w14:textId="77777777" w:rsidR="00CE4E60" w:rsidRDefault="00CE4E60" w:rsidP="003713B5">
      <w:pPr>
        <w:suppressAutoHyphens w:val="0"/>
        <w:jc w:val="both"/>
        <w:rPr>
          <w:sz w:val="24"/>
          <w:szCs w:val="24"/>
          <w:lang w:eastAsia="lt-LT"/>
        </w:rPr>
      </w:pPr>
    </w:p>
    <w:p w14:paraId="6C72C01B" w14:textId="77777777" w:rsidR="00CE4E60" w:rsidRDefault="00CE4E60" w:rsidP="003713B5">
      <w:pPr>
        <w:suppressAutoHyphens w:val="0"/>
        <w:jc w:val="both"/>
        <w:rPr>
          <w:sz w:val="24"/>
          <w:szCs w:val="24"/>
          <w:lang w:eastAsia="lt-LT"/>
        </w:rPr>
      </w:pPr>
    </w:p>
    <w:p w14:paraId="1421D4CF" w14:textId="77777777" w:rsidR="00CE4E60" w:rsidRDefault="00CE4E60" w:rsidP="003713B5">
      <w:pPr>
        <w:suppressAutoHyphens w:val="0"/>
        <w:jc w:val="both"/>
        <w:rPr>
          <w:sz w:val="24"/>
          <w:szCs w:val="24"/>
          <w:lang w:eastAsia="lt-LT"/>
        </w:rPr>
      </w:pPr>
    </w:p>
    <w:p w14:paraId="6F18003A" w14:textId="77777777" w:rsidR="00CE4E60" w:rsidRDefault="00CE4E60" w:rsidP="003713B5">
      <w:pPr>
        <w:suppressAutoHyphens w:val="0"/>
        <w:jc w:val="both"/>
        <w:rPr>
          <w:sz w:val="24"/>
          <w:szCs w:val="24"/>
          <w:lang w:eastAsia="lt-LT"/>
        </w:rPr>
      </w:pPr>
    </w:p>
    <w:p w14:paraId="1B4D653B" w14:textId="77777777" w:rsidR="00CE4E60" w:rsidRPr="003713B5" w:rsidRDefault="00CE4E60" w:rsidP="003713B5">
      <w:pPr>
        <w:suppressAutoHyphens w:val="0"/>
        <w:jc w:val="both"/>
        <w:rPr>
          <w:sz w:val="24"/>
          <w:szCs w:val="24"/>
          <w:lang w:eastAsia="lt-LT"/>
        </w:rPr>
      </w:pPr>
    </w:p>
    <w:p w14:paraId="06A5EDEC" w14:textId="77777777" w:rsidR="003713B5" w:rsidRPr="003713B5" w:rsidRDefault="003713B5" w:rsidP="003713B5">
      <w:pPr>
        <w:suppressAutoHyphens w:val="0"/>
        <w:jc w:val="both"/>
        <w:rPr>
          <w:sz w:val="24"/>
          <w:szCs w:val="24"/>
          <w:lang w:eastAsia="lt-LT"/>
        </w:rPr>
      </w:pPr>
      <w:r w:rsidRPr="003713B5">
        <w:rPr>
          <w:sz w:val="24"/>
          <w:szCs w:val="24"/>
          <w:lang w:eastAsia="lt-LT"/>
        </w:rPr>
        <w:t xml:space="preserve">Audronė </w:t>
      </w:r>
      <w:proofErr w:type="spellStart"/>
      <w:r w:rsidRPr="003713B5">
        <w:rPr>
          <w:sz w:val="24"/>
          <w:szCs w:val="24"/>
          <w:lang w:eastAsia="lt-LT"/>
        </w:rPr>
        <w:t>Bagdanskienė</w:t>
      </w:r>
      <w:proofErr w:type="spellEnd"/>
    </w:p>
    <w:p w14:paraId="338B14D7" w14:textId="68A3E17E" w:rsidR="00CE4E60" w:rsidRDefault="003713B5" w:rsidP="00D64D6A">
      <w:pPr>
        <w:suppressAutoHyphens w:val="0"/>
        <w:jc w:val="both"/>
        <w:rPr>
          <w:sz w:val="24"/>
          <w:szCs w:val="24"/>
          <w:lang w:eastAsia="lt-LT"/>
        </w:rPr>
      </w:pPr>
      <w:r w:rsidRPr="003713B5">
        <w:rPr>
          <w:sz w:val="24"/>
          <w:szCs w:val="24"/>
          <w:lang w:eastAsia="lt-LT"/>
        </w:rPr>
        <w:t>202</w:t>
      </w:r>
      <w:r w:rsidR="00CE4E60">
        <w:rPr>
          <w:sz w:val="24"/>
          <w:szCs w:val="24"/>
          <w:lang w:eastAsia="lt-LT"/>
        </w:rPr>
        <w:t>6</w:t>
      </w:r>
      <w:r w:rsidRPr="003713B5">
        <w:rPr>
          <w:sz w:val="24"/>
          <w:szCs w:val="24"/>
          <w:lang w:eastAsia="lt-LT"/>
        </w:rPr>
        <w:t>-</w:t>
      </w:r>
      <w:r w:rsidR="00CE4E60">
        <w:rPr>
          <w:sz w:val="24"/>
          <w:szCs w:val="24"/>
          <w:lang w:eastAsia="lt-LT"/>
        </w:rPr>
        <w:t>01</w:t>
      </w:r>
      <w:r w:rsidRPr="003713B5">
        <w:rPr>
          <w:sz w:val="24"/>
          <w:szCs w:val="24"/>
          <w:lang w:eastAsia="lt-LT"/>
        </w:rPr>
        <w:t>-</w:t>
      </w:r>
      <w:r w:rsidR="00E002B1">
        <w:rPr>
          <w:sz w:val="24"/>
          <w:szCs w:val="24"/>
          <w:lang w:eastAsia="lt-LT"/>
        </w:rPr>
        <w:t>12</w:t>
      </w:r>
    </w:p>
    <w:p w14:paraId="1EF0E6C3" w14:textId="77777777" w:rsidR="00D16164" w:rsidRDefault="00D16164" w:rsidP="003713B5">
      <w:pPr>
        <w:suppressAutoHyphens w:val="0"/>
        <w:jc w:val="center"/>
        <w:rPr>
          <w:sz w:val="24"/>
          <w:szCs w:val="24"/>
          <w:lang w:eastAsia="lt-LT"/>
        </w:rPr>
      </w:pPr>
    </w:p>
    <w:p w14:paraId="70F52B1B" w14:textId="77777777" w:rsidR="00D16164" w:rsidRDefault="00D16164" w:rsidP="003713B5">
      <w:pPr>
        <w:suppressAutoHyphens w:val="0"/>
        <w:jc w:val="center"/>
        <w:rPr>
          <w:sz w:val="24"/>
          <w:szCs w:val="24"/>
          <w:lang w:eastAsia="lt-LT"/>
        </w:rPr>
      </w:pPr>
    </w:p>
    <w:p w14:paraId="7DC22C96" w14:textId="720E98AE" w:rsidR="003713B5" w:rsidRPr="00D64D6A" w:rsidRDefault="003713B5" w:rsidP="00D64D6A">
      <w:pPr>
        <w:suppressAutoHyphens w:val="0"/>
        <w:jc w:val="center"/>
        <w:rPr>
          <w:sz w:val="24"/>
          <w:szCs w:val="24"/>
          <w:lang w:eastAsia="lt-LT"/>
        </w:rPr>
      </w:pPr>
      <w:r w:rsidRPr="003713B5">
        <w:rPr>
          <w:b/>
          <w:sz w:val="24"/>
          <w:szCs w:val="24"/>
          <w:lang w:eastAsia="lt-LT"/>
        </w:rPr>
        <w:t>PANEVĖŽIO RAJONO SAVIVALDYBĖS ADMINISTRACIJOS</w:t>
      </w:r>
    </w:p>
    <w:p w14:paraId="1D356B62" w14:textId="77777777" w:rsidR="003713B5" w:rsidRPr="003713B5" w:rsidRDefault="003713B5" w:rsidP="003713B5">
      <w:pPr>
        <w:suppressAutoHyphens w:val="0"/>
        <w:jc w:val="center"/>
        <w:rPr>
          <w:b/>
          <w:sz w:val="24"/>
          <w:szCs w:val="24"/>
          <w:lang w:eastAsia="lt-LT"/>
        </w:rPr>
      </w:pPr>
      <w:r w:rsidRPr="003713B5">
        <w:rPr>
          <w:b/>
          <w:sz w:val="24"/>
          <w:szCs w:val="24"/>
          <w:lang w:eastAsia="lt-LT"/>
        </w:rPr>
        <w:t>ŠVIETIMO, KULTŪROS IR SPORTO SKYRIUS</w:t>
      </w:r>
    </w:p>
    <w:p w14:paraId="25654FDE" w14:textId="77777777" w:rsidR="003713B5" w:rsidRPr="003713B5" w:rsidRDefault="003713B5" w:rsidP="003713B5">
      <w:pPr>
        <w:suppressAutoHyphens w:val="0"/>
        <w:jc w:val="center"/>
        <w:rPr>
          <w:sz w:val="24"/>
          <w:szCs w:val="24"/>
          <w:lang w:eastAsia="lt-LT"/>
        </w:rPr>
      </w:pPr>
    </w:p>
    <w:p w14:paraId="3AB5B324" w14:textId="77777777" w:rsidR="003713B5" w:rsidRPr="003713B5" w:rsidRDefault="003713B5" w:rsidP="00D64D6A">
      <w:pPr>
        <w:suppressAutoHyphens w:val="0"/>
        <w:rPr>
          <w:sz w:val="24"/>
          <w:szCs w:val="24"/>
          <w:lang w:eastAsia="lt-LT"/>
        </w:rPr>
      </w:pPr>
      <w:r w:rsidRPr="003713B5">
        <w:rPr>
          <w:sz w:val="24"/>
          <w:szCs w:val="24"/>
          <w:lang w:eastAsia="lt-LT"/>
        </w:rPr>
        <w:t>Panevėžio rajono savivaldybės tarybai</w:t>
      </w:r>
    </w:p>
    <w:p w14:paraId="67A64E75" w14:textId="77777777" w:rsidR="003713B5" w:rsidRPr="003713B5" w:rsidRDefault="003713B5" w:rsidP="003713B5">
      <w:pPr>
        <w:suppressAutoHyphens w:val="0"/>
        <w:jc w:val="center"/>
        <w:rPr>
          <w:sz w:val="24"/>
          <w:szCs w:val="24"/>
          <w:lang w:eastAsia="lt-LT"/>
        </w:rPr>
      </w:pPr>
    </w:p>
    <w:p w14:paraId="721CCB4C" w14:textId="6F2749DF" w:rsidR="003713B5" w:rsidRPr="003713B5" w:rsidRDefault="00D64D6A" w:rsidP="003713B5">
      <w:pPr>
        <w:suppressAutoHyphens w:val="0"/>
        <w:jc w:val="center"/>
        <w:rPr>
          <w:b/>
          <w:sz w:val="24"/>
          <w:szCs w:val="24"/>
          <w:lang w:eastAsia="lt-LT"/>
        </w:rPr>
      </w:pPr>
      <w:r>
        <w:rPr>
          <w:b/>
          <w:sz w:val="24"/>
          <w:szCs w:val="24"/>
          <w:lang w:eastAsia="lt-LT"/>
        </w:rPr>
        <w:t xml:space="preserve">SAVIVALDYBĖS TARYBOS </w:t>
      </w:r>
      <w:r w:rsidR="003713B5" w:rsidRPr="003713B5">
        <w:rPr>
          <w:b/>
          <w:sz w:val="24"/>
          <w:szCs w:val="24"/>
          <w:lang w:eastAsia="lt-LT"/>
        </w:rPr>
        <w:t xml:space="preserve">SPRENDIMO „DĖL </w:t>
      </w:r>
      <w:r w:rsidR="003713B5" w:rsidRPr="00BC4926">
        <w:rPr>
          <w:b/>
          <w:bCs/>
          <w:sz w:val="24"/>
          <w:szCs w:val="24"/>
          <w:lang w:eastAsia="lt-LT"/>
        </w:rPr>
        <w:t>SUTIKIMO RE</w:t>
      </w:r>
      <w:r w:rsidR="003713B5">
        <w:rPr>
          <w:b/>
          <w:bCs/>
          <w:sz w:val="24"/>
          <w:szCs w:val="24"/>
          <w:lang w:eastAsia="lt-LT"/>
        </w:rPr>
        <w:t>ORGANIZUOTI PANEVĖŽIO R. NAUJAMIESČIO LOPŠELĮ</w:t>
      </w:r>
      <w:r w:rsidR="009D1960">
        <w:rPr>
          <w:b/>
          <w:bCs/>
          <w:sz w:val="24"/>
          <w:szCs w:val="24"/>
          <w:lang w:eastAsia="lt-LT"/>
        </w:rPr>
        <w:t>-</w:t>
      </w:r>
      <w:r w:rsidR="003713B5">
        <w:rPr>
          <w:b/>
          <w:bCs/>
          <w:sz w:val="24"/>
          <w:szCs w:val="24"/>
          <w:lang w:eastAsia="lt-LT"/>
        </w:rPr>
        <w:t>DARŽELĮ „BITUTĖ</w:t>
      </w:r>
      <w:r w:rsidR="003713B5" w:rsidRPr="003713B5">
        <w:rPr>
          <w:b/>
          <w:sz w:val="24"/>
          <w:szCs w:val="24"/>
          <w:lang w:eastAsia="lt-LT"/>
        </w:rPr>
        <w:t>“ PROJEKTO</w:t>
      </w:r>
      <w:r w:rsidRPr="00D64D6A">
        <w:rPr>
          <w:b/>
          <w:sz w:val="24"/>
          <w:szCs w:val="24"/>
          <w:lang w:eastAsia="lt-LT"/>
        </w:rPr>
        <w:t xml:space="preserve"> </w:t>
      </w:r>
      <w:r w:rsidRPr="003713B5">
        <w:rPr>
          <w:b/>
          <w:sz w:val="24"/>
          <w:szCs w:val="24"/>
          <w:lang w:eastAsia="lt-LT"/>
        </w:rPr>
        <w:t xml:space="preserve">AIŠKINAMASIS RAŠTAS </w:t>
      </w:r>
    </w:p>
    <w:p w14:paraId="55B018EC" w14:textId="77777777" w:rsidR="003713B5" w:rsidRPr="003713B5" w:rsidRDefault="003713B5" w:rsidP="003713B5">
      <w:pPr>
        <w:suppressAutoHyphens w:val="0"/>
        <w:jc w:val="center"/>
        <w:rPr>
          <w:sz w:val="24"/>
          <w:szCs w:val="24"/>
          <w:lang w:eastAsia="lt-LT"/>
        </w:rPr>
      </w:pPr>
    </w:p>
    <w:p w14:paraId="5FB8E861" w14:textId="327B92EF" w:rsidR="003713B5" w:rsidRPr="003713B5" w:rsidRDefault="003713B5" w:rsidP="003713B5">
      <w:pPr>
        <w:suppressAutoHyphens w:val="0"/>
        <w:jc w:val="center"/>
        <w:rPr>
          <w:sz w:val="24"/>
          <w:szCs w:val="24"/>
          <w:lang w:eastAsia="lt-LT"/>
        </w:rPr>
      </w:pPr>
      <w:r w:rsidRPr="003713B5">
        <w:rPr>
          <w:sz w:val="24"/>
          <w:szCs w:val="24"/>
          <w:lang w:eastAsia="lt-LT"/>
        </w:rPr>
        <w:t>202</w:t>
      </w:r>
      <w:r w:rsidR="00CE4E60">
        <w:rPr>
          <w:sz w:val="24"/>
          <w:szCs w:val="24"/>
          <w:lang w:eastAsia="lt-LT"/>
        </w:rPr>
        <w:t>6</w:t>
      </w:r>
      <w:r w:rsidRPr="003713B5">
        <w:rPr>
          <w:sz w:val="24"/>
          <w:szCs w:val="24"/>
          <w:lang w:eastAsia="lt-LT"/>
        </w:rPr>
        <w:t xml:space="preserve"> m. </w:t>
      </w:r>
      <w:r w:rsidR="00CE4E60">
        <w:rPr>
          <w:sz w:val="24"/>
          <w:szCs w:val="24"/>
          <w:lang w:eastAsia="lt-LT"/>
        </w:rPr>
        <w:t xml:space="preserve">sausio </w:t>
      </w:r>
      <w:r w:rsidR="00E002B1">
        <w:rPr>
          <w:sz w:val="24"/>
          <w:szCs w:val="24"/>
          <w:lang w:eastAsia="lt-LT"/>
        </w:rPr>
        <w:t>12</w:t>
      </w:r>
      <w:r w:rsidRPr="003713B5">
        <w:rPr>
          <w:sz w:val="24"/>
          <w:szCs w:val="24"/>
          <w:lang w:eastAsia="lt-LT"/>
        </w:rPr>
        <w:t xml:space="preserve"> d.</w:t>
      </w:r>
    </w:p>
    <w:p w14:paraId="53B7B87D" w14:textId="77777777" w:rsidR="003713B5" w:rsidRPr="003713B5" w:rsidRDefault="003713B5" w:rsidP="003713B5">
      <w:pPr>
        <w:suppressAutoHyphens w:val="0"/>
        <w:jc w:val="center"/>
        <w:rPr>
          <w:sz w:val="24"/>
          <w:szCs w:val="24"/>
          <w:lang w:eastAsia="lt-LT"/>
        </w:rPr>
      </w:pPr>
      <w:r w:rsidRPr="003713B5">
        <w:rPr>
          <w:sz w:val="24"/>
          <w:szCs w:val="24"/>
          <w:lang w:eastAsia="lt-LT"/>
        </w:rPr>
        <w:t>Panevėžys</w:t>
      </w:r>
    </w:p>
    <w:p w14:paraId="4A2D78CA" w14:textId="77777777" w:rsidR="003713B5" w:rsidRPr="003713B5" w:rsidRDefault="003713B5" w:rsidP="003713B5">
      <w:pPr>
        <w:suppressAutoHyphens w:val="0"/>
        <w:jc w:val="both"/>
        <w:rPr>
          <w:b/>
          <w:sz w:val="24"/>
          <w:szCs w:val="24"/>
          <w:lang w:eastAsia="lt-LT"/>
        </w:rPr>
      </w:pPr>
    </w:p>
    <w:p w14:paraId="4D7FAE01" w14:textId="77777777" w:rsidR="003713B5" w:rsidRPr="00AE62EA" w:rsidRDefault="003713B5" w:rsidP="00D64D6A">
      <w:pPr>
        <w:suppressAutoHyphens w:val="0"/>
        <w:ind w:firstLine="851"/>
        <w:jc w:val="both"/>
        <w:rPr>
          <w:b/>
          <w:sz w:val="24"/>
          <w:szCs w:val="24"/>
          <w:lang w:eastAsia="lt-LT"/>
        </w:rPr>
      </w:pPr>
      <w:r w:rsidRPr="00AE62EA">
        <w:rPr>
          <w:b/>
          <w:sz w:val="24"/>
          <w:szCs w:val="24"/>
          <w:lang w:eastAsia="lt-LT"/>
        </w:rPr>
        <w:t>1. Sprendimo projekto tikslai ir uždaviniai</w:t>
      </w:r>
    </w:p>
    <w:p w14:paraId="36434749" w14:textId="4CF04FEC" w:rsidR="003713B5" w:rsidRPr="00D64D6A" w:rsidRDefault="003713B5" w:rsidP="00D64D6A">
      <w:pPr>
        <w:ind w:firstLine="851"/>
        <w:jc w:val="both"/>
        <w:rPr>
          <w:color w:val="000000"/>
          <w:sz w:val="24"/>
          <w:szCs w:val="24"/>
        </w:rPr>
      </w:pPr>
      <w:r w:rsidRPr="00AE62EA">
        <w:rPr>
          <w:sz w:val="24"/>
          <w:szCs w:val="24"/>
          <w:lang w:eastAsia="lt-LT"/>
        </w:rPr>
        <w:t xml:space="preserve"> Sprendimo tikslas – sudaryti sąlygas Panevėžio rajono savivaldybės </w:t>
      </w:r>
      <w:r w:rsidR="00AC3956" w:rsidRPr="00AE62EA">
        <w:rPr>
          <w:sz w:val="24"/>
          <w:szCs w:val="24"/>
          <w:lang w:eastAsia="lt-LT"/>
        </w:rPr>
        <w:t>ikimokyklinio</w:t>
      </w:r>
      <w:r w:rsidRPr="00AE62EA">
        <w:rPr>
          <w:sz w:val="24"/>
          <w:szCs w:val="24"/>
          <w:lang w:eastAsia="lt-LT"/>
        </w:rPr>
        <w:t xml:space="preserve"> ugdymo mokyklų mokiniams plėtoti geros kokybės privalomąjį ir visuotinį švietimą, didinti jo prieinamumą ekonomiškai, efektyviai ir rezultatyviai naudojant valstybės ir savivaldybės biudžetų lėšas. </w:t>
      </w:r>
      <w:r w:rsidR="00310F69" w:rsidRPr="00AE62EA">
        <w:rPr>
          <w:sz w:val="24"/>
          <w:szCs w:val="24"/>
        </w:rPr>
        <w:t>Vadovaujantis Lietuvos Respublikos biudžetinių įstaigų įstatym</w:t>
      </w:r>
      <w:r w:rsidR="00986453">
        <w:rPr>
          <w:sz w:val="24"/>
          <w:szCs w:val="24"/>
        </w:rPr>
        <w:t>u</w:t>
      </w:r>
      <w:r w:rsidR="00310F69" w:rsidRPr="00AE62EA">
        <w:rPr>
          <w:sz w:val="24"/>
          <w:szCs w:val="24"/>
        </w:rPr>
        <w:t xml:space="preserve"> iš savivaldybės biudžeto išlaikomos biudžetinės įstaigos reorganizavimo procedūros gali būti pradėtos tik turint </w:t>
      </w:r>
      <w:r w:rsidR="006C4E7C">
        <w:rPr>
          <w:sz w:val="24"/>
          <w:szCs w:val="24"/>
        </w:rPr>
        <w:t>s</w:t>
      </w:r>
      <w:r w:rsidR="00310F69" w:rsidRPr="00AE62EA">
        <w:rPr>
          <w:sz w:val="24"/>
          <w:szCs w:val="24"/>
        </w:rPr>
        <w:t>avivaldybės tarybos sutikimą reorganizuoti biudžetinę įstaigą.</w:t>
      </w:r>
    </w:p>
    <w:p w14:paraId="0C2BEB26" w14:textId="1FB09900" w:rsidR="00AE62EA" w:rsidRPr="00AE62EA" w:rsidRDefault="003713B5" w:rsidP="00D64D6A">
      <w:pPr>
        <w:suppressAutoHyphens w:val="0"/>
        <w:ind w:firstLine="851"/>
        <w:jc w:val="both"/>
        <w:rPr>
          <w:b/>
          <w:sz w:val="24"/>
          <w:szCs w:val="24"/>
          <w:lang w:eastAsia="lt-LT"/>
        </w:rPr>
      </w:pPr>
      <w:r w:rsidRPr="00AE62EA">
        <w:rPr>
          <w:b/>
          <w:sz w:val="24"/>
          <w:szCs w:val="24"/>
          <w:lang w:eastAsia="lt-LT"/>
        </w:rPr>
        <w:t>2.</w:t>
      </w:r>
      <w:r w:rsidR="00AE62EA">
        <w:rPr>
          <w:b/>
          <w:sz w:val="24"/>
          <w:szCs w:val="24"/>
          <w:lang w:eastAsia="lt-LT"/>
        </w:rPr>
        <w:t xml:space="preserve"> </w:t>
      </w:r>
      <w:r w:rsidRPr="00AE62EA">
        <w:rPr>
          <w:b/>
          <w:sz w:val="24"/>
          <w:szCs w:val="24"/>
          <w:lang w:eastAsia="lt-LT"/>
        </w:rPr>
        <w:t>Siūlomos teisinio reguliavimo nuostatos ir laukiami rezultatai</w:t>
      </w:r>
    </w:p>
    <w:p w14:paraId="6E4E19AB" w14:textId="6CFB6537" w:rsidR="0086285C" w:rsidRPr="00AE62EA" w:rsidRDefault="00AE62EA" w:rsidP="00AE62EA">
      <w:pPr>
        <w:suppressAutoHyphens w:val="0"/>
        <w:ind w:firstLine="851"/>
        <w:jc w:val="both"/>
        <w:rPr>
          <w:bCs/>
          <w:sz w:val="24"/>
          <w:szCs w:val="24"/>
          <w:lang w:eastAsia="lt-LT"/>
        </w:rPr>
      </w:pPr>
      <w:r w:rsidRPr="00AE62EA">
        <w:rPr>
          <w:sz w:val="24"/>
          <w:szCs w:val="24"/>
          <w:lang w:eastAsia="lt-LT"/>
        </w:rPr>
        <w:t xml:space="preserve">2025 m. rugsėjo 30 d. </w:t>
      </w:r>
      <w:r w:rsidR="006C4E7C">
        <w:rPr>
          <w:sz w:val="24"/>
          <w:szCs w:val="24"/>
          <w:lang w:eastAsia="lt-LT"/>
        </w:rPr>
        <w:t xml:space="preserve">Savivaldybės </w:t>
      </w:r>
      <w:r w:rsidRPr="00AE62EA">
        <w:rPr>
          <w:sz w:val="24"/>
          <w:szCs w:val="24"/>
          <w:lang w:eastAsia="lt-LT"/>
        </w:rPr>
        <w:t>mero potvarkiu Nr. M-690 sudaryta Panevėžio rajono savivaldybės mokyklų tinklo pertvarkos 2026</w:t>
      </w:r>
      <w:r w:rsidR="0056691F">
        <w:rPr>
          <w:sz w:val="24"/>
          <w:szCs w:val="24"/>
          <w:lang w:eastAsia="lt-LT"/>
        </w:rPr>
        <w:t>–</w:t>
      </w:r>
      <w:r w:rsidRPr="00AE62EA">
        <w:rPr>
          <w:sz w:val="24"/>
          <w:szCs w:val="24"/>
          <w:lang w:eastAsia="lt-LT"/>
        </w:rPr>
        <w:t>2030 metų bendrojo plano rengimo darbo grupė. Darbo grupė peržiūrėjo ir ikimokyklinio ugdymo mokyklų tinklą. Vadovaujantis Mokymo lėšų apskaičiavimo, paskirstymo ir panaudojimo tvarkos aprašo 17</w:t>
      </w:r>
      <w:r w:rsidRPr="00AE62EA">
        <w:rPr>
          <w:sz w:val="24"/>
          <w:szCs w:val="24"/>
          <w:vertAlign w:val="superscript"/>
          <w:lang w:eastAsia="lt-LT"/>
        </w:rPr>
        <w:t>1</w:t>
      </w:r>
      <w:r w:rsidRPr="00AE62EA">
        <w:rPr>
          <w:sz w:val="24"/>
          <w:szCs w:val="24"/>
          <w:lang w:eastAsia="lt-LT"/>
        </w:rPr>
        <w:t xml:space="preserve"> punktu Mokymo lėšos neskiriamos mokykloms, kuriose mokosi mažiau mokinių, nei leidžiamas mažiausias mokinių skaičius mokykloje. </w:t>
      </w:r>
      <w:r w:rsidR="00C42FE5">
        <w:rPr>
          <w:sz w:val="24"/>
          <w:szCs w:val="24"/>
          <w:lang w:eastAsia="lt-LT"/>
        </w:rPr>
        <w:t xml:space="preserve">2025 m. rugsėjo 1 d. </w:t>
      </w:r>
      <w:r w:rsidR="00310F69" w:rsidRPr="00AE62EA">
        <w:rPr>
          <w:bCs/>
          <w:sz w:val="24"/>
          <w:szCs w:val="24"/>
          <w:lang w:eastAsia="lt-LT"/>
        </w:rPr>
        <w:t xml:space="preserve">Naujamiesčio lopšelyje-darželyje „Bitutė“ </w:t>
      </w:r>
      <w:r w:rsidR="00C42FE5">
        <w:rPr>
          <w:bCs/>
          <w:sz w:val="24"/>
          <w:szCs w:val="24"/>
          <w:lang w:eastAsia="lt-LT"/>
        </w:rPr>
        <w:t xml:space="preserve">buvo </w:t>
      </w:r>
      <w:r w:rsidR="00310F69" w:rsidRPr="00AE62EA">
        <w:rPr>
          <w:bCs/>
          <w:sz w:val="24"/>
          <w:szCs w:val="24"/>
          <w:lang w:eastAsia="lt-LT"/>
        </w:rPr>
        <w:t xml:space="preserve">ugdomi </w:t>
      </w:r>
      <w:r w:rsidR="00C42FE5">
        <w:rPr>
          <w:bCs/>
          <w:sz w:val="24"/>
          <w:szCs w:val="24"/>
          <w:lang w:eastAsia="lt-LT"/>
        </w:rPr>
        <w:t>60</w:t>
      </w:r>
      <w:r w:rsidR="00310F69" w:rsidRPr="00AE62EA">
        <w:rPr>
          <w:bCs/>
          <w:sz w:val="24"/>
          <w:szCs w:val="24"/>
          <w:lang w:eastAsia="lt-LT"/>
        </w:rPr>
        <w:t xml:space="preserve"> vaik</w:t>
      </w:r>
      <w:r w:rsidR="00C42FE5">
        <w:rPr>
          <w:bCs/>
          <w:sz w:val="24"/>
          <w:szCs w:val="24"/>
          <w:lang w:eastAsia="lt-LT"/>
        </w:rPr>
        <w:t>ų</w:t>
      </w:r>
      <w:r w:rsidR="00310F69" w:rsidRPr="00AE62EA">
        <w:rPr>
          <w:bCs/>
          <w:sz w:val="24"/>
          <w:szCs w:val="24"/>
          <w:lang w:eastAsia="lt-LT"/>
        </w:rPr>
        <w:t>.</w:t>
      </w:r>
      <w:r w:rsidR="00251128" w:rsidRPr="00AE62EA">
        <w:rPr>
          <w:bCs/>
          <w:sz w:val="24"/>
          <w:szCs w:val="24"/>
          <w:lang w:eastAsia="lt-LT"/>
        </w:rPr>
        <w:t xml:space="preserve"> </w:t>
      </w:r>
      <w:r w:rsidR="00C42FE5">
        <w:rPr>
          <w:bCs/>
          <w:sz w:val="24"/>
          <w:szCs w:val="24"/>
          <w:lang w:eastAsia="lt-LT"/>
        </w:rPr>
        <w:t xml:space="preserve">Šiuo metu liko tik 58 vaikai. </w:t>
      </w:r>
      <w:r w:rsidR="00251128" w:rsidRPr="00AE62EA">
        <w:rPr>
          <w:bCs/>
          <w:sz w:val="24"/>
          <w:szCs w:val="24"/>
          <w:lang w:eastAsia="lt-LT"/>
        </w:rPr>
        <w:t>Nesurenkamas minim</w:t>
      </w:r>
      <w:r w:rsidR="003E5168">
        <w:rPr>
          <w:bCs/>
          <w:sz w:val="24"/>
          <w:szCs w:val="24"/>
          <w:lang w:eastAsia="lt-LT"/>
        </w:rPr>
        <w:t>alus</w:t>
      </w:r>
      <w:r w:rsidR="00251128" w:rsidRPr="00AE62EA">
        <w:rPr>
          <w:bCs/>
          <w:sz w:val="24"/>
          <w:szCs w:val="24"/>
          <w:lang w:eastAsia="lt-LT"/>
        </w:rPr>
        <w:t xml:space="preserve"> vaikų</w:t>
      </w:r>
      <w:r w:rsidR="003E5168">
        <w:rPr>
          <w:bCs/>
          <w:sz w:val="24"/>
          <w:szCs w:val="24"/>
          <w:lang w:eastAsia="lt-LT"/>
        </w:rPr>
        <w:t xml:space="preserve"> skaičius</w:t>
      </w:r>
      <w:r w:rsidR="00251128" w:rsidRPr="00AE62EA">
        <w:rPr>
          <w:bCs/>
          <w:sz w:val="24"/>
          <w:szCs w:val="24"/>
          <w:lang w:eastAsia="lt-LT"/>
        </w:rPr>
        <w:t>.</w:t>
      </w:r>
      <w:r w:rsidR="00310F69" w:rsidRPr="00AE62EA">
        <w:rPr>
          <w:bCs/>
          <w:sz w:val="24"/>
          <w:szCs w:val="24"/>
          <w:lang w:eastAsia="lt-LT"/>
        </w:rPr>
        <w:t xml:space="preserve"> </w:t>
      </w:r>
      <w:r w:rsidR="00251128" w:rsidRPr="00AE62EA">
        <w:rPr>
          <w:bCs/>
          <w:sz w:val="24"/>
          <w:szCs w:val="24"/>
          <w:lang w:eastAsia="lt-LT"/>
        </w:rPr>
        <w:t xml:space="preserve">2025 m. gruodžio 9 d. vyko susitikimas su Naujamiesčio mokyklos bendruomene, kurio metu priimtas bendras sprendimas Naujamiesčio lopšelį-darželį „Bitutė“ prijungti prie Krekenavos lopšelio-darželio „Sigutė“. </w:t>
      </w:r>
      <w:r w:rsidR="00E51840" w:rsidRPr="00AE62EA">
        <w:rPr>
          <w:bCs/>
          <w:sz w:val="24"/>
          <w:szCs w:val="24"/>
          <w:lang w:eastAsia="lt-LT"/>
        </w:rPr>
        <w:t>Yra gauti abiejų įstaigų bendruomenių pritarimai</w:t>
      </w:r>
      <w:r w:rsidRPr="00AE62EA">
        <w:rPr>
          <w:bCs/>
          <w:sz w:val="24"/>
          <w:szCs w:val="24"/>
          <w:lang w:eastAsia="lt-LT"/>
        </w:rPr>
        <w:t xml:space="preserve"> (pridedama).</w:t>
      </w:r>
    </w:p>
    <w:p w14:paraId="1985F8FC" w14:textId="56984C07" w:rsidR="00310F69" w:rsidRPr="00D64D6A" w:rsidRDefault="0086285C" w:rsidP="00AE62EA">
      <w:pPr>
        <w:suppressAutoHyphens w:val="0"/>
        <w:jc w:val="both"/>
        <w:rPr>
          <w:bCs/>
          <w:sz w:val="24"/>
          <w:szCs w:val="24"/>
          <w:lang w:eastAsia="lt-LT"/>
        </w:rPr>
      </w:pPr>
      <w:r w:rsidRPr="00AE62EA">
        <w:rPr>
          <w:bCs/>
          <w:sz w:val="24"/>
          <w:szCs w:val="24"/>
          <w:lang w:eastAsia="lt-LT"/>
        </w:rPr>
        <w:t xml:space="preserve">             </w:t>
      </w:r>
      <w:r w:rsidR="00251128" w:rsidRPr="00AE62EA">
        <w:rPr>
          <w:bCs/>
          <w:sz w:val="24"/>
          <w:szCs w:val="24"/>
          <w:lang w:eastAsia="lt-LT"/>
        </w:rPr>
        <w:t xml:space="preserve">Naujamiesčio lopšelio-darželio „Bitutė“ mokiniams bus sudarytos sąlygos plėtoti geros kokybės privalomąjį ir visuotinį švietimą, didinti jo prieinamumą ekonomiškai, efektyviai ir rezultatyviai naudojant valstybės ir savivaldybės biudžetų lėšas. </w:t>
      </w:r>
    </w:p>
    <w:p w14:paraId="774A739B" w14:textId="2D2AA6E9" w:rsidR="003713B5" w:rsidRPr="00F1284E" w:rsidRDefault="00AE62EA" w:rsidP="00D64D6A">
      <w:pPr>
        <w:ind w:firstLine="851"/>
        <w:jc w:val="both"/>
        <w:rPr>
          <w:b/>
          <w:bCs/>
          <w:sz w:val="24"/>
          <w:szCs w:val="24"/>
          <w:lang w:eastAsia="lt-LT"/>
        </w:rPr>
      </w:pPr>
      <w:r w:rsidRPr="00F1284E">
        <w:rPr>
          <w:b/>
          <w:bCs/>
          <w:sz w:val="24"/>
          <w:szCs w:val="24"/>
          <w:lang w:eastAsia="lt-LT"/>
        </w:rPr>
        <w:t xml:space="preserve">3. </w:t>
      </w:r>
      <w:r w:rsidR="003713B5" w:rsidRPr="00F1284E">
        <w:rPr>
          <w:b/>
          <w:bCs/>
          <w:sz w:val="24"/>
          <w:szCs w:val="24"/>
          <w:lang w:eastAsia="lt-LT"/>
        </w:rPr>
        <w:t xml:space="preserve">Lėšų poreikis ir šaltiniai </w:t>
      </w:r>
    </w:p>
    <w:p w14:paraId="2DC6A612" w14:textId="7375100D" w:rsidR="00AE62EA" w:rsidRPr="00D64D6A" w:rsidRDefault="0086285C" w:rsidP="00D64D6A">
      <w:pPr>
        <w:tabs>
          <w:tab w:val="left" w:pos="709"/>
        </w:tabs>
        <w:jc w:val="both"/>
        <w:rPr>
          <w:sz w:val="24"/>
          <w:szCs w:val="24"/>
          <w:lang w:eastAsia="lt-LT"/>
        </w:rPr>
      </w:pPr>
      <w:r w:rsidRPr="00F1284E">
        <w:rPr>
          <w:bCs/>
          <w:sz w:val="24"/>
          <w:szCs w:val="24"/>
          <w:lang w:eastAsia="lt-LT"/>
        </w:rPr>
        <w:t xml:space="preserve">             </w:t>
      </w:r>
      <w:r w:rsidR="00D64D6A">
        <w:rPr>
          <w:bCs/>
          <w:sz w:val="24"/>
          <w:szCs w:val="24"/>
          <w:lang w:eastAsia="lt-LT"/>
        </w:rPr>
        <w:t xml:space="preserve"> </w:t>
      </w:r>
      <w:r w:rsidR="00EE03EB" w:rsidRPr="00EE03EB">
        <w:rPr>
          <w:sz w:val="24"/>
          <w:szCs w:val="24"/>
          <w:lang w:eastAsia="lt-LT"/>
        </w:rPr>
        <w:t>Lėšos bus reikalingos įgyvendinant kitas su reorganizavimo procedūromis susijusias reikmes.</w:t>
      </w:r>
    </w:p>
    <w:p w14:paraId="25D96717" w14:textId="65CF64B8" w:rsidR="00251128" w:rsidRPr="00AE62EA" w:rsidRDefault="00AE62EA" w:rsidP="00D64D6A">
      <w:pPr>
        <w:ind w:firstLine="851"/>
        <w:jc w:val="both"/>
        <w:rPr>
          <w:bCs/>
          <w:sz w:val="24"/>
          <w:szCs w:val="24"/>
          <w:lang w:val="pt-BR" w:eastAsia="lt-LT"/>
        </w:rPr>
      </w:pPr>
      <w:r>
        <w:rPr>
          <w:b/>
          <w:bCs/>
          <w:sz w:val="24"/>
          <w:szCs w:val="24"/>
          <w:lang w:val="pt-BR" w:eastAsia="lt-LT"/>
        </w:rPr>
        <w:t xml:space="preserve">4. </w:t>
      </w:r>
      <w:r w:rsidR="003713B5" w:rsidRPr="00AE62EA">
        <w:rPr>
          <w:b/>
          <w:bCs/>
          <w:sz w:val="24"/>
          <w:szCs w:val="24"/>
          <w:lang w:val="pt-BR" w:eastAsia="lt-LT"/>
        </w:rPr>
        <w:t>Kiti reikalingi pagrindimai, skaičiavimai ar paaiškinimai</w:t>
      </w:r>
      <w:r w:rsidRPr="00AE62EA">
        <w:rPr>
          <w:bCs/>
          <w:sz w:val="24"/>
          <w:szCs w:val="24"/>
          <w:lang w:val="pt-BR" w:eastAsia="lt-LT"/>
        </w:rPr>
        <w:t>.</w:t>
      </w:r>
    </w:p>
    <w:p w14:paraId="70AC0838" w14:textId="0C64C4B8" w:rsidR="00D9228F" w:rsidRPr="00CC3627" w:rsidRDefault="00CC3627" w:rsidP="00CC3627">
      <w:pPr>
        <w:suppressAutoHyphens w:val="0"/>
        <w:ind w:firstLine="851"/>
        <w:jc w:val="both"/>
        <w:rPr>
          <w:sz w:val="24"/>
          <w:szCs w:val="24"/>
          <w:lang w:eastAsia="lt-LT"/>
        </w:rPr>
      </w:pPr>
      <w:r w:rsidRPr="00CC3627">
        <w:rPr>
          <w:sz w:val="24"/>
          <w:szCs w:val="24"/>
        </w:rPr>
        <w:t>Nėra.</w:t>
      </w:r>
    </w:p>
    <w:p w14:paraId="0C63AF18" w14:textId="77777777" w:rsidR="00D9228F" w:rsidRDefault="00D9228F" w:rsidP="003713B5">
      <w:pPr>
        <w:suppressAutoHyphens w:val="0"/>
        <w:jc w:val="both"/>
        <w:rPr>
          <w:sz w:val="24"/>
          <w:szCs w:val="24"/>
          <w:lang w:eastAsia="lt-LT"/>
        </w:rPr>
      </w:pPr>
    </w:p>
    <w:p w14:paraId="2A80C0C7" w14:textId="77777777" w:rsidR="00CC3627" w:rsidRDefault="00CC3627" w:rsidP="003713B5">
      <w:pPr>
        <w:suppressAutoHyphens w:val="0"/>
        <w:jc w:val="both"/>
        <w:rPr>
          <w:sz w:val="24"/>
          <w:szCs w:val="24"/>
          <w:lang w:eastAsia="lt-LT"/>
        </w:rPr>
      </w:pPr>
    </w:p>
    <w:p w14:paraId="775F3AA8" w14:textId="77777777" w:rsidR="00CC3627" w:rsidRDefault="00CC3627" w:rsidP="003713B5">
      <w:pPr>
        <w:suppressAutoHyphens w:val="0"/>
        <w:jc w:val="both"/>
        <w:rPr>
          <w:sz w:val="24"/>
          <w:szCs w:val="24"/>
          <w:lang w:eastAsia="lt-LT"/>
        </w:rPr>
      </w:pPr>
    </w:p>
    <w:p w14:paraId="3F5F6C72" w14:textId="2F18150C" w:rsidR="003713B5" w:rsidRPr="003713B5" w:rsidRDefault="003713B5" w:rsidP="003713B5">
      <w:pPr>
        <w:suppressAutoHyphens w:val="0"/>
        <w:jc w:val="both"/>
        <w:rPr>
          <w:sz w:val="24"/>
          <w:szCs w:val="24"/>
          <w:lang w:eastAsia="lt-LT"/>
        </w:rPr>
      </w:pPr>
      <w:r w:rsidRPr="003713B5">
        <w:rPr>
          <w:sz w:val="24"/>
          <w:szCs w:val="24"/>
          <w:lang w:eastAsia="lt-LT"/>
        </w:rPr>
        <w:t>Vyriausioji specialistė</w:t>
      </w:r>
      <w:r w:rsidRPr="003713B5">
        <w:rPr>
          <w:sz w:val="24"/>
          <w:szCs w:val="24"/>
          <w:lang w:eastAsia="lt-LT"/>
        </w:rPr>
        <w:tab/>
      </w:r>
      <w:r w:rsidRPr="003713B5">
        <w:rPr>
          <w:sz w:val="24"/>
          <w:szCs w:val="24"/>
          <w:lang w:eastAsia="lt-LT"/>
        </w:rPr>
        <w:tab/>
      </w:r>
      <w:r w:rsidRPr="003713B5">
        <w:rPr>
          <w:sz w:val="24"/>
          <w:szCs w:val="24"/>
          <w:lang w:eastAsia="lt-LT"/>
        </w:rPr>
        <w:tab/>
      </w:r>
      <w:r w:rsidRPr="003713B5">
        <w:rPr>
          <w:sz w:val="24"/>
          <w:szCs w:val="24"/>
          <w:lang w:eastAsia="lt-LT"/>
        </w:rPr>
        <w:tab/>
        <w:t xml:space="preserve">    </w:t>
      </w:r>
      <w:r w:rsidR="00D64D6A">
        <w:rPr>
          <w:sz w:val="24"/>
          <w:szCs w:val="24"/>
          <w:lang w:eastAsia="lt-LT"/>
        </w:rPr>
        <w:t xml:space="preserve">           </w:t>
      </w:r>
      <w:r w:rsidRPr="003713B5">
        <w:rPr>
          <w:sz w:val="24"/>
          <w:szCs w:val="24"/>
          <w:lang w:eastAsia="lt-LT"/>
        </w:rPr>
        <w:t xml:space="preserve">Audronė </w:t>
      </w:r>
      <w:proofErr w:type="spellStart"/>
      <w:r w:rsidRPr="003713B5">
        <w:rPr>
          <w:sz w:val="24"/>
          <w:szCs w:val="24"/>
          <w:lang w:eastAsia="lt-LT"/>
        </w:rPr>
        <w:t>Bagdanskienė</w:t>
      </w:r>
      <w:proofErr w:type="spellEnd"/>
    </w:p>
    <w:p w14:paraId="4AD034D8" w14:textId="77777777" w:rsidR="003713B5" w:rsidRPr="003713B5" w:rsidRDefault="003713B5" w:rsidP="003713B5">
      <w:pPr>
        <w:suppressAutoHyphens w:val="0"/>
        <w:jc w:val="both"/>
        <w:rPr>
          <w:sz w:val="24"/>
          <w:szCs w:val="24"/>
          <w:lang w:eastAsia="lt-LT"/>
        </w:rPr>
      </w:pPr>
    </w:p>
    <w:p w14:paraId="556A6B43" w14:textId="77777777" w:rsidR="00A54B00" w:rsidRDefault="00A54B00" w:rsidP="00BC4926">
      <w:pPr>
        <w:suppressAutoHyphens w:val="0"/>
        <w:jc w:val="both"/>
        <w:rPr>
          <w:rFonts w:eastAsia="Calibri"/>
          <w:sz w:val="24"/>
          <w:szCs w:val="24"/>
          <w:lang w:eastAsia="lt-LT"/>
        </w:rPr>
      </w:pPr>
    </w:p>
    <w:p w14:paraId="4E5F8CAD" w14:textId="10C8A1DE" w:rsidR="00E2573F" w:rsidRDefault="00AA1B0B" w:rsidP="00BC4926">
      <w:pPr>
        <w:suppressAutoHyphens w:val="0"/>
        <w:jc w:val="both"/>
        <w:rPr>
          <w:rFonts w:eastAsia="Calibri"/>
          <w:sz w:val="24"/>
          <w:szCs w:val="24"/>
          <w:lang w:eastAsia="lt-LT"/>
        </w:rPr>
      </w:pPr>
      <w:r>
        <w:rPr>
          <w:rFonts w:eastAsia="Calibri"/>
          <w:sz w:val="24"/>
          <w:szCs w:val="24"/>
          <w:lang w:eastAsia="lt-LT"/>
        </w:rPr>
        <w:tab/>
      </w:r>
      <w:r>
        <w:rPr>
          <w:rFonts w:eastAsia="Calibri"/>
          <w:sz w:val="24"/>
          <w:szCs w:val="24"/>
          <w:lang w:eastAsia="lt-LT"/>
        </w:rPr>
        <w:tab/>
      </w:r>
      <w:r>
        <w:rPr>
          <w:rFonts w:eastAsia="Calibri"/>
          <w:sz w:val="24"/>
          <w:szCs w:val="24"/>
          <w:lang w:eastAsia="lt-LT"/>
        </w:rPr>
        <w:tab/>
        <w:t xml:space="preserve"> </w:t>
      </w:r>
      <w:r>
        <w:rPr>
          <w:rFonts w:eastAsia="Calibri"/>
          <w:sz w:val="24"/>
          <w:szCs w:val="24"/>
          <w:lang w:eastAsia="lt-LT"/>
        </w:rPr>
        <w:tab/>
      </w:r>
      <w:r>
        <w:rPr>
          <w:rFonts w:eastAsia="Calibri"/>
          <w:sz w:val="24"/>
          <w:szCs w:val="24"/>
          <w:lang w:eastAsia="lt-LT"/>
        </w:rPr>
        <w:tab/>
      </w:r>
    </w:p>
    <w:sectPr w:rsidR="00E2573F"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6F02" w14:textId="77777777" w:rsidR="00062371" w:rsidRDefault="00062371">
      <w:r>
        <w:separator/>
      </w:r>
    </w:p>
  </w:endnote>
  <w:endnote w:type="continuationSeparator" w:id="0">
    <w:p w14:paraId="7A031373" w14:textId="77777777" w:rsidR="00062371" w:rsidRDefault="0006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F8C1" w14:textId="77777777" w:rsidR="00062371" w:rsidRDefault="00062371">
      <w:r>
        <w:separator/>
      </w:r>
    </w:p>
  </w:footnote>
  <w:footnote w:type="continuationSeparator" w:id="0">
    <w:p w14:paraId="5DDC83FF" w14:textId="77777777" w:rsidR="00062371" w:rsidRDefault="0006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E18E" w14:textId="77777777" w:rsidR="000B0255" w:rsidRDefault="000B0255" w:rsidP="00E4508B">
    <w:pPr>
      <w:pStyle w:val="Antrats"/>
      <w:jc w:val="center"/>
    </w:pPr>
    <w:r>
      <w:object w:dxaOrig="729" w:dyaOrig="864" w14:anchorId="5BCFA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0062795" r:id="rId2"/>
      </w:object>
    </w:r>
  </w:p>
  <w:p w14:paraId="3997ED09" w14:textId="77777777" w:rsidR="000B0255" w:rsidRPr="00446875" w:rsidRDefault="000B0255" w:rsidP="00E4508B">
    <w:pPr>
      <w:pStyle w:val="Antrats"/>
      <w:jc w:val="center"/>
      <w:rPr>
        <w:b/>
        <w:sz w:val="24"/>
        <w:szCs w:val="24"/>
      </w:rPr>
    </w:pPr>
    <w:r>
      <w:tab/>
    </w:r>
    <w:r w:rsidRPr="008C48DF">
      <w:rPr>
        <w:sz w:val="24"/>
        <w:szCs w:val="24"/>
      </w:rPr>
      <w:t xml:space="preserve">              </w:t>
    </w:r>
    <w:r w:rsidR="008C48DF" w:rsidRPr="008C48DF">
      <w:rPr>
        <w:sz w:val="24"/>
        <w:szCs w:val="24"/>
      </w:rPr>
      <w:t xml:space="preserve">                                                                                                             </w:t>
    </w:r>
    <w:r w:rsidR="00446875" w:rsidRPr="00446875">
      <w:rPr>
        <w:b/>
        <w:sz w:val="24"/>
        <w:szCs w:val="24"/>
      </w:rPr>
      <w:t>Projektas</w:t>
    </w:r>
    <w:r w:rsidRPr="00446875">
      <w:rPr>
        <w:b/>
        <w:sz w:val="24"/>
        <w:szCs w:val="24"/>
      </w:rPr>
      <w:t xml:space="preserve">                                                                                                                                    </w:t>
    </w:r>
  </w:p>
  <w:p w14:paraId="146D540E" w14:textId="77777777" w:rsidR="000B0255" w:rsidRDefault="000B0255" w:rsidP="00E4508B">
    <w:pPr>
      <w:pStyle w:val="Antrats"/>
      <w:jc w:val="center"/>
      <w:rPr>
        <w:b/>
        <w:sz w:val="28"/>
      </w:rPr>
    </w:pPr>
    <w:r>
      <w:rPr>
        <w:b/>
        <w:sz w:val="28"/>
      </w:rPr>
      <w:t>PANEVĖŽIO RAJONO SAVIVALDYBĖS TARYBA</w:t>
    </w:r>
  </w:p>
  <w:p w14:paraId="413E5223" w14:textId="77777777" w:rsidR="000B0255" w:rsidRDefault="000B0255" w:rsidP="00E4508B">
    <w:pPr>
      <w:pStyle w:val="Antrats"/>
      <w:jc w:val="center"/>
      <w:rPr>
        <w:b/>
        <w:sz w:val="28"/>
      </w:rPr>
    </w:pPr>
  </w:p>
  <w:p w14:paraId="0EE1D346"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7F74679"/>
    <w:multiLevelType w:val="hybridMultilevel"/>
    <w:tmpl w:val="BB16D3C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542EDE"/>
    <w:multiLevelType w:val="hybridMultilevel"/>
    <w:tmpl w:val="571ADA34"/>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3B07F96"/>
    <w:multiLevelType w:val="hybridMultilevel"/>
    <w:tmpl w:val="4EF8FBF0"/>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4A802B3"/>
    <w:multiLevelType w:val="hybridMultilevel"/>
    <w:tmpl w:val="7354F744"/>
    <w:lvl w:ilvl="0" w:tplc="5CA6B72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7B20490D"/>
    <w:multiLevelType w:val="multilevel"/>
    <w:tmpl w:val="6F84B3D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7C1163BA"/>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350"/>
        </w:tabs>
        <w:ind w:left="114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8705860">
    <w:abstractNumId w:val="5"/>
  </w:num>
  <w:num w:numId="2" w16cid:durableId="355930729">
    <w:abstractNumId w:val="3"/>
  </w:num>
  <w:num w:numId="3" w16cid:durableId="1304579701">
    <w:abstractNumId w:val="7"/>
  </w:num>
  <w:num w:numId="4" w16cid:durableId="1884364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042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8801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745836">
    <w:abstractNumId w:val="4"/>
  </w:num>
  <w:num w:numId="8" w16cid:durableId="1984383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84260">
    <w:abstractNumId w:val="8"/>
  </w:num>
  <w:num w:numId="10" w16cid:durableId="74194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5CDF"/>
    <w:rsid w:val="00013608"/>
    <w:rsid w:val="00015EED"/>
    <w:rsid w:val="00016522"/>
    <w:rsid w:val="00044AFC"/>
    <w:rsid w:val="00045BB3"/>
    <w:rsid w:val="0004685A"/>
    <w:rsid w:val="00053113"/>
    <w:rsid w:val="00062371"/>
    <w:rsid w:val="000626A8"/>
    <w:rsid w:val="00065F82"/>
    <w:rsid w:val="00074D4C"/>
    <w:rsid w:val="00080AF4"/>
    <w:rsid w:val="000B0255"/>
    <w:rsid w:val="000B67F7"/>
    <w:rsid w:val="000C08C9"/>
    <w:rsid w:val="000C56C4"/>
    <w:rsid w:val="000D3A85"/>
    <w:rsid w:val="000D3FBF"/>
    <w:rsid w:val="000D5DF5"/>
    <w:rsid w:val="000F2AA5"/>
    <w:rsid w:val="000F58E1"/>
    <w:rsid w:val="000F68D5"/>
    <w:rsid w:val="0010367C"/>
    <w:rsid w:val="001155DF"/>
    <w:rsid w:val="001221DF"/>
    <w:rsid w:val="00123B31"/>
    <w:rsid w:val="00130FC6"/>
    <w:rsid w:val="001372E0"/>
    <w:rsid w:val="00161F35"/>
    <w:rsid w:val="00181118"/>
    <w:rsid w:val="001824F5"/>
    <w:rsid w:val="0018651C"/>
    <w:rsid w:val="00187F07"/>
    <w:rsid w:val="001914B8"/>
    <w:rsid w:val="001B4599"/>
    <w:rsid w:val="001B594C"/>
    <w:rsid w:val="001C0861"/>
    <w:rsid w:val="001C3D36"/>
    <w:rsid w:val="001C57FE"/>
    <w:rsid w:val="001D101A"/>
    <w:rsid w:val="001D160C"/>
    <w:rsid w:val="001E0EF1"/>
    <w:rsid w:val="001E66BF"/>
    <w:rsid w:val="00201A20"/>
    <w:rsid w:val="00206A68"/>
    <w:rsid w:val="00212BC3"/>
    <w:rsid w:val="00213D5F"/>
    <w:rsid w:val="00214348"/>
    <w:rsid w:val="0023687A"/>
    <w:rsid w:val="00240D08"/>
    <w:rsid w:val="00241AB4"/>
    <w:rsid w:val="002446B0"/>
    <w:rsid w:val="00251128"/>
    <w:rsid w:val="00255E5B"/>
    <w:rsid w:val="002613DC"/>
    <w:rsid w:val="00266A03"/>
    <w:rsid w:val="002726A9"/>
    <w:rsid w:val="002809C5"/>
    <w:rsid w:val="00286195"/>
    <w:rsid w:val="00293C02"/>
    <w:rsid w:val="002A5ADE"/>
    <w:rsid w:val="002B1024"/>
    <w:rsid w:val="002B3026"/>
    <w:rsid w:val="002B49C2"/>
    <w:rsid w:val="002C7B4B"/>
    <w:rsid w:val="002D35B6"/>
    <w:rsid w:val="002D7004"/>
    <w:rsid w:val="002F3F05"/>
    <w:rsid w:val="002F48D3"/>
    <w:rsid w:val="002F7A41"/>
    <w:rsid w:val="00302124"/>
    <w:rsid w:val="00310F69"/>
    <w:rsid w:val="003243CF"/>
    <w:rsid w:val="00336783"/>
    <w:rsid w:val="00341EA3"/>
    <w:rsid w:val="00354D4C"/>
    <w:rsid w:val="00357565"/>
    <w:rsid w:val="00363F53"/>
    <w:rsid w:val="003713B5"/>
    <w:rsid w:val="00382020"/>
    <w:rsid w:val="00393E3A"/>
    <w:rsid w:val="00396CFC"/>
    <w:rsid w:val="003B4FE5"/>
    <w:rsid w:val="003B6A54"/>
    <w:rsid w:val="003C47B3"/>
    <w:rsid w:val="003E05B7"/>
    <w:rsid w:val="003E2071"/>
    <w:rsid w:val="003E3264"/>
    <w:rsid w:val="003E5168"/>
    <w:rsid w:val="003F0C5F"/>
    <w:rsid w:val="00401375"/>
    <w:rsid w:val="00413FC8"/>
    <w:rsid w:val="0041585B"/>
    <w:rsid w:val="00423271"/>
    <w:rsid w:val="004256CB"/>
    <w:rsid w:val="0043511D"/>
    <w:rsid w:val="00443ACB"/>
    <w:rsid w:val="00446697"/>
    <w:rsid w:val="00446875"/>
    <w:rsid w:val="0045175A"/>
    <w:rsid w:val="00452624"/>
    <w:rsid w:val="00453207"/>
    <w:rsid w:val="00461953"/>
    <w:rsid w:val="00462DB5"/>
    <w:rsid w:val="00484069"/>
    <w:rsid w:val="0049385F"/>
    <w:rsid w:val="00494D23"/>
    <w:rsid w:val="004958A6"/>
    <w:rsid w:val="004A0C41"/>
    <w:rsid w:val="004A766D"/>
    <w:rsid w:val="004B1A07"/>
    <w:rsid w:val="004B62C2"/>
    <w:rsid w:val="004C0FFF"/>
    <w:rsid w:val="004C7856"/>
    <w:rsid w:val="004D3136"/>
    <w:rsid w:val="004E36B1"/>
    <w:rsid w:val="004F501D"/>
    <w:rsid w:val="004F529B"/>
    <w:rsid w:val="004F5FF5"/>
    <w:rsid w:val="00504261"/>
    <w:rsid w:val="0051469C"/>
    <w:rsid w:val="0051661F"/>
    <w:rsid w:val="00520790"/>
    <w:rsid w:val="00536AC2"/>
    <w:rsid w:val="00537A11"/>
    <w:rsid w:val="00537E70"/>
    <w:rsid w:val="00540E4A"/>
    <w:rsid w:val="00546B39"/>
    <w:rsid w:val="0055209D"/>
    <w:rsid w:val="00553756"/>
    <w:rsid w:val="005622DC"/>
    <w:rsid w:val="0056691F"/>
    <w:rsid w:val="00573601"/>
    <w:rsid w:val="0057462D"/>
    <w:rsid w:val="005769B4"/>
    <w:rsid w:val="0058373C"/>
    <w:rsid w:val="00591873"/>
    <w:rsid w:val="00593D91"/>
    <w:rsid w:val="005A2825"/>
    <w:rsid w:val="005A7052"/>
    <w:rsid w:val="005B1520"/>
    <w:rsid w:val="005B7DC8"/>
    <w:rsid w:val="005C02BC"/>
    <w:rsid w:val="005C1E36"/>
    <w:rsid w:val="005C420B"/>
    <w:rsid w:val="005D1E2F"/>
    <w:rsid w:val="005D538D"/>
    <w:rsid w:val="005D577A"/>
    <w:rsid w:val="005E11B0"/>
    <w:rsid w:val="005E176F"/>
    <w:rsid w:val="005E4184"/>
    <w:rsid w:val="005E4523"/>
    <w:rsid w:val="005F7542"/>
    <w:rsid w:val="006032BE"/>
    <w:rsid w:val="00620B22"/>
    <w:rsid w:val="00630563"/>
    <w:rsid w:val="00643171"/>
    <w:rsid w:val="006432C5"/>
    <w:rsid w:val="0065443D"/>
    <w:rsid w:val="00671466"/>
    <w:rsid w:val="006745A8"/>
    <w:rsid w:val="006761B2"/>
    <w:rsid w:val="00676A5E"/>
    <w:rsid w:val="00691516"/>
    <w:rsid w:val="0069777E"/>
    <w:rsid w:val="006A5A2F"/>
    <w:rsid w:val="006A5E01"/>
    <w:rsid w:val="006A74C0"/>
    <w:rsid w:val="006B2E2E"/>
    <w:rsid w:val="006B6456"/>
    <w:rsid w:val="006C4B61"/>
    <w:rsid w:val="006C4E7C"/>
    <w:rsid w:val="006C67E0"/>
    <w:rsid w:val="006D09AE"/>
    <w:rsid w:val="006D2FF1"/>
    <w:rsid w:val="006E01D7"/>
    <w:rsid w:val="006E3D38"/>
    <w:rsid w:val="006E7022"/>
    <w:rsid w:val="006F02B4"/>
    <w:rsid w:val="0070015E"/>
    <w:rsid w:val="00710D3B"/>
    <w:rsid w:val="007132B4"/>
    <w:rsid w:val="00717C35"/>
    <w:rsid w:val="00721E71"/>
    <w:rsid w:val="00722D5C"/>
    <w:rsid w:val="007251C4"/>
    <w:rsid w:val="00737F57"/>
    <w:rsid w:val="007425BF"/>
    <w:rsid w:val="007454B7"/>
    <w:rsid w:val="007563EC"/>
    <w:rsid w:val="007569E8"/>
    <w:rsid w:val="00756ECF"/>
    <w:rsid w:val="00772071"/>
    <w:rsid w:val="007817CF"/>
    <w:rsid w:val="00784F12"/>
    <w:rsid w:val="007A222F"/>
    <w:rsid w:val="007A3377"/>
    <w:rsid w:val="007A64F0"/>
    <w:rsid w:val="007B4704"/>
    <w:rsid w:val="007C2128"/>
    <w:rsid w:val="007D4F20"/>
    <w:rsid w:val="007E1729"/>
    <w:rsid w:val="007F03CC"/>
    <w:rsid w:val="007F391E"/>
    <w:rsid w:val="00805F52"/>
    <w:rsid w:val="00814B8A"/>
    <w:rsid w:val="008163FD"/>
    <w:rsid w:val="0082204E"/>
    <w:rsid w:val="00844D9C"/>
    <w:rsid w:val="00850884"/>
    <w:rsid w:val="00852234"/>
    <w:rsid w:val="00853A88"/>
    <w:rsid w:val="008549D5"/>
    <w:rsid w:val="0086285C"/>
    <w:rsid w:val="00863083"/>
    <w:rsid w:val="00880065"/>
    <w:rsid w:val="00885445"/>
    <w:rsid w:val="00885CB3"/>
    <w:rsid w:val="00886560"/>
    <w:rsid w:val="00890816"/>
    <w:rsid w:val="008A2EFA"/>
    <w:rsid w:val="008B27C1"/>
    <w:rsid w:val="008B4780"/>
    <w:rsid w:val="008C48DF"/>
    <w:rsid w:val="008D43C6"/>
    <w:rsid w:val="008E1047"/>
    <w:rsid w:val="008E16A1"/>
    <w:rsid w:val="008E5669"/>
    <w:rsid w:val="008E6198"/>
    <w:rsid w:val="008E6E32"/>
    <w:rsid w:val="008F4B2A"/>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4523"/>
    <w:rsid w:val="00986453"/>
    <w:rsid w:val="00987B30"/>
    <w:rsid w:val="00987FCF"/>
    <w:rsid w:val="009911EC"/>
    <w:rsid w:val="009A111F"/>
    <w:rsid w:val="009A423A"/>
    <w:rsid w:val="009A498B"/>
    <w:rsid w:val="009A6D6D"/>
    <w:rsid w:val="009B0A33"/>
    <w:rsid w:val="009B2592"/>
    <w:rsid w:val="009B5CBF"/>
    <w:rsid w:val="009B71D4"/>
    <w:rsid w:val="009C07CF"/>
    <w:rsid w:val="009C13FA"/>
    <w:rsid w:val="009C4648"/>
    <w:rsid w:val="009D171D"/>
    <w:rsid w:val="009D1960"/>
    <w:rsid w:val="009E01A5"/>
    <w:rsid w:val="009E3725"/>
    <w:rsid w:val="009E4B51"/>
    <w:rsid w:val="009E6F77"/>
    <w:rsid w:val="009F44A7"/>
    <w:rsid w:val="00A049E9"/>
    <w:rsid w:val="00A23873"/>
    <w:rsid w:val="00A31426"/>
    <w:rsid w:val="00A325CD"/>
    <w:rsid w:val="00A44047"/>
    <w:rsid w:val="00A54B00"/>
    <w:rsid w:val="00A552D2"/>
    <w:rsid w:val="00A62534"/>
    <w:rsid w:val="00A654C2"/>
    <w:rsid w:val="00A71127"/>
    <w:rsid w:val="00A71CEF"/>
    <w:rsid w:val="00A8203D"/>
    <w:rsid w:val="00A87CFF"/>
    <w:rsid w:val="00A9002D"/>
    <w:rsid w:val="00A94217"/>
    <w:rsid w:val="00AA1B0B"/>
    <w:rsid w:val="00AA3C75"/>
    <w:rsid w:val="00AA3C94"/>
    <w:rsid w:val="00AB2DCB"/>
    <w:rsid w:val="00AB70E3"/>
    <w:rsid w:val="00AC3956"/>
    <w:rsid w:val="00AE62EA"/>
    <w:rsid w:val="00AF6BE1"/>
    <w:rsid w:val="00B15401"/>
    <w:rsid w:val="00B2197A"/>
    <w:rsid w:val="00B22B49"/>
    <w:rsid w:val="00B24645"/>
    <w:rsid w:val="00B276C5"/>
    <w:rsid w:val="00B534D7"/>
    <w:rsid w:val="00B62E2C"/>
    <w:rsid w:val="00B65DD8"/>
    <w:rsid w:val="00B708CD"/>
    <w:rsid w:val="00B7367C"/>
    <w:rsid w:val="00B85774"/>
    <w:rsid w:val="00B9245C"/>
    <w:rsid w:val="00BA66BE"/>
    <w:rsid w:val="00BB0698"/>
    <w:rsid w:val="00BB296A"/>
    <w:rsid w:val="00BB4076"/>
    <w:rsid w:val="00BB6D63"/>
    <w:rsid w:val="00BC2C60"/>
    <w:rsid w:val="00BC4926"/>
    <w:rsid w:val="00BD0133"/>
    <w:rsid w:val="00BD3CA8"/>
    <w:rsid w:val="00BE0F82"/>
    <w:rsid w:val="00BE42DA"/>
    <w:rsid w:val="00BE62E4"/>
    <w:rsid w:val="00BF1E2C"/>
    <w:rsid w:val="00BF75BB"/>
    <w:rsid w:val="00C02F0E"/>
    <w:rsid w:val="00C10191"/>
    <w:rsid w:val="00C17281"/>
    <w:rsid w:val="00C2079B"/>
    <w:rsid w:val="00C23483"/>
    <w:rsid w:val="00C25F05"/>
    <w:rsid w:val="00C271A3"/>
    <w:rsid w:val="00C30226"/>
    <w:rsid w:val="00C40155"/>
    <w:rsid w:val="00C42FE5"/>
    <w:rsid w:val="00C4422A"/>
    <w:rsid w:val="00C45286"/>
    <w:rsid w:val="00C47E1B"/>
    <w:rsid w:val="00C51B22"/>
    <w:rsid w:val="00C51DFE"/>
    <w:rsid w:val="00C56E19"/>
    <w:rsid w:val="00C71271"/>
    <w:rsid w:val="00C82C1F"/>
    <w:rsid w:val="00C840E8"/>
    <w:rsid w:val="00C84D41"/>
    <w:rsid w:val="00C91600"/>
    <w:rsid w:val="00CA23A7"/>
    <w:rsid w:val="00CA4266"/>
    <w:rsid w:val="00CB489B"/>
    <w:rsid w:val="00CB5F75"/>
    <w:rsid w:val="00CC11D9"/>
    <w:rsid w:val="00CC282C"/>
    <w:rsid w:val="00CC2F25"/>
    <w:rsid w:val="00CC3627"/>
    <w:rsid w:val="00CE0DC4"/>
    <w:rsid w:val="00CE4E60"/>
    <w:rsid w:val="00D04ADC"/>
    <w:rsid w:val="00D16164"/>
    <w:rsid w:val="00D22EC3"/>
    <w:rsid w:val="00D23524"/>
    <w:rsid w:val="00D27A38"/>
    <w:rsid w:val="00D353A4"/>
    <w:rsid w:val="00D41780"/>
    <w:rsid w:val="00D41CCD"/>
    <w:rsid w:val="00D53762"/>
    <w:rsid w:val="00D56B08"/>
    <w:rsid w:val="00D608F8"/>
    <w:rsid w:val="00D61FF6"/>
    <w:rsid w:val="00D62313"/>
    <w:rsid w:val="00D64D6A"/>
    <w:rsid w:val="00D746AE"/>
    <w:rsid w:val="00D81748"/>
    <w:rsid w:val="00D82397"/>
    <w:rsid w:val="00D832A8"/>
    <w:rsid w:val="00D870F8"/>
    <w:rsid w:val="00D9228F"/>
    <w:rsid w:val="00D96C95"/>
    <w:rsid w:val="00DB09A6"/>
    <w:rsid w:val="00DB3693"/>
    <w:rsid w:val="00DB5121"/>
    <w:rsid w:val="00DD6698"/>
    <w:rsid w:val="00DE06DC"/>
    <w:rsid w:val="00DE513E"/>
    <w:rsid w:val="00DF4E89"/>
    <w:rsid w:val="00E002B1"/>
    <w:rsid w:val="00E10F83"/>
    <w:rsid w:val="00E12CBD"/>
    <w:rsid w:val="00E12CE4"/>
    <w:rsid w:val="00E17BE4"/>
    <w:rsid w:val="00E21D35"/>
    <w:rsid w:val="00E2573F"/>
    <w:rsid w:val="00E27607"/>
    <w:rsid w:val="00E27A88"/>
    <w:rsid w:val="00E332DE"/>
    <w:rsid w:val="00E4307F"/>
    <w:rsid w:val="00E4365D"/>
    <w:rsid w:val="00E4508B"/>
    <w:rsid w:val="00E51840"/>
    <w:rsid w:val="00E54717"/>
    <w:rsid w:val="00E63231"/>
    <w:rsid w:val="00E807A7"/>
    <w:rsid w:val="00E826B3"/>
    <w:rsid w:val="00E86082"/>
    <w:rsid w:val="00E90B56"/>
    <w:rsid w:val="00EA03F3"/>
    <w:rsid w:val="00EB2CDE"/>
    <w:rsid w:val="00EC1D37"/>
    <w:rsid w:val="00EC1F20"/>
    <w:rsid w:val="00EC4BA1"/>
    <w:rsid w:val="00ED24A6"/>
    <w:rsid w:val="00ED6338"/>
    <w:rsid w:val="00ED6F20"/>
    <w:rsid w:val="00EE03EB"/>
    <w:rsid w:val="00EF01ED"/>
    <w:rsid w:val="00EF2ABE"/>
    <w:rsid w:val="00EF55F5"/>
    <w:rsid w:val="00F1284E"/>
    <w:rsid w:val="00F21445"/>
    <w:rsid w:val="00F3300E"/>
    <w:rsid w:val="00F35E9A"/>
    <w:rsid w:val="00F427CC"/>
    <w:rsid w:val="00F458A6"/>
    <w:rsid w:val="00F463E2"/>
    <w:rsid w:val="00F54BAD"/>
    <w:rsid w:val="00F606C5"/>
    <w:rsid w:val="00F81113"/>
    <w:rsid w:val="00F83E88"/>
    <w:rsid w:val="00F976B0"/>
    <w:rsid w:val="00FA4C1E"/>
    <w:rsid w:val="00FA7DD1"/>
    <w:rsid w:val="00FB4D49"/>
    <w:rsid w:val="00FB539F"/>
    <w:rsid w:val="00FB5890"/>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E1A98D"/>
  <w15:docId w15:val="{D7C2643E-2CFB-4A94-B314-670F3B3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val="lt-LT" w:eastAsia="ar-SA"/>
    </w:rPr>
  </w:style>
  <w:style w:type="paragraph" w:styleId="Antrat3">
    <w:name w:val="heading 3"/>
    <w:basedOn w:val="prastasis"/>
    <w:next w:val="prastasis"/>
    <w:link w:val="Antrat3Diagrama"/>
    <w:uiPriority w:val="99"/>
    <w:semiHidden/>
    <w:unhideWhenUsed/>
    <w:qFormat/>
    <w:locked/>
    <w:rsid w:val="00EC1F20"/>
    <w:pPr>
      <w:keepNext/>
      <w:suppressAutoHyphens w:val="0"/>
      <w:jc w:val="center"/>
      <w:outlineLvl w:val="2"/>
    </w:pPr>
    <w:rPr>
      <w:rFonts w:ascii="Cambria" w:hAnsi="Cambria"/>
      <w:b/>
      <w:sz w:val="26"/>
      <w:lang w:eastAsia="ru-RU"/>
    </w:rPr>
  </w:style>
  <w:style w:type="paragraph" w:styleId="Antrat4">
    <w:name w:val="heading 4"/>
    <w:basedOn w:val="prastasis"/>
    <w:next w:val="prastasis"/>
    <w:link w:val="Antrat4Diagrama"/>
    <w:uiPriority w:val="99"/>
    <w:semiHidden/>
    <w:unhideWhenUsed/>
    <w:qFormat/>
    <w:locked/>
    <w:rsid w:val="00EC1F20"/>
    <w:pPr>
      <w:keepNext/>
      <w:numPr>
        <w:ilvl w:val="3"/>
        <w:numId w:val="4"/>
      </w:numPr>
      <w:ind w:left="851"/>
      <w:jc w:val="both"/>
      <w:outlineLvl w:val="3"/>
    </w:pPr>
    <w:rPr>
      <w:rFonts w:ascii="Calibri" w:hAnsi="Calibri"/>
      <w:b/>
      <w:sz w:val="28"/>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uiPriority w:val="99"/>
    <w:semiHidden/>
    <w:rsid w:val="00EC1F20"/>
    <w:rPr>
      <w:rFonts w:ascii="Cambria" w:hAnsi="Cambria"/>
      <w:b/>
      <w:sz w:val="26"/>
      <w:lang w:eastAsia="ru-RU"/>
    </w:rPr>
  </w:style>
  <w:style w:type="character" w:customStyle="1" w:styleId="Antrat4Diagrama">
    <w:name w:val="Antraštė 4 Diagrama"/>
    <w:link w:val="Antrat4"/>
    <w:uiPriority w:val="99"/>
    <w:semiHidden/>
    <w:rsid w:val="00EC1F20"/>
    <w:rPr>
      <w:rFonts w:ascii="Calibri" w:hAnsi="Calibri"/>
      <w:b/>
      <w:sz w:val="28"/>
      <w:lang w:eastAsia="ru-RU"/>
    </w:rPr>
  </w:style>
  <w:style w:type="paragraph" w:styleId="Betarp">
    <w:name w:val="No Spacing"/>
    <w:uiPriority w:val="1"/>
    <w:qFormat/>
    <w:rsid w:val="00EC1F20"/>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1460">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7516-DE1D-451D-977F-ECCBEC6D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4361</Words>
  <Characters>2487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Ruta Vaitkuniene</cp:lastModifiedBy>
  <cp:revision>2</cp:revision>
  <cp:lastPrinted>2026-01-15T09:59:00Z</cp:lastPrinted>
  <dcterms:created xsi:type="dcterms:W3CDTF">2026-01-16T08:00:00Z</dcterms:created>
  <dcterms:modified xsi:type="dcterms:W3CDTF">2026-01-16T08:00:00Z</dcterms:modified>
</cp:coreProperties>
</file>