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D8461D1" w14:textId="41348EF4" w:rsidR="001D465D" w:rsidRPr="001D465D" w:rsidRDefault="001D465D" w:rsidP="001D465D">
      <w:pPr>
        <w:jc w:val="center"/>
        <w:rPr>
          <w:rFonts w:ascii="Times New Roman" w:hAnsi="Times New Roman"/>
          <w:b/>
          <w:sz w:val="24"/>
          <w:szCs w:val="24"/>
        </w:rPr>
      </w:pPr>
      <w:r w:rsidRPr="001D465D">
        <w:rPr>
          <w:rFonts w:ascii="Times New Roman" w:hAnsi="Times New Roman"/>
          <w:b/>
          <w:sz w:val="24"/>
          <w:szCs w:val="24"/>
        </w:rPr>
        <w:t xml:space="preserve">DĖL </w:t>
      </w:r>
      <w:r w:rsidR="00F91B30">
        <w:rPr>
          <w:rFonts w:ascii="Times New Roman" w:hAnsi="Times New Roman"/>
          <w:b/>
          <w:sz w:val="24"/>
          <w:szCs w:val="24"/>
        </w:rPr>
        <w:t xml:space="preserve">PANEVĖŽIO RAJONO SAVIVALDYBĖS MERO 2024 M. KOVO 19 D. POTVARKIO NR. M-189 „DĖL </w:t>
      </w:r>
      <w:r w:rsidR="00402A09">
        <w:rPr>
          <w:rFonts w:ascii="Times New Roman" w:hAnsi="Times New Roman"/>
          <w:b/>
          <w:sz w:val="24"/>
          <w:szCs w:val="24"/>
        </w:rPr>
        <w:t xml:space="preserve">ASMENINĖS PAGALBOS TEIKIMO </w:t>
      </w:r>
      <w:r w:rsidR="003C1992">
        <w:rPr>
          <w:rFonts w:ascii="Times New Roman" w:hAnsi="Times New Roman"/>
          <w:b/>
          <w:sz w:val="24"/>
          <w:szCs w:val="24"/>
        </w:rPr>
        <w:t>ORGANIZAVIMO</w:t>
      </w:r>
      <w:r w:rsidR="00402A09">
        <w:rPr>
          <w:rFonts w:ascii="Times New Roman" w:hAnsi="Times New Roman"/>
          <w:b/>
          <w:sz w:val="24"/>
          <w:szCs w:val="24"/>
        </w:rPr>
        <w:t xml:space="preserve"> PANEVĖŽIO RAJONO SAVIVALDYBĖJE</w:t>
      </w:r>
      <w:r w:rsidR="00F91B30">
        <w:rPr>
          <w:rFonts w:ascii="Times New Roman" w:hAnsi="Times New Roman"/>
          <w:b/>
          <w:sz w:val="24"/>
          <w:szCs w:val="24"/>
        </w:rPr>
        <w:t>“ PAKEITIMO</w:t>
      </w:r>
    </w:p>
    <w:p w14:paraId="5E7D2419" w14:textId="7760CE2C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E1F4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05423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1324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22</w:t>
      </w:r>
      <w:r w:rsidR="00DB79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132423">
        <w:rPr>
          <w:rFonts w:ascii="Times New Roman" w:eastAsia="Times New Roman" w:hAnsi="Times New Roman" w:cs="Times New Roman"/>
          <w:sz w:val="24"/>
          <w:szCs w:val="24"/>
          <w:lang w:eastAsia="lt-LT"/>
        </w:rPr>
        <w:t>884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E2650" w14:textId="71CE2A91" w:rsidR="001D465D" w:rsidRPr="00000C77" w:rsidRDefault="00AB66B7" w:rsidP="001D46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D465D" w:rsidRPr="001D465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1D465D" w:rsidRPr="001D465D">
        <w:rPr>
          <w:rFonts w:ascii="Times New Roman" w:hAnsi="Times New Roman"/>
          <w:sz w:val="24"/>
          <w:szCs w:val="24"/>
          <w:lang w:eastAsia="lt-LT"/>
        </w:rPr>
        <w:t>25 straipsnio 5 dalimi</w:t>
      </w:r>
      <w:r w:rsidR="00405423">
        <w:rPr>
          <w:rFonts w:ascii="Times New Roman" w:hAnsi="Times New Roman"/>
          <w:sz w:val="24"/>
          <w:szCs w:val="24"/>
          <w:lang w:eastAsia="lt-LT"/>
        </w:rPr>
        <w:t>:</w:t>
      </w:r>
    </w:p>
    <w:p w14:paraId="2AF1FA70" w14:textId="6F5C6F36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 P</w:t>
      </w:r>
      <w:r w:rsidR="00F91B30">
        <w:rPr>
          <w:rFonts w:ascii="Times New Roman" w:hAnsi="Times New Roman" w:cs="Times New Roman"/>
          <w:sz w:val="24"/>
          <w:szCs w:val="24"/>
          <w:lang w:eastAsia="lt-LT"/>
        </w:rPr>
        <w:t xml:space="preserve"> a k e i č i u  </w:t>
      </w:r>
      <w:r>
        <w:rPr>
          <w:rFonts w:ascii="Times New Roman" w:hAnsi="Times New Roman"/>
          <w:bCs/>
          <w:sz w:val="24"/>
          <w:szCs w:val="24"/>
        </w:rPr>
        <w:t>A</w:t>
      </w:r>
      <w:r w:rsidRPr="00000C77">
        <w:rPr>
          <w:rFonts w:ascii="Times New Roman" w:hAnsi="Times New Roman"/>
          <w:bCs/>
          <w:sz w:val="24"/>
          <w:szCs w:val="24"/>
        </w:rPr>
        <w:t xml:space="preserve">smeninės pagalbos </w:t>
      </w:r>
      <w:r>
        <w:rPr>
          <w:rFonts w:ascii="Times New Roman" w:hAnsi="Times New Roman"/>
          <w:bCs/>
          <w:sz w:val="24"/>
          <w:szCs w:val="24"/>
        </w:rPr>
        <w:t xml:space="preserve">poreikio nustatymo, asmeninės pagalbos </w:t>
      </w:r>
      <w:r w:rsidRPr="00000C77">
        <w:rPr>
          <w:rFonts w:ascii="Times New Roman" w:hAnsi="Times New Roman"/>
          <w:bCs/>
          <w:sz w:val="24"/>
          <w:szCs w:val="24"/>
        </w:rPr>
        <w:t xml:space="preserve">teikimo </w:t>
      </w:r>
      <w:r>
        <w:rPr>
          <w:rFonts w:ascii="Times New Roman" w:hAnsi="Times New Roman"/>
          <w:bCs/>
          <w:sz w:val="24"/>
          <w:szCs w:val="24"/>
        </w:rPr>
        <w:t>ir mokėjimo už asmeninę pagalbą P</w:t>
      </w:r>
      <w:r w:rsidRPr="00000C77">
        <w:rPr>
          <w:rFonts w:ascii="Times New Roman" w:hAnsi="Times New Roman"/>
          <w:bCs/>
          <w:sz w:val="24"/>
          <w:szCs w:val="24"/>
        </w:rPr>
        <w:t>anevėžio rajono savivaldybėje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tvarkos aprašo, patvirtinto </w:t>
      </w:r>
      <w:r w:rsidR="00F91B30">
        <w:rPr>
          <w:rFonts w:ascii="Times New Roman" w:hAnsi="Times New Roman" w:cs="Times New Roman"/>
          <w:sz w:val="24"/>
          <w:szCs w:val="24"/>
          <w:lang w:eastAsia="lt-LT"/>
        </w:rPr>
        <w:t>Panevėžio rajono savivaldybės mero 2024 m. kovo 19 d. potvarki</w:t>
      </w:r>
      <w:r w:rsidR="00C74680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F91B30">
        <w:rPr>
          <w:rFonts w:ascii="Times New Roman" w:hAnsi="Times New Roman" w:cs="Times New Roman"/>
          <w:sz w:val="24"/>
          <w:szCs w:val="24"/>
          <w:lang w:eastAsia="lt-LT"/>
        </w:rPr>
        <w:t xml:space="preserve"> Nr. M-189</w:t>
      </w:r>
      <w:r w:rsidR="00EC1A9A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EC1A9A">
        <w:rPr>
          <w:rFonts w:ascii="Times New Roman" w:hAnsi="Times New Roman"/>
          <w:bCs/>
          <w:sz w:val="24"/>
          <w:szCs w:val="24"/>
        </w:rPr>
        <w:t>A</w:t>
      </w:r>
      <w:r w:rsidR="00EC1A9A" w:rsidRPr="00000C77">
        <w:rPr>
          <w:rFonts w:ascii="Times New Roman" w:hAnsi="Times New Roman"/>
          <w:bCs/>
          <w:sz w:val="24"/>
          <w:szCs w:val="24"/>
        </w:rPr>
        <w:t xml:space="preserve">smeninės pagalbos teikimo </w:t>
      </w:r>
      <w:r w:rsidR="00FB4819">
        <w:rPr>
          <w:rFonts w:ascii="Times New Roman" w:hAnsi="Times New Roman"/>
          <w:bCs/>
          <w:sz w:val="24"/>
          <w:szCs w:val="24"/>
        </w:rPr>
        <w:t>organizavimo</w:t>
      </w:r>
      <w:r w:rsidR="00EC1A9A" w:rsidRPr="00000C77">
        <w:rPr>
          <w:rFonts w:ascii="Times New Roman" w:hAnsi="Times New Roman"/>
          <w:bCs/>
          <w:sz w:val="24"/>
          <w:szCs w:val="24"/>
        </w:rPr>
        <w:t xml:space="preserve"> </w:t>
      </w:r>
      <w:r w:rsidR="00EC1A9A">
        <w:rPr>
          <w:rFonts w:ascii="Times New Roman" w:hAnsi="Times New Roman"/>
          <w:bCs/>
          <w:sz w:val="24"/>
          <w:szCs w:val="24"/>
        </w:rPr>
        <w:t>P</w:t>
      </w:r>
      <w:r w:rsidR="00EC1A9A" w:rsidRPr="00000C77">
        <w:rPr>
          <w:rFonts w:ascii="Times New Roman" w:hAnsi="Times New Roman"/>
          <w:bCs/>
          <w:sz w:val="24"/>
          <w:szCs w:val="24"/>
        </w:rPr>
        <w:t>anevėžio rajono savivaldybėje</w:t>
      </w:r>
      <w:r w:rsidR="00EC1A9A">
        <w:rPr>
          <w:rFonts w:ascii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41BEA0E" w14:textId="7ED530F9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1.1. 13 punktą ir jį išdėstau taip:</w:t>
      </w:r>
    </w:p>
    <w:p w14:paraId="3B5CC4F5" w14:textId="7326F717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„13. </w:t>
      </w:r>
      <w:r w:rsidRPr="00000C77">
        <w:rPr>
          <w:rFonts w:ascii="Times New Roman" w:hAnsi="Times New Roman" w:cs="Times New Roman"/>
          <w:sz w:val="24"/>
          <w:szCs w:val="24"/>
        </w:rPr>
        <w:t xml:space="preserve">Asmeninės pagalbos poreikį asmeniui individualiai vertina ir nustato Seniūnijos vyriausiasis </w:t>
      </w:r>
      <w:r>
        <w:rPr>
          <w:rFonts w:ascii="Times New Roman" w:hAnsi="Times New Roman" w:cs="Times New Roman"/>
          <w:sz w:val="24"/>
          <w:szCs w:val="24"/>
        </w:rPr>
        <w:t>specialistas</w:t>
      </w:r>
      <w:r w:rsidRPr="00000C77">
        <w:rPr>
          <w:rFonts w:ascii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cs="Times New Roman"/>
          <w:sz w:val="24"/>
          <w:szCs w:val="24"/>
        </w:rPr>
        <w:t>vyriausiasis specialistas</w:t>
      </w:r>
      <w:r w:rsidRPr="00000C77">
        <w:rPr>
          <w:rFonts w:ascii="Times New Roman" w:hAnsi="Times New Roman" w:cs="Times New Roman"/>
          <w:sz w:val="24"/>
          <w:szCs w:val="24"/>
        </w:rPr>
        <w:t xml:space="preserve">), vadovaudamasis </w:t>
      </w:r>
      <w:r w:rsidRPr="005606DF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asmens su negalia teisių apsaugos pagrindų įstatymo 27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5606DF">
        <w:rPr>
          <w:rFonts w:ascii="Times New Roman" w:eastAsia="Calibri" w:hAnsi="Times New Roman" w:cs="Times New Roman"/>
          <w:sz w:val="24"/>
          <w:szCs w:val="24"/>
          <w:lang w:eastAsia="lt-LT"/>
        </w:rPr>
        <w:t>straipsnio</w:t>
      </w:r>
      <w:r w:rsidRPr="00000C77">
        <w:rPr>
          <w:rFonts w:ascii="Times New Roman" w:hAnsi="Times New Roman" w:cs="Times New Roman"/>
          <w:sz w:val="24"/>
          <w:szCs w:val="24"/>
        </w:rPr>
        <w:t xml:space="preserve"> ir Asmeninės pagalbos poreikio nustatymo ir asmeninės pagalbos teikimo tvarkos aprašo, patvirtinto Lietuvos Respublikos socialinės apsaugos ir darbo ministro 2021 m. liepos 1 d. įsakymu Nr. A1-478 </w:t>
      </w:r>
      <w:r>
        <w:rPr>
          <w:rFonts w:ascii="Times New Roman" w:hAnsi="Times New Roman" w:cs="Times New Roman"/>
          <w:sz w:val="24"/>
          <w:szCs w:val="24"/>
        </w:rPr>
        <w:t xml:space="preserve">„Dėl </w:t>
      </w:r>
      <w:r w:rsidRPr="005606DF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asmens su negalia teisių apsaugos pagrindų įstatymo 27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5606DF">
        <w:rPr>
          <w:rFonts w:ascii="Times New Roman" w:eastAsia="Calibri" w:hAnsi="Times New Roman" w:cs="Times New Roman"/>
          <w:sz w:val="24"/>
          <w:szCs w:val="24"/>
          <w:lang w:eastAsia="lt-LT"/>
        </w:rPr>
        <w:t>straipsnio</w:t>
      </w:r>
      <w:r w:rsidRPr="00000C77">
        <w:rPr>
          <w:rFonts w:ascii="Times New Roman" w:hAnsi="Times New Roman" w:cs="Times New Roman"/>
          <w:sz w:val="24"/>
          <w:szCs w:val="24"/>
        </w:rPr>
        <w:t xml:space="preserve"> įgyvendinimo“,</w:t>
      </w:r>
      <w:r w:rsidRPr="00000C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0C77">
        <w:rPr>
          <w:rFonts w:ascii="Times New Roman" w:hAnsi="Times New Roman" w:cs="Times New Roman"/>
          <w:sz w:val="24"/>
          <w:szCs w:val="24"/>
        </w:rPr>
        <w:t>nuostatomis, užpildydamas Asmeninės pagalbos poreikio vertinimo klausimyną (</w:t>
      </w:r>
      <w:r>
        <w:rPr>
          <w:rFonts w:ascii="Times New Roman" w:hAnsi="Times New Roman" w:cs="Times New Roman"/>
          <w:sz w:val="24"/>
          <w:szCs w:val="24"/>
        </w:rPr>
        <w:t>Tvarkos aprašo</w:t>
      </w:r>
      <w:r w:rsidRPr="00000C77">
        <w:rPr>
          <w:rFonts w:ascii="Times New Roman" w:hAnsi="Times New Roman" w:cs="Times New Roman"/>
          <w:sz w:val="24"/>
          <w:szCs w:val="24"/>
        </w:rPr>
        <w:t xml:space="preserve"> 2 priedas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00C77">
        <w:rPr>
          <w:rFonts w:ascii="Times New Roman" w:hAnsi="Times New Roman" w:cs="Times New Roman"/>
          <w:sz w:val="24"/>
          <w:szCs w:val="24"/>
        </w:rPr>
        <w:t xml:space="preserve">(toliau – klausimynas). Asmens ar asmens atstovo pageidavimu, vertinant asmens asmeninės pagalbos poreikį, gali dalyvauti ir asmens ar asmens atstovo pasirinktos </w:t>
      </w:r>
      <w:r>
        <w:rPr>
          <w:rFonts w:ascii="Times New Roman" w:hAnsi="Times New Roman" w:cs="Times New Roman"/>
          <w:sz w:val="24"/>
          <w:szCs w:val="24"/>
        </w:rPr>
        <w:t>asmenims su negalia atstovaujantis</w:t>
      </w:r>
      <w:r w:rsidRPr="00000C77">
        <w:rPr>
          <w:rFonts w:ascii="Times New Roman" w:hAnsi="Times New Roman" w:cs="Times New Roman"/>
          <w:sz w:val="24"/>
          <w:szCs w:val="24"/>
        </w:rPr>
        <w:t xml:space="preserve"> nevyriausybinės organizacijos atstovas.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1277F">
        <w:rPr>
          <w:rFonts w:ascii="Times New Roman" w:hAnsi="Times New Roman" w:cs="Times New Roman"/>
          <w:sz w:val="24"/>
          <w:szCs w:val="24"/>
        </w:rPr>
        <w:t>;</w:t>
      </w:r>
    </w:p>
    <w:p w14:paraId="2260E6E3" w14:textId="49F68B9A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15 punktą ir jį išdėstau taip:</w:t>
      </w:r>
    </w:p>
    <w:p w14:paraId="1B302ED2" w14:textId="57D81A3F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„15. Vyriausiasis specialistas</w:t>
      </w:r>
      <w:r w:rsidRPr="00000C77">
        <w:rPr>
          <w:rFonts w:ascii="Times New Roman" w:hAnsi="Times New Roman" w:cs="Times New Roman"/>
          <w:sz w:val="24"/>
          <w:szCs w:val="24"/>
        </w:rPr>
        <w:t xml:space="preserve"> ne vėliau kaip per 10 darbo dienų nuo Aprašo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00C77">
        <w:rPr>
          <w:rFonts w:ascii="Times New Roman" w:hAnsi="Times New Roman" w:cs="Times New Roman"/>
          <w:sz w:val="24"/>
          <w:szCs w:val="24"/>
        </w:rPr>
        <w:t xml:space="preserve"> punkte nurodytų dokumentų ir (ar) kitos informacijos gavimo dienos įvertina asmeninės pagalbos asmeniui poreikį ir Skyriui raštu pateikia motyvuotą išvadą </w:t>
      </w:r>
      <w:r>
        <w:rPr>
          <w:rFonts w:ascii="Times New Roman" w:hAnsi="Times New Roman" w:cs="Times New Roman"/>
          <w:sz w:val="24"/>
          <w:szCs w:val="24"/>
        </w:rPr>
        <w:t>bei</w:t>
      </w:r>
      <w:r w:rsidRPr="00000C77">
        <w:rPr>
          <w:rFonts w:ascii="Times New Roman" w:hAnsi="Times New Roman" w:cs="Times New Roman"/>
          <w:sz w:val="24"/>
          <w:szCs w:val="24"/>
        </w:rPr>
        <w:t xml:space="preserve"> rekomendaciją dėl asmeninės pagalbos skyrimo konkrečiam asmeniui tikslingumo (netikslingumo), užpildydamas klausimyno 9 punktą (toliau – išvada ir rekomendacija dėl asmeninės pagalbos paslaugos skyrimo). Jei išvadoje ir rekomendacijoje dėl asmeninės pagalbos skyrimo nurodoma, kad asmeniui tikslinga skirti 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>asmenin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 xml:space="preserve"> pagalb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000C77">
        <w:rPr>
          <w:rFonts w:ascii="Times New Roman" w:hAnsi="Times New Roman" w:cs="Times New Roman"/>
          <w:sz w:val="24"/>
          <w:szCs w:val="24"/>
        </w:rPr>
        <w:t>, nurodomas valandų skaičius per dieną ir per mėnesį, dienų skaičius, veiklos, kuriose asmeniui reikia asmeninio asistento pagalbos.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1277F">
        <w:rPr>
          <w:rFonts w:ascii="Times New Roman" w:hAnsi="Times New Roman" w:cs="Times New Roman"/>
          <w:sz w:val="24"/>
          <w:szCs w:val="24"/>
        </w:rPr>
        <w:t>;</w:t>
      </w:r>
    </w:p>
    <w:p w14:paraId="071520DA" w14:textId="675F1954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16 punktą ir jį išdėstau taip:</w:t>
      </w:r>
    </w:p>
    <w:p w14:paraId="0D649970" w14:textId="2DBF7EDA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„16. </w:t>
      </w:r>
      <w:r w:rsidRPr="00000C77">
        <w:rPr>
          <w:rFonts w:ascii="Times New Roman" w:hAnsi="Times New Roman" w:cs="Times New Roman"/>
          <w:sz w:val="24"/>
          <w:szCs w:val="24"/>
        </w:rPr>
        <w:t xml:space="preserve">Skyriaus specialistas, gavęs </w:t>
      </w:r>
      <w:r>
        <w:rPr>
          <w:rFonts w:ascii="Times New Roman" w:hAnsi="Times New Roman" w:cs="Times New Roman"/>
          <w:sz w:val="24"/>
          <w:szCs w:val="24"/>
        </w:rPr>
        <w:t>vyriausiojo specialisto</w:t>
      </w:r>
      <w:r w:rsidRPr="00000C77">
        <w:rPr>
          <w:rFonts w:ascii="Times New Roman" w:hAnsi="Times New Roman" w:cs="Times New Roman"/>
          <w:sz w:val="24"/>
          <w:szCs w:val="24"/>
        </w:rPr>
        <w:t xml:space="preserve"> išvadą ir rekomendaciją dėl asmeninės pagalbos skyrimo, parengia sprendimo projektą ir pateikia </w:t>
      </w:r>
      <w:r w:rsidRPr="00A6623D">
        <w:rPr>
          <w:rFonts w:ascii="Times New Roman" w:hAnsi="Times New Roman" w:cs="Times New Roman"/>
          <w:sz w:val="24"/>
          <w:szCs w:val="24"/>
        </w:rPr>
        <w:t>Skyriaus vedėjui</w:t>
      </w:r>
      <w:r w:rsidRPr="00000C77">
        <w:rPr>
          <w:rFonts w:ascii="Times New Roman" w:hAnsi="Times New Roman" w:cs="Times New Roman"/>
          <w:sz w:val="24"/>
          <w:szCs w:val="24"/>
        </w:rPr>
        <w:t xml:space="preserve">. </w:t>
      </w:r>
      <w:r w:rsidRPr="00A6623D">
        <w:rPr>
          <w:rFonts w:ascii="Times New Roman" w:hAnsi="Times New Roman" w:cs="Times New Roman"/>
          <w:sz w:val="24"/>
          <w:szCs w:val="24"/>
        </w:rPr>
        <w:t>Skyriaus vedėjas</w:t>
      </w:r>
      <w:r w:rsidRPr="00000C77">
        <w:rPr>
          <w:rFonts w:ascii="Times New Roman" w:hAnsi="Times New Roman" w:cs="Times New Roman"/>
          <w:sz w:val="24"/>
          <w:szCs w:val="24"/>
        </w:rPr>
        <w:t xml:space="preserve"> per 5 darbo dienas nuo </w:t>
      </w:r>
      <w:r>
        <w:rPr>
          <w:rFonts w:ascii="Times New Roman" w:hAnsi="Times New Roman" w:cs="Times New Roman"/>
          <w:sz w:val="24"/>
          <w:szCs w:val="24"/>
        </w:rPr>
        <w:t>vyriausiojo specialisto</w:t>
      </w:r>
      <w:r w:rsidRPr="00000C77">
        <w:rPr>
          <w:rFonts w:ascii="Times New Roman" w:hAnsi="Times New Roman" w:cs="Times New Roman"/>
          <w:sz w:val="24"/>
          <w:szCs w:val="24"/>
        </w:rPr>
        <w:t xml:space="preserve"> išvados ir rekomendacijos dėl asmeninės pagalbos skyrimo gavimo dienos priima sprendimą (</w:t>
      </w:r>
      <w:r>
        <w:rPr>
          <w:rFonts w:ascii="Times New Roman" w:hAnsi="Times New Roman" w:cs="Times New Roman"/>
          <w:sz w:val="24"/>
          <w:szCs w:val="24"/>
        </w:rPr>
        <w:t>Tvarkos aprašo</w:t>
      </w:r>
      <w:r w:rsidRPr="00000C77">
        <w:rPr>
          <w:rFonts w:ascii="Times New Roman" w:hAnsi="Times New Roman" w:cs="Times New Roman"/>
          <w:sz w:val="24"/>
          <w:szCs w:val="24"/>
        </w:rPr>
        <w:t xml:space="preserve"> 3 priedas) (toliau – sprendimas).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1277F">
        <w:rPr>
          <w:rFonts w:ascii="Times New Roman" w:hAnsi="Times New Roman" w:cs="Times New Roman"/>
          <w:sz w:val="24"/>
          <w:szCs w:val="24"/>
        </w:rPr>
        <w:t>;</w:t>
      </w:r>
    </w:p>
    <w:p w14:paraId="508987F5" w14:textId="63782997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39 punktą ir jį išdėstau taip:</w:t>
      </w:r>
    </w:p>
    <w:p w14:paraId="4688374F" w14:textId="083CDAE3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„39. Vyriausiasis specialistas</w:t>
      </w:r>
      <w:r w:rsidRPr="00000C77">
        <w:rPr>
          <w:rFonts w:ascii="Times New Roman" w:hAnsi="Times New Roman" w:cs="Times New Roman"/>
          <w:sz w:val="24"/>
          <w:szCs w:val="24"/>
        </w:rPr>
        <w:t xml:space="preserve">, nustatantis asmens asmeninės pagalbos poreikį, konsultuoja asmenį ar asmens atstovą asmens finansinių galimybių mokėti už 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>asmenin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 xml:space="preserve"> pagalbą </w:t>
      </w:r>
      <w:r w:rsidRPr="00000C77">
        <w:rPr>
          <w:rFonts w:ascii="Times New Roman" w:hAnsi="Times New Roman" w:cs="Times New Roman"/>
          <w:sz w:val="24"/>
          <w:szCs w:val="24"/>
        </w:rPr>
        <w:t xml:space="preserve">vertinimo, mokėjimo už 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>asmenin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000C77">
        <w:rPr>
          <w:rFonts w:ascii="Times New Roman" w:hAnsi="Times New Roman" w:cs="Times New Roman"/>
          <w:color w:val="000000"/>
          <w:sz w:val="24"/>
          <w:szCs w:val="24"/>
        </w:rPr>
        <w:t xml:space="preserve"> pagalbą </w:t>
      </w:r>
      <w:r w:rsidRPr="00000C77">
        <w:rPr>
          <w:rFonts w:ascii="Times New Roman" w:hAnsi="Times New Roman" w:cs="Times New Roman"/>
          <w:sz w:val="24"/>
          <w:szCs w:val="24"/>
        </w:rPr>
        <w:t>šaltinių parinkimo klausimais</w:t>
      </w:r>
      <w:r>
        <w:rPr>
          <w:rFonts w:ascii="Times New Roman" w:hAnsi="Times New Roman" w:cs="Times New Roman"/>
          <w:sz w:val="24"/>
          <w:szCs w:val="24"/>
        </w:rPr>
        <w:t>.“</w:t>
      </w:r>
      <w:r w:rsidR="00B1277F">
        <w:rPr>
          <w:rFonts w:ascii="Times New Roman" w:hAnsi="Times New Roman" w:cs="Times New Roman"/>
          <w:sz w:val="24"/>
          <w:szCs w:val="24"/>
        </w:rPr>
        <w:t>;</w:t>
      </w:r>
    </w:p>
    <w:p w14:paraId="14825FAE" w14:textId="42189102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50 punktą ir jį išdėstau taip:</w:t>
      </w:r>
    </w:p>
    <w:p w14:paraId="1B59E28A" w14:textId="3D02E4D8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„50. </w:t>
      </w:r>
      <w:r w:rsidR="0068311F" w:rsidRPr="00000C77">
        <w:rPr>
          <w:rFonts w:ascii="Times New Roman" w:hAnsi="Times New Roman" w:cs="Times New Roman"/>
          <w:sz w:val="24"/>
          <w:szCs w:val="24"/>
        </w:rPr>
        <w:t>Jei, įvertinus asmens asmeninės pagalbos poreikį ar pradėjus teikti asmenin</w:t>
      </w:r>
      <w:r w:rsidR="0068311F">
        <w:rPr>
          <w:rFonts w:ascii="Times New Roman" w:hAnsi="Times New Roman" w:cs="Times New Roman"/>
          <w:sz w:val="24"/>
          <w:szCs w:val="24"/>
        </w:rPr>
        <w:t>ę</w:t>
      </w:r>
      <w:r w:rsidR="0068311F" w:rsidRPr="00000C77">
        <w:rPr>
          <w:rFonts w:ascii="Times New Roman" w:hAnsi="Times New Roman" w:cs="Times New Roman"/>
          <w:sz w:val="24"/>
          <w:szCs w:val="24"/>
        </w:rPr>
        <w:t xml:space="preserve"> pagalb</w:t>
      </w:r>
      <w:r w:rsidR="0068311F">
        <w:rPr>
          <w:rFonts w:ascii="Times New Roman" w:hAnsi="Times New Roman" w:cs="Times New Roman"/>
          <w:sz w:val="24"/>
          <w:szCs w:val="24"/>
        </w:rPr>
        <w:t>ą</w:t>
      </w:r>
      <w:r w:rsidR="0068311F" w:rsidRPr="00000C77">
        <w:rPr>
          <w:rFonts w:ascii="Times New Roman" w:hAnsi="Times New Roman" w:cs="Times New Roman"/>
          <w:sz w:val="24"/>
          <w:szCs w:val="24"/>
        </w:rPr>
        <w:t xml:space="preserve">, paaiškėja, kad asmeninės pagalbos jam neužtenka, asmeninis asistentas Paslaugų centrui, </w:t>
      </w:r>
      <w:r w:rsidR="0068311F">
        <w:rPr>
          <w:rFonts w:ascii="Times New Roman" w:hAnsi="Times New Roman" w:cs="Times New Roman"/>
          <w:sz w:val="24"/>
          <w:szCs w:val="24"/>
        </w:rPr>
        <w:t>vyriausiajam specialistui</w:t>
      </w:r>
      <w:r w:rsidR="0068311F" w:rsidRPr="00000C77">
        <w:rPr>
          <w:rFonts w:ascii="Times New Roman" w:hAnsi="Times New Roman" w:cs="Times New Roman"/>
          <w:sz w:val="24"/>
          <w:szCs w:val="24"/>
        </w:rPr>
        <w:t xml:space="preserve">, asmeniui ar asmens atstovui bei Skyriui pateikia rekomendaciją dėl </w:t>
      </w:r>
      <w:r w:rsidR="0068311F">
        <w:rPr>
          <w:rFonts w:ascii="Times New Roman" w:hAnsi="Times New Roman" w:cs="Times New Roman"/>
          <w:sz w:val="24"/>
          <w:szCs w:val="24"/>
        </w:rPr>
        <w:t>specialiųjų socialinių</w:t>
      </w:r>
      <w:r w:rsidR="0068311F" w:rsidRPr="00000C77">
        <w:rPr>
          <w:rFonts w:ascii="Times New Roman" w:hAnsi="Times New Roman" w:cs="Times New Roman"/>
          <w:sz w:val="24"/>
          <w:szCs w:val="24"/>
        </w:rPr>
        <w:t xml:space="preserve"> paslaugų poreikio vertinimo.</w:t>
      </w:r>
      <w:r w:rsidR="0068311F">
        <w:rPr>
          <w:rFonts w:ascii="Times New Roman" w:hAnsi="Times New Roman" w:cs="Times New Roman"/>
          <w:sz w:val="24"/>
          <w:szCs w:val="24"/>
        </w:rPr>
        <w:t>“.</w:t>
      </w:r>
    </w:p>
    <w:p w14:paraId="7565B036" w14:textId="77777777" w:rsidR="00B1277F" w:rsidRDefault="00B1277F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0FCB98" w14:textId="77777777" w:rsidR="00B1277F" w:rsidRDefault="00B1277F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29F37" w14:textId="77777777" w:rsidR="00B1277F" w:rsidRDefault="00B1277F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552589" w14:textId="1F22D97F" w:rsidR="0068311F" w:rsidRDefault="0068311F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lt-LT"/>
        </w:rPr>
        <w:t>N u s t a t a u, kad šis potvarkis įsigalioja 2026 m. sausio 1 d.</w:t>
      </w:r>
    </w:p>
    <w:p w14:paraId="3D132124" w14:textId="77777777" w:rsidR="00405423" w:rsidRDefault="00405423" w:rsidP="00EC1A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A93B75" w14:textId="64DE498B" w:rsidR="001D465D" w:rsidRPr="001D465D" w:rsidRDefault="001D465D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Šis </w:t>
      </w:r>
      <w:r w:rsidR="00CE1F46">
        <w:rPr>
          <w:rFonts w:ascii="Times New Roman" w:hAnsi="Times New Roman" w:cs="Times New Roman"/>
          <w:color w:val="000000"/>
          <w:sz w:val="24"/>
          <w:szCs w:val="24"/>
        </w:rPr>
        <w:t>potvarkis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 skelbiamas </w:t>
      </w:r>
      <w:r w:rsidR="004E0A5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>eisės aktų registre ir gali būti skundžiamas Lietuvos Respublikos administracinių bylų teisenos įstatymo nustatyta tvarka.</w:t>
      </w:r>
    </w:p>
    <w:p w14:paraId="61129658" w14:textId="625AE07A" w:rsidR="00B75AAA" w:rsidRPr="00FE4C30" w:rsidRDefault="00B75AAA" w:rsidP="001D46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E8AF5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59C71" w14:textId="18A27FB0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F2B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C3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8C3B898" w14:textId="77777777" w:rsidR="007273DF" w:rsidRPr="001D465D" w:rsidRDefault="007273DF" w:rsidP="00CF2BA2">
      <w:pPr>
        <w:spacing w:after="0" w:line="240" w:lineRule="auto"/>
        <w:rPr>
          <w:rFonts w:ascii="Times New Roman" w:hAnsi="Times New Roman" w:cs="Times New Roman"/>
        </w:rPr>
      </w:pPr>
    </w:p>
    <w:p w14:paraId="29AF0305" w14:textId="77777777" w:rsidR="007273DF" w:rsidRDefault="007273DF" w:rsidP="00CF2BA2">
      <w:pPr>
        <w:spacing w:after="0" w:line="240" w:lineRule="auto"/>
        <w:rPr>
          <w:rFonts w:ascii="Times New Roman" w:hAnsi="Times New Roman" w:cs="Times New Roman"/>
        </w:rPr>
      </w:pPr>
    </w:p>
    <w:p w14:paraId="3C6DD237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71EEB7D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4003D9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57B96B1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9215D54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369D393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1E58E9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003868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DFB940E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CCAF79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25D666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53D45AA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B4EA030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650664F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C535001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E0218B9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7FD5D5B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52B3C42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E0627C4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3C5B3D2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F910B0B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15F03016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2D6C3927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EC76418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0FC4A6F5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3B028105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687D7FA8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14F67F15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00299D62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03581547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3A733444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1D07AE55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054FE1E3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6C7326E1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69DC2D8F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4FAAE43B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7C6F4F3B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7F29DE3D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20682AE8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3AA881ED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5ECA32F8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6CFCDE86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432E06C3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6D1EF433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1072D94F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33BE28CE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5050FF7F" w14:textId="77777777" w:rsidR="0068311F" w:rsidRDefault="0068311F" w:rsidP="00CF2BA2">
      <w:pPr>
        <w:spacing w:after="0" w:line="240" w:lineRule="auto"/>
        <w:rPr>
          <w:rFonts w:ascii="Times New Roman" w:hAnsi="Times New Roman" w:cs="Times New Roman"/>
        </w:rPr>
      </w:pPr>
    </w:p>
    <w:p w14:paraId="6211F06A" w14:textId="77777777" w:rsidR="00CE1F46" w:rsidRDefault="00CE1F46" w:rsidP="00CF2BA2">
      <w:pPr>
        <w:spacing w:after="0" w:line="240" w:lineRule="auto"/>
        <w:rPr>
          <w:rFonts w:ascii="Times New Roman" w:hAnsi="Times New Roman" w:cs="Times New Roman"/>
        </w:rPr>
      </w:pPr>
    </w:p>
    <w:p w14:paraId="42AE02E6" w14:textId="57D26F9C" w:rsidR="00CE1F46" w:rsidRPr="001D465D" w:rsidRDefault="00CE1F46" w:rsidP="00CF2BA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E1F46" w:rsidRPr="001D465D" w:rsidSect="00DE0BA3">
      <w:headerReference w:type="default" r:id="rId9"/>
      <w:pgSz w:w="11906" w:h="16838" w:code="9"/>
      <w:pgMar w:top="567" w:right="1134" w:bottom="567" w:left="1134" w:header="510" w:footer="22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79388" w14:textId="77777777" w:rsidR="00420390" w:rsidRDefault="00420390">
      <w:pPr>
        <w:spacing w:after="0" w:line="240" w:lineRule="auto"/>
      </w:pPr>
      <w:r>
        <w:separator/>
      </w:r>
    </w:p>
  </w:endnote>
  <w:endnote w:type="continuationSeparator" w:id="0">
    <w:p w14:paraId="083D6E77" w14:textId="77777777" w:rsidR="00420390" w:rsidRDefault="0042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B7964" w14:textId="77777777" w:rsidR="00420390" w:rsidRDefault="00420390">
      <w:pPr>
        <w:spacing w:after="0" w:line="240" w:lineRule="auto"/>
      </w:pPr>
      <w:r>
        <w:separator/>
      </w:r>
    </w:p>
  </w:footnote>
  <w:footnote w:type="continuationSeparator" w:id="0">
    <w:p w14:paraId="4D9AE756" w14:textId="77777777" w:rsidR="00420390" w:rsidRDefault="0042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5947"/>
      <w:docPartObj>
        <w:docPartGallery w:val="Page Numbers (Top of Page)"/>
        <w:docPartUnique/>
      </w:docPartObj>
    </w:sdtPr>
    <w:sdtEndPr/>
    <w:sdtContent>
      <w:p w14:paraId="383FE7DF" w14:textId="77777777" w:rsidR="004E0A56" w:rsidRDefault="004E0A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0C77"/>
    <w:rsid w:val="0000495A"/>
    <w:rsid w:val="000144B0"/>
    <w:rsid w:val="000337AE"/>
    <w:rsid w:val="00034EDB"/>
    <w:rsid w:val="00036064"/>
    <w:rsid w:val="00040947"/>
    <w:rsid w:val="0005749D"/>
    <w:rsid w:val="00057E02"/>
    <w:rsid w:val="000710CD"/>
    <w:rsid w:val="00092451"/>
    <w:rsid w:val="00095516"/>
    <w:rsid w:val="000A40AD"/>
    <w:rsid w:val="000C1145"/>
    <w:rsid w:val="000C3EA5"/>
    <w:rsid w:val="000C40B2"/>
    <w:rsid w:val="000D5D9E"/>
    <w:rsid w:val="000E3394"/>
    <w:rsid w:val="000F6034"/>
    <w:rsid w:val="00110CDD"/>
    <w:rsid w:val="00112112"/>
    <w:rsid w:val="00124D7D"/>
    <w:rsid w:val="001323FD"/>
    <w:rsid w:val="00132423"/>
    <w:rsid w:val="0013251B"/>
    <w:rsid w:val="001366A7"/>
    <w:rsid w:val="00144CE5"/>
    <w:rsid w:val="00152CC7"/>
    <w:rsid w:val="0015328D"/>
    <w:rsid w:val="001552A2"/>
    <w:rsid w:val="0016226E"/>
    <w:rsid w:val="0017755B"/>
    <w:rsid w:val="001801D6"/>
    <w:rsid w:val="001B3FDC"/>
    <w:rsid w:val="001B6B36"/>
    <w:rsid w:val="001D465D"/>
    <w:rsid w:val="001E74E7"/>
    <w:rsid w:val="00202104"/>
    <w:rsid w:val="00204CBE"/>
    <w:rsid w:val="00221580"/>
    <w:rsid w:val="0023358B"/>
    <w:rsid w:val="00242549"/>
    <w:rsid w:val="00251D00"/>
    <w:rsid w:val="002544B9"/>
    <w:rsid w:val="002676A9"/>
    <w:rsid w:val="00270755"/>
    <w:rsid w:val="002867B6"/>
    <w:rsid w:val="002944ED"/>
    <w:rsid w:val="002B2C98"/>
    <w:rsid w:val="002B742C"/>
    <w:rsid w:val="002E1CE8"/>
    <w:rsid w:val="002E5630"/>
    <w:rsid w:val="002F21A7"/>
    <w:rsid w:val="002F6B6C"/>
    <w:rsid w:val="00303E6A"/>
    <w:rsid w:val="003042D4"/>
    <w:rsid w:val="003332DD"/>
    <w:rsid w:val="00350338"/>
    <w:rsid w:val="003639D6"/>
    <w:rsid w:val="00376AC2"/>
    <w:rsid w:val="003778BF"/>
    <w:rsid w:val="00382FBF"/>
    <w:rsid w:val="00387D40"/>
    <w:rsid w:val="003A3622"/>
    <w:rsid w:val="003A5E33"/>
    <w:rsid w:val="003C1992"/>
    <w:rsid w:val="003C7C81"/>
    <w:rsid w:val="003D6626"/>
    <w:rsid w:val="003E159F"/>
    <w:rsid w:val="003E4AC7"/>
    <w:rsid w:val="003F56C9"/>
    <w:rsid w:val="00401608"/>
    <w:rsid w:val="004022DA"/>
    <w:rsid w:val="00402A09"/>
    <w:rsid w:val="00405423"/>
    <w:rsid w:val="00406AC3"/>
    <w:rsid w:val="00420390"/>
    <w:rsid w:val="00433878"/>
    <w:rsid w:val="00446200"/>
    <w:rsid w:val="0045308B"/>
    <w:rsid w:val="00457921"/>
    <w:rsid w:val="00460040"/>
    <w:rsid w:val="004615E7"/>
    <w:rsid w:val="00486469"/>
    <w:rsid w:val="0049441C"/>
    <w:rsid w:val="004960D3"/>
    <w:rsid w:val="004A38B1"/>
    <w:rsid w:val="004A3AF8"/>
    <w:rsid w:val="004B1704"/>
    <w:rsid w:val="004B2436"/>
    <w:rsid w:val="004C383A"/>
    <w:rsid w:val="004D0F94"/>
    <w:rsid w:val="004E0A56"/>
    <w:rsid w:val="004E1752"/>
    <w:rsid w:val="004E27A0"/>
    <w:rsid w:val="004E598C"/>
    <w:rsid w:val="004E75FA"/>
    <w:rsid w:val="004F2022"/>
    <w:rsid w:val="0050482E"/>
    <w:rsid w:val="00507B77"/>
    <w:rsid w:val="005142FF"/>
    <w:rsid w:val="00542DB0"/>
    <w:rsid w:val="00547E0E"/>
    <w:rsid w:val="005504F7"/>
    <w:rsid w:val="0055269A"/>
    <w:rsid w:val="005540A0"/>
    <w:rsid w:val="005606DF"/>
    <w:rsid w:val="005611C4"/>
    <w:rsid w:val="00561EF3"/>
    <w:rsid w:val="00594129"/>
    <w:rsid w:val="005C1031"/>
    <w:rsid w:val="005C73D7"/>
    <w:rsid w:val="005D2A7C"/>
    <w:rsid w:val="00626E9E"/>
    <w:rsid w:val="006370D6"/>
    <w:rsid w:val="0064212F"/>
    <w:rsid w:val="00656D67"/>
    <w:rsid w:val="00671B28"/>
    <w:rsid w:val="0068311F"/>
    <w:rsid w:val="00683723"/>
    <w:rsid w:val="00683DC9"/>
    <w:rsid w:val="006A10AD"/>
    <w:rsid w:val="006A7541"/>
    <w:rsid w:val="006B27BD"/>
    <w:rsid w:val="006C2001"/>
    <w:rsid w:val="006C4A2E"/>
    <w:rsid w:val="006E0DBC"/>
    <w:rsid w:val="006E448B"/>
    <w:rsid w:val="006E749E"/>
    <w:rsid w:val="006F319E"/>
    <w:rsid w:val="00704CB6"/>
    <w:rsid w:val="00715AA2"/>
    <w:rsid w:val="00724300"/>
    <w:rsid w:val="007273DF"/>
    <w:rsid w:val="00736CC6"/>
    <w:rsid w:val="007432CD"/>
    <w:rsid w:val="00747EEC"/>
    <w:rsid w:val="00753509"/>
    <w:rsid w:val="00777847"/>
    <w:rsid w:val="007873DB"/>
    <w:rsid w:val="007A1EF3"/>
    <w:rsid w:val="007A550E"/>
    <w:rsid w:val="007B432F"/>
    <w:rsid w:val="007C1323"/>
    <w:rsid w:val="007C22AD"/>
    <w:rsid w:val="007C32E5"/>
    <w:rsid w:val="007F0048"/>
    <w:rsid w:val="007F4A67"/>
    <w:rsid w:val="007F6668"/>
    <w:rsid w:val="007F797B"/>
    <w:rsid w:val="008511A7"/>
    <w:rsid w:val="0085693B"/>
    <w:rsid w:val="00865459"/>
    <w:rsid w:val="00885757"/>
    <w:rsid w:val="008A155A"/>
    <w:rsid w:val="008A48EB"/>
    <w:rsid w:val="008B5941"/>
    <w:rsid w:val="008B60C4"/>
    <w:rsid w:val="008C31FA"/>
    <w:rsid w:val="008F1999"/>
    <w:rsid w:val="008F42D4"/>
    <w:rsid w:val="00904EF4"/>
    <w:rsid w:val="00912227"/>
    <w:rsid w:val="00915B98"/>
    <w:rsid w:val="00973AFF"/>
    <w:rsid w:val="00974D75"/>
    <w:rsid w:val="009826F0"/>
    <w:rsid w:val="009870A8"/>
    <w:rsid w:val="0098757B"/>
    <w:rsid w:val="009A39AB"/>
    <w:rsid w:val="009A4B8E"/>
    <w:rsid w:val="009A5398"/>
    <w:rsid w:val="009A74A8"/>
    <w:rsid w:val="009A7962"/>
    <w:rsid w:val="009B25B6"/>
    <w:rsid w:val="009B6E82"/>
    <w:rsid w:val="009C62D4"/>
    <w:rsid w:val="009D3085"/>
    <w:rsid w:val="009D4486"/>
    <w:rsid w:val="009D7EA3"/>
    <w:rsid w:val="00A06F85"/>
    <w:rsid w:val="00A22B54"/>
    <w:rsid w:val="00A37F7C"/>
    <w:rsid w:val="00A402F7"/>
    <w:rsid w:val="00A6147B"/>
    <w:rsid w:val="00A6623D"/>
    <w:rsid w:val="00A6745D"/>
    <w:rsid w:val="00A70DA1"/>
    <w:rsid w:val="00A81DA8"/>
    <w:rsid w:val="00AA50F4"/>
    <w:rsid w:val="00AA5389"/>
    <w:rsid w:val="00AB66B7"/>
    <w:rsid w:val="00AD31CA"/>
    <w:rsid w:val="00AE5228"/>
    <w:rsid w:val="00B02E82"/>
    <w:rsid w:val="00B1277F"/>
    <w:rsid w:val="00B1709B"/>
    <w:rsid w:val="00B24266"/>
    <w:rsid w:val="00B301DC"/>
    <w:rsid w:val="00B5580F"/>
    <w:rsid w:val="00B55FE1"/>
    <w:rsid w:val="00B75AAA"/>
    <w:rsid w:val="00B90EA0"/>
    <w:rsid w:val="00BB2DF4"/>
    <w:rsid w:val="00BC1033"/>
    <w:rsid w:val="00BC187A"/>
    <w:rsid w:val="00BC3056"/>
    <w:rsid w:val="00BC3569"/>
    <w:rsid w:val="00BD18F6"/>
    <w:rsid w:val="00BF39EB"/>
    <w:rsid w:val="00BF6A09"/>
    <w:rsid w:val="00C3251E"/>
    <w:rsid w:val="00C40096"/>
    <w:rsid w:val="00C60749"/>
    <w:rsid w:val="00C634FE"/>
    <w:rsid w:val="00C74680"/>
    <w:rsid w:val="00C851A1"/>
    <w:rsid w:val="00C9498A"/>
    <w:rsid w:val="00CC6CA1"/>
    <w:rsid w:val="00CD59D7"/>
    <w:rsid w:val="00CE1F46"/>
    <w:rsid w:val="00CE3B21"/>
    <w:rsid w:val="00CF2BA2"/>
    <w:rsid w:val="00D11DF7"/>
    <w:rsid w:val="00D43A94"/>
    <w:rsid w:val="00D44943"/>
    <w:rsid w:val="00D57168"/>
    <w:rsid w:val="00D66BA5"/>
    <w:rsid w:val="00D8227A"/>
    <w:rsid w:val="00D9434D"/>
    <w:rsid w:val="00DB2AD0"/>
    <w:rsid w:val="00DB3AAA"/>
    <w:rsid w:val="00DB791F"/>
    <w:rsid w:val="00DC2010"/>
    <w:rsid w:val="00DC30E9"/>
    <w:rsid w:val="00DC7C9B"/>
    <w:rsid w:val="00DD7285"/>
    <w:rsid w:val="00DE0BA3"/>
    <w:rsid w:val="00DE7C3E"/>
    <w:rsid w:val="00E2202B"/>
    <w:rsid w:val="00E22489"/>
    <w:rsid w:val="00E243E3"/>
    <w:rsid w:val="00E31BD0"/>
    <w:rsid w:val="00E35515"/>
    <w:rsid w:val="00E35B60"/>
    <w:rsid w:val="00E461F3"/>
    <w:rsid w:val="00E606BE"/>
    <w:rsid w:val="00E677EE"/>
    <w:rsid w:val="00E70720"/>
    <w:rsid w:val="00E80CF6"/>
    <w:rsid w:val="00EA67E9"/>
    <w:rsid w:val="00EB0E6B"/>
    <w:rsid w:val="00EC0D8B"/>
    <w:rsid w:val="00EC1A9A"/>
    <w:rsid w:val="00ED0FDF"/>
    <w:rsid w:val="00EF78DF"/>
    <w:rsid w:val="00F037E5"/>
    <w:rsid w:val="00F05355"/>
    <w:rsid w:val="00F20CB1"/>
    <w:rsid w:val="00F21F7F"/>
    <w:rsid w:val="00F312D2"/>
    <w:rsid w:val="00F45CA3"/>
    <w:rsid w:val="00F53D36"/>
    <w:rsid w:val="00F575B4"/>
    <w:rsid w:val="00F91B30"/>
    <w:rsid w:val="00F94B5B"/>
    <w:rsid w:val="00FA537A"/>
    <w:rsid w:val="00FB4819"/>
    <w:rsid w:val="00FB7003"/>
    <w:rsid w:val="00FB7B5F"/>
    <w:rsid w:val="00FC3C01"/>
    <w:rsid w:val="00FC7C19"/>
    <w:rsid w:val="00FE4C30"/>
    <w:rsid w:val="00FE649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A38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rsid w:val="001D465D"/>
  </w:style>
  <w:style w:type="paragraph" w:styleId="Footer">
    <w:name w:val="footer"/>
    <w:basedOn w:val="Normal"/>
    <w:link w:val="FooterChar"/>
    <w:uiPriority w:val="99"/>
    <w:unhideWhenUsed/>
    <w:rsid w:val="006B2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BD"/>
  </w:style>
  <w:style w:type="table" w:styleId="TableGrid">
    <w:name w:val="Table Grid"/>
    <w:basedOn w:val="TableNormal"/>
    <w:rsid w:val="00904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4A3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4A3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A38B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5711-9089-4E0E-9B40-A89B56E1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2</cp:revision>
  <cp:lastPrinted>2025-12-19T10:06:00Z</cp:lastPrinted>
  <dcterms:created xsi:type="dcterms:W3CDTF">2025-12-22T08:48:00Z</dcterms:created>
  <dcterms:modified xsi:type="dcterms:W3CDTF">2025-12-22T08:48:00Z</dcterms:modified>
</cp:coreProperties>
</file>