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B65F16" w14:textId="20476BB0" w:rsidR="00EE7983" w:rsidRPr="00CC0041" w:rsidRDefault="002F21A7" w:rsidP="00CC0041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73E0502F" w:rsidR="0024051C" w:rsidRPr="00EE7983" w:rsidRDefault="00E654BD" w:rsidP="00E65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MERO</w:t>
      </w:r>
      <w:r w:rsidRPr="00EE798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06E04" w:rsidRPr="00EE798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2023 M. GEGUŽĖS 23 D. </w:t>
      </w:r>
      <w:r w:rsidRPr="00EE798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POTVARKIO </w:t>
      </w:r>
      <w:r w:rsidR="00F06E04" w:rsidRPr="00EE798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NR. M-45 </w:t>
      </w:r>
      <w:r w:rsidRPr="00EE798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Pr="00EE79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Pr="00EE7983">
        <w:rPr>
          <w:rFonts w:ascii="Times New Roman" w:hAnsi="Times New Roman" w:cs="Times New Roman"/>
          <w:b/>
          <w:sz w:val="24"/>
          <w:szCs w:val="24"/>
        </w:rPr>
        <w:t>PANEVĖŽIO RAJONO SAVIVALDYBĖS STRATEGINIO PLANAVIMO GRUPĖS SUDARYMO IR VEIKLOS NUOSTATŲ PATVIRTINIMO“ PAKEITIMO</w:t>
      </w:r>
    </w:p>
    <w:p w14:paraId="1C90E23D" w14:textId="77777777" w:rsidR="00EE7983" w:rsidRPr="00EE7983" w:rsidRDefault="00EE7983" w:rsidP="00E65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F372F" w14:textId="2121D060" w:rsidR="002F21A7" w:rsidRPr="00EE7983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983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A784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EE79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CD56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A78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gruodžio </w:t>
      </w:r>
      <w:r w:rsidR="003C3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17 </w:t>
      </w:r>
      <w:r w:rsidRPr="00EE7983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 w:rsidR="003C3FEC">
        <w:rPr>
          <w:rFonts w:ascii="Times New Roman" w:eastAsia="Times New Roman" w:hAnsi="Times New Roman" w:cs="Times New Roman"/>
          <w:sz w:val="24"/>
          <w:szCs w:val="24"/>
          <w:lang w:eastAsia="lt-LT"/>
        </w:rPr>
        <w:t>870</w:t>
      </w:r>
    </w:p>
    <w:p w14:paraId="10A4E2FD" w14:textId="77777777" w:rsidR="002F21A7" w:rsidRPr="00EE7983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7983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Pr="00EE7983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075F0" w14:textId="71A22383" w:rsidR="00EE7983" w:rsidRDefault="00EE7983" w:rsidP="006B7DD7">
      <w:pPr>
        <w:pStyle w:val="Pagrindiniotekstotrauka"/>
        <w:tabs>
          <w:tab w:val="left" w:pos="0"/>
          <w:tab w:val="left" w:pos="3600"/>
        </w:tabs>
        <w:ind w:left="0" w:firstLine="709"/>
        <w:rPr>
          <w:szCs w:val="24"/>
        </w:rPr>
      </w:pPr>
      <w:r w:rsidRPr="0024051C">
        <w:rPr>
          <w:szCs w:val="24"/>
        </w:rPr>
        <w:t>Vadovaudamasis Lietuvos Respublikos vietos savivaldos įstatymo</w:t>
      </w:r>
      <w:r w:rsidRPr="00396762">
        <w:rPr>
          <w:szCs w:val="24"/>
        </w:rPr>
        <w:t xml:space="preserve"> </w:t>
      </w:r>
      <w:r w:rsidR="00BD53A2">
        <w:rPr>
          <w:szCs w:val="24"/>
        </w:rPr>
        <w:t>25 straipsnio 5 punktu ir</w:t>
      </w:r>
      <w:r w:rsidRPr="00396762">
        <w:rPr>
          <w:szCs w:val="24"/>
        </w:rPr>
        <w:t xml:space="preserve"> 27 straipsnio 2 dalies 26 punktu</w:t>
      </w:r>
      <w:r w:rsidR="00BD53A2">
        <w:rPr>
          <w:szCs w:val="24"/>
        </w:rPr>
        <w:t>,</w:t>
      </w:r>
      <w:r w:rsidRPr="00396762">
        <w:rPr>
          <w:szCs w:val="24"/>
        </w:rPr>
        <w:t xml:space="preserve"> </w:t>
      </w:r>
    </w:p>
    <w:p w14:paraId="3A814639" w14:textId="3CCCCD5D" w:rsidR="00EE7983" w:rsidRDefault="00E95BB2" w:rsidP="006B7DD7">
      <w:pPr>
        <w:pStyle w:val="Pagrindiniotekstotrauka"/>
        <w:tabs>
          <w:tab w:val="left" w:pos="0"/>
          <w:tab w:val="left" w:pos="3600"/>
        </w:tabs>
        <w:ind w:left="0" w:firstLine="709"/>
        <w:rPr>
          <w:bCs/>
          <w:szCs w:val="24"/>
        </w:rPr>
      </w:pPr>
      <w:r>
        <w:rPr>
          <w:spacing w:val="60"/>
          <w:szCs w:val="24"/>
        </w:rPr>
        <w:t>p</w:t>
      </w:r>
      <w:r w:rsidR="00EE7983" w:rsidRPr="004C5135">
        <w:rPr>
          <w:spacing w:val="60"/>
          <w:szCs w:val="24"/>
        </w:rPr>
        <w:t>akeičiu</w:t>
      </w:r>
      <w:r w:rsidR="00EE7983" w:rsidRPr="00EE7983">
        <w:rPr>
          <w:bCs/>
          <w:szCs w:val="24"/>
        </w:rPr>
        <w:t xml:space="preserve"> </w:t>
      </w:r>
      <w:r w:rsidR="00EE7983">
        <w:rPr>
          <w:bCs/>
          <w:szCs w:val="24"/>
        </w:rPr>
        <w:t>P</w:t>
      </w:r>
      <w:r w:rsidR="00EE7983" w:rsidRPr="00EE7983">
        <w:rPr>
          <w:bCs/>
          <w:szCs w:val="24"/>
        </w:rPr>
        <w:t>anevėžio rajono savivaldybės mero</w:t>
      </w:r>
      <w:r w:rsidR="00EE7983" w:rsidRPr="00EE7983">
        <w:rPr>
          <w:bCs/>
          <w:szCs w:val="24"/>
          <w:lang w:eastAsia="lt-LT"/>
        </w:rPr>
        <w:t xml:space="preserve"> 2023 m. </w:t>
      </w:r>
      <w:r w:rsidR="00EE7983">
        <w:rPr>
          <w:bCs/>
          <w:szCs w:val="24"/>
          <w:lang w:eastAsia="lt-LT"/>
        </w:rPr>
        <w:t>g</w:t>
      </w:r>
      <w:r w:rsidR="00EE7983" w:rsidRPr="00EE7983">
        <w:rPr>
          <w:bCs/>
          <w:szCs w:val="24"/>
          <w:lang w:eastAsia="lt-LT"/>
        </w:rPr>
        <w:t xml:space="preserve">egužės 23 d. </w:t>
      </w:r>
      <w:r w:rsidR="00EE7983">
        <w:rPr>
          <w:bCs/>
          <w:szCs w:val="24"/>
          <w:lang w:eastAsia="lt-LT"/>
        </w:rPr>
        <w:t>p</w:t>
      </w:r>
      <w:r w:rsidR="00EE7983" w:rsidRPr="00EE7983">
        <w:rPr>
          <w:bCs/>
          <w:szCs w:val="24"/>
          <w:lang w:eastAsia="lt-LT"/>
        </w:rPr>
        <w:t xml:space="preserve">otvarkio </w:t>
      </w:r>
      <w:r w:rsidR="00396762">
        <w:rPr>
          <w:bCs/>
          <w:szCs w:val="24"/>
          <w:lang w:eastAsia="lt-LT"/>
        </w:rPr>
        <w:br/>
      </w:r>
      <w:r w:rsidR="00EE7983">
        <w:rPr>
          <w:bCs/>
          <w:szCs w:val="24"/>
          <w:lang w:eastAsia="lt-LT"/>
        </w:rPr>
        <w:t>N</w:t>
      </w:r>
      <w:r w:rsidR="00EE7983" w:rsidRPr="00EE7983">
        <w:rPr>
          <w:bCs/>
          <w:szCs w:val="24"/>
          <w:lang w:eastAsia="lt-LT"/>
        </w:rPr>
        <w:t>r. M-45 „</w:t>
      </w:r>
      <w:r w:rsidR="00EE7983">
        <w:rPr>
          <w:bCs/>
          <w:szCs w:val="24"/>
          <w:lang w:eastAsia="lt-LT"/>
        </w:rPr>
        <w:t>D</w:t>
      </w:r>
      <w:r w:rsidR="00EE7983" w:rsidRPr="00EE7983">
        <w:rPr>
          <w:bCs/>
          <w:szCs w:val="24"/>
        </w:rPr>
        <w:t xml:space="preserve">ėl </w:t>
      </w:r>
      <w:r w:rsidR="00EE7983">
        <w:rPr>
          <w:bCs/>
          <w:szCs w:val="24"/>
        </w:rPr>
        <w:t>P</w:t>
      </w:r>
      <w:r w:rsidR="00EE7983" w:rsidRPr="00EE7983">
        <w:rPr>
          <w:bCs/>
          <w:szCs w:val="24"/>
        </w:rPr>
        <w:t>anevėžio rajono savivaldybės strateginio planavimo grupės sudarymo ir veiklos nuostatų patvirtinimo</w:t>
      </w:r>
      <w:r w:rsidR="00BD53A2">
        <w:rPr>
          <w:bCs/>
          <w:szCs w:val="24"/>
        </w:rPr>
        <w:t>“ 1</w:t>
      </w:r>
      <w:r w:rsidR="00C561FC">
        <w:rPr>
          <w:bCs/>
          <w:szCs w:val="24"/>
        </w:rPr>
        <w:t xml:space="preserve"> punktą</w:t>
      </w:r>
      <w:r w:rsidR="00EE7983">
        <w:rPr>
          <w:bCs/>
          <w:szCs w:val="24"/>
        </w:rPr>
        <w:t xml:space="preserve"> ir </w:t>
      </w:r>
      <w:r w:rsidR="00396762">
        <w:rPr>
          <w:bCs/>
          <w:szCs w:val="24"/>
        </w:rPr>
        <w:t xml:space="preserve">jį </w:t>
      </w:r>
      <w:r w:rsidR="00EE7983">
        <w:rPr>
          <w:bCs/>
          <w:szCs w:val="24"/>
        </w:rPr>
        <w:t>išdėstau taip:</w:t>
      </w:r>
    </w:p>
    <w:p w14:paraId="17290D04" w14:textId="77777777" w:rsidR="00C561FC" w:rsidRDefault="00BD53A2" w:rsidP="006B7DD7">
      <w:pPr>
        <w:pStyle w:val="Pagrindiniotekstotrauka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>
        <w:rPr>
          <w:color w:val="000000"/>
          <w:szCs w:val="24"/>
        </w:rPr>
        <w:t>„1</w:t>
      </w:r>
      <w:r w:rsidR="00C561FC">
        <w:rPr>
          <w:color w:val="000000"/>
          <w:szCs w:val="24"/>
        </w:rPr>
        <w:t>. S u d a r a u šios sudėties Panevėžio rajono savivaldybės strateginio planavimo grupę:</w:t>
      </w:r>
    </w:p>
    <w:p w14:paraId="756BACA8" w14:textId="17EF4CF8" w:rsidR="00C561FC" w:rsidRPr="00624886" w:rsidRDefault="00A23DEA" w:rsidP="00C561F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360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C561FC">
        <w:rPr>
          <w:color w:val="000000"/>
          <w:szCs w:val="24"/>
        </w:rPr>
        <w:t>Antanas Pocius – Savivaldybės meras (grupės pirmininkas);</w:t>
      </w:r>
    </w:p>
    <w:p w14:paraId="3ECBAD94" w14:textId="77777777" w:rsidR="00C561FC" w:rsidRDefault="00C561FC" w:rsidP="00C561F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360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Zita Bakanienė – Žemės ūkio skyriaus vedėja;</w:t>
      </w:r>
    </w:p>
    <w:p w14:paraId="26CEED0B" w14:textId="77777777" w:rsidR="00C561FC" w:rsidRDefault="00C561FC" w:rsidP="00C561F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360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Miglė Bražėnienė – Investicijų ir užsienio ryšių skyriaus vedėja;</w:t>
      </w:r>
    </w:p>
    <w:p w14:paraId="6B689683" w14:textId="56F2467F" w:rsidR="00C561FC" w:rsidRDefault="00C561FC" w:rsidP="00C561F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3600"/>
        </w:tabs>
        <w:rPr>
          <w:color w:val="000000"/>
          <w:szCs w:val="24"/>
        </w:rPr>
      </w:pPr>
      <w:r>
        <w:rPr>
          <w:szCs w:val="24"/>
        </w:rPr>
        <w:t xml:space="preserve"> Sandra Budreikienė – Jaunimo reikalų koordinatorė (patarėja);</w:t>
      </w:r>
    </w:p>
    <w:p w14:paraId="2662FF6D" w14:textId="77777777" w:rsidR="00C561FC" w:rsidRDefault="00C561FC" w:rsidP="00C561F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360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Aldona Čiegytė – Ekonomikos ir turto valdymo skyriaus vedėja;</w:t>
      </w:r>
    </w:p>
    <w:p w14:paraId="3EEDB85D" w14:textId="77777777" w:rsidR="00C561FC" w:rsidRDefault="00C561FC" w:rsidP="00C561F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360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Svetlana </w:t>
      </w:r>
      <w:proofErr w:type="spellStart"/>
      <w:r>
        <w:rPr>
          <w:color w:val="000000"/>
          <w:szCs w:val="24"/>
        </w:rPr>
        <w:t>Jerpyliova</w:t>
      </w:r>
      <w:proofErr w:type="spellEnd"/>
      <w:r>
        <w:rPr>
          <w:color w:val="000000"/>
          <w:szCs w:val="24"/>
        </w:rPr>
        <w:t xml:space="preserve"> – Informacinių technologijų skyriaus vedėja;</w:t>
      </w:r>
    </w:p>
    <w:p w14:paraId="40C6915D" w14:textId="77777777" w:rsidR="00C561FC" w:rsidRPr="008065C6" w:rsidRDefault="00C561FC" w:rsidP="00C561F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1418"/>
        </w:tabs>
        <w:rPr>
          <w:color w:val="000000"/>
          <w:szCs w:val="24"/>
        </w:rPr>
      </w:pPr>
      <w:r w:rsidRPr="008065C6">
        <w:rPr>
          <w:color w:val="000000"/>
          <w:szCs w:val="24"/>
        </w:rPr>
        <w:t xml:space="preserve"> Šarūnė Karalevičienė – Finansų skyriaus vedėja;</w:t>
      </w:r>
    </w:p>
    <w:p w14:paraId="1CC384DD" w14:textId="6404AB47" w:rsidR="00C561FC" w:rsidRDefault="00C561FC" w:rsidP="00C561F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3600"/>
        </w:tabs>
        <w:rPr>
          <w:color w:val="000000"/>
          <w:szCs w:val="24"/>
        </w:rPr>
      </w:pPr>
      <w:r w:rsidRPr="00C8307E">
        <w:rPr>
          <w:color w:val="000000"/>
          <w:szCs w:val="24"/>
        </w:rPr>
        <w:t xml:space="preserve"> </w:t>
      </w:r>
      <w:r w:rsidR="00EB60D3">
        <w:rPr>
          <w:color w:val="000000"/>
          <w:szCs w:val="24"/>
        </w:rPr>
        <w:t>Lina Karpavičienė – Personalo administravimo skyriaus vedėja;</w:t>
      </w:r>
    </w:p>
    <w:p w14:paraId="338367BA" w14:textId="3D36109D" w:rsidR="00C561FC" w:rsidRPr="001751AC" w:rsidRDefault="00EB60D3" w:rsidP="00C561FC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1418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C561FC" w:rsidRPr="001751AC">
        <w:rPr>
          <w:color w:val="000000"/>
          <w:szCs w:val="24"/>
        </w:rPr>
        <w:t>Donatas Malinauskas – Architektūros skyriaus vedėja</w:t>
      </w:r>
      <w:r w:rsidR="00C561FC">
        <w:rPr>
          <w:color w:val="000000"/>
          <w:szCs w:val="24"/>
        </w:rPr>
        <w:t>s</w:t>
      </w:r>
      <w:r w:rsidR="00C561FC" w:rsidRPr="001751AC">
        <w:rPr>
          <w:color w:val="000000"/>
          <w:szCs w:val="24"/>
        </w:rPr>
        <w:t>;</w:t>
      </w:r>
    </w:p>
    <w:p w14:paraId="532F1340" w14:textId="77777777" w:rsidR="00C561FC" w:rsidRPr="00C8307E" w:rsidRDefault="00C561FC" w:rsidP="00EB60D3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1418"/>
        </w:tabs>
        <w:rPr>
          <w:color w:val="000000"/>
          <w:szCs w:val="24"/>
        </w:rPr>
      </w:pPr>
      <w:r>
        <w:rPr>
          <w:color w:val="000000"/>
          <w:szCs w:val="24"/>
        </w:rPr>
        <w:t>Jolanta Michnevičienė – Apskaitos skyriaus vedėja;</w:t>
      </w:r>
    </w:p>
    <w:p w14:paraId="50025F6E" w14:textId="77777777" w:rsidR="00C561FC" w:rsidRDefault="00C561FC" w:rsidP="00EB60D3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1418"/>
        </w:tabs>
        <w:rPr>
          <w:color w:val="000000"/>
          <w:szCs w:val="24"/>
        </w:rPr>
      </w:pPr>
      <w:r>
        <w:rPr>
          <w:color w:val="000000"/>
          <w:szCs w:val="24"/>
        </w:rPr>
        <w:t>Algirdas Kęstutis Rimkus – Švietimo, kultūros ir sporto skyriaus vedėjas;</w:t>
      </w:r>
    </w:p>
    <w:p w14:paraId="0613EF5B" w14:textId="77777777" w:rsidR="00C561FC" w:rsidRDefault="00C561FC" w:rsidP="00EB60D3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1418"/>
        </w:tabs>
        <w:rPr>
          <w:color w:val="000000"/>
          <w:szCs w:val="24"/>
        </w:rPr>
      </w:pPr>
      <w:r>
        <w:rPr>
          <w:color w:val="000000"/>
          <w:szCs w:val="24"/>
        </w:rPr>
        <w:t>Rimas Samkus – Statybos ir infrastruktūros skyriaus vedėjas;</w:t>
      </w:r>
    </w:p>
    <w:p w14:paraId="45D23B38" w14:textId="77777777" w:rsidR="00C561FC" w:rsidRDefault="00C561FC" w:rsidP="00EB60D3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1418"/>
        </w:tabs>
        <w:rPr>
          <w:color w:val="000000"/>
          <w:szCs w:val="24"/>
        </w:rPr>
      </w:pPr>
      <w:r>
        <w:rPr>
          <w:color w:val="000000"/>
          <w:szCs w:val="24"/>
        </w:rPr>
        <w:t>Virginija Savickienė – Socialinės paramos skyriaus vedėja;</w:t>
      </w:r>
    </w:p>
    <w:p w14:paraId="1D243F09" w14:textId="1C08AE71" w:rsidR="00EB60D3" w:rsidRDefault="00EB60D3" w:rsidP="00EB60D3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1418"/>
        </w:tabs>
        <w:rPr>
          <w:color w:val="000000"/>
          <w:szCs w:val="24"/>
        </w:rPr>
      </w:pPr>
      <w:r>
        <w:rPr>
          <w:color w:val="000000"/>
          <w:szCs w:val="24"/>
        </w:rPr>
        <w:t>Irena Stankevičienė – vyriausioji specialistė strateginiam planavimui;</w:t>
      </w:r>
    </w:p>
    <w:p w14:paraId="2D369FEC" w14:textId="46FD88CF" w:rsidR="00C561FC" w:rsidRDefault="00C561FC" w:rsidP="00EB60D3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1418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Virginijus Šležas </w:t>
      </w:r>
      <w:r w:rsidR="00EB60D3">
        <w:rPr>
          <w:color w:val="000000"/>
          <w:szCs w:val="24"/>
        </w:rPr>
        <w:t xml:space="preserve">– </w:t>
      </w:r>
      <w:r>
        <w:rPr>
          <w:color w:val="000000"/>
          <w:szCs w:val="24"/>
        </w:rPr>
        <w:t>Paįstrio seniūnijos seniūnas;</w:t>
      </w:r>
    </w:p>
    <w:p w14:paraId="1418F5AD" w14:textId="5F83D68A" w:rsidR="00EB60D3" w:rsidRDefault="00EB60D3" w:rsidP="00EB60D3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1418"/>
        </w:tabs>
        <w:rPr>
          <w:color w:val="000000"/>
          <w:szCs w:val="24"/>
        </w:rPr>
      </w:pPr>
      <w:r>
        <w:rPr>
          <w:color w:val="000000"/>
          <w:szCs w:val="24"/>
        </w:rPr>
        <w:t>Edmundas Toliušis</w:t>
      </w:r>
      <w:r w:rsidR="004408C0">
        <w:rPr>
          <w:color w:val="000000"/>
          <w:szCs w:val="24"/>
        </w:rPr>
        <w:t xml:space="preserve"> –</w:t>
      </w:r>
      <w:r>
        <w:rPr>
          <w:color w:val="000000"/>
          <w:szCs w:val="24"/>
        </w:rPr>
        <w:t xml:space="preserve"> Savivaldybės administracijos direktorius;</w:t>
      </w:r>
    </w:p>
    <w:p w14:paraId="23A1ECA4" w14:textId="096F8A18" w:rsidR="00C561FC" w:rsidRDefault="00C561FC" w:rsidP="004408C0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1418"/>
        </w:tabs>
        <w:rPr>
          <w:color w:val="000000"/>
          <w:szCs w:val="24"/>
        </w:rPr>
      </w:pPr>
      <w:r>
        <w:rPr>
          <w:szCs w:val="24"/>
        </w:rPr>
        <w:t xml:space="preserve">Renata Valantinienė – </w:t>
      </w:r>
      <w:r w:rsidR="004408C0">
        <w:rPr>
          <w:szCs w:val="24"/>
        </w:rPr>
        <w:t>Sveikatos reikalų koordinatorė (patarėja)</w:t>
      </w:r>
      <w:r w:rsidRPr="00ED54C3">
        <w:rPr>
          <w:szCs w:val="24"/>
        </w:rPr>
        <w:t>;</w:t>
      </w:r>
    </w:p>
    <w:p w14:paraId="16000322" w14:textId="21428C30" w:rsidR="00C561FC" w:rsidRPr="00ED54C3" w:rsidRDefault="004408C0" w:rsidP="004408C0">
      <w:pPr>
        <w:pStyle w:val="Pagrindiniotekstotrauka"/>
        <w:numPr>
          <w:ilvl w:val="1"/>
          <w:numId w:val="6"/>
        </w:numPr>
        <w:tabs>
          <w:tab w:val="left" w:pos="851"/>
          <w:tab w:val="left" w:pos="993"/>
          <w:tab w:val="left" w:pos="1418"/>
        </w:tabs>
        <w:rPr>
          <w:color w:val="000000"/>
          <w:szCs w:val="24"/>
        </w:rPr>
      </w:pPr>
      <w:r>
        <w:rPr>
          <w:szCs w:val="24"/>
        </w:rPr>
        <w:t>Aušra Vyšniauskienė</w:t>
      </w:r>
      <w:r w:rsidR="00AB218A">
        <w:rPr>
          <w:szCs w:val="24"/>
        </w:rPr>
        <w:t>– Juridinio skyriaus vedėja.“.</w:t>
      </w:r>
    </w:p>
    <w:p w14:paraId="61C1FC71" w14:textId="77777777" w:rsidR="00EE7983" w:rsidRDefault="00EE7983" w:rsidP="00A910A5">
      <w:pPr>
        <w:pStyle w:val="Pagrindiniotekstotrauka"/>
        <w:tabs>
          <w:tab w:val="left" w:pos="0"/>
          <w:tab w:val="left" w:pos="3600"/>
        </w:tabs>
        <w:ind w:left="0" w:firstLine="0"/>
        <w:rPr>
          <w:szCs w:val="24"/>
        </w:rPr>
      </w:pPr>
    </w:p>
    <w:p w14:paraId="77135662" w14:textId="77777777"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9EC9E1" w14:textId="7CC64D70" w:rsidR="00F23F08" w:rsidRDefault="002F21A7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C031F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4A238F78" w14:textId="77777777" w:rsidR="00502A79" w:rsidRDefault="00502A79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5031C8" w14:textId="77777777" w:rsidR="00502A79" w:rsidRDefault="00502A79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209DC9" w14:textId="77777777" w:rsidR="00502A79" w:rsidRDefault="00502A79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35116A" w14:textId="77777777" w:rsidR="00A23DEA" w:rsidRDefault="00A23DEA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2C2C3F" w14:textId="77777777" w:rsidR="00A23DEA" w:rsidRDefault="00A23DEA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18D3F" w14:textId="77777777" w:rsidR="00502A79" w:rsidRDefault="00502A79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024C62" w14:textId="77777777" w:rsidR="00502A79" w:rsidRDefault="00502A79" w:rsidP="00C031F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502A79" w:rsidSect="0033403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79FF0F55"/>
    <w:multiLevelType w:val="multilevel"/>
    <w:tmpl w:val="605ACF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3171"/>
    <w:rsid w:val="000144B0"/>
    <w:rsid w:val="000337AE"/>
    <w:rsid w:val="000737B9"/>
    <w:rsid w:val="00082C61"/>
    <w:rsid w:val="000A40AD"/>
    <w:rsid w:val="000B0129"/>
    <w:rsid w:val="000C1145"/>
    <w:rsid w:val="00110CDD"/>
    <w:rsid w:val="0016226E"/>
    <w:rsid w:val="001A62E5"/>
    <w:rsid w:val="001B6B36"/>
    <w:rsid w:val="0022547C"/>
    <w:rsid w:val="0024051C"/>
    <w:rsid w:val="002B2C98"/>
    <w:rsid w:val="002B4FE2"/>
    <w:rsid w:val="002B742C"/>
    <w:rsid w:val="002F21A7"/>
    <w:rsid w:val="0030312A"/>
    <w:rsid w:val="00330CBF"/>
    <w:rsid w:val="0033403D"/>
    <w:rsid w:val="00346E3D"/>
    <w:rsid w:val="003828A3"/>
    <w:rsid w:val="00390BEE"/>
    <w:rsid w:val="00396762"/>
    <w:rsid w:val="003B200E"/>
    <w:rsid w:val="003C3907"/>
    <w:rsid w:val="003C3FEC"/>
    <w:rsid w:val="003C7C81"/>
    <w:rsid w:val="003F090D"/>
    <w:rsid w:val="004408C0"/>
    <w:rsid w:val="00446BFA"/>
    <w:rsid w:val="00480896"/>
    <w:rsid w:val="004A4111"/>
    <w:rsid w:val="004C5135"/>
    <w:rsid w:val="004E598C"/>
    <w:rsid w:val="00502A79"/>
    <w:rsid w:val="005337C9"/>
    <w:rsid w:val="00552461"/>
    <w:rsid w:val="005611C4"/>
    <w:rsid w:val="0059169C"/>
    <w:rsid w:val="005C2B0B"/>
    <w:rsid w:val="005D6060"/>
    <w:rsid w:val="00602841"/>
    <w:rsid w:val="00610540"/>
    <w:rsid w:val="006351A9"/>
    <w:rsid w:val="0066469D"/>
    <w:rsid w:val="00684F93"/>
    <w:rsid w:val="006A7541"/>
    <w:rsid w:val="006B7DD7"/>
    <w:rsid w:val="006C4A2E"/>
    <w:rsid w:val="006D0DF0"/>
    <w:rsid w:val="006E0DBC"/>
    <w:rsid w:val="006F7B02"/>
    <w:rsid w:val="007273DF"/>
    <w:rsid w:val="00737E52"/>
    <w:rsid w:val="00746494"/>
    <w:rsid w:val="00771DBD"/>
    <w:rsid w:val="00777021"/>
    <w:rsid w:val="007A6128"/>
    <w:rsid w:val="007B432F"/>
    <w:rsid w:val="007D5A77"/>
    <w:rsid w:val="00845BE5"/>
    <w:rsid w:val="008511A7"/>
    <w:rsid w:val="0088790C"/>
    <w:rsid w:val="008B60C4"/>
    <w:rsid w:val="008E7F61"/>
    <w:rsid w:val="00974D75"/>
    <w:rsid w:val="009A74A8"/>
    <w:rsid w:val="009A7962"/>
    <w:rsid w:val="00A04AA6"/>
    <w:rsid w:val="00A04D28"/>
    <w:rsid w:val="00A06F85"/>
    <w:rsid w:val="00A23DEA"/>
    <w:rsid w:val="00A402F7"/>
    <w:rsid w:val="00A60F77"/>
    <w:rsid w:val="00A70DA1"/>
    <w:rsid w:val="00A910A5"/>
    <w:rsid w:val="00AB218A"/>
    <w:rsid w:val="00AD45C9"/>
    <w:rsid w:val="00AE5228"/>
    <w:rsid w:val="00B55FE1"/>
    <w:rsid w:val="00B75AAA"/>
    <w:rsid w:val="00BC3056"/>
    <w:rsid w:val="00BD53A2"/>
    <w:rsid w:val="00BE5433"/>
    <w:rsid w:val="00C01FE3"/>
    <w:rsid w:val="00C031F8"/>
    <w:rsid w:val="00C213E5"/>
    <w:rsid w:val="00C35864"/>
    <w:rsid w:val="00C561FC"/>
    <w:rsid w:val="00C65CFB"/>
    <w:rsid w:val="00C8640D"/>
    <w:rsid w:val="00CA7842"/>
    <w:rsid w:val="00CB11C4"/>
    <w:rsid w:val="00CC0041"/>
    <w:rsid w:val="00CD56BA"/>
    <w:rsid w:val="00CD59D7"/>
    <w:rsid w:val="00CE3B21"/>
    <w:rsid w:val="00D1641E"/>
    <w:rsid w:val="00D206EB"/>
    <w:rsid w:val="00D74929"/>
    <w:rsid w:val="00D84030"/>
    <w:rsid w:val="00E35B60"/>
    <w:rsid w:val="00E654BD"/>
    <w:rsid w:val="00E677EE"/>
    <w:rsid w:val="00E74712"/>
    <w:rsid w:val="00E95BB2"/>
    <w:rsid w:val="00EB145A"/>
    <w:rsid w:val="00EB60D3"/>
    <w:rsid w:val="00EE7983"/>
    <w:rsid w:val="00EF7E35"/>
    <w:rsid w:val="00F037E5"/>
    <w:rsid w:val="00F05355"/>
    <w:rsid w:val="00F06E04"/>
    <w:rsid w:val="00F23F08"/>
    <w:rsid w:val="00F35ABB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iankstoformatuotasDiagrama">
    <w:name w:val="HTML iš anksto formatuotas Diagrama"/>
    <w:link w:val="HTMLiankstoformatuotas"/>
    <w:locked/>
    <w:rsid w:val="00330CB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330CBF"/>
    <w:rPr>
      <w:rFonts w:ascii="Consolas" w:hAnsi="Consolas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Irena Stankeviciene</cp:lastModifiedBy>
  <cp:revision>4</cp:revision>
  <cp:lastPrinted>2024-01-29T08:32:00Z</cp:lastPrinted>
  <dcterms:created xsi:type="dcterms:W3CDTF">2025-12-16T07:50:00Z</dcterms:created>
  <dcterms:modified xsi:type="dcterms:W3CDTF">2025-12-17T06:31:00Z</dcterms:modified>
</cp:coreProperties>
</file>