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42064" w14:textId="12AA458C" w:rsidR="00A72356" w:rsidRDefault="003B2176" w:rsidP="003F31EC">
      <w:pPr>
        <w:pStyle w:val="Antrats"/>
        <w:jc w:val="center"/>
      </w:pPr>
      <w:r>
        <w:rPr>
          <w:noProof/>
          <w:lang w:eastAsia="lt-LT"/>
        </w:rPr>
        <w:drawing>
          <wp:inline distT="0" distB="0" distL="0" distR="0" wp14:anchorId="693BD5D1" wp14:editId="3786AF62">
            <wp:extent cx="542925" cy="647700"/>
            <wp:effectExtent l="19050" t="0" r="9525" b="0"/>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7" cstate="print"/>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14:paraId="15A0F092" w14:textId="77777777" w:rsidR="007F0037" w:rsidRDefault="000C069E" w:rsidP="00EF5B8D">
      <w:pPr>
        <w:pStyle w:val="Antrats"/>
        <w:ind w:firstLine="5245"/>
        <w:jc w:val="center"/>
        <w:rPr>
          <w:b/>
          <w:bCs/>
          <w:sz w:val="24"/>
          <w:szCs w:val="24"/>
        </w:rPr>
      </w:pPr>
      <w:r>
        <w:tab/>
      </w:r>
      <w:r w:rsidR="003F31EC">
        <w:rPr>
          <w:b/>
          <w:bCs/>
          <w:sz w:val="24"/>
          <w:szCs w:val="24"/>
        </w:rPr>
        <w:t>Projektas</w:t>
      </w:r>
    </w:p>
    <w:p w14:paraId="29772781" w14:textId="2B05B942" w:rsidR="00A72356" w:rsidRPr="00EF5B8D" w:rsidRDefault="000C069E" w:rsidP="00EF5B8D">
      <w:pPr>
        <w:pStyle w:val="Antrats"/>
        <w:ind w:firstLine="5245"/>
        <w:jc w:val="center"/>
      </w:pPr>
      <w:r>
        <w:rPr>
          <w:b/>
          <w:sz w:val="24"/>
          <w:szCs w:val="24"/>
        </w:rPr>
        <w:t xml:space="preserve">                    </w:t>
      </w:r>
    </w:p>
    <w:p w14:paraId="5B3338E2" w14:textId="43BD53C2" w:rsidR="00A72356" w:rsidRDefault="000C069E">
      <w:pPr>
        <w:pStyle w:val="Antrats"/>
        <w:jc w:val="center"/>
        <w:rPr>
          <w:b/>
          <w:sz w:val="28"/>
        </w:rPr>
      </w:pPr>
      <w:r>
        <w:rPr>
          <w:b/>
          <w:sz w:val="28"/>
        </w:rPr>
        <w:t>PANEVĖŽIO RAJONO SAVIVALDYBĖS TARYBA</w:t>
      </w:r>
    </w:p>
    <w:p w14:paraId="51430D78" w14:textId="1468A630" w:rsidR="00AA632E" w:rsidRDefault="00AA632E">
      <w:pPr>
        <w:pStyle w:val="Antrats"/>
        <w:jc w:val="center"/>
        <w:rPr>
          <w:b/>
          <w:sz w:val="28"/>
        </w:rPr>
      </w:pPr>
    </w:p>
    <w:p w14:paraId="6CF53361" w14:textId="6F398972" w:rsidR="00A72356" w:rsidRPr="00AA632E" w:rsidRDefault="00AA632E" w:rsidP="00AA632E">
      <w:pPr>
        <w:pStyle w:val="Textbody"/>
        <w:spacing w:after="0"/>
        <w:jc w:val="center"/>
        <w:rPr>
          <w:b/>
          <w:color w:val="000000"/>
          <w:sz w:val="28"/>
          <w:szCs w:val="28"/>
        </w:rPr>
      </w:pPr>
      <w:r>
        <w:rPr>
          <w:b/>
          <w:color w:val="000000"/>
          <w:sz w:val="28"/>
          <w:szCs w:val="28"/>
        </w:rPr>
        <w:t>SPRENDIMAS</w:t>
      </w:r>
    </w:p>
    <w:p w14:paraId="7261FB76" w14:textId="679B6825" w:rsidR="00C35DD5" w:rsidRPr="00A50200" w:rsidRDefault="00C35DD5" w:rsidP="00C35DD5">
      <w:pPr>
        <w:pStyle w:val="Textbody"/>
        <w:spacing w:after="0"/>
        <w:jc w:val="center"/>
        <w:rPr>
          <w:b/>
          <w:bCs/>
          <w:color w:val="000000"/>
          <w:sz w:val="24"/>
          <w:szCs w:val="24"/>
        </w:rPr>
      </w:pPr>
      <w:r w:rsidRPr="00A50200">
        <w:rPr>
          <w:b/>
          <w:bCs/>
          <w:sz w:val="24"/>
          <w:szCs w:val="24"/>
        </w:rPr>
        <w:t xml:space="preserve">DĖL </w:t>
      </w:r>
      <w:r w:rsidR="00611A65" w:rsidRPr="00611A65">
        <w:rPr>
          <w:b/>
          <w:bCs/>
          <w:caps/>
          <w:sz w:val="24"/>
          <w:szCs w:val="24"/>
        </w:rPr>
        <w:t xml:space="preserve">sutikimo finansuoti objektų sąraše </w:t>
      </w:r>
      <w:r w:rsidR="00611A65" w:rsidRPr="00FA02E4">
        <w:rPr>
          <w:b/>
          <w:bCs/>
          <w:caps/>
          <w:sz w:val="24"/>
          <w:szCs w:val="24"/>
        </w:rPr>
        <w:t>įrašyt</w:t>
      </w:r>
      <w:r w:rsidR="00FA02E4" w:rsidRPr="00FA02E4">
        <w:rPr>
          <w:b/>
          <w:bCs/>
          <w:caps/>
          <w:sz w:val="24"/>
          <w:szCs w:val="24"/>
        </w:rPr>
        <w:t>ų</w:t>
      </w:r>
      <w:r w:rsidR="00611A65" w:rsidRPr="00FA02E4">
        <w:rPr>
          <w:b/>
          <w:bCs/>
          <w:caps/>
          <w:sz w:val="24"/>
          <w:szCs w:val="24"/>
        </w:rPr>
        <w:t xml:space="preserve"> objektų darbus</w:t>
      </w:r>
    </w:p>
    <w:p w14:paraId="02D72CF3" w14:textId="77777777" w:rsidR="00934C91" w:rsidRDefault="00934C91" w:rsidP="00C35DD5">
      <w:pPr>
        <w:pStyle w:val="prastasiniatinklio"/>
        <w:spacing w:before="0" w:after="0"/>
        <w:jc w:val="center"/>
      </w:pPr>
    </w:p>
    <w:p w14:paraId="6BABBE75" w14:textId="5C0FCE75" w:rsidR="00C35DD5" w:rsidRDefault="00C35DD5" w:rsidP="00C35DD5">
      <w:pPr>
        <w:pStyle w:val="prastasiniatinklio"/>
        <w:spacing w:before="0" w:after="0"/>
        <w:jc w:val="center"/>
      </w:pPr>
      <w:r>
        <w:t>202</w:t>
      </w:r>
      <w:r w:rsidR="00580D74">
        <w:t>5</w:t>
      </w:r>
      <w:r>
        <w:t xml:space="preserve"> m. </w:t>
      </w:r>
      <w:r w:rsidR="00611A65">
        <w:t>gruodž</w:t>
      </w:r>
      <w:r w:rsidR="00934C91">
        <w:t xml:space="preserve">io </w:t>
      </w:r>
      <w:r w:rsidR="007D3981">
        <w:t>1</w:t>
      </w:r>
      <w:r w:rsidR="00580D74">
        <w:t>6</w:t>
      </w:r>
      <w:r>
        <w:t xml:space="preserve"> d. Nr. T-</w:t>
      </w:r>
    </w:p>
    <w:p w14:paraId="36B68BEF" w14:textId="77777777" w:rsidR="00C35DD5" w:rsidRDefault="00C35DD5" w:rsidP="00C35DD5">
      <w:pPr>
        <w:pStyle w:val="prastasiniatinklio"/>
        <w:spacing w:before="0" w:after="0"/>
        <w:jc w:val="center"/>
      </w:pPr>
      <w:r>
        <w:t>Panevėžys</w:t>
      </w:r>
    </w:p>
    <w:p w14:paraId="14232C5D" w14:textId="77777777" w:rsidR="00C35DD5" w:rsidRDefault="00C35DD5" w:rsidP="00C35DD5">
      <w:pPr>
        <w:pStyle w:val="prastasiniatinklio"/>
        <w:spacing w:before="0" w:after="0"/>
        <w:jc w:val="both"/>
        <w:rPr>
          <w:bCs/>
          <w:color w:val="000000"/>
        </w:rPr>
      </w:pPr>
    </w:p>
    <w:p w14:paraId="2469ABC7" w14:textId="78617559" w:rsidR="00C35DD5" w:rsidRDefault="00C35DD5" w:rsidP="009C7772">
      <w:pPr>
        <w:pStyle w:val="prastasiniatinklio"/>
        <w:spacing w:before="0" w:after="0"/>
        <w:ind w:firstLine="993"/>
        <w:jc w:val="both"/>
        <w:rPr>
          <w:bCs/>
          <w:color w:val="000000"/>
        </w:rPr>
      </w:pPr>
      <w:r>
        <w:rPr>
          <w:bCs/>
          <w:color w:val="000000"/>
        </w:rPr>
        <w:t xml:space="preserve">Vadovaudamasi Lietuvos Respublikos vietos savivaldos įstatymo 6 straipsnio </w:t>
      </w:r>
      <w:r>
        <w:rPr>
          <w:bCs/>
          <w:color w:val="000000"/>
        </w:rPr>
        <w:br/>
        <w:t>32 punkt</w:t>
      </w:r>
      <w:r w:rsidR="00265D42">
        <w:rPr>
          <w:bCs/>
          <w:color w:val="000000"/>
        </w:rPr>
        <w:t>u</w:t>
      </w:r>
      <w:r w:rsidR="00183F63">
        <w:rPr>
          <w:bCs/>
          <w:color w:val="000000"/>
        </w:rPr>
        <w:t>,</w:t>
      </w:r>
      <w:r>
        <w:rPr>
          <w:bCs/>
          <w:color w:val="000000"/>
        </w:rPr>
        <w:t xml:space="preserve"> </w:t>
      </w:r>
      <w:r w:rsidR="00611A65">
        <w:t xml:space="preserve">Infrastruktūros objektų projektavimo, statybos, rekonstravimo, remonto darbų, prie kurių finansavimo prisideda fiziniai ir (ar) juridiniai asmenys, </w:t>
      </w:r>
      <w:r w:rsidR="00611A65" w:rsidRPr="007B0912">
        <w:t xml:space="preserve">tvarkos </w:t>
      </w:r>
      <w:r>
        <w:rPr>
          <w:bCs/>
          <w:color w:val="000000"/>
        </w:rPr>
        <w:t>apraš</w:t>
      </w:r>
      <w:r w:rsidR="00A63372">
        <w:rPr>
          <w:bCs/>
          <w:color w:val="000000"/>
        </w:rPr>
        <w:t>o</w:t>
      </w:r>
      <w:r>
        <w:rPr>
          <w:bCs/>
          <w:color w:val="000000"/>
        </w:rPr>
        <w:t>, patvirtint</w:t>
      </w:r>
      <w:r w:rsidR="00A63372">
        <w:rPr>
          <w:bCs/>
          <w:color w:val="000000"/>
        </w:rPr>
        <w:t>o</w:t>
      </w:r>
      <w:r>
        <w:rPr>
          <w:bCs/>
          <w:color w:val="000000"/>
        </w:rPr>
        <w:t xml:space="preserve"> Panevėžio rajono savivaldybės tarybos 201</w:t>
      </w:r>
      <w:r w:rsidR="00A63372">
        <w:rPr>
          <w:bCs/>
          <w:color w:val="000000"/>
        </w:rPr>
        <w:t>9</w:t>
      </w:r>
      <w:r>
        <w:rPr>
          <w:bCs/>
          <w:color w:val="000000"/>
        </w:rPr>
        <w:t xml:space="preserve"> m. </w:t>
      </w:r>
      <w:r w:rsidR="00A63372">
        <w:rPr>
          <w:bCs/>
          <w:color w:val="000000"/>
        </w:rPr>
        <w:t>vasar</w:t>
      </w:r>
      <w:r>
        <w:rPr>
          <w:bCs/>
          <w:color w:val="000000"/>
        </w:rPr>
        <w:t>io 2</w:t>
      </w:r>
      <w:r w:rsidR="00A63372">
        <w:rPr>
          <w:bCs/>
          <w:color w:val="000000"/>
        </w:rPr>
        <w:t>0</w:t>
      </w:r>
      <w:r>
        <w:rPr>
          <w:bCs/>
          <w:color w:val="000000"/>
        </w:rPr>
        <w:t xml:space="preserve"> d. sprendimu Nr. T-</w:t>
      </w:r>
      <w:r w:rsidR="00A63372">
        <w:rPr>
          <w:bCs/>
          <w:color w:val="000000"/>
        </w:rPr>
        <w:t>39</w:t>
      </w:r>
      <w:r>
        <w:rPr>
          <w:bCs/>
          <w:color w:val="000000"/>
        </w:rPr>
        <w:t xml:space="preserve"> „Dėl </w:t>
      </w:r>
      <w:r w:rsidR="00A63372">
        <w:rPr>
          <w:bCs/>
          <w:color w:val="000000"/>
        </w:rPr>
        <w:t>I</w:t>
      </w:r>
      <w:r w:rsidR="00A63372">
        <w:t xml:space="preserve">nfrastruktūros objektų projektavimo, statybos, rekonstravimo, remonto darbų, prie kurių finansavimo prisideda fiziniai ir (ar) juridiniai asmenys, </w:t>
      </w:r>
      <w:r w:rsidR="00A63372" w:rsidRPr="007B0912">
        <w:t xml:space="preserve">tvarkos </w:t>
      </w:r>
      <w:r>
        <w:rPr>
          <w:bCs/>
          <w:color w:val="000000"/>
        </w:rPr>
        <w:t xml:space="preserve">aprašo patvirtinimo“, </w:t>
      </w:r>
      <w:r w:rsidR="00A63372">
        <w:rPr>
          <w:bCs/>
          <w:color w:val="000000"/>
        </w:rPr>
        <w:t xml:space="preserve">17 punktu, </w:t>
      </w:r>
      <w:r>
        <w:rPr>
          <w:bCs/>
          <w:color w:val="000000"/>
        </w:rPr>
        <w:t>Panevėžio rajono savivaldybės taryba</w:t>
      </w:r>
      <w:r w:rsidR="00A63372">
        <w:rPr>
          <w:bCs/>
          <w:color w:val="000000"/>
        </w:rPr>
        <w:t xml:space="preserve"> </w:t>
      </w:r>
      <w:r>
        <w:rPr>
          <w:bCs/>
          <w:color w:val="000000"/>
        </w:rPr>
        <w:t>n u s p r e n d ž i a:</w:t>
      </w:r>
    </w:p>
    <w:p w14:paraId="2622C634" w14:textId="77777777" w:rsidR="00A63372" w:rsidRDefault="00A63372" w:rsidP="009C7772">
      <w:pPr>
        <w:pStyle w:val="prastasiniatinklio"/>
        <w:spacing w:before="0" w:after="0"/>
        <w:ind w:firstLine="993"/>
        <w:jc w:val="both"/>
      </w:pPr>
      <w:r>
        <w:t>Sutikti finansuoti šiuos objektų sąraše įrašytus objektų darbus:</w:t>
      </w:r>
    </w:p>
    <w:p w14:paraId="7B1D99A3" w14:textId="14767DA0" w:rsidR="009C7772" w:rsidRDefault="007D293E" w:rsidP="0068696C">
      <w:pPr>
        <w:pStyle w:val="prastasiniatinklio"/>
        <w:numPr>
          <w:ilvl w:val="0"/>
          <w:numId w:val="1"/>
        </w:numPr>
        <w:spacing w:before="0" w:after="0"/>
        <w:ind w:left="0" w:firstLine="993"/>
        <w:jc w:val="both"/>
      </w:pPr>
      <w:r>
        <w:t>Vel</w:t>
      </w:r>
      <w:r w:rsidR="00A442F7">
        <w:t xml:space="preserve">žio sen. </w:t>
      </w:r>
      <w:r>
        <w:t>Vyčių</w:t>
      </w:r>
      <w:r w:rsidR="00A442F7">
        <w:t xml:space="preserve"> k. </w:t>
      </w:r>
      <w:r>
        <w:t>Kęstučio</w:t>
      </w:r>
      <w:r w:rsidR="00C11B5C">
        <w:t xml:space="preserve"> g.</w:t>
      </w:r>
      <w:r w:rsidR="00092BB7">
        <w:t xml:space="preserve"> </w:t>
      </w:r>
      <w:r w:rsidR="00A442F7">
        <w:t>(</w:t>
      </w:r>
      <w:r>
        <w:t>VEL</w:t>
      </w:r>
      <w:r w:rsidR="00A442F7">
        <w:t>-</w:t>
      </w:r>
      <w:r>
        <w:t>67</w:t>
      </w:r>
      <w:r w:rsidR="00A442F7">
        <w:t xml:space="preserve">) </w:t>
      </w:r>
      <w:r w:rsidR="00092BB7">
        <w:t>re</w:t>
      </w:r>
      <w:r>
        <w:t>konstravim</w:t>
      </w:r>
      <w:r w:rsidR="00092BB7">
        <w:t>as</w:t>
      </w:r>
      <w:r w:rsidR="00183F63">
        <w:t>;</w:t>
      </w:r>
    </w:p>
    <w:p w14:paraId="4A199703" w14:textId="0CE2D8FA" w:rsidR="00092BB7" w:rsidRDefault="007D293E" w:rsidP="0068696C">
      <w:pPr>
        <w:pStyle w:val="prastasiniatinklio"/>
        <w:numPr>
          <w:ilvl w:val="0"/>
          <w:numId w:val="1"/>
        </w:numPr>
        <w:spacing w:before="0" w:after="0"/>
        <w:ind w:left="0" w:firstLine="993"/>
        <w:jc w:val="both"/>
      </w:pPr>
      <w:r>
        <w:t xml:space="preserve">Krekenavos </w:t>
      </w:r>
      <w:r w:rsidR="00092BB7">
        <w:t xml:space="preserve">sen. </w:t>
      </w:r>
      <w:r>
        <w:t>Krekenavos</w:t>
      </w:r>
      <w:r w:rsidR="00092BB7">
        <w:t xml:space="preserve"> </w:t>
      </w:r>
      <w:r>
        <w:t>mstl</w:t>
      </w:r>
      <w:r w:rsidR="00092BB7">
        <w:t xml:space="preserve">. </w:t>
      </w:r>
      <w:r>
        <w:t>kelio Vilties kelias</w:t>
      </w:r>
      <w:r w:rsidR="00092BB7">
        <w:t xml:space="preserve"> </w:t>
      </w:r>
      <w:r>
        <w:t>statyba</w:t>
      </w:r>
      <w:r w:rsidR="00A738CF">
        <w:t>.</w:t>
      </w:r>
      <w:r w:rsidR="00092BB7">
        <w:t xml:space="preserve"> </w:t>
      </w:r>
    </w:p>
    <w:p w14:paraId="028BD6BF" w14:textId="03E26413" w:rsidR="00A72356" w:rsidRDefault="001D32C7" w:rsidP="001D32C7">
      <w:pPr>
        <w:pStyle w:val="prastasiniatinklio"/>
        <w:spacing w:before="0" w:after="0"/>
        <w:ind w:firstLine="993"/>
        <w:jc w:val="both"/>
      </w:pPr>
      <w:r w:rsidRPr="001D32C7">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t>.</w:t>
      </w:r>
    </w:p>
    <w:p w14:paraId="49B9FE81" w14:textId="447C9A83" w:rsidR="00A72356" w:rsidRDefault="00A72356">
      <w:pPr>
        <w:pStyle w:val="prastasiniatinklio"/>
        <w:spacing w:before="0" w:after="0"/>
        <w:jc w:val="both"/>
      </w:pPr>
    </w:p>
    <w:p w14:paraId="7B40796A" w14:textId="77777777" w:rsidR="00EF5B8D" w:rsidRDefault="00EF5B8D">
      <w:pPr>
        <w:pStyle w:val="prastasiniatinklio"/>
        <w:spacing w:before="0" w:after="0"/>
        <w:jc w:val="both"/>
      </w:pPr>
    </w:p>
    <w:p w14:paraId="27D37E9B" w14:textId="520F8E49" w:rsidR="00A72356" w:rsidRDefault="00A72356">
      <w:pPr>
        <w:pStyle w:val="Standard"/>
      </w:pPr>
    </w:p>
    <w:p w14:paraId="39D27A22" w14:textId="5AA44E9B" w:rsidR="009C7772" w:rsidRDefault="009C7772">
      <w:pPr>
        <w:pStyle w:val="Standard"/>
      </w:pPr>
    </w:p>
    <w:p w14:paraId="6C686B7E" w14:textId="7CF0C325" w:rsidR="009C7772" w:rsidRDefault="009C7772">
      <w:pPr>
        <w:pStyle w:val="Standard"/>
      </w:pPr>
    </w:p>
    <w:p w14:paraId="3B7B64BE" w14:textId="07D4A212" w:rsidR="009C7772" w:rsidRDefault="009C7772">
      <w:pPr>
        <w:pStyle w:val="Standard"/>
      </w:pPr>
    </w:p>
    <w:p w14:paraId="035A463D" w14:textId="39454064" w:rsidR="009C7772" w:rsidRDefault="009C7772">
      <w:pPr>
        <w:pStyle w:val="Standard"/>
      </w:pPr>
    </w:p>
    <w:p w14:paraId="30C418F1" w14:textId="6DFD9C81" w:rsidR="009C7772" w:rsidRDefault="009C7772">
      <w:pPr>
        <w:pStyle w:val="Standard"/>
      </w:pPr>
    </w:p>
    <w:p w14:paraId="609CAFB0" w14:textId="77777777" w:rsidR="00C11B5C" w:rsidRDefault="00C11B5C">
      <w:pPr>
        <w:pStyle w:val="Standard"/>
      </w:pPr>
    </w:p>
    <w:p w14:paraId="6554F1BD" w14:textId="77777777" w:rsidR="00C11B5C" w:rsidRDefault="00C11B5C">
      <w:pPr>
        <w:pStyle w:val="Standard"/>
      </w:pPr>
    </w:p>
    <w:p w14:paraId="356A0197" w14:textId="3ECBDA18" w:rsidR="009C7772" w:rsidRDefault="009C7772">
      <w:pPr>
        <w:pStyle w:val="Standard"/>
      </w:pPr>
    </w:p>
    <w:p w14:paraId="2D7A9533" w14:textId="52BA8E22" w:rsidR="009C7772" w:rsidRDefault="009C7772">
      <w:pPr>
        <w:pStyle w:val="Standard"/>
      </w:pPr>
    </w:p>
    <w:p w14:paraId="59EB8890" w14:textId="3BE2F0D4" w:rsidR="009C7772" w:rsidRDefault="009C7772">
      <w:pPr>
        <w:pStyle w:val="Standard"/>
      </w:pPr>
    </w:p>
    <w:p w14:paraId="0C3DB9CE" w14:textId="370DBD92" w:rsidR="009C7772" w:rsidRDefault="009C7772">
      <w:pPr>
        <w:pStyle w:val="Standard"/>
      </w:pPr>
    </w:p>
    <w:p w14:paraId="252E6A8C" w14:textId="00BA54E8" w:rsidR="009C7772" w:rsidRDefault="009C7772">
      <w:pPr>
        <w:pStyle w:val="Standard"/>
      </w:pPr>
    </w:p>
    <w:p w14:paraId="0757E5CF" w14:textId="5217D90B" w:rsidR="009C7772" w:rsidRDefault="009C7772">
      <w:pPr>
        <w:pStyle w:val="Standard"/>
      </w:pPr>
    </w:p>
    <w:p w14:paraId="77EE4BBA" w14:textId="0BDC2718" w:rsidR="009C7772" w:rsidRDefault="009C7772">
      <w:pPr>
        <w:pStyle w:val="Standard"/>
      </w:pPr>
    </w:p>
    <w:p w14:paraId="17D47566" w14:textId="4CA88DF0" w:rsidR="009C7772" w:rsidRDefault="009C7772">
      <w:pPr>
        <w:pStyle w:val="Standard"/>
      </w:pPr>
    </w:p>
    <w:p w14:paraId="795A1FC1" w14:textId="11811AB7" w:rsidR="009C7772" w:rsidRDefault="009C7772">
      <w:pPr>
        <w:pStyle w:val="Standard"/>
      </w:pPr>
    </w:p>
    <w:p w14:paraId="20EA8BAA" w14:textId="60FCC08A" w:rsidR="009C7772" w:rsidRDefault="009C7772">
      <w:pPr>
        <w:pStyle w:val="Standard"/>
      </w:pPr>
    </w:p>
    <w:p w14:paraId="7AB530B0" w14:textId="1419D0BE" w:rsidR="009C7772" w:rsidRDefault="009C7772">
      <w:pPr>
        <w:pStyle w:val="Standard"/>
      </w:pPr>
    </w:p>
    <w:p w14:paraId="5A404DEB" w14:textId="77777777" w:rsidR="00A72356" w:rsidRDefault="00A72356">
      <w:pPr>
        <w:pStyle w:val="Standard"/>
        <w:jc w:val="both"/>
      </w:pPr>
    </w:p>
    <w:p w14:paraId="6FFA2867" w14:textId="77777777" w:rsidR="00A72356" w:rsidRDefault="00A72356">
      <w:pPr>
        <w:pStyle w:val="Standard"/>
        <w:jc w:val="both"/>
      </w:pPr>
    </w:p>
    <w:p w14:paraId="6AECF72B" w14:textId="0A6183A7" w:rsidR="00A72356" w:rsidRDefault="00185644">
      <w:pPr>
        <w:pStyle w:val="Standard"/>
        <w:jc w:val="both"/>
        <w:rPr>
          <w:sz w:val="24"/>
          <w:szCs w:val="24"/>
        </w:rPr>
      </w:pPr>
      <w:r>
        <w:rPr>
          <w:sz w:val="24"/>
          <w:szCs w:val="24"/>
        </w:rPr>
        <w:t>R</w:t>
      </w:r>
      <w:r w:rsidR="009C7772">
        <w:rPr>
          <w:sz w:val="24"/>
          <w:szCs w:val="24"/>
        </w:rPr>
        <w:t>imas</w:t>
      </w:r>
      <w:r>
        <w:rPr>
          <w:sz w:val="24"/>
          <w:szCs w:val="24"/>
        </w:rPr>
        <w:t xml:space="preserve"> </w:t>
      </w:r>
      <w:r w:rsidR="009C7772">
        <w:rPr>
          <w:sz w:val="24"/>
          <w:szCs w:val="24"/>
        </w:rPr>
        <w:t>Samkus</w:t>
      </w:r>
    </w:p>
    <w:p w14:paraId="1FD32149" w14:textId="4345AECA" w:rsidR="00A72356" w:rsidRDefault="000C069E">
      <w:pPr>
        <w:pStyle w:val="Standard"/>
        <w:jc w:val="both"/>
        <w:rPr>
          <w:sz w:val="24"/>
          <w:szCs w:val="24"/>
        </w:rPr>
      </w:pPr>
      <w:r>
        <w:rPr>
          <w:sz w:val="24"/>
          <w:szCs w:val="24"/>
        </w:rPr>
        <w:t>20</w:t>
      </w:r>
      <w:r w:rsidR="00563AEB">
        <w:rPr>
          <w:sz w:val="24"/>
          <w:szCs w:val="24"/>
        </w:rPr>
        <w:t>2</w:t>
      </w:r>
      <w:r w:rsidR="007D293E">
        <w:rPr>
          <w:sz w:val="24"/>
          <w:szCs w:val="24"/>
        </w:rPr>
        <w:t>5</w:t>
      </w:r>
      <w:r>
        <w:rPr>
          <w:sz w:val="24"/>
          <w:szCs w:val="24"/>
        </w:rPr>
        <w:t>-</w:t>
      </w:r>
      <w:r w:rsidR="00934C91">
        <w:rPr>
          <w:sz w:val="24"/>
          <w:szCs w:val="24"/>
        </w:rPr>
        <w:t>1</w:t>
      </w:r>
      <w:r w:rsidR="009C7772">
        <w:rPr>
          <w:sz w:val="24"/>
          <w:szCs w:val="24"/>
        </w:rPr>
        <w:t>1</w:t>
      </w:r>
      <w:r>
        <w:rPr>
          <w:sz w:val="24"/>
          <w:szCs w:val="24"/>
        </w:rPr>
        <w:t>-</w:t>
      </w:r>
      <w:r w:rsidR="00563AEB">
        <w:rPr>
          <w:sz w:val="24"/>
          <w:szCs w:val="24"/>
        </w:rPr>
        <w:t>1</w:t>
      </w:r>
      <w:r w:rsidR="007D293E">
        <w:rPr>
          <w:sz w:val="24"/>
          <w:szCs w:val="24"/>
        </w:rPr>
        <w:t>8</w:t>
      </w:r>
    </w:p>
    <w:p w14:paraId="5FF308FD" w14:textId="1C6C1322" w:rsidR="00826F80" w:rsidRDefault="00826F80" w:rsidP="002C5088">
      <w:pPr>
        <w:pStyle w:val="Standard"/>
        <w:jc w:val="center"/>
        <w:rPr>
          <w:b/>
          <w:sz w:val="24"/>
          <w:szCs w:val="24"/>
        </w:rPr>
      </w:pPr>
      <w:r>
        <w:rPr>
          <w:b/>
          <w:sz w:val="24"/>
          <w:szCs w:val="24"/>
        </w:rPr>
        <w:lastRenderedPageBreak/>
        <w:t>PANEVĖŽIO RAJONO SAVIVALDYBĖS ADMINISTRACIJOS</w:t>
      </w:r>
    </w:p>
    <w:p w14:paraId="09ACC262" w14:textId="77777777" w:rsidR="00826F80" w:rsidRPr="003D2205" w:rsidRDefault="00826F80" w:rsidP="00826F80">
      <w:pPr>
        <w:pStyle w:val="Standard"/>
        <w:jc w:val="center"/>
        <w:rPr>
          <w:b/>
          <w:sz w:val="24"/>
          <w:szCs w:val="24"/>
        </w:rPr>
      </w:pPr>
      <w:r>
        <w:rPr>
          <w:b/>
          <w:sz w:val="24"/>
          <w:szCs w:val="24"/>
        </w:rPr>
        <w:t>STATYBOS IR INFRASTRUKTŪROS SKYRIUS</w:t>
      </w:r>
    </w:p>
    <w:p w14:paraId="43A9CF5E" w14:textId="49B7A5D0" w:rsidR="00826F80" w:rsidRDefault="00826F80" w:rsidP="00826F80">
      <w:pPr>
        <w:pStyle w:val="Standard"/>
        <w:rPr>
          <w:sz w:val="24"/>
          <w:szCs w:val="24"/>
        </w:rPr>
      </w:pPr>
    </w:p>
    <w:p w14:paraId="2560F847" w14:textId="77777777" w:rsidR="00DA654E" w:rsidRDefault="00DA654E" w:rsidP="00826F80">
      <w:pPr>
        <w:pStyle w:val="Standard"/>
        <w:rPr>
          <w:sz w:val="24"/>
          <w:szCs w:val="24"/>
        </w:rPr>
      </w:pPr>
    </w:p>
    <w:p w14:paraId="60013395" w14:textId="7E5535D9" w:rsidR="00826F80" w:rsidRDefault="00826F80" w:rsidP="00826F80">
      <w:pPr>
        <w:pStyle w:val="Standard"/>
        <w:rPr>
          <w:sz w:val="24"/>
          <w:szCs w:val="24"/>
        </w:rPr>
      </w:pPr>
      <w:r>
        <w:rPr>
          <w:sz w:val="24"/>
          <w:szCs w:val="24"/>
        </w:rPr>
        <w:t>Panevėžio rajono savivaldybės tarybai</w:t>
      </w:r>
    </w:p>
    <w:p w14:paraId="25FFC19E" w14:textId="5FB38092" w:rsidR="00DA654E" w:rsidRDefault="00DA654E" w:rsidP="00826F80">
      <w:pPr>
        <w:pStyle w:val="Standard"/>
        <w:rPr>
          <w:sz w:val="24"/>
          <w:szCs w:val="24"/>
        </w:rPr>
      </w:pPr>
    </w:p>
    <w:p w14:paraId="04584765" w14:textId="77777777" w:rsidR="00DA654E" w:rsidRDefault="00DA654E" w:rsidP="00826F80">
      <w:pPr>
        <w:pStyle w:val="Standard"/>
        <w:rPr>
          <w:sz w:val="24"/>
          <w:szCs w:val="24"/>
        </w:rPr>
      </w:pPr>
    </w:p>
    <w:p w14:paraId="2924D7E3" w14:textId="04E8AFC2" w:rsidR="00826F80" w:rsidRPr="001771FA" w:rsidRDefault="009E0915" w:rsidP="00826F80">
      <w:pPr>
        <w:pStyle w:val="Textbody"/>
        <w:spacing w:after="0"/>
        <w:jc w:val="center"/>
        <w:rPr>
          <w:b/>
          <w:sz w:val="24"/>
          <w:szCs w:val="24"/>
        </w:rPr>
      </w:pPr>
      <w:r>
        <w:rPr>
          <w:b/>
          <w:sz w:val="24"/>
          <w:szCs w:val="24"/>
        </w:rPr>
        <w:t xml:space="preserve">SAVIVALDYBĖS TARYBOS </w:t>
      </w:r>
      <w:r w:rsidR="00826F80">
        <w:rPr>
          <w:b/>
          <w:sz w:val="24"/>
          <w:szCs w:val="24"/>
        </w:rPr>
        <w:t>SPRENDIMO „</w:t>
      </w:r>
      <w:r w:rsidR="00826F80" w:rsidRPr="00A50200">
        <w:rPr>
          <w:b/>
          <w:bCs/>
          <w:sz w:val="24"/>
          <w:szCs w:val="24"/>
        </w:rPr>
        <w:t xml:space="preserve">DĖL </w:t>
      </w:r>
      <w:r w:rsidR="000C25D1" w:rsidRPr="00611A65">
        <w:rPr>
          <w:b/>
          <w:bCs/>
          <w:caps/>
          <w:sz w:val="24"/>
          <w:szCs w:val="24"/>
        </w:rPr>
        <w:t xml:space="preserve">sutikimo finansuoti objektų sąraše </w:t>
      </w:r>
      <w:r w:rsidR="000C25D1" w:rsidRPr="00FA02E4">
        <w:rPr>
          <w:b/>
          <w:bCs/>
          <w:caps/>
          <w:sz w:val="24"/>
          <w:szCs w:val="24"/>
        </w:rPr>
        <w:t>įrašyt</w:t>
      </w:r>
      <w:r w:rsidR="00FA02E4" w:rsidRPr="00FA02E4">
        <w:rPr>
          <w:b/>
          <w:bCs/>
          <w:caps/>
          <w:sz w:val="24"/>
          <w:szCs w:val="24"/>
        </w:rPr>
        <w:t>ų</w:t>
      </w:r>
      <w:r w:rsidR="000C25D1" w:rsidRPr="00FA02E4">
        <w:rPr>
          <w:b/>
          <w:bCs/>
          <w:caps/>
          <w:sz w:val="24"/>
          <w:szCs w:val="24"/>
        </w:rPr>
        <w:t xml:space="preserve"> objektų darbus</w:t>
      </w:r>
      <w:r w:rsidR="00826F80">
        <w:rPr>
          <w:b/>
          <w:sz w:val="24"/>
          <w:szCs w:val="24"/>
        </w:rPr>
        <w:t>“ PROJEKTO</w:t>
      </w:r>
      <w:r w:rsidRPr="009E0915">
        <w:rPr>
          <w:b/>
          <w:sz w:val="24"/>
          <w:szCs w:val="24"/>
        </w:rPr>
        <w:t xml:space="preserve"> </w:t>
      </w:r>
      <w:r>
        <w:rPr>
          <w:b/>
          <w:sz w:val="24"/>
          <w:szCs w:val="24"/>
        </w:rPr>
        <w:t xml:space="preserve">AIŠKINAMASIS RAŠTAS </w:t>
      </w:r>
    </w:p>
    <w:p w14:paraId="057AE381" w14:textId="77777777" w:rsidR="00826F80" w:rsidRDefault="00826F80" w:rsidP="00826F80">
      <w:pPr>
        <w:pStyle w:val="Standard"/>
        <w:jc w:val="center"/>
        <w:rPr>
          <w:sz w:val="24"/>
          <w:szCs w:val="24"/>
        </w:rPr>
      </w:pPr>
    </w:p>
    <w:p w14:paraId="56767CA4" w14:textId="1F589CCC" w:rsidR="00826F80" w:rsidRDefault="00826F80" w:rsidP="00826F80">
      <w:pPr>
        <w:pStyle w:val="Standard"/>
        <w:jc w:val="center"/>
        <w:rPr>
          <w:sz w:val="24"/>
          <w:szCs w:val="24"/>
        </w:rPr>
      </w:pPr>
      <w:r>
        <w:rPr>
          <w:sz w:val="24"/>
          <w:szCs w:val="24"/>
        </w:rPr>
        <w:t>202</w:t>
      </w:r>
      <w:r w:rsidR="007D293E">
        <w:rPr>
          <w:sz w:val="24"/>
          <w:szCs w:val="24"/>
        </w:rPr>
        <w:t>5</w:t>
      </w:r>
      <w:r>
        <w:rPr>
          <w:sz w:val="24"/>
          <w:szCs w:val="24"/>
        </w:rPr>
        <w:t xml:space="preserve"> m. </w:t>
      </w:r>
      <w:r w:rsidR="000C25D1">
        <w:rPr>
          <w:sz w:val="24"/>
          <w:szCs w:val="24"/>
        </w:rPr>
        <w:t>lapkrič</w:t>
      </w:r>
      <w:r w:rsidR="00934C91">
        <w:rPr>
          <w:sz w:val="24"/>
          <w:szCs w:val="24"/>
        </w:rPr>
        <w:t>io 1</w:t>
      </w:r>
      <w:r w:rsidR="007D293E">
        <w:rPr>
          <w:sz w:val="24"/>
          <w:szCs w:val="24"/>
        </w:rPr>
        <w:t>8</w:t>
      </w:r>
      <w:r>
        <w:rPr>
          <w:sz w:val="24"/>
          <w:szCs w:val="24"/>
        </w:rPr>
        <w:t xml:space="preserve"> d.</w:t>
      </w:r>
    </w:p>
    <w:p w14:paraId="1A9882F0" w14:textId="77777777" w:rsidR="00826F80" w:rsidRDefault="00826F80" w:rsidP="00826F80">
      <w:pPr>
        <w:pStyle w:val="Standard"/>
        <w:jc w:val="center"/>
        <w:rPr>
          <w:sz w:val="24"/>
          <w:szCs w:val="24"/>
        </w:rPr>
      </w:pPr>
      <w:r>
        <w:rPr>
          <w:sz w:val="24"/>
          <w:szCs w:val="24"/>
        </w:rPr>
        <w:t>Panevėžys</w:t>
      </w:r>
    </w:p>
    <w:p w14:paraId="67E3DF1E" w14:textId="77777777" w:rsidR="00826F80" w:rsidRPr="006D7B4F" w:rsidRDefault="00826F80" w:rsidP="00826F80">
      <w:pPr>
        <w:pStyle w:val="Standard"/>
        <w:jc w:val="center"/>
        <w:rPr>
          <w:sz w:val="24"/>
          <w:szCs w:val="24"/>
        </w:rPr>
      </w:pPr>
    </w:p>
    <w:p w14:paraId="3BCF6C78" w14:textId="77777777" w:rsidR="002D0983" w:rsidRPr="00544DCD" w:rsidRDefault="002D0983" w:rsidP="002D0983">
      <w:pPr>
        <w:ind w:firstLine="720"/>
        <w:jc w:val="both"/>
        <w:rPr>
          <w:sz w:val="24"/>
          <w:szCs w:val="24"/>
          <w:lang w:val="en-US"/>
        </w:rPr>
      </w:pPr>
      <w:r w:rsidRPr="00544DCD">
        <w:rPr>
          <w:b/>
          <w:bCs/>
          <w:sz w:val="24"/>
          <w:szCs w:val="24"/>
        </w:rPr>
        <w:t>1. Sprendimo projekto tikslai ir uždaviniai</w:t>
      </w:r>
    </w:p>
    <w:p w14:paraId="7C193AB9" w14:textId="343F84D4" w:rsidR="002D0983" w:rsidRDefault="002D0983" w:rsidP="002D0983">
      <w:pPr>
        <w:pStyle w:val="Betarp"/>
        <w:ind w:firstLine="709"/>
        <w:jc w:val="both"/>
        <w:rPr>
          <w:sz w:val="24"/>
          <w:szCs w:val="24"/>
        </w:rPr>
      </w:pPr>
      <w:r w:rsidRPr="000C25D1">
        <w:rPr>
          <w:bCs/>
          <w:sz w:val="24"/>
          <w:szCs w:val="24"/>
        </w:rPr>
        <w:t xml:space="preserve">Vadovaujantis </w:t>
      </w:r>
      <w:r w:rsidRPr="000C25D1">
        <w:rPr>
          <w:sz w:val="24"/>
          <w:szCs w:val="24"/>
        </w:rPr>
        <w:t xml:space="preserve">Infrastruktūros objektų projektavimo, statybos, rekonstravimo, remonto darbų, prie kurių finansavimo prisideda fiziniai ir (ar) juridiniai asmenys, tvarkos </w:t>
      </w:r>
      <w:r w:rsidRPr="000C25D1">
        <w:rPr>
          <w:bCs/>
          <w:color w:val="000000"/>
          <w:sz w:val="24"/>
          <w:szCs w:val="24"/>
        </w:rPr>
        <w:t>aprašo</w:t>
      </w:r>
      <w:r>
        <w:rPr>
          <w:bCs/>
          <w:color w:val="000000"/>
          <w:sz w:val="24"/>
          <w:szCs w:val="24"/>
        </w:rPr>
        <w:t xml:space="preserve"> </w:t>
      </w:r>
      <w:r w:rsidRPr="00235AA6">
        <w:rPr>
          <w:bCs/>
          <w:sz w:val="24"/>
          <w:szCs w:val="24"/>
        </w:rPr>
        <w:t>(toliau – Aprašas)</w:t>
      </w:r>
      <w:r w:rsidRPr="000C25D1">
        <w:rPr>
          <w:bCs/>
          <w:color w:val="000000"/>
          <w:sz w:val="24"/>
          <w:szCs w:val="24"/>
        </w:rPr>
        <w:t>, patvirtinto Panevėžio rajono savivaldybės tarybos 2019 m. vasario 20 d. sprendimu Nr. T-39 „Dėl I</w:t>
      </w:r>
      <w:r w:rsidRPr="000C25D1">
        <w:rPr>
          <w:sz w:val="24"/>
          <w:szCs w:val="24"/>
        </w:rPr>
        <w:t xml:space="preserve">nfrastruktūros objektų projektavimo, statybos, rekonstravimo, remonto darbų, prie kurių finansavimo prisideda fiziniai ir (ar) juridiniai asmenys, tvarkos </w:t>
      </w:r>
      <w:r w:rsidRPr="000C25D1">
        <w:rPr>
          <w:bCs/>
          <w:color w:val="000000"/>
          <w:sz w:val="24"/>
          <w:szCs w:val="24"/>
        </w:rPr>
        <w:t xml:space="preserve">aprašo patvirtinimo“, </w:t>
      </w:r>
      <w:r>
        <w:rPr>
          <w:bCs/>
          <w:color w:val="000000"/>
          <w:sz w:val="24"/>
          <w:szCs w:val="24"/>
        </w:rPr>
        <w:t>nuostatomis, einamaisiais metais gautos fizinių ir (ar) juridinių asmenų paraiškos</w:t>
      </w:r>
      <w:r w:rsidR="00E140AB">
        <w:rPr>
          <w:bCs/>
          <w:color w:val="000000"/>
          <w:sz w:val="24"/>
          <w:szCs w:val="24"/>
        </w:rPr>
        <w:t>.</w:t>
      </w:r>
      <w:r>
        <w:rPr>
          <w:bCs/>
          <w:color w:val="000000"/>
          <w:sz w:val="24"/>
          <w:szCs w:val="24"/>
        </w:rPr>
        <w:t xml:space="preserve"> Savivaldybės administracijai išnagrinėjus, </w:t>
      </w:r>
      <w:r w:rsidR="00E140AB">
        <w:rPr>
          <w:bCs/>
          <w:color w:val="000000"/>
          <w:sz w:val="24"/>
          <w:szCs w:val="24"/>
        </w:rPr>
        <w:t xml:space="preserve">jos </w:t>
      </w:r>
      <w:r>
        <w:rPr>
          <w:bCs/>
          <w:color w:val="000000"/>
          <w:sz w:val="24"/>
          <w:szCs w:val="24"/>
        </w:rPr>
        <w:t xml:space="preserve">surašomos į objektų sąrašą, kurį derina </w:t>
      </w:r>
      <w:r w:rsidRPr="004A505B">
        <w:rPr>
          <w:bCs/>
          <w:sz w:val="24"/>
          <w:szCs w:val="24"/>
        </w:rPr>
        <w:t>Savivaldybės tarybos Biudžeto, ekonomikos ir investicijų komitet</w:t>
      </w:r>
      <w:r>
        <w:rPr>
          <w:bCs/>
          <w:sz w:val="24"/>
          <w:szCs w:val="24"/>
        </w:rPr>
        <w:t xml:space="preserve">as. </w:t>
      </w:r>
      <w:r>
        <w:rPr>
          <w:bCs/>
          <w:color w:val="000000"/>
          <w:sz w:val="24"/>
          <w:szCs w:val="24"/>
        </w:rPr>
        <w:t xml:space="preserve">Aprašo </w:t>
      </w:r>
      <w:r w:rsidRPr="000C25D1">
        <w:rPr>
          <w:bCs/>
          <w:color w:val="000000"/>
          <w:sz w:val="24"/>
          <w:szCs w:val="24"/>
        </w:rPr>
        <w:t>17 punkt</w:t>
      </w:r>
      <w:r>
        <w:rPr>
          <w:bCs/>
          <w:color w:val="000000"/>
          <w:sz w:val="24"/>
          <w:szCs w:val="24"/>
        </w:rPr>
        <w:t xml:space="preserve">e nustatyta, kad </w:t>
      </w:r>
      <w:r>
        <w:rPr>
          <w:bCs/>
          <w:sz w:val="24"/>
          <w:szCs w:val="24"/>
        </w:rPr>
        <w:t xml:space="preserve">Savivaldybės taryba iki einamųjų metų pabaigos priima sprendimą dėl sutikimo finansuoti objektų sąraše </w:t>
      </w:r>
      <w:r w:rsidRPr="00FA02E4">
        <w:rPr>
          <w:bCs/>
          <w:sz w:val="24"/>
          <w:szCs w:val="24"/>
        </w:rPr>
        <w:t>įrašytų objektų</w:t>
      </w:r>
      <w:r>
        <w:rPr>
          <w:bCs/>
          <w:sz w:val="24"/>
          <w:szCs w:val="24"/>
        </w:rPr>
        <w:t xml:space="preserve"> darbus</w:t>
      </w:r>
      <w:r w:rsidRPr="000C25D1">
        <w:rPr>
          <w:sz w:val="24"/>
          <w:szCs w:val="24"/>
        </w:rPr>
        <w:t>.</w:t>
      </w:r>
    </w:p>
    <w:p w14:paraId="37808A3C" w14:textId="5188998F" w:rsidR="002D0983" w:rsidRPr="00544DCD" w:rsidRDefault="002D0983" w:rsidP="002D0983">
      <w:pPr>
        <w:ind w:firstLine="720"/>
        <w:jc w:val="both"/>
        <w:rPr>
          <w:b/>
          <w:bCs/>
          <w:sz w:val="24"/>
          <w:szCs w:val="24"/>
        </w:rPr>
      </w:pPr>
      <w:r w:rsidRPr="00544DCD">
        <w:rPr>
          <w:b/>
          <w:bCs/>
          <w:sz w:val="24"/>
          <w:szCs w:val="24"/>
        </w:rPr>
        <w:t xml:space="preserve">2. Siūlomos teisinio reguliavimo nuostatos </w:t>
      </w:r>
      <w:r w:rsidR="00C134D8">
        <w:rPr>
          <w:b/>
          <w:bCs/>
          <w:sz w:val="24"/>
          <w:szCs w:val="24"/>
        </w:rPr>
        <w:t>ir laukiami rezultatai</w:t>
      </w:r>
    </w:p>
    <w:p w14:paraId="22AB4444" w14:textId="4FE87FE6" w:rsidR="002D0983" w:rsidRPr="00495E08" w:rsidRDefault="002D0983" w:rsidP="00495E08">
      <w:pPr>
        <w:pStyle w:val="Betarp"/>
        <w:ind w:firstLine="709"/>
        <w:jc w:val="both"/>
        <w:rPr>
          <w:sz w:val="24"/>
          <w:szCs w:val="24"/>
          <w:lang w:bidi="en-US"/>
        </w:rPr>
      </w:pPr>
      <w:r>
        <w:rPr>
          <w:sz w:val="24"/>
          <w:szCs w:val="24"/>
        </w:rPr>
        <w:t xml:space="preserve">Nuo šių metų pradžios Savivaldybės administracija išnagrinėjo ir </w:t>
      </w:r>
      <w:r w:rsidRPr="004A505B">
        <w:rPr>
          <w:bCs/>
          <w:sz w:val="24"/>
          <w:szCs w:val="24"/>
        </w:rPr>
        <w:t>Savivaldybės tarybos Biudžeto, ekonomikos ir investicijų komitet</w:t>
      </w:r>
      <w:r>
        <w:rPr>
          <w:bCs/>
          <w:sz w:val="24"/>
          <w:szCs w:val="24"/>
        </w:rPr>
        <w:t>e suderino dvi Aprašo reikalavimus atitinkančias paraiškas. Sąrašas sudarytas nustatant eilę pagal paraiškos gavimo datą, bet Aprašo nustatyta tvarka neteikia</w:t>
      </w:r>
      <w:r w:rsidR="009E0915">
        <w:rPr>
          <w:bCs/>
          <w:sz w:val="24"/>
          <w:szCs w:val="24"/>
        </w:rPr>
        <w:t>n</w:t>
      </w:r>
      <w:r>
        <w:rPr>
          <w:bCs/>
          <w:sz w:val="24"/>
          <w:szCs w:val="24"/>
        </w:rPr>
        <w:t xml:space="preserve">t pirmenybės pagal objektui </w:t>
      </w:r>
      <w:r w:rsidR="00A738CF">
        <w:rPr>
          <w:bCs/>
          <w:sz w:val="24"/>
          <w:szCs w:val="24"/>
        </w:rPr>
        <w:t xml:space="preserve">skiriamus </w:t>
      </w:r>
      <w:r>
        <w:rPr>
          <w:bCs/>
          <w:sz w:val="24"/>
          <w:szCs w:val="24"/>
        </w:rPr>
        <w:t xml:space="preserve">balus, </w:t>
      </w:r>
      <w:r w:rsidR="009E0915">
        <w:rPr>
          <w:bCs/>
          <w:sz w:val="24"/>
          <w:szCs w:val="24"/>
        </w:rPr>
        <w:t>nes</w:t>
      </w:r>
      <w:r>
        <w:rPr>
          <w:bCs/>
          <w:sz w:val="24"/>
          <w:szCs w:val="24"/>
        </w:rPr>
        <w:t xml:space="preserve"> abu pareiškėjai nusprendė prisidėti prie darbų apmokėjimo vienoda 20 proc. dydžio </w:t>
      </w:r>
      <w:r w:rsidRPr="004A505B">
        <w:rPr>
          <w:bCs/>
          <w:sz w:val="24"/>
          <w:szCs w:val="24"/>
        </w:rPr>
        <w:t>dalinio</w:t>
      </w:r>
      <w:r>
        <w:rPr>
          <w:bCs/>
          <w:sz w:val="24"/>
          <w:szCs w:val="24"/>
        </w:rPr>
        <w:t xml:space="preserve"> apmokėjimo dalimi ir visi objektai </w:t>
      </w:r>
      <w:r w:rsidRPr="004A505B">
        <w:rPr>
          <w:bCs/>
          <w:sz w:val="24"/>
          <w:szCs w:val="24"/>
        </w:rPr>
        <w:t>tarnau</w:t>
      </w:r>
      <w:r>
        <w:rPr>
          <w:bCs/>
          <w:sz w:val="24"/>
          <w:szCs w:val="24"/>
        </w:rPr>
        <w:t xml:space="preserve">s </w:t>
      </w:r>
      <w:r w:rsidR="00E140AB">
        <w:rPr>
          <w:bCs/>
          <w:sz w:val="24"/>
          <w:szCs w:val="24"/>
        </w:rPr>
        <w:t>panašiam</w:t>
      </w:r>
      <w:r w:rsidRPr="004A505B">
        <w:rPr>
          <w:bCs/>
          <w:sz w:val="24"/>
          <w:szCs w:val="24"/>
        </w:rPr>
        <w:t xml:space="preserve"> vietos bendruomenės narių skaičiui</w:t>
      </w:r>
      <w:r>
        <w:rPr>
          <w:bCs/>
          <w:sz w:val="24"/>
          <w:szCs w:val="24"/>
        </w:rPr>
        <w:t>.</w:t>
      </w:r>
      <w:r w:rsidR="00495E08">
        <w:rPr>
          <w:bCs/>
          <w:sz w:val="24"/>
          <w:szCs w:val="24"/>
        </w:rPr>
        <w:t xml:space="preserve"> </w:t>
      </w:r>
      <w:r w:rsidRPr="006D7B4F">
        <w:rPr>
          <w:bCs/>
          <w:sz w:val="24"/>
          <w:szCs w:val="24"/>
        </w:rPr>
        <w:t>Teigiamos priimto sprendimo projekto pasekmės – sutvarkyti objektų sąraše nurodyti Panevėžio rajono savivaldybės keliai ir gatvės</w:t>
      </w:r>
      <w:r>
        <w:rPr>
          <w:bCs/>
          <w:sz w:val="24"/>
          <w:szCs w:val="24"/>
        </w:rPr>
        <w:t>, patenkinti pareiškėjų prašymai, įgyvendintos Aprašo nuostatos</w:t>
      </w:r>
      <w:r>
        <w:rPr>
          <w:sz w:val="24"/>
          <w:szCs w:val="24"/>
        </w:rPr>
        <w:t>.</w:t>
      </w:r>
    </w:p>
    <w:p w14:paraId="1F669C4D" w14:textId="10E5487D" w:rsidR="002D0983" w:rsidRPr="00040EB9" w:rsidRDefault="00C134D8" w:rsidP="002D0983">
      <w:pPr>
        <w:ind w:left="709"/>
        <w:jc w:val="both"/>
        <w:rPr>
          <w:b/>
          <w:bCs/>
          <w:sz w:val="24"/>
          <w:szCs w:val="24"/>
        </w:rPr>
      </w:pPr>
      <w:r>
        <w:rPr>
          <w:b/>
          <w:bCs/>
          <w:sz w:val="24"/>
          <w:szCs w:val="24"/>
        </w:rPr>
        <w:t>3</w:t>
      </w:r>
      <w:r w:rsidR="002D0983" w:rsidRPr="00040EB9">
        <w:rPr>
          <w:b/>
          <w:bCs/>
          <w:sz w:val="24"/>
          <w:szCs w:val="24"/>
        </w:rPr>
        <w:t xml:space="preserve">. Lėšų poreikis ir šaltiniai </w:t>
      </w:r>
    </w:p>
    <w:p w14:paraId="65615FA6" w14:textId="280EAC5A" w:rsidR="002D0983" w:rsidRPr="00040EB9" w:rsidRDefault="00044C9C" w:rsidP="002D0983">
      <w:pPr>
        <w:ind w:firstLine="567"/>
        <w:jc w:val="both"/>
        <w:rPr>
          <w:bCs/>
          <w:sz w:val="24"/>
          <w:szCs w:val="24"/>
        </w:rPr>
      </w:pPr>
      <w:r>
        <w:rPr>
          <w:sz w:val="24"/>
          <w:szCs w:val="24"/>
        </w:rPr>
        <w:t xml:space="preserve">   </w:t>
      </w:r>
      <w:r w:rsidR="00E140AB">
        <w:rPr>
          <w:sz w:val="24"/>
          <w:szCs w:val="24"/>
        </w:rPr>
        <w:t>D</w:t>
      </w:r>
      <w:r w:rsidR="00E140AB" w:rsidRPr="006D7B4F">
        <w:rPr>
          <w:sz w:val="24"/>
          <w:szCs w:val="24"/>
        </w:rPr>
        <w:t xml:space="preserve">arbai </w:t>
      </w:r>
      <w:r w:rsidR="00E140AB">
        <w:rPr>
          <w:sz w:val="24"/>
          <w:szCs w:val="24"/>
        </w:rPr>
        <w:t>o</w:t>
      </w:r>
      <w:r w:rsidR="002D0983" w:rsidRPr="006D7B4F">
        <w:rPr>
          <w:sz w:val="24"/>
          <w:szCs w:val="24"/>
        </w:rPr>
        <w:t xml:space="preserve">bjektų sąraše nurodytuose keliuose ir gatvėse finansuojami </w:t>
      </w:r>
      <w:r w:rsidR="002D0983">
        <w:rPr>
          <w:bCs/>
          <w:sz w:val="24"/>
          <w:szCs w:val="24"/>
        </w:rPr>
        <w:t xml:space="preserve">Kelių priežiūros ir plėtros programos ir pareiškėjų </w:t>
      </w:r>
      <w:r w:rsidR="002D0983" w:rsidRPr="006D7B4F">
        <w:rPr>
          <w:sz w:val="24"/>
          <w:szCs w:val="24"/>
        </w:rPr>
        <w:t>lėšomis</w:t>
      </w:r>
      <w:r w:rsidR="002D0983" w:rsidRPr="00040EB9">
        <w:rPr>
          <w:bCs/>
          <w:sz w:val="24"/>
          <w:szCs w:val="24"/>
        </w:rPr>
        <w:t>.</w:t>
      </w:r>
    </w:p>
    <w:p w14:paraId="639F538C" w14:textId="786FB46E" w:rsidR="002D0983" w:rsidRPr="00040EB9" w:rsidRDefault="00A738CF" w:rsidP="002D0983">
      <w:pPr>
        <w:ind w:firstLine="720"/>
        <w:rPr>
          <w:sz w:val="24"/>
          <w:szCs w:val="24"/>
          <w:lang w:val="en-US"/>
        </w:rPr>
      </w:pPr>
      <w:r>
        <w:rPr>
          <w:b/>
          <w:bCs/>
          <w:sz w:val="24"/>
          <w:szCs w:val="24"/>
        </w:rPr>
        <w:t>4</w:t>
      </w:r>
      <w:r w:rsidR="002D0983" w:rsidRPr="00040EB9">
        <w:rPr>
          <w:b/>
          <w:bCs/>
          <w:sz w:val="24"/>
          <w:szCs w:val="24"/>
        </w:rPr>
        <w:t>. Kiti reikalingi pagrindimai, skaičiavimai ar paaiškinimai</w:t>
      </w:r>
    </w:p>
    <w:p w14:paraId="7254FF71" w14:textId="42EAF252" w:rsidR="002D0983" w:rsidRPr="00544DCD" w:rsidRDefault="001D32C7" w:rsidP="002D0983">
      <w:pPr>
        <w:pStyle w:val="Betarp"/>
        <w:ind w:firstLine="709"/>
        <w:jc w:val="both"/>
        <w:rPr>
          <w:sz w:val="24"/>
          <w:szCs w:val="24"/>
        </w:rPr>
      </w:pPr>
      <w:r>
        <w:rPr>
          <w:sz w:val="24"/>
          <w:szCs w:val="24"/>
        </w:rPr>
        <w:t>Nėra</w:t>
      </w:r>
      <w:r w:rsidR="002D0983" w:rsidRPr="00544DCD">
        <w:rPr>
          <w:sz w:val="24"/>
          <w:szCs w:val="24"/>
        </w:rPr>
        <w:t>.</w:t>
      </w:r>
    </w:p>
    <w:p w14:paraId="1C404153" w14:textId="77777777" w:rsidR="002D0983" w:rsidRDefault="002D0983" w:rsidP="000C25D1">
      <w:pPr>
        <w:pStyle w:val="Betarp"/>
        <w:ind w:firstLine="709"/>
        <w:jc w:val="both"/>
        <w:rPr>
          <w:b/>
          <w:sz w:val="24"/>
          <w:szCs w:val="24"/>
        </w:rPr>
      </w:pPr>
    </w:p>
    <w:p w14:paraId="4F3FDBAF" w14:textId="77777777" w:rsidR="002D0983" w:rsidRDefault="002D0983" w:rsidP="000C25D1">
      <w:pPr>
        <w:pStyle w:val="Betarp"/>
        <w:ind w:firstLine="709"/>
        <w:jc w:val="both"/>
        <w:rPr>
          <w:b/>
          <w:sz w:val="24"/>
          <w:szCs w:val="24"/>
        </w:rPr>
      </w:pPr>
    </w:p>
    <w:p w14:paraId="0AFD8B23" w14:textId="77777777" w:rsidR="002D0983" w:rsidRDefault="002D0983" w:rsidP="000C25D1">
      <w:pPr>
        <w:pStyle w:val="Betarp"/>
        <w:ind w:firstLine="709"/>
        <w:jc w:val="both"/>
        <w:rPr>
          <w:b/>
          <w:sz w:val="24"/>
          <w:szCs w:val="24"/>
        </w:rPr>
      </w:pPr>
    </w:p>
    <w:p w14:paraId="0055C5D4" w14:textId="328EF95F" w:rsidR="00826F80" w:rsidRDefault="00826F80" w:rsidP="00826F80">
      <w:pPr>
        <w:pStyle w:val="Standard"/>
        <w:suppressAutoHyphens w:val="0"/>
        <w:rPr>
          <w:sz w:val="24"/>
          <w:szCs w:val="24"/>
          <w:lang w:eastAsia="lt-LT"/>
        </w:rPr>
      </w:pPr>
      <w:r>
        <w:rPr>
          <w:sz w:val="24"/>
          <w:szCs w:val="24"/>
          <w:lang w:eastAsia="lt-LT"/>
        </w:rPr>
        <w:t>V</w:t>
      </w:r>
      <w:r w:rsidR="000C25D1">
        <w:rPr>
          <w:sz w:val="24"/>
          <w:szCs w:val="24"/>
          <w:lang w:eastAsia="lt-LT"/>
        </w:rPr>
        <w:t>edėjas</w:t>
      </w:r>
      <w:r>
        <w:rPr>
          <w:sz w:val="24"/>
          <w:szCs w:val="24"/>
          <w:lang w:eastAsia="lt-LT"/>
        </w:rPr>
        <w:tab/>
      </w:r>
      <w:r>
        <w:rPr>
          <w:sz w:val="24"/>
          <w:szCs w:val="24"/>
          <w:lang w:eastAsia="lt-LT"/>
        </w:rPr>
        <w:tab/>
      </w:r>
      <w:r>
        <w:rPr>
          <w:sz w:val="24"/>
          <w:szCs w:val="24"/>
          <w:lang w:eastAsia="lt-LT"/>
        </w:rPr>
        <w:tab/>
      </w:r>
      <w:r>
        <w:rPr>
          <w:sz w:val="24"/>
          <w:szCs w:val="24"/>
          <w:lang w:eastAsia="lt-LT"/>
        </w:rPr>
        <w:tab/>
        <w:t xml:space="preserve">                </w:t>
      </w:r>
      <w:r w:rsidR="000C25D1">
        <w:rPr>
          <w:sz w:val="24"/>
          <w:szCs w:val="24"/>
          <w:lang w:eastAsia="lt-LT"/>
        </w:rPr>
        <w:t xml:space="preserve">                                  </w:t>
      </w:r>
      <w:r>
        <w:rPr>
          <w:sz w:val="24"/>
          <w:szCs w:val="24"/>
          <w:lang w:eastAsia="lt-LT"/>
        </w:rPr>
        <w:t>R</w:t>
      </w:r>
      <w:r w:rsidR="000C25D1">
        <w:rPr>
          <w:sz w:val="24"/>
          <w:szCs w:val="24"/>
          <w:lang w:eastAsia="lt-LT"/>
        </w:rPr>
        <w:t>imas Samkus</w:t>
      </w:r>
    </w:p>
    <w:p w14:paraId="32016F1B" w14:textId="7C101E1F" w:rsidR="008530AC" w:rsidRDefault="008530AC" w:rsidP="00826F80">
      <w:pPr>
        <w:pStyle w:val="Standard"/>
        <w:suppressAutoHyphens w:val="0"/>
        <w:rPr>
          <w:sz w:val="24"/>
          <w:szCs w:val="24"/>
          <w:lang w:eastAsia="lt-LT"/>
        </w:rPr>
      </w:pPr>
    </w:p>
    <w:p w14:paraId="116077C3" w14:textId="3CDF27EA" w:rsidR="008530AC" w:rsidRDefault="008530AC" w:rsidP="00826F80">
      <w:pPr>
        <w:pStyle w:val="Standard"/>
        <w:suppressAutoHyphens w:val="0"/>
        <w:rPr>
          <w:sz w:val="24"/>
          <w:szCs w:val="24"/>
          <w:lang w:eastAsia="lt-LT"/>
        </w:rPr>
      </w:pPr>
    </w:p>
    <w:p w14:paraId="580B1F10" w14:textId="3DB38799" w:rsidR="008530AC" w:rsidRDefault="008530AC" w:rsidP="00826F80">
      <w:pPr>
        <w:pStyle w:val="Standard"/>
        <w:suppressAutoHyphens w:val="0"/>
        <w:rPr>
          <w:sz w:val="24"/>
          <w:szCs w:val="24"/>
          <w:lang w:eastAsia="lt-LT"/>
        </w:rPr>
      </w:pPr>
    </w:p>
    <w:p w14:paraId="2B65C9CE" w14:textId="7AFBB9C7" w:rsidR="008530AC" w:rsidRDefault="008530AC" w:rsidP="00826F80">
      <w:pPr>
        <w:pStyle w:val="Standard"/>
        <w:suppressAutoHyphens w:val="0"/>
        <w:rPr>
          <w:sz w:val="24"/>
          <w:szCs w:val="24"/>
          <w:lang w:eastAsia="lt-LT"/>
        </w:rPr>
      </w:pPr>
    </w:p>
    <w:p w14:paraId="2612EE3F" w14:textId="3F4AB08B" w:rsidR="008530AC" w:rsidRDefault="008530AC" w:rsidP="00826F80">
      <w:pPr>
        <w:pStyle w:val="Standard"/>
        <w:suppressAutoHyphens w:val="0"/>
        <w:rPr>
          <w:sz w:val="24"/>
          <w:szCs w:val="24"/>
          <w:lang w:eastAsia="lt-LT"/>
        </w:rPr>
      </w:pPr>
    </w:p>
    <w:p w14:paraId="2F638D2E" w14:textId="192BD888" w:rsidR="008530AC" w:rsidRDefault="008530AC" w:rsidP="00826F80">
      <w:pPr>
        <w:pStyle w:val="Standard"/>
        <w:suppressAutoHyphens w:val="0"/>
        <w:rPr>
          <w:sz w:val="24"/>
          <w:szCs w:val="24"/>
          <w:lang w:eastAsia="lt-LT"/>
        </w:rPr>
      </w:pPr>
    </w:p>
    <w:p w14:paraId="421EA370" w14:textId="2C70C4D9" w:rsidR="008530AC" w:rsidRDefault="008530AC" w:rsidP="00826F80">
      <w:pPr>
        <w:pStyle w:val="Standard"/>
        <w:suppressAutoHyphens w:val="0"/>
        <w:rPr>
          <w:sz w:val="24"/>
          <w:szCs w:val="24"/>
          <w:lang w:eastAsia="lt-LT"/>
        </w:rPr>
      </w:pPr>
    </w:p>
    <w:p w14:paraId="7D3C8568" w14:textId="15D6D90D" w:rsidR="008530AC" w:rsidRDefault="008530AC" w:rsidP="00826F80">
      <w:pPr>
        <w:pStyle w:val="Standard"/>
        <w:suppressAutoHyphens w:val="0"/>
        <w:rPr>
          <w:sz w:val="24"/>
          <w:szCs w:val="24"/>
          <w:lang w:eastAsia="lt-LT"/>
        </w:rPr>
      </w:pPr>
    </w:p>
    <w:p w14:paraId="1DA90B35" w14:textId="77777777" w:rsidR="00C11B5C" w:rsidRDefault="00C11B5C" w:rsidP="00826F80">
      <w:pPr>
        <w:pStyle w:val="Standard"/>
        <w:suppressAutoHyphens w:val="0"/>
        <w:rPr>
          <w:sz w:val="24"/>
          <w:szCs w:val="24"/>
          <w:lang w:eastAsia="lt-LT"/>
        </w:rPr>
      </w:pPr>
    </w:p>
    <w:p w14:paraId="51C44178" w14:textId="77777777" w:rsidR="00C11B5C" w:rsidRDefault="00C11B5C" w:rsidP="00826F80">
      <w:pPr>
        <w:pStyle w:val="Standard"/>
        <w:suppressAutoHyphens w:val="0"/>
        <w:rPr>
          <w:sz w:val="24"/>
          <w:szCs w:val="24"/>
          <w:lang w:eastAsia="lt-LT"/>
        </w:rPr>
      </w:pPr>
    </w:p>
    <w:p w14:paraId="6E517B59" w14:textId="46F5E4F1" w:rsidR="008530AC" w:rsidRDefault="008530AC" w:rsidP="00826F80">
      <w:pPr>
        <w:pStyle w:val="Standard"/>
        <w:suppressAutoHyphens w:val="0"/>
        <w:rPr>
          <w:sz w:val="24"/>
          <w:szCs w:val="24"/>
          <w:lang w:eastAsia="lt-LT"/>
        </w:rPr>
      </w:pPr>
    </w:p>
    <w:p w14:paraId="625CC2B2" w14:textId="5FCA6CF1" w:rsidR="008530AC" w:rsidRDefault="008530AC" w:rsidP="00826F80">
      <w:pPr>
        <w:pStyle w:val="Standard"/>
        <w:suppressAutoHyphens w:val="0"/>
        <w:rPr>
          <w:sz w:val="24"/>
          <w:szCs w:val="24"/>
          <w:lang w:eastAsia="lt-LT"/>
        </w:rPr>
      </w:pPr>
    </w:p>
    <w:p w14:paraId="6D281D91" w14:textId="58F566FF" w:rsidR="008530AC" w:rsidRDefault="008530AC" w:rsidP="008530AC">
      <w:pPr>
        <w:pStyle w:val="prastasiniatinklio"/>
        <w:tabs>
          <w:tab w:val="left" w:pos="709"/>
        </w:tabs>
        <w:spacing w:before="0" w:after="0"/>
        <w:ind w:left="426"/>
      </w:pPr>
      <w:r>
        <w:t xml:space="preserve">1. </w:t>
      </w:r>
      <w:r w:rsidR="0046004A">
        <w:t>Velžio sen. Vyčių k. Kęstučio g. (VEL-67) rekonstravimas</w:t>
      </w:r>
    </w:p>
    <w:p w14:paraId="55C45D4A" w14:textId="5AEB9BB6" w:rsidR="00A72356" w:rsidRDefault="00A72356" w:rsidP="00826F80">
      <w:pPr>
        <w:pStyle w:val="Standard"/>
        <w:jc w:val="center"/>
        <w:rPr>
          <w:sz w:val="24"/>
          <w:szCs w:val="24"/>
          <w:lang w:eastAsia="lt-LT"/>
        </w:rPr>
      </w:pPr>
    </w:p>
    <w:p w14:paraId="31096A43" w14:textId="77777777" w:rsidR="008530AC" w:rsidRDefault="008530AC" w:rsidP="00826F80">
      <w:pPr>
        <w:pStyle w:val="Standard"/>
        <w:jc w:val="center"/>
        <w:rPr>
          <w:sz w:val="24"/>
          <w:szCs w:val="24"/>
          <w:lang w:eastAsia="lt-LT"/>
        </w:rPr>
      </w:pPr>
    </w:p>
    <w:p w14:paraId="71488B42" w14:textId="179D1F41" w:rsidR="008530AC" w:rsidRDefault="0046004A" w:rsidP="00826F80">
      <w:pPr>
        <w:pStyle w:val="Standard"/>
        <w:jc w:val="center"/>
        <w:rPr>
          <w:sz w:val="24"/>
          <w:szCs w:val="24"/>
          <w:lang w:eastAsia="lt-LT"/>
        </w:rPr>
      </w:pPr>
      <w:r w:rsidRPr="00034762">
        <w:rPr>
          <w:noProof/>
        </w:rPr>
        <w:drawing>
          <wp:inline distT="0" distB="0" distL="0" distR="0" wp14:anchorId="200C33B4" wp14:editId="2B81FB90">
            <wp:extent cx="5295900" cy="3441458"/>
            <wp:effectExtent l="0" t="0" r="0" b="6985"/>
            <wp:docPr id="4293713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371345" name=""/>
                    <pic:cNvPicPr/>
                  </pic:nvPicPr>
                  <pic:blipFill>
                    <a:blip r:embed="rId8"/>
                    <a:stretch>
                      <a:fillRect/>
                    </a:stretch>
                  </pic:blipFill>
                  <pic:spPr>
                    <a:xfrm>
                      <a:off x="0" y="0"/>
                      <a:ext cx="5318447" cy="3456110"/>
                    </a:xfrm>
                    <a:prstGeom prst="rect">
                      <a:avLst/>
                    </a:prstGeom>
                  </pic:spPr>
                </pic:pic>
              </a:graphicData>
            </a:graphic>
          </wp:inline>
        </w:drawing>
      </w:r>
    </w:p>
    <w:p w14:paraId="0BA9C96E" w14:textId="77777777" w:rsidR="00C11B5C" w:rsidRDefault="00C11B5C" w:rsidP="008530AC">
      <w:pPr>
        <w:pStyle w:val="prastasiniatinklio"/>
        <w:spacing w:before="0" w:after="0"/>
        <w:ind w:left="426"/>
        <w:jc w:val="both"/>
      </w:pPr>
    </w:p>
    <w:p w14:paraId="06804177" w14:textId="75FEBC90" w:rsidR="008530AC" w:rsidRDefault="008530AC" w:rsidP="008530AC">
      <w:pPr>
        <w:pStyle w:val="prastasiniatinklio"/>
        <w:spacing w:before="0" w:after="0"/>
        <w:ind w:left="426"/>
        <w:jc w:val="both"/>
      </w:pPr>
      <w:r>
        <w:t xml:space="preserve">2. </w:t>
      </w:r>
      <w:r w:rsidR="0046004A">
        <w:t>Krekenavos sen. Krekenavos mstl. kelio Vilties kelias statyba</w:t>
      </w:r>
    </w:p>
    <w:p w14:paraId="04793078" w14:textId="6E57093E" w:rsidR="008530AC" w:rsidRDefault="008530AC" w:rsidP="008530AC">
      <w:pPr>
        <w:pStyle w:val="prastasiniatinklio"/>
        <w:spacing w:before="0" w:after="0"/>
        <w:ind w:left="426"/>
        <w:jc w:val="both"/>
      </w:pPr>
    </w:p>
    <w:p w14:paraId="1C0A8BE8" w14:textId="5BA60AD6" w:rsidR="008530AC" w:rsidRDefault="008530AC" w:rsidP="008530AC">
      <w:pPr>
        <w:pStyle w:val="prastasiniatinklio"/>
        <w:spacing w:before="0" w:after="0"/>
        <w:ind w:left="426"/>
        <w:jc w:val="both"/>
      </w:pPr>
    </w:p>
    <w:p w14:paraId="4F33024C" w14:textId="3591A365" w:rsidR="008530AC" w:rsidRDefault="0046004A" w:rsidP="008530AC">
      <w:pPr>
        <w:pStyle w:val="prastasiniatinklio"/>
        <w:spacing w:before="0" w:after="0"/>
        <w:ind w:left="426"/>
        <w:jc w:val="both"/>
      </w:pPr>
      <w:r w:rsidRPr="0046004A">
        <w:rPr>
          <w:noProof/>
        </w:rPr>
        <w:drawing>
          <wp:inline distT="0" distB="0" distL="0" distR="0" wp14:anchorId="2F363674" wp14:editId="1EA703E5">
            <wp:extent cx="5438775" cy="3738245"/>
            <wp:effectExtent l="0" t="0" r="9525" b="0"/>
            <wp:docPr id="165517587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175876" name=""/>
                    <pic:cNvPicPr/>
                  </pic:nvPicPr>
                  <pic:blipFill>
                    <a:blip r:embed="rId9"/>
                    <a:stretch>
                      <a:fillRect/>
                    </a:stretch>
                  </pic:blipFill>
                  <pic:spPr>
                    <a:xfrm>
                      <a:off x="0" y="0"/>
                      <a:ext cx="5443921" cy="3741782"/>
                    </a:xfrm>
                    <a:prstGeom prst="rect">
                      <a:avLst/>
                    </a:prstGeom>
                  </pic:spPr>
                </pic:pic>
              </a:graphicData>
            </a:graphic>
          </wp:inline>
        </w:drawing>
      </w:r>
    </w:p>
    <w:p w14:paraId="6A832DA3" w14:textId="77777777" w:rsidR="008530AC" w:rsidRDefault="008530AC" w:rsidP="00826F80">
      <w:pPr>
        <w:pStyle w:val="Standard"/>
        <w:jc w:val="center"/>
        <w:rPr>
          <w:sz w:val="24"/>
          <w:szCs w:val="24"/>
          <w:lang w:eastAsia="lt-LT"/>
        </w:rPr>
      </w:pPr>
    </w:p>
    <w:sectPr w:rsidR="008530AC" w:rsidSect="00FB03B7">
      <w:footerReference w:type="default" r:id="rId10"/>
      <w:pgSz w:w="11906" w:h="16838"/>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06F3E" w14:textId="77777777" w:rsidR="00A21D88" w:rsidRDefault="00A21D88">
      <w:r>
        <w:separator/>
      </w:r>
    </w:p>
  </w:endnote>
  <w:endnote w:type="continuationSeparator" w:id="0">
    <w:p w14:paraId="5A9DB1CB" w14:textId="77777777" w:rsidR="00A21D88" w:rsidRDefault="00A2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charset w:val="00"/>
    <w:family w:val="auto"/>
    <w:pitch w:val="variable"/>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7405" w14:textId="77777777" w:rsidR="00611A65" w:rsidRDefault="00611A65">
    <w:pPr>
      <w:pStyle w:val="Porat"/>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D1503" w14:textId="77777777" w:rsidR="00A21D88" w:rsidRDefault="00A21D88">
      <w:r>
        <w:rPr>
          <w:color w:val="000000"/>
        </w:rPr>
        <w:separator/>
      </w:r>
    </w:p>
  </w:footnote>
  <w:footnote w:type="continuationSeparator" w:id="0">
    <w:p w14:paraId="77713DF1" w14:textId="77777777" w:rsidR="00A21D88" w:rsidRDefault="00A21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513"/>
    <w:multiLevelType w:val="hybridMultilevel"/>
    <w:tmpl w:val="78D4BDFC"/>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 w15:restartNumberingAfterBreak="0">
    <w:nsid w:val="10FD7AA1"/>
    <w:multiLevelType w:val="hybridMultilevel"/>
    <w:tmpl w:val="78D4BDFC"/>
    <w:lvl w:ilvl="0" w:tplc="D01AEE6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35A23A2A"/>
    <w:multiLevelType w:val="hybridMultilevel"/>
    <w:tmpl w:val="78D4BDFC"/>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3" w15:restartNumberingAfterBreak="0">
    <w:nsid w:val="7761279A"/>
    <w:multiLevelType w:val="hybridMultilevel"/>
    <w:tmpl w:val="78D4BDFC"/>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num w:numId="1" w16cid:durableId="498425747">
    <w:abstractNumId w:val="1"/>
  </w:num>
  <w:num w:numId="2" w16cid:durableId="1032611271">
    <w:abstractNumId w:val="2"/>
  </w:num>
  <w:num w:numId="3" w16cid:durableId="425073817">
    <w:abstractNumId w:val="0"/>
  </w:num>
  <w:num w:numId="4" w16cid:durableId="921572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356"/>
    <w:rsid w:val="000317FF"/>
    <w:rsid w:val="00044C9C"/>
    <w:rsid w:val="00047B6A"/>
    <w:rsid w:val="00056BC2"/>
    <w:rsid w:val="00066FE2"/>
    <w:rsid w:val="00070841"/>
    <w:rsid w:val="00077833"/>
    <w:rsid w:val="0008629C"/>
    <w:rsid w:val="00090CAA"/>
    <w:rsid w:val="00092BB7"/>
    <w:rsid w:val="00092F93"/>
    <w:rsid w:val="00093682"/>
    <w:rsid w:val="000A22B5"/>
    <w:rsid w:val="000A31F9"/>
    <w:rsid w:val="000A3807"/>
    <w:rsid w:val="000A5D84"/>
    <w:rsid w:val="000A5E65"/>
    <w:rsid w:val="000C069E"/>
    <w:rsid w:val="000C25D1"/>
    <w:rsid w:val="000C3299"/>
    <w:rsid w:val="000E147C"/>
    <w:rsid w:val="000E53F6"/>
    <w:rsid w:val="00102C29"/>
    <w:rsid w:val="00112DDE"/>
    <w:rsid w:val="001141F8"/>
    <w:rsid w:val="00136E81"/>
    <w:rsid w:val="001465FD"/>
    <w:rsid w:val="00160784"/>
    <w:rsid w:val="001621C9"/>
    <w:rsid w:val="0017640F"/>
    <w:rsid w:val="00183F63"/>
    <w:rsid w:val="00185644"/>
    <w:rsid w:val="00185FF8"/>
    <w:rsid w:val="00187D4C"/>
    <w:rsid w:val="001943AD"/>
    <w:rsid w:val="001A5F2A"/>
    <w:rsid w:val="001D32C7"/>
    <w:rsid w:val="001E534E"/>
    <w:rsid w:val="001E5C9A"/>
    <w:rsid w:val="0020413E"/>
    <w:rsid w:val="00210614"/>
    <w:rsid w:val="00217B35"/>
    <w:rsid w:val="002241DF"/>
    <w:rsid w:val="00224772"/>
    <w:rsid w:val="00224AE6"/>
    <w:rsid w:val="002573AC"/>
    <w:rsid w:val="0026281B"/>
    <w:rsid w:val="00265D42"/>
    <w:rsid w:val="00281437"/>
    <w:rsid w:val="00290078"/>
    <w:rsid w:val="0029686B"/>
    <w:rsid w:val="002B3D6E"/>
    <w:rsid w:val="002B53F5"/>
    <w:rsid w:val="002C2087"/>
    <w:rsid w:val="002C5088"/>
    <w:rsid w:val="002D0983"/>
    <w:rsid w:val="002D46B0"/>
    <w:rsid w:val="002F3867"/>
    <w:rsid w:val="00325002"/>
    <w:rsid w:val="0035618E"/>
    <w:rsid w:val="003815AF"/>
    <w:rsid w:val="003A3B4C"/>
    <w:rsid w:val="003B2176"/>
    <w:rsid w:val="003C5581"/>
    <w:rsid w:val="003C6915"/>
    <w:rsid w:val="003C731F"/>
    <w:rsid w:val="003D2205"/>
    <w:rsid w:val="003E4A6F"/>
    <w:rsid w:val="003E5C0B"/>
    <w:rsid w:val="003F31EC"/>
    <w:rsid w:val="004054C8"/>
    <w:rsid w:val="004134A1"/>
    <w:rsid w:val="00416C72"/>
    <w:rsid w:val="004202BC"/>
    <w:rsid w:val="004434E9"/>
    <w:rsid w:val="0046004A"/>
    <w:rsid w:val="00484AFF"/>
    <w:rsid w:val="00495E08"/>
    <w:rsid w:val="004A1526"/>
    <w:rsid w:val="004B447D"/>
    <w:rsid w:val="004C6E97"/>
    <w:rsid w:val="004E682F"/>
    <w:rsid w:val="004F2566"/>
    <w:rsid w:val="004F719B"/>
    <w:rsid w:val="0050602B"/>
    <w:rsid w:val="00515482"/>
    <w:rsid w:val="00530D76"/>
    <w:rsid w:val="00563AEB"/>
    <w:rsid w:val="00580D74"/>
    <w:rsid w:val="00585A14"/>
    <w:rsid w:val="005A0DA2"/>
    <w:rsid w:val="005B3011"/>
    <w:rsid w:val="005B3237"/>
    <w:rsid w:val="005B638C"/>
    <w:rsid w:val="005B7E53"/>
    <w:rsid w:val="005D51A9"/>
    <w:rsid w:val="00602AB4"/>
    <w:rsid w:val="00606560"/>
    <w:rsid w:val="00607485"/>
    <w:rsid w:val="00611A65"/>
    <w:rsid w:val="00631EB0"/>
    <w:rsid w:val="00651040"/>
    <w:rsid w:val="00652910"/>
    <w:rsid w:val="00656522"/>
    <w:rsid w:val="006643CE"/>
    <w:rsid w:val="00671500"/>
    <w:rsid w:val="006A46F5"/>
    <w:rsid w:val="006A5EAD"/>
    <w:rsid w:val="006D0632"/>
    <w:rsid w:val="006D7B4F"/>
    <w:rsid w:val="006E118B"/>
    <w:rsid w:val="006F2DDE"/>
    <w:rsid w:val="007023EE"/>
    <w:rsid w:val="007071B1"/>
    <w:rsid w:val="00723AA6"/>
    <w:rsid w:val="00744E87"/>
    <w:rsid w:val="00757328"/>
    <w:rsid w:val="007623EE"/>
    <w:rsid w:val="0076759E"/>
    <w:rsid w:val="00781BB3"/>
    <w:rsid w:val="0078233D"/>
    <w:rsid w:val="00782456"/>
    <w:rsid w:val="007841DA"/>
    <w:rsid w:val="007C0B9D"/>
    <w:rsid w:val="007D124D"/>
    <w:rsid w:val="007D293E"/>
    <w:rsid w:val="007D3981"/>
    <w:rsid w:val="007D6C7A"/>
    <w:rsid w:val="007E061E"/>
    <w:rsid w:val="007F0037"/>
    <w:rsid w:val="0081648B"/>
    <w:rsid w:val="00816FA6"/>
    <w:rsid w:val="008211B5"/>
    <w:rsid w:val="00826F80"/>
    <w:rsid w:val="008505DF"/>
    <w:rsid w:val="0085300B"/>
    <w:rsid w:val="008530AC"/>
    <w:rsid w:val="008611B1"/>
    <w:rsid w:val="008635CF"/>
    <w:rsid w:val="00864168"/>
    <w:rsid w:val="00871CF2"/>
    <w:rsid w:val="00880090"/>
    <w:rsid w:val="00880E42"/>
    <w:rsid w:val="00891203"/>
    <w:rsid w:val="00892B47"/>
    <w:rsid w:val="008D3C95"/>
    <w:rsid w:val="008F031D"/>
    <w:rsid w:val="008F1FF7"/>
    <w:rsid w:val="00907712"/>
    <w:rsid w:val="009106F4"/>
    <w:rsid w:val="00920B5C"/>
    <w:rsid w:val="00934C91"/>
    <w:rsid w:val="00934F0E"/>
    <w:rsid w:val="0094228B"/>
    <w:rsid w:val="00944C89"/>
    <w:rsid w:val="00977E74"/>
    <w:rsid w:val="009951B5"/>
    <w:rsid w:val="009A07EA"/>
    <w:rsid w:val="009B50A3"/>
    <w:rsid w:val="009C0EC1"/>
    <w:rsid w:val="009C7772"/>
    <w:rsid w:val="009E0915"/>
    <w:rsid w:val="009E4BAA"/>
    <w:rsid w:val="009E63CC"/>
    <w:rsid w:val="009F04AA"/>
    <w:rsid w:val="009F75CE"/>
    <w:rsid w:val="00A21D88"/>
    <w:rsid w:val="00A43410"/>
    <w:rsid w:val="00A442F7"/>
    <w:rsid w:val="00A50200"/>
    <w:rsid w:val="00A5185D"/>
    <w:rsid w:val="00A63372"/>
    <w:rsid w:val="00A72356"/>
    <w:rsid w:val="00A738CF"/>
    <w:rsid w:val="00A87938"/>
    <w:rsid w:val="00A90082"/>
    <w:rsid w:val="00A922AC"/>
    <w:rsid w:val="00A96167"/>
    <w:rsid w:val="00A97BE3"/>
    <w:rsid w:val="00AA3B28"/>
    <w:rsid w:val="00AA632E"/>
    <w:rsid w:val="00AC3526"/>
    <w:rsid w:val="00AE2AB8"/>
    <w:rsid w:val="00AF2F02"/>
    <w:rsid w:val="00AF6DB9"/>
    <w:rsid w:val="00B026E5"/>
    <w:rsid w:val="00B06997"/>
    <w:rsid w:val="00B105F8"/>
    <w:rsid w:val="00B1079A"/>
    <w:rsid w:val="00B71563"/>
    <w:rsid w:val="00B90751"/>
    <w:rsid w:val="00B91D8E"/>
    <w:rsid w:val="00BA11AA"/>
    <w:rsid w:val="00BA687F"/>
    <w:rsid w:val="00BB2FCF"/>
    <w:rsid w:val="00BB41FA"/>
    <w:rsid w:val="00BB7CB4"/>
    <w:rsid w:val="00BC04F8"/>
    <w:rsid w:val="00BC186D"/>
    <w:rsid w:val="00C05A21"/>
    <w:rsid w:val="00C11B5C"/>
    <w:rsid w:val="00C11D19"/>
    <w:rsid w:val="00C134D8"/>
    <w:rsid w:val="00C16097"/>
    <w:rsid w:val="00C35DD5"/>
    <w:rsid w:val="00C53087"/>
    <w:rsid w:val="00C539AF"/>
    <w:rsid w:val="00C62C4B"/>
    <w:rsid w:val="00C72AD5"/>
    <w:rsid w:val="00C7663D"/>
    <w:rsid w:val="00C82ACB"/>
    <w:rsid w:val="00C92739"/>
    <w:rsid w:val="00CC10DE"/>
    <w:rsid w:val="00CD37EB"/>
    <w:rsid w:val="00CD5AE4"/>
    <w:rsid w:val="00CE0C63"/>
    <w:rsid w:val="00CE5A7D"/>
    <w:rsid w:val="00D04685"/>
    <w:rsid w:val="00D13B92"/>
    <w:rsid w:val="00D32694"/>
    <w:rsid w:val="00D36727"/>
    <w:rsid w:val="00D61B32"/>
    <w:rsid w:val="00D8309F"/>
    <w:rsid w:val="00D83BAF"/>
    <w:rsid w:val="00D8418C"/>
    <w:rsid w:val="00D911A5"/>
    <w:rsid w:val="00DA654E"/>
    <w:rsid w:val="00DB38CD"/>
    <w:rsid w:val="00DD4A40"/>
    <w:rsid w:val="00DD72E9"/>
    <w:rsid w:val="00E015F8"/>
    <w:rsid w:val="00E140AB"/>
    <w:rsid w:val="00E24045"/>
    <w:rsid w:val="00E4716B"/>
    <w:rsid w:val="00E47687"/>
    <w:rsid w:val="00E56EF2"/>
    <w:rsid w:val="00E61ED3"/>
    <w:rsid w:val="00E632F0"/>
    <w:rsid w:val="00E64BF9"/>
    <w:rsid w:val="00EB6093"/>
    <w:rsid w:val="00EC016E"/>
    <w:rsid w:val="00EC4C90"/>
    <w:rsid w:val="00EF5B8D"/>
    <w:rsid w:val="00F01DCB"/>
    <w:rsid w:val="00F07597"/>
    <w:rsid w:val="00F16F5B"/>
    <w:rsid w:val="00F17E63"/>
    <w:rsid w:val="00F21057"/>
    <w:rsid w:val="00F30F78"/>
    <w:rsid w:val="00F41A2B"/>
    <w:rsid w:val="00F44538"/>
    <w:rsid w:val="00F64AC5"/>
    <w:rsid w:val="00F87DE8"/>
    <w:rsid w:val="00F90A59"/>
    <w:rsid w:val="00FA02E4"/>
    <w:rsid w:val="00FB03B7"/>
    <w:rsid w:val="00FB078B"/>
    <w:rsid w:val="00FB0A56"/>
    <w:rsid w:val="00FB4645"/>
    <w:rsid w:val="00FC1A47"/>
    <w:rsid w:val="00FC204B"/>
    <w:rsid w:val="00FD6C17"/>
    <w:rsid w:val="00FE0AE5"/>
    <w:rsid w:val="00FE31C9"/>
    <w:rsid w:val="00FF6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15ED"/>
  <w15:docId w15:val="{2C0A4C29-1803-4708-9950-C1AFEC21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05DF"/>
    <w:pPr>
      <w:widowControl w:val="0"/>
      <w:suppressAutoHyphens/>
      <w:autoSpaceDN w:val="0"/>
      <w:textAlignment w:val="baseline"/>
    </w:pPr>
    <w:rPr>
      <w:kern w:val="3"/>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8505DF"/>
    <w:pPr>
      <w:suppressAutoHyphens/>
      <w:autoSpaceDN w:val="0"/>
      <w:textAlignment w:val="baseline"/>
    </w:pPr>
    <w:rPr>
      <w:kern w:val="3"/>
      <w:lang w:eastAsia="ar-SA"/>
    </w:rPr>
  </w:style>
  <w:style w:type="paragraph" w:styleId="Pavadinimas">
    <w:name w:val="Title"/>
    <w:basedOn w:val="Standard"/>
    <w:next w:val="Textbody"/>
    <w:rsid w:val="008505DF"/>
    <w:pPr>
      <w:keepNext/>
      <w:spacing w:before="240" w:after="120"/>
    </w:pPr>
    <w:rPr>
      <w:rFonts w:ascii="Arial" w:eastAsia="Microsoft YaHei" w:hAnsi="Arial" w:cs="Mangal"/>
      <w:sz w:val="28"/>
      <w:szCs w:val="28"/>
    </w:rPr>
  </w:style>
  <w:style w:type="paragraph" w:customStyle="1" w:styleId="Textbody">
    <w:name w:val="Text body"/>
    <w:basedOn w:val="Standard"/>
    <w:rsid w:val="008505DF"/>
    <w:pPr>
      <w:spacing w:after="120"/>
    </w:pPr>
  </w:style>
  <w:style w:type="paragraph" w:styleId="Paantrat">
    <w:name w:val="Subtitle"/>
    <w:basedOn w:val="Pavadinimas"/>
    <w:next w:val="Textbody"/>
    <w:rsid w:val="008505DF"/>
    <w:pPr>
      <w:jc w:val="center"/>
    </w:pPr>
    <w:rPr>
      <w:i/>
      <w:iCs/>
    </w:rPr>
  </w:style>
  <w:style w:type="paragraph" w:styleId="Sraas">
    <w:name w:val="List"/>
    <w:basedOn w:val="Textbody"/>
    <w:rsid w:val="008505DF"/>
    <w:rPr>
      <w:rFonts w:cs="Mangal"/>
    </w:rPr>
  </w:style>
  <w:style w:type="paragraph" w:styleId="Antrat">
    <w:name w:val="caption"/>
    <w:basedOn w:val="Standard"/>
    <w:rsid w:val="008505DF"/>
    <w:pPr>
      <w:suppressLineNumbers/>
      <w:spacing w:before="120" w:after="120"/>
    </w:pPr>
    <w:rPr>
      <w:rFonts w:cs="Lucida Sans"/>
      <w:i/>
      <w:iCs/>
      <w:sz w:val="24"/>
      <w:szCs w:val="24"/>
    </w:rPr>
  </w:style>
  <w:style w:type="paragraph" w:customStyle="1" w:styleId="Index">
    <w:name w:val="Index"/>
    <w:basedOn w:val="Standard"/>
    <w:rsid w:val="008505DF"/>
    <w:pPr>
      <w:suppressLineNumbers/>
    </w:pPr>
    <w:rPr>
      <w:rFonts w:cs="Mangal"/>
    </w:rPr>
  </w:style>
  <w:style w:type="paragraph" w:customStyle="1" w:styleId="Caption1">
    <w:name w:val="Caption1"/>
    <w:basedOn w:val="Standard"/>
    <w:rsid w:val="008505DF"/>
    <w:pPr>
      <w:suppressLineNumbers/>
      <w:spacing w:before="120" w:after="120"/>
    </w:pPr>
    <w:rPr>
      <w:rFonts w:cs="Mangal"/>
      <w:i/>
      <w:iCs/>
      <w:sz w:val="24"/>
      <w:szCs w:val="24"/>
    </w:rPr>
  </w:style>
  <w:style w:type="paragraph" w:customStyle="1" w:styleId="standard0">
    <w:name w:val="standard"/>
    <w:basedOn w:val="Standard"/>
    <w:rsid w:val="008505DF"/>
    <w:rPr>
      <w:color w:val="000000"/>
      <w:sz w:val="24"/>
      <w:szCs w:val="24"/>
    </w:rPr>
  </w:style>
  <w:style w:type="paragraph" w:customStyle="1" w:styleId="BalloonText1">
    <w:name w:val="Balloon Text1"/>
    <w:basedOn w:val="Standard"/>
    <w:rsid w:val="008505DF"/>
    <w:rPr>
      <w:rFonts w:ascii="Segoe UI" w:hAnsi="Segoe UI"/>
      <w:sz w:val="18"/>
      <w:szCs w:val="18"/>
    </w:rPr>
  </w:style>
  <w:style w:type="paragraph" w:styleId="Antrats">
    <w:name w:val="header"/>
    <w:basedOn w:val="Standard"/>
    <w:rsid w:val="008505DF"/>
    <w:pPr>
      <w:suppressLineNumbers/>
      <w:tabs>
        <w:tab w:val="center" w:pos="4153"/>
        <w:tab w:val="right" w:pos="8306"/>
      </w:tabs>
    </w:pPr>
  </w:style>
  <w:style w:type="paragraph" w:customStyle="1" w:styleId="Betarp1">
    <w:name w:val="Be tarpų1"/>
    <w:rsid w:val="008505DF"/>
    <w:pPr>
      <w:suppressAutoHyphens/>
      <w:autoSpaceDN w:val="0"/>
      <w:textAlignment w:val="baseline"/>
    </w:pPr>
    <w:rPr>
      <w:rFonts w:eastAsia="Arial"/>
      <w:kern w:val="3"/>
      <w:lang w:eastAsia="ar-SA"/>
    </w:rPr>
  </w:style>
  <w:style w:type="paragraph" w:styleId="Porat">
    <w:name w:val="footer"/>
    <w:basedOn w:val="Standard"/>
    <w:rsid w:val="008505DF"/>
    <w:pPr>
      <w:suppressLineNumbers/>
      <w:tabs>
        <w:tab w:val="center" w:pos="4819"/>
        <w:tab w:val="right" w:pos="9638"/>
      </w:tabs>
    </w:pPr>
  </w:style>
  <w:style w:type="paragraph" w:styleId="prastasiniatinklio">
    <w:name w:val="Normal (Web)"/>
    <w:basedOn w:val="Standard"/>
    <w:rsid w:val="008505DF"/>
    <w:pPr>
      <w:suppressAutoHyphens w:val="0"/>
      <w:spacing w:before="100" w:after="100"/>
    </w:pPr>
    <w:rPr>
      <w:sz w:val="24"/>
      <w:szCs w:val="24"/>
      <w:lang w:eastAsia="lt-LT"/>
    </w:rPr>
  </w:style>
  <w:style w:type="paragraph" w:styleId="Debesliotekstas">
    <w:name w:val="Balloon Text"/>
    <w:basedOn w:val="Standard"/>
    <w:rsid w:val="008505DF"/>
    <w:rPr>
      <w:rFonts w:ascii="Segoe UI" w:hAnsi="Segoe UI" w:cs="Segoe UI"/>
      <w:sz w:val="18"/>
      <w:szCs w:val="18"/>
    </w:rPr>
  </w:style>
  <w:style w:type="paragraph" w:customStyle="1" w:styleId="TableContents">
    <w:name w:val="Table Contents"/>
    <w:basedOn w:val="Standard"/>
    <w:rsid w:val="008505DF"/>
    <w:pPr>
      <w:suppressLineNumbers/>
    </w:pPr>
  </w:style>
  <w:style w:type="paragraph" w:customStyle="1" w:styleId="TableHeading">
    <w:name w:val="Table Heading"/>
    <w:basedOn w:val="TableContents"/>
    <w:rsid w:val="008505DF"/>
    <w:pPr>
      <w:jc w:val="center"/>
    </w:pPr>
    <w:rPr>
      <w:b/>
      <w:bCs/>
    </w:rPr>
  </w:style>
  <w:style w:type="character" w:customStyle="1" w:styleId="DefaultParagraphFont1">
    <w:name w:val="Default Paragraph Font1"/>
    <w:rsid w:val="008505DF"/>
  </w:style>
  <w:style w:type="character" w:customStyle="1" w:styleId="Raminta">
    <w:name w:val="Raminta"/>
    <w:rsid w:val="008505DF"/>
    <w:rPr>
      <w:color w:val="000000"/>
    </w:rPr>
  </w:style>
  <w:style w:type="character" w:customStyle="1" w:styleId="BalloonTextChar">
    <w:name w:val="Balloon Text Char"/>
    <w:rsid w:val="008505DF"/>
    <w:rPr>
      <w:rFonts w:ascii="Segoe UI" w:hAnsi="Segoe UI" w:cs="Segoe UI"/>
      <w:sz w:val="18"/>
      <w:szCs w:val="18"/>
    </w:rPr>
  </w:style>
  <w:style w:type="character" w:customStyle="1" w:styleId="BodyTextChar">
    <w:name w:val="Body Text Char"/>
    <w:rsid w:val="008505DF"/>
    <w:rPr>
      <w:kern w:val="3"/>
    </w:rPr>
  </w:style>
  <w:style w:type="character" w:customStyle="1" w:styleId="HeaderChar">
    <w:name w:val="Header Char"/>
    <w:rsid w:val="008505DF"/>
    <w:rPr>
      <w:kern w:val="3"/>
    </w:rPr>
  </w:style>
  <w:style w:type="character" w:customStyle="1" w:styleId="FooterChar">
    <w:name w:val="Footer Char"/>
    <w:rsid w:val="008505DF"/>
  </w:style>
  <w:style w:type="character" w:customStyle="1" w:styleId="ListLabel1">
    <w:name w:val="ListLabel 1"/>
    <w:rsid w:val="008505DF"/>
    <w:rPr>
      <w:rFonts w:eastAsia="Times New Roman" w:cs="TimesNewRomanPS-BoldMT"/>
    </w:rPr>
  </w:style>
  <w:style w:type="character" w:customStyle="1" w:styleId="ListLabel2">
    <w:name w:val="ListLabel 2"/>
    <w:rsid w:val="008505DF"/>
    <w:rPr>
      <w:rFonts w:cs="Courier New"/>
    </w:rPr>
  </w:style>
  <w:style w:type="character" w:customStyle="1" w:styleId="ListLabel3">
    <w:name w:val="ListLabel 3"/>
    <w:rsid w:val="008505DF"/>
    <w:rPr>
      <w:color w:val="000000"/>
    </w:rPr>
  </w:style>
  <w:style w:type="character" w:customStyle="1" w:styleId="HeaderChar1">
    <w:name w:val="Header Char1"/>
    <w:rsid w:val="008505DF"/>
    <w:rPr>
      <w:kern w:val="3"/>
      <w:lang w:eastAsia="ar-SA"/>
    </w:rPr>
  </w:style>
  <w:style w:type="character" w:customStyle="1" w:styleId="BalloonTextChar1">
    <w:name w:val="Balloon Text Char1"/>
    <w:rsid w:val="008505DF"/>
    <w:rPr>
      <w:rFonts w:ascii="Segoe UI" w:hAnsi="Segoe UI" w:cs="Segoe UI"/>
      <w:kern w:val="3"/>
      <w:sz w:val="18"/>
      <w:szCs w:val="18"/>
      <w:lang w:eastAsia="ar-SA"/>
    </w:rPr>
  </w:style>
  <w:style w:type="character" w:customStyle="1" w:styleId="BodyTextChar1">
    <w:name w:val="Body Text Char1"/>
    <w:rsid w:val="008505DF"/>
    <w:rPr>
      <w:kern w:val="3"/>
      <w:lang w:eastAsia="ar-SA"/>
    </w:rPr>
  </w:style>
  <w:style w:type="paragraph" w:styleId="Betarp">
    <w:name w:val="No Spacing"/>
    <w:uiPriority w:val="1"/>
    <w:qFormat/>
    <w:rsid w:val="000C25D1"/>
    <w:pPr>
      <w:widowControl w:val="0"/>
      <w:suppressAutoHyphens/>
      <w:autoSpaceDN w:val="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436125">
      <w:bodyDiv w:val="1"/>
      <w:marLeft w:val="0"/>
      <w:marRight w:val="0"/>
      <w:marTop w:val="0"/>
      <w:marBottom w:val="0"/>
      <w:divBdr>
        <w:top w:val="none" w:sz="0" w:space="0" w:color="auto"/>
        <w:left w:val="none" w:sz="0" w:space="0" w:color="auto"/>
        <w:bottom w:val="none" w:sz="0" w:space="0" w:color="auto"/>
        <w:right w:val="none" w:sz="0" w:space="0" w:color="auto"/>
      </w:divBdr>
    </w:div>
    <w:div w:id="575555145">
      <w:bodyDiv w:val="1"/>
      <w:marLeft w:val="0"/>
      <w:marRight w:val="0"/>
      <w:marTop w:val="0"/>
      <w:marBottom w:val="0"/>
      <w:divBdr>
        <w:top w:val="none" w:sz="0" w:space="0" w:color="auto"/>
        <w:left w:val="none" w:sz="0" w:space="0" w:color="auto"/>
        <w:bottom w:val="none" w:sz="0" w:space="0" w:color="auto"/>
        <w:right w:val="none" w:sz="0" w:space="0" w:color="auto"/>
      </w:divBdr>
    </w:div>
    <w:div w:id="600455412">
      <w:bodyDiv w:val="1"/>
      <w:marLeft w:val="0"/>
      <w:marRight w:val="0"/>
      <w:marTop w:val="0"/>
      <w:marBottom w:val="0"/>
      <w:divBdr>
        <w:top w:val="none" w:sz="0" w:space="0" w:color="auto"/>
        <w:left w:val="none" w:sz="0" w:space="0" w:color="auto"/>
        <w:bottom w:val="none" w:sz="0" w:space="0" w:color="auto"/>
        <w:right w:val="none" w:sz="0" w:space="0" w:color="auto"/>
      </w:divBdr>
      <w:divsChild>
        <w:div w:id="1435711142">
          <w:marLeft w:val="0"/>
          <w:marRight w:val="0"/>
          <w:marTop w:val="0"/>
          <w:marBottom w:val="0"/>
          <w:divBdr>
            <w:top w:val="none" w:sz="0" w:space="0" w:color="auto"/>
            <w:left w:val="none" w:sz="0" w:space="0" w:color="auto"/>
            <w:bottom w:val="none" w:sz="0" w:space="0" w:color="auto"/>
            <w:right w:val="none" w:sz="0" w:space="0" w:color="auto"/>
          </w:divBdr>
        </w:div>
      </w:divsChild>
    </w:div>
    <w:div w:id="757754483">
      <w:bodyDiv w:val="1"/>
      <w:marLeft w:val="0"/>
      <w:marRight w:val="0"/>
      <w:marTop w:val="0"/>
      <w:marBottom w:val="0"/>
      <w:divBdr>
        <w:top w:val="none" w:sz="0" w:space="0" w:color="auto"/>
        <w:left w:val="none" w:sz="0" w:space="0" w:color="auto"/>
        <w:bottom w:val="none" w:sz="0" w:space="0" w:color="auto"/>
        <w:right w:val="none" w:sz="0" w:space="0" w:color="auto"/>
      </w:divBdr>
    </w:div>
    <w:div w:id="1004628210">
      <w:bodyDiv w:val="1"/>
      <w:marLeft w:val="0"/>
      <w:marRight w:val="0"/>
      <w:marTop w:val="0"/>
      <w:marBottom w:val="0"/>
      <w:divBdr>
        <w:top w:val="none" w:sz="0" w:space="0" w:color="auto"/>
        <w:left w:val="none" w:sz="0" w:space="0" w:color="auto"/>
        <w:bottom w:val="none" w:sz="0" w:space="0" w:color="auto"/>
        <w:right w:val="none" w:sz="0" w:space="0" w:color="auto"/>
      </w:divBdr>
    </w:div>
    <w:div w:id="1267886170">
      <w:bodyDiv w:val="1"/>
      <w:marLeft w:val="0"/>
      <w:marRight w:val="0"/>
      <w:marTop w:val="0"/>
      <w:marBottom w:val="0"/>
      <w:divBdr>
        <w:top w:val="none" w:sz="0" w:space="0" w:color="auto"/>
        <w:left w:val="none" w:sz="0" w:space="0" w:color="auto"/>
        <w:bottom w:val="none" w:sz="0" w:space="0" w:color="auto"/>
        <w:right w:val="none" w:sz="0" w:space="0" w:color="auto"/>
      </w:divBdr>
    </w:div>
    <w:div w:id="1545562680">
      <w:bodyDiv w:val="1"/>
      <w:marLeft w:val="0"/>
      <w:marRight w:val="0"/>
      <w:marTop w:val="0"/>
      <w:marBottom w:val="0"/>
      <w:divBdr>
        <w:top w:val="none" w:sz="0" w:space="0" w:color="auto"/>
        <w:left w:val="none" w:sz="0" w:space="0" w:color="auto"/>
        <w:bottom w:val="none" w:sz="0" w:space="0" w:color="auto"/>
        <w:right w:val="none" w:sz="0" w:space="0" w:color="auto"/>
      </w:divBdr>
    </w:div>
    <w:div w:id="1576434055">
      <w:bodyDiv w:val="1"/>
      <w:marLeft w:val="0"/>
      <w:marRight w:val="0"/>
      <w:marTop w:val="0"/>
      <w:marBottom w:val="0"/>
      <w:divBdr>
        <w:top w:val="none" w:sz="0" w:space="0" w:color="auto"/>
        <w:left w:val="none" w:sz="0" w:space="0" w:color="auto"/>
        <w:bottom w:val="none" w:sz="0" w:space="0" w:color="auto"/>
        <w:right w:val="none" w:sz="0" w:space="0" w:color="auto"/>
      </w:divBdr>
    </w:div>
    <w:div w:id="2023555516">
      <w:bodyDiv w:val="1"/>
      <w:marLeft w:val="0"/>
      <w:marRight w:val="0"/>
      <w:marTop w:val="0"/>
      <w:marBottom w:val="0"/>
      <w:divBdr>
        <w:top w:val="none" w:sz="0" w:space="0" w:color="auto"/>
        <w:left w:val="none" w:sz="0" w:space="0" w:color="auto"/>
        <w:bottom w:val="none" w:sz="0" w:space="0" w:color="auto"/>
        <w:right w:val="none" w:sz="0" w:space="0" w:color="auto"/>
      </w:divBdr>
    </w:div>
    <w:div w:id="2048867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2571</Words>
  <Characters>1467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savivaldybės tarybai</vt:lpstr>
      <vt:lpstr>Panevėžio rajono savivaldybės tarybai</vt:lpstr>
    </vt:vector>
  </TitlesOfParts>
  <Company>Microsoft</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Rimas Samkus</cp:lastModifiedBy>
  <cp:revision>3</cp:revision>
  <cp:lastPrinted>2021-11-15T11:10:00Z</cp:lastPrinted>
  <dcterms:created xsi:type="dcterms:W3CDTF">2025-11-17T14:49:00Z</dcterms:created>
  <dcterms:modified xsi:type="dcterms:W3CDTF">2025-11-18T07:25:00Z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