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A06F" w14:textId="2D76E16D"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</w:t>
      </w:r>
      <w:r w:rsidR="00897360">
        <w:rPr>
          <w:b/>
          <w:sz w:val="24"/>
          <w:szCs w:val="24"/>
        </w:rPr>
        <w:t>TŲ</w:t>
      </w:r>
      <w:r w:rsidR="008C28A1">
        <w:rPr>
          <w:b/>
          <w:sz w:val="24"/>
          <w:szCs w:val="24"/>
        </w:rPr>
        <w:t xml:space="preserve"> BEVILTIŠKOMIS</w:t>
      </w:r>
      <w:r w:rsidR="00897360">
        <w:rPr>
          <w:b/>
          <w:sz w:val="24"/>
          <w:szCs w:val="24"/>
        </w:rPr>
        <w:t>,</w:t>
      </w:r>
      <w:r w:rsidR="008C28A1">
        <w:rPr>
          <w:b/>
          <w:sz w:val="24"/>
          <w:szCs w:val="24"/>
        </w:rPr>
        <w:t xml:space="preserve"> NURAŠYMO</w:t>
      </w:r>
    </w:p>
    <w:p w14:paraId="288388E9" w14:textId="77777777"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9280A2A" w14:textId="3C184AB1" w:rsidR="008056DE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</w:t>
      </w:r>
      <w:r w:rsidR="00F95418">
        <w:rPr>
          <w:sz w:val="24"/>
        </w:rPr>
        <w:t>2</w:t>
      </w:r>
      <w:r w:rsidR="00DE0CED">
        <w:rPr>
          <w:sz w:val="24"/>
        </w:rPr>
        <w:t>5</w:t>
      </w:r>
      <w:r>
        <w:rPr>
          <w:sz w:val="24"/>
        </w:rPr>
        <w:t xml:space="preserve"> m. </w:t>
      </w:r>
      <w:r w:rsidR="00F95418">
        <w:rPr>
          <w:sz w:val="24"/>
        </w:rPr>
        <w:t>lapkričio</w:t>
      </w:r>
      <w:r>
        <w:rPr>
          <w:sz w:val="24"/>
        </w:rPr>
        <w:t xml:space="preserve"> </w:t>
      </w:r>
      <w:r w:rsidR="00F309B1">
        <w:rPr>
          <w:sz w:val="24"/>
        </w:rPr>
        <w:t>27</w:t>
      </w:r>
      <w:r w:rsidR="008056DE">
        <w:rPr>
          <w:sz w:val="24"/>
        </w:rPr>
        <w:t xml:space="preserve"> d. Nr. T-</w:t>
      </w:r>
    </w:p>
    <w:p w14:paraId="701ADDF3" w14:textId="77777777"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51C1944F" w14:textId="77777777"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0A637D3C" w14:textId="7380568C" w:rsidR="008056DE" w:rsidRPr="00540EAE" w:rsidRDefault="008056DE" w:rsidP="00540EAE">
      <w:pPr>
        <w:pStyle w:val="Betarp"/>
        <w:ind w:firstLine="720"/>
        <w:jc w:val="both"/>
        <w:rPr>
          <w:sz w:val="24"/>
          <w:szCs w:val="24"/>
          <w:lang w:eastAsia="ru-RU"/>
        </w:rPr>
      </w:pPr>
      <w:r w:rsidRPr="00540EAE"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 w:rsidRPr="00540EAE">
        <w:rPr>
          <w:sz w:val="24"/>
          <w:szCs w:val="24"/>
        </w:rPr>
        <w:t xml:space="preserve">2014 m. </w:t>
      </w:r>
      <w:r w:rsidR="002A380C" w:rsidRPr="00540EAE">
        <w:rPr>
          <w:sz w:val="24"/>
          <w:szCs w:val="24"/>
        </w:rPr>
        <w:t xml:space="preserve">gruodžio 22 d. sprendimu </w:t>
      </w:r>
      <w:r w:rsidR="000C530C" w:rsidRPr="00540EAE">
        <w:rPr>
          <w:sz w:val="24"/>
          <w:szCs w:val="24"/>
        </w:rPr>
        <w:t>Nr. T-226</w:t>
      </w:r>
      <w:r w:rsidR="008C28A1" w:rsidRPr="00540EAE">
        <w:rPr>
          <w:sz w:val="24"/>
          <w:szCs w:val="24"/>
        </w:rPr>
        <w:t xml:space="preserve"> „Dėl</w:t>
      </w:r>
      <w:r w:rsidR="002A380C" w:rsidRPr="00540EAE">
        <w:rPr>
          <w:sz w:val="24"/>
          <w:szCs w:val="24"/>
        </w:rPr>
        <w:t xml:space="preserve"> Panevėžio rajono savivaldybės tarybos 2007 m. gegužės 31 d. sprendimo </w:t>
      </w:r>
      <w:r w:rsidR="00540EAE" w:rsidRPr="00540EAE">
        <w:rPr>
          <w:sz w:val="24"/>
          <w:szCs w:val="24"/>
        </w:rPr>
        <w:t>Nr. T-122 „Dėl S</w:t>
      </w:r>
      <w:r w:rsidR="008C28A1" w:rsidRPr="00540EAE">
        <w:rPr>
          <w:sz w:val="24"/>
          <w:szCs w:val="24"/>
        </w:rPr>
        <w:t>kolų pripažinimo beviltiškomis, jų nurašymo, apskaitos ir inventorizavimo aprašo patvirtinimo</w:t>
      </w:r>
      <w:r w:rsidR="00540EAE" w:rsidRPr="00540EAE">
        <w:rPr>
          <w:sz w:val="24"/>
          <w:szCs w:val="24"/>
        </w:rPr>
        <w:t>“</w:t>
      </w:r>
      <w:r w:rsidR="002A380C" w:rsidRPr="00540EAE">
        <w:rPr>
          <w:sz w:val="24"/>
          <w:szCs w:val="24"/>
        </w:rPr>
        <w:t xml:space="preserve"> pakeitimo</w:t>
      </w:r>
      <w:r w:rsidR="008E6A72" w:rsidRPr="00540EAE">
        <w:rPr>
          <w:sz w:val="24"/>
          <w:szCs w:val="24"/>
        </w:rPr>
        <w:t>“</w:t>
      </w:r>
      <w:r w:rsidR="00140236" w:rsidRPr="00540EAE">
        <w:rPr>
          <w:sz w:val="24"/>
          <w:szCs w:val="24"/>
        </w:rPr>
        <w:t>,</w:t>
      </w:r>
      <w:r w:rsidR="008E6A72" w:rsidRPr="00540EAE">
        <w:rPr>
          <w:sz w:val="24"/>
          <w:szCs w:val="24"/>
        </w:rPr>
        <w:t xml:space="preserve"> </w:t>
      </w:r>
      <w:r w:rsidR="003B3A3B">
        <w:rPr>
          <w:sz w:val="24"/>
          <w:szCs w:val="24"/>
        </w:rPr>
        <w:t xml:space="preserve">3.3, </w:t>
      </w:r>
      <w:r w:rsidR="006E1072" w:rsidRPr="00540EAE">
        <w:rPr>
          <w:sz w:val="24"/>
          <w:szCs w:val="24"/>
        </w:rPr>
        <w:t xml:space="preserve">3.4, 3.5 </w:t>
      </w:r>
      <w:r w:rsidR="003B3A3B">
        <w:rPr>
          <w:sz w:val="24"/>
          <w:szCs w:val="24"/>
        </w:rPr>
        <w:t xml:space="preserve">papunkčiais </w:t>
      </w:r>
      <w:r w:rsidR="006E1072" w:rsidRPr="00540EAE">
        <w:rPr>
          <w:sz w:val="24"/>
          <w:szCs w:val="24"/>
        </w:rPr>
        <w:t xml:space="preserve">ir </w:t>
      </w:r>
      <w:r w:rsidR="009D7655" w:rsidRPr="00540EAE">
        <w:rPr>
          <w:sz w:val="24"/>
          <w:szCs w:val="24"/>
        </w:rPr>
        <w:t>8</w:t>
      </w:r>
      <w:r w:rsidR="006E1072" w:rsidRPr="00540EAE">
        <w:rPr>
          <w:sz w:val="24"/>
          <w:szCs w:val="24"/>
        </w:rPr>
        <w:t xml:space="preserve"> p</w:t>
      </w:r>
      <w:r w:rsidR="006E0A2D" w:rsidRPr="00540EAE">
        <w:rPr>
          <w:sz w:val="24"/>
          <w:szCs w:val="24"/>
        </w:rPr>
        <w:t>unkt</w:t>
      </w:r>
      <w:r w:rsidR="003B3A3B">
        <w:rPr>
          <w:sz w:val="24"/>
          <w:szCs w:val="24"/>
        </w:rPr>
        <w:t>u</w:t>
      </w:r>
      <w:r w:rsidR="00140236" w:rsidRPr="00540EAE">
        <w:rPr>
          <w:sz w:val="24"/>
          <w:szCs w:val="24"/>
        </w:rPr>
        <w:t>,</w:t>
      </w:r>
      <w:r w:rsidRPr="00540EAE">
        <w:rPr>
          <w:sz w:val="24"/>
          <w:szCs w:val="24"/>
        </w:rPr>
        <w:t xml:space="preserve"> Panevėžio rajono savivaldybės taryba</w:t>
      </w:r>
      <w:r w:rsidR="006E0A2D" w:rsidRPr="00540EAE">
        <w:rPr>
          <w:sz w:val="24"/>
          <w:szCs w:val="24"/>
        </w:rPr>
        <w:t xml:space="preserve"> </w:t>
      </w:r>
      <w:r w:rsidRPr="00540EAE">
        <w:rPr>
          <w:sz w:val="24"/>
          <w:szCs w:val="24"/>
        </w:rPr>
        <w:t>n u s p r e n d ž i a:</w:t>
      </w:r>
    </w:p>
    <w:p w14:paraId="25C814CE" w14:textId="1D8525E2" w:rsidR="00E619D4" w:rsidRPr="00540EAE" w:rsidRDefault="008056DE" w:rsidP="00C152F0">
      <w:pPr>
        <w:pStyle w:val="Betarp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Nurašyti iš Panevėžio rajono savivaldybės administracijos</w:t>
      </w:r>
      <w:r w:rsidR="008E6A72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nebalansinės apskaitos</w:t>
      </w:r>
      <w:r w:rsidRPr="00540EAE">
        <w:rPr>
          <w:sz w:val="24"/>
          <w:szCs w:val="24"/>
        </w:rPr>
        <w:t xml:space="preserve"> </w:t>
      </w:r>
      <w:r w:rsidR="000B5DE8" w:rsidRPr="00540EAE">
        <w:rPr>
          <w:sz w:val="24"/>
          <w:szCs w:val="24"/>
        </w:rPr>
        <w:br/>
      </w:r>
      <w:r w:rsidR="00987562">
        <w:rPr>
          <w:sz w:val="24"/>
          <w:szCs w:val="24"/>
        </w:rPr>
        <w:t>34 670,28</w:t>
      </w:r>
      <w:r w:rsidR="006E0A2D" w:rsidRPr="00540EAE">
        <w:rPr>
          <w:sz w:val="24"/>
          <w:szCs w:val="24"/>
        </w:rPr>
        <w:t xml:space="preserve"> Eur</w:t>
      </w:r>
      <w:r w:rsidRPr="00540EAE">
        <w:rPr>
          <w:sz w:val="24"/>
          <w:szCs w:val="24"/>
        </w:rPr>
        <w:t xml:space="preserve"> </w:t>
      </w:r>
      <w:r w:rsidR="008E6A72" w:rsidRPr="00540EAE">
        <w:rPr>
          <w:sz w:val="24"/>
          <w:szCs w:val="24"/>
        </w:rPr>
        <w:t>beviltišk</w:t>
      </w:r>
      <w:r w:rsidR="00BD2B75" w:rsidRPr="00540EAE">
        <w:rPr>
          <w:sz w:val="24"/>
          <w:szCs w:val="24"/>
        </w:rPr>
        <w:t>omis pripažintas</w:t>
      </w:r>
      <w:r w:rsidR="008E6A72" w:rsidRPr="00540EAE">
        <w:rPr>
          <w:sz w:val="24"/>
          <w:szCs w:val="24"/>
        </w:rPr>
        <w:t xml:space="preserve"> skol</w:t>
      </w:r>
      <w:r w:rsidR="00BD2B75" w:rsidRPr="00540EAE">
        <w:rPr>
          <w:sz w:val="24"/>
          <w:szCs w:val="24"/>
        </w:rPr>
        <w:t>as</w:t>
      </w:r>
      <w:r w:rsidR="009D7655" w:rsidRPr="00540EAE">
        <w:rPr>
          <w:sz w:val="24"/>
          <w:szCs w:val="24"/>
        </w:rPr>
        <w:t>:</w:t>
      </w:r>
    </w:p>
    <w:p w14:paraId="03863DA5" w14:textId="177B4BA4" w:rsidR="006C503C" w:rsidRDefault="003B3A3B" w:rsidP="003B3A3B">
      <w:pPr>
        <w:pStyle w:val="Betarp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Juridinio asmens – </w:t>
      </w:r>
      <w:r w:rsidR="00796D02">
        <w:rPr>
          <w:sz w:val="24"/>
          <w:szCs w:val="24"/>
        </w:rPr>
        <w:t>l</w:t>
      </w:r>
      <w:r w:rsidR="00540EAE">
        <w:rPr>
          <w:sz w:val="24"/>
          <w:szCs w:val="24"/>
        </w:rPr>
        <w:t>ikviduot</w:t>
      </w:r>
      <w:r w:rsidR="00796D02">
        <w:rPr>
          <w:sz w:val="24"/>
          <w:szCs w:val="24"/>
        </w:rPr>
        <w:t xml:space="preserve">os uždarosios akcinės bendrovės „Gelaža“, juridinio asmens kodas </w:t>
      </w:r>
      <w:r w:rsidR="0096670D">
        <w:rPr>
          <w:sz w:val="24"/>
          <w:szCs w:val="24"/>
        </w:rPr>
        <w:t xml:space="preserve">168524882, </w:t>
      </w:r>
      <w:r w:rsidR="0096670D" w:rsidRPr="00540EAE">
        <w:rPr>
          <w:sz w:val="24"/>
          <w:szCs w:val="24"/>
        </w:rPr>
        <w:t>l</w:t>
      </w:r>
      <w:r w:rsidR="0096670D">
        <w:rPr>
          <w:sz w:val="24"/>
          <w:szCs w:val="24"/>
        </w:rPr>
        <w:t> 465,54</w:t>
      </w:r>
      <w:r w:rsidR="0096670D" w:rsidRPr="00540EAE">
        <w:rPr>
          <w:sz w:val="24"/>
          <w:szCs w:val="24"/>
        </w:rPr>
        <w:t xml:space="preserve"> </w:t>
      </w:r>
      <w:r w:rsidR="00540EAE"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>Eur</w:t>
      </w:r>
      <w:r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>skolą</w:t>
      </w:r>
      <w:r w:rsidR="00A63DBE">
        <w:rPr>
          <w:sz w:val="24"/>
          <w:szCs w:val="24"/>
        </w:rPr>
        <w:t>,</w:t>
      </w:r>
      <w:r w:rsidR="0096670D">
        <w:rPr>
          <w:sz w:val="24"/>
          <w:szCs w:val="24"/>
        </w:rPr>
        <w:t xml:space="preserve"> 2022 m. rugsėjo</w:t>
      </w:r>
      <w:r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 xml:space="preserve">9 d. Registro tvarkytojo iniciatyva </w:t>
      </w:r>
      <w:r w:rsidR="00C152F0">
        <w:rPr>
          <w:sz w:val="24"/>
          <w:szCs w:val="24"/>
        </w:rPr>
        <w:t xml:space="preserve">išregistravus juridinį asmenį iš </w:t>
      </w:r>
      <w:r w:rsidR="009D7655" w:rsidRPr="00540EAE">
        <w:rPr>
          <w:sz w:val="24"/>
          <w:szCs w:val="24"/>
        </w:rPr>
        <w:t>Juridini</w:t>
      </w:r>
      <w:r w:rsidR="0096670D">
        <w:rPr>
          <w:sz w:val="24"/>
          <w:szCs w:val="24"/>
        </w:rPr>
        <w:t>o</w:t>
      </w:r>
      <w:r w:rsidR="009D7655" w:rsidRPr="00540EAE">
        <w:rPr>
          <w:sz w:val="24"/>
          <w:szCs w:val="24"/>
        </w:rPr>
        <w:t xml:space="preserve"> asmen</w:t>
      </w:r>
      <w:r w:rsidR="00C152F0">
        <w:rPr>
          <w:sz w:val="24"/>
          <w:szCs w:val="24"/>
        </w:rPr>
        <w:t>ų</w:t>
      </w:r>
      <w:r w:rsidR="009D7655" w:rsidRPr="00540EAE">
        <w:rPr>
          <w:sz w:val="24"/>
          <w:szCs w:val="24"/>
        </w:rPr>
        <w:t xml:space="preserve"> </w:t>
      </w:r>
      <w:r w:rsidR="00C152F0">
        <w:rPr>
          <w:sz w:val="24"/>
          <w:szCs w:val="24"/>
        </w:rPr>
        <w:t>registro</w:t>
      </w:r>
      <w:r>
        <w:rPr>
          <w:sz w:val="24"/>
          <w:szCs w:val="24"/>
        </w:rPr>
        <w:t>.</w:t>
      </w:r>
    </w:p>
    <w:p w14:paraId="160D4E23" w14:textId="2949CA06" w:rsidR="003B3A3B" w:rsidRPr="00540EAE" w:rsidRDefault="003B3A3B" w:rsidP="003B3A3B">
      <w:pPr>
        <w:pStyle w:val="Betarp"/>
        <w:numPr>
          <w:ilvl w:val="0"/>
          <w:numId w:val="8"/>
        </w:num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>Fizinių asmenų skolas (pridedama</w:t>
      </w:r>
      <w:r w:rsidRPr="00540EAE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4C2D9694" w14:textId="77777777" w:rsidR="005B3D42" w:rsidRDefault="003B3A3B" w:rsidP="005B3D4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0EA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540EAE">
        <w:rPr>
          <w:sz w:val="24"/>
          <w:szCs w:val="24"/>
        </w:rPr>
        <w:t>.</w:t>
      </w:r>
      <w:r w:rsidR="00796D02">
        <w:rPr>
          <w:sz w:val="24"/>
          <w:szCs w:val="24"/>
        </w:rPr>
        <w:t xml:space="preserve"> </w:t>
      </w:r>
      <w:r w:rsidR="005B3D42">
        <w:rPr>
          <w:sz w:val="24"/>
          <w:szCs w:val="24"/>
        </w:rPr>
        <w:t>fizinių asmenų skolas už socialinių būstų nuomą, kai skolininkas yra miręs ir nėra įpėdinių, galinčių atsakyti už skolinius įsipareigojimus – 476,36 Eur;</w:t>
      </w:r>
    </w:p>
    <w:p w14:paraId="47DD5B5F" w14:textId="34A9FC77" w:rsidR="005B3D42" w:rsidRDefault="003B3A3B" w:rsidP="005B3D42">
      <w:pPr>
        <w:pStyle w:val="Betarp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6D0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96D02">
        <w:rPr>
          <w:sz w:val="24"/>
          <w:szCs w:val="24"/>
        </w:rPr>
        <w:t xml:space="preserve">. </w:t>
      </w:r>
      <w:r w:rsidR="005B3D42" w:rsidRPr="00540EAE">
        <w:rPr>
          <w:sz w:val="24"/>
          <w:szCs w:val="24"/>
        </w:rPr>
        <w:t xml:space="preserve">fizinių </w:t>
      </w:r>
      <w:r w:rsidR="005B3D42">
        <w:rPr>
          <w:sz w:val="24"/>
          <w:szCs w:val="24"/>
        </w:rPr>
        <w:t xml:space="preserve">asmenų </w:t>
      </w:r>
      <w:r w:rsidR="005B3D42" w:rsidRPr="00540EAE">
        <w:rPr>
          <w:sz w:val="24"/>
          <w:szCs w:val="24"/>
        </w:rPr>
        <w:t>skol</w:t>
      </w:r>
      <w:r w:rsidR="005B3D42">
        <w:rPr>
          <w:sz w:val="24"/>
          <w:szCs w:val="24"/>
        </w:rPr>
        <w:t>a</w:t>
      </w:r>
      <w:r w:rsidR="005B3D42" w:rsidRPr="00540EAE">
        <w:rPr>
          <w:sz w:val="24"/>
          <w:szCs w:val="24"/>
        </w:rPr>
        <w:t>s, dėl kurių netikslinga kreiptis į teismą ekonominiu požiūriu</w:t>
      </w:r>
      <w:r w:rsidR="005B3D42">
        <w:rPr>
          <w:sz w:val="24"/>
          <w:szCs w:val="24"/>
        </w:rPr>
        <w:t>, kai skolos suma neviršija 30 eurų, – 6,66</w:t>
      </w:r>
      <w:r w:rsidR="005B3D42" w:rsidRPr="00540EAE">
        <w:rPr>
          <w:sz w:val="24"/>
          <w:szCs w:val="24"/>
        </w:rPr>
        <w:t xml:space="preserve"> Eur</w:t>
      </w:r>
      <w:r w:rsidR="005B3D42">
        <w:rPr>
          <w:sz w:val="24"/>
          <w:szCs w:val="24"/>
        </w:rPr>
        <w:t>;</w:t>
      </w:r>
    </w:p>
    <w:p w14:paraId="505227E7" w14:textId="7716F777" w:rsidR="00DE493C" w:rsidRPr="00540EAE" w:rsidRDefault="003B3A3B" w:rsidP="00796D0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493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E493C">
        <w:rPr>
          <w:sz w:val="24"/>
          <w:szCs w:val="24"/>
        </w:rPr>
        <w:t>.</w:t>
      </w:r>
      <w:r w:rsidR="00A63DBE">
        <w:rPr>
          <w:sz w:val="24"/>
          <w:szCs w:val="24"/>
        </w:rPr>
        <w:t xml:space="preserve"> </w:t>
      </w:r>
      <w:r w:rsidR="00C152F0">
        <w:rPr>
          <w:sz w:val="24"/>
          <w:szCs w:val="24"/>
        </w:rPr>
        <w:t xml:space="preserve">fizinių asmenų skolas </w:t>
      </w:r>
      <w:r w:rsidR="00DE493C">
        <w:rPr>
          <w:sz w:val="24"/>
          <w:szCs w:val="24"/>
        </w:rPr>
        <w:t>dėl žalos atlyginimo</w:t>
      </w:r>
      <w:r w:rsidR="0040137E">
        <w:rPr>
          <w:sz w:val="24"/>
          <w:szCs w:val="24"/>
        </w:rPr>
        <w:t>, kai skolininkas yra miręs</w:t>
      </w:r>
      <w:r w:rsidR="00F2566E">
        <w:rPr>
          <w:sz w:val="24"/>
          <w:szCs w:val="24"/>
        </w:rPr>
        <w:t xml:space="preserve"> ir pagal gautus priverstinio išieškojimo negalimumo</w:t>
      </w:r>
      <w:r w:rsidR="00A63DBE">
        <w:rPr>
          <w:sz w:val="24"/>
          <w:szCs w:val="24"/>
        </w:rPr>
        <w:t xml:space="preserve"> pranešimus dėl objektyvių priežasčių</w:t>
      </w:r>
      <w:r w:rsidR="00837824">
        <w:rPr>
          <w:sz w:val="24"/>
          <w:szCs w:val="24"/>
        </w:rPr>
        <w:t xml:space="preserve"> </w:t>
      </w:r>
      <w:r w:rsidR="00FB0786">
        <w:rPr>
          <w:sz w:val="24"/>
          <w:szCs w:val="24"/>
        </w:rPr>
        <w:t xml:space="preserve">– </w:t>
      </w:r>
      <w:r w:rsidR="00C152F0">
        <w:rPr>
          <w:sz w:val="24"/>
          <w:szCs w:val="24"/>
        </w:rPr>
        <w:t>32 721,72 Eur</w:t>
      </w:r>
      <w:r w:rsidR="00A63DBE">
        <w:rPr>
          <w:sz w:val="24"/>
          <w:szCs w:val="24"/>
        </w:rPr>
        <w:t>.</w:t>
      </w:r>
    </w:p>
    <w:p w14:paraId="30E6D335" w14:textId="2CBB521C" w:rsidR="00040B44" w:rsidRPr="00540EAE" w:rsidRDefault="003B740F" w:rsidP="00540EAE">
      <w:pPr>
        <w:pStyle w:val="Betarp"/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Šis sprendimas per vieną mėnesį gali būti apskundžiamas Lietuvos Respublikos administracinių bylų teisenos įstatymo nustatyta tvarka.</w:t>
      </w:r>
    </w:p>
    <w:p w14:paraId="22416A2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D5ACFD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FE561D3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DE69DF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346DD0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9B312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CB8D76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A2C02B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25707208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5D3710C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BA4D8E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215C25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D8F5FE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620988" w14:textId="77777777"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645C97A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57531F91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2AEEEB5F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121494B4" w14:textId="77777777"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Jolanta Michnevičienė</w:t>
      </w:r>
    </w:p>
    <w:p w14:paraId="3A997F41" w14:textId="1D25E6AE" w:rsidR="001E3D21" w:rsidRDefault="006F2E8F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20</w:t>
      </w:r>
      <w:r w:rsidR="003B740F">
        <w:rPr>
          <w:sz w:val="24"/>
        </w:rPr>
        <w:t>2</w:t>
      </w:r>
      <w:r w:rsidR="00A63DBE">
        <w:rPr>
          <w:sz w:val="24"/>
        </w:rPr>
        <w:t>5</w:t>
      </w:r>
      <w:r>
        <w:rPr>
          <w:sz w:val="24"/>
        </w:rPr>
        <w:t>-1</w:t>
      </w:r>
      <w:r w:rsidR="00A63DBE">
        <w:rPr>
          <w:sz w:val="24"/>
        </w:rPr>
        <w:t>1</w:t>
      </w:r>
      <w:r>
        <w:rPr>
          <w:sz w:val="24"/>
        </w:rPr>
        <w:t>-</w:t>
      </w:r>
      <w:r w:rsidR="00A63DBE">
        <w:rPr>
          <w:sz w:val="24"/>
        </w:rPr>
        <w:t>1</w:t>
      </w:r>
      <w:r w:rsidR="00960E25">
        <w:rPr>
          <w:sz w:val="24"/>
        </w:rPr>
        <w:t>3</w:t>
      </w:r>
    </w:p>
    <w:p w14:paraId="2DB3AD7E" w14:textId="77777777" w:rsidR="00040B44" w:rsidRDefault="00040B44" w:rsidP="000B5DE8">
      <w:pPr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1135A8">
        <w:rPr>
          <w:b/>
          <w:sz w:val="24"/>
        </w:rPr>
        <w:lastRenderedPageBreak/>
        <w:t>PANEVĖŽIO RAJONO SAVIVLDYBĖS ADMINISTRACIJOS</w:t>
      </w:r>
      <w:r w:rsidR="001135A8">
        <w:rPr>
          <w:b/>
          <w:sz w:val="24"/>
        </w:rPr>
        <w:t xml:space="preserve"> </w:t>
      </w:r>
      <w:r w:rsidR="001E3D21">
        <w:rPr>
          <w:b/>
          <w:sz w:val="24"/>
        </w:rPr>
        <w:br/>
      </w:r>
      <w:r w:rsidRPr="001135A8">
        <w:rPr>
          <w:b/>
          <w:sz w:val="24"/>
        </w:rPr>
        <w:t>APSKAITOS</w:t>
      </w:r>
      <w:r w:rsidR="001135A8" w:rsidRPr="001135A8">
        <w:rPr>
          <w:b/>
          <w:sz w:val="24"/>
        </w:rPr>
        <w:t xml:space="preserve"> SKYRIUS</w:t>
      </w:r>
    </w:p>
    <w:p w14:paraId="61137C2F" w14:textId="77777777" w:rsidR="001135A8" w:rsidRPr="001E3D21" w:rsidRDefault="001135A8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439006DE" w14:textId="77777777"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Panevėžio rajono savivaldybės tarybai</w:t>
      </w:r>
    </w:p>
    <w:p w14:paraId="0C774F6B" w14:textId="77777777" w:rsidR="00446A96" w:rsidRDefault="00446A96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611E11E3" w14:textId="0F6A08B4" w:rsidR="00446A96" w:rsidRPr="00446A96" w:rsidRDefault="00446A96" w:rsidP="00446A96">
      <w:pPr>
        <w:jc w:val="center"/>
        <w:rPr>
          <w:b/>
          <w:sz w:val="24"/>
          <w:szCs w:val="24"/>
        </w:rPr>
      </w:pPr>
      <w:r w:rsidRPr="00446A96">
        <w:rPr>
          <w:b/>
          <w:sz w:val="24"/>
          <w:szCs w:val="24"/>
        </w:rPr>
        <w:t>DĖL PANEVĖŽIO RAJONO SAVIVALDYBĖS ADMINISTRACIJOS SKOLŲ, PRIPAŽINTŲ BEVILTIŠKOMIS, NURAŠYMO“ PROJEKTO AIŠKINAMASIS RAŠTAS</w:t>
      </w:r>
    </w:p>
    <w:p w14:paraId="07644CCA" w14:textId="77777777" w:rsidR="001A3EA3" w:rsidRDefault="001A3EA3" w:rsidP="001135A8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4B1CA2DA" w14:textId="359782EA" w:rsidR="001A3EA3" w:rsidRDefault="000C530C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</w:t>
      </w:r>
      <w:r w:rsidR="003B740F">
        <w:rPr>
          <w:sz w:val="24"/>
        </w:rPr>
        <w:t>2</w:t>
      </w:r>
      <w:r w:rsidR="00446A96">
        <w:rPr>
          <w:sz w:val="24"/>
        </w:rPr>
        <w:t>5</w:t>
      </w:r>
      <w:r w:rsidR="00850A23">
        <w:rPr>
          <w:sz w:val="24"/>
        </w:rPr>
        <w:t xml:space="preserve"> m. </w:t>
      </w:r>
      <w:r w:rsidR="00446A96">
        <w:rPr>
          <w:sz w:val="24"/>
        </w:rPr>
        <w:t>lapkričio</w:t>
      </w:r>
      <w:r w:rsidR="00066DE5">
        <w:rPr>
          <w:sz w:val="24"/>
        </w:rPr>
        <w:t xml:space="preserve"> </w:t>
      </w:r>
      <w:r w:rsidR="00446A96">
        <w:rPr>
          <w:sz w:val="24"/>
        </w:rPr>
        <w:t>1</w:t>
      </w:r>
      <w:r w:rsidR="00960E25">
        <w:rPr>
          <w:sz w:val="24"/>
        </w:rPr>
        <w:t>3</w:t>
      </w:r>
      <w:r w:rsidR="00066DE5">
        <w:rPr>
          <w:sz w:val="24"/>
        </w:rPr>
        <w:t xml:space="preserve"> d.</w:t>
      </w:r>
    </w:p>
    <w:p w14:paraId="24A0693A" w14:textId="77777777" w:rsidR="006F2E8F" w:rsidRDefault="006F2E8F" w:rsidP="006F2E8F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38F19C5B" w14:textId="77777777" w:rsidR="00066DE5" w:rsidRDefault="00066DE5" w:rsidP="001A3EA3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14:paraId="678FD99B" w14:textId="77777777" w:rsidR="00446A96" w:rsidRPr="003B3A3B" w:rsidRDefault="00446A96" w:rsidP="00446A96">
      <w:pPr>
        <w:ind w:firstLine="720"/>
        <w:jc w:val="both"/>
        <w:rPr>
          <w:b/>
          <w:bCs/>
          <w:sz w:val="24"/>
          <w:szCs w:val="24"/>
        </w:rPr>
      </w:pPr>
      <w:r w:rsidRPr="003B3A3B">
        <w:rPr>
          <w:b/>
          <w:sz w:val="24"/>
          <w:szCs w:val="24"/>
        </w:rPr>
        <w:t>1.</w:t>
      </w:r>
      <w:r w:rsidRPr="003B3A3B">
        <w:rPr>
          <w:bCs/>
          <w:sz w:val="24"/>
          <w:szCs w:val="24"/>
        </w:rPr>
        <w:t xml:space="preserve"> </w:t>
      </w:r>
      <w:r w:rsidRPr="003B3A3B">
        <w:rPr>
          <w:b/>
          <w:bCs/>
          <w:sz w:val="24"/>
          <w:szCs w:val="24"/>
        </w:rPr>
        <w:t>Sprendimo projekto tikslai ir uždaviniai</w:t>
      </w:r>
    </w:p>
    <w:p w14:paraId="28081112" w14:textId="5735300E" w:rsidR="008E162B" w:rsidRPr="003B3A3B" w:rsidRDefault="00C937B2" w:rsidP="001E3D2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3B3A3B">
        <w:rPr>
          <w:sz w:val="24"/>
        </w:rPr>
        <w:t xml:space="preserve">Pripažinti </w:t>
      </w:r>
      <w:r w:rsidR="003B3A3B" w:rsidRPr="003B3A3B">
        <w:rPr>
          <w:sz w:val="24"/>
        </w:rPr>
        <w:t xml:space="preserve">juridinių asmenų </w:t>
      </w:r>
      <w:r w:rsidRPr="003B3A3B">
        <w:rPr>
          <w:sz w:val="24"/>
        </w:rPr>
        <w:t xml:space="preserve">ir </w:t>
      </w:r>
      <w:r w:rsidR="003B3A3B">
        <w:rPr>
          <w:sz w:val="24"/>
        </w:rPr>
        <w:t>f</w:t>
      </w:r>
      <w:r w:rsidR="003B3A3B" w:rsidRPr="003B3A3B">
        <w:rPr>
          <w:sz w:val="24"/>
        </w:rPr>
        <w:t>izinių</w:t>
      </w:r>
      <w:r w:rsidR="003B3A3B">
        <w:rPr>
          <w:sz w:val="24"/>
        </w:rPr>
        <w:t xml:space="preserve"> asmenų </w:t>
      </w:r>
      <w:r w:rsidRPr="003B3A3B">
        <w:rPr>
          <w:sz w:val="24"/>
        </w:rPr>
        <w:t>skolas Panevėžio rajono s</w:t>
      </w:r>
      <w:r w:rsidR="000B5DE8" w:rsidRPr="003B3A3B">
        <w:rPr>
          <w:sz w:val="24"/>
        </w:rPr>
        <w:t>avivaldybės</w:t>
      </w:r>
      <w:r w:rsidR="00446A96" w:rsidRPr="003B3A3B">
        <w:rPr>
          <w:sz w:val="24"/>
        </w:rPr>
        <w:t xml:space="preserve"> </w:t>
      </w:r>
      <w:r w:rsidR="000B5DE8" w:rsidRPr="003B3A3B">
        <w:rPr>
          <w:sz w:val="24"/>
        </w:rPr>
        <w:t>a</w:t>
      </w:r>
      <w:r w:rsidR="008E162B" w:rsidRPr="003B3A3B">
        <w:rPr>
          <w:sz w:val="24"/>
        </w:rPr>
        <w:t>dministracij</w:t>
      </w:r>
      <w:r w:rsidRPr="003B3A3B">
        <w:rPr>
          <w:sz w:val="24"/>
        </w:rPr>
        <w:t>ai</w:t>
      </w:r>
      <w:r w:rsidR="00446A96" w:rsidRPr="003B3A3B">
        <w:rPr>
          <w:sz w:val="24"/>
        </w:rPr>
        <w:t xml:space="preserve"> </w:t>
      </w:r>
      <w:r w:rsidRPr="003B3A3B">
        <w:rPr>
          <w:sz w:val="24"/>
        </w:rPr>
        <w:t>beviltiškomis ir nurašyti iš nebalansinės apskaitos.</w:t>
      </w:r>
      <w:r w:rsidR="0017441C" w:rsidRPr="003B3A3B">
        <w:rPr>
          <w:sz w:val="24"/>
        </w:rPr>
        <w:t xml:space="preserve"> </w:t>
      </w:r>
    </w:p>
    <w:p w14:paraId="413F160C" w14:textId="3FB03490" w:rsidR="00C937B2" w:rsidRPr="003B3A3B" w:rsidRDefault="00C937B2" w:rsidP="005B3D42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/>
          <w:sz w:val="24"/>
        </w:rPr>
      </w:pPr>
      <w:r w:rsidRPr="003B3A3B">
        <w:rPr>
          <w:rFonts w:ascii="Times New Roman" w:hAnsi="Times New Roman"/>
          <w:b/>
          <w:sz w:val="24"/>
        </w:rPr>
        <w:t>Siūlomos teisinio reguliavimo nuostatos ir laukiami rezultatai</w:t>
      </w:r>
    </w:p>
    <w:p w14:paraId="549707A9" w14:textId="14A5813C" w:rsidR="00B37190" w:rsidRPr="003B3A3B" w:rsidRDefault="00ED6C0A" w:rsidP="003B3A3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B3A3B">
        <w:rPr>
          <w:sz w:val="24"/>
        </w:rPr>
        <w:t xml:space="preserve"> </w:t>
      </w:r>
      <w:r w:rsidR="00F46619" w:rsidRPr="003B3A3B">
        <w:rPr>
          <w:sz w:val="24"/>
        </w:rPr>
        <w:t xml:space="preserve">Sprendimo projektas parengtas vadovaujantis </w:t>
      </w:r>
      <w:r w:rsidR="00F46619" w:rsidRPr="003B3A3B">
        <w:rPr>
          <w:sz w:val="24"/>
          <w:szCs w:val="24"/>
        </w:rPr>
        <w:t>Skolų pripažinimo beviltiškomis, jų nurašymo, apskaitos ir inven</w:t>
      </w:r>
      <w:r w:rsidR="00121929" w:rsidRPr="003B3A3B">
        <w:rPr>
          <w:sz w:val="24"/>
          <w:szCs w:val="24"/>
        </w:rPr>
        <w:t xml:space="preserve">torizavimo aprašo </w:t>
      </w:r>
      <w:r w:rsidR="007C65A2" w:rsidRPr="003B3A3B">
        <w:rPr>
          <w:sz w:val="24"/>
          <w:szCs w:val="24"/>
        </w:rPr>
        <w:t xml:space="preserve">3.3, </w:t>
      </w:r>
      <w:r w:rsidR="00B86D45" w:rsidRPr="003B3A3B">
        <w:rPr>
          <w:sz w:val="24"/>
          <w:szCs w:val="24"/>
        </w:rPr>
        <w:t xml:space="preserve">3.4, </w:t>
      </w:r>
      <w:r w:rsidR="00112F17" w:rsidRPr="003B3A3B">
        <w:rPr>
          <w:sz w:val="24"/>
          <w:szCs w:val="24"/>
        </w:rPr>
        <w:t xml:space="preserve">3.5 </w:t>
      </w:r>
      <w:r w:rsidR="003B3A3B">
        <w:rPr>
          <w:sz w:val="24"/>
          <w:szCs w:val="24"/>
        </w:rPr>
        <w:t xml:space="preserve">papunkčiais </w:t>
      </w:r>
      <w:r w:rsidR="00112F17" w:rsidRPr="003B3A3B">
        <w:rPr>
          <w:sz w:val="24"/>
          <w:szCs w:val="24"/>
        </w:rPr>
        <w:t xml:space="preserve">ir </w:t>
      </w:r>
      <w:r w:rsidR="00F46619" w:rsidRPr="003B3A3B">
        <w:rPr>
          <w:sz w:val="24"/>
          <w:szCs w:val="24"/>
        </w:rPr>
        <w:t>8 punkt</w:t>
      </w:r>
      <w:r w:rsidR="003B3A3B">
        <w:rPr>
          <w:sz w:val="24"/>
          <w:szCs w:val="24"/>
        </w:rPr>
        <w:t>u</w:t>
      </w:r>
      <w:r w:rsidR="006F0AD2" w:rsidRPr="003B3A3B">
        <w:rPr>
          <w:sz w:val="24"/>
          <w:szCs w:val="24"/>
        </w:rPr>
        <w:t xml:space="preserve">. </w:t>
      </w:r>
    </w:p>
    <w:p w14:paraId="5025786D" w14:textId="77777777" w:rsidR="006D5F06" w:rsidRPr="003B3A3B" w:rsidRDefault="006F0AD2" w:rsidP="00121929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B3A3B">
        <w:rPr>
          <w:sz w:val="24"/>
          <w:szCs w:val="24"/>
        </w:rPr>
        <w:t>L</w:t>
      </w:r>
      <w:r w:rsidR="000569F7" w:rsidRPr="003B3A3B">
        <w:rPr>
          <w:sz w:val="24"/>
          <w:szCs w:val="24"/>
        </w:rPr>
        <w:t xml:space="preserve">ietuvos </w:t>
      </w:r>
      <w:r w:rsidRPr="003B3A3B">
        <w:rPr>
          <w:sz w:val="24"/>
          <w:szCs w:val="24"/>
        </w:rPr>
        <w:t>R</w:t>
      </w:r>
      <w:r w:rsidR="000569F7" w:rsidRPr="003B3A3B">
        <w:rPr>
          <w:sz w:val="24"/>
          <w:szCs w:val="24"/>
        </w:rPr>
        <w:t>espublikos c</w:t>
      </w:r>
      <w:r w:rsidRPr="003B3A3B">
        <w:rPr>
          <w:sz w:val="24"/>
          <w:szCs w:val="24"/>
        </w:rPr>
        <w:t>ivilinio kodekso 6.128 straipsnyje nustatyta, kad mokestinė prievolė pasibaigia</w:t>
      </w:r>
      <w:r w:rsidR="006D5F06" w:rsidRPr="003B3A3B">
        <w:rPr>
          <w:sz w:val="24"/>
          <w:szCs w:val="24"/>
        </w:rPr>
        <w:t xml:space="preserve"> mirus</w:t>
      </w:r>
      <w:r w:rsidR="00744227" w:rsidRPr="003B3A3B">
        <w:rPr>
          <w:sz w:val="24"/>
          <w:szCs w:val="24"/>
        </w:rPr>
        <w:t xml:space="preserve"> </w:t>
      </w:r>
      <w:r w:rsidR="006D5F06" w:rsidRPr="003B3A3B">
        <w:rPr>
          <w:sz w:val="24"/>
          <w:szCs w:val="24"/>
        </w:rPr>
        <w:t xml:space="preserve">fiziniam asmeniui ar likvidavus </w:t>
      </w:r>
      <w:r w:rsidRPr="003B3A3B">
        <w:rPr>
          <w:sz w:val="24"/>
          <w:szCs w:val="24"/>
        </w:rPr>
        <w:t>juridinis asm</w:t>
      </w:r>
      <w:r w:rsidR="006D5F06" w:rsidRPr="003B3A3B">
        <w:rPr>
          <w:sz w:val="24"/>
          <w:szCs w:val="24"/>
        </w:rPr>
        <w:t>enį</w:t>
      </w:r>
      <w:r w:rsidRPr="003B3A3B">
        <w:rPr>
          <w:sz w:val="24"/>
          <w:szCs w:val="24"/>
        </w:rPr>
        <w:t>, išskyrus įstatymu</w:t>
      </w:r>
      <w:r w:rsidR="00F46619" w:rsidRPr="003B3A3B">
        <w:rPr>
          <w:sz w:val="24"/>
          <w:szCs w:val="24"/>
        </w:rPr>
        <w:t xml:space="preserve"> </w:t>
      </w:r>
      <w:r w:rsidRPr="003B3A3B">
        <w:rPr>
          <w:sz w:val="24"/>
          <w:szCs w:val="24"/>
        </w:rPr>
        <w:t>numatytus atvejus, kai prievolę įvykdyti turi kiti asmenys</w:t>
      </w:r>
      <w:r w:rsidR="00744227" w:rsidRPr="003B3A3B">
        <w:rPr>
          <w:sz w:val="24"/>
          <w:szCs w:val="24"/>
        </w:rPr>
        <w:t xml:space="preserve">. </w:t>
      </w:r>
    </w:p>
    <w:p w14:paraId="5883BA5A" w14:textId="691D8112" w:rsidR="00C40B05" w:rsidRPr="003B3A3B" w:rsidRDefault="00744227" w:rsidP="00121929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3B3A3B">
        <w:rPr>
          <w:sz w:val="24"/>
          <w:szCs w:val="24"/>
        </w:rPr>
        <w:t xml:space="preserve">Pagal Juridinių asmenų registro duomenis </w:t>
      </w:r>
      <w:r w:rsidR="008E48B0" w:rsidRPr="003B3A3B">
        <w:rPr>
          <w:sz w:val="24"/>
          <w:szCs w:val="24"/>
        </w:rPr>
        <w:t>juridini</w:t>
      </w:r>
      <w:r w:rsidR="00C937B2" w:rsidRPr="003B3A3B">
        <w:rPr>
          <w:sz w:val="24"/>
          <w:szCs w:val="24"/>
        </w:rPr>
        <w:t>o</w:t>
      </w:r>
      <w:r w:rsidR="008E48B0" w:rsidRPr="003B3A3B">
        <w:rPr>
          <w:sz w:val="24"/>
          <w:szCs w:val="24"/>
        </w:rPr>
        <w:t xml:space="preserve"> </w:t>
      </w:r>
      <w:r w:rsidR="000569F7" w:rsidRPr="003B3A3B">
        <w:rPr>
          <w:sz w:val="24"/>
          <w:szCs w:val="24"/>
        </w:rPr>
        <w:t>skolinink</w:t>
      </w:r>
      <w:r w:rsidR="00C937B2" w:rsidRPr="003B3A3B">
        <w:rPr>
          <w:sz w:val="24"/>
          <w:szCs w:val="24"/>
        </w:rPr>
        <w:t>o</w:t>
      </w:r>
      <w:r w:rsidR="000569F7" w:rsidRPr="003B3A3B">
        <w:rPr>
          <w:sz w:val="24"/>
          <w:szCs w:val="24"/>
        </w:rPr>
        <w:t xml:space="preserve"> </w:t>
      </w:r>
      <w:r w:rsidRPr="003B3A3B">
        <w:rPr>
          <w:sz w:val="24"/>
          <w:szCs w:val="24"/>
        </w:rPr>
        <w:t xml:space="preserve">prievolių įvykdymas kitiems asmenims neperduotas, įmonė iš </w:t>
      </w:r>
      <w:r w:rsidR="00C937B2" w:rsidRPr="003B3A3B">
        <w:rPr>
          <w:sz w:val="24"/>
          <w:szCs w:val="24"/>
        </w:rPr>
        <w:t xml:space="preserve">Juridinių asmenų </w:t>
      </w:r>
      <w:r w:rsidRPr="003B3A3B">
        <w:rPr>
          <w:sz w:val="24"/>
          <w:szCs w:val="24"/>
        </w:rPr>
        <w:t>registro išregistruot</w:t>
      </w:r>
      <w:r w:rsidR="00C937B2" w:rsidRPr="003B3A3B">
        <w:rPr>
          <w:sz w:val="24"/>
          <w:szCs w:val="24"/>
        </w:rPr>
        <w:t>a</w:t>
      </w:r>
      <w:r w:rsidR="00FB0786" w:rsidRPr="003B3A3B">
        <w:rPr>
          <w:sz w:val="24"/>
          <w:szCs w:val="24"/>
        </w:rPr>
        <w:t xml:space="preserve">, todėl beviltiška skola </w:t>
      </w:r>
      <w:r w:rsidR="003B3A3B">
        <w:rPr>
          <w:sz w:val="24"/>
          <w:szCs w:val="24"/>
        </w:rPr>
        <w:br/>
      </w:r>
      <w:r w:rsidR="00FB0786" w:rsidRPr="003B3A3B">
        <w:rPr>
          <w:sz w:val="24"/>
          <w:szCs w:val="24"/>
        </w:rPr>
        <w:t>l 465,54  Eur yra teiktina nurašy</w:t>
      </w:r>
      <w:r w:rsidR="003B3A3B">
        <w:rPr>
          <w:sz w:val="24"/>
          <w:szCs w:val="24"/>
        </w:rPr>
        <w:t>ti</w:t>
      </w:r>
      <w:r w:rsidR="00FB0786" w:rsidRPr="003B3A3B">
        <w:rPr>
          <w:sz w:val="24"/>
          <w:szCs w:val="24"/>
        </w:rPr>
        <w:t>.</w:t>
      </w:r>
    </w:p>
    <w:p w14:paraId="316B91F8" w14:textId="77777777" w:rsidR="005B3D42" w:rsidRPr="003B3A3B" w:rsidRDefault="005B3D42" w:rsidP="005B3D42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3B3A3B">
        <w:rPr>
          <w:rFonts w:ascii="Times New Roman" w:hAnsi="Times New Roman"/>
          <w:sz w:val="24"/>
        </w:rPr>
        <w:t xml:space="preserve">Remiantis </w:t>
      </w:r>
      <w:r w:rsidRPr="003B3A3B">
        <w:rPr>
          <w:rFonts w:ascii="Times New Roman" w:hAnsi="Times New Roman"/>
          <w:sz w:val="24"/>
          <w:szCs w:val="24"/>
        </w:rPr>
        <w:t>Skolų pripažinimo beviltiškomis, jų nurašymo, apskaitos ir inventorizavimo aprašo  3.3 papunkčiu</w:t>
      </w:r>
      <w:r>
        <w:rPr>
          <w:rFonts w:ascii="Times New Roman" w:hAnsi="Times New Roman"/>
          <w:sz w:val="24"/>
          <w:szCs w:val="24"/>
        </w:rPr>
        <w:t>,</w:t>
      </w:r>
      <w:r w:rsidRPr="003B3A3B">
        <w:rPr>
          <w:rFonts w:ascii="Times New Roman" w:hAnsi="Times New Roman"/>
          <w:sz w:val="24"/>
        </w:rPr>
        <w:t xml:space="preserve"> fizinių asmenų skolos 476,36 Eur nurašomos, nes skolininkai mirę ir nėra įpėdinių, kurie perimtų įsipareigojimus. </w:t>
      </w:r>
    </w:p>
    <w:p w14:paraId="3218ADF2" w14:textId="6D44ADCF" w:rsidR="001B2F82" w:rsidRPr="003B3A3B" w:rsidRDefault="001B2F82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3B3A3B">
        <w:rPr>
          <w:rFonts w:ascii="Times New Roman" w:hAnsi="Times New Roman"/>
          <w:sz w:val="24"/>
        </w:rPr>
        <w:t xml:space="preserve">Remiantis </w:t>
      </w:r>
      <w:r w:rsidRPr="003B3A3B">
        <w:rPr>
          <w:rFonts w:ascii="Times New Roman" w:hAnsi="Times New Roman"/>
          <w:sz w:val="24"/>
          <w:szCs w:val="24"/>
        </w:rPr>
        <w:t>Skolų pripažinimo beviltiškomis, jų nurašymo, apskaitos ir inventorizavimo aprašo  3.5 papunkčiu, dviejų f</w:t>
      </w:r>
      <w:r w:rsidR="00B86D45" w:rsidRPr="003B3A3B">
        <w:rPr>
          <w:rFonts w:ascii="Times New Roman" w:hAnsi="Times New Roman"/>
          <w:sz w:val="24"/>
        </w:rPr>
        <w:t xml:space="preserve">izinių asmenų </w:t>
      </w:r>
      <w:r w:rsidR="00322145" w:rsidRPr="003B3A3B">
        <w:rPr>
          <w:rFonts w:ascii="Times New Roman" w:hAnsi="Times New Roman"/>
          <w:sz w:val="24"/>
        </w:rPr>
        <w:t>skola už socialinių būstų nuomą, kurios priverstinai išieškoti netikslinga socialiniu ir (arba) ekonominiu požiūriu</w:t>
      </w:r>
      <w:r w:rsidR="003B3A3B">
        <w:rPr>
          <w:rFonts w:ascii="Times New Roman" w:hAnsi="Times New Roman"/>
          <w:sz w:val="24"/>
        </w:rPr>
        <w:t>,</w:t>
      </w:r>
      <w:r w:rsidRPr="003B3A3B">
        <w:rPr>
          <w:rFonts w:ascii="Times New Roman" w:hAnsi="Times New Roman"/>
          <w:sz w:val="24"/>
        </w:rPr>
        <w:t xml:space="preserve"> siekia 2,61 Eur ir 4,05 Eur, skolininkai nebesinaudoja turtu. </w:t>
      </w:r>
    </w:p>
    <w:p w14:paraId="67FB4DED" w14:textId="4E9E27B5" w:rsidR="00BE4698" w:rsidRPr="003B3A3B" w:rsidRDefault="006C27C7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3B3A3B">
        <w:rPr>
          <w:rFonts w:ascii="Times New Roman" w:hAnsi="Times New Roman"/>
          <w:sz w:val="24"/>
        </w:rPr>
        <w:t>S</w:t>
      </w:r>
      <w:r w:rsidR="001C7DA4" w:rsidRPr="003B3A3B">
        <w:rPr>
          <w:rFonts w:ascii="Times New Roman" w:hAnsi="Times New Roman"/>
          <w:sz w:val="24"/>
        </w:rPr>
        <w:t>kol</w:t>
      </w:r>
      <w:r w:rsidRPr="003B3A3B">
        <w:rPr>
          <w:rFonts w:ascii="Times New Roman" w:hAnsi="Times New Roman"/>
          <w:sz w:val="24"/>
        </w:rPr>
        <w:t>ų</w:t>
      </w:r>
      <w:r w:rsidR="00DE54DD" w:rsidRPr="003B3A3B">
        <w:rPr>
          <w:rFonts w:ascii="Times New Roman" w:hAnsi="Times New Roman"/>
          <w:sz w:val="24"/>
        </w:rPr>
        <w:t xml:space="preserve">, susidariusių </w:t>
      </w:r>
      <w:r w:rsidR="00BF32DC" w:rsidRPr="003B3A3B">
        <w:rPr>
          <w:rFonts w:ascii="Times New Roman" w:hAnsi="Times New Roman"/>
          <w:sz w:val="24"/>
        </w:rPr>
        <w:t xml:space="preserve">dėl </w:t>
      </w:r>
      <w:r w:rsidR="001C7DA4" w:rsidRPr="003B3A3B">
        <w:rPr>
          <w:rFonts w:ascii="Times New Roman" w:hAnsi="Times New Roman"/>
          <w:sz w:val="24"/>
        </w:rPr>
        <w:t>padaryt</w:t>
      </w:r>
      <w:r w:rsidR="00BF32DC" w:rsidRPr="003B3A3B">
        <w:rPr>
          <w:rFonts w:ascii="Times New Roman" w:hAnsi="Times New Roman"/>
          <w:sz w:val="24"/>
        </w:rPr>
        <w:t>os</w:t>
      </w:r>
      <w:r w:rsidR="001C7DA4" w:rsidRPr="003B3A3B">
        <w:rPr>
          <w:rFonts w:ascii="Times New Roman" w:hAnsi="Times New Roman"/>
          <w:sz w:val="24"/>
        </w:rPr>
        <w:t xml:space="preserve"> žal</w:t>
      </w:r>
      <w:r w:rsidR="00BF32DC" w:rsidRPr="003B3A3B">
        <w:rPr>
          <w:rFonts w:ascii="Times New Roman" w:hAnsi="Times New Roman"/>
          <w:sz w:val="24"/>
        </w:rPr>
        <w:t>os,</w:t>
      </w:r>
      <w:r w:rsidR="001C7DA4" w:rsidRPr="003B3A3B">
        <w:rPr>
          <w:rFonts w:ascii="Times New Roman" w:hAnsi="Times New Roman"/>
          <w:sz w:val="24"/>
        </w:rPr>
        <w:t xml:space="preserve"> </w:t>
      </w:r>
      <w:r w:rsidRPr="003B3A3B">
        <w:rPr>
          <w:rFonts w:ascii="Times New Roman" w:hAnsi="Times New Roman"/>
          <w:sz w:val="24"/>
        </w:rPr>
        <w:t xml:space="preserve">išieškojimą </w:t>
      </w:r>
      <w:r w:rsidR="005B3D42">
        <w:rPr>
          <w:rFonts w:ascii="Times New Roman" w:hAnsi="Times New Roman"/>
          <w:sz w:val="24"/>
        </w:rPr>
        <w:t xml:space="preserve">pagal teismo vykdomuosius raštus </w:t>
      </w:r>
      <w:r w:rsidRPr="003B3A3B">
        <w:rPr>
          <w:rFonts w:ascii="Times New Roman" w:hAnsi="Times New Roman"/>
          <w:sz w:val="24"/>
        </w:rPr>
        <w:t>vykdė antstolių kontoros,</w:t>
      </w:r>
      <w:r w:rsidR="00DE54DD" w:rsidRPr="003B3A3B">
        <w:rPr>
          <w:rFonts w:ascii="Times New Roman" w:hAnsi="Times New Roman"/>
          <w:sz w:val="24"/>
        </w:rPr>
        <w:t xml:space="preserve"> </w:t>
      </w:r>
      <w:r w:rsidR="00BE4698" w:rsidRPr="003B3A3B">
        <w:rPr>
          <w:rFonts w:ascii="Times New Roman" w:hAnsi="Times New Roman"/>
          <w:sz w:val="24"/>
        </w:rPr>
        <w:t>tačiau vykdomieji dokumentai grąžinti dėl negalimumo išieškoti mirus skolininkui, ir viena byla uždaryta praleidus senaties terminą.</w:t>
      </w:r>
      <w:r w:rsidR="00AA00C7" w:rsidRPr="003B3A3B">
        <w:rPr>
          <w:rFonts w:ascii="Times New Roman" w:hAnsi="Times New Roman"/>
          <w:sz w:val="24"/>
        </w:rPr>
        <w:t xml:space="preserve"> </w:t>
      </w:r>
    </w:p>
    <w:p w14:paraId="699B33B5" w14:textId="67F22444" w:rsidR="007D57AE" w:rsidRPr="003B3A3B" w:rsidRDefault="001C7DA4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3B3A3B">
        <w:rPr>
          <w:rFonts w:ascii="Times New Roman" w:hAnsi="Times New Roman"/>
          <w:sz w:val="24"/>
        </w:rPr>
        <w:t>Savivaldyb</w:t>
      </w:r>
      <w:r w:rsidR="00BE4698" w:rsidRPr="003B3A3B">
        <w:rPr>
          <w:rFonts w:ascii="Times New Roman" w:hAnsi="Times New Roman"/>
          <w:sz w:val="24"/>
        </w:rPr>
        <w:t>ės s</w:t>
      </w:r>
      <w:r w:rsidR="007D57AE" w:rsidRPr="003B3A3B">
        <w:rPr>
          <w:rFonts w:ascii="Times New Roman" w:hAnsi="Times New Roman"/>
          <w:sz w:val="24"/>
        </w:rPr>
        <w:t>kolos</w:t>
      </w:r>
      <w:r w:rsidRPr="003B3A3B">
        <w:rPr>
          <w:rFonts w:ascii="Times New Roman" w:hAnsi="Times New Roman"/>
          <w:sz w:val="24"/>
        </w:rPr>
        <w:t xml:space="preserve"> </w:t>
      </w:r>
      <w:r w:rsidR="007D57AE" w:rsidRPr="003B3A3B">
        <w:rPr>
          <w:rFonts w:ascii="Times New Roman" w:hAnsi="Times New Roman"/>
          <w:sz w:val="24"/>
        </w:rPr>
        <w:t>nurašytos</w:t>
      </w:r>
      <w:r w:rsidRPr="003B3A3B">
        <w:rPr>
          <w:rFonts w:ascii="Times New Roman" w:hAnsi="Times New Roman"/>
          <w:sz w:val="24"/>
        </w:rPr>
        <w:t xml:space="preserve"> </w:t>
      </w:r>
      <w:r w:rsidR="007D57AE" w:rsidRPr="003B3A3B">
        <w:rPr>
          <w:rFonts w:ascii="Times New Roman" w:hAnsi="Times New Roman"/>
          <w:sz w:val="24"/>
        </w:rPr>
        <w:t>iš</w:t>
      </w:r>
      <w:r w:rsidRPr="003B3A3B">
        <w:rPr>
          <w:rFonts w:ascii="Times New Roman" w:hAnsi="Times New Roman"/>
          <w:sz w:val="24"/>
        </w:rPr>
        <w:t xml:space="preserve"> </w:t>
      </w:r>
      <w:r w:rsidR="007D57AE" w:rsidRPr="003B3A3B">
        <w:rPr>
          <w:rFonts w:ascii="Times New Roman" w:hAnsi="Times New Roman"/>
          <w:sz w:val="24"/>
        </w:rPr>
        <w:t>balanso</w:t>
      </w:r>
      <w:r w:rsidRPr="003B3A3B">
        <w:rPr>
          <w:rFonts w:ascii="Times New Roman" w:hAnsi="Times New Roman"/>
          <w:sz w:val="24"/>
        </w:rPr>
        <w:t xml:space="preserve"> </w:t>
      </w:r>
      <w:r w:rsidR="005B3D42">
        <w:rPr>
          <w:rFonts w:ascii="Times New Roman" w:hAnsi="Times New Roman"/>
          <w:sz w:val="24"/>
        </w:rPr>
        <w:t xml:space="preserve">Savivaldybės </w:t>
      </w:r>
      <w:r w:rsidRPr="003B3A3B">
        <w:rPr>
          <w:rFonts w:ascii="Times New Roman" w:hAnsi="Times New Roman"/>
          <w:sz w:val="24"/>
        </w:rPr>
        <w:t xml:space="preserve">administracijos direktoriaus įsakymais </w:t>
      </w:r>
      <w:r w:rsidR="007D57AE" w:rsidRPr="003B3A3B">
        <w:rPr>
          <w:rFonts w:ascii="Times New Roman" w:hAnsi="Times New Roman"/>
          <w:sz w:val="24"/>
        </w:rPr>
        <w:t>į</w:t>
      </w:r>
      <w:r w:rsidRPr="003B3A3B">
        <w:rPr>
          <w:rFonts w:ascii="Times New Roman" w:hAnsi="Times New Roman"/>
          <w:sz w:val="24"/>
        </w:rPr>
        <w:t xml:space="preserve"> </w:t>
      </w:r>
      <w:r w:rsidR="007D57AE" w:rsidRPr="003B3A3B">
        <w:rPr>
          <w:rFonts w:ascii="Times New Roman" w:hAnsi="Times New Roman"/>
          <w:sz w:val="24"/>
        </w:rPr>
        <w:t>nebalansinę sąskaitą, dar penkerius metus nuo nurašymo momento buvo apskaitomos nebalansinėje sąskaitoje, siekiant s</w:t>
      </w:r>
      <w:r w:rsidR="0065301A" w:rsidRPr="003B3A3B">
        <w:rPr>
          <w:rFonts w:ascii="Times New Roman" w:hAnsi="Times New Roman"/>
          <w:sz w:val="24"/>
        </w:rPr>
        <w:t>e</w:t>
      </w:r>
      <w:r w:rsidR="007D57AE" w:rsidRPr="003B3A3B">
        <w:rPr>
          <w:rFonts w:ascii="Times New Roman" w:hAnsi="Times New Roman"/>
          <w:sz w:val="24"/>
        </w:rPr>
        <w:t xml:space="preserve">kti skolos išieškojimo galimybę. Neatgautos sumos </w:t>
      </w:r>
      <w:r w:rsidR="00B86D45" w:rsidRPr="003B3A3B">
        <w:rPr>
          <w:rFonts w:ascii="Times New Roman" w:hAnsi="Times New Roman"/>
          <w:sz w:val="24"/>
        </w:rPr>
        <w:t xml:space="preserve">po penkerių metų nuo pripažinimo beviltiškomis momento </w:t>
      </w:r>
      <w:r w:rsidR="007D57AE" w:rsidRPr="003B3A3B">
        <w:rPr>
          <w:rFonts w:ascii="Times New Roman" w:hAnsi="Times New Roman"/>
          <w:sz w:val="24"/>
        </w:rPr>
        <w:t xml:space="preserve">nurašomos iš </w:t>
      </w:r>
      <w:r w:rsidR="00B86D45" w:rsidRPr="003B3A3B">
        <w:rPr>
          <w:rFonts w:ascii="Times New Roman" w:hAnsi="Times New Roman"/>
          <w:sz w:val="24"/>
        </w:rPr>
        <w:t xml:space="preserve">apskaitos </w:t>
      </w:r>
      <w:r w:rsidR="005B3D42">
        <w:rPr>
          <w:rFonts w:ascii="Times New Roman" w:hAnsi="Times New Roman"/>
          <w:sz w:val="24"/>
        </w:rPr>
        <w:t>S</w:t>
      </w:r>
      <w:r w:rsidR="00B86D45" w:rsidRPr="003B3A3B">
        <w:rPr>
          <w:rFonts w:ascii="Times New Roman" w:hAnsi="Times New Roman"/>
          <w:sz w:val="24"/>
        </w:rPr>
        <w:t>avivaldybės tarybos sprendimu.</w:t>
      </w:r>
      <w:r w:rsidR="007D57AE" w:rsidRPr="003B3A3B">
        <w:rPr>
          <w:rFonts w:ascii="Times New Roman" w:hAnsi="Times New Roman"/>
          <w:sz w:val="24"/>
        </w:rPr>
        <w:t xml:space="preserve"> </w:t>
      </w:r>
    </w:p>
    <w:p w14:paraId="32C1B4BA" w14:textId="79DDFA07" w:rsidR="00F46619" w:rsidRPr="003B3A3B" w:rsidRDefault="00285657" w:rsidP="00265EB8">
      <w:pPr>
        <w:pStyle w:val="Sraopastraipa"/>
        <w:tabs>
          <w:tab w:val="left" w:pos="993"/>
        </w:tabs>
        <w:spacing w:after="0" w:line="240" w:lineRule="auto"/>
        <w:ind w:left="0" w:firstLine="652"/>
        <w:jc w:val="both"/>
        <w:rPr>
          <w:rFonts w:ascii="Times New Roman" w:hAnsi="Times New Roman"/>
          <w:sz w:val="24"/>
        </w:rPr>
      </w:pPr>
      <w:r w:rsidRPr="003B3A3B">
        <w:rPr>
          <w:rFonts w:ascii="Times New Roman" w:hAnsi="Times New Roman"/>
          <w:sz w:val="24"/>
        </w:rPr>
        <w:t xml:space="preserve">Siūloma sprendimo projekte nurodytas beviltiškas skolas, kurios atitinka Skolų pripažinimo beviltiškomis, jų nurašymo, apskaitos ir inventorizavimo aprašo II skyriaus nuostatas, nurašyti iš </w:t>
      </w:r>
      <w:r w:rsidRPr="003B3A3B">
        <w:rPr>
          <w:rFonts w:ascii="Times New Roman" w:hAnsi="Times New Roman"/>
          <w:sz w:val="24"/>
          <w:szCs w:val="24"/>
        </w:rPr>
        <w:t>apskaitos dokumentų.</w:t>
      </w:r>
    </w:p>
    <w:p w14:paraId="6D3463BA" w14:textId="2C76D64C" w:rsidR="007C65A2" w:rsidRPr="005B3D42" w:rsidRDefault="007C65A2" w:rsidP="005B3D42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b/>
          <w:sz w:val="24"/>
        </w:rPr>
      </w:pPr>
      <w:r w:rsidRPr="005B3D42">
        <w:rPr>
          <w:rFonts w:ascii="Times New Roman" w:hAnsi="Times New Roman"/>
          <w:b/>
          <w:sz w:val="24"/>
        </w:rPr>
        <w:t>Lėšų poreikis ir šaltiniai</w:t>
      </w:r>
    </w:p>
    <w:p w14:paraId="4C3F195D" w14:textId="2D56420E" w:rsidR="001E3D21" w:rsidRPr="005B3D42" w:rsidRDefault="007C65A2" w:rsidP="005B3D42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5B3D42">
        <w:rPr>
          <w:sz w:val="24"/>
        </w:rPr>
        <w:t>Nėra</w:t>
      </w:r>
      <w:r w:rsidR="005B3D42" w:rsidRPr="005B3D42">
        <w:rPr>
          <w:sz w:val="24"/>
        </w:rPr>
        <w:t>.</w:t>
      </w:r>
    </w:p>
    <w:p w14:paraId="19D4EBB4" w14:textId="25442978" w:rsidR="001E0298" w:rsidRPr="005B3D42" w:rsidRDefault="007C65A2" w:rsidP="005B3D42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4"/>
        </w:rPr>
      </w:pPr>
      <w:r w:rsidRPr="005B3D42">
        <w:rPr>
          <w:rFonts w:ascii="Times New Roman" w:hAnsi="Times New Roman"/>
          <w:b/>
          <w:sz w:val="24"/>
        </w:rPr>
        <w:t>Kiti reikalingi pagrindimai</w:t>
      </w:r>
      <w:r w:rsidR="00282529" w:rsidRPr="005B3D42">
        <w:rPr>
          <w:rFonts w:ascii="Times New Roman" w:hAnsi="Times New Roman"/>
          <w:b/>
          <w:sz w:val="24"/>
        </w:rPr>
        <w:t>, skaičiavimai ar paaiškinimai</w:t>
      </w:r>
    </w:p>
    <w:p w14:paraId="4AA688FD" w14:textId="6130DE63" w:rsidR="00966716" w:rsidRPr="005B3D42" w:rsidRDefault="00282529" w:rsidP="005B3D42">
      <w:pPr>
        <w:suppressAutoHyphens w:val="0"/>
        <w:autoSpaceDE w:val="0"/>
        <w:autoSpaceDN w:val="0"/>
        <w:adjustRightInd w:val="0"/>
        <w:rPr>
          <w:sz w:val="24"/>
        </w:rPr>
      </w:pPr>
      <w:r w:rsidRPr="005B3D42">
        <w:rPr>
          <w:sz w:val="24"/>
        </w:rPr>
        <w:t xml:space="preserve">            Nėra</w:t>
      </w:r>
      <w:r w:rsidR="005B3D42" w:rsidRPr="005B3D42">
        <w:rPr>
          <w:sz w:val="24"/>
        </w:rPr>
        <w:t>.</w:t>
      </w:r>
      <w:r w:rsidRPr="005B3D42">
        <w:rPr>
          <w:sz w:val="24"/>
        </w:rPr>
        <w:tab/>
      </w:r>
    </w:p>
    <w:p w14:paraId="0E39506E" w14:textId="77777777" w:rsidR="00966716" w:rsidRPr="003B3A3B" w:rsidRDefault="00966716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5928EF0E" w14:textId="77777777" w:rsidR="004D31C8" w:rsidRPr="003B3A3B" w:rsidRDefault="004D31C8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2293AFAF" w14:textId="77777777" w:rsidR="005B3D42" w:rsidRDefault="005B3D42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020EDBCA" w14:textId="77777777" w:rsidR="005B3D42" w:rsidRDefault="005B3D42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566E4386" w14:textId="77777777" w:rsidR="005B3D42" w:rsidRDefault="005B3D42" w:rsidP="00C669CC">
      <w:pPr>
        <w:suppressAutoHyphens w:val="0"/>
        <w:autoSpaceDE w:val="0"/>
        <w:autoSpaceDN w:val="0"/>
        <w:adjustRightInd w:val="0"/>
        <w:rPr>
          <w:sz w:val="24"/>
        </w:rPr>
      </w:pPr>
    </w:p>
    <w:p w14:paraId="630EAF28" w14:textId="5F21552D" w:rsidR="00C669CC" w:rsidRPr="00C669CC" w:rsidRDefault="005B3D42" w:rsidP="00C669CC">
      <w:pPr>
        <w:suppressAutoHyphens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S</w:t>
      </w:r>
      <w:r w:rsidR="00C669CC" w:rsidRPr="00C669CC">
        <w:rPr>
          <w:sz w:val="24"/>
        </w:rPr>
        <w:t>kyriaus vedėja</w:t>
      </w:r>
      <w:r w:rsidR="00C669CC">
        <w:rPr>
          <w:sz w:val="24"/>
        </w:rPr>
        <w:tab/>
      </w:r>
      <w:r w:rsidR="00C669CC">
        <w:rPr>
          <w:sz w:val="24"/>
        </w:rPr>
        <w:tab/>
      </w:r>
      <w:r w:rsidR="00C669CC">
        <w:rPr>
          <w:sz w:val="24"/>
        </w:rPr>
        <w:tab/>
      </w:r>
      <w:r w:rsidR="00C669CC">
        <w:rPr>
          <w:sz w:val="24"/>
        </w:rPr>
        <w:tab/>
      </w:r>
      <w:r>
        <w:rPr>
          <w:sz w:val="24"/>
        </w:rPr>
        <w:t xml:space="preserve">                    </w:t>
      </w:r>
      <w:r w:rsidR="00265EB8">
        <w:rPr>
          <w:sz w:val="24"/>
        </w:rPr>
        <w:t>Jolanta Michnevičienė</w:t>
      </w:r>
    </w:p>
    <w:sectPr w:rsidR="00C669CC" w:rsidRPr="00C669CC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B04F" w14:textId="77777777" w:rsidR="0077021B" w:rsidRDefault="0077021B">
      <w:r>
        <w:separator/>
      </w:r>
    </w:p>
  </w:endnote>
  <w:endnote w:type="continuationSeparator" w:id="0">
    <w:p w14:paraId="62D33F87" w14:textId="77777777" w:rsidR="0077021B" w:rsidRDefault="0077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967C" w14:textId="77777777" w:rsidR="0077021B" w:rsidRDefault="0077021B">
      <w:r>
        <w:separator/>
      </w:r>
    </w:p>
  </w:footnote>
  <w:footnote w:type="continuationSeparator" w:id="0">
    <w:p w14:paraId="11F45C9A" w14:textId="77777777" w:rsidR="0077021B" w:rsidRDefault="0077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FC24" w14:textId="77777777" w:rsidR="000B0255" w:rsidRDefault="000B0255" w:rsidP="00E4508B">
    <w:pPr>
      <w:pStyle w:val="Antrats"/>
      <w:jc w:val="center"/>
    </w:pPr>
    <w:r>
      <w:object w:dxaOrig="729" w:dyaOrig="864" w14:anchorId="14972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 filled="t">
          <v:fill color2="black"/>
          <v:imagedata r:id="rId1" o:title=""/>
        </v:shape>
        <o:OLEObject Type="Embed" ProgID="Unknown" ShapeID="_x0000_i1025" DrawAspect="Content" ObjectID="_1824635161" r:id="rId2"/>
      </w:object>
    </w:r>
  </w:p>
  <w:p w14:paraId="2ABFDBA1" w14:textId="77777777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14:paraId="1D596E35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E59C02" w14:textId="77777777" w:rsidR="000B0255" w:rsidRDefault="000B0255" w:rsidP="00E4508B">
    <w:pPr>
      <w:pStyle w:val="Antrats"/>
      <w:jc w:val="center"/>
      <w:rPr>
        <w:b/>
        <w:sz w:val="28"/>
      </w:rPr>
    </w:pPr>
  </w:p>
  <w:p w14:paraId="259EA769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85A2F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E068ED"/>
    <w:multiLevelType w:val="hybridMultilevel"/>
    <w:tmpl w:val="76FC06EA"/>
    <w:lvl w:ilvl="0" w:tplc="A9DE1B8A">
      <w:start w:val="2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B30DAB"/>
    <w:multiLevelType w:val="hybridMultilevel"/>
    <w:tmpl w:val="AC8C03AC"/>
    <w:lvl w:ilvl="0" w:tplc="8DEE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71D44"/>
    <w:multiLevelType w:val="multilevel"/>
    <w:tmpl w:val="ED4651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43362272">
    <w:abstractNumId w:val="4"/>
  </w:num>
  <w:num w:numId="2" w16cid:durableId="1072775838">
    <w:abstractNumId w:val="1"/>
  </w:num>
  <w:num w:numId="3" w16cid:durableId="1888639232">
    <w:abstractNumId w:val="8"/>
  </w:num>
  <w:num w:numId="4" w16cid:durableId="1441605863">
    <w:abstractNumId w:val="2"/>
  </w:num>
  <w:num w:numId="5" w16cid:durableId="755596086">
    <w:abstractNumId w:val="3"/>
  </w:num>
  <w:num w:numId="6" w16cid:durableId="43216396">
    <w:abstractNumId w:val="0"/>
  </w:num>
  <w:num w:numId="7" w16cid:durableId="1852643629">
    <w:abstractNumId w:val="7"/>
  </w:num>
  <w:num w:numId="8" w16cid:durableId="1901624890">
    <w:abstractNumId w:val="6"/>
  </w:num>
  <w:num w:numId="9" w16cid:durableId="140063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460D"/>
    <w:rsid w:val="00040B44"/>
    <w:rsid w:val="00041408"/>
    <w:rsid w:val="00044AFC"/>
    <w:rsid w:val="0004685A"/>
    <w:rsid w:val="00053113"/>
    <w:rsid w:val="000569F7"/>
    <w:rsid w:val="000626A8"/>
    <w:rsid w:val="00065F82"/>
    <w:rsid w:val="00066910"/>
    <w:rsid w:val="00066DE5"/>
    <w:rsid w:val="000714DA"/>
    <w:rsid w:val="000A4A03"/>
    <w:rsid w:val="000B0255"/>
    <w:rsid w:val="000B5DE8"/>
    <w:rsid w:val="000B67F7"/>
    <w:rsid w:val="000C08C9"/>
    <w:rsid w:val="000C530C"/>
    <w:rsid w:val="000C56C4"/>
    <w:rsid w:val="000D1D14"/>
    <w:rsid w:val="000D3FBF"/>
    <w:rsid w:val="000D4A43"/>
    <w:rsid w:val="000D5DF5"/>
    <w:rsid w:val="000D7A7D"/>
    <w:rsid w:val="000F2AA5"/>
    <w:rsid w:val="000F39E4"/>
    <w:rsid w:val="000F58E1"/>
    <w:rsid w:val="000F68D5"/>
    <w:rsid w:val="0010367C"/>
    <w:rsid w:val="00112F17"/>
    <w:rsid w:val="001135A8"/>
    <w:rsid w:val="001168EB"/>
    <w:rsid w:val="00121929"/>
    <w:rsid w:val="00123B31"/>
    <w:rsid w:val="00124649"/>
    <w:rsid w:val="001372E0"/>
    <w:rsid w:val="00140236"/>
    <w:rsid w:val="00147EE7"/>
    <w:rsid w:val="00161F35"/>
    <w:rsid w:val="0017441C"/>
    <w:rsid w:val="001824F5"/>
    <w:rsid w:val="0018651C"/>
    <w:rsid w:val="00186C6F"/>
    <w:rsid w:val="00187F07"/>
    <w:rsid w:val="001914B8"/>
    <w:rsid w:val="001A189D"/>
    <w:rsid w:val="001A3EA3"/>
    <w:rsid w:val="001B2F82"/>
    <w:rsid w:val="001B4599"/>
    <w:rsid w:val="001B594C"/>
    <w:rsid w:val="001C3430"/>
    <w:rsid w:val="001C6632"/>
    <w:rsid w:val="001C7DA4"/>
    <w:rsid w:val="001D160C"/>
    <w:rsid w:val="001E0298"/>
    <w:rsid w:val="001E3D21"/>
    <w:rsid w:val="001E4B5C"/>
    <w:rsid w:val="00200F00"/>
    <w:rsid w:val="00201A20"/>
    <w:rsid w:val="00205593"/>
    <w:rsid w:val="00206A68"/>
    <w:rsid w:val="00211E54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6124E"/>
    <w:rsid w:val="002613DC"/>
    <w:rsid w:val="002614F2"/>
    <w:rsid w:val="00265D2B"/>
    <w:rsid w:val="00265EB8"/>
    <w:rsid w:val="002666D3"/>
    <w:rsid w:val="00271717"/>
    <w:rsid w:val="002726A9"/>
    <w:rsid w:val="00282529"/>
    <w:rsid w:val="00285657"/>
    <w:rsid w:val="00286195"/>
    <w:rsid w:val="00287667"/>
    <w:rsid w:val="002A380C"/>
    <w:rsid w:val="002A5ADE"/>
    <w:rsid w:val="002B1024"/>
    <w:rsid w:val="002B2317"/>
    <w:rsid w:val="002B2C00"/>
    <w:rsid w:val="002B49C2"/>
    <w:rsid w:val="002C1B48"/>
    <w:rsid w:val="002C20DB"/>
    <w:rsid w:val="002C2325"/>
    <w:rsid w:val="002C29E3"/>
    <w:rsid w:val="002C60F0"/>
    <w:rsid w:val="002D7004"/>
    <w:rsid w:val="002E6E7C"/>
    <w:rsid w:val="002F48D3"/>
    <w:rsid w:val="002F6F28"/>
    <w:rsid w:val="002F7C33"/>
    <w:rsid w:val="00310E75"/>
    <w:rsid w:val="00322145"/>
    <w:rsid w:val="00323578"/>
    <w:rsid w:val="003243CF"/>
    <w:rsid w:val="003244B0"/>
    <w:rsid w:val="00336783"/>
    <w:rsid w:val="00341EA3"/>
    <w:rsid w:val="003428F6"/>
    <w:rsid w:val="0035015E"/>
    <w:rsid w:val="00352C30"/>
    <w:rsid w:val="00361ECA"/>
    <w:rsid w:val="003705E2"/>
    <w:rsid w:val="00382020"/>
    <w:rsid w:val="00382F9E"/>
    <w:rsid w:val="00394FC4"/>
    <w:rsid w:val="00396FAD"/>
    <w:rsid w:val="003B3A3B"/>
    <w:rsid w:val="003B4ABB"/>
    <w:rsid w:val="003B6A54"/>
    <w:rsid w:val="003B740F"/>
    <w:rsid w:val="003C47B3"/>
    <w:rsid w:val="003D1BBD"/>
    <w:rsid w:val="003E05B7"/>
    <w:rsid w:val="003E2071"/>
    <w:rsid w:val="003E3264"/>
    <w:rsid w:val="003F0C5F"/>
    <w:rsid w:val="003F3702"/>
    <w:rsid w:val="00401375"/>
    <w:rsid w:val="0040137E"/>
    <w:rsid w:val="00413FC8"/>
    <w:rsid w:val="0041585B"/>
    <w:rsid w:val="00423271"/>
    <w:rsid w:val="004256CB"/>
    <w:rsid w:val="0043511D"/>
    <w:rsid w:val="004410D5"/>
    <w:rsid w:val="00443ACB"/>
    <w:rsid w:val="004456F9"/>
    <w:rsid w:val="00446697"/>
    <w:rsid w:val="00446A96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31C8"/>
    <w:rsid w:val="004D7AF4"/>
    <w:rsid w:val="004E36B1"/>
    <w:rsid w:val="004E5FD2"/>
    <w:rsid w:val="004F381E"/>
    <w:rsid w:val="004F501D"/>
    <w:rsid w:val="004F5FF5"/>
    <w:rsid w:val="00504261"/>
    <w:rsid w:val="0051661F"/>
    <w:rsid w:val="005179AC"/>
    <w:rsid w:val="00520790"/>
    <w:rsid w:val="00520E76"/>
    <w:rsid w:val="00521563"/>
    <w:rsid w:val="005270CA"/>
    <w:rsid w:val="00536AC2"/>
    <w:rsid w:val="00537A11"/>
    <w:rsid w:val="00537E70"/>
    <w:rsid w:val="00540EAE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87A6A"/>
    <w:rsid w:val="005917A5"/>
    <w:rsid w:val="00595652"/>
    <w:rsid w:val="005A2825"/>
    <w:rsid w:val="005A7052"/>
    <w:rsid w:val="005B116B"/>
    <w:rsid w:val="005B1520"/>
    <w:rsid w:val="005B3D42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F6C31"/>
    <w:rsid w:val="006041F6"/>
    <w:rsid w:val="006078BD"/>
    <w:rsid w:val="00620B22"/>
    <w:rsid w:val="00630563"/>
    <w:rsid w:val="00632B91"/>
    <w:rsid w:val="00634388"/>
    <w:rsid w:val="006414BE"/>
    <w:rsid w:val="00642D5E"/>
    <w:rsid w:val="00643171"/>
    <w:rsid w:val="0065301A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27C7"/>
    <w:rsid w:val="006C4B61"/>
    <w:rsid w:val="006C503C"/>
    <w:rsid w:val="006C5539"/>
    <w:rsid w:val="006C67E0"/>
    <w:rsid w:val="006D09AE"/>
    <w:rsid w:val="006D2FF1"/>
    <w:rsid w:val="006D5F06"/>
    <w:rsid w:val="006D6039"/>
    <w:rsid w:val="006E01D7"/>
    <w:rsid w:val="006E0A2D"/>
    <w:rsid w:val="006E1072"/>
    <w:rsid w:val="006E3D38"/>
    <w:rsid w:val="006F0AD2"/>
    <w:rsid w:val="006F2E8F"/>
    <w:rsid w:val="006F5C72"/>
    <w:rsid w:val="006F78A1"/>
    <w:rsid w:val="0070015E"/>
    <w:rsid w:val="00702F7E"/>
    <w:rsid w:val="00705090"/>
    <w:rsid w:val="00717C35"/>
    <w:rsid w:val="00721E71"/>
    <w:rsid w:val="00722D5C"/>
    <w:rsid w:val="00732F4E"/>
    <w:rsid w:val="00737F57"/>
    <w:rsid w:val="007425BF"/>
    <w:rsid w:val="00744227"/>
    <w:rsid w:val="007454B7"/>
    <w:rsid w:val="00747E8E"/>
    <w:rsid w:val="00750B47"/>
    <w:rsid w:val="007563EC"/>
    <w:rsid w:val="007569E8"/>
    <w:rsid w:val="0077021B"/>
    <w:rsid w:val="00770C39"/>
    <w:rsid w:val="00780739"/>
    <w:rsid w:val="0078136E"/>
    <w:rsid w:val="00784F12"/>
    <w:rsid w:val="00792C2A"/>
    <w:rsid w:val="00796D02"/>
    <w:rsid w:val="007A222F"/>
    <w:rsid w:val="007A2564"/>
    <w:rsid w:val="007A3377"/>
    <w:rsid w:val="007A64F0"/>
    <w:rsid w:val="007A7752"/>
    <w:rsid w:val="007C2128"/>
    <w:rsid w:val="007C65A2"/>
    <w:rsid w:val="007D1C11"/>
    <w:rsid w:val="007D57AE"/>
    <w:rsid w:val="007E7DDF"/>
    <w:rsid w:val="007F03CC"/>
    <w:rsid w:val="007F391E"/>
    <w:rsid w:val="008056DE"/>
    <w:rsid w:val="00805F52"/>
    <w:rsid w:val="00811776"/>
    <w:rsid w:val="008163FD"/>
    <w:rsid w:val="00821C4D"/>
    <w:rsid w:val="00822E3E"/>
    <w:rsid w:val="0082673B"/>
    <w:rsid w:val="00837824"/>
    <w:rsid w:val="00844D9C"/>
    <w:rsid w:val="00850A23"/>
    <w:rsid w:val="00853A88"/>
    <w:rsid w:val="008549D5"/>
    <w:rsid w:val="00863083"/>
    <w:rsid w:val="0088302F"/>
    <w:rsid w:val="00885445"/>
    <w:rsid w:val="00885CB3"/>
    <w:rsid w:val="0088631C"/>
    <w:rsid w:val="00886560"/>
    <w:rsid w:val="00890816"/>
    <w:rsid w:val="00891F04"/>
    <w:rsid w:val="00896676"/>
    <w:rsid w:val="00897360"/>
    <w:rsid w:val="008A17D7"/>
    <w:rsid w:val="008A2EFA"/>
    <w:rsid w:val="008B27C1"/>
    <w:rsid w:val="008B2AA2"/>
    <w:rsid w:val="008B4780"/>
    <w:rsid w:val="008B7B50"/>
    <w:rsid w:val="008C28A1"/>
    <w:rsid w:val="008C459C"/>
    <w:rsid w:val="008D1FA0"/>
    <w:rsid w:val="008E1047"/>
    <w:rsid w:val="008E162B"/>
    <w:rsid w:val="008E16A1"/>
    <w:rsid w:val="008E48B0"/>
    <w:rsid w:val="008E5669"/>
    <w:rsid w:val="008E6A72"/>
    <w:rsid w:val="008E6E32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0E25"/>
    <w:rsid w:val="00964180"/>
    <w:rsid w:val="00964952"/>
    <w:rsid w:val="0096670D"/>
    <w:rsid w:val="00966716"/>
    <w:rsid w:val="009706EB"/>
    <w:rsid w:val="00971ACB"/>
    <w:rsid w:val="00974A10"/>
    <w:rsid w:val="009773E1"/>
    <w:rsid w:val="00984523"/>
    <w:rsid w:val="00987562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0E95"/>
    <w:rsid w:val="009C4648"/>
    <w:rsid w:val="009D7655"/>
    <w:rsid w:val="009E3725"/>
    <w:rsid w:val="009E6265"/>
    <w:rsid w:val="00A0089F"/>
    <w:rsid w:val="00A1374E"/>
    <w:rsid w:val="00A160F8"/>
    <w:rsid w:val="00A21FC8"/>
    <w:rsid w:val="00A23873"/>
    <w:rsid w:val="00A31426"/>
    <w:rsid w:val="00A325D3"/>
    <w:rsid w:val="00A44047"/>
    <w:rsid w:val="00A53515"/>
    <w:rsid w:val="00A552D2"/>
    <w:rsid w:val="00A63DBE"/>
    <w:rsid w:val="00A6554C"/>
    <w:rsid w:val="00A71CEF"/>
    <w:rsid w:val="00A87CFF"/>
    <w:rsid w:val="00A9002D"/>
    <w:rsid w:val="00A96D11"/>
    <w:rsid w:val="00AA00C7"/>
    <w:rsid w:val="00AA3C75"/>
    <w:rsid w:val="00AB2DCB"/>
    <w:rsid w:val="00AF5D04"/>
    <w:rsid w:val="00B15401"/>
    <w:rsid w:val="00B20560"/>
    <w:rsid w:val="00B2197A"/>
    <w:rsid w:val="00B24645"/>
    <w:rsid w:val="00B276C5"/>
    <w:rsid w:val="00B37190"/>
    <w:rsid w:val="00B43FA4"/>
    <w:rsid w:val="00B4565E"/>
    <w:rsid w:val="00B57C23"/>
    <w:rsid w:val="00B62E2C"/>
    <w:rsid w:val="00B65DD8"/>
    <w:rsid w:val="00B70658"/>
    <w:rsid w:val="00B708CD"/>
    <w:rsid w:val="00B71C06"/>
    <w:rsid w:val="00B72005"/>
    <w:rsid w:val="00B7367C"/>
    <w:rsid w:val="00B85774"/>
    <w:rsid w:val="00B86D45"/>
    <w:rsid w:val="00B9547B"/>
    <w:rsid w:val="00BA1600"/>
    <w:rsid w:val="00BA66BE"/>
    <w:rsid w:val="00BB0698"/>
    <w:rsid w:val="00BB296A"/>
    <w:rsid w:val="00BB4076"/>
    <w:rsid w:val="00BB6D63"/>
    <w:rsid w:val="00BC2C60"/>
    <w:rsid w:val="00BD1830"/>
    <w:rsid w:val="00BD2B75"/>
    <w:rsid w:val="00BD3CA8"/>
    <w:rsid w:val="00BD3E52"/>
    <w:rsid w:val="00BE0F82"/>
    <w:rsid w:val="00BE42DA"/>
    <w:rsid w:val="00BE4698"/>
    <w:rsid w:val="00BF1D5B"/>
    <w:rsid w:val="00BF32DC"/>
    <w:rsid w:val="00BF3789"/>
    <w:rsid w:val="00BF75BB"/>
    <w:rsid w:val="00C065BE"/>
    <w:rsid w:val="00C10191"/>
    <w:rsid w:val="00C152F0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937B2"/>
    <w:rsid w:val="00CA23A7"/>
    <w:rsid w:val="00CA4266"/>
    <w:rsid w:val="00CB489B"/>
    <w:rsid w:val="00CB5118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37279"/>
    <w:rsid w:val="00D41780"/>
    <w:rsid w:val="00D47FD7"/>
    <w:rsid w:val="00D5040C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C1E6D"/>
    <w:rsid w:val="00DD629E"/>
    <w:rsid w:val="00DD6698"/>
    <w:rsid w:val="00DE06DC"/>
    <w:rsid w:val="00DE0CED"/>
    <w:rsid w:val="00DE2947"/>
    <w:rsid w:val="00DE493C"/>
    <w:rsid w:val="00DE513E"/>
    <w:rsid w:val="00DE54DD"/>
    <w:rsid w:val="00E10F83"/>
    <w:rsid w:val="00E129A5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B326F"/>
    <w:rsid w:val="00EC1D37"/>
    <w:rsid w:val="00ED24A6"/>
    <w:rsid w:val="00ED6C0A"/>
    <w:rsid w:val="00ED6F20"/>
    <w:rsid w:val="00EE1EA6"/>
    <w:rsid w:val="00EF2ABE"/>
    <w:rsid w:val="00EF55F5"/>
    <w:rsid w:val="00F0189D"/>
    <w:rsid w:val="00F10786"/>
    <w:rsid w:val="00F13A65"/>
    <w:rsid w:val="00F21436"/>
    <w:rsid w:val="00F21445"/>
    <w:rsid w:val="00F2566E"/>
    <w:rsid w:val="00F258AE"/>
    <w:rsid w:val="00F261B0"/>
    <w:rsid w:val="00F309B1"/>
    <w:rsid w:val="00F3300E"/>
    <w:rsid w:val="00F35E9A"/>
    <w:rsid w:val="00F427CC"/>
    <w:rsid w:val="00F458A6"/>
    <w:rsid w:val="00F463E2"/>
    <w:rsid w:val="00F46619"/>
    <w:rsid w:val="00F60037"/>
    <w:rsid w:val="00F73950"/>
    <w:rsid w:val="00F7623B"/>
    <w:rsid w:val="00F81113"/>
    <w:rsid w:val="00F815FE"/>
    <w:rsid w:val="00F95418"/>
    <w:rsid w:val="00F95A44"/>
    <w:rsid w:val="00F976B0"/>
    <w:rsid w:val="00FA2C15"/>
    <w:rsid w:val="00FA4C1E"/>
    <w:rsid w:val="00FA7DD1"/>
    <w:rsid w:val="00FB0786"/>
    <w:rsid w:val="00FB539F"/>
    <w:rsid w:val="00FB5E52"/>
    <w:rsid w:val="00FB6A39"/>
    <w:rsid w:val="00FC0375"/>
    <w:rsid w:val="00FC15DE"/>
    <w:rsid w:val="00FD1FDC"/>
    <w:rsid w:val="00FD535B"/>
    <w:rsid w:val="00FD68A4"/>
    <w:rsid w:val="00FE355C"/>
    <w:rsid w:val="00FE536E"/>
    <w:rsid w:val="00FE74C7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ED722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1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1E5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1E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1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1E54"/>
    <w:rPr>
      <w:b/>
      <w:bCs/>
      <w:lang w:eastAsia="ar-SA"/>
    </w:rPr>
  </w:style>
  <w:style w:type="paragraph" w:styleId="Betarp">
    <w:name w:val="No Spacing"/>
    <w:uiPriority w:val="1"/>
    <w:qFormat/>
    <w:rsid w:val="00540EA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D92-3D3E-45DD-8138-9C8E11A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2</cp:revision>
  <cp:lastPrinted>2025-11-14T09:22:00Z</cp:lastPrinted>
  <dcterms:created xsi:type="dcterms:W3CDTF">2025-11-14T12:19:00Z</dcterms:created>
  <dcterms:modified xsi:type="dcterms:W3CDTF">2025-11-14T12:19:00Z</dcterms:modified>
</cp:coreProperties>
</file>