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C538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B3143E0" wp14:editId="1C05C25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DC55E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CD980AF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F2ABC19" w14:textId="77777777" w:rsidR="00857110" w:rsidRPr="005202CD" w:rsidRDefault="00857110" w:rsidP="0085711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7EF51B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3054200" w14:textId="77777777" w:rsidR="00E404C0" w:rsidRPr="00E404C0" w:rsidRDefault="00E404C0" w:rsidP="00E40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04C0">
        <w:rPr>
          <w:rFonts w:ascii="Times New Roman" w:hAnsi="Times New Roman"/>
          <w:b/>
          <w:sz w:val="24"/>
          <w:szCs w:val="24"/>
        </w:rPr>
        <w:t>DĖL PANEVĖŽIO RAJONO SAVIVALDYBĖS  MOKYTOJŲ IR ŠVIETIMO PAGALBOS SPECIALISTŲ PRITRAUKIMO, PERKVALIFIKAVIMO BEI SKATINIMO KOMISIJOS SUDARYMO</w:t>
      </w:r>
    </w:p>
    <w:p w14:paraId="18F8BE6D" w14:textId="0086CACE" w:rsidR="00857110" w:rsidRPr="000D5FDE" w:rsidRDefault="00857110" w:rsidP="00E404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AE29E7" w14:textId="141055A3" w:rsidR="00857110" w:rsidRPr="00FE4C30" w:rsidRDefault="00857110" w:rsidP="00857110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93C3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E555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F93C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20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498A4647" w14:textId="77777777" w:rsidR="00857110" w:rsidRPr="00FE4C30" w:rsidRDefault="00857110" w:rsidP="008571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3971AD5" w14:textId="77777777" w:rsidR="00F93C36" w:rsidRDefault="00F93C36" w:rsidP="00493E3F">
      <w:pPr>
        <w:suppressAutoHyphens/>
        <w:autoSpaceDN w:val="0"/>
        <w:spacing w:after="0" w:line="265" w:lineRule="atLeast"/>
        <w:ind w:right="-2"/>
        <w:jc w:val="both"/>
        <w:textAlignment w:val="baseline"/>
        <w:rPr>
          <w:rFonts w:ascii="Calibri" w:eastAsia="Calibri" w:hAnsi="Calibri" w:cs="Times New Roman"/>
        </w:rPr>
      </w:pPr>
    </w:p>
    <w:p w14:paraId="1A1B7AE9" w14:textId="5377AA18" w:rsidR="00E555C3" w:rsidRPr="00E404C0" w:rsidRDefault="00E555C3" w:rsidP="00493E3F">
      <w:pPr>
        <w:suppressAutoHyphens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įstatymo 27 straipsnio 2 dalies </w:t>
      </w:r>
      <w:r w:rsidRPr="00E555C3">
        <w:rPr>
          <w:rFonts w:ascii="Times New Roman" w:eastAsia="Calibri" w:hAnsi="Times New Roman" w:cs="Times New Roman"/>
          <w:sz w:val="24"/>
          <w:szCs w:val="24"/>
        </w:rPr>
        <w:br/>
        <w:t>26 punktu</w:t>
      </w:r>
      <w:r w:rsidR="00E404C0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atsižvelgdamas į Panevėžio rajono savivaldybės tarybos 2025 m. </w:t>
      </w:r>
      <w:r w:rsidR="00E404C0">
        <w:rPr>
          <w:rFonts w:ascii="Times New Roman" w:eastAsia="Calibri" w:hAnsi="Times New Roman" w:cs="Times New Roman"/>
          <w:sz w:val="24"/>
          <w:szCs w:val="24"/>
        </w:rPr>
        <w:t>spalio 30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d. sprendimo Nr. T-</w:t>
      </w:r>
      <w:r w:rsidR="00187792" w:rsidRPr="00187792">
        <w:rPr>
          <w:rFonts w:ascii="Times New Roman" w:eastAsia="Calibri" w:hAnsi="Times New Roman" w:cs="Times New Roman"/>
          <w:sz w:val="24"/>
          <w:szCs w:val="24"/>
        </w:rPr>
        <w:t>239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Dėl </w:t>
      </w:r>
      <w:bookmarkStart w:id="0" w:name="_Hlk210725216"/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savivaldybės tarybos 2025 m.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irželio 26 d.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prendimo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>r. T-165 „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ėl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okytojų ir švietimo pagalbos specialistų pritraukimo, perkvalifikavimo bei skatinimo tvarkos aprašo patvirtinimo“ </w:t>
      </w:r>
      <w:bookmarkEnd w:id="0"/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>pakeitimo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9A7685">
        <w:rPr>
          <w:rFonts w:ascii="Times New Roman" w:eastAsia="Calibri" w:hAnsi="Times New Roman" w:cs="Times New Roman"/>
          <w:sz w:val="24"/>
          <w:szCs w:val="24"/>
        </w:rPr>
        <w:t>8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 w:rsidR="00720829">
        <w:rPr>
          <w:rFonts w:ascii="Times New Roman" w:eastAsia="Calibri" w:hAnsi="Times New Roman" w:cs="Times New Roman"/>
          <w:sz w:val="24"/>
          <w:szCs w:val="24"/>
        </w:rPr>
        <w:t>ą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B46F24B" w14:textId="1029344E" w:rsidR="00E555C3" w:rsidRPr="00E555C3" w:rsidRDefault="00E555C3" w:rsidP="00493E3F">
      <w:pPr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right="-2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S u d a r a u </w:t>
      </w:r>
      <w:r w:rsidR="003609BF" w:rsidRPr="00E404C0">
        <w:rPr>
          <w:rFonts w:ascii="Times New Roman" w:eastAsia="Calibri" w:hAnsi="Times New Roman" w:cs="Times New Roman"/>
          <w:sz w:val="24"/>
          <w:szCs w:val="24"/>
        </w:rPr>
        <w:t>Panevėžio rajono savivaldybės mokytojų ir švietimo pagalbos specialistų pritraukimo, perkvalifikavimo bei skatinimo komisiją (toliau – Komisija)</w:t>
      </w: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FFEEE57" w14:textId="6CE7E67C" w:rsidR="00826D57" w:rsidRPr="00E555C3" w:rsidRDefault="00826D57" w:rsidP="00493E3F">
      <w:pPr>
        <w:numPr>
          <w:ilvl w:val="1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Rimantas Pranys –</w:t>
      </w:r>
      <w:r w:rsidR="00493E3F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E555C3">
        <w:rPr>
          <w:rFonts w:ascii="Times New Roman" w:eastAsia="Calibri" w:hAnsi="Times New Roman" w:cs="Times New Roman"/>
          <w:sz w:val="24"/>
          <w:szCs w:val="24"/>
        </w:rPr>
        <w:t>avivaldybės vicemeras</w:t>
      </w:r>
      <w:r w:rsidR="003609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9BF" w:rsidRPr="00E404C0">
        <w:rPr>
          <w:rFonts w:ascii="Times New Roman" w:eastAsia="Calibri" w:hAnsi="Times New Roman" w:cs="Times New Roman"/>
          <w:sz w:val="24"/>
          <w:szCs w:val="24"/>
        </w:rPr>
        <w:t>(Komisijos pirmininkas);</w:t>
      </w:r>
    </w:p>
    <w:p w14:paraId="6FE8F70A" w14:textId="5FCBFF4B" w:rsidR="00E555C3" w:rsidRPr="00E555C3" w:rsidRDefault="00E555C3" w:rsidP="00493E3F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0" w:right="-2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Algirdas Kęstutis Rimkus – Švietimo, kultūros ir sporto skyriaus vedėjas </w:t>
      </w:r>
      <w:r w:rsidR="003609BF" w:rsidRPr="00E404C0">
        <w:rPr>
          <w:rFonts w:ascii="Times New Roman" w:eastAsia="Calibri" w:hAnsi="Times New Roman" w:cs="Times New Roman"/>
          <w:sz w:val="24"/>
          <w:szCs w:val="24"/>
        </w:rPr>
        <w:t>(Komisijos pirminink</w:t>
      </w:r>
      <w:r w:rsidR="003609B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26D57">
        <w:rPr>
          <w:rFonts w:ascii="Times New Roman" w:eastAsia="Calibri" w:hAnsi="Times New Roman" w:cs="Times New Roman"/>
          <w:sz w:val="24"/>
          <w:szCs w:val="24"/>
        </w:rPr>
        <w:t>pavaduotojas</w:t>
      </w:r>
      <w:r w:rsidR="003609BF">
        <w:rPr>
          <w:rFonts w:ascii="Times New Roman" w:eastAsia="Calibri" w:hAnsi="Times New Roman" w:cs="Times New Roman"/>
          <w:sz w:val="24"/>
          <w:szCs w:val="24"/>
        </w:rPr>
        <w:t>)</w:t>
      </w:r>
      <w:r w:rsidR="00826D5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5A3A16" w14:textId="5DEF6F35" w:rsidR="00E555C3" w:rsidRDefault="00E555C3" w:rsidP="00493E3F">
      <w:pPr>
        <w:numPr>
          <w:ilvl w:val="1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right="-2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Audronė Bagdanskienė – Švietimo, kultūros ir sporto skyriaus vyr. specialistė</w:t>
      </w:r>
      <w:r w:rsidR="003609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9BF" w:rsidRPr="00E404C0">
        <w:rPr>
          <w:rFonts w:ascii="Times New Roman" w:eastAsia="Calibri" w:hAnsi="Times New Roman" w:cs="Times New Roman"/>
          <w:sz w:val="24"/>
          <w:szCs w:val="24"/>
        </w:rPr>
        <w:t>(komisijos sekretorė);</w:t>
      </w:r>
    </w:p>
    <w:p w14:paraId="14E5026F" w14:textId="34C490C9" w:rsidR="003609BF" w:rsidRPr="00493E3F" w:rsidRDefault="003609BF" w:rsidP="00493E3F">
      <w:pPr>
        <w:numPr>
          <w:ilvl w:val="1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right="-2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3E3F">
        <w:rPr>
          <w:rFonts w:ascii="Times New Roman" w:eastAsia="Calibri" w:hAnsi="Times New Roman" w:cs="Times New Roman"/>
          <w:sz w:val="24"/>
          <w:szCs w:val="24"/>
        </w:rPr>
        <w:t xml:space="preserve">Jolanta Michnevičienė </w:t>
      </w:r>
      <w:r w:rsidR="00493E3F" w:rsidRPr="00E555C3">
        <w:rPr>
          <w:rFonts w:ascii="Times New Roman" w:eastAsia="Calibri" w:hAnsi="Times New Roman" w:cs="Times New Roman"/>
          <w:sz w:val="24"/>
          <w:szCs w:val="24"/>
        </w:rPr>
        <w:t>–</w:t>
      </w:r>
      <w:r w:rsidRPr="00493E3F">
        <w:rPr>
          <w:rFonts w:ascii="Times New Roman" w:eastAsia="Calibri" w:hAnsi="Times New Roman" w:cs="Times New Roman"/>
          <w:sz w:val="24"/>
          <w:szCs w:val="24"/>
        </w:rPr>
        <w:t xml:space="preserve"> Apskaitos skyriaus vedėja;</w:t>
      </w:r>
    </w:p>
    <w:p w14:paraId="309B1F9C" w14:textId="36DEABB7" w:rsidR="003609BF" w:rsidRPr="00E404C0" w:rsidRDefault="003609BF" w:rsidP="00493E3F">
      <w:pPr>
        <w:numPr>
          <w:ilvl w:val="1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04C0">
        <w:rPr>
          <w:rFonts w:ascii="Times New Roman" w:eastAsia="Calibri" w:hAnsi="Times New Roman" w:cs="Times New Roman"/>
          <w:sz w:val="24"/>
          <w:szCs w:val="24"/>
        </w:rPr>
        <w:t xml:space="preserve"> Daiva Morkūnienė –</w:t>
      </w:r>
      <w:r w:rsidR="00493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4C0">
        <w:rPr>
          <w:rFonts w:ascii="Times New Roman" w:eastAsia="Calibri" w:hAnsi="Times New Roman" w:cs="Times New Roman"/>
          <w:sz w:val="24"/>
          <w:szCs w:val="24"/>
        </w:rPr>
        <w:t>Paliūniškio pagrindinės mokyklos direktorė;</w:t>
      </w:r>
    </w:p>
    <w:p w14:paraId="4A1881DB" w14:textId="50ECEFD1" w:rsidR="003609BF" w:rsidRPr="00E404C0" w:rsidRDefault="003609BF" w:rsidP="00493E3F">
      <w:pPr>
        <w:numPr>
          <w:ilvl w:val="1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04C0">
        <w:rPr>
          <w:rFonts w:ascii="Times New Roman" w:eastAsia="Calibri" w:hAnsi="Times New Roman" w:cs="Times New Roman"/>
          <w:sz w:val="24"/>
          <w:szCs w:val="24"/>
        </w:rPr>
        <w:t xml:space="preserve"> Jurgita Vaitiekūnienė </w:t>
      </w:r>
      <w:r w:rsidR="00493E3F" w:rsidRPr="00E555C3">
        <w:rPr>
          <w:rFonts w:ascii="Times New Roman" w:eastAsia="Calibri" w:hAnsi="Times New Roman" w:cs="Times New Roman"/>
          <w:sz w:val="24"/>
          <w:szCs w:val="24"/>
        </w:rPr>
        <w:t>–</w:t>
      </w:r>
      <w:r w:rsidRPr="00E40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E3F">
        <w:rPr>
          <w:rFonts w:ascii="Times New Roman" w:eastAsia="Calibri" w:hAnsi="Times New Roman" w:cs="Times New Roman"/>
          <w:sz w:val="24"/>
          <w:szCs w:val="24"/>
        </w:rPr>
        <w:t>Š</w:t>
      </w:r>
      <w:r w:rsidRPr="00E404C0">
        <w:rPr>
          <w:rFonts w:ascii="Times New Roman" w:eastAsia="Calibri" w:hAnsi="Times New Roman" w:cs="Times New Roman"/>
          <w:sz w:val="24"/>
          <w:szCs w:val="24"/>
        </w:rPr>
        <w:t>vietimo centro direktorė.</w:t>
      </w:r>
    </w:p>
    <w:p w14:paraId="61AE2755" w14:textId="0CE8BAC1" w:rsidR="00720829" w:rsidRPr="0015520F" w:rsidRDefault="003609BF" w:rsidP="00493E3F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right="-2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609BF">
        <w:rPr>
          <w:rFonts w:ascii="Times New Roman" w:eastAsia="Calibri" w:hAnsi="Times New Roman" w:cs="Times New Roman"/>
          <w:sz w:val="24"/>
          <w:szCs w:val="24"/>
        </w:rPr>
        <w:t>N u r o d a u Komijai įvertinti ir nustatyti, ar mokyklos direktoriaus prašymas atitinka nustatytus reikalavimus</w:t>
      </w:r>
      <w:r w:rsidR="00493E3F">
        <w:rPr>
          <w:rFonts w:ascii="Times New Roman" w:eastAsia="Calibri" w:hAnsi="Times New Roman" w:cs="Times New Roman"/>
          <w:sz w:val="24"/>
          <w:szCs w:val="24"/>
        </w:rPr>
        <w:t>,</w:t>
      </w:r>
      <w:r w:rsidRPr="003609BF">
        <w:rPr>
          <w:rFonts w:ascii="Times New Roman" w:eastAsia="Calibri" w:hAnsi="Times New Roman" w:cs="Times New Roman"/>
          <w:sz w:val="24"/>
          <w:szCs w:val="24"/>
        </w:rPr>
        <w:t xml:space="preserve"> ir teikti siūlymus </w:t>
      </w:r>
      <w:r w:rsidR="00493E3F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Pr="003609BF">
        <w:rPr>
          <w:rFonts w:ascii="Times New Roman" w:eastAsia="Calibri" w:hAnsi="Times New Roman" w:cs="Times New Roman"/>
          <w:sz w:val="24"/>
          <w:szCs w:val="24"/>
        </w:rPr>
        <w:t>administracijos direktoriui dėl finansavimo skyrimo.</w:t>
      </w:r>
    </w:p>
    <w:p w14:paraId="37D32BFE" w14:textId="7127E2AF" w:rsidR="003609BF" w:rsidRPr="003609BF" w:rsidRDefault="003609BF" w:rsidP="00493E3F">
      <w:pPr>
        <w:pStyle w:val="Sraopastraipa"/>
        <w:numPr>
          <w:ilvl w:val="0"/>
          <w:numId w:val="1"/>
        </w:numPr>
        <w:tabs>
          <w:tab w:val="left" w:pos="993"/>
        </w:tabs>
        <w:ind w:left="0" w:right="-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9BF">
        <w:rPr>
          <w:rFonts w:ascii="Times New Roman" w:hAnsi="Times New Roman" w:cs="Times New Roman"/>
          <w:color w:val="000000"/>
          <w:sz w:val="24"/>
          <w:szCs w:val="24"/>
        </w:rPr>
        <w:t xml:space="preserve">Šis potvarkis per vieną mėnesį gali būti skundžiamas Regionų apygardos administracinio teismo Panevėžio rūmams (adresu: </w:t>
      </w:r>
      <w:r w:rsidRPr="003609BF">
        <w:rPr>
          <w:rFonts w:ascii="Times New Roman" w:hAnsi="Times New Roman" w:cs="Times New Roman"/>
          <w:sz w:val="24"/>
          <w:szCs w:val="24"/>
        </w:rPr>
        <w:t>Respublikos g. 62, Panevėžys</w:t>
      </w:r>
      <w:r w:rsidRPr="003609BF">
        <w:rPr>
          <w:rFonts w:ascii="Times New Roman" w:hAnsi="Times New Roman" w:cs="Times New Roman"/>
          <w:color w:val="000000"/>
          <w:sz w:val="24"/>
          <w:szCs w:val="24"/>
        </w:rPr>
        <w:t>) Lietuvos Respublikos administracinių bylų teisenos įstatymo nustatyta tvarka.</w:t>
      </w:r>
    </w:p>
    <w:p w14:paraId="2B5D9992" w14:textId="77777777" w:rsidR="003609BF" w:rsidRPr="003609BF" w:rsidRDefault="003609BF" w:rsidP="003609BF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F6FB1D" w14:textId="77777777" w:rsidR="003609BF" w:rsidRPr="003609BF" w:rsidRDefault="003609BF" w:rsidP="003609BF">
      <w:pPr>
        <w:pStyle w:val="Sraopastraipa"/>
        <w:suppressAutoHyphens/>
        <w:autoSpaceDN w:val="0"/>
        <w:spacing w:after="0" w:line="240" w:lineRule="auto"/>
        <w:ind w:left="1080"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CC571B3" w14:textId="757152D8" w:rsidR="00E555C3" w:rsidRPr="00E555C3" w:rsidRDefault="00E555C3" w:rsidP="00493E3F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0605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93E3F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Antanas Pocius </w:t>
      </w:r>
    </w:p>
    <w:p w14:paraId="0DA7875E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F00E27C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DF90AE6" w14:textId="77777777" w:rsid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DD71812" w14:textId="77777777" w:rsidR="0015520F" w:rsidRDefault="0015520F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4C0A558" w14:textId="77777777" w:rsidR="0015520F" w:rsidRDefault="0015520F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DC13CBD" w14:textId="77777777" w:rsidR="0015520F" w:rsidRDefault="0015520F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269349" w14:textId="77777777" w:rsidR="00493E3F" w:rsidRPr="00E555C3" w:rsidRDefault="00493E3F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23CDA2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6947C8B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Audronė Bagdanskienė</w:t>
      </w:r>
    </w:p>
    <w:p w14:paraId="497ABF48" w14:textId="3A89C716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2025-</w:t>
      </w:r>
      <w:r w:rsidR="003609BF">
        <w:rPr>
          <w:rFonts w:ascii="Times New Roman" w:eastAsia="Calibri" w:hAnsi="Times New Roman" w:cs="Times New Roman"/>
          <w:sz w:val="24"/>
          <w:szCs w:val="24"/>
        </w:rPr>
        <w:t>10-3</w:t>
      </w:r>
      <w:r w:rsidR="00BD1730">
        <w:rPr>
          <w:rFonts w:ascii="Times New Roman" w:eastAsia="Calibri" w:hAnsi="Times New Roman" w:cs="Times New Roman"/>
          <w:sz w:val="24"/>
          <w:szCs w:val="24"/>
        </w:rPr>
        <w:t>0</w:t>
      </w:r>
    </w:p>
    <w:sectPr w:rsidR="00E555C3" w:rsidRPr="00E555C3" w:rsidSect="007B5443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4E72"/>
    <w:multiLevelType w:val="multilevel"/>
    <w:tmpl w:val="9A3A44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2D50118B"/>
    <w:multiLevelType w:val="multilevel"/>
    <w:tmpl w:val="EC9836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416290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468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10"/>
    <w:rsid w:val="00010AD5"/>
    <w:rsid w:val="00060561"/>
    <w:rsid w:val="0015520F"/>
    <w:rsid w:val="00162913"/>
    <w:rsid w:val="00187792"/>
    <w:rsid w:val="001B3BDD"/>
    <w:rsid w:val="00220779"/>
    <w:rsid w:val="00274061"/>
    <w:rsid w:val="00336A70"/>
    <w:rsid w:val="0035462D"/>
    <w:rsid w:val="003609BF"/>
    <w:rsid w:val="003D67A6"/>
    <w:rsid w:val="004336A6"/>
    <w:rsid w:val="00493E3F"/>
    <w:rsid w:val="004C556E"/>
    <w:rsid w:val="005310C7"/>
    <w:rsid w:val="0054609B"/>
    <w:rsid w:val="00550035"/>
    <w:rsid w:val="005757B9"/>
    <w:rsid w:val="005C7134"/>
    <w:rsid w:val="00600FB6"/>
    <w:rsid w:val="006404E4"/>
    <w:rsid w:val="00663228"/>
    <w:rsid w:val="00684224"/>
    <w:rsid w:val="00720829"/>
    <w:rsid w:val="007B5443"/>
    <w:rsid w:val="007D3854"/>
    <w:rsid w:val="00826D57"/>
    <w:rsid w:val="00842BD3"/>
    <w:rsid w:val="00857110"/>
    <w:rsid w:val="008C32BD"/>
    <w:rsid w:val="00913534"/>
    <w:rsid w:val="009A7685"/>
    <w:rsid w:val="00A4098A"/>
    <w:rsid w:val="00A46C74"/>
    <w:rsid w:val="00B234AD"/>
    <w:rsid w:val="00B70935"/>
    <w:rsid w:val="00B87EFD"/>
    <w:rsid w:val="00BD1730"/>
    <w:rsid w:val="00C372D9"/>
    <w:rsid w:val="00CC3060"/>
    <w:rsid w:val="00CF60E7"/>
    <w:rsid w:val="00D04C30"/>
    <w:rsid w:val="00D10323"/>
    <w:rsid w:val="00D82E81"/>
    <w:rsid w:val="00D9601A"/>
    <w:rsid w:val="00DB1F89"/>
    <w:rsid w:val="00DD1AAB"/>
    <w:rsid w:val="00E404C0"/>
    <w:rsid w:val="00E555C3"/>
    <w:rsid w:val="00EE0237"/>
    <w:rsid w:val="00F51061"/>
    <w:rsid w:val="00F73317"/>
    <w:rsid w:val="00F93C36"/>
    <w:rsid w:val="00FA0CBE"/>
    <w:rsid w:val="00FB2FED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AD7C"/>
  <w15:chartTrackingRefBased/>
  <w15:docId w15:val="{CF17B924-4B42-4A83-A176-F0274E6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385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711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cp:keywords/>
  <dc:description/>
  <cp:lastModifiedBy>Audronė Bagdanskienė</cp:lastModifiedBy>
  <cp:revision>3</cp:revision>
  <cp:lastPrinted>2025-07-14T10:35:00Z</cp:lastPrinted>
  <dcterms:created xsi:type="dcterms:W3CDTF">2025-10-30T08:38:00Z</dcterms:created>
  <dcterms:modified xsi:type="dcterms:W3CDTF">2025-10-30T08:38:00Z</dcterms:modified>
</cp:coreProperties>
</file>