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FE3810" w:rsidRDefault="002F21A7" w:rsidP="004E54CC">
      <w:pPr>
        <w:spacing w:after="0" w:line="240" w:lineRule="auto"/>
        <w:jc w:val="center"/>
        <w:rPr>
          <w:b/>
          <w:bCs/>
          <w:caps/>
          <w:color w:val="000000"/>
          <w:lang w:eastAsia="lt-LT"/>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9B278E" w:rsidRPr="009B278E">
        <w:rPr>
          <w:rFonts w:ascii="Times New Roman" w:hAnsi="Times New Roman"/>
          <w:b/>
          <w:sz w:val="24"/>
          <w:szCs w:val="24"/>
        </w:rPr>
        <w:t>PANEVĖŽIO RAJONO SAVIVALDYBĖJE TEIKIAMOS SOCIALINĖS PRIEŽIŪROS AKREDITAVIMO, AKREDITUOTOS SOCIALINĖS PRIEŽIŪROS PASLAUGŲ GAVIMO IR KOKYBĖS KONTROLĖS TVARKOS APRAŠO PATVIRTINIMO</w:t>
      </w:r>
      <w:r w:rsidR="009B278E" w:rsidRPr="00FE3810">
        <w:rPr>
          <w:rFonts w:ascii="Times New Roman" w:hAnsi="Times New Roman" w:cs="Times New Roman"/>
          <w:b/>
          <w:bCs/>
          <w:color w:val="000000"/>
          <w:sz w:val="24"/>
          <w:szCs w:val="24"/>
          <w:lang w:eastAsia="lt-LT"/>
        </w:rPr>
        <w:t xml:space="preserve"> </w:t>
      </w:r>
    </w:p>
    <w:p w:rsidR="002F21A7" w:rsidRPr="00701510" w:rsidRDefault="002F21A7" w:rsidP="004E54CC">
      <w:pPr>
        <w:spacing w:after="0" w:line="240" w:lineRule="auto"/>
        <w:rPr>
          <w:rFonts w:ascii="Times New Roman" w:eastAsia="Times New Roman" w:hAnsi="Times New Roman" w:cs="Times New Roman"/>
          <w:sz w:val="24"/>
          <w:szCs w:val="24"/>
          <w:lang w:eastAsia="ar-SA"/>
        </w:rPr>
      </w:pPr>
    </w:p>
    <w:p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2023 m.</w:t>
      </w:r>
      <w:r w:rsidR="0050482E">
        <w:rPr>
          <w:rFonts w:ascii="Times New Roman" w:eastAsia="Times New Roman" w:hAnsi="Times New Roman" w:cs="Times New Roman"/>
          <w:sz w:val="24"/>
          <w:szCs w:val="24"/>
          <w:lang w:eastAsia="lt-LT"/>
        </w:rPr>
        <w:t xml:space="preserve"> </w:t>
      </w:r>
      <w:r w:rsidR="00FE3810">
        <w:rPr>
          <w:rFonts w:ascii="Times New Roman" w:eastAsia="Times New Roman" w:hAnsi="Times New Roman" w:cs="Times New Roman"/>
          <w:sz w:val="24"/>
          <w:szCs w:val="24"/>
          <w:lang w:eastAsia="lt-LT"/>
        </w:rPr>
        <w:t>gegužės</w:t>
      </w:r>
      <w:r w:rsidR="00242D52">
        <w:rPr>
          <w:rFonts w:ascii="Times New Roman" w:eastAsia="Times New Roman" w:hAnsi="Times New Roman" w:cs="Times New Roman"/>
          <w:sz w:val="24"/>
          <w:szCs w:val="24"/>
          <w:lang w:eastAsia="lt-LT"/>
        </w:rPr>
        <w:t xml:space="preserve"> 30</w:t>
      </w:r>
      <w:r w:rsidRPr="00FE4C30">
        <w:rPr>
          <w:rFonts w:ascii="Times New Roman" w:eastAsia="Times New Roman" w:hAnsi="Times New Roman" w:cs="Times New Roman"/>
          <w:sz w:val="24"/>
          <w:szCs w:val="24"/>
          <w:lang w:eastAsia="lt-LT"/>
        </w:rPr>
        <w:t xml:space="preserve"> d. Nr. M-</w:t>
      </w:r>
      <w:r w:rsidR="00242D52">
        <w:rPr>
          <w:rFonts w:ascii="Times New Roman" w:eastAsia="Times New Roman" w:hAnsi="Times New Roman" w:cs="Times New Roman"/>
          <w:sz w:val="24"/>
          <w:szCs w:val="24"/>
          <w:lang w:eastAsia="lt-LT"/>
        </w:rPr>
        <w:t>69</w:t>
      </w:r>
    </w:p>
    <w:p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rsidR="00FE3810" w:rsidRPr="009B278E" w:rsidRDefault="001E77F5" w:rsidP="001E77F5">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FE3810"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00FE3810"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25</w:t>
      </w:r>
      <w:r w:rsidR="00FE3810" w:rsidRPr="00FE3810">
        <w:rPr>
          <w:rFonts w:ascii="Times New Roman" w:hAnsi="Times New Roman" w:cs="Times New Roman"/>
          <w:color w:val="000000"/>
          <w:sz w:val="24"/>
          <w:szCs w:val="24"/>
          <w:lang w:eastAsia="lt-LT"/>
        </w:rPr>
        <w:t xml:space="preserve"> straipsnio </w:t>
      </w:r>
      <w:r w:rsidR="00FE3810">
        <w:rPr>
          <w:rFonts w:ascii="Times New Roman" w:hAnsi="Times New Roman" w:cs="Times New Roman"/>
          <w:color w:val="000000"/>
          <w:sz w:val="24"/>
          <w:szCs w:val="24"/>
          <w:lang w:eastAsia="lt-LT"/>
        </w:rPr>
        <w:t>5</w:t>
      </w:r>
      <w:r w:rsidR="00FE3810"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dalimi</w:t>
      </w:r>
      <w:r w:rsidR="00FE3810" w:rsidRPr="00FE3810">
        <w:rPr>
          <w:rFonts w:ascii="Times New Roman" w:hAnsi="Times New Roman" w:cs="Times New Roman"/>
          <w:color w:val="000000"/>
          <w:sz w:val="24"/>
          <w:szCs w:val="24"/>
          <w:lang w:eastAsia="lt-LT"/>
        </w:rPr>
        <w:t xml:space="preserve">, </w:t>
      </w:r>
      <w:r w:rsidR="009B278E" w:rsidRPr="009B278E">
        <w:rPr>
          <w:rFonts w:ascii="Times New Roman" w:hAnsi="Times New Roman"/>
          <w:sz w:val="24"/>
          <w:szCs w:val="24"/>
          <w:lang w:eastAsia="lt-LT"/>
        </w:rPr>
        <w:t>Socialinės priežiūros akreditavimo tvarkos aprašo</w:t>
      </w:r>
      <w:r w:rsidR="009B278E" w:rsidRPr="009B278E">
        <w:rPr>
          <w:rFonts w:ascii="Times New Roman" w:hAnsi="Times New Roman"/>
          <w:sz w:val="24"/>
          <w:szCs w:val="24"/>
        </w:rPr>
        <w:t xml:space="preserve">, patvirtinto Lietuvos Respublikos socialinės apsaugos ir darbo ministro 2020 m. birželio 30 d. įsakymu Nr. A1-622 „Dėl Socialinės priežiūros akreditavimo tvarkos aprašo patvirtinimo“, </w:t>
      </w:r>
      <w:r w:rsidR="009B278E" w:rsidRPr="009B278E">
        <w:rPr>
          <w:rFonts w:ascii="Times New Roman" w:hAnsi="Times New Roman"/>
          <w:color w:val="000000"/>
          <w:sz w:val="24"/>
          <w:szCs w:val="24"/>
        </w:rPr>
        <w:t>4 punktu,</w:t>
      </w:r>
    </w:p>
    <w:p w:rsidR="00FE3810" w:rsidRPr="00FE3810" w:rsidRDefault="00FE3810" w:rsidP="001E77F5">
      <w:pPr>
        <w:spacing w:after="0" w:line="240" w:lineRule="auto"/>
        <w:ind w:firstLine="1298"/>
        <w:jc w:val="both"/>
        <w:rPr>
          <w:rFonts w:ascii="Times New Roman" w:hAnsi="Times New Roman" w:cs="Times New Roman"/>
          <w:color w:val="000000"/>
          <w:sz w:val="24"/>
          <w:szCs w:val="24"/>
          <w:lang w:eastAsia="lt-LT"/>
        </w:rPr>
      </w:pPr>
      <w:r w:rsidRPr="00FE3810">
        <w:rPr>
          <w:rFonts w:ascii="Times New Roman" w:hAnsi="Times New Roman" w:cs="Times New Roman"/>
          <w:color w:val="000000"/>
          <w:sz w:val="24"/>
          <w:szCs w:val="24"/>
          <w:lang w:eastAsia="lt-LT"/>
        </w:rPr>
        <w:t xml:space="preserve">t v i r t i n u </w:t>
      </w:r>
      <w:r w:rsidR="009B278E" w:rsidRPr="009B278E">
        <w:rPr>
          <w:rFonts w:ascii="Times New Roman" w:hAnsi="Times New Roman"/>
          <w:sz w:val="24"/>
          <w:szCs w:val="24"/>
        </w:rPr>
        <w:t xml:space="preserve">Panevėžio rajono savivaldybėje teikiamos </w:t>
      </w:r>
      <w:r w:rsidR="009B278E" w:rsidRPr="009B278E">
        <w:rPr>
          <w:rFonts w:ascii="Times New Roman" w:hAnsi="Times New Roman"/>
          <w:bCs/>
          <w:sz w:val="24"/>
          <w:szCs w:val="24"/>
        </w:rPr>
        <w:t xml:space="preserve">socialinės priežiūros akreditavimo, akredituotos socialinės priežiūros paslaugų gavimo ir kokybės kontrolės </w:t>
      </w:r>
      <w:r w:rsidR="009B278E" w:rsidRPr="009B278E">
        <w:rPr>
          <w:rFonts w:ascii="Times New Roman" w:hAnsi="Times New Roman"/>
          <w:sz w:val="24"/>
          <w:szCs w:val="24"/>
        </w:rPr>
        <w:t>tvarkos aprašą</w:t>
      </w:r>
      <w:r w:rsidRPr="00FE3810">
        <w:rPr>
          <w:rFonts w:ascii="Times New Roman" w:hAnsi="Times New Roman" w:cs="Times New Roman"/>
          <w:color w:val="000000"/>
          <w:sz w:val="24"/>
          <w:szCs w:val="24"/>
          <w:lang w:eastAsia="lt-LT"/>
        </w:rPr>
        <w:t xml:space="preserve"> (pridedamas).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rsidR="002F21A7" w:rsidRPr="00FE4C30" w:rsidRDefault="002F21A7" w:rsidP="00FE3810">
      <w:pPr>
        <w:spacing w:after="0" w:line="240" w:lineRule="auto"/>
        <w:rPr>
          <w:rFonts w:ascii="Times New Roman" w:hAnsi="Times New Roman" w:cs="Times New Roman"/>
          <w:sz w:val="24"/>
          <w:szCs w:val="24"/>
        </w:rPr>
      </w:pPr>
    </w:p>
    <w:p w:rsidR="00706E81" w:rsidRPr="00FE3810" w:rsidRDefault="00855CC9"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Pr="00FE3810" w:rsidRDefault="007273DF" w:rsidP="00FE3810">
      <w:pPr>
        <w:spacing w:after="0" w:line="240" w:lineRule="auto"/>
        <w:rPr>
          <w:rFonts w:ascii="Times New Roman" w:hAnsi="Times New Roman" w:cs="Times New Roman"/>
          <w:sz w:val="24"/>
          <w:szCs w:val="24"/>
        </w:rPr>
      </w:pPr>
    </w:p>
    <w:p w:rsidR="007273DF" w:rsidRDefault="007273DF"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p>
    <w:p w:rsidR="008E49F7" w:rsidRDefault="008E49F7" w:rsidP="00FE3810">
      <w:pPr>
        <w:spacing w:after="0" w:line="240" w:lineRule="auto"/>
        <w:rPr>
          <w:rFonts w:ascii="Times New Roman" w:hAnsi="Times New Roman" w:cs="Times New Roman"/>
          <w:sz w:val="24"/>
          <w:szCs w:val="24"/>
        </w:rPr>
      </w:pPr>
    </w:p>
    <w:p w:rsidR="008E49F7" w:rsidRDefault="008E49F7" w:rsidP="00FE3810">
      <w:pPr>
        <w:spacing w:after="0" w:line="240" w:lineRule="auto"/>
        <w:rPr>
          <w:rFonts w:ascii="Times New Roman" w:hAnsi="Times New Roman" w:cs="Times New Roman"/>
          <w:sz w:val="24"/>
          <w:szCs w:val="24"/>
        </w:rPr>
      </w:pPr>
    </w:p>
    <w:p w:rsidR="008E49F7" w:rsidRDefault="008E49F7"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p>
    <w:p w:rsidR="00FE3810" w:rsidRDefault="00FE3810"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Virginija Savickienė</w:t>
      </w:r>
    </w:p>
    <w:p w:rsidR="001E77F5" w:rsidRDefault="00FE3810"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2023-05-</w:t>
      </w:r>
      <w:r w:rsidR="009B278E">
        <w:rPr>
          <w:rFonts w:ascii="Times New Roman" w:hAnsi="Times New Roman" w:cs="Times New Roman"/>
          <w:sz w:val="24"/>
          <w:szCs w:val="24"/>
        </w:rPr>
        <w:t>26</w:t>
      </w:r>
    </w:p>
    <w:p w:rsidR="00FE3810" w:rsidRDefault="001E77F5" w:rsidP="001E77F5">
      <w:pPr>
        <w:rPr>
          <w:rFonts w:ascii="Times New Roman" w:hAnsi="Times New Roman" w:cs="Times New Roman"/>
          <w:sz w:val="24"/>
          <w:szCs w:val="24"/>
        </w:rPr>
      </w:pPr>
      <w:r>
        <w:rPr>
          <w:rFonts w:ascii="Times New Roman" w:hAnsi="Times New Roman" w:cs="Times New Roman"/>
          <w:sz w:val="24"/>
          <w:szCs w:val="24"/>
        </w:rPr>
        <w:br w:type="page"/>
      </w:r>
    </w:p>
    <w:p w:rsidR="00FE3810" w:rsidRDefault="00FE3810" w:rsidP="00FE3810">
      <w:pPr>
        <w:spacing w:after="0" w:line="240" w:lineRule="auto"/>
        <w:rPr>
          <w:rFonts w:ascii="Times New Roman" w:hAnsi="Times New Roman" w:cs="Times New Roman"/>
          <w:sz w:val="24"/>
          <w:szCs w:val="24"/>
        </w:rPr>
        <w:sectPr w:rsidR="00FE3810" w:rsidSect="006749E7">
          <w:headerReference w:type="default" r:id="rId9"/>
          <w:pgSz w:w="11906" w:h="16838"/>
          <w:pgMar w:top="1134" w:right="567" w:bottom="1134" w:left="1701" w:header="567" w:footer="567" w:gutter="0"/>
          <w:cols w:space="1296"/>
          <w:titlePg/>
          <w:docGrid w:linePitch="360"/>
        </w:sectPr>
      </w:pPr>
    </w:p>
    <w:p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 xml:space="preserve">                </w:t>
      </w:r>
      <w:r w:rsidRPr="00FE3810">
        <w:rPr>
          <w:rFonts w:ascii="Times New Roman" w:hAnsi="Times New Roman" w:cs="Times New Roman"/>
          <w:color w:val="000000"/>
          <w:sz w:val="24"/>
          <w:szCs w:val="24"/>
          <w:lang w:eastAsia="lt-LT"/>
        </w:rPr>
        <w:t>PATVIRTINTA</w:t>
      </w:r>
    </w:p>
    <w:p w:rsidR="00FE3810" w:rsidRPr="00FE3810" w:rsidRDefault="00FE3810" w:rsidP="00FE3810">
      <w:pPr>
        <w:spacing w:after="0" w:line="240" w:lineRule="auto"/>
        <w:ind w:left="5184"/>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Panevėžio</w:t>
      </w:r>
      <w:r w:rsidRPr="00FE3810">
        <w:rPr>
          <w:rFonts w:ascii="Times New Roman" w:hAnsi="Times New Roman" w:cs="Times New Roman"/>
          <w:color w:val="000000"/>
          <w:sz w:val="24"/>
          <w:szCs w:val="24"/>
          <w:lang w:eastAsia="lt-LT"/>
        </w:rPr>
        <w:t xml:space="preserve"> rajono savivaldybės mero</w:t>
      </w:r>
    </w:p>
    <w:p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2023 m. </w:t>
      </w:r>
      <w:r>
        <w:rPr>
          <w:rFonts w:ascii="Times New Roman" w:hAnsi="Times New Roman" w:cs="Times New Roman"/>
          <w:color w:val="000000"/>
          <w:sz w:val="24"/>
          <w:szCs w:val="24"/>
          <w:lang w:eastAsia="lt-LT"/>
        </w:rPr>
        <w:t xml:space="preserve">gegužės  </w:t>
      </w:r>
      <w:r w:rsidR="00242D52">
        <w:rPr>
          <w:rFonts w:ascii="Times New Roman" w:hAnsi="Times New Roman" w:cs="Times New Roman"/>
          <w:color w:val="000000"/>
          <w:sz w:val="24"/>
          <w:szCs w:val="24"/>
          <w:lang w:eastAsia="lt-LT"/>
        </w:rPr>
        <w:t>30d.</w:t>
      </w:r>
      <w:r w:rsidRPr="00FE3810">
        <w:rPr>
          <w:rFonts w:ascii="Times New Roman" w:hAnsi="Times New Roman" w:cs="Times New Roman"/>
          <w:color w:val="000000"/>
          <w:sz w:val="24"/>
          <w:szCs w:val="24"/>
          <w:lang w:eastAsia="lt-LT"/>
        </w:rPr>
        <w:t xml:space="preserve"> potvarkiu </w:t>
      </w:r>
    </w:p>
    <w:p w:rsidR="00FE3810" w:rsidRPr="00FE3810" w:rsidRDefault="00FE3810" w:rsidP="00FE3810">
      <w:pPr>
        <w:spacing w:after="0" w:line="240" w:lineRule="auto"/>
        <w:ind w:firstLine="5046"/>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E3810">
        <w:rPr>
          <w:rFonts w:ascii="Times New Roman" w:hAnsi="Times New Roman" w:cs="Times New Roman"/>
          <w:color w:val="000000"/>
          <w:sz w:val="24"/>
          <w:szCs w:val="24"/>
          <w:lang w:eastAsia="lt-LT"/>
        </w:rPr>
        <w:t xml:space="preserve">Nr. </w:t>
      </w:r>
      <w:r>
        <w:rPr>
          <w:rFonts w:ascii="Times New Roman" w:hAnsi="Times New Roman" w:cs="Times New Roman"/>
          <w:color w:val="000000"/>
          <w:sz w:val="24"/>
          <w:szCs w:val="24"/>
          <w:lang w:eastAsia="lt-LT"/>
        </w:rPr>
        <w:t>M</w:t>
      </w:r>
      <w:r w:rsidRPr="00FE3810">
        <w:rPr>
          <w:rFonts w:ascii="Times New Roman" w:hAnsi="Times New Roman" w:cs="Times New Roman"/>
          <w:bCs/>
          <w:sz w:val="24"/>
          <w:szCs w:val="24"/>
        </w:rPr>
        <w:t>-</w:t>
      </w:r>
      <w:r w:rsidR="00242D52">
        <w:rPr>
          <w:rFonts w:ascii="Times New Roman" w:hAnsi="Times New Roman" w:cs="Times New Roman"/>
          <w:bCs/>
          <w:sz w:val="24"/>
          <w:szCs w:val="24"/>
        </w:rPr>
        <w:t>69</w:t>
      </w:r>
      <w:bookmarkStart w:id="0" w:name="_GoBack"/>
      <w:bookmarkEnd w:id="0"/>
    </w:p>
    <w:p w:rsidR="00FE3810" w:rsidRPr="00FE3810" w:rsidRDefault="00FE3810" w:rsidP="00FE3810">
      <w:pPr>
        <w:spacing w:after="0" w:line="240" w:lineRule="auto"/>
        <w:jc w:val="both"/>
        <w:rPr>
          <w:rFonts w:ascii="Times New Roman" w:hAnsi="Times New Roman" w:cs="Times New Roman"/>
          <w:color w:val="000000"/>
          <w:sz w:val="24"/>
          <w:szCs w:val="24"/>
          <w:lang w:eastAsia="lt-LT"/>
        </w:rPr>
      </w:pPr>
    </w:p>
    <w:p w:rsidR="009B278E" w:rsidRPr="009B278E" w:rsidRDefault="009B278E" w:rsidP="009B278E">
      <w:pPr>
        <w:tabs>
          <w:tab w:val="left" w:pos="3495"/>
        </w:tabs>
        <w:spacing w:after="0" w:line="240" w:lineRule="auto"/>
        <w:jc w:val="center"/>
        <w:rPr>
          <w:rFonts w:ascii="Times New Roman" w:hAnsi="Times New Roman" w:cs="Times New Roman"/>
          <w:b/>
          <w:sz w:val="24"/>
          <w:szCs w:val="24"/>
          <w:lang w:eastAsia="lt-LT"/>
        </w:rPr>
      </w:pPr>
      <w:r w:rsidRPr="009B278E">
        <w:rPr>
          <w:rFonts w:ascii="Times New Roman" w:hAnsi="Times New Roman" w:cs="Times New Roman"/>
          <w:b/>
          <w:sz w:val="24"/>
          <w:szCs w:val="24"/>
        </w:rPr>
        <w:t>PANEVĖŽIO RAJONO SAVIVALDYBĖJE TEIKIAMOS SOCIALINĖS PRIEŽIŪROS AKREDITAVIMO, AKREDITUOTOS SOCIALINĖS PRIEŽIŪROS PASLAUGŲ GAVIMO IR KOKYBĖS KONTROLĖS TVARKOS APRAŠAS</w:t>
      </w:r>
    </w:p>
    <w:p w:rsidR="009B278E" w:rsidRPr="009B278E" w:rsidRDefault="009B278E" w:rsidP="009B278E">
      <w:pPr>
        <w:tabs>
          <w:tab w:val="left" w:pos="3495"/>
        </w:tabs>
        <w:spacing w:after="0" w:line="240" w:lineRule="auto"/>
        <w:jc w:val="center"/>
        <w:rPr>
          <w:rFonts w:ascii="Times New Roman" w:hAnsi="Times New Roman" w:cs="Times New Roman"/>
          <w:sz w:val="24"/>
          <w:szCs w:val="24"/>
          <w:lang w:eastAsia="lt-LT"/>
        </w:rPr>
      </w:pPr>
    </w:p>
    <w:p w:rsidR="009B278E" w:rsidRPr="009B278E" w:rsidRDefault="009B278E" w:rsidP="009B278E">
      <w:pPr>
        <w:tabs>
          <w:tab w:val="left" w:pos="3495"/>
        </w:tabs>
        <w:spacing w:after="0" w:line="240" w:lineRule="auto"/>
        <w:jc w:val="center"/>
        <w:rPr>
          <w:rFonts w:ascii="Times New Roman" w:hAnsi="Times New Roman" w:cs="Times New Roman"/>
          <w:b/>
          <w:sz w:val="24"/>
          <w:szCs w:val="24"/>
          <w:lang w:eastAsia="lt-LT"/>
        </w:rPr>
      </w:pPr>
      <w:r w:rsidRPr="009B278E">
        <w:rPr>
          <w:rFonts w:ascii="Times New Roman" w:hAnsi="Times New Roman" w:cs="Times New Roman"/>
          <w:b/>
          <w:sz w:val="24"/>
          <w:szCs w:val="24"/>
          <w:lang w:eastAsia="lt-LT"/>
        </w:rPr>
        <w:t>I SKYRIUS</w:t>
      </w:r>
    </w:p>
    <w:p w:rsidR="009B278E" w:rsidRPr="009B278E" w:rsidRDefault="009B278E" w:rsidP="009B278E">
      <w:pPr>
        <w:tabs>
          <w:tab w:val="left" w:pos="3495"/>
          <w:tab w:val="center" w:pos="4986"/>
          <w:tab w:val="left" w:pos="8016"/>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9B278E">
        <w:rPr>
          <w:rFonts w:ascii="Times New Roman" w:hAnsi="Times New Roman" w:cs="Times New Roman"/>
          <w:b/>
          <w:sz w:val="24"/>
          <w:szCs w:val="24"/>
        </w:rPr>
        <w:t>BENDROSIOS NUOSTATOS</w:t>
      </w:r>
    </w:p>
    <w:p w:rsidR="009B278E" w:rsidRPr="009B278E" w:rsidRDefault="009B278E" w:rsidP="009B278E">
      <w:pPr>
        <w:tabs>
          <w:tab w:val="left" w:pos="3495"/>
        </w:tabs>
        <w:spacing w:after="0" w:line="240" w:lineRule="auto"/>
        <w:jc w:val="center"/>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 Panevėžio rajono savivaldybėje teikiamos socialinės priežiūros akreditavimo, akredituotos socialinės priežiūros paslaugų gavimo ir kokybės kontrolės tvarkos aprašas (toliau – Tvarkos aprašas) </w:t>
      </w:r>
      <w:r w:rsidRPr="009B278E">
        <w:rPr>
          <w:rFonts w:ascii="Times New Roman" w:hAnsi="Times New Roman" w:cs="Times New Roman"/>
          <w:sz w:val="24"/>
          <w:szCs w:val="24"/>
          <w:lang w:eastAsia="lt-LT"/>
        </w:rPr>
        <w:t>reglamentuoja</w:t>
      </w:r>
      <w:r w:rsidRPr="009B278E">
        <w:rPr>
          <w:rFonts w:ascii="Times New Roman" w:hAnsi="Times New Roman" w:cs="Times New Roman"/>
          <w:sz w:val="24"/>
          <w:szCs w:val="24"/>
        </w:rPr>
        <w:t xml:space="preserve"> Lietuvos Respublikos socialinių paslaugų įstatymo (toliau – Įstatymas) 2 straipsnio </w:t>
      </w:r>
      <w:r w:rsidRPr="009B278E">
        <w:rPr>
          <w:rFonts w:ascii="Times New Roman" w:hAnsi="Times New Roman" w:cs="Times New Roman"/>
          <w:sz w:val="24"/>
          <w:szCs w:val="24"/>
        </w:rPr>
        <w:br/>
        <w:t>10 dalyje nurodytų socialinių paslaugų įstaigų, pageidaujančių teikti akredituotą socialinę priežiūrą ir vykdančių (vykdysiančių) veiklą Panevėžio rajono savivaldybės (toliau – Savivaldybė) teritorijoje (toliau – įstaigų), atitikties nustatytiems akredituotos socialinės priežiūros teikimo reikalavimams vertinimo procedūras, teisės teikti akredituotą socialinę priežiūrą suteikimo, sutarties sudarymo tvarką.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 Įstaigų akreditavimo tikslas – įvertinti pasirengimą teikti šias paslaugas.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 Įstaigų akreditavimo uždaviniai:</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3.1. įvertinti įstaigos potencialą ir pasirengimą organizuoti vaikų socialinės priežiūros paslaugas;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3.2. užtikrinti įstaigos veiklos kokybę ir kontrolę.</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 Šiame Tvarkos apraše vartojamos sąvokos atitinka Įstatyme bei Socialinių paslaugų kataloge, patvirtintame Lietuvos Respublikos socialinės apsaugos ir darbo ministro 2006 m. balandžio 5 d. įsakymu Nr. A1-93 „Dėl Socialinių paslaugų katalogo patvirtinimo“, apibrėžtas sąvokas. </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II SKYRIUS</w:t>
      </w: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PRAŠYMŲ IR DOKUMENTŲ VERTINIMO BEI SPRENDIMŲ PRIĖMIMO PROCEDŪROS</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5. Įstaiga, pageidaujanti teikti akredituotą socialinę priežiūrą (toliau – Pareiškėjas), pateikia Socialinės paramos skyriui </w:t>
      </w:r>
      <w:r w:rsidR="002F2F8D">
        <w:rPr>
          <w:rFonts w:ascii="Times New Roman" w:hAnsi="Times New Roman" w:cs="Times New Roman"/>
          <w:sz w:val="24"/>
          <w:szCs w:val="24"/>
        </w:rPr>
        <w:t xml:space="preserve">(toliau – Skyrius) </w:t>
      </w:r>
      <w:r w:rsidRPr="009B278E">
        <w:rPr>
          <w:rFonts w:ascii="Times New Roman" w:hAnsi="Times New Roman" w:cs="Times New Roman"/>
          <w:sz w:val="24"/>
          <w:szCs w:val="24"/>
        </w:rPr>
        <w:t xml:space="preserve">nustatytos formos prašymą leisti teikti akredituotą socialinę priežiūrą (toliau – prašymas), patvirtintą Lietuvos Respublikos socialinės apsaugos ministro 2020 m. birželio 30 d. įsakymu Nr. A1-622 „Dėl Socialinės priežiūros akreditavimo tvarkos aprašo patvirtinimo“ (toliau – Akreditavimo tvarkos aprašas). Prašymas turi būti užpildytas lietuvių kalba, pasirašytas įstaigos vadovo ar jo įgalioto asmens. Prašymas turi būti pasirašytas kvalifikuotu elektroniniu parašu, atitinkančiu </w:t>
      </w:r>
      <w:r>
        <w:rPr>
          <w:rFonts w:ascii="Times New Roman" w:hAnsi="Times New Roman" w:cs="Times New Roman"/>
          <w:sz w:val="24"/>
          <w:szCs w:val="24"/>
        </w:rPr>
        <w:br/>
      </w:r>
      <w:r w:rsidRPr="009B278E">
        <w:rPr>
          <w:rFonts w:ascii="Times New Roman" w:hAnsi="Times New Roman" w:cs="Times New Roman"/>
          <w:sz w:val="24"/>
          <w:szCs w:val="24"/>
        </w:rPr>
        <w:t>2014 m. liepos 23 d. Europos Parlamento ir Tarybos reglamente (ES) Nr. 910/2014 dėl elektroninės atpažinties ir elektroninių operacijų patikimumo užtikrinimo paslaugų vidaus rinkoje, kuriuo panaikinama Direktyva 1999/93/E, nustatytus kvalifikuotam elektroniniam parašui keliamus reikalavimus.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6. Pareiškėjas kartu su prašymu pateikia Akreditavimo tvarkos aprašo 6 punkte nurodytus ir lietuvių kalba surašytus dokumentus (arba jų vertimus, patvirtintus vertėjo, įstaigos vadovo ar jo įgalioto asmens) ar jų kopijas.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7. Prašymas ir dokumentai gali būti pateikiami:</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7.1. vienu elektroniniu laišku adresu socparama</w:t>
      </w:r>
      <w:r w:rsidRPr="009B278E">
        <w:rPr>
          <w:rFonts w:ascii="Times New Roman" w:hAnsi="Times New Roman" w:cs="Times New Roman"/>
          <w:sz w:val="24"/>
          <w:szCs w:val="24"/>
          <w:lang w:val="en-US"/>
        </w:rPr>
        <w:t>@</w:t>
      </w:r>
      <w:r w:rsidRPr="009B278E">
        <w:rPr>
          <w:rFonts w:ascii="Times New Roman" w:hAnsi="Times New Roman" w:cs="Times New Roman"/>
          <w:sz w:val="24"/>
          <w:szCs w:val="24"/>
        </w:rPr>
        <w:t>panrs.lt. Šie dokumentai vienu laišku gali būti pateikiami naudojant specialias didelės apimties byloms siųsti pritaikytas programas;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7.2. paštu, per pašto kurjerį arba pristatomi adresu: Vasario 16-osios g. 27, 35185 Panevėžys.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8. </w:t>
      </w:r>
      <w:r w:rsidR="002F2F8D">
        <w:rPr>
          <w:rFonts w:ascii="Times New Roman" w:hAnsi="Times New Roman" w:cs="Times New Roman"/>
          <w:sz w:val="24"/>
          <w:szCs w:val="24"/>
        </w:rPr>
        <w:t>S</w:t>
      </w:r>
      <w:r w:rsidRPr="009B278E">
        <w:rPr>
          <w:rFonts w:ascii="Times New Roman" w:hAnsi="Times New Roman" w:cs="Times New Roman"/>
          <w:sz w:val="24"/>
          <w:szCs w:val="24"/>
        </w:rPr>
        <w:t>kyri</w:t>
      </w:r>
      <w:r w:rsidR="002F2F8D">
        <w:rPr>
          <w:rFonts w:ascii="Times New Roman" w:hAnsi="Times New Roman" w:cs="Times New Roman"/>
          <w:sz w:val="24"/>
          <w:szCs w:val="24"/>
        </w:rPr>
        <w:t>a</w:t>
      </w:r>
      <w:r w:rsidRPr="009B278E">
        <w:rPr>
          <w:rFonts w:ascii="Times New Roman" w:hAnsi="Times New Roman" w:cs="Times New Roman"/>
          <w:sz w:val="24"/>
          <w:szCs w:val="24"/>
        </w:rPr>
        <w:t>us</w:t>
      </w:r>
      <w:r w:rsidR="002F2F8D">
        <w:rPr>
          <w:rFonts w:ascii="Times New Roman" w:hAnsi="Times New Roman" w:cs="Times New Roman"/>
          <w:sz w:val="24"/>
          <w:szCs w:val="24"/>
        </w:rPr>
        <w:t xml:space="preserve"> </w:t>
      </w:r>
      <w:r w:rsidR="004E54CC">
        <w:rPr>
          <w:rFonts w:ascii="Times New Roman" w:hAnsi="Times New Roman" w:cs="Times New Roman"/>
          <w:sz w:val="24"/>
          <w:szCs w:val="24"/>
        </w:rPr>
        <w:t xml:space="preserve">specialistas, </w:t>
      </w:r>
      <w:r w:rsidR="002F2F8D">
        <w:rPr>
          <w:rFonts w:ascii="Times New Roman" w:hAnsi="Times New Roman" w:cs="Times New Roman"/>
          <w:sz w:val="24"/>
          <w:szCs w:val="24"/>
        </w:rPr>
        <w:t xml:space="preserve">atsakingas </w:t>
      </w:r>
      <w:r w:rsidR="004E54CC">
        <w:rPr>
          <w:rFonts w:ascii="Times New Roman" w:hAnsi="Times New Roman" w:cs="Times New Roman"/>
          <w:sz w:val="24"/>
          <w:szCs w:val="24"/>
        </w:rPr>
        <w:t xml:space="preserve">už paslaugų administravimą (toliau – Skyriaus atsakingas </w:t>
      </w:r>
      <w:r w:rsidR="002F2F8D">
        <w:rPr>
          <w:rFonts w:ascii="Times New Roman" w:hAnsi="Times New Roman" w:cs="Times New Roman"/>
          <w:sz w:val="24"/>
          <w:szCs w:val="24"/>
        </w:rPr>
        <w:t>specialistas</w:t>
      </w:r>
      <w:r w:rsidR="004E54CC">
        <w:rPr>
          <w:rFonts w:ascii="Times New Roman" w:hAnsi="Times New Roman" w:cs="Times New Roman"/>
          <w:sz w:val="24"/>
          <w:szCs w:val="24"/>
        </w:rPr>
        <w:t>)</w:t>
      </w:r>
      <w:r w:rsidRPr="009B278E">
        <w:rPr>
          <w:rFonts w:ascii="Times New Roman" w:hAnsi="Times New Roman" w:cs="Times New Roman"/>
          <w:sz w:val="24"/>
          <w:szCs w:val="24"/>
        </w:rPr>
        <w:t xml:space="preserve">, gavęs prašymą, įvertina, ar pateiktas prašymas ir dokumentai atitinka Akreditavimo </w:t>
      </w:r>
      <w:r w:rsidRPr="009B278E">
        <w:rPr>
          <w:rFonts w:ascii="Times New Roman" w:hAnsi="Times New Roman" w:cs="Times New Roman"/>
          <w:sz w:val="24"/>
          <w:szCs w:val="24"/>
        </w:rPr>
        <w:lastRenderedPageBreak/>
        <w:t xml:space="preserve">tvarkos aprašo 9 punkte keliamus reikalavimus. Nustačius, kad Pareiškėjas prašyme nenurodė visos reikalingos informacijos, pateikė ne visus nurodytus dokumentus, dokumentai netinkamai įforminti, apie tai per </w:t>
      </w:r>
      <w:r w:rsidR="004E54CC">
        <w:rPr>
          <w:rFonts w:ascii="Times New Roman" w:hAnsi="Times New Roman" w:cs="Times New Roman"/>
          <w:sz w:val="24"/>
          <w:szCs w:val="24"/>
        </w:rPr>
        <w:br/>
      </w:r>
      <w:r w:rsidRPr="009B278E">
        <w:rPr>
          <w:rFonts w:ascii="Times New Roman" w:hAnsi="Times New Roman" w:cs="Times New Roman"/>
          <w:sz w:val="24"/>
          <w:szCs w:val="24"/>
        </w:rPr>
        <w:t>5 darbo dienas nuo jų gavimo dienos raštu informuoja juos pateikusį Pareiškėją ir prašo pateikti (patikslinti) atitinkamus dokumentus ir (ar) informaciją bei nustato terminą reikalingiems dokumentams ir (ar) informacijai pateikti. Jei per nustatytą terminą Pareiškėjas trūkstamų dokumentų ir (ar) informacijos nepateikia (nepatikslina), priimamas sprendimas Pareiškėjo pateikto prašymo ir dokumentų vertinimo procedūrą nutraukti. Apie tai Pareiškėjas per 3 darbo dienas nuo šio sprendimo priėmimo dienos informuojamas raštu ir nurodoma minėtos procedūros nutraukimo priežastis.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9. </w:t>
      </w:r>
      <w:r w:rsidR="002F2F8D">
        <w:rPr>
          <w:rFonts w:ascii="Times New Roman" w:hAnsi="Times New Roman" w:cs="Times New Roman"/>
          <w:sz w:val="24"/>
          <w:szCs w:val="24"/>
        </w:rPr>
        <w:t>S</w:t>
      </w:r>
      <w:r w:rsidRPr="009B278E">
        <w:rPr>
          <w:rFonts w:ascii="Times New Roman" w:hAnsi="Times New Roman" w:cs="Times New Roman"/>
          <w:sz w:val="24"/>
          <w:szCs w:val="24"/>
        </w:rPr>
        <w:t>kyri</w:t>
      </w:r>
      <w:r w:rsidR="002F2F8D">
        <w:rPr>
          <w:rFonts w:ascii="Times New Roman" w:hAnsi="Times New Roman" w:cs="Times New Roman"/>
          <w:sz w:val="24"/>
          <w:szCs w:val="24"/>
        </w:rPr>
        <w:t>a</w:t>
      </w:r>
      <w:r w:rsidRPr="009B278E">
        <w:rPr>
          <w:rFonts w:ascii="Times New Roman" w:hAnsi="Times New Roman" w:cs="Times New Roman"/>
          <w:sz w:val="24"/>
          <w:szCs w:val="24"/>
        </w:rPr>
        <w:t xml:space="preserve">us </w:t>
      </w:r>
      <w:r w:rsidR="002F2F8D">
        <w:rPr>
          <w:rFonts w:ascii="Times New Roman" w:hAnsi="Times New Roman" w:cs="Times New Roman"/>
          <w:sz w:val="24"/>
          <w:szCs w:val="24"/>
        </w:rPr>
        <w:t xml:space="preserve">atsakingas specialistas </w:t>
      </w:r>
      <w:r w:rsidRPr="009B278E">
        <w:rPr>
          <w:rFonts w:ascii="Times New Roman" w:hAnsi="Times New Roman" w:cs="Times New Roman"/>
          <w:sz w:val="24"/>
          <w:szCs w:val="24"/>
        </w:rPr>
        <w:t xml:space="preserve">vertinimo metu užpildo Atitikties nustatytiems akredituotos socialinės priežiūros teikimo reikalavimams vertinimo formą (1 priedas), kurioje įvertinus prašymo ir dokumentų atitiktį nustatytiems akredituotos socialinės priežiūros teikimo reikalavimams, pateikia išvadą ir siūlymus Savivaldybės </w:t>
      </w:r>
      <w:r w:rsidR="002F2F8D">
        <w:rPr>
          <w:rFonts w:ascii="Times New Roman" w:hAnsi="Times New Roman" w:cs="Times New Roman"/>
          <w:sz w:val="24"/>
          <w:szCs w:val="24"/>
        </w:rPr>
        <w:t>merui</w:t>
      </w:r>
      <w:r w:rsidRPr="009B278E">
        <w:rPr>
          <w:rFonts w:ascii="Times New Roman" w:hAnsi="Times New Roman" w:cs="Times New Roman"/>
          <w:sz w:val="24"/>
          <w:szCs w:val="24"/>
        </w:rPr>
        <w:t xml:space="preserve"> priimti sprendimą dėl teisės teikti akredituotą socialinę priežiūrą suteikimo ar dėl prašymo ir dokumentų vertinimo procedūros nutraukimo ir joje pasirašo.</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10. Pareiškėjo ir pateiktų dokumentų atitikties nustatytiems akredituotos socialinės priežiūros reikalavimams vertinimas vykdomas ne ilgiau kaip 30 kalendorinių dienų nuo prašymo gavimo dienos.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11. Pareiškėjas gali teikti kelis šio Tvarkos aprašo 5 punkte nurodytus prašymus dėl akredituotos socialinės priežiūros teikimo.</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III SKYRIUS</w:t>
      </w: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TEISĖS TEIKTI AKREDITUOTĄ SOCIALINĘ PRIEŽIŪRĄ SUTEIKIMAS</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12. Nustačius, kad Pareiškėjas prašyme nurodė visą reikalingą informaciją, pateikė visus reikalingus tinkamai įformintus dokumentus, </w:t>
      </w:r>
      <w:r w:rsidR="002F2F8D">
        <w:rPr>
          <w:rFonts w:ascii="Times New Roman" w:hAnsi="Times New Roman" w:cs="Times New Roman"/>
          <w:sz w:val="24"/>
          <w:szCs w:val="24"/>
        </w:rPr>
        <w:t>S</w:t>
      </w:r>
      <w:r w:rsidRPr="009B278E">
        <w:rPr>
          <w:rFonts w:ascii="Times New Roman" w:hAnsi="Times New Roman" w:cs="Times New Roman"/>
          <w:sz w:val="24"/>
          <w:szCs w:val="24"/>
        </w:rPr>
        <w:t xml:space="preserve">kyriaus siūlymu Savivaldybės </w:t>
      </w:r>
      <w:r w:rsidR="002F2F8D">
        <w:rPr>
          <w:rFonts w:ascii="Times New Roman" w:hAnsi="Times New Roman" w:cs="Times New Roman"/>
          <w:sz w:val="24"/>
          <w:szCs w:val="24"/>
        </w:rPr>
        <w:t>mero potvarkiu</w:t>
      </w:r>
      <w:r w:rsidRPr="009B278E">
        <w:rPr>
          <w:rFonts w:ascii="Times New Roman" w:hAnsi="Times New Roman" w:cs="Times New Roman"/>
          <w:sz w:val="24"/>
          <w:szCs w:val="24"/>
        </w:rPr>
        <w:t xml:space="preserve"> priimamas sprendimas dėl teisės teikti akredituotą socialinę priežiūrą suteikimo (Savivaldybės </w:t>
      </w:r>
      <w:r w:rsidR="002F2F8D">
        <w:rPr>
          <w:rFonts w:ascii="Times New Roman" w:hAnsi="Times New Roman" w:cs="Times New Roman"/>
          <w:sz w:val="24"/>
          <w:szCs w:val="24"/>
        </w:rPr>
        <w:t>mero potvarkyje</w:t>
      </w:r>
      <w:r w:rsidRPr="009B278E">
        <w:rPr>
          <w:rFonts w:ascii="Times New Roman" w:hAnsi="Times New Roman" w:cs="Times New Roman"/>
          <w:sz w:val="24"/>
          <w:szCs w:val="24"/>
        </w:rPr>
        <w:t xml:space="preserve"> nurodomas įstaigos, kuriai suteikiama teisė teikti akredituotą socialinę priežiūrą, pavadinimas, kodas, teisinė forma, buveinės adresas, padalinio / filialo (jeigu įsteigtas), kuris teiks akredituotą socialinę priežiūrą, pavadinimas ir teikimo vietos adresas (jeigu akredituota socialinė priežiūra teikiama kitu, ne įstaigos buveinės, adresu) ir akredituojamos socialinės priežiūros vietų skaičius. Apie priimtą sprendimą Pareiškėjas per 3 darbo dienas nuo šio sprendimo priėmimo dienos informuojamas raštu, pateikiant sprendimo kopiją.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13. </w:t>
      </w:r>
      <w:r w:rsidR="002F2F8D">
        <w:rPr>
          <w:rFonts w:ascii="Times New Roman" w:hAnsi="Times New Roman" w:cs="Times New Roman"/>
          <w:sz w:val="24"/>
          <w:szCs w:val="24"/>
        </w:rPr>
        <w:t>S</w:t>
      </w:r>
      <w:r w:rsidRPr="009B278E">
        <w:rPr>
          <w:rFonts w:ascii="Times New Roman" w:hAnsi="Times New Roman" w:cs="Times New Roman"/>
          <w:sz w:val="24"/>
          <w:szCs w:val="24"/>
        </w:rPr>
        <w:t>kyri</w:t>
      </w:r>
      <w:r w:rsidR="004E54CC">
        <w:rPr>
          <w:rFonts w:ascii="Times New Roman" w:hAnsi="Times New Roman" w:cs="Times New Roman"/>
          <w:sz w:val="24"/>
          <w:szCs w:val="24"/>
        </w:rPr>
        <w:t>a</w:t>
      </w:r>
      <w:r w:rsidRPr="009B278E">
        <w:rPr>
          <w:rFonts w:ascii="Times New Roman" w:hAnsi="Times New Roman" w:cs="Times New Roman"/>
          <w:sz w:val="24"/>
          <w:szCs w:val="24"/>
        </w:rPr>
        <w:t>us</w:t>
      </w:r>
      <w:r w:rsidR="004E54CC">
        <w:rPr>
          <w:rFonts w:ascii="Times New Roman" w:hAnsi="Times New Roman" w:cs="Times New Roman"/>
          <w:sz w:val="24"/>
          <w:szCs w:val="24"/>
        </w:rPr>
        <w:t xml:space="preserve"> atsakingas specialistas</w:t>
      </w:r>
      <w:r w:rsidRPr="009B278E">
        <w:rPr>
          <w:rFonts w:ascii="Times New Roman" w:hAnsi="Times New Roman" w:cs="Times New Roman"/>
          <w:sz w:val="24"/>
          <w:szCs w:val="24"/>
        </w:rPr>
        <w:t xml:space="preserve"> įveda informaciją apie įstaigą, kuriai suteikta teisė teikti akredituotą socialinę priežiūrą (prašymo datą, savivaldybės, kurioje bus teikiama akredituota socialinė priežiūra, pavadinimą, įstaigos, kuriai suteikta teisė teikti akredituotą socialinę priežiūrą, kodą, pavadinimą, kontaktus (telefono ryšio numerį ir elektroninio pašto adresą), pažymi gavėjus, kuriems prašoma leisti teikti akredituotą socialinę priežiūrą, nurodo socialinės priežiūros teikimo vietos kontaktus (adresą, telefono ryšio numerį ir elektroninio pašto adresą), vietų skaičių įstaigoje, kurioje bus teikiama akredituota socialinė priežiūra (jei paslaugoms teikti, vadovaujantis Socialinių paslaugų katalogu, būtinos patalpos), etatų akredituotai socialinei priežiūrai teikti skaičių ir darbuotojų, teikiančių šią paslaugą, skaičių, sprendimo dėl teisės teikti akredituotą socialinę priežiūrą priėmimo datą (jei prašoma leisti teikti vaikų dienos socialinę priežiūrą, pažymi, kokią negalią turinčius vaikus įstaiga gali priimti, ar patekimas į įstaigos patalpas pritaikytas neįgaliesiems, o jei prašoma leisti teikti socialinę reabilitaciją neįgaliesiems bendruomenėje, pažymi, kokią negalią turinčius asmenis (pagal negalios lygį) įstaiga gali priimti) į Socialinės paramos šeimai informacinę sistemą (toliau – SPIS).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14. Įstaiga, kuriai suteikta teisė teikti akredituotą socialinę priežiūrą, kreipiasi į Savivaldybės administraciją dėl asmeniui (šeimai) teikiamų socialinių paslaugų išlaidų finansavimo sutarties sudarymo. Sutarties projektą rengia </w:t>
      </w:r>
      <w:r w:rsidR="002F2F8D">
        <w:rPr>
          <w:rFonts w:ascii="Times New Roman" w:hAnsi="Times New Roman" w:cs="Times New Roman"/>
          <w:sz w:val="24"/>
          <w:szCs w:val="24"/>
        </w:rPr>
        <w:t>S</w:t>
      </w:r>
      <w:r w:rsidRPr="009B278E">
        <w:rPr>
          <w:rFonts w:ascii="Times New Roman" w:hAnsi="Times New Roman" w:cs="Times New Roman"/>
          <w:sz w:val="24"/>
          <w:szCs w:val="24"/>
        </w:rPr>
        <w:t xml:space="preserve">kyriaus </w:t>
      </w:r>
      <w:r w:rsidR="002F2F8D">
        <w:rPr>
          <w:rFonts w:ascii="Times New Roman" w:hAnsi="Times New Roman" w:cs="Times New Roman"/>
          <w:sz w:val="24"/>
          <w:szCs w:val="24"/>
        </w:rPr>
        <w:t xml:space="preserve">atsakingas </w:t>
      </w:r>
      <w:r w:rsidRPr="009B278E">
        <w:rPr>
          <w:rFonts w:ascii="Times New Roman" w:hAnsi="Times New Roman" w:cs="Times New Roman"/>
          <w:sz w:val="24"/>
          <w:szCs w:val="24"/>
        </w:rPr>
        <w:t>darbuotojas, Sutartį pasirašo Savivaldybės administracijos direktorius.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15. Akredituotos socialinės priežiūros paslaugos finansuojamos iš </w:t>
      </w:r>
      <w:r w:rsidR="00164A8A">
        <w:rPr>
          <w:rFonts w:ascii="Times New Roman" w:hAnsi="Times New Roman" w:cs="Times New Roman"/>
          <w:sz w:val="24"/>
          <w:szCs w:val="24"/>
        </w:rPr>
        <w:t>S</w:t>
      </w:r>
      <w:r w:rsidRPr="009B278E">
        <w:rPr>
          <w:rFonts w:ascii="Times New Roman" w:hAnsi="Times New Roman" w:cs="Times New Roman"/>
          <w:sz w:val="24"/>
          <w:szCs w:val="24"/>
        </w:rPr>
        <w:t>avivaldybės biudžeto lėšų ir iš valstybės biudžeto specialių tikslinių dotacijų savivaldybių biudžetams.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lastRenderedPageBreak/>
        <w:t xml:space="preserve">16. Įstaigai teisė teikti akredituotą socialinę priežiūrą suteikiama 3 metams nuo sprendimo teikti akredituotą socialinę priežiūrą priėmimo dienos. Pasibaigus šiam terminui, įstaiga iš naujo kreipiasi į </w:t>
      </w:r>
      <w:r w:rsidR="00164A8A">
        <w:rPr>
          <w:rFonts w:ascii="Times New Roman" w:hAnsi="Times New Roman" w:cs="Times New Roman"/>
          <w:sz w:val="24"/>
          <w:szCs w:val="24"/>
        </w:rPr>
        <w:t>S</w:t>
      </w:r>
      <w:r w:rsidRPr="009B278E">
        <w:rPr>
          <w:rFonts w:ascii="Times New Roman" w:hAnsi="Times New Roman" w:cs="Times New Roman"/>
          <w:sz w:val="24"/>
          <w:szCs w:val="24"/>
        </w:rPr>
        <w:t>kyrių šiame Tvarkos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17. Pasikeitus prašyme ar jo priede (prieduose) pateiktiems duomenims, Pareiškėjas ar akredituotą socialinę priežiūrą teikianti įstaiga nedelsdamas (nedelsdama), bet ne vėliau kaip per </w:t>
      </w:r>
      <w:r w:rsidRPr="009B278E">
        <w:rPr>
          <w:rFonts w:ascii="Times New Roman" w:hAnsi="Times New Roman" w:cs="Times New Roman"/>
          <w:sz w:val="24"/>
          <w:szCs w:val="24"/>
        </w:rPr>
        <w:br/>
        <w:t xml:space="preserve">5 darbo dienas nuo šių duomenų pasikeitimo dienos, raštu informuoja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kyrių, nurodydamas (nurodydama), kuriuos duomenis prašoma patikslinti, ir duomenų tikslinimo priežastį, kartu pateikdamas (pateikdama) iš naujo užpildytą atitinkamą (-as) prašymo priedo (-ų) formą (-as). Per 3 darbo dienas nuo šio prašymo gavimo dienos </w:t>
      </w:r>
      <w:r w:rsidR="00164A8A">
        <w:rPr>
          <w:rFonts w:ascii="Times New Roman" w:hAnsi="Times New Roman" w:cs="Times New Roman"/>
          <w:sz w:val="24"/>
          <w:szCs w:val="24"/>
        </w:rPr>
        <w:t>S</w:t>
      </w:r>
      <w:r w:rsidRPr="009B278E">
        <w:rPr>
          <w:rFonts w:ascii="Times New Roman" w:hAnsi="Times New Roman" w:cs="Times New Roman"/>
          <w:sz w:val="24"/>
          <w:szCs w:val="24"/>
        </w:rPr>
        <w:t>kyri</w:t>
      </w:r>
      <w:r w:rsidR="004E54CC">
        <w:rPr>
          <w:rFonts w:ascii="Times New Roman" w:hAnsi="Times New Roman" w:cs="Times New Roman"/>
          <w:sz w:val="24"/>
          <w:szCs w:val="24"/>
        </w:rPr>
        <w:t>a</w:t>
      </w:r>
      <w:r w:rsidRPr="009B278E">
        <w:rPr>
          <w:rFonts w:ascii="Times New Roman" w:hAnsi="Times New Roman" w:cs="Times New Roman"/>
          <w:sz w:val="24"/>
          <w:szCs w:val="24"/>
        </w:rPr>
        <w:t xml:space="preserve">us </w:t>
      </w:r>
      <w:r w:rsidR="004E54CC">
        <w:rPr>
          <w:rFonts w:ascii="Times New Roman" w:hAnsi="Times New Roman" w:cs="Times New Roman"/>
          <w:sz w:val="24"/>
          <w:szCs w:val="24"/>
        </w:rPr>
        <w:t xml:space="preserve">atsakingas specialistas </w:t>
      </w:r>
      <w:r w:rsidRPr="009B278E">
        <w:rPr>
          <w:rFonts w:ascii="Times New Roman" w:hAnsi="Times New Roman" w:cs="Times New Roman"/>
          <w:sz w:val="24"/>
          <w:szCs w:val="24"/>
        </w:rPr>
        <w:t>patikslina šiuos duomenis SPIS.</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IV SKYRIUS</w:t>
      </w: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PRAŠYMŲ DĖL AKREDITUOS SOCIALINĖS PRIEŽIŪROS PASLAUGŲ PATEIKIMAS, NAGRINĖJIMAS IR SPRENDIMŲ PRIĖMIMAS</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18. Dėl akredituotos vaikų dienos socialinės priežiūros paslaugų skyrimo į asmens gyvenamosios vietos seniūniją arba į akredituotą vaikų dienos socialinę priežiūrą teikiančią įstaigą (toliau – Vaikų dienos centras), raštišku prašymu socialinėms paslaugoms gauti (toliau – prašymas-paraiška), patvirtintu Lietuvos Respublikos socialinės apsaugos ir darbo ministro 2005 m. birželio 27 d. įsakymu </w:t>
      </w:r>
      <w:r w:rsidR="004E54CC">
        <w:rPr>
          <w:rFonts w:ascii="Times New Roman" w:hAnsi="Times New Roman" w:cs="Times New Roman"/>
          <w:sz w:val="24"/>
          <w:szCs w:val="24"/>
        </w:rPr>
        <w:br/>
      </w:r>
      <w:r w:rsidRPr="009B278E">
        <w:rPr>
          <w:rFonts w:ascii="Times New Roman" w:hAnsi="Times New Roman" w:cs="Times New Roman"/>
          <w:sz w:val="24"/>
          <w:szCs w:val="24"/>
        </w:rPr>
        <w:t>Nr. A1-183 „Dėl kai kurių socialinei paramai gauti reikalingų formų patvirtinimo“ (SP-8 forma) gali kreiptis: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18.1. vaiko atstovas pagal įstatymą;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18.2. socialinis darbuotojas (atvejo vadybininkas ar socialinis darbuotojas, dirbantis su šeimomis), teikiantis socialinę priežiūrą šeimoms (dėl vaiko iš socialinę riziką patiriančios šeimos arba socialinę riziką patiriančio vaiko);</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18.3. nepilnametis, teismo pripažintas veiksniu (emancipuotu).</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19. Jei akredituotos vaikų dienos socialinės priežiūros paslaugos poreikis nustatytas atvejo vadybos proceso metu, kartu su prašymu-paraiška vaiko atstovas pagal įstatymą ar atvejo vadybininkas, ar socialinis darbuotojas darbui su šeima, ar Vaikų dienos centro socialinis darbuotojas pateikia atvejo vadybininko rekomendaciją.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20. Vaiko dienos socialinės priežiūros poreikis nustatomas vadovaujantis Asmens (šeimos) socialinių paslaugų poreikio nustatymo ir skyrimo tvarkos aprašu, patvirtintu Lietuvos Respublikos socialinės apsaugos ir darbo ministro 2021 m. sausio 22 d. įsakymu Nr. A1-56.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21. Vaiko dienos socialinės priežiūros poreikio vertinimo formą gali nustatyti:</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21.1. Vaikų dienos centro socialinis darbuotojas;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21.2. socialinis darbuotojas, teikiantis socialinę priežiūrą šeimoms;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21.3. seniūnijos socialinis darbuotojas.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22. Socialinių paslaugų poreikio vertinimas su visais susijusiais dokumentais ne vėliau kaip per 3 darbo dienas pateikiamas </w:t>
      </w:r>
      <w:r w:rsidR="00164A8A">
        <w:rPr>
          <w:rFonts w:ascii="Times New Roman" w:hAnsi="Times New Roman" w:cs="Times New Roman"/>
          <w:sz w:val="24"/>
          <w:szCs w:val="24"/>
        </w:rPr>
        <w:t>S</w:t>
      </w:r>
      <w:r w:rsidRPr="009B278E">
        <w:rPr>
          <w:rFonts w:ascii="Times New Roman" w:hAnsi="Times New Roman" w:cs="Times New Roman"/>
          <w:sz w:val="24"/>
          <w:szCs w:val="24"/>
        </w:rPr>
        <w:t>kyriui.</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23.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kyriaus atsakingas specialistas per 5 darbo dienas nuo visų reikiamų dokumentų gavimo dienos užpildo sprendimo dėl socialinių paslaugų asmeniui skyrimo formą (SP-9), patvirtintą Lietuvos Respublikos socialinės apsaugos ir darbo ministro 2005 m. birželio 27 d. įsakymu Nr. A1-183 „Dėl kai kurių socialinei paramai gauti reikalingų formų patvirtinimo“, ir pateikia pasirašyti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kyriaus vedėjui. </w:t>
      </w:r>
    </w:p>
    <w:p w:rsidR="009B278E" w:rsidRPr="009B278E" w:rsidRDefault="009B278E" w:rsidP="009B278E">
      <w:pPr>
        <w:spacing w:after="0" w:line="240" w:lineRule="auto"/>
        <w:ind w:firstLine="720"/>
        <w:jc w:val="both"/>
        <w:rPr>
          <w:rFonts w:ascii="Times New Roman" w:hAnsi="Times New Roman" w:cs="Times New Roman"/>
          <w:color w:val="000000"/>
          <w:sz w:val="24"/>
          <w:szCs w:val="24"/>
        </w:rPr>
      </w:pPr>
      <w:r w:rsidRPr="009B278E">
        <w:rPr>
          <w:rFonts w:ascii="Times New Roman" w:hAnsi="Times New Roman" w:cs="Times New Roman"/>
          <w:sz w:val="24"/>
          <w:szCs w:val="24"/>
        </w:rPr>
        <w:t xml:space="preserve">24. </w:t>
      </w:r>
      <w:r w:rsidRPr="009B278E">
        <w:rPr>
          <w:rFonts w:ascii="Times New Roman" w:hAnsi="Times New Roman" w:cs="Times New Roman"/>
          <w:color w:val="000000"/>
          <w:sz w:val="24"/>
          <w:szCs w:val="24"/>
        </w:rPr>
        <w:t xml:space="preserve">Vaikų dienos centras parenkamas atsižvelgiant į asmens pageidavimą ir Vaikų dienos centro galimybes suteikti reikiamas paslaugas. </w:t>
      </w:r>
    </w:p>
    <w:p w:rsidR="009B278E" w:rsidRPr="009B278E" w:rsidRDefault="009B278E" w:rsidP="009B278E">
      <w:pPr>
        <w:spacing w:after="0" w:line="240" w:lineRule="auto"/>
        <w:ind w:firstLine="720"/>
        <w:jc w:val="both"/>
        <w:rPr>
          <w:rFonts w:ascii="Times New Roman" w:hAnsi="Times New Roman" w:cs="Times New Roman"/>
          <w:color w:val="000000"/>
          <w:sz w:val="24"/>
          <w:szCs w:val="24"/>
        </w:rPr>
      </w:pPr>
      <w:r w:rsidRPr="009B278E">
        <w:rPr>
          <w:rFonts w:ascii="Times New Roman" w:hAnsi="Times New Roman" w:cs="Times New Roman"/>
          <w:color w:val="000000"/>
          <w:sz w:val="24"/>
          <w:szCs w:val="24"/>
        </w:rPr>
        <w:t xml:space="preserve">25. Jeigu laikinai nėra galimybės teikti akredituotą socialinę priežiūrą asmens pageidaujamame Vaikų dienos centre, pasiūlomas kitas artimiausias Vaikų dienos centras. Asmeniui nesutikus, jis įrašomas į laukiančiųjų gauti paslaugas pageidaujamame Vaikų dienos centre eilę pagal sprendimo dėl </w:t>
      </w:r>
      <w:r w:rsidRPr="009B278E">
        <w:rPr>
          <w:rFonts w:ascii="Times New Roman" w:hAnsi="Times New Roman" w:cs="Times New Roman"/>
          <w:color w:val="000000"/>
          <w:sz w:val="24"/>
          <w:szCs w:val="24"/>
        </w:rPr>
        <w:lastRenderedPageBreak/>
        <w:t xml:space="preserve">socialinių paslaugų skyrimo priėmimo datą (kai yra tos pačios datos sprendimų – pagal asmens prašymo pateikimo registracijos datą). </w:t>
      </w:r>
    </w:p>
    <w:p w:rsidR="009B278E" w:rsidRPr="009B278E" w:rsidRDefault="009B278E" w:rsidP="009B278E">
      <w:pPr>
        <w:spacing w:after="0" w:line="240" w:lineRule="auto"/>
        <w:ind w:firstLine="720"/>
        <w:jc w:val="both"/>
        <w:rPr>
          <w:rFonts w:ascii="Times New Roman" w:hAnsi="Times New Roman" w:cs="Times New Roman"/>
          <w:color w:val="000000"/>
          <w:sz w:val="24"/>
          <w:szCs w:val="24"/>
        </w:rPr>
      </w:pPr>
      <w:r w:rsidRPr="009B278E">
        <w:rPr>
          <w:rFonts w:ascii="Times New Roman" w:hAnsi="Times New Roman" w:cs="Times New Roman"/>
          <w:color w:val="000000"/>
          <w:sz w:val="24"/>
          <w:szCs w:val="24"/>
        </w:rPr>
        <w:t xml:space="preserve">26. Pirmenybė gauti paslaugas teikiama asmenims (šeimoms) pagal socialinio darbuotojo ar socialinio pedagogo rekomendaciją.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color w:val="000000"/>
          <w:sz w:val="24"/>
          <w:szCs w:val="24"/>
        </w:rPr>
        <w:t xml:space="preserve">27. Eilę sudaro ir tvarko </w:t>
      </w:r>
      <w:r w:rsidR="00164A8A">
        <w:rPr>
          <w:rFonts w:ascii="Times New Roman" w:hAnsi="Times New Roman" w:cs="Times New Roman"/>
          <w:color w:val="000000"/>
          <w:sz w:val="24"/>
          <w:szCs w:val="24"/>
        </w:rPr>
        <w:t>S</w:t>
      </w:r>
      <w:r w:rsidRPr="009B278E">
        <w:rPr>
          <w:rFonts w:ascii="Times New Roman" w:hAnsi="Times New Roman" w:cs="Times New Roman"/>
          <w:color w:val="000000"/>
          <w:sz w:val="24"/>
          <w:szCs w:val="24"/>
        </w:rPr>
        <w:t>kyriaus atsakingas specialistas.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28. Priimtas sprendimas teikti akredituotas vaikų dienos socialinės priežiūros paslaugas per </w:t>
      </w:r>
      <w:r w:rsidRPr="009B278E">
        <w:rPr>
          <w:rFonts w:ascii="Times New Roman" w:hAnsi="Times New Roman" w:cs="Times New Roman"/>
          <w:sz w:val="24"/>
          <w:szCs w:val="24"/>
        </w:rPr>
        <w:br/>
        <w:t>5 darbo dienas pateikiamas Vaikų dienos centrui. Vaikų dienos centras, gavęs sprendimą, sudaro akredituotos socialinės priežiūros paslaugos teikimo sutartį tarp Vaikų dienos centro ir asmens ar jo atstovo pagal įstatymą.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29. Akredituotos vaikų dienos socialinės priežiūros paslaugos pradedamos teikti ne anksčiau kaip nuo sprendimo priėmimo dienos.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30. Kitos akredituotos socialinės priežiūros paslaugos: pagalba į namus; socialinių įgūdžių ugdymas, palaikymas ir (ar)atkūrimas; apgyvendinimas savarankiško gyvenimo namuose; intensyvi krizių įveikimo pagalba; laikinas atokvėpis; pagalba globėjams (rūpintojams), budintiems globotojams, įtėviams ir šeimynų dalyviams ar besirengiantiems jais tapti; apgyvendinimas apsaugotame būste; palydėjimo paslauga jaunuoliams; socialinė priežiūra šeimoms; socialinė reabilitacija neįgaliesiems bendruomenėje, asmeniui (šeimai) skiriamos, sustabdomos, nutraukiamos ar skiriamos iš naujo Savivaldybės tarybos sprendimu patvirtintame Socialinių paslaugų teikimo tvarkos apraše numatytais atvejais.</w:t>
      </w:r>
    </w:p>
    <w:p w:rsidR="009B278E" w:rsidRPr="009B278E" w:rsidRDefault="009B278E" w:rsidP="009B278E">
      <w:pPr>
        <w:spacing w:after="0" w:line="240" w:lineRule="auto"/>
        <w:ind w:firstLine="720"/>
        <w:jc w:val="both"/>
        <w:rPr>
          <w:rFonts w:ascii="Times New Roman" w:hAnsi="Times New Roman" w:cs="Times New Roman"/>
          <w:color w:val="000000"/>
          <w:sz w:val="24"/>
          <w:szCs w:val="24"/>
        </w:rPr>
      </w:pPr>
      <w:r w:rsidRPr="009B278E">
        <w:rPr>
          <w:rFonts w:ascii="Times New Roman" w:hAnsi="Times New Roman" w:cs="Times New Roman"/>
          <w:sz w:val="24"/>
          <w:szCs w:val="24"/>
        </w:rPr>
        <w:t xml:space="preserve">31. </w:t>
      </w:r>
      <w:r w:rsidRPr="009B278E">
        <w:rPr>
          <w:rFonts w:ascii="Times New Roman" w:hAnsi="Times New Roman" w:cs="Times New Roman"/>
          <w:color w:val="000000"/>
          <w:sz w:val="24"/>
          <w:szCs w:val="24"/>
        </w:rPr>
        <w:t xml:space="preserve">Akredituotą socialinę priežiūrą teikianti įstaiga parenkama atsižvelgiant į asmens pageidavimą ir akredituotą socialinę priežiūrą teikiančios įstaigos galimybes suteikti reikiamas paslaugas.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32.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kyriaus atsakingas specialistas sudaro </w:t>
      </w:r>
      <w:r w:rsidRPr="009B278E">
        <w:rPr>
          <w:rFonts w:ascii="Times New Roman" w:hAnsi="Times New Roman" w:cs="Times New Roman"/>
          <w:color w:val="000000"/>
          <w:sz w:val="24"/>
          <w:szCs w:val="24"/>
        </w:rPr>
        <w:t>akredituotos socialinės priežiūros</w:t>
      </w:r>
      <w:r w:rsidRPr="009B278E">
        <w:rPr>
          <w:rFonts w:ascii="Times New Roman" w:hAnsi="Times New Roman" w:cs="Times New Roman"/>
          <w:sz w:val="24"/>
          <w:szCs w:val="24"/>
        </w:rPr>
        <w:t xml:space="preserve"> paslaugos gavėjo asmens bylą ir ją perduoda asmens pasirinktai akredituotą socialinę priežiūrą teikiančiai įstaigai ne vėliau kaip iki paslaugų teikimo pradžios.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33. Duomenis apie gyventojams skirtas, teikiamas ir neskirtas (nurodydamas jų neskyrimo priežastis) akredituotos socialinės priežiūros paslaugas </w:t>
      </w:r>
      <w:r w:rsidR="00164A8A">
        <w:rPr>
          <w:rFonts w:ascii="Times New Roman" w:hAnsi="Times New Roman" w:cs="Times New Roman"/>
          <w:sz w:val="24"/>
          <w:szCs w:val="24"/>
        </w:rPr>
        <w:t>S</w:t>
      </w:r>
      <w:r w:rsidRPr="009B278E">
        <w:rPr>
          <w:rFonts w:ascii="Times New Roman" w:hAnsi="Times New Roman" w:cs="Times New Roman"/>
          <w:sz w:val="24"/>
          <w:szCs w:val="24"/>
        </w:rPr>
        <w:t>kyri</w:t>
      </w:r>
      <w:r w:rsidR="00164A8A">
        <w:rPr>
          <w:rFonts w:ascii="Times New Roman" w:hAnsi="Times New Roman" w:cs="Times New Roman"/>
          <w:sz w:val="24"/>
          <w:szCs w:val="24"/>
        </w:rPr>
        <w:t>a</w:t>
      </w:r>
      <w:r w:rsidRPr="009B278E">
        <w:rPr>
          <w:rFonts w:ascii="Times New Roman" w:hAnsi="Times New Roman" w:cs="Times New Roman"/>
          <w:sz w:val="24"/>
          <w:szCs w:val="24"/>
        </w:rPr>
        <w:t xml:space="preserve">us </w:t>
      </w:r>
      <w:r w:rsidR="00164A8A">
        <w:rPr>
          <w:rFonts w:ascii="Times New Roman" w:hAnsi="Times New Roman" w:cs="Times New Roman"/>
          <w:sz w:val="24"/>
          <w:szCs w:val="24"/>
        </w:rPr>
        <w:t xml:space="preserve">atsakingas darbuotojas </w:t>
      </w:r>
      <w:r w:rsidRPr="009B278E">
        <w:rPr>
          <w:rFonts w:ascii="Times New Roman" w:hAnsi="Times New Roman" w:cs="Times New Roman"/>
          <w:sz w:val="24"/>
          <w:szCs w:val="24"/>
        </w:rPr>
        <w:t xml:space="preserve">įveda į SPIS. </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widowControl w:val="0"/>
        <w:spacing w:after="0" w:line="240" w:lineRule="auto"/>
        <w:ind w:right="-2"/>
        <w:jc w:val="center"/>
        <w:rPr>
          <w:rFonts w:ascii="Times New Roman" w:hAnsi="Times New Roman" w:cs="Times New Roman"/>
          <w:b/>
          <w:bCs/>
          <w:sz w:val="24"/>
          <w:szCs w:val="24"/>
          <w:lang w:eastAsia="lt-LT"/>
        </w:rPr>
      </w:pPr>
      <w:r w:rsidRPr="009B278E">
        <w:rPr>
          <w:rFonts w:ascii="Times New Roman" w:hAnsi="Times New Roman" w:cs="Times New Roman"/>
          <w:b/>
          <w:bCs/>
          <w:sz w:val="24"/>
          <w:szCs w:val="24"/>
          <w:lang w:eastAsia="lt-LT"/>
        </w:rPr>
        <w:t>V SKYRIUS</w:t>
      </w:r>
    </w:p>
    <w:p w:rsidR="009B278E" w:rsidRPr="009B278E" w:rsidRDefault="009B278E" w:rsidP="009B278E">
      <w:pPr>
        <w:tabs>
          <w:tab w:val="left" w:pos="1134"/>
          <w:tab w:val="left" w:pos="2552"/>
        </w:tabs>
        <w:spacing w:after="0" w:line="240" w:lineRule="auto"/>
        <w:jc w:val="center"/>
        <w:rPr>
          <w:rFonts w:ascii="Times New Roman" w:hAnsi="Times New Roman" w:cs="Times New Roman"/>
          <w:b/>
          <w:sz w:val="24"/>
          <w:szCs w:val="24"/>
        </w:rPr>
      </w:pPr>
      <w:r w:rsidRPr="009B278E">
        <w:rPr>
          <w:rFonts w:ascii="Times New Roman" w:hAnsi="Times New Roman" w:cs="Times New Roman"/>
          <w:b/>
          <w:sz w:val="24"/>
          <w:szCs w:val="24"/>
        </w:rPr>
        <w:t>AKREDITUOTOS SOCIALINĖS PRIEŽIŪROS KOKYBĖS KONTROLĖ</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34. Akredituotos socialinės priežiūros kontrolė vykdoma vertinant akredituotos socialinės priežiūros paslaugų kokybę ir atliekant šių paslaugų teikimo stebėseną, įstaigų konsultavimą ir kitų prevencinių veiksmų, skirtų užkirsti kelią galimiems teisės aktų pažeidimams, atlikimą, išvadų ir rekomendacijų dėl įstaigos teikiamų paslaugų tobulinimo pateikimą.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35. Vertinimas atliekamas naudojant apklausos žodžiu ir / ar raštu, anketinės apklausos, asmens vertinimo, savęs įsivertinimo, stebėjimo, atitikties norminiams teisės aktų reikalavimams vertinimo ir kitus metodus.</w:t>
      </w:r>
    </w:p>
    <w:p w:rsidR="009B278E" w:rsidRPr="009B278E" w:rsidRDefault="009B278E" w:rsidP="009B278E">
      <w:pPr>
        <w:spacing w:after="0" w:line="240" w:lineRule="auto"/>
        <w:ind w:firstLine="720"/>
        <w:rPr>
          <w:rFonts w:ascii="Times New Roman" w:hAnsi="Times New Roman" w:cs="Times New Roman"/>
          <w:sz w:val="24"/>
          <w:szCs w:val="24"/>
        </w:rPr>
      </w:pPr>
      <w:r w:rsidRPr="009B278E">
        <w:rPr>
          <w:rFonts w:ascii="Times New Roman" w:hAnsi="Times New Roman" w:cs="Times New Roman"/>
          <w:sz w:val="24"/>
          <w:szCs w:val="24"/>
        </w:rPr>
        <w:t>36. Vertinimas organizuojamas asmens lygmeniu ir įstaigos lygmeniu:</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36.1. asmens lygmeniu paslaugų kokybė vertinama siekiant išsiaiškinti asmens nuomonę apie paslaugas ir jų pakankamumą bei nustatyti paslaugų poreikį. Apklausa gali būti atliekama betarpiškai, telefonu, el. paštu, internetu, užpildant Akredituotos socialinės priežiūros asmens apklausos anketą </w:t>
      </w:r>
      <w:r w:rsidR="00164A8A">
        <w:rPr>
          <w:rFonts w:ascii="Times New Roman" w:hAnsi="Times New Roman" w:cs="Times New Roman"/>
          <w:sz w:val="24"/>
          <w:szCs w:val="24"/>
        </w:rPr>
        <w:br/>
      </w:r>
      <w:r w:rsidRPr="009B278E">
        <w:rPr>
          <w:rFonts w:ascii="Times New Roman" w:hAnsi="Times New Roman" w:cs="Times New Roman"/>
          <w:sz w:val="24"/>
          <w:szCs w:val="24"/>
        </w:rPr>
        <w:t>(2 priedas);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36.2. paslaugų kokybė asmens lygmeniu vertinama ne rečiau kaip kartą per metus, bendradarbiaujant su įstaiga.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36.3. įstaigos lygmeniu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kyrius vertina įstaigą paslaugų teikimo vietoje.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37.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kyrius, prieš pradėdamas įstaigos vertinimą, ne mažiau kaip prieš 5 darbo dienas elektroniniu būdu įstaigą informuoja apie numatomą vykdyti vertinimą, pateikia preliminarių dokumentų, kuriuos įstaiga patikrinimo metu turės pateikti </w:t>
      </w:r>
      <w:r w:rsidR="00164A8A">
        <w:rPr>
          <w:rFonts w:ascii="Times New Roman" w:hAnsi="Times New Roman" w:cs="Times New Roman"/>
          <w:sz w:val="24"/>
          <w:szCs w:val="24"/>
        </w:rPr>
        <w:t>S</w:t>
      </w:r>
      <w:r w:rsidRPr="009B278E">
        <w:rPr>
          <w:rFonts w:ascii="Times New Roman" w:hAnsi="Times New Roman" w:cs="Times New Roman"/>
          <w:sz w:val="24"/>
          <w:szCs w:val="24"/>
        </w:rPr>
        <w:t>kyriaus darbuotojams, sąrašą.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38. </w:t>
      </w:r>
      <w:r w:rsidR="00164A8A">
        <w:rPr>
          <w:rFonts w:ascii="Times New Roman" w:hAnsi="Times New Roman" w:cs="Times New Roman"/>
          <w:sz w:val="24"/>
          <w:szCs w:val="24"/>
        </w:rPr>
        <w:t>S</w:t>
      </w:r>
      <w:r w:rsidRPr="009B278E">
        <w:rPr>
          <w:rFonts w:ascii="Times New Roman" w:hAnsi="Times New Roman" w:cs="Times New Roman"/>
          <w:sz w:val="24"/>
          <w:szCs w:val="24"/>
        </w:rPr>
        <w:t>kyrius turi teisę iš anksto su įstaiga nesuderintu ir nepaskelbtu laiku atlikti įstaigos vertinimą šiais atvejais: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lastRenderedPageBreak/>
        <w:t>38.1. gavęs valstybės ar savivaldybės institucijos, įstaigos rašytinį motyvuotą prašymą ar pavedimą atlikti vertinimą;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38.2. gavęs fizinio ar juridinio asmens motyvuotą ar teisiškai pagrįstą pranešimą apie įstaigos galimai neteisėtai ar netinkamai teikiamas paslaugas;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38.3. siekiant užtikrinti, kad buvo pašalinti ankstesnio patikrinimo metu nustatyti teisės aktų pažeidimai, įgyvendintos rekomendacijos ir priimti sprendimai.</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39. Atliekant įstaigos vertinimą, užpildomas Akredituotos socialinės priežiūros kokybės vertinimo aktas (3 priedas).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40. </w:t>
      </w:r>
      <w:r w:rsidR="00164A8A">
        <w:rPr>
          <w:rFonts w:ascii="Times New Roman" w:hAnsi="Times New Roman" w:cs="Times New Roman"/>
          <w:sz w:val="24"/>
          <w:szCs w:val="24"/>
        </w:rPr>
        <w:t>S</w:t>
      </w:r>
      <w:r w:rsidRPr="009B278E">
        <w:rPr>
          <w:rFonts w:ascii="Times New Roman" w:hAnsi="Times New Roman" w:cs="Times New Roman"/>
          <w:sz w:val="24"/>
          <w:szCs w:val="24"/>
        </w:rPr>
        <w:t>kyrius, atlikdamas įstaigos vertinimą, turi teisę pagal kompetenciją kreiptis į valstybės, savivaldybės įstaigas, kitas institucijas ir įstaigas bei asmenis, kad gautų informacijos apie įstaigos teikiamas paslaugas.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41. Vertinimą atlieka ne mažiau kaip du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kyriaus specialistai.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42. </w:t>
      </w:r>
      <w:r w:rsidR="00164A8A">
        <w:rPr>
          <w:rFonts w:ascii="Times New Roman" w:hAnsi="Times New Roman" w:cs="Times New Roman"/>
          <w:sz w:val="24"/>
          <w:szCs w:val="24"/>
        </w:rPr>
        <w:t>S</w:t>
      </w:r>
      <w:r w:rsidRPr="009B278E">
        <w:rPr>
          <w:rFonts w:ascii="Times New Roman" w:hAnsi="Times New Roman" w:cs="Times New Roman"/>
          <w:sz w:val="24"/>
          <w:szCs w:val="24"/>
        </w:rPr>
        <w:t>kyrius, atlikdamas įstaigos paslaugų vertinimą, tikrina, ar įstaiga laikosi akredituotos socialinės priežiūros teikimą ir kokybę reglamentuojančių teisės aktų bei rekomendacijų.</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43. </w:t>
      </w:r>
      <w:r w:rsidR="00164A8A">
        <w:rPr>
          <w:rFonts w:ascii="Times New Roman" w:hAnsi="Times New Roman" w:cs="Times New Roman"/>
          <w:sz w:val="24"/>
          <w:szCs w:val="24"/>
        </w:rPr>
        <w:t>S</w:t>
      </w:r>
      <w:r w:rsidRPr="009B278E">
        <w:rPr>
          <w:rFonts w:ascii="Times New Roman" w:hAnsi="Times New Roman" w:cs="Times New Roman"/>
          <w:sz w:val="24"/>
          <w:szCs w:val="24"/>
        </w:rPr>
        <w:t>kyrius, atlikęs vertinimą, ne vėliau kaip per 20 darbo dienų parengia ir įstaigai elektroniniu paštu išsiunčia susipažinti vertinimo aktą.</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44. Vertinimo akte turi būti pateikta vertinimo metu surinkta ir apibendrinta informacija pagal vertinimo kriterijus, nurodytos išvados ir rekomendacijos (tobulintinos sritys, priemonės paslaugų kokybei gerinti ir pan.).</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45. Įstaiga, gavusi vertinimo aktą, susipažįsta su juo ir per </w:t>
      </w:r>
      <w:r w:rsidR="00164A8A">
        <w:rPr>
          <w:rFonts w:ascii="Times New Roman" w:hAnsi="Times New Roman" w:cs="Times New Roman"/>
          <w:sz w:val="24"/>
          <w:szCs w:val="24"/>
        </w:rPr>
        <w:t>S</w:t>
      </w:r>
      <w:r w:rsidRPr="009B278E">
        <w:rPr>
          <w:rFonts w:ascii="Times New Roman" w:hAnsi="Times New Roman" w:cs="Times New Roman"/>
          <w:sz w:val="24"/>
          <w:szCs w:val="24"/>
        </w:rPr>
        <w:t>kyriaus</w:t>
      </w:r>
      <w:r w:rsidRPr="009B278E">
        <w:rPr>
          <w:rFonts w:ascii="Times New Roman" w:hAnsi="Times New Roman" w:cs="Times New Roman"/>
          <w:color w:val="FF0000"/>
          <w:sz w:val="24"/>
          <w:szCs w:val="24"/>
        </w:rPr>
        <w:t xml:space="preserve"> </w:t>
      </w:r>
      <w:r w:rsidRPr="009B278E">
        <w:rPr>
          <w:rFonts w:ascii="Times New Roman" w:hAnsi="Times New Roman" w:cs="Times New Roman"/>
          <w:sz w:val="24"/>
          <w:szCs w:val="24"/>
        </w:rPr>
        <w:t xml:space="preserve">specialistų, atlikusių vertinimą, nustatytą terminą, bet ne vėliau kaip per 20 darbo dienų nuo vertinimo akto gavimo dienos, </w:t>
      </w:r>
      <w:r w:rsidR="00164A8A">
        <w:rPr>
          <w:rFonts w:ascii="Times New Roman" w:hAnsi="Times New Roman" w:cs="Times New Roman"/>
          <w:sz w:val="24"/>
          <w:szCs w:val="24"/>
        </w:rPr>
        <w:t>S</w:t>
      </w:r>
      <w:r w:rsidRPr="009B278E">
        <w:rPr>
          <w:rFonts w:ascii="Times New Roman" w:hAnsi="Times New Roman" w:cs="Times New Roman"/>
          <w:sz w:val="24"/>
          <w:szCs w:val="24"/>
        </w:rPr>
        <w:t>kyriui teikia informaciją apie veiksmus (priemones), kurių ėmėsi vykdydama rekomendacijas.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46.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kyrius patikrina, ar įstaiga įvykdė rekomendacijas, ir apie tai pažymi vertinimo akte. </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47. </w:t>
      </w:r>
      <w:r w:rsidR="00164A8A">
        <w:rPr>
          <w:rFonts w:ascii="Times New Roman" w:hAnsi="Times New Roman" w:cs="Times New Roman"/>
          <w:sz w:val="24"/>
          <w:szCs w:val="24"/>
        </w:rPr>
        <w:t>S</w:t>
      </w:r>
      <w:r w:rsidRPr="009B278E">
        <w:rPr>
          <w:rFonts w:ascii="Times New Roman" w:hAnsi="Times New Roman" w:cs="Times New Roman"/>
          <w:sz w:val="24"/>
          <w:szCs w:val="24"/>
        </w:rPr>
        <w:t xml:space="preserve">kyrius, nustatęs teisės aktų pažeidimus ar </w:t>
      </w:r>
      <w:r w:rsidRPr="009B278E">
        <w:rPr>
          <w:rFonts w:ascii="Times New Roman" w:eastAsia="Calibri" w:hAnsi="Times New Roman" w:cs="Times New Roman"/>
          <w:sz w:val="24"/>
          <w:szCs w:val="24"/>
        </w:rPr>
        <w:t>neatitiktį teisės aktų reikalavimams,</w:t>
      </w:r>
      <w:r w:rsidRPr="009B278E">
        <w:rPr>
          <w:rFonts w:ascii="Times New Roman" w:hAnsi="Times New Roman" w:cs="Times New Roman"/>
          <w:sz w:val="24"/>
          <w:szCs w:val="24"/>
        </w:rPr>
        <w:t xml:space="preserve"> gali pagal kompetenciją inicijuoti poveikio priemonių taikymą (sustabdyti ar panaikinti teisę teikti akredituotą socialinę priežiūrą, nutraukti įstaigos finansavimo sutartį ir kt.).</w:t>
      </w:r>
    </w:p>
    <w:p w:rsidR="009B278E" w:rsidRPr="009B278E" w:rsidRDefault="009B278E" w:rsidP="009B278E">
      <w:pPr>
        <w:spacing w:after="0" w:line="240" w:lineRule="auto"/>
        <w:jc w:val="center"/>
        <w:rPr>
          <w:rFonts w:ascii="Times New Roman" w:hAnsi="Times New Roman" w:cs="Times New Roman"/>
          <w:bCs/>
          <w:sz w:val="24"/>
          <w:szCs w:val="24"/>
        </w:rPr>
      </w:pP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VI SKYRIUS</w:t>
      </w: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ĮSTAIGOS TEISĖS TEIKTI AKREDITUOTĄ SOCIALINĘ PRIEŽIŪRĄ SUSTABDYMAS AR PANAIKINIMAS</w:t>
      </w:r>
    </w:p>
    <w:p w:rsidR="009B278E" w:rsidRPr="009B278E" w:rsidRDefault="009B278E" w:rsidP="009B278E">
      <w:pPr>
        <w:spacing w:after="0" w:line="240" w:lineRule="auto"/>
        <w:jc w:val="both"/>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 xml:space="preserve">48. Įstaigos teisė teikti akredituotą socialinę priežiūrą Įstatyme nustatytais atvejais ir gavus informaciją apie netinkamą ir nekokybišką paslaugų teikimą gali būti sustabdoma ar panaikinama Savivaldybės </w:t>
      </w:r>
      <w:r w:rsidR="00164A8A">
        <w:rPr>
          <w:rFonts w:ascii="Times New Roman" w:hAnsi="Times New Roman" w:cs="Times New Roman"/>
          <w:sz w:val="24"/>
          <w:szCs w:val="24"/>
        </w:rPr>
        <w:t>mero potvarkiu</w:t>
      </w:r>
      <w:r w:rsidRPr="009B278E">
        <w:rPr>
          <w:rFonts w:ascii="Times New Roman" w:hAnsi="Times New Roman" w:cs="Times New Roman"/>
          <w:sz w:val="24"/>
          <w:szCs w:val="24"/>
        </w:rPr>
        <w:t>.</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4</w:t>
      </w:r>
      <w:r w:rsidR="009B5003">
        <w:rPr>
          <w:rFonts w:ascii="Times New Roman" w:hAnsi="Times New Roman" w:cs="Times New Roman"/>
          <w:sz w:val="24"/>
          <w:szCs w:val="24"/>
        </w:rPr>
        <w:t>9</w:t>
      </w:r>
      <w:r w:rsidRPr="009B278E">
        <w:rPr>
          <w:rFonts w:ascii="Times New Roman" w:hAnsi="Times New Roman" w:cs="Times New Roman"/>
          <w:sz w:val="24"/>
          <w:szCs w:val="24"/>
        </w:rPr>
        <w:t>. Sustabdžius akredituotos socialinės priežiūros teikimo galiojimą, įstaigai leidžiama toliau teikti socialinę priežiūrą visą akredituotos socialinės priežiūros sustabdymo laikotarpį tik tais atvejais, kai nustatyti pažeidimai nekelia grėsmės socialinės priežiūros gavėjų interesams ir saugumui. Į socialinės priežiūros įstaigą, kurios akreditacijos galiojimas yra sustabdytas, nauji socialinės priežiūros paslaugų</w:t>
      </w:r>
      <w:r w:rsidRPr="009B278E">
        <w:rPr>
          <w:rFonts w:ascii="Times New Roman" w:hAnsi="Times New Roman" w:cs="Times New Roman"/>
          <w:color w:val="FF0000"/>
          <w:sz w:val="24"/>
          <w:szCs w:val="24"/>
        </w:rPr>
        <w:t xml:space="preserve"> </w:t>
      </w:r>
      <w:r w:rsidRPr="009B278E">
        <w:rPr>
          <w:rFonts w:ascii="Times New Roman" w:hAnsi="Times New Roman" w:cs="Times New Roman"/>
          <w:sz w:val="24"/>
          <w:szCs w:val="24"/>
        </w:rPr>
        <w:t>gavėjai nepriimami, iki bus panaikintas akreditacijos galiojimo sustabdymas.</w:t>
      </w:r>
    </w:p>
    <w:p w:rsidR="009B278E" w:rsidRPr="009B278E" w:rsidRDefault="009B5003" w:rsidP="009B278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50</w:t>
      </w:r>
      <w:r w:rsidR="009B278E" w:rsidRPr="009B278E">
        <w:rPr>
          <w:rFonts w:ascii="Times New Roman" w:hAnsi="Times New Roman" w:cs="Times New Roman"/>
          <w:sz w:val="24"/>
          <w:szCs w:val="24"/>
        </w:rPr>
        <w:t xml:space="preserve">. Apie teisės teikti akredituotą socialinę priežiūrą sustabdymą ar panaikinimą </w:t>
      </w:r>
      <w:r>
        <w:rPr>
          <w:rFonts w:ascii="Times New Roman" w:hAnsi="Times New Roman" w:cs="Times New Roman"/>
          <w:sz w:val="24"/>
          <w:szCs w:val="24"/>
        </w:rPr>
        <w:t>S</w:t>
      </w:r>
      <w:r w:rsidR="009B278E" w:rsidRPr="009B278E">
        <w:rPr>
          <w:rFonts w:ascii="Times New Roman" w:hAnsi="Times New Roman" w:cs="Times New Roman"/>
          <w:sz w:val="24"/>
          <w:szCs w:val="24"/>
        </w:rPr>
        <w:t>kyri</w:t>
      </w:r>
      <w:r w:rsidR="002F6F29">
        <w:rPr>
          <w:rFonts w:ascii="Times New Roman" w:hAnsi="Times New Roman" w:cs="Times New Roman"/>
          <w:sz w:val="24"/>
          <w:szCs w:val="24"/>
        </w:rPr>
        <w:t>a</w:t>
      </w:r>
      <w:r w:rsidR="009B278E" w:rsidRPr="009B278E">
        <w:rPr>
          <w:rFonts w:ascii="Times New Roman" w:hAnsi="Times New Roman" w:cs="Times New Roman"/>
          <w:sz w:val="24"/>
          <w:szCs w:val="24"/>
        </w:rPr>
        <w:t xml:space="preserve">us </w:t>
      </w:r>
      <w:r w:rsidR="002F6F29">
        <w:rPr>
          <w:rFonts w:ascii="Times New Roman" w:hAnsi="Times New Roman" w:cs="Times New Roman"/>
          <w:sz w:val="24"/>
          <w:szCs w:val="24"/>
        </w:rPr>
        <w:t xml:space="preserve">atsakingas specialistas </w:t>
      </w:r>
      <w:r w:rsidR="009B278E" w:rsidRPr="009B278E">
        <w:rPr>
          <w:rFonts w:ascii="Times New Roman" w:hAnsi="Times New Roman" w:cs="Times New Roman"/>
          <w:sz w:val="24"/>
          <w:szCs w:val="24"/>
        </w:rPr>
        <w:t xml:space="preserve">įstaigą raštu informuoja per 3 darbo dienas nuo šio sprendimo priėmimo dienos, pateikdamas šio sprendimo kopiją. </w:t>
      </w:r>
      <w:r>
        <w:rPr>
          <w:rFonts w:ascii="Times New Roman" w:hAnsi="Times New Roman" w:cs="Times New Roman"/>
          <w:sz w:val="24"/>
          <w:szCs w:val="24"/>
        </w:rPr>
        <w:t>S</w:t>
      </w:r>
      <w:r w:rsidR="009B278E" w:rsidRPr="009B278E">
        <w:rPr>
          <w:rFonts w:ascii="Times New Roman" w:hAnsi="Times New Roman" w:cs="Times New Roman"/>
          <w:sz w:val="24"/>
          <w:szCs w:val="24"/>
        </w:rPr>
        <w:t>kyri</w:t>
      </w:r>
      <w:r>
        <w:rPr>
          <w:rFonts w:ascii="Times New Roman" w:hAnsi="Times New Roman" w:cs="Times New Roman"/>
          <w:sz w:val="24"/>
          <w:szCs w:val="24"/>
        </w:rPr>
        <w:t>a</w:t>
      </w:r>
      <w:r w:rsidR="009B278E" w:rsidRPr="009B278E">
        <w:rPr>
          <w:rFonts w:ascii="Times New Roman" w:hAnsi="Times New Roman" w:cs="Times New Roman"/>
          <w:sz w:val="24"/>
          <w:szCs w:val="24"/>
        </w:rPr>
        <w:t>us</w:t>
      </w:r>
      <w:r>
        <w:rPr>
          <w:rFonts w:ascii="Times New Roman" w:hAnsi="Times New Roman" w:cs="Times New Roman"/>
          <w:sz w:val="24"/>
          <w:szCs w:val="24"/>
        </w:rPr>
        <w:t xml:space="preserve"> atsakingas specialistas</w:t>
      </w:r>
      <w:r w:rsidR="009B278E" w:rsidRPr="009B278E">
        <w:rPr>
          <w:rFonts w:ascii="Times New Roman" w:hAnsi="Times New Roman" w:cs="Times New Roman"/>
          <w:sz w:val="24"/>
          <w:szCs w:val="24"/>
        </w:rPr>
        <w:t xml:space="preserve"> įveda sprendimo sustabdyti ar panaikinti teisę teikti akredituotą socialinę priežiūrą datą į SPIS per 3 darbo dienas nuo šio sprendimo priėmimo dienos.</w:t>
      </w:r>
    </w:p>
    <w:p w:rsidR="009B278E" w:rsidRPr="009B278E" w:rsidRDefault="009B278E" w:rsidP="009B278E">
      <w:pPr>
        <w:spacing w:after="0" w:line="240" w:lineRule="auto"/>
        <w:rPr>
          <w:rFonts w:ascii="Times New Roman" w:hAnsi="Times New Roman" w:cs="Times New Roman"/>
          <w:sz w:val="24"/>
          <w:szCs w:val="24"/>
        </w:rPr>
      </w:pP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VII SKYRIUS</w:t>
      </w:r>
    </w:p>
    <w:p w:rsidR="009B278E" w:rsidRPr="009B278E" w:rsidRDefault="009B278E" w:rsidP="009B278E">
      <w:pPr>
        <w:spacing w:after="0" w:line="240" w:lineRule="auto"/>
        <w:jc w:val="center"/>
        <w:rPr>
          <w:rFonts w:ascii="Times New Roman" w:hAnsi="Times New Roman" w:cs="Times New Roman"/>
          <w:b/>
          <w:bCs/>
          <w:sz w:val="24"/>
          <w:szCs w:val="24"/>
        </w:rPr>
      </w:pPr>
      <w:r w:rsidRPr="009B278E">
        <w:rPr>
          <w:rFonts w:ascii="Times New Roman" w:hAnsi="Times New Roman" w:cs="Times New Roman"/>
          <w:b/>
          <w:bCs/>
          <w:sz w:val="24"/>
          <w:szCs w:val="24"/>
        </w:rPr>
        <w:t>BAIGIAMOSIOS NUOSTATOS</w:t>
      </w:r>
    </w:p>
    <w:p w:rsidR="009B278E" w:rsidRPr="009B278E" w:rsidRDefault="009B278E" w:rsidP="009B278E">
      <w:pPr>
        <w:spacing w:after="0" w:line="240" w:lineRule="auto"/>
        <w:rPr>
          <w:rFonts w:ascii="Times New Roman" w:hAnsi="Times New Roman" w:cs="Times New Roman"/>
          <w:sz w:val="24"/>
          <w:szCs w:val="24"/>
        </w:rPr>
      </w:pP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eastAsia="Calibri" w:hAnsi="Times New Roman" w:cs="Times New Roman"/>
          <w:sz w:val="24"/>
          <w:szCs w:val="24"/>
        </w:rPr>
        <w:t>5</w:t>
      </w:r>
      <w:r w:rsidR="009B5003">
        <w:rPr>
          <w:rFonts w:ascii="Times New Roman" w:eastAsia="Calibri" w:hAnsi="Times New Roman" w:cs="Times New Roman"/>
          <w:sz w:val="24"/>
          <w:szCs w:val="24"/>
        </w:rPr>
        <w:t>1</w:t>
      </w:r>
      <w:r w:rsidRPr="009B278E">
        <w:rPr>
          <w:rFonts w:ascii="Times New Roman" w:eastAsia="Calibri" w:hAnsi="Times New Roman" w:cs="Times New Roman"/>
          <w:sz w:val="24"/>
          <w:szCs w:val="24"/>
        </w:rPr>
        <w:t>.</w:t>
      </w:r>
      <w:r w:rsidRPr="009B278E">
        <w:rPr>
          <w:rFonts w:ascii="Times New Roman" w:hAnsi="Times New Roman" w:cs="Times New Roman"/>
          <w:sz w:val="24"/>
          <w:szCs w:val="24"/>
        </w:rPr>
        <w:t xml:space="preserve"> Tvarkos aprašas gali būti keičiamas, pildomas ir pripažįstamas netekusiu galios Savivaldybės </w:t>
      </w:r>
      <w:r w:rsidR="009B5003">
        <w:rPr>
          <w:rFonts w:ascii="Times New Roman" w:hAnsi="Times New Roman" w:cs="Times New Roman"/>
          <w:sz w:val="24"/>
          <w:szCs w:val="24"/>
        </w:rPr>
        <w:t>mero potvarkiu</w:t>
      </w:r>
      <w:r w:rsidRPr="009B278E">
        <w:rPr>
          <w:rFonts w:ascii="Times New Roman" w:hAnsi="Times New Roman" w:cs="Times New Roman"/>
          <w:sz w:val="24"/>
          <w:szCs w:val="24"/>
        </w:rPr>
        <w:t>.</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lastRenderedPageBreak/>
        <w:t>5</w:t>
      </w:r>
      <w:r w:rsidR="008829E9">
        <w:rPr>
          <w:rFonts w:ascii="Times New Roman" w:hAnsi="Times New Roman" w:cs="Times New Roman"/>
          <w:sz w:val="24"/>
          <w:szCs w:val="24"/>
        </w:rPr>
        <w:t>2</w:t>
      </w:r>
      <w:r w:rsidRPr="009B278E">
        <w:rPr>
          <w:rFonts w:ascii="Times New Roman" w:hAnsi="Times New Roman" w:cs="Times New Roman"/>
          <w:sz w:val="24"/>
          <w:szCs w:val="24"/>
        </w:rPr>
        <w:t xml:space="preserve">. </w:t>
      </w:r>
      <w:r w:rsidR="009B5003">
        <w:rPr>
          <w:rFonts w:ascii="Times New Roman" w:hAnsi="Times New Roman" w:cs="Times New Roman"/>
          <w:sz w:val="24"/>
          <w:szCs w:val="24"/>
        </w:rPr>
        <w:t>S</w:t>
      </w:r>
      <w:r w:rsidRPr="009B278E">
        <w:rPr>
          <w:rFonts w:ascii="Times New Roman" w:hAnsi="Times New Roman" w:cs="Times New Roman"/>
          <w:sz w:val="24"/>
          <w:szCs w:val="24"/>
        </w:rPr>
        <w:t>kyriaus specialistai teikia informaciją ir konsultuoja įstaigas socialinės priežiūros akreditavimo klausimais.</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5</w:t>
      </w:r>
      <w:r w:rsidR="008829E9">
        <w:rPr>
          <w:rFonts w:ascii="Times New Roman" w:hAnsi="Times New Roman" w:cs="Times New Roman"/>
          <w:sz w:val="24"/>
          <w:szCs w:val="24"/>
        </w:rPr>
        <w:t>3</w:t>
      </w:r>
      <w:r w:rsidRPr="009B278E">
        <w:rPr>
          <w:rFonts w:ascii="Times New Roman" w:hAnsi="Times New Roman" w:cs="Times New Roman"/>
          <w:sz w:val="24"/>
          <w:szCs w:val="24"/>
        </w:rPr>
        <w:t xml:space="preserve">. </w:t>
      </w:r>
      <w:r w:rsidR="009B5003">
        <w:rPr>
          <w:rFonts w:ascii="Times New Roman" w:hAnsi="Times New Roman" w:cs="Times New Roman"/>
          <w:sz w:val="24"/>
          <w:szCs w:val="24"/>
        </w:rPr>
        <w:t>S</w:t>
      </w:r>
      <w:r w:rsidRPr="009B278E">
        <w:rPr>
          <w:rFonts w:ascii="Times New Roman" w:hAnsi="Times New Roman" w:cs="Times New Roman"/>
          <w:sz w:val="24"/>
          <w:szCs w:val="24"/>
        </w:rPr>
        <w:t>kyrius viešina įstaigas, teikiančias akredituotą socialinę priežiūrą (pagal paslaugas), ir akredituotos socialinės priežiūros paslaugų gavimo tvarką savivaldybės interneto svetainėje www.panrs.lt.</w:t>
      </w:r>
    </w:p>
    <w:p w:rsidR="009B278E" w:rsidRPr="009B278E" w:rsidRDefault="009B278E" w:rsidP="009B278E">
      <w:pPr>
        <w:spacing w:after="0" w:line="240" w:lineRule="auto"/>
        <w:ind w:firstLine="720"/>
        <w:jc w:val="both"/>
        <w:rPr>
          <w:rFonts w:ascii="Times New Roman" w:hAnsi="Times New Roman" w:cs="Times New Roman"/>
          <w:sz w:val="24"/>
          <w:szCs w:val="24"/>
        </w:rPr>
      </w:pPr>
      <w:r w:rsidRPr="009B278E">
        <w:rPr>
          <w:rFonts w:ascii="Times New Roman" w:hAnsi="Times New Roman" w:cs="Times New Roman"/>
          <w:sz w:val="24"/>
          <w:szCs w:val="24"/>
        </w:rPr>
        <w:t>5</w:t>
      </w:r>
      <w:r w:rsidR="008829E9">
        <w:rPr>
          <w:rFonts w:ascii="Times New Roman" w:hAnsi="Times New Roman" w:cs="Times New Roman"/>
          <w:sz w:val="24"/>
          <w:szCs w:val="24"/>
        </w:rPr>
        <w:t>4</w:t>
      </w:r>
      <w:r w:rsidRPr="009B278E">
        <w:rPr>
          <w:rFonts w:ascii="Times New Roman" w:hAnsi="Times New Roman" w:cs="Times New Roman"/>
          <w:sz w:val="24"/>
          <w:szCs w:val="24"/>
        </w:rPr>
        <w:t>. Savivaldybės sprendimai, susiję su šio Tvarkos aprašo reikalavimų vykdymu, gali būti skundžiami Lietuvos Respublikos administracinių bylų teisenos įstatymo nustatyta tvarka.</w:t>
      </w:r>
    </w:p>
    <w:p w:rsidR="00FE3810" w:rsidRPr="00FE3810" w:rsidRDefault="00FE3810" w:rsidP="00FE3810">
      <w:pPr>
        <w:spacing w:after="0" w:line="240" w:lineRule="auto"/>
        <w:jc w:val="center"/>
        <w:rPr>
          <w:rFonts w:ascii="Times New Roman" w:hAnsi="Times New Roman" w:cs="Times New Roman"/>
          <w:color w:val="000000"/>
          <w:sz w:val="24"/>
          <w:szCs w:val="24"/>
          <w:lang w:eastAsia="lt-LT"/>
        </w:rPr>
      </w:pPr>
      <w:r w:rsidRPr="00FE3810">
        <w:rPr>
          <w:rFonts w:ascii="Times New Roman" w:hAnsi="Times New Roman" w:cs="Times New Roman"/>
          <w:color w:val="000000"/>
          <w:sz w:val="24"/>
          <w:szCs w:val="24"/>
          <w:lang w:eastAsia="lt-LT"/>
        </w:rPr>
        <w:t>______________________</w:t>
      </w:r>
    </w:p>
    <w:p w:rsidR="00FE3810" w:rsidRDefault="00FE3810" w:rsidP="00FE3810">
      <w:pPr>
        <w:spacing w:after="0" w:line="240" w:lineRule="auto"/>
        <w:rPr>
          <w:rFonts w:ascii="Times New Roman" w:hAnsi="Times New Roman" w:cs="Times New Roman"/>
          <w:sz w:val="24"/>
          <w:szCs w:val="24"/>
        </w:rPr>
      </w:pPr>
    </w:p>
    <w:p w:rsidR="009B5003" w:rsidRDefault="009B5003">
      <w:pPr>
        <w:rPr>
          <w:rFonts w:ascii="Times New Roman" w:hAnsi="Times New Roman" w:cs="Times New Roman"/>
          <w:sz w:val="24"/>
          <w:szCs w:val="24"/>
        </w:rPr>
      </w:pPr>
      <w:r>
        <w:rPr>
          <w:rFonts w:ascii="Times New Roman" w:hAnsi="Times New Roman" w:cs="Times New Roman"/>
          <w:sz w:val="24"/>
          <w:szCs w:val="24"/>
        </w:rPr>
        <w:br w:type="page"/>
      </w:r>
    </w:p>
    <w:p w:rsidR="009B5003" w:rsidRDefault="009B5003" w:rsidP="00FE3810">
      <w:pPr>
        <w:spacing w:after="0" w:line="240" w:lineRule="auto"/>
        <w:rPr>
          <w:rFonts w:ascii="Times New Roman" w:hAnsi="Times New Roman" w:cs="Times New Roman"/>
          <w:sz w:val="24"/>
          <w:szCs w:val="24"/>
        </w:rPr>
        <w:sectPr w:rsidR="009B5003" w:rsidSect="002E4A24">
          <w:pgSz w:w="12240" w:h="15840" w:code="1"/>
          <w:pgMar w:top="1134" w:right="567" w:bottom="567" w:left="1701" w:header="567" w:footer="567" w:gutter="0"/>
          <w:pgNumType w:start="1"/>
          <w:cols w:space="720"/>
          <w:titlePg/>
          <w:docGrid w:linePitch="360"/>
        </w:sectPr>
      </w:pPr>
    </w:p>
    <w:p w:rsidR="009B5003" w:rsidRPr="00AD32E3" w:rsidRDefault="009B5003" w:rsidP="009B5003">
      <w:pPr>
        <w:spacing w:after="0" w:line="240" w:lineRule="auto"/>
        <w:ind w:left="10800"/>
        <w:rPr>
          <w:rFonts w:ascii="Times New Roman" w:hAnsi="Times New Roman"/>
          <w:bCs/>
          <w:szCs w:val="24"/>
        </w:rPr>
      </w:pPr>
      <w:r w:rsidRPr="00AD32E3">
        <w:rPr>
          <w:rFonts w:ascii="Times New Roman" w:hAnsi="Times New Roman"/>
          <w:bCs/>
          <w:szCs w:val="24"/>
        </w:rPr>
        <w:lastRenderedPageBreak/>
        <w:t>Panevėžio rajono savivaldybėje teikiamos socialinės priežiūros akreditavimo, akredituotos socialinės priežiūros paslaugų gavimo ir kokybės kontrolės tvarkos aprašo</w:t>
      </w:r>
    </w:p>
    <w:p w:rsidR="009B5003" w:rsidRPr="00AD32E3" w:rsidRDefault="009B5003" w:rsidP="009B5003">
      <w:pPr>
        <w:spacing w:after="0" w:line="240" w:lineRule="auto"/>
        <w:ind w:left="10368" w:firstLine="432"/>
        <w:rPr>
          <w:rFonts w:ascii="Times New Roman" w:hAnsi="Times New Roman"/>
          <w:bCs/>
          <w:szCs w:val="24"/>
        </w:rPr>
      </w:pPr>
      <w:r w:rsidRPr="00AD32E3">
        <w:rPr>
          <w:rFonts w:ascii="Times New Roman" w:hAnsi="Times New Roman"/>
          <w:bCs/>
          <w:szCs w:val="24"/>
        </w:rPr>
        <w:t>1 priedas</w:t>
      </w:r>
    </w:p>
    <w:p w:rsidR="009B5003" w:rsidRPr="00AD32E3" w:rsidRDefault="009B5003" w:rsidP="009B5003">
      <w:pPr>
        <w:ind w:left="3888"/>
        <w:rPr>
          <w:rFonts w:ascii="Times New Roman" w:hAnsi="Times New Roman"/>
          <w:szCs w:val="24"/>
          <w:lang w:eastAsia="lt-LT"/>
        </w:rPr>
      </w:pPr>
    </w:p>
    <w:p w:rsidR="009B5003" w:rsidRPr="00AD32E3" w:rsidRDefault="009B5003" w:rsidP="009B5003">
      <w:pPr>
        <w:jc w:val="center"/>
        <w:rPr>
          <w:rFonts w:ascii="Times New Roman" w:hAnsi="Times New Roman"/>
          <w:bCs/>
          <w:szCs w:val="24"/>
        </w:rPr>
      </w:pPr>
      <w:r w:rsidRPr="00733BED">
        <w:rPr>
          <w:rFonts w:ascii="Times New Roman" w:hAnsi="Times New Roman"/>
          <w:b/>
          <w:bCs/>
          <w:szCs w:val="24"/>
        </w:rPr>
        <w:t>(Atitikties nustatytiems</w:t>
      </w:r>
      <w:r w:rsidRPr="00AD32E3">
        <w:rPr>
          <w:rFonts w:ascii="Times New Roman" w:hAnsi="Times New Roman"/>
          <w:b/>
          <w:bCs/>
          <w:szCs w:val="24"/>
        </w:rPr>
        <w:t xml:space="preserve"> akredituotos socialinės priežiūros teikimo reikalavimams vertinimo forma)</w:t>
      </w:r>
    </w:p>
    <w:p w:rsidR="009B5003" w:rsidRPr="00AD32E3" w:rsidRDefault="009B5003" w:rsidP="002F6F29">
      <w:pPr>
        <w:spacing w:after="0" w:line="240" w:lineRule="auto"/>
        <w:rPr>
          <w:rFonts w:ascii="Times New Roman" w:hAnsi="Times New Roman"/>
          <w:szCs w:val="24"/>
        </w:rPr>
      </w:pPr>
    </w:p>
    <w:p w:rsidR="009B5003" w:rsidRPr="00AD32E3" w:rsidRDefault="009B5003" w:rsidP="002F6F29">
      <w:pPr>
        <w:spacing w:after="0" w:line="240" w:lineRule="auto"/>
        <w:jc w:val="center"/>
        <w:rPr>
          <w:rFonts w:ascii="Times New Roman" w:hAnsi="Times New Roman"/>
          <w:szCs w:val="24"/>
        </w:rPr>
      </w:pPr>
      <w:r w:rsidRPr="00AD32E3">
        <w:rPr>
          <w:rFonts w:ascii="Times New Roman" w:hAnsi="Times New Roman"/>
          <w:szCs w:val="24"/>
        </w:rPr>
        <w:t>___________________________________________________________________________________________________________</w:t>
      </w:r>
    </w:p>
    <w:p w:rsidR="009B5003" w:rsidRDefault="009B5003" w:rsidP="002F6F29">
      <w:pPr>
        <w:spacing w:after="0" w:line="240" w:lineRule="auto"/>
        <w:jc w:val="center"/>
        <w:rPr>
          <w:rFonts w:ascii="Times New Roman" w:hAnsi="Times New Roman"/>
          <w:szCs w:val="24"/>
        </w:rPr>
      </w:pPr>
      <w:r w:rsidRPr="00AD32E3">
        <w:rPr>
          <w:rFonts w:ascii="Times New Roman" w:hAnsi="Times New Roman"/>
          <w:szCs w:val="24"/>
        </w:rPr>
        <w:t>(įstaigos, pateikusios prašymą dėl teisės teikti akredituotą socialinę priežiūrą suteikimo, pavadinimas)</w:t>
      </w:r>
    </w:p>
    <w:p w:rsidR="002F6F29" w:rsidRPr="00AD32E3" w:rsidRDefault="002F6F29" w:rsidP="002F6F29">
      <w:pPr>
        <w:spacing w:after="0" w:line="240" w:lineRule="auto"/>
        <w:jc w:val="center"/>
        <w:rPr>
          <w:rFonts w:ascii="Times New Roman" w:hAnsi="Times New Roman"/>
          <w:szCs w:val="24"/>
        </w:rPr>
      </w:pPr>
    </w:p>
    <w:p w:rsidR="009B5003" w:rsidRPr="00AD32E3" w:rsidRDefault="009B5003" w:rsidP="009B5003">
      <w:pPr>
        <w:jc w:val="center"/>
        <w:rPr>
          <w:rFonts w:ascii="Times New Roman" w:hAnsi="Times New Roman"/>
          <w:szCs w:val="24"/>
        </w:rPr>
      </w:pPr>
      <w:r w:rsidRPr="00AD32E3">
        <w:rPr>
          <w:rFonts w:ascii="Times New Roman" w:hAnsi="Times New Roman"/>
          <w:szCs w:val="24"/>
        </w:rPr>
        <w:t>________________ Nr. _______</w:t>
      </w:r>
    </w:p>
    <w:p w:rsidR="009B5003" w:rsidRPr="00AD32E3" w:rsidRDefault="009B5003" w:rsidP="009B5003">
      <w:pPr>
        <w:jc w:val="center"/>
        <w:rPr>
          <w:rFonts w:ascii="Times New Roman" w:hAnsi="Times New Roman"/>
          <w:szCs w:val="24"/>
        </w:rPr>
      </w:pPr>
      <w:r w:rsidRPr="00AD32E3">
        <w:rPr>
          <w:rFonts w:ascii="Times New Roman" w:hAnsi="Times New Roman"/>
          <w:szCs w:val="24"/>
        </w:rPr>
        <w:t>(registracijos data ir numeris)</w:t>
      </w:r>
    </w:p>
    <w:p w:rsidR="009B5003" w:rsidRPr="00AD32E3" w:rsidRDefault="009B5003" w:rsidP="009B5003">
      <w:pPr>
        <w:jc w:val="center"/>
        <w:rPr>
          <w:rFonts w:ascii="Times New Roman" w:hAnsi="Times New Roman"/>
          <w:szCs w:val="24"/>
        </w:rPr>
      </w:pPr>
      <w:r w:rsidRPr="00AD32E3">
        <w:rPr>
          <w:rFonts w:ascii="Times New Roman" w:hAnsi="Times New Roman"/>
          <w:szCs w:val="24"/>
        </w:rPr>
        <w:t>___________________</w:t>
      </w:r>
    </w:p>
    <w:p w:rsidR="009B5003" w:rsidRPr="00AD32E3" w:rsidRDefault="009B5003" w:rsidP="009B5003">
      <w:pPr>
        <w:jc w:val="center"/>
        <w:rPr>
          <w:rFonts w:ascii="Times New Roman" w:hAnsi="Times New Roman"/>
          <w:szCs w:val="24"/>
        </w:rPr>
      </w:pPr>
      <w:r w:rsidRPr="00AD32E3">
        <w:rPr>
          <w:rFonts w:ascii="Times New Roman" w:hAnsi="Times New Roman"/>
          <w:szCs w:val="24"/>
        </w:rPr>
        <w:t>(sudarymo vieta)</w:t>
      </w:r>
    </w:p>
    <w:p w:rsidR="009B5003" w:rsidRPr="00AD32E3" w:rsidRDefault="009B5003" w:rsidP="002F6F29">
      <w:pPr>
        <w:spacing w:after="0" w:line="240" w:lineRule="auto"/>
        <w:rPr>
          <w:rFonts w:ascii="Times New Roman" w:hAnsi="Times New Roman"/>
          <w:szCs w:val="24"/>
        </w:rPr>
      </w:pPr>
      <w:r w:rsidRPr="00AD32E3">
        <w:rPr>
          <w:rFonts w:ascii="Times New Roman" w:hAnsi="Times New Roman"/>
          <w:szCs w:val="24"/>
        </w:rPr>
        <w:t>Vertinimo pradžia  _____________________</w:t>
      </w:r>
    </w:p>
    <w:p w:rsidR="009B5003" w:rsidRPr="00AD32E3" w:rsidRDefault="009B5003" w:rsidP="002F6F29">
      <w:pPr>
        <w:spacing w:after="0" w:line="240" w:lineRule="auto"/>
        <w:ind w:left="1298" w:firstLine="1298"/>
        <w:rPr>
          <w:rFonts w:ascii="Times New Roman" w:hAnsi="Times New Roman"/>
          <w:szCs w:val="24"/>
        </w:rPr>
      </w:pPr>
      <w:r w:rsidRPr="00AD32E3">
        <w:rPr>
          <w:rFonts w:ascii="Times New Roman" w:hAnsi="Times New Roman"/>
          <w:szCs w:val="24"/>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229"/>
        <w:gridCol w:w="2554"/>
        <w:gridCol w:w="1981"/>
        <w:gridCol w:w="2732"/>
        <w:gridCol w:w="2302"/>
        <w:gridCol w:w="2410"/>
      </w:tblGrid>
      <w:tr w:rsidR="009B5003" w:rsidRPr="00AD32E3" w:rsidTr="002F6F29">
        <w:tc>
          <w:tcPr>
            <w:tcW w:w="224"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Eil. Nr.</w:t>
            </w:r>
          </w:p>
        </w:tc>
        <w:tc>
          <w:tcPr>
            <w:tcW w:w="1014"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 xml:space="preserve">Vertinimo kriterijus </w:t>
            </w: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Kriterijaus rodiklis</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Kriterijaus įvertinimas</w:t>
            </w:r>
          </w:p>
          <w:p w:rsidR="009B5003" w:rsidRPr="00AD32E3" w:rsidRDefault="009B5003" w:rsidP="009B5003">
            <w:pPr>
              <w:spacing w:after="0" w:line="240" w:lineRule="auto"/>
              <w:jc w:val="center"/>
              <w:rPr>
                <w:rFonts w:ascii="Times New Roman" w:hAnsi="Times New Roman"/>
                <w:i/>
                <w:iCs/>
                <w:szCs w:val="24"/>
              </w:rPr>
            </w:pPr>
            <w:r w:rsidRPr="00AD32E3">
              <w:rPr>
                <w:rFonts w:ascii="Times New Roman" w:hAnsi="Times New Roman"/>
                <w:i/>
                <w:iCs/>
                <w:szCs w:val="24"/>
              </w:rPr>
              <w:t>(pažymėti x)</w:t>
            </w:r>
          </w:p>
        </w:tc>
        <w:tc>
          <w:tcPr>
            <w:tcW w:w="858"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Apibūdinimas</w:t>
            </w:r>
          </w:p>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(pildoma, jeigu neatitinka arba atitinka iš dalies; išvardyti trūkumus)</w:t>
            </w:r>
          </w:p>
        </w:tc>
        <w:tc>
          <w:tcPr>
            <w:tcW w:w="723"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 xml:space="preserve">Terminas trūkumams pašalinti </w:t>
            </w:r>
          </w:p>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 xml:space="preserve">(pildoma, jeigu nustatyti) </w:t>
            </w:r>
          </w:p>
        </w:tc>
        <w:tc>
          <w:tcPr>
            <w:tcW w:w="757"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b/>
                <w:bCs/>
                <w:szCs w:val="24"/>
              </w:rPr>
              <w:t xml:space="preserve">Trūkumas </w:t>
            </w:r>
          </w:p>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pašalintas /</w:t>
            </w:r>
          </w:p>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b/>
                <w:bCs/>
                <w:szCs w:val="24"/>
              </w:rPr>
              <w:t>nepašalintas</w:t>
            </w:r>
          </w:p>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szCs w:val="24"/>
              </w:rPr>
              <w:t>(pildoma, jeigu buvo nustatytas)</w:t>
            </w:r>
          </w:p>
          <w:p w:rsidR="009B5003" w:rsidRPr="00AD32E3" w:rsidRDefault="009B5003" w:rsidP="009B5003">
            <w:pPr>
              <w:spacing w:after="0" w:line="240" w:lineRule="auto"/>
              <w:jc w:val="center"/>
              <w:rPr>
                <w:rFonts w:ascii="Times New Roman" w:hAnsi="Times New Roman"/>
                <w:b/>
                <w:bCs/>
                <w:szCs w:val="24"/>
              </w:rPr>
            </w:pPr>
            <w:r w:rsidRPr="00AD32E3">
              <w:rPr>
                <w:rFonts w:ascii="Times New Roman" w:hAnsi="Times New Roman"/>
                <w:i/>
                <w:iCs/>
                <w:szCs w:val="24"/>
              </w:rPr>
              <w:t>(pažymėti x)</w:t>
            </w:r>
          </w:p>
        </w:tc>
      </w:tr>
      <w:tr w:rsidR="009B5003" w:rsidRPr="00AD32E3" w:rsidTr="002F6F29">
        <w:trPr>
          <w:trHeight w:val="529"/>
        </w:trPr>
        <w:tc>
          <w:tcPr>
            <w:tcW w:w="224" w:type="pct"/>
            <w:vMerge w:val="restar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1.</w:t>
            </w:r>
          </w:p>
        </w:tc>
        <w:tc>
          <w:tcPr>
            <w:tcW w:w="1014" w:type="pct"/>
            <w:vMerge w:val="restar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Prašymas užpildytas Tvarkos aprašo 5 punkte nustatyta tvarka ir jame pateikta reikalinga informacija</w:t>
            </w:r>
          </w:p>
        </w:tc>
        <w:tc>
          <w:tcPr>
            <w:tcW w:w="80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pateiktas nustatytos formos</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užpildytas lietuvių kalba</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288"/>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 visa reikalinga informacija</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557"/>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pasirašytas įstaigos vadovo ar jo įgalioto asmens</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both"/>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840"/>
        </w:trPr>
        <w:tc>
          <w:tcPr>
            <w:tcW w:w="224" w:type="pct"/>
            <w:vMerge w:val="restart"/>
            <w:tcBorders>
              <w:top w:val="single" w:sz="4" w:space="0" w:color="auto"/>
              <w:left w:val="single" w:sz="4" w:space="0" w:color="auto"/>
              <w:bottom w:val="single" w:sz="4" w:space="0" w:color="auto"/>
              <w:right w:val="single" w:sz="4" w:space="0" w:color="auto"/>
            </w:tcBorders>
            <w:hideMark/>
          </w:tcPr>
          <w:p w:rsidR="009B5003" w:rsidRPr="00AD32E3" w:rsidRDefault="009B5003" w:rsidP="00EA205C">
            <w:pPr>
              <w:jc w:val="center"/>
              <w:rPr>
                <w:rFonts w:ascii="Times New Roman" w:hAnsi="Times New Roman"/>
                <w:szCs w:val="24"/>
              </w:rPr>
            </w:pPr>
            <w:r w:rsidRPr="00AD32E3">
              <w:rPr>
                <w:rFonts w:ascii="Times New Roman" w:hAnsi="Times New Roman"/>
                <w:szCs w:val="24"/>
              </w:rPr>
              <w:t>2.</w:t>
            </w:r>
          </w:p>
        </w:tc>
        <w:tc>
          <w:tcPr>
            <w:tcW w:w="1014" w:type="pct"/>
            <w:vMerge w:val="restar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Pateikti visi Tvarkos aprašo </w:t>
            </w:r>
            <w:r w:rsidRPr="00AD32E3">
              <w:rPr>
                <w:rFonts w:ascii="Times New Roman" w:hAnsi="Times New Roman"/>
                <w:szCs w:val="24"/>
              </w:rPr>
              <w:br/>
              <w:t>6 punkte nurodyti dokumentai</w:t>
            </w:r>
          </w:p>
        </w:tc>
        <w:tc>
          <w:tcPr>
            <w:tcW w:w="80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įstaigos steigimo dokumentas</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netaikoma (savivaldybė dokumentą turi)</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733BED" w:rsidRDefault="009B5003" w:rsidP="009B5003">
            <w:pPr>
              <w:spacing w:after="0" w:line="240" w:lineRule="auto"/>
              <w:rPr>
                <w:rFonts w:ascii="Times New Roman" w:hAnsi="Times New Roman"/>
                <w:color w:val="FF0000"/>
                <w:szCs w:val="24"/>
                <w:highlight w:val="yellow"/>
              </w:rPr>
            </w:pPr>
            <w:r w:rsidRPr="00AD32E3">
              <w:rPr>
                <w:rFonts w:ascii="Times New Roman" w:hAnsi="Times New Roman"/>
                <w:szCs w:val="24"/>
              </w:rPr>
              <w:t xml:space="preserve">□ </w:t>
            </w:r>
            <w:r w:rsidRPr="00733BED">
              <w:rPr>
                <w:rFonts w:ascii="Times New Roman" w:hAnsi="Times New Roman"/>
                <w:szCs w:val="24"/>
              </w:rPr>
              <w:t xml:space="preserve">dokumentas, patvirtinantis asmens teisę veikti pareiškėjo vardu </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nepateiktas</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deklaracija, pasirašyt</w:t>
            </w:r>
            <w:r w:rsidRPr="00733BED">
              <w:rPr>
                <w:rFonts w:ascii="Times New Roman" w:hAnsi="Times New Roman"/>
                <w:szCs w:val="24"/>
              </w:rPr>
              <w:t>a</w:t>
            </w:r>
            <w:r w:rsidRPr="00AD32E3">
              <w:rPr>
                <w:rFonts w:ascii="Times New Roman" w:hAnsi="Times New Roman"/>
                <w:szCs w:val="24"/>
              </w:rPr>
              <w:t xml:space="preserve"> asmens, turinčio teisę veikti pareiškėjo vardu</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nepateikta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76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dokumentai, patvirtinantys teisę naudotis patalpomis, kuriose planuojama vykdyti (vykdoma) veiklą (veikla)</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pateikti</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 nepateikti </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netaikoma (savivaldybė dokumentus turi)</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1367"/>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 įstaigos, kuri teiks (teikia) akredituotą socialinę priežiūrą, pareigybių </w:t>
            </w:r>
            <w:r>
              <w:rPr>
                <w:rFonts w:ascii="Times New Roman" w:hAnsi="Times New Roman"/>
                <w:szCs w:val="24"/>
              </w:rPr>
              <w:t>sąrašą</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netaikoma (savivaldybė dokumentus turi)</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1667"/>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 įstaigos, kuri teiks akredituotą socialinę priežiūrą, darbuotojų išsilavinimą, nurodytą Socialinių paslaugų įstatymo 20 straipsnio </w:t>
            </w:r>
            <w:r w:rsidRPr="00AD32E3">
              <w:rPr>
                <w:rFonts w:ascii="Times New Roman" w:hAnsi="Times New Roman"/>
                <w:szCs w:val="24"/>
              </w:rPr>
              <w:br/>
              <w:t>3 dalyje, pagrindžiantys dokumentai</w:t>
            </w:r>
          </w:p>
        </w:tc>
        <w:tc>
          <w:tcPr>
            <w:tcW w:w="62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nepateiktas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netaikoma (savivaldybė dokumentus turi)</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701"/>
        </w:trPr>
        <w:tc>
          <w:tcPr>
            <w:tcW w:w="224" w:type="pct"/>
            <w:vMerge w:val="restart"/>
            <w:tcBorders>
              <w:top w:val="single" w:sz="4" w:space="0" w:color="auto"/>
              <w:left w:val="single" w:sz="4" w:space="0" w:color="auto"/>
              <w:bottom w:val="single" w:sz="4" w:space="0" w:color="auto"/>
              <w:right w:val="single" w:sz="4" w:space="0" w:color="auto"/>
            </w:tcBorders>
            <w:hideMark/>
          </w:tcPr>
          <w:p w:rsidR="009B5003" w:rsidRPr="00AD32E3" w:rsidRDefault="009B5003" w:rsidP="00EA205C">
            <w:pPr>
              <w:jc w:val="center"/>
              <w:rPr>
                <w:rFonts w:ascii="Times New Roman" w:hAnsi="Times New Roman"/>
                <w:szCs w:val="24"/>
              </w:rPr>
            </w:pPr>
            <w:r w:rsidRPr="00AD32E3">
              <w:rPr>
                <w:rFonts w:ascii="Times New Roman" w:hAnsi="Times New Roman"/>
                <w:szCs w:val="24"/>
              </w:rPr>
              <w:t>3.</w:t>
            </w:r>
          </w:p>
        </w:tc>
        <w:tc>
          <w:tcPr>
            <w:tcW w:w="1014" w:type="pct"/>
            <w:vMerge w:val="restar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Įstaiga atitinka Lietuvos Respublikos socialinės apsaugos ir darbo ministro įsakymu nustatytus akredituotos socialinės priežiūros teikimo reikalavimus įstaigoms, pageidaujančioms teikti akredituotą socialinę priežiūrą*</w:t>
            </w: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įstaigos, kuri teiks akredituotą socialinę priežiūrą, pareigybės</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525"/>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9B5003">
            <w:pPr>
              <w:spacing w:after="0" w:line="240" w:lineRule="auto"/>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įstaigos, kuri teiks akredituotą socialinę priežiūrą, darbuotojų ir jų pareigybių skaičius</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841"/>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 įstaigos, kuri teiks akredituotą socialinę priežiūrą, socialinį darbą dirbantys darbuotojai yra įgiję Socialinių paslaugų įstatymo 20 straipsnio </w:t>
            </w:r>
            <w:r w:rsidRPr="00AD32E3">
              <w:rPr>
                <w:rFonts w:ascii="Times New Roman" w:hAnsi="Times New Roman"/>
                <w:szCs w:val="24"/>
              </w:rPr>
              <w:br/>
              <w:t>3 dalyje nurodytą išsilavinimą</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r w:rsidR="009B5003" w:rsidRPr="00AD32E3" w:rsidTr="002F6F29">
        <w:trPr>
          <w:trHeight w:val="1168"/>
        </w:trPr>
        <w:tc>
          <w:tcPr>
            <w:tcW w:w="22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szCs w:val="24"/>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rPr>
                <w:rFonts w:ascii="Times New Roman" w:hAnsi="Times New Roman"/>
                <w:i/>
                <w:iCs/>
                <w:szCs w:val="24"/>
              </w:rPr>
            </w:pPr>
          </w:p>
        </w:tc>
        <w:tc>
          <w:tcPr>
            <w:tcW w:w="80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patalpos atitinka akredituotos socialinės priežiūros teikimo reikalavimus (vertinamas rodiklis, jeigu paslaugoms teikti patalpos būtinos)</w:t>
            </w:r>
          </w:p>
        </w:tc>
        <w:tc>
          <w:tcPr>
            <w:tcW w:w="622"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atitinka</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neatitinka</w:t>
            </w:r>
          </w:p>
        </w:tc>
        <w:tc>
          <w:tcPr>
            <w:tcW w:w="858"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23"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757" w:type="pct"/>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pašalintas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nepašalintas</w:t>
            </w:r>
          </w:p>
        </w:tc>
      </w:tr>
    </w:tbl>
    <w:p w:rsidR="009B5003" w:rsidRPr="00AD32E3" w:rsidRDefault="009B5003" w:rsidP="009B5003">
      <w:pPr>
        <w:tabs>
          <w:tab w:val="left" w:pos="142"/>
          <w:tab w:val="left" w:pos="426"/>
        </w:tabs>
        <w:rPr>
          <w:rFonts w:ascii="Times New Roman" w:hAnsi="Times New Roman"/>
          <w:b/>
          <w:bCs/>
          <w:i/>
          <w:iCs/>
          <w:szCs w:val="24"/>
        </w:rPr>
      </w:pPr>
      <w:r w:rsidRPr="00AD32E3">
        <w:rPr>
          <w:rFonts w:ascii="Times New Roman" w:hAnsi="Times New Roman"/>
          <w:b/>
          <w:bCs/>
          <w:szCs w:val="24"/>
        </w:rPr>
        <w:lastRenderedPageBreak/>
        <w:t>*</w:t>
      </w:r>
      <w:r w:rsidRPr="00AD32E3">
        <w:rPr>
          <w:rFonts w:ascii="Times New Roman" w:hAnsi="Times New Roman"/>
          <w:i/>
          <w:iCs/>
          <w:szCs w:val="24"/>
        </w:rPr>
        <w:t>Kriterijus</w:t>
      </w:r>
      <w:r w:rsidRPr="00AD32E3">
        <w:rPr>
          <w:rFonts w:ascii="Times New Roman" w:hAnsi="Times New Roman"/>
          <w:b/>
          <w:bCs/>
          <w:i/>
          <w:iCs/>
          <w:szCs w:val="24"/>
        </w:rPr>
        <w:t xml:space="preserve"> </w:t>
      </w:r>
      <w:r w:rsidRPr="00AD32E3">
        <w:rPr>
          <w:rFonts w:ascii="Times New Roman" w:hAnsi="Times New Roman"/>
          <w:i/>
          <w:iCs/>
          <w:szCs w:val="24"/>
        </w:rPr>
        <w:t xml:space="preserve">vertinamas pagal pateiktus įstaigos dokumentus. </w:t>
      </w:r>
      <w:r w:rsidRPr="0009001D">
        <w:rPr>
          <w:rFonts w:ascii="Times New Roman" w:hAnsi="Times New Roman"/>
          <w:i/>
          <w:iCs/>
          <w:szCs w:val="24"/>
        </w:rPr>
        <w:t>Jeigu specialistui trūksta</w:t>
      </w:r>
      <w:r w:rsidRPr="00AD32E3">
        <w:rPr>
          <w:rFonts w:ascii="Times New Roman" w:hAnsi="Times New Roman"/>
          <w:i/>
          <w:iCs/>
          <w:szCs w:val="24"/>
        </w:rPr>
        <w:t xml:space="preserve"> informacijos dėl patalpų </w:t>
      </w:r>
      <w:r w:rsidRPr="0009001D">
        <w:rPr>
          <w:rFonts w:ascii="Times New Roman" w:hAnsi="Times New Roman"/>
          <w:i/>
          <w:iCs/>
          <w:szCs w:val="24"/>
        </w:rPr>
        <w:t>atitikties</w:t>
      </w:r>
      <w:r w:rsidRPr="00AD32E3">
        <w:rPr>
          <w:rFonts w:ascii="Times New Roman" w:hAnsi="Times New Roman"/>
          <w:i/>
          <w:iCs/>
          <w:szCs w:val="24"/>
        </w:rPr>
        <w:t xml:space="preserve"> akredituotos socialinės priežiūros paslaugų teikimo reikalavimams (</w:t>
      </w:r>
      <w:r w:rsidRPr="0009001D">
        <w:rPr>
          <w:rFonts w:ascii="Times New Roman" w:hAnsi="Times New Roman"/>
          <w:i/>
          <w:iCs/>
          <w:szCs w:val="24"/>
        </w:rPr>
        <w:t>kai</w:t>
      </w:r>
      <w:r w:rsidRPr="00AD32E3">
        <w:rPr>
          <w:rFonts w:ascii="Times New Roman" w:hAnsi="Times New Roman"/>
          <w:i/>
          <w:iCs/>
          <w:szCs w:val="24"/>
        </w:rPr>
        <w:t xml:space="preserve"> paslaugoms teikti jos būtinos), gali apžiūrėti patalpas socialinės priežiūros paslaugų teikimo vietoje.</w:t>
      </w:r>
    </w:p>
    <w:p w:rsidR="009B5003" w:rsidRPr="00AD32E3" w:rsidRDefault="009B5003" w:rsidP="009B5003">
      <w:pPr>
        <w:rPr>
          <w:rFonts w:ascii="Times New Roman" w:hAnsi="Times New Roman"/>
          <w:szCs w:val="24"/>
        </w:rPr>
      </w:pPr>
      <w:r w:rsidRPr="00AD32E3">
        <w:rPr>
          <w:rFonts w:ascii="Times New Roman" w:hAnsi="Times New Roman"/>
          <w:szCs w:val="24"/>
        </w:rPr>
        <w:t>Išvada įvertinus įstaigos, pageidaujančios teikti akredituotą socialinę priežiūrą</w:t>
      </w:r>
      <w:r w:rsidRPr="0009001D">
        <w:rPr>
          <w:rFonts w:ascii="Times New Roman" w:hAnsi="Times New Roman"/>
          <w:szCs w:val="24"/>
        </w:rPr>
        <w:t>, atitiktį</w:t>
      </w:r>
      <w:r w:rsidRPr="00AD32E3">
        <w:rPr>
          <w:rFonts w:ascii="Times New Roman" w:hAnsi="Times New Roman"/>
          <w:szCs w:val="24"/>
        </w:rPr>
        <w:t xml:space="preserve"> nustatytiems akredituotos socialinės priežiūros teikimo reikalavimams:   </w:t>
      </w:r>
    </w:p>
    <w:p w:rsidR="009B5003" w:rsidRPr="00AD32E3" w:rsidRDefault="009B5003" w:rsidP="009B5003">
      <w:pPr>
        <w:rPr>
          <w:rFonts w:ascii="Times New Roman" w:hAnsi="Times New Roman"/>
          <w:szCs w:val="24"/>
        </w:rPr>
      </w:pPr>
    </w:p>
    <w:p w:rsidR="009B5003" w:rsidRPr="0009001D" w:rsidRDefault="009B5003" w:rsidP="009B5003">
      <w:pPr>
        <w:spacing w:after="0" w:line="240" w:lineRule="auto"/>
        <w:rPr>
          <w:rFonts w:ascii="Times New Roman" w:hAnsi="Times New Roman"/>
          <w:szCs w:val="24"/>
        </w:rPr>
      </w:pPr>
      <w:r w:rsidRPr="00AD32E3">
        <w:rPr>
          <w:rFonts w:ascii="Times New Roman" w:hAnsi="Times New Roman"/>
          <w:szCs w:val="24"/>
        </w:rPr>
        <w:t xml:space="preserve">□ įstaiga </w:t>
      </w:r>
      <w:r w:rsidRPr="00AD32E3">
        <w:rPr>
          <w:rFonts w:ascii="Times New Roman" w:hAnsi="Times New Roman"/>
          <w:i/>
          <w:iCs/>
          <w:szCs w:val="24"/>
        </w:rPr>
        <w:t>atitinka</w:t>
      </w:r>
      <w:r w:rsidRPr="00AD32E3">
        <w:rPr>
          <w:rFonts w:ascii="Times New Roman" w:hAnsi="Times New Roman"/>
          <w:szCs w:val="24"/>
        </w:rPr>
        <w:t xml:space="preserve"> </w:t>
      </w:r>
      <w:r w:rsidRPr="0009001D">
        <w:rPr>
          <w:rFonts w:ascii="Times New Roman" w:hAnsi="Times New Roman"/>
          <w:szCs w:val="24"/>
        </w:rPr>
        <w:t>nustatytus akredituotos socialinės priežiūros teikimo reikalavimus.</w:t>
      </w:r>
    </w:p>
    <w:p w:rsidR="009B5003" w:rsidRPr="00AD32E3" w:rsidRDefault="009B5003" w:rsidP="009B5003">
      <w:pPr>
        <w:spacing w:after="0" w:line="240" w:lineRule="auto"/>
        <w:rPr>
          <w:rFonts w:ascii="Times New Roman" w:hAnsi="Times New Roman"/>
          <w:szCs w:val="24"/>
        </w:rPr>
      </w:pPr>
      <w:r w:rsidRPr="0009001D">
        <w:rPr>
          <w:rFonts w:ascii="Times New Roman" w:hAnsi="Times New Roman"/>
          <w:szCs w:val="24"/>
        </w:rPr>
        <w:t xml:space="preserve">□ įstaiga </w:t>
      </w:r>
      <w:r w:rsidRPr="0009001D">
        <w:rPr>
          <w:rFonts w:ascii="Times New Roman" w:hAnsi="Times New Roman"/>
          <w:i/>
          <w:iCs/>
          <w:szCs w:val="24"/>
        </w:rPr>
        <w:t>neatitinka</w:t>
      </w:r>
      <w:r w:rsidRPr="0009001D">
        <w:rPr>
          <w:rFonts w:ascii="Times New Roman" w:hAnsi="Times New Roman"/>
          <w:szCs w:val="24"/>
        </w:rPr>
        <w:t xml:space="preserve"> nustatytų akredituotos socialinės priežiūros teikimo reikalavimų.</w:t>
      </w:r>
    </w:p>
    <w:p w:rsidR="009B5003" w:rsidRPr="00AD32E3" w:rsidRDefault="009B5003" w:rsidP="009B5003">
      <w:pPr>
        <w:spacing w:after="0" w:line="240" w:lineRule="auto"/>
        <w:rPr>
          <w:rFonts w:ascii="Times New Roman" w:hAnsi="Times New Roman"/>
          <w:szCs w:val="24"/>
        </w:rPr>
      </w:pP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Socialinės paramos skyriaus siūlymas Savivaldybės administracijos direktoriui:</w:t>
      </w:r>
    </w:p>
    <w:p w:rsidR="009B5003" w:rsidRPr="00AD32E3" w:rsidRDefault="009B5003" w:rsidP="009B5003">
      <w:pPr>
        <w:spacing w:after="0" w:line="240" w:lineRule="auto"/>
        <w:rPr>
          <w:rFonts w:ascii="Times New Roman" w:hAnsi="Times New Roman"/>
          <w:szCs w:val="24"/>
        </w:rPr>
      </w:pP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priimti sprendimą dėl prašymo ir dokumentų vertinimo procedūros nutraukimo</w:t>
      </w:r>
      <w:r w:rsidRPr="00AD32E3">
        <w:rPr>
          <w:rFonts w:ascii="Times New Roman" w:hAnsi="Times New Roman"/>
          <w:i/>
          <w:iCs/>
          <w:szCs w:val="24"/>
        </w:rPr>
        <w:t>.</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priimti sprendimą dėl teisės teikti akredituotą socialinę priežiūrą suteikimo.</w:t>
      </w:r>
    </w:p>
    <w:p w:rsidR="009B5003" w:rsidRPr="00AD32E3" w:rsidRDefault="009B5003" w:rsidP="009B5003">
      <w:pPr>
        <w:spacing w:after="0" w:line="240" w:lineRule="auto"/>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szCs w:val="24"/>
        </w:rPr>
        <w:t>Vertinimo pabaiga  _____________________</w:t>
      </w:r>
    </w:p>
    <w:p w:rsidR="009B5003" w:rsidRPr="00AD32E3" w:rsidRDefault="009B5003" w:rsidP="009B5003">
      <w:pPr>
        <w:ind w:firstLine="2852"/>
        <w:rPr>
          <w:rFonts w:ascii="Times New Roman" w:hAnsi="Times New Roman"/>
          <w:szCs w:val="24"/>
        </w:rPr>
      </w:pPr>
      <w:r w:rsidRPr="00AD32E3">
        <w:rPr>
          <w:rFonts w:ascii="Times New Roman" w:hAnsi="Times New Roman"/>
          <w:szCs w:val="24"/>
        </w:rPr>
        <w:t>(data)</w:t>
      </w:r>
    </w:p>
    <w:p w:rsidR="009B5003" w:rsidRPr="00AD32E3" w:rsidRDefault="009B5003" w:rsidP="009B5003">
      <w:pPr>
        <w:overflowPunct w:val="0"/>
        <w:spacing w:line="360" w:lineRule="auto"/>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szCs w:val="24"/>
        </w:rPr>
        <w:t>Skyriaus vedėjas                                    ___________________</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____________________________________</w:t>
      </w:r>
    </w:p>
    <w:p w:rsidR="009B5003" w:rsidRPr="00AD32E3" w:rsidRDefault="009B5003" w:rsidP="009B5003">
      <w:pPr>
        <w:rPr>
          <w:rFonts w:ascii="Times New Roman" w:hAnsi="Times New Roman"/>
          <w:szCs w:val="24"/>
        </w:rPr>
      </w:pPr>
      <w:r w:rsidRPr="00AD32E3">
        <w:rPr>
          <w:rFonts w:ascii="Times New Roman" w:hAnsi="Times New Roman"/>
          <w:szCs w:val="24"/>
        </w:rPr>
        <w:t xml:space="preserve">                                                                                       (parašas)                                                                                                (vardas, pavardė)</w:t>
      </w:r>
    </w:p>
    <w:p w:rsidR="009B5003" w:rsidRPr="00AD32E3" w:rsidRDefault="009B5003" w:rsidP="009B5003">
      <w:pPr>
        <w:tabs>
          <w:tab w:val="left" w:pos="0"/>
          <w:tab w:val="left" w:pos="142"/>
          <w:tab w:val="left" w:pos="993"/>
          <w:tab w:val="left" w:pos="1134"/>
          <w:tab w:val="left" w:pos="5185"/>
          <w:tab w:val="left" w:pos="6481"/>
          <w:tab w:val="left" w:pos="7777"/>
          <w:tab w:val="left" w:pos="9072"/>
          <w:tab w:val="left" w:pos="10335"/>
        </w:tabs>
        <w:suppressAutoHyphens/>
        <w:jc w:val="both"/>
        <w:rPr>
          <w:rFonts w:ascii="Times New Roman" w:hAnsi="Times New Roman"/>
          <w:szCs w:val="24"/>
        </w:rPr>
      </w:pPr>
    </w:p>
    <w:p w:rsidR="009B5003" w:rsidRPr="00AD32E3" w:rsidRDefault="009B5003" w:rsidP="009B5003">
      <w:pPr>
        <w:tabs>
          <w:tab w:val="left" w:pos="0"/>
          <w:tab w:val="left" w:pos="142"/>
          <w:tab w:val="left" w:pos="993"/>
          <w:tab w:val="left" w:pos="1134"/>
          <w:tab w:val="left" w:pos="5185"/>
          <w:tab w:val="left" w:pos="6481"/>
          <w:tab w:val="left" w:pos="7777"/>
          <w:tab w:val="left" w:pos="9072"/>
          <w:tab w:val="left" w:pos="10335"/>
        </w:tabs>
        <w:suppressAutoHyphens/>
        <w:jc w:val="both"/>
        <w:rPr>
          <w:rFonts w:ascii="Times New Roman" w:hAnsi="Times New Roman"/>
          <w:szCs w:val="24"/>
        </w:rPr>
      </w:pPr>
      <w:r w:rsidRPr="00AD32E3">
        <w:rPr>
          <w:rFonts w:ascii="Times New Roman" w:hAnsi="Times New Roman"/>
          <w:szCs w:val="24"/>
        </w:rPr>
        <w:t>Vyriausiasis specialistas                        ___________________</w:t>
      </w:r>
      <w:r w:rsidRPr="00AD32E3">
        <w:rPr>
          <w:rFonts w:ascii="Times New Roman" w:hAnsi="Times New Roman"/>
          <w:szCs w:val="24"/>
        </w:rPr>
        <w:tab/>
      </w:r>
      <w:r w:rsidRPr="00AD32E3">
        <w:rPr>
          <w:rFonts w:ascii="Times New Roman" w:hAnsi="Times New Roman"/>
          <w:szCs w:val="24"/>
        </w:rPr>
        <w:tab/>
        <w:t xml:space="preserve">    ___________________________________</w:t>
      </w:r>
    </w:p>
    <w:p w:rsidR="009B5003" w:rsidRPr="00AD32E3" w:rsidRDefault="009B5003" w:rsidP="009B5003">
      <w:pPr>
        <w:rPr>
          <w:rFonts w:ascii="Times New Roman" w:hAnsi="Times New Roman"/>
          <w:szCs w:val="24"/>
        </w:rPr>
      </w:pPr>
      <w:r w:rsidRPr="00AD32E3">
        <w:rPr>
          <w:rFonts w:ascii="Times New Roman" w:hAnsi="Times New Roman"/>
          <w:szCs w:val="24"/>
        </w:rPr>
        <w:t xml:space="preserve">                                                                                     (parašas)                                                                                                (vardas, pavardė)</w:t>
      </w:r>
    </w:p>
    <w:p w:rsidR="009B5003" w:rsidRPr="00AD32E3" w:rsidRDefault="009B5003" w:rsidP="009B5003">
      <w:pPr>
        <w:jc w:val="both"/>
        <w:rPr>
          <w:rFonts w:ascii="Times New Roman" w:hAnsi="Times New Roman"/>
          <w:szCs w:val="24"/>
        </w:rPr>
      </w:pPr>
    </w:p>
    <w:p w:rsidR="009B5003" w:rsidRDefault="009B5003" w:rsidP="009B5003">
      <w:pPr>
        <w:jc w:val="both"/>
        <w:sectPr w:rsidR="009B5003" w:rsidSect="00946F34">
          <w:pgSz w:w="16840" w:h="11907" w:orient="landscape" w:code="9"/>
          <w:pgMar w:top="284" w:right="284" w:bottom="284" w:left="851" w:header="284" w:footer="284" w:gutter="0"/>
          <w:pgNumType w:start="1"/>
          <w:cols w:space="1296"/>
          <w:titlePg/>
          <w:docGrid w:linePitch="326"/>
        </w:sectPr>
      </w:pPr>
    </w:p>
    <w:p w:rsidR="009B5003" w:rsidRPr="00AD32E3" w:rsidRDefault="009B5003" w:rsidP="009B5003">
      <w:pPr>
        <w:spacing w:after="0" w:line="240" w:lineRule="auto"/>
        <w:ind w:left="6481"/>
        <w:jc w:val="both"/>
        <w:rPr>
          <w:rFonts w:ascii="Times New Roman" w:hAnsi="Times New Roman"/>
          <w:bCs/>
          <w:szCs w:val="24"/>
        </w:rPr>
      </w:pPr>
      <w:r w:rsidRPr="00AD32E3">
        <w:rPr>
          <w:rFonts w:ascii="Times New Roman" w:hAnsi="Times New Roman"/>
          <w:szCs w:val="24"/>
        </w:rPr>
        <w:lastRenderedPageBreak/>
        <w:t xml:space="preserve">Panevėžio rajono savivaldybėje </w:t>
      </w:r>
      <w:r w:rsidRPr="00AD32E3">
        <w:rPr>
          <w:rFonts w:ascii="Times New Roman" w:hAnsi="Times New Roman"/>
          <w:bCs/>
          <w:szCs w:val="24"/>
        </w:rPr>
        <w:t>teikiamos socialinės priežiūros akreditavimo, akredituotos socialinės priežiūros paslaugų gavimo ir kokybės kontrolės tvarkos aprašo</w:t>
      </w:r>
    </w:p>
    <w:p w:rsidR="009B5003" w:rsidRPr="00AD32E3" w:rsidRDefault="009B5003" w:rsidP="009B5003">
      <w:pPr>
        <w:spacing w:after="0" w:line="240" w:lineRule="auto"/>
        <w:ind w:left="6481"/>
        <w:jc w:val="both"/>
        <w:rPr>
          <w:rFonts w:ascii="Times New Roman" w:hAnsi="Times New Roman"/>
          <w:bCs/>
          <w:szCs w:val="24"/>
        </w:rPr>
      </w:pPr>
      <w:r w:rsidRPr="00AD32E3">
        <w:rPr>
          <w:rFonts w:ascii="Times New Roman" w:hAnsi="Times New Roman"/>
          <w:bCs/>
          <w:szCs w:val="24"/>
        </w:rPr>
        <w:t>2 priedas</w:t>
      </w:r>
    </w:p>
    <w:p w:rsidR="009B5003" w:rsidRPr="00AD32E3" w:rsidRDefault="009B5003" w:rsidP="009B5003">
      <w:pPr>
        <w:spacing w:after="0" w:line="240" w:lineRule="auto"/>
        <w:ind w:left="6481"/>
        <w:jc w:val="both"/>
        <w:rPr>
          <w:rFonts w:ascii="Times New Roman" w:hAnsi="Times New Roman"/>
          <w:bCs/>
          <w:szCs w:val="24"/>
        </w:rPr>
      </w:pPr>
    </w:p>
    <w:p w:rsidR="009B5003" w:rsidRPr="00AD32E3" w:rsidRDefault="009B5003" w:rsidP="009B5003">
      <w:pPr>
        <w:shd w:val="clear" w:color="auto" w:fill="FFFFFF"/>
        <w:jc w:val="center"/>
        <w:rPr>
          <w:rFonts w:ascii="Times New Roman" w:hAnsi="Times New Roman"/>
          <w:color w:val="1D2129"/>
          <w:szCs w:val="24"/>
          <w:lang w:eastAsia="lt-LT"/>
        </w:rPr>
      </w:pPr>
      <w:r w:rsidRPr="00AD32E3">
        <w:rPr>
          <w:rFonts w:ascii="Times New Roman" w:hAnsi="Times New Roman"/>
          <w:b/>
          <w:bCs/>
          <w:color w:val="1D2129"/>
          <w:szCs w:val="24"/>
          <w:lang w:eastAsia="lt-LT"/>
        </w:rPr>
        <w:t>AKREDITUOTOS SOCIALINĖS PRIEŽIŪROS ASMENS APKLAUSOS ANKETA</w:t>
      </w:r>
    </w:p>
    <w:p w:rsidR="009B5003" w:rsidRPr="00AD32E3" w:rsidRDefault="009B5003" w:rsidP="009B5003">
      <w:pPr>
        <w:rPr>
          <w:rFonts w:ascii="Times New Roman" w:hAnsi="Times New Roman"/>
          <w:szCs w:val="24"/>
        </w:rPr>
      </w:pPr>
    </w:p>
    <w:p w:rsidR="009B5003" w:rsidRPr="00AD32E3" w:rsidRDefault="009B5003" w:rsidP="009B5003">
      <w:pPr>
        <w:shd w:val="clear" w:color="auto" w:fill="FFFFFF"/>
        <w:jc w:val="both"/>
        <w:rPr>
          <w:rFonts w:ascii="Times New Roman" w:hAnsi="Times New Roman"/>
          <w:color w:val="000000"/>
          <w:szCs w:val="24"/>
          <w:lang w:eastAsia="lt-LT"/>
        </w:rPr>
      </w:pPr>
      <w:r w:rsidRPr="00AD32E3">
        <w:rPr>
          <w:rFonts w:ascii="Times New Roman" w:hAnsi="Times New Roman"/>
          <w:color w:val="000000"/>
          <w:szCs w:val="24"/>
          <w:lang w:eastAsia="lt-LT"/>
        </w:rPr>
        <w:t>Kviečiame dalyvauti anoniminėje apklausoje apie akredituotos socialinės priežiūros paslaugų kokybę. Apibendrinti rezultatai bus panaudoti tobulinant teikiamų socialinių paslaugų kokybę Panevėžio rajono savivaldybėje. Dėkojame už skirtą laiką. Visi atsakymai mums labai svarbūs.</w:t>
      </w:r>
    </w:p>
    <w:p w:rsidR="009B5003" w:rsidRPr="00AD32E3" w:rsidRDefault="009B5003" w:rsidP="009B5003">
      <w:pPr>
        <w:shd w:val="clear" w:color="auto" w:fill="FFFFFF"/>
        <w:jc w:val="both"/>
        <w:rPr>
          <w:rFonts w:ascii="Times New Roman" w:hAnsi="Times New Roman"/>
          <w:b/>
          <w:color w:val="1D2129"/>
          <w:szCs w:val="24"/>
          <w:lang w:eastAsia="lt-LT"/>
        </w:rPr>
      </w:pPr>
      <w:r w:rsidRPr="00AD32E3">
        <w:rPr>
          <w:rFonts w:ascii="Times New Roman" w:hAnsi="Times New Roman"/>
          <w:b/>
          <w:color w:val="1D2129"/>
          <w:szCs w:val="24"/>
          <w:lang w:eastAsia="lt-LT"/>
        </w:rPr>
        <w:t>________________________________________________________________________________</w:t>
      </w:r>
    </w:p>
    <w:p w:rsidR="009B5003" w:rsidRPr="00AD32E3" w:rsidRDefault="009B5003" w:rsidP="009B5003">
      <w:pPr>
        <w:rPr>
          <w:rFonts w:ascii="Times New Roman" w:hAnsi="Times New Roman"/>
          <w:szCs w:val="24"/>
        </w:rPr>
      </w:pPr>
    </w:p>
    <w:p w:rsidR="009B5003" w:rsidRPr="00AD32E3" w:rsidRDefault="009B5003" w:rsidP="009B5003">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1. Pažymėkite lentelėje, kokias socialinės priežiūros paslaugas gavote / gaunate 20..... metais</w:t>
      </w:r>
      <w:r w:rsidRPr="0009001D">
        <w:rPr>
          <w:rFonts w:ascii="Times New Roman" w:hAnsi="Times New Roman"/>
          <w:b/>
          <w:color w:val="1D2129"/>
          <w:szCs w:val="24"/>
          <w:lang w:eastAsia="lt-LT"/>
        </w:rPr>
        <w:t>,</w:t>
      </w:r>
      <w:r w:rsidRPr="00AD32E3">
        <w:rPr>
          <w:rFonts w:ascii="Times New Roman" w:hAnsi="Times New Roman"/>
          <w:b/>
          <w:color w:val="1D2129"/>
          <w:szCs w:val="24"/>
          <w:lang w:eastAsia="lt-LT"/>
        </w:rPr>
        <w:t xml:space="preserve"> ir įvertinkite jų kokybę</w:t>
      </w:r>
    </w:p>
    <w:p w:rsidR="009B5003" w:rsidRPr="00AD32E3" w:rsidRDefault="009B5003" w:rsidP="009B5003">
      <w:pPr>
        <w:rPr>
          <w:rFonts w:ascii="Times New Roman" w:hAnsi="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518"/>
        <w:gridCol w:w="2585"/>
      </w:tblGrid>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Pabraukite gautą / gaunamą paslaugą</w:t>
            </w:r>
          </w:p>
        </w:tc>
        <w:tc>
          <w:tcPr>
            <w:tcW w:w="2518" w:type="dxa"/>
          </w:tcPr>
          <w:p w:rsidR="009B5003" w:rsidRPr="00EA0F7D" w:rsidRDefault="009B5003" w:rsidP="00EA205C">
            <w:pPr>
              <w:rPr>
                <w:rFonts w:ascii="Times New Roman" w:hAnsi="Times New Roman"/>
                <w:color w:val="1D2129"/>
                <w:lang w:eastAsia="lt-LT"/>
              </w:rPr>
            </w:pPr>
            <w:r w:rsidRPr="00EA0F7D">
              <w:rPr>
                <w:rFonts w:ascii="Times New Roman" w:hAnsi="Times New Roman"/>
                <w:color w:val="1D2129"/>
                <w:lang w:eastAsia="lt-LT"/>
              </w:rPr>
              <w:t xml:space="preserve">Įvertinkite paslaugos kokybę balais nuo 1 iki 5 </w:t>
            </w:r>
          </w:p>
          <w:p w:rsidR="009B5003" w:rsidRPr="00EA0F7D" w:rsidRDefault="009B5003" w:rsidP="00EA205C">
            <w:pPr>
              <w:rPr>
                <w:rFonts w:ascii="Times New Roman" w:hAnsi="Times New Roman"/>
                <w:color w:val="1D2129"/>
                <w:lang w:eastAsia="lt-LT"/>
              </w:rPr>
            </w:pPr>
            <w:r w:rsidRPr="00EA0F7D">
              <w:rPr>
                <w:rFonts w:ascii="Times New Roman" w:hAnsi="Times New Roman"/>
                <w:color w:val="1D2129"/>
                <w:lang w:eastAsia="lt-LT"/>
              </w:rPr>
              <w:t xml:space="preserve">(5 – aukščiausias įvertinimas) </w:t>
            </w:r>
          </w:p>
        </w:tc>
        <w:tc>
          <w:tcPr>
            <w:tcW w:w="2585" w:type="dxa"/>
          </w:tcPr>
          <w:p w:rsidR="009B5003" w:rsidRPr="00EA0F7D" w:rsidRDefault="009B5003" w:rsidP="00EA205C">
            <w:pPr>
              <w:rPr>
                <w:rFonts w:ascii="Times New Roman" w:hAnsi="Times New Roman"/>
                <w:color w:val="1D2129"/>
                <w:lang w:eastAsia="lt-LT"/>
              </w:rPr>
            </w:pPr>
            <w:r w:rsidRPr="00EA0F7D">
              <w:rPr>
                <w:rFonts w:ascii="Times New Roman" w:hAnsi="Times New Roman"/>
                <w:color w:val="1D2129"/>
                <w:lang w:eastAsia="lt-LT"/>
              </w:rPr>
              <w:t>Įrašykite paslaugas teikiančią įstaigą</w:t>
            </w: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Vaikų dienos socialinė priežiūra</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Pagalba į namus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Socialinių įgūdžių ugdymas, palaikymas ir (ar) atkūrimas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Apgyvendinimas savarankiško gyvenimo namuose</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Laikinas apnakvindinimas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Psichosocialinė pagalba</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858"/>
        </w:trPr>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Pagalba globėjams (rūpintojams), budintiems globotojams, įtėviams ir besirengiantiems jais tapti</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259"/>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Intensyvi krizių įveikimo pagalba</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242"/>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Laikinas atokvėpis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258"/>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Apgyvendinimas apsaugotame būste</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252"/>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Palydėjimo paslauga jaunuoliams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292"/>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Socialinė priežiūra šeimoms</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rPr>
          <w:trHeight w:val="400"/>
        </w:trPr>
        <w:tc>
          <w:tcPr>
            <w:tcW w:w="5098" w:type="dxa"/>
          </w:tcPr>
          <w:p w:rsidR="009B5003" w:rsidRPr="00AD32E3" w:rsidRDefault="009B5003" w:rsidP="00EA205C">
            <w:pPr>
              <w:rPr>
                <w:rFonts w:ascii="Times New Roman" w:hAnsi="Times New Roman"/>
                <w:color w:val="1D2129"/>
                <w:szCs w:val="24"/>
                <w:lang w:eastAsia="lt-LT"/>
              </w:rPr>
            </w:pPr>
            <w:r>
              <w:rPr>
                <w:rFonts w:ascii="Times New Roman" w:hAnsi="Times New Roman"/>
                <w:color w:val="1D2129"/>
                <w:szCs w:val="24"/>
                <w:lang w:eastAsia="lt-LT"/>
              </w:rPr>
              <w:t>Socialinė reabilitacija neįgaliesiems bendruomenėje</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r w:rsidR="009B5003" w:rsidRPr="00AD32E3" w:rsidTr="00EA205C">
        <w:tc>
          <w:tcPr>
            <w:tcW w:w="5098" w:type="dxa"/>
          </w:tcPr>
          <w:p w:rsidR="009B5003" w:rsidRPr="00AD32E3" w:rsidRDefault="009B5003" w:rsidP="00EA205C">
            <w:pPr>
              <w:rPr>
                <w:rFonts w:ascii="Times New Roman" w:hAnsi="Times New Roman"/>
                <w:color w:val="1D2129"/>
                <w:szCs w:val="24"/>
                <w:lang w:eastAsia="lt-LT"/>
              </w:rPr>
            </w:pPr>
            <w:r w:rsidRPr="00AD32E3">
              <w:rPr>
                <w:rFonts w:ascii="Times New Roman" w:hAnsi="Times New Roman"/>
                <w:color w:val="1D2129"/>
                <w:szCs w:val="24"/>
                <w:lang w:eastAsia="lt-LT"/>
              </w:rPr>
              <w:t>Kitos (įrašykite)................................................</w:t>
            </w:r>
          </w:p>
        </w:tc>
        <w:tc>
          <w:tcPr>
            <w:tcW w:w="2518" w:type="dxa"/>
          </w:tcPr>
          <w:p w:rsidR="009B5003" w:rsidRPr="00AD32E3" w:rsidRDefault="009B5003" w:rsidP="00EA205C">
            <w:pPr>
              <w:rPr>
                <w:rFonts w:ascii="Times New Roman" w:hAnsi="Times New Roman"/>
                <w:color w:val="1D2129"/>
                <w:szCs w:val="24"/>
                <w:lang w:eastAsia="lt-LT"/>
              </w:rPr>
            </w:pPr>
          </w:p>
        </w:tc>
        <w:tc>
          <w:tcPr>
            <w:tcW w:w="2585" w:type="dxa"/>
          </w:tcPr>
          <w:p w:rsidR="009B5003" w:rsidRPr="00AD32E3" w:rsidRDefault="009B5003" w:rsidP="00EA205C">
            <w:pPr>
              <w:rPr>
                <w:rFonts w:ascii="Times New Roman" w:hAnsi="Times New Roman"/>
                <w:color w:val="1D2129"/>
                <w:szCs w:val="24"/>
                <w:lang w:eastAsia="lt-LT"/>
              </w:rPr>
            </w:pPr>
          </w:p>
        </w:tc>
      </w:tr>
    </w:tbl>
    <w:p w:rsidR="009B5003" w:rsidRPr="00AD32E3" w:rsidRDefault="009B5003" w:rsidP="009B5003">
      <w:pPr>
        <w:shd w:val="clear" w:color="auto" w:fill="FFFFFF"/>
        <w:rPr>
          <w:rFonts w:ascii="Times New Roman" w:hAnsi="Times New Roman"/>
          <w:b/>
          <w:color w:val="1D2129"/>
          <w:szCs w:val="24"/>
          <w:lang w:eastAsia="lt-LT"/>
        </w:rPr>
      </w:pPr>
    </w:p>
    <w:p w:rsidR="009B5003" w:rsidRPr="00AD32E3" w:rsidRDefault="009B5003" w:rsidP="009B5003">
      <w:pPr>
        <w:shd w:val="clear" w:color="auto" w:fill="FFFFFF"/>
        <w:spacing w:after="0" w:line="240" w:lineRule="auto"/>
        <w:rPr>
          <w:rFonts w:ascii="Times New Roman" w:hAnsi="Times New Roman"/>
          <w:b/>
          <w:color w:val="1D2129"/>
          <w:szCs w:val="24"/>
          <w:lang w:eastAsia="lt-LT"/>
        </w:rPr>
      </w:pPr>
      <w:r w:rsidRPr="00AD32E3">
        <w:rPr>
          <w:rFonts w:ascii="Times New Roman" w:hAnsi="Times New Roman"/>
          <w:b/>
          <w:color w:val="1D2129"/>
          <w:szCs w:val="24"/>
          <w:lang w:eastAsia="lt-LT"/>
        </w:rPr>
        <w:t>2. Ar tokios paslaugos tikėjotės?</w:t>
      </w:r>
      <w:r w:rsidRPr="00AD32E3">
        <w:rPr>
          <w:rFonts w:ascii="Times New Roman" w:hAnsi="Times New Roman"/>
          <w:bCs/>
          <w:i/>
          <w:iCs/>
          <w:color w:val="1D2129"/>
          <w:szCs w:val="24"/>
          <w:lang w:eastAsia="lt-LT"/>
        </w:rPr>
        <w:t xml:space="preserve"> (</w:t>
      </w:r>
      <w:r>
        <w:rPr>
          <w:rFonts w:ascii="Times New Roman" w:hAnsi="Times New Roman"/>
          <w:bCs/>
          <w:i/>
          <w:iCs/>
          <w:color w:val="1D2129"/>
          <w:szCs w:val="24"/>
          <w:lang w:eastAsia="lt-LT"/>
        </w:rPr>
        <w:t>pab</w:t>
      </w:r>
      <w:r w:rsidRPr="00AD32E3">
        <w:rPr>
          <w:rFonts w:ascii="Times New Roman" w:hAnsi="Times New Roman"/>
          <w:bCs/>
          <w:i/>
          <w:iCs/>
          <w:color w:val="1D2129"/>
          <w:szCs w:val="24"/>
          <w:lang w:eastAsia="lt-LT"/>
        </w:rPr>
        <w:t>raukite tinkantį variantą)</w:t>
      </w:r>
    </w:p>
    <w:p w:rsidR="009B5003" w:rsidRPr="00AD32E3" w:rsidRDefault="009B5003" w:rsidP="009B5003">
      <w:pPr>
        <w:spacing w:after="0" w:line="240" w:lineRule="auto"/>
        <w:rPr>
          <w:rFonts w:ascii="Times New Roman" w:hAnsi="Times New Roman"/>
          <w:szCs w:val="24"/>
        </w:rPr>
      </w:pPr>
    </w:p>
    <w:p w:rsidR="009B5003" w:rsidRPr="00AD32E3" w:rsidRDefault="009B5003" w:rsidP="009B5003">
      <w:pPr>
        <w:shd w:val="clear" w:color="auto" w:fill="FFFFFF"/>
        <w:spacing w:after="0" w:line="240"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taip</w:t>
      </w:r>
    </w:p>
    <w:p w:rsidR="009B5003" w:rsidRPr="00AD32E3" w:rsidRDefault="009B5003" w:rsidP="009B5003">
      <w:pPr>
        <w:shd w:val="clear" w:color="auto" w:fill="FFFFFF"/>
        <w:spacing w:after="0" w:line="240" w:lineRule="auto"/>
        <w:ind w:left="720" w:hanging="360"/>
        <w:rPr>
          <w:rFonts w:ascii="Times New Roman" w:hAnsi="Times New Roman"/>
          <w:color w:val="1D2129"/>
          <w:szCs w:val="24"/>
          <w:lang w:eastAsia="lt-LT"/>
        </w:rPr>
      </w:pPr>
      <w:r w:rsidRPr="00AD32E3">
        <w:rPr>
          <w:rFonts w:ascii="Times New Roman" w:hAnsi="Times New Roman"/>
          <w:color w:val="1D2129"/>
          <w:szCs w:val="24"/>
          <w:lang w:eastAsia="lt-LT"/>
        </w:rPr>
        <w:t>o</w:t>
      </w:r>
      <w:r w:rsidRPr="00AD32E3">
        <w:rPr>
          <w:rFonts w:ascii="Times New Roman" w:hAnsi="Times New Roman"/>
          <w:color w:val="1D2129"/>
          <w:szCs w:val="24"/>
          <w:lang w:eastAsia="lt-LT"/>
        </w:rPr>
        <w:tab/>
        <w:t>ne</w:t>
      </w:r>
    </w:p>
    <w:p w:rsidR="009B5003" w:rsidRPr="00AD32E3" w:rsidRDefault="009B5003" w:rsidP="009B5003">
      <w:pPr>
        <w:shd w:val="clear" w:color="auto" w:fill="FFFFFF"/>
        <w:spacing w:after="0" w:line="240" w:lineRule="auto"/>
        <w:ind w:left="720"/>
        <w:rPr>
          <w:rFonts w:ascii="Times New Roman" w:hAnsi="Times New Roman"/>
          <w:color w:val="1D2129"/>
          <w:szCs w:val="24"/>
          <w:lang w:eastAsia="lt-LT"/>
        </w:rPr>
      </w:pPr>
    </w:p>
    <w:p w:rsidR="009B5003" w:rsidRPr="00AD32E3" w:rsidRDefault="009B5003" w:rsidP="009B5003">
      <w:pPr>
        <w:shd w:val="clear" w:color="auto" w:fill="FFFFFF"/>
        <w:jc w:val="both"/>
        <w:rPr>
          <w:rFonts w:ascii="Times New Roman" w:hAnsi="Times New Roman"/>
          <w:bCs/>
          <w:color w:val="1D2129"/>
          <w:szCs w:val="24"/>
          <w:lang w:eastAsia="lt-LT"/>
        </w:rPr>
      </w:pPr>
      <w:r w:rsidRPr="00AD32E3">
        <w:rPr>
          <w:rFonts w:ascii="Times New Roman" w:hAnsi="Times New Roman"/>
          <w:b/>
          <w:color w:val="1D2129"/>
          <w:szCs w:val="24"/>
          <w:lang w:eastAsia="lt-LT"/>
        </w:rPr>
        <w:lastRenderedPageBreak/>
        <w:t xml:space="preserve">3. Jei atsakėte „ne“, nurodykite paslaugos trūkumus? </w:t>
      </w:r>
      <w:r w:rsidRPr="00AD32E3">
        <w:rPr>
          <w:rFonts w:ascii="Times New Roman" w:hAnsi="Times New Roman"/>
          <w:bCs/>
          <w:i/>
          <w:iCs/>
          <w:color w:val="1D2129"/>
          <w:szCs w:val="24"/>
          <w:lang w:eastAsia="lt-LT"/>
        </w:rPr>
        <w:t>(pvz., teko laukti paslaugos (nurodykite kiek), netenkino darbuotojo kompetencija, paslaugos laikas, neaiškiai atsakė į klausimus, trūko informacijos (nurodykite kokios) ir pan.)</w:t>
      </w:r>
    </w:p>
    <w:tbl>
      <w:tblPr>
        <w:tblStyle w:val="TableGrid"/>
        <w:tblW w:w="0" w:type="auto"/>
        <w:tblLook w:val="04A0" w:firstRow="1" w:lastRow="0" w:firstColumn="1" w:lastColumn="0" w:noHBand="0" w:noVBand="1"/>
      </w:tblPr>
      <w:tblGrid>
        <w:gridCol w:w="10196"/>
      </w:tblGrid>
      <w:tr w:rsidR="009B5003" w:rsidRPr="00AD32E3" w:rsidTr="00EA205C">
        <w:tc>
          <w:tcPr>
            <w:tcW w:w="10196" w:type="dxa"/>
            <w:tcBorders>
              <w:top w:val="nil"/>
              <w:left w:val="nil"/>
              <w:bottom w:val="single" w:sz="4" w:space="0" w:color="auto"/>
              <w:right w:val="nil"/>
            </w:tcBorders>
          </w:tcPr>
          <w:p w:rsidR="009B5003" w:rsidRPr="00AD32E3" w:rsidRDefault="009B5003" w:rsidP="00EA205C">
            <w:pPr>
              <w:rPr>
                <w:szCs w:val="24"/>
              </w:rPr>
            </w:pPr>
          </w:p>
        </w:tc>
      </w:tr>
    </w:tbl>
    <w:p w:rsidR="009B5003" w:rsidRPr="00AD32E3" w:rsidRDefault="009B5003" w:rsidP="009B5003">
      <w:pPr>
        <w:rPr>
          <w:rFonts w:ascii="Times New Roman" w:hAnsi="Times New Roman"/>
          <w:szCs w:val="24"/>
        </w:rPr>
      </w:pPr>
    </w:p>
    <w:p w:rsidR="009B5003" w:rsidRPr="00AD32E3" w:rsidRDefault="009B5003" w:rsidP="009B5003">
      <w:pPr>
        <w:shd w:val="clear" w:color="auto" w:fill="FFFFFF"/>
        <w:rPr>
          <w:rFonts w:ascii="Times New Roman" w:hAnsi="Times New Roman"/>
          <w:b/>
          <w:color w:val="1D2129"/>
          <w:szCs w:val="24"/>
          <w:lang w:eastAsia="lt-LT"/>
        </w:rPr>
      </w:pPr>
      <w:r w:rsidRPr="00AD32E3">
        <w:rPr>
          <w:rFonts w:ascii="Times New Roman" w:hAnsi="Times New Roman"/>
          <w:b/>
          <w:color w:val="1D2129"/>
          <w:szCs w:val="24"/>
          <w:lang w:eastAsia="lt-LT"/>
        </w:rPr>
        <w:t xml:space="preserve">4. Pateikite </w:t>
      </w:r>
      <w:r w:rsidRPr="0009001D">
        <w:rPr>
          <w:rFonts w:ascii="Times New Roman" w:hAnsi="Times New Roman"/>
          <w:b/>
          <w:color w:val="1D2129"/>
          <w:szCs w:val="24"/>
          <w:lang w:eastAsia="lt-LT"/>
        </w:rPr>
        <w:t>pasiūlymų,</w:t>
      </w:r>
      <w:r w:rsidRPr="00AD32E3">
        <w:rPr>
          <w:rFonts w:ascii="Times New Roman" w:hAnsi="Times New Roman"/>
          <w:b/>
          <w:color w:val="1D2129"/>
          <w:szCs w:val="24"/>
          <w:lang w:eastAsia="lt-LT"/>
        </w:rPr>
        <w:t xml:space="preserve"> ką reikėtų tobulinti siekiant geresnės socialinių paslaugų kokybės. </w:t>
      </w:r>
    </w:p>
    <w:tbl>
      <w:tblPr>
        <w:tblStyle w:val="TableGrid"/>
        <w:tblW w:w="0" w:type="auto"/>
        <w:tblLook w:val="04A0" w:firstRow="1" w:lastRow="0" w:firstColumn="1" w:lastColumn="0" w:noHBand="0" w:noVBand="1"/>
      </w:tblPr>
      <w:tblGrid>
        <w:gridCol w:w="10196"/>
      </w:tblGrid>
      <w:tr w:rsidR="009B5003" w:rsidRPr="00AD32E3" w:rsidTr="00EA205C">
        <w:tc>
          <w:tcPr>
            <w:tcW w:w="10196" w:type="dxa"/>
            <w:tcBorders>
              <w:top w:val="nil"/>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bottom w:val="single" w:sz="4" w:space="0" w:color="auto"/>
              <w:right w:val="nil"/>
            </w:tcBorders>
          </w:tcPr>
          <w:p w:rsidR="009B5003" w:rsidRPr="00AD32E3" w:rsidRDefault="009B5003" w:rsidP="00EA205C">
            <w:pPr>
              <w:rPr>
                <w:szCs w:val="24"/>
              </w:rPr>
            </w:pPr>
          </w:p>
        </w:tc>
      </w:tr>
    </w:tbl>
    <w:p w:rsidR="009B5003" w:rsidRPr="00AD32E3" w:rsidRDefault="009B5003" w:rsidP="009B5003">
      <w:pPr>
        <w:shd w:val="clear" w:color="auto" w:fill="FFFFFF"/>
        <w:jc w:val="center"/>
        <w:rPr>
          <w:rFonts w:ascii="Times New Roman" w:hAnsi="Times New Roman"/>
          <w:i/>
          <w:color w:val="1D2129"/>
          <w:szCs w:val="24"/>
          <w:lang w:eastAsia="lt-LT"/>
        </w:rPr>
      </w:pPr>
      <w:r w:rsidRPr="00AD32E3">
        <w:rPr>
          <w:rFonts w:ascii="Times New Roman" w:hAnsi="Times New Roman"/>
          <w:color w:val="1D2129"/>
          <w:szCs w:val="24"/>
          <w:lang w:eastAsia="lt-LT"/>
        </w:rPr>
        <w:t>____________________________</w:t>
      </w:r>
    </w:p>
    <w:p w:rsidR="009B5003" w:rsidRPr="00AD32E3" w:rsidRDefault="009B5003" w:rsidP="009B5003">
      <w:pPr>
        <w:rPr>
          <w:rFonts w:ascii="Times New Roman" w:hAnsi="Times New Roman"/>
          <w:szCs w:val="24"/>
        </w:rPr>
      </w:pPr>
    </w:p>
    <w:p w:rsidR="009B5003" w:rsidRDefault="009B5003" w:rsidP="009B5003">
      <w:pPr>
        <w:jc w:val="both"/>
        <w:sectPr w:rsidR="009B5003" w:rsidSect="00946F34">
          <w:pgSz w:w="11907" w:h="16840" w:code="9"/>
          <w:pgMar w:top="851" w:right="567" w:bottom="284" w:left="1134" w:header="284" w:footer="284" w:gutter="0"/>
          <w:pgNumType w:start="1"/>
          <w:cols w:space="1296"/>
          <w:titlePg/>
          <w:docGrid w:linePitch="326"/>
        </w:sectPr>
      </w:pPr>
    </w:p>
    <w:p w:rsidR="009B5003" w:rsidRPr="00AD32E3" w:rsidRDefault="009B5003" w:rsidP="009B5003">
      <w:pPr>
        <w:spacing w:after="0" w:line="240" w:lineRule="auto"/>
        <w:ind w:left="6480"/>
        <w:jc w:val="both"/>
        <w:rPr>
          <w:rFonts w:ascii="Times New Roman" w:hAnsi="Times New Roman"/>
          <w:bCs/>
          <w:szCs w:val="24"/>
        </w:rPr>
      </w:pPr>
      <w:r w:rsidRPr="00AD32E3">
        <w:rPr>
          <w:rFonts w:ascii="Times New Roman" w:hAnsi="Times New Roman"/>
          <w:szCs w:val="24"/>
        </w:rPr>
        <w:lastRenderedPageBreak/>
        <w:t xml:space="preserve">Panevėžio rajono savivaldybėje </w:t>
      </w:r>
      <w:r w:rsidRPr="00AD32E3">
        <w:rPr>
          <w:rFonts w:ascii="Times New Roman" w:hAnsi="Times New Roman"/>
          <w:bCs/>
          <w:szCs w:val="24"/>
        </w:rPr>
        <w:t>teikiamos socialinės priežiūros akreditavimo, akredituotos socialinės priežiūros paslaugų gavimo ir kokybės kontrolės tvarkos aprašo</w:t>
      </w:r>
    </w:p>
    <w:p w:rsidR="009B5003" w:rsidRPr="00AD32E3" w:rsidRDefault="009B5003" w:rsidP="009B5003">
      <w:pPr>
        <w:spacing w:after="0" w:line="240" w:lineRule="auto"/>
        <w:ind w:left="5760" w:firstLine="720"/>
        <w:jc w:val="both"/>
        <w:rPr>
          <w:rFonts w:ascii="Times New Roman" w:hAnsi="Times New Roman"/>
          <w:bCs/>
          <w:szCs w:val="24"/>
        </w:rPr>
      </w:pPr>
      <w:r w:rsidRPr="00AD32E3">
        <w:rPr>
          <w:rFonts w:ascii="Times New Roman" w:hAnsi="Times New Roman"/>
          <w:bCs/>
          <w:szCs w:val="24"/>
        </w:rPr>
        <w:t>3 priedas</w:t>
      </w:r>
    </w:p>
    <w:p w:rsidR="009B5003" w:rsidRPr="00AD32E3" w:rsidRDefault="009B5003" w:rsidP="009B5003">
      <w:pPr>
        <w:tabs>
          <w:tab w:val="left" w:pos="5670"/>
        </w:tabs>
        <w:jc w:val="center"/>
        <w:rPr>
          <w:rFonts w:ascii="Times New Roman" w:hAnsi="Times New Roman"/>
          <w:b/>
          <w:szCs w:val="24"/>
        </w:rPr>
      </w:pPr>
      <w:r w:rsidRPr="00AD32E3">
        <w:rPr>
          <w:rFonts w:ascii="Times New Roman" w:hAnsi="Times New Roman"/>
          <w:b/>
          <w:szCs w:val="24"/>
        </w:rPr>
        <w:t>(Akredituotos socialinės priežiūros paslaugų kokybės vertinimo akto forma)</w:t>
      </w:r>
    </w:p>
    <w:p w:rsidR="009B5003" w:rsidRPr="00AD32E3" w:rsidRDefault="009B5003" w:rsidP="009B5003">
      <w:pPr>
        <w:tabs>
          <w:tab w:val="left" w:pos="5670"/>
        </w:tabs>
        <w:jc w:val="center"/>
        <w:rPr>
          <w:rFonts w:ascii="Times New Roman" w:hAnsi="Times New Roman"/>
          <w:b/>
          <w:bCs/>
          <w:szCs w:val="24"/>
        </w:rPr>
      </w:pPr>
      <w:r w:rsidRPr="00AD32E3">
        <w:rPr>
          <w:rFonts w:ascii="Times New Roman" w:hAnsi="Times New Roman"/>
          <w:b/>
          <w:bCs/>
          <w:szCs w:val="24"/>
        </w:rPr>
        <w:t>AKREDITUOTOS SOCIALINĖS PRIEŽIŪROS PASLAUGŲ KOKYBĖS VERTINIMO AKTAS</w:t>
      </w: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Įstaigos pavadinimas _________________________________________________________________ </w:t>
      </w:r>
    </w:p>
    <w:p w:rsidR="009B5003" w:rsidRPr="00AD32E3" w:rsidRDefault="009B5003" w:rsidP="009B5003">
      <w:pPr>
        <w:spacing w:after="0" w:line="240" w:lineRule="auto"/>
        <w:rPr>
          <w:rFonts w:ascii="Times New Roman" w:hAnsi="Times New Roman"/>
          <w:szCs w:val="24"/>
        </w:rPr>
      </w:pP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Apsilankymo tikslas __________________________________________________________________</w:t>
      </w:r>
    </w:p>
    <w:p w:rsidR="009B5003" w:rsidRPr="00AD32E3" w:rsidRDefault="009B5003" w:rsidP="009B5003">
      <w:pPr>
        <w:spacing w:after="0" w:line="240" w:lineRule="auto"/>
        <w:rPr>
          <w:rFonts w:ascii="Times New Roman" w:hAnsi="Times New Roman"/>
          <w:color w:val="000000"/>
          <w:szCs w:val="24"/>
        </w:rPr>
      </w:pPr>
    </w:p>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Įstaigos vertinimo kriterijai:</w:t>
      </w:r>
    </w:p>
    <w:p w:rsidR="009B5003" w:rsidRPr="00AD32E3" w:rsidRDefault="009B5003" w:rsidP="009B5003">
      <w:pPr>
        <w:spacing w:after="0" w:line="240" w:lineRule="auto"/>
        <w:rPr>
          <w:rFonts w:ascii="Times New Roman" w:hAnsi="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126"/>
        <w:gridCol w:w="3543"/>
        <w:gridCol w:w="2127"/>
        <w:gridCol w:w="1842"/>
      </w:tblGrid>
      <w:tr w:rsidR="009B5003" w:rsidRPr="00AD32E3" w:rsidTr="00EA205C">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EA205C">
            <w:pPr>
              <w:jc w:val="center"/>
              <w:rPr>
                <w:rFonts w:ascii="Times New Roman" w:hAnsi="Times New Roman"/>
                <w:b/>
                <w:szCs w:val="24"/>
              </w:rPr>
            </w:pPr>
            <w:r w:rsidRPr="00AD32E3">
              <w:rPr>
                <w:rFonts w:ascii="Times New Roman" w:hAnsi="Times New Roman"/>
                <w:b/>
                <w:szCs w:val="24"/>
              </w:rPr>
              <w:t>Eil.</w:t>
            </w:r>
          </w:p>
          <w:p w:rsidR="009B5003" w:rsidRPr="00AD32E3" w:rsidRDefault="009B5003" w:rsidP="00EA205C">
            <w:pPr>
              <w:jc w:val="center"/>
              <w:rPr>
                <w:rFonts w:ascii="Times New Roman" w:hAnsi="Times New Roman"/>
                <w:b/>
                <w:szCs w:val="24"/>
              </w:rPr>
            </w:pPr>
            <w:r w:rsidRPr="00AD32E3">
              <w:rPr>
                <w:rFonts w:ascii="Times New Roman" w:hAnsi="Times New Roman"/>
                <w:b/>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jc w:val="center"/>
              <w:rPr>
                <w:rFonts w:ascii="Times New Roman" w:hAnsi="Times New Roman"/>
                <w:b/>
                <w:szCs w:val="24"/>
              </w:rPr>
            </w:pPr>
            <w:r w:rsidRPr="00AD32E3">
              <w:rPr>
                <w:rFonts w:ascii="Times New Roman" w:hAnsi="Times New Roman"/>
                <w:b/>
                <w:szCs w:val="24"/>
              </w:rPr>
              <w:t>Vertinimo kriterijus</w:t>
            </w:r>
          </w:p>
        </w:tc>
        <w:tc>
          <w:tcPr>
            <w:tcW w:w="3543" w:type="dxa"/>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jc w:val="center"/>
              <w:rPr>
                <w:rFonts w:ascii="Times New Roman" w:hAnsi="Times New Roman"/>
                <w:b/>
                <w:szCs w:val="24"/>
              </w:rPr>
            </w:pPr>
            <w:r w:rsidRPr="00AD32E3">
              <w:rPr>
                <w:rFonts w:ascii="Times New Roman" w:hAnsi="Times New Roman"/>
                <w:b/>
                <w:szCs w:val="24"/>
              </w:rPr>
              <w:t>Vertinimo turinys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jc w:val="center"/>
              <w:rPr>
                <w:rFonts w:ascii="Times New Roman" w:hAnsi="Times New Roman"/>
                <w:b/>
                <w:szCs w:val="24"/>
              </w:rPr>
            </w:pPr>
            <w:r w:rsidRPr="00AD32E3">
              <w:rPr>
                <w:rFonts w:ascii="Times New Roman" w:hAnsi="Times New Roman"/>
                <w:b/>
                <w:szCs w:val="24"/>
              </w:rPr>
              <w:t>Atitiktis rekomendacijoms:</w:t>
            </w:r>
          </w:p>
          <w:p w:rsidR="009B5003" w:rsidRPr="00AD32E3" w:rsidRDefault="009B5003" w:rsidP="00EA205C">
            <w:pPr>
              <w:jc w:val="center"/>
              <w:rPr>
                <w:rFonts w:ascii="Times New Roman" w:hAnsi="Times New Roman"/>
                <w:b/>
                <w:szCs w:val="24"/>
              </w:rPr>
            </w:pPr>
            <w:r w:rsidRPr="00AD32E3">
              <w:rPr>
                <w:rFonts w:ascii="Times New Roman" w:hAnsi="Times New Roman"/>
                <w:b/>
                <w:szCs w:val="24"/>
              </w:rPr>
              <w:t>taip / ne / iš dalies / netaikoma</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5003" w:rsidRPr="00AD32E3" w:rsidRDefault="009B5003" w:rsidP="00EA205C">
            <w:pPr>
              <w:jc w:val="center"/>
              <w:rPr>
                <w:rFonts w:ascii="Times New Roman" w:hAnsi="Times New Roman"/>
                <w:b/>
                <w:szCs w:val="24"/>
              </w:rPr>
            </w:pPr>
            <w:r w:rsidRPr="00AD32E3">
              <w:rPr>
                <w:rFonts w:ascii="Times New Roman" w:hAnsi="Times New Roman"/>
                <w:b/>
                <w:szCs w:val="24"/>
              </w:rPr>
              <w:t xml:space="preserve">Pastabos / </w:t>
            </w:r>
          </w:p>
          <w:p w:rsidR="009B5003" w:rsidRPr="00AD32E3" w:rsidRDefault="009B5003" w:rsidP="00EA205C">
            <w:pPr>
              <w:jc w:val="center"/>
              <w:rPr>
                <w:rFonts w:ascii="Times New Roman" w:hAnsi="Times New Roman"/>
                <w:b/>
                <w:szCs w:val="24"/>
              </w:rPr>
            </w:pPr>
            <w:r w:rsidRPr="00AD32E3">
              <w:rPr>
                <w:rFonts w:ascii="Times New Roman" w:hAnsi="Times New Roman"/>
                <w:b/>
                <w:szCs w:val="24"/>
              </w:rPr>
              <w:t>rekomendacijos</w:t>
            </w:r>
          </w:p>
        </w:tc>
      </w:tr>
      <w:tr w:rsidR="009B5003" w:rsidRPr="00AD32E3" w:rsidTr="00EA205C">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b/>
                <w:szCs w:val="24"/>
              </w:rPr>
            </w:pPr>
            <w:r w:rsidRPr="00AD32E3">
              <w:rPr>
                <w:rFonts w:ascii="Times New Roman" w:hAnsi="Times New Roman"/>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Paslaugos gavėjai</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Paslaugų gavėjų skaičius atitinka nustatytą paslaugų gavėjų skaičių. </w:t>
            </w:r>
          </w:p>
        </w:tc>
        <w:tc>
          <w:tcPr>
            <w:tcW w:w="2127"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r>
      <w:tr w:rsidR="009B5003" w:rsidRPr="00AD32E3" w:rsidTr="00EA205C">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b/>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Formuojamos paslaugų gavėjų asmens bylos teisės aktų nustatyta tvarka, segama visa informacija, susijusi su teikiama paslauga.</w:t>
            </w:r>
          </w:p>
        </w:tc>
        <w:tc>
          <w:tcPr>
            <w:tcW w:w="2127"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r>
      <w:tr w:rsidR="009B5003" w:rsidRPr="00AD32E3" w:rsidTr="00EA205C">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bCs/>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Vertinamas asmens (šeimos) socialinių paslaugų poreikis. </w:t>
            </w:r>
          </w:p>
        </w:tc>
        <w:tc>
          <w:tcPr>
            <w:tcW w:w="2127"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9B5003" w:rsidRPr="00AD32E3" w:rsidRDefault="009B5003" w:rsidP="009B5003">
            <w:pPr>
              <w:spacing w:after="0" w:line="240" w:lineRule="auto"/>
              <w:jc w:val="center"/>
              <w:rPr>
                <w:rFonts w:ascii="Times New Roman" w:hAnsi="Times New Roman"/>
                <w:b/>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Paslaugų teikimas</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Patvirtintas įstaigos metinis veiklos planas ir teikiamų paslaugų sąrašas.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Nustatytos darbo tvarkos taisyklės, </w:t>
            </w:r>
            <w:r w:rsidRPr="0009001D">
              <w:rPr>
                <w:rFonts w:ascii="Times New Roman" w:hAnsi="Times New Roman"/>
                <w:szCs w:val="24"/>
              </w:rPr>
              <w:t>patvirtintas (-i)</w:t>
            </w:r>
            <w:r w:rsidRPr="00AD32E3">
              <w:rPr>
                <w:rFonts w:ascii="Times New Roman" w:hAnsi="Times New Roman"/>
                <w:szCs w:val="24"/>
              </w:rPr>
              <w:t xml:space="preserve"> paslaugų teikimo tvarkos aprašas (-ai), su jais supažindinti darbuotojai.</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Paslaugų sudėtis, trukmė ir gavėjai atitinka Socialinių paslaugų katalogą.</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Pildomas įstaigą lankančių asmenų registracijos žurnalas, rengiami individualūs darbo su vaiku ir šeimos nariais planai*.</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348"/>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Vykdoma vidaus kontrolė.</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Informacija įvedama į Socialinės paramos šeimai informacinę sistemą (SPIS)**.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Sudaromos paslaugų teikimo sutartys tarp paslaugų gavėjo ir įstaigos.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Teikiantis paslaugas personalas </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Patvirtinti darbuotojų pareigybių aprašymai, sudaromos darbo sutartys, patvirtintos darbų saugos instrukcijos, sudaromi darbuotojų darbo grafikai, darbuotojų išsilavinimas, profesinė kompetencija ir darbo krūvis atitinka reikalavimus ar rekomendacijas.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Darbuotojams sudaryta galimybė tobulinti kvalifikaciją.</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Darbuotojai turi pažymas iš Įtariamųjų, kaltinamųjų ir nuteistųjų registro, kad nėra teisti už nusikaltimus*.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Organizuojami darbuotojų pasitarimai paslaugų teikimo klausimais, dalijamasi patirtimi tarpusavyje ir su kitomis įstaigomis, tobulinama kvalifikacija.</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453"/>
        </w:trPr>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Paslaugų teikimo vieta</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Patalpos tvarkingos, tinkamai apšviestos, saugios, pritaikytos asmenims su negalia, atitinka priešgaisrinės saugos, darbo saugos ir higienos reikalavimus.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rPr>
          <w:trHeight w:val="216"/>
        </w:trPr>
        <w:tc>
          <w:tcPr>
            <w:tcW w:w="56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3543"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Įstaiga turi ne mažiau nei 2 patalpas*.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center"/>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jc w:val="right"/>
              <w:rPr>
                <w:rFonts w:ascii="Times New Roman" w:hAnsi="Times New Roman"/>
                <w:szCs w:val="24"/>
              </w:rPr>
            </w:pPr>
          </w:p>
        </w:tc>
      </w:tr>
      <w:tr w:rsidR="009B5003" w:rsidRPr="00AD32E3" w:rsidTr="00EA205C">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Paslaugų viešinimas</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Paslaugos viešinamos įvairiomis priemonėmis (interneto svetainėje, spaudoje, socialiniuose tinkluose, renginiuose, informacinėse lentose    ir pan.).</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r>
      <w:tr w:rsidR="009B5003" w:rsidRPr="00AD32E3" w:rsidTr="00EA205C">
        <w:trPr>
          <w:trHeight w:val="364"/>
        </w:trPr>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Bendradarbiavimas</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 xml:space="preserve">Paslaugos teikimas derinamas su kitomis pagalbos formomis, teikiant paslaugas bendradarbiaujama su socialinių paslaugų, sveikatos priežiūros ir kitomis įstaigomis, bendruomene, seniūnijomis ir pan., </w:t>
            </w:r>
            <w:r w:rsidRPr="0009001D">
              <w:rPr>
                <w:rFonts w:ascii="Times New Roman" w:hAnsi="Times New Roman"/>
                <w:szCs w:val="24"/>
              </w:rPr>
              <w:t>sudarytos</w:t>
            </w:r>
            <w:r w:rsidRPr="00AD32E3">
              <w:rPr>
                <w:rFonts w:ascii="Times New Roman" w:hAnsi="Times New Roman"/>
                <w:szCs w:val="24"/>
              </w:rPr>
              <w:t xml:space="preserve"> bendradarbiavimo su socialiniais partneriais sutartys.</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r>
      <w:tr w:rsidR="009B5003" w:rsidRPr="00AD32E3" w:rsidTr="00EA205C">
        <w:trPr>
          <w:trHeight w:val="739"/>
        </w:trPr>
        <w:tc>
          <w:tcPr>
            <w:tcW w:w="56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jc w:val="center"/>
              <w:rPr>
                <w:rFonts w:ascii="Times New Roman" w:hAnsi="Times New Roman"/>
                <w:szCs w:val="24"/>
              </w:rPr>
            </w:pPr>
            <w:r w:rsidRPr="00AD32E3">
              <w:rPr>
                <w:rFonts w:ascii="Times New Roman" w:hAnsi="Times New Roman"/>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tabs>
                <w:tab w:val="left" w:pos="426"/>
              </w:tabs>
              <w:spacing w:after="0" w:line="240" w:lineRule="auto"/>
              <w:rPr>
                <w:rFonts w:ascii="Times New Roman" w:hAnsi="Times New Roman"/>
                <w:szCs w:val="24"/>
              </w:rPr>
            </w:pPr>
            <w:r w:rsidRPr="00AD32E3">
              <w:rPr>
                <w:rFonts w:ascii="Times New Roman" w:hAnsi="Times New Roman"/>
                <w:szCs w:val="24"/>
              </w:rPr>
              <w:t>Asmens duomenų apsaugos užtikrinimas</w:t>
            </w:r>
          </w:p>
        </w:tc>
        <w:tc>
          <w:tcPr>
            <w:tcW w:w="3543" w:type="dxa"/>
            <w:tcBorders>
              <w:top w:val="single" w:sz="4" w:space="0" w:color="auto"/>
              <w:left w:val="single" w:sz="4" w:space="0" w:color="auto"/>
              <w:bottom w:val="single" w:sz="4" w:space="0" w:color="auto"/>
              <w:right w:val="single" w:sz="4" w:space="0" w:color="auto"/>
            </w:tcBorders>
            <w:hideMark/>
          </w:tcPr>
          <w:p w:rsidR="009B5003" w:rsidRPr="00AD32E3" w:rsidRDefault="009B5003" w:rsidP="009B5003">
            <w:pPr>
              <w:spacing w:after="0" w:line="240" w:lineRule="auto"/>
              <w:rPr>
                <w:rFonts w:ascii="Times New Roman" w:hAnsi="Times New Roman"/>
                <w:szCs w:val="24"/>
              </w:rPr>
            </w:pPr>
            <w:r w:rsidRPr="00AD32E3">
              <w:rPr>
                <w:rFonts w:ascii="Times New Roman" w:hAnsi="Times New Roman"/>
                <w:szCs w:val="24"/>
              </w:rPr>
              <w:t>Paslaugų gavėjų dokumentai saugomi ir tvarkomi teisės aktų nustatyta tvarka, yra paslaugų gavėjų sutikimai dėl asmens duomenų naudojimo.</w:t>
            </w:r>
          </w:p>
        </w:tc>
        <w:tc>
          <w:tcPr>
            <w:tcW w:w="2127"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c>
          <w:tcPr>
            <w:tcW w:w="1842" w:type="dxa"/>
            <w:tcBorders>
              <w:top w:val="single" w:sz="4" w:space="0" w:color="auto"/>
              <w:left w:val="single" w:sz="4" w:space="0" w:color="auto"/>
              <w:bottom w:val="single" w:sz="4" w:space="0" w:color="auto"/>
              <w:right w:val="single" w:sz="4" w:space="0" w:color="auto"/>
            </w:tcBorders>
          </w:tcPr>
          <w:p w:rsidR="009B5003" w:rsidRPr="00AD32E3" w:rsidRDefault="009B5003" w:rsidP="009B5003">
            <w:pPr>
              <w:spacing w:after="0" w:line="240" w:lineRule="auto"/>
              <w:rPr>
                <w:rFonts w:ascii="Times New Roman" w:hAnsi="Times New Roman"/>
                <w:szCs w:val="24"/>
              </w:rPr>
            </w:pPr>
          </w:p>
        </w:tc>
      </w:tr>
    </w:tbl>
    <w:p w:rsidR="009B5003" w:rsidRPr="00AD32E3" w:rsidRDefault="009B5003" w:rsidP="009B5003">
      <w:pPr>
        <w:spacing w:after="0" w:line="240" w:lineRule="auto"/>
        <w:ind w:left="720"/>
        <w:rPr>
          <w:rFonts w:ascii="Times New Roman" w:hAnsi="Times New Roman"/>
          <w:szCs w:val="24"/>
        </w:rPr>
      </w:pPr>
      <w:r w:rsidRPr="00AD32E3">
        <w:rPr>
          <w:rFonts w:ascii="Times New Roman" w:hAnsi="Times New Roman"/>
          <w:szCs w:val="24"/>
        </w:rPr>
        <w:t>* Taikoma teikiant vaikų dienos socialinę priežiūrą</w:t>
      </w:r>
    </w:p>
    <w:p w:rsidR="009B5003" w:rsidRPr="00AD32E3" w:rsidRDefault="009B5003" w:rsidP="009B5003">
      <w:pPr>
        <w:spacing w:after="0" w:line="240" w:lineRule="auto"/>
        <w:ind w:left="720"/>
        <w:rPr>
          <w:rFonts w:ascii="Times New Roman" w:hAnsi="Times New Roman"/>
          <w:szCs w:val="24"/>
        </w:rPr>
      </w:pPr>
      <w:r w:rsidRPr="00AD32E3">
        <w:rPr>
          <w:rFonts w:ascii="Times New Roman" w:hAnsi="Times New Roman"/>
          <w:szCs w:val="24"/>
        </w:rPr>
        <w:t>** Taikoma savivaldybės biudžetinėms įstaigoms</w:t>
      </w:r>
    </w:p>
    <w:p w:rsidR="009B5003" w:rsidRPr="00AD32E3" w:rsidRDefault="009B5003" w:rsidP="009B5003">
      <w:pPr>
        <w:spacing w:after="0" w:line="240" w:lineRule="auto"/>
        <w:ind w:left="720"/>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szCs w:val="24"/>
        </w:rPr>
        <w:t xml:space="preserve">Tikrinti dokumentai: </w:t>
      </w:r>
    </w:p>
    <w:tbl>
      <w:tblPr>
        <w:tblStyle w:val="TableGrid"/>
        <w:tblW w:w="0" w:type="auto"/>
        <w:tblLook w:val="04A0" w:firstRow="1" w:lastRow="0" w:firstColumn="1" w:lastColumn="0" w:noHBand="0" w:noVBand="1"/>
      </w:tblPr>
      <w:tblGrid>
        <w:gridCol w:w="10196"/>
      </w:tblGrid>
      <w:tr w:rsidR="009B5003" w:rsidRPr="00AD32E3" w:rsidTr="00EA205C">
        <w:tc>
          <w:tcPr>
            <w:tcW w:w="10196" w:type="dxa"/>
            <w:tcBorders>
              <w:top w:val="nil"/>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right w:val="nil"/>
            </w:tcBorders>
          </w:tcPr>
          <w:p w:rsidR="009B5003" w:rsidRPr="00AD32E3" w:rsidRDefault="009B5003" w:rsidP="00EA205C">
            <w:pPr>
              <w:rPr>
                <w:szCs w:val="24"/>
              </w:rPr>
            </w:pPr>
          </w:p>
        </w:tc>
      </w:tr>
    </w:tbl>
    <w:p w:rsidR="009B5003" w:rsidRPr="00AD32E3" w:rsidRDefault="009B5003" w:rsidP="009B5003">
      <w:pPr>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szCs w:val="24"/>
        </w:rPr>
        <w:t>Išvados:</w:t>
      </w:r>
    </w:p>
    <w:tbl>
      <w:tblPr>
        <w:tblStyle w:val="TableGrid"/>
        <w:tblW w:w="0" w:type="auto"/>
        <w:tblLook w:val="04A0" w:firstRow="1" w:lastRow="0" w:firstColumn="1" w:lastColumn="0" w:noHBand="0" w:noVBand="1"/>
      </w:tblPr>
      <w:tblGrid>
        <w:gridCol w:w="10196"/>
      </w:tblGrid>
      <w:tr w:rsidR="009B5003" w:rsidRPr="00AD32E3" w:rsidTr="00EA205C">
        <w:tc>
          <w:tcPr>
            <w:tcW w:w="10196" w:type="dxa"/>
            <w:tcBorders>
              <w:top w:val="nil"/>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right w:val="nil"/>
            </w:tcBorders>
          </w:tcPr>
          <w:p w:rsidR="009B5003" w:rsidRPr="00AD32E3" w:rsidRDefault="009B5003" w:rsidP="00EA205C">
            <w:pPr>
              <w:rPr>
                <w:szCs w:val="24"/>
              </w:rPr>
            </w:pPr>
          </w:p>
        </w:tc>
      </w:tr>
    </w:tbl>
    <w:p w:rsidR="009B5003" w:rsidRPr="00AD32E3" w:rsidRDefault="009B5003" w:rsidP="009B5003">
      <w:pPr>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szCs w:val="24"/>
        </w:rPr>
        <w:t>Rekomendacijos (tobulintinos sritys, priemonės kokybei gerinti ir pan.):</w:t>
      </w:r>
    </w:p>
    <w:tbl>
      <w:tblPr>
        <w:tblStyle w:val="TableGrid"/>
        <w:tblW w:w="0" w:type="auto"/>
        <w:tblLook w:val="04A0" w:firstRow="1" w:lastRow="0" w:firstColumn="1" w:lastColumn="0" w:noHBand="0" w:noVBand="1"/>
      </w:tblPr>
      <w:tblGrid>
        <w:gridCol w:w="10196"/>
      </w:tblGrid>
      <w:tr w:rsidR="009B5003" w:rsidRPr="00AD32E3" w:rsidTr="00EA205C">
        <w:tc>
          <w:tcPr>
            <w:tcW w:w="10196" w:type="dxa"/>
            <w:tcBorders>
              <w:top w:val="nil"/>
              <w:left w:val="nil"/>
              <w:bottom w:val="single" w:sz="4" w:space="0" w:color="auto"/>
              <w:right w:val="nil"/>
            </w:tcBorders>
          </w:tcPr>
          <w:p w:rsidR="009B5003" w:rsidRPr="00AD32E3" w:rsidRDefault="009B5003" w:rsidP="00EA205C">
            <w:pPr>
              <w:jc w:val="right"/>
              <w:rPr>
                <w:szCs w:val="24"/>
              </w:rPr>
            </w:pPr>
          </w:p>
        </w:tc>
      </w:tr>
      <w:tr w:rsidR="009B5003" w:rsidRPr="00AD32E3" w:rsidTr="00EA205C">
        <w:tc>
          <w:tcPr>
            <w:tcW w:w="10196" w:type="dxa"/>
            <w:tcBorders>
              <w:left w:val="nil"/>
              <w:bottom w:val="single" w:sz="4" w:space="0" w:color="auto"/>
              <w:right w:val="nil"/>
            </w:tcBorders>
          </w:tcPr>
          <w:p w:rsidR="009B5003" w:rsidRPr="00AD32E3" w:rsidRDefault="009B5003" w:rsidP="00EA205C">
            <w:pPr>
              <w:rPr>
                <w:szCs w:val="24"/>
              </w:rPr>
            </w:pPr>
          </w:p>
        </w:tc>
      </w:tr>
      <w:tr w:rsidR="009B5003" w:rsidRPr="00AD32E3" w:rsidTr="00EA205C">
        <w:tc>
          <w:tcPr>
            <w:tcW w:w="10196" w:type="dxa"/>
            <w:tcBorders>
              <w:left w:val="nil"/>
              <w:right w:val="nil"/>
            </w:tcBorders>
          </w:tcPr>
          <w:p w:rsidR="009B5003" w:rsidRPr="00AD32E3" w:rsidRDefault="009B5003" w:rsidP="00EA205C">
            <w:pPr>
              <w:rPr>
                <w:szCs w:val="24"/>
              </w:rPr>
            </w:pPr>
          </w:p>
        </w:tc>
      </w:tr>
    </w:tbl>
    <w:p w:rsidR="009B5003" w:rsidRPr="00AD32E3" w:rsidRDefault="009B5003" w:rsidP="009B5003">
      <w:pPr>
        <w:rPr>
          <w:rFonts w:ascii="Times New Roman" w:hAnsi="Times New Roman"/>
          <w:szCs w:val="24"/>
        </w:rPr>
      </w:pPr>
      <w:r w:rsidRPr="00AD32E3">
        <w:rPr>
          <w:rFonts w:ascii="Times New Roman" w:hAnsi="Times New Roman"/>
          <w:szCs w:val="24"/>
        </w:rPr>
        <w:t xml:space="preserve">Vertinimą atliko: </w:t>
      </w:r>
    </w:p>
    <w:p w:rsidR="009B5003" w:rsidRPr="00AD32E3" w:rsidRDefault="009B5003" w:rsidP="009B5003">
      <w:pPr>
        <w:ind w:firstLine="62"/>
        <w:rPr>
          <w:rFonts w:ascii="Times New Roman" w:hAnsi="Times New Roman"/>
          <w:szCs w:val="24"/>
        </w:rPr>
      </w:pPr>
    </w:p>
    <w:p w:rsidR="009B5003" w:rsidRPr="00AD32E3" w:rsidRDefault="009B5003" w:rsidP="009B5003">
      <w:pPr>
        <w:ind w:firstLine="62"/>
        <w:rPr>
          <w:rFonts w:ascii="Times New Roman" w:hAnsi="Times New Roman"/>
          <w:szCs w:val="24"/>
        </w:rPr>
      </w:pPr>
      <w:r w:rsidRPr="00AD32E3">
        <w:rPr>
          <w:rFonts w:ascii="Times New Roman" w:hAnsi="Times New Roman"/>
          <w:szCs w:val="24"/>
        </w:rPr>
        <w:t>___________________                 _________________            ____________________________</w:t>
      </w:r>
    </w:p>
    <w:p w:rsidR="009B5003" w:rsidRPr="00AD32E3" w:rsidRDefault="009B5003" w:rsidP="009B5003">
      <w:pPr>
        <w:ind w:firstLine="62"/>
        <w:rPr>
          <w:rFonts w:ascii="Times New Roman" w:hAnsi="Times New Roman"/>
          <w:szCs w:val="24"/>
        </w:rPr>
      </w:pPr>
      <w:r w:rsidRPr="00AD32E3">
        <w:rPr>
          <w:rFonts w:ascii="Times New Roman" w:hAnsi="Times New Roman"/>
          <w:szCs w:val="24"/>
        </w:rPr>
        <w:t xml:space="preserve">          (pareigos) </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 xml:space="preserve">    (parašas)                                    (vardas, pavardė)</w:t>
      </w:r>
    </w:p>
    <w:p w:rsidR="009B5003" w:rsidRPr="00AD32E3" w:rsidRDefault="009B5003" w:rsidP="009B5003">
      <w:pPr>
        <w:ind w:firstLine="62"/>
        <w:rPr>
          <w:rFonts w:ascii="Times New Roman" w:hAnsi="Times New Roman"/>
          <w:szCs w:val="24"/>
        </w:rPr>
      </w:pPr>
    </w:p>
    <w:p w:rsidR="009B5003" w:rsidRPr="00AD32E3" w:rsidRDefault="009B5003" w:rsidP="009B5003">
      <w:pPr>
        <w:ind w:firstLine="62"/>
        <w:rPr>
          <w:rFonts w:ascii="Times New Roman" w:hAnsi="Times New Roman"/>
          <w:szCs w:val="24"/>
        </w:rPr>
      </w:pPr>
      <w:r w:rsidRPr="00AD32E3">
        <w:rPr>
          <w:rFonts w:ascii="Times New Roman" w:hAnsi="Times New Roman"/>
          <w:szCs w:val="24"/>
        </w:rPr>
        <w:t>___________________                 _________________            ____________________________</w:t>
      </w:r>
    </w:p>
    <w:p w:rsidR="009B5003" w:rsidRPr="00AD32E3" w:rsidRDefault="009B5003" w:rsidP="009B5003">
      <w:pPr>
        <w:ind w:firstLine="62"/>
        <w:rPr>
          <w:rFonts w:ascii="Times New Roman" w:hAnsi="Times New Roman"/>
          <w:szCs w:val="24"/>
        </w:rPr>
      </w:pPr>
      <w:r w:rsidRPr="00AD32E3">
        <w:rPr>
          <w:rFonts w:ascii="Times New Roman" w:hAnsi="Times New Roman"/>
          <w:szCs w:val="24"/>
        </w:rPr>
        <w:t xml:space="preserve">         (pareigos) </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 xml:space="preserve">   (parašas)                                     (vardas, pavardė)</w:t>
      </w:r>
    </w:p>
    <w:p w:rsidR="009B5003" w:rsidRPr="00AD32E3" w:rsidRDefault="009B5003" w:rsidP="009B5003">
      <w:pPr>
        <w:rPr>
          <w:rFonts w:ascii="Times New Roman" w:hAnsi="Times New Roman"/>
          <w:bCs/>
          <w:szCs w:val="24"/>
        </w:rPr>
      </w:pPr>
    </w:p>
    <w:p w:rsidR="009B5003" w:rsidRPr="00AD32E3" w:rsidRDefault="009B5003" w:rsidP="009B5003">
      <w:pPr>
        <w:rPr>
          <w:rFonts w:ascii="Times New Roman" w:hAnsi="Times New Roman"/>
          <w:b/>
          <w:bCs/>
          <w:szCs w:val="24"/>
        </w:rPr>
      </w:pPr>
      <w:r w:rsidRPr="00AD32E3">
        <w:rPr>
          <w:rFonts w:ascii="Times New Roman" w:hAnsi="Times New Roman"/>
          <w:b/>
          <w:bCs/>
          <w:szCs w:val="24"/>
        </w:rPr>
        <w:t xml:space="preserve">Įstaiga </w:t>
      </w:r>
      <w:r w:rsidRPr="0009001D">
        <w:rPr>
          <w:rFonts w:ascii="Times New Roman" w:hAnsi="Times New Roman"/>
          <w:b/>
          <w:bCs/>
          <w:szCs w:val="24"/>
        </w:rPr>
        <w:t>įvykdė rekomendacijas / neįvykdė rekomendacijų.</w:t>
      </w:r>
    </w:p>
    <w:p w:rsidR="009B5003" w:rsidRPr="00AD32E3" w:rsidRDefault="009B5003" w:rsidP="009B5003">
      <w:pPr>
        <w:rPr>
          <w:rFonts w:ascii="Times New Roman" w:hAnsi="Times New Roman"/>
          <w:szCs w:val="24"/>
        </w:rPr>
      </w:pPr>
    </w:p>
    <w:p w:rsidR="009B5003" w:rsidRPr="00AD32E3" w:rsidRDefault="009B5003" w:rsidP="009B5003">
      <w:pPr>
        <w:ind w:firstLine="62"/>
        <w:rPr>
          <w:rFonts w:ascii="Times New Roman" w:hAnsi="Times New Roman"/>
          <w:szCs w:val="24"/>
        </w:rPr>
      </w:pPr>
      <w:r w:rsidRPr="00AD32E3">
        <w:rPr>
          <w:rFonts w:ascii="Times New Roman" w:hAnsi="Times New Roman"/>
          <w:szCs w:val="24"/>
        </w:rPr>
        <w:t>___________________              _________________                ____________________________</w:t>
      </w:r>
    </w:p>
    <w:p w:rsidR="009B5003" w:rsidRPr="00AD32E3" w:rsidRDefault="009B5003" w:rsidP="009B5003">
      <w:pPr>
        <w:ind w:firstLine="62"/>
        <w:rPr>
          <w:rFonts w:ascii="Times New Roman" w:hAnsi="Times New Roman"/>
          <w:szCs w:val="24"/>
        </w:rPr>
      </w:pPr>
      <w:r w:rsidRPr="00AD32E3">
        <w:rPr>
          <w:rFonts w:ascii="Times New Roman" w:hAnsi="Times New Roman"/>
          <w:szCs w:val="24"/>
        </w:rPr>
        <w:t xml:space="preserve">       (pareigos) </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(parašas)                                            (vardas, pavardė)</w:t>
      </w:r>
    </w:p>
    <w:p w:rsidR="009B5003" w:rsidRPr="00AD32E3" w:rsidRDefault="009B5003" w:rsidP="009B5003">
      <w:pPr>
        <w:ind w:firstLine="62"/>
        <w:rPr>
          <w:rFonts w:ascii="Times New Roman" w:hAnsi="Times New Roman"/>
          <w:szCs w:val="24"/>
        </w:rPr>
      </w:pPr>
    </w:p>
    <w:p w:rsidR="009B5003" w:rsidRPr="00AD32E3" w:rsidRDefault="009B5003" w:rsidP="009B5003">
      <w:pPr>
        <w:ind w:firstLine="62"/>
        <w:rPr>
          <w:rFonts w:ascii="Times New Roman" w:hAnsi="Times New Roman"/>
          <w:szCs w:val="24"/>
        </w:rPr>
      </w:pPr>
      <w:r w:rsidRPr="00AD32E3">
        <w:rPr>
          <w:rFonts w:ascii="Times New Roman" w:hAnsi="Times New Roman"/>
          <w:szCs w:val="24"/>
        </w:rPr>
        <w:t>___________________              _________________                ____________________________</w:t>
      </w:r>
    </w:p>
    <w:p w:rsidR="009B5003" w:rsidRPr="00AD32E3" w:rsidRDefault="009B5003" w:rsidP="009B5003">
      <w:pPr>
        <w:ind w:firstLine="62"/>
        <w:rPr>
          <w:rFonts w:ascii="Times New Roman" w:hAnsi="Times New Roman"/>
          <w:szCs w:val="24"/>
        </w:rPr>
      </w:pPr>
      <w:r w:rsidRPr="00AD32E3">
        <w:rPr>
          <w:rFonts w:ascii="Times New Roman" w:hAnsi="Times New Roman"/>
          <w:szCs w:val="24"/>
        </w:rPr>
        <w:t xml:space="preserve">      (pareigos) </w:t>
      </w:r>
      <w:r w:rsidRPr="00AD32E3">
        <w:rPr>
          <w:rFonts w:ascii="Times New Roman" w:hAnsi="Times New Roman"/>
          <w:szCs w:val="24"/>
        </w:rPr>
        <w:tab/>
      </w:r>
      <w:r w:rsidRPr="00AD32E3">
        <w:rPr>
          <w:rFonts w:ascii="Times New Roman" w:hAnsi="Times New Roman"/>
          <w:szCs w:val="24"/>
        </w:rPr>
        <w:tab/>
      </w:r>
      <w:r w:rsidRPr="00AD32E3">
        <w:rPr>
          <w:rFonts w:ascii="Times New Roman" w:hAnsi="Times New Roman"/>
          <w:szCs w:val="24"/>
        </w:rPr>
        <w:tab/>
        <w:t>(parašas)                                         (vardas, pavardė)</w:t>
      </w:r>
    </w:p>
    <w:p w:rsidR="009B5003" w:rsidRPr="00AD32E3" w:rsidRDefault="009B5003" w:rsidP="009B5003">
      <w:pPr>
        <w:ind w:firstLine="1798"/>
        <w:rPr>
          <w:rFonts w:ascii="Times New Roman" w:hAnsi="Times New Roman"/>
          <w:szCs w:val="24"/>
        </w:rPr>
      </w:pPr>
    </w:p>
    <w:p w:rsidR="009B5003" w:rsidRPr="00AD32E3" w:rsidRDefault="009B5003" w:rsidP="009B5003">
      <w:pPr>
        <w:rPr>
          <w:rFonts w:ascii="Times New Roman" w:hAnsi="Times New Roman"/>
          <w:szCs w:val="24"/>
        </w:rPr>
      </w:pPr>
      <w:r w:rsidRPr="00AD32E3">
        <w:rPr>
          <w:rFonts w:ascii="Times New Roman" w:hAnsi="Times New Roman"/>
          <w:b/>
          <w:bCs/>
          <w:szCs w:val="24"/>
        </w:rPr>
        <w:t>Pakartotinio patikrinimo data</w:t>
      </w:r>
      <w:r w:rsidRPr="00AD32E3">
        <w:rPr>
          <w:rFonts w:ascii="Times New Roman" w:hAnsi="Times New Roman"/>
          <w:szCs w:val="24"/>
        </w:rPr>
        <w:t xml:space="preserve"> _____________</w:t>
      </w:r>
    </w:p>
    <w:p w:rsidR="009B5003" w:rsidRPr="00AD32E3" w:rsidRDefault="009B5003" w:rsidP="009B5003">
      <w:pPr>
        <w:jc w:val="center"/>
        <w:rPr>
          <w:rFonts w:ascii="Times New Roman" w:hAnsi="Times New Roman"/>
          <w:szCs w:val="24"/>
        </w:rPr>
      </w:pPr>
      <w:r>
        <w:rPr>
          <w:rFonts w:ascii="Times New Roman" w:hAnsi="Times New Roman"/>
          <w:szCs w:val="24"/>
        </w:rPr>
        <w:t>_______________________________</w:t>
      </w:r>
    </w:p>
    <w:p w:rsidR="009B5003" w:rsidRPr="00FE3810" w:rsidRDefault="009B5003" w:rsidP="00FE3810">
      <w:pPr>
        <w:spacing w:after="0" w:line="240" w:lineRule="auto"/>
        <w:rPr>
          <w:rFonts w:ascii="Times New Roman" w:hAnsi="Times New Roman" w:cs="Times New Roman"/>
          <w:sz w:val="24"/>
          <w:szCs w:val="24"/>
        </w:rPr>
      </w:pPr>
    </w:p>
    <w:sectPr w:rsidR="009B5003" w:rsidRPr="00FE3810" w:rsidSect="00946F34">
      <w:pgSz w:w="11907" w:h="16840" w:code="9"/>
      <w:pgMar w:top="851" w:right="567" w:bottom="284" w:left="1134" w:header="284" w:footer="284"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C9" w:rsidRDefault="00855CC9" w:rsidP="001E77F5">
      <w:pPr>
        <w:spacing w:after="0" w:line="240" w:lineRule="auto"/>
      </w:pPr>
      <w:r>
        <w:separator/>
      </w:r>
    </w:p>
  </w:endnote>
  <w:endnote w:type="continuationSeparator" w:id="0">
    <w:p w:rsidR="00855CC9" w:rsidRDefault="00855CC9"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C9" w:rsidRDefault="00855CC9" w:rsidP="001E77F5">
      <w:pPr>
        <w:spacing w:after="0" w:line="240" w:lineRule="auto"/>
      </w:pPr>
      <w:r>
        <w:separator/>
      </w:r>
    </w:p>
  </w:footnote>
  <w:footnote w:type="continuationSeparator" w:id="0">
    <w:p w:rsidR="00855CC9" w:rsidRDefault="00855CC9" w:rsidP="001E7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3476980"/>
      <w:docPartObj>
        <w:docPartGallery w:val="Page Numbers (Top of Page)"/>
        <w:docPartUnique/>
      </w:docPartObj>
    </w:sdtPr>
    <w:sdtEndPr/>
    <w:sdtContent>
      <w:p w:rsidR="001E77F5" w:rsidRPr="001E77F5" w:rsidRDefault="001E77F5" w:rsidP="00164A8A">
        <w:pPr>
          <w:pStyle w:val="Header"/>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00242D52">
          <w:rPr>
            <w:rFonts w:ascii="Times New Roman" w:hAnsi="Times New Roman" w:cs="Times New Roman"/>
            <w:noProof/>
          </w:rPr>
          <w:t>3</w:t>
        </w:r>
        <w:r w:rsidRPr="001E77F5">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B0"/>
    <w:rsid w:val="000144B0"/>
    <w:rsid w:val="000337AE"/>
    <w:rsid w:val="0005542E"/>
    <w:rsid w:val="000724C0"/>
    <w:rsid w:val="000A40AD"/>
    <w:rsid w:val="000C1145"/>
    <w:rsid w:val="001052BB"/>
    <w:rsid w:val="00110CDD"/>
    <w:rsid w:val="0016226E"/>
    <w:rsid w:val="00164A8A"/>
    <w:rsid w:val="00167CEB"/>
    <w:rsid w:val="001758EB"/>
    <w:rsid w:val="001A12E2"/>
    <w:rsid w:val="001B6B36"/>
    <w:rsid w:val="001E77F5"/>
    <w:rsid w:val="001F1488"/>
    <w:rsid w:val="00242D52"/>
    <w:rsid w:val="00261DC2"/>
    <w:rsid w:val="002624F8"/>
    <w:rsid w:val="002625CC"/>
    <w:rsid w:val="002B2C98"/>
    <w:rsid w:val="002B742C"/>
    <w:rsid w:val="002E4A24"/>
    <w:rsid w:val="002F21A7"/>
    <w:rsid w:val="002F2F8D"/>
    <w:rsid w:val="002F6F29"/>
    <w:rsid w:val="00306F86"/>
    <w:rsid w:val="003C7C81"/>
    <w:rsid w:val="003E2D37"/>
    <w:rsid w:val="00402455"/>
    <w:rsid w:val="004E54CC"/>
    <w:rsid w:val="004E598C"/>
    <w:rsid w:val="0050482E"/>
    <w:rsid w:val="005544AA"/>
    <w:rsid w:val="005611C4"/>
    <w:rsid w:val="005B7175"/>
    <w:rsid w:val="0064212F"/>
    <w:rsid w:val="006749E7"/>
    <w:rsid w:val="00682643"/>
    <w:rsid w:val="0068698D"/>
    <w:rsid w:val="006A0F0A"/>
    <w:rsid w:val="006A7541"/>
    <w:rsid w:val="006B2325"/>
    <w:rsid w:val="006C4A2E"/>
    <w:rsid w:val="006E0DBC"/>
    <w:rsid w:val="007273DF"/>
    <w:rsid w:val="007431C5"/>
    <w:rsid w:val="007A4D16"/>
    <w:rsid w:val="007B432F"/>
    <w:rsid w:val="007C6189"/>
    <w:rsid w:val="008511A7"/>
    <w:rsid w:val="00855CC9"/>
    <w:rsid w:val="00861C1C"/>
    <w:rsid w:val="008829E9"/>
    <w:rsid w:val="008A2CF7"/>
    <w:rsid w:val="008B60C4"/>
    <w:rsid w:val="008E49F7"/>
    <w:rsid w:val="00901979"/>
    <w:rsid w:val="0095288D"/>
    <w:rsid w:val="009749F1"/>
    <w:rsid w:val="00974D75"/>
    <w:rsid w:val="009A74A8"/>
    <w:rsid w:val="009A7962"/>
    <w:rsid w:val="009B278E"/>
    <w:rsid w:val="009B5003"/>
    <w:rsid w:val="009F7B69"/>
    <w:rsid w:val="00A06F85"/>
    <w:rsid w:val="00A402F7"/>
    <w:rsid w:val="00A70DA1"/>
    <w:rsid w:val="00AB1A6E"/>
    <w:rsid w:val="00AE5228"/>
    <w:rsid w:val="00B17A96"/>
    <w:rsid w:val="00B46677"/>
    <w:rsid w:val="00B55FE1"/>
    <w:rsid w:val="00B66359"/>
    <w:rsid w:val="00B75AAA"/>
    <w:rsid w:val="00BC1A51"/>
    <w:rsid w:val="00BC3056"/>
    <w:rsid w:val="00BD01CC"/>
    <w:rsid w:val="00C257B4"/>
    <w:rsid w:val="00C44E6C"/>
    <w:rsid w:val="00C96DB1"/>
    <w:rsid w:val="00C96DBC"/>
    <w:rsid w:val="00CB35EE"/>
    <w:rsid w:val="00CD59D7"/>
    <w:rsid w:val="00CE3B21"/>
    <w:rsid w:val="00D00439"/>
    <w:rsid w:val="00D101C1"/>
    <w:rsid w:val="00D412B1"/>
    <w:rsid w:val="00D61876"/>
    <w:rsid w:val="00E24CC1"/>
    <w:rsid w:val="00E35B60"/>
    <w:rsid w:val="00E374D7"/>
    <w:rsid w:val="00E6342F"/>
    <w:rsid w:val="00E677EE"/>
    <w:rsid w:val="00EA3A45"/>
    <w:rsid w:val="00EB57EE"/>
    <w:rsid w:val="00F037E5"/>
    <w:rsid w:val="00F05355"/>
    <w:rsid w:val="00F45CA3"/>
    <w:rsid w:val="00F52463"/>
    <w:rsid w:val="00F73A16"/>
    <w:rsid w:val="00FC3C01"/>
    <w:rsid w:val="00FE3810"/>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Heading 2_sj,List Paragraph1,Lijstalinea"/>
    <w:basedOn w:val="Normal"/>
    <w:link w:val="ListParagraphChar"/>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1E77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77F5"/>
  </w:style>
  <w:style w:type="paragraph" w:styleId="Footer">
    <w:name w:val="footer"/>
    <w:basedOn w:val="Normal"/>
    <w:link w:val="FooterChar"/>
    <w:uiPriority w:val="99"/>
    <w:unhideWhenUsed/>
    <w:rsid w:val="001E77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77F5"/>
  </w:style>
  <w:style w:type="character" w:customStyle="1" w:styleId="ListParagraphChar">
    <w:name w:val="List Paragraph Char"/>
    <w:aliases w:val="Buletai Char,Heading 2_sj Char,List Paragraph1 Char,Lijstalinea Char"/>
    <w:link w:val="ListParagraph"/>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 w:type="table" w:styleId="TableGrid">
    <w:name w:val="Table Grid"/>
    <w:basedOn w:val="TableNormal"/>
    <w:rsid w:val="009B5003"/>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Heading 2_sj,List Paragraph1,Lijstalinea"/>
    <w:basedOn w:val="Normal"/>
    <w:link w:val="ListParagraphChar"/>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1E77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77F5"/>
  </w:style>
  <w:style w:type="paragraph" w:styleId="Footer">
    <w:name w:val="footer"/>
    <w:basedOn w:val="Normal"/>
    <w:link w:val="FooterChar"/>
    <w:uiPriority w:val="99"/>
    <w:unhideWhenUsed/>
    <w:rsid w:val="001E77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77F5"/>
  </w:style>
  <w:style w:type="character" w:customStyle="1" w:styleId="ListParagraphChar">
    <w:name w:val="List Paragraph Char"/>
    <w:aliases w:val="Buletai Char,Heading 2_sj Char,List Paragraph1 Char,Lijstalinea Char"/>
    <w:link w:val="ListParagraph"/>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 w:type="table" w:styleId="TableGrid">
    <w:name w:val="Table Grid"/>
    <w:basedOn w:val="TableNormal"/>
    <w:rsid w:val="009B5003"/>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15</Pages>
  <Words>4642</Words>
  <Characters>26464</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Vita Jareckienė</cp:lastModifiedBy>
  <cp:revision>6</cp:revision>
  <cp:lastPrinted>2023-05-16T04:49:00Z</cp:lastPrinted>
  <dcterms:created xsi:type="dcterms:W3CDTF">2023-05-26T04:49:00Z</dcterms:created>
  <dcterms:modified xsi:type="dcterms:W3CDTF">2023-05-30T08:20:00Z</dcterms:modified>
</cp:coreProperties>
</file>