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049ED9C6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</w:t>
      </w:r>
      <w:r w:rsidR="00DE0E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VIEŠAJAI BIBLIOTEKAI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197FD26C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E0E4A">
        <w:rPr>
          <w:rFonts w:ascii="Times New Roman" w:eastAsia="Times New Roman" w:hAnsi="Times New Roman" w:cs="Times New Roman"/>
          <w:sz w:val="24"/>
          <w:szCs w:val="24"/>
          <w:lang w:eastAsia="lt-LT"/>
        </w:rPr>
        <w:t>spalio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DAAB6A" w14:textId="6C01BD6C" w:rsidR="00F7069A" w:rsidRPr="00F7069A" w:rsidRDefault="00DE02E7" w:rsidP="00DE02E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69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F7069A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>
        <w:rPr>
          <w:rFonts w:ascii="Times New Roman" w:hAnsi="Times New Roman" w:cs="Times New Roman"/>
          <w:sz w:val="24"/>
          <w:szCs w:val="24"/>
        </w:rPr>
        <w:t>spalio</w:t>
      </w:r>
      <w:r w:rsidRPr="00F706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F7069A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>
        <w:rPr>
          <w:rFonts w:ascii="Times New Roman" w:hAnsi="Times New Roman" w:cs="Times New Roman"/>
          <w:sz w:val="24"/>
          <w:szCs w:val="24"/>
        </w:rPr>
        <w:t>106</w:t>
      </w:r>
      <w:r w:rsidRPr="00F7069A">
        <w:rPr>
          <w:rFonts w:ascii="Times New Roman" w:hAnsi="Times New Roman" w:cs="Times New Roman"/>
          <w:sz w:val="24"/>
          <w:szCs w:val="24"/>
        </w:rPr>
        <w:t>:</w:t>
      </w:r>
    </w:p>
    <w:p w14:paraId="06CADF91" w14:textId="0EDFDD66" w:rsidR="00043032" w:rsidRPr="00DE0E4A" w:rsidRDefault="0078253D" w:rsidP="00DE02E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</w:t>
      </w:r>
      <w:r w:rsidR="00DE0E4A">
        <w:rPr>
          <w:rFonts w:ascii="Times New Roman" w:hAnsi="Times New Roman" w:cs="Times New Roman"/>
          <w:sz w:val="24"/>
          <w:szCs w:val="24"/>
          <w:lang w:eastAsia="ar-SA"/>
        </w:rPr>
        <w:t>viešajai bibliotekai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49E3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7F0BD0">
        <w:rPr>
          <w:rFonts w:ascii="Times New Roman" w:hAnsi="Times New Roman" w:cs="Times New Roman"/>
          <w:sz w:val="24"/>
          <w:szCs w:val="24"/>
        </w:rPr>
        <w:t>pašalinti iš augimo vietos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E4A" w:rsidRPr="00DE0E4A">
        <w:rPr>
          <w:rFonts w:ascii="Times New Roman" w:hAnsi="Times New Roman" w:cs="Times New Roman"/>
          <w:sz w:val="24"/>
          <w:szCs w:val="24"/>
        </w:rPr>
        <w:t xml:space="preserve">39 ir 30 cm skersmens du beržus, augančius M. Kriaučiūno g. 4, </w:t>
      </w:r>
      <w:proofErr w:type="spellStart"/>
      <w:r w:rsidR="00DE0E4A" w:rsidRPr="00DE0E4A">
        <w:rPr>
          <w:rFonts w:ascii="Times New Roman" w:hAnsi="Times New Roman" w:cs="Times New Roman"/>
          <w:sz w:val="24"/>
          <w:szCs w:val="24"/>
        </w:rPr>
        <w:t>Gustonių</w:t>
      </w:r>
      <w:proofErr w:type="spellEnd"/>
      <w:r w:rsidR="00DE0E4A" w:rsidRPr="00DE0E4A">
        <w:rPr>
          <w:rFonts w:ascii="Times New Roman" w:hAnsi="Times New Roman" w:cs="Times New Roman"/>
          <w:sz w:val="24"/>
          <w:szCs w:val="24"/>
        </w:rPr>
        <w:t xml:space="preserve"> k., Panevėžio sen., Panevėžio r. (sklypo unikalus Nr. 4400-2368-5954), laikantis paukščių perėjimo laikotarpio.</w:t>
      </w:r>
    </w:p>
    <w:p w14:paraId="44EFE7A0" w14:textId="69FF4D5C" w:rsidR="0078253D" w:rsidRPr="004331AF" w:rsidRDefault="0078253D" w:rsidP="00DE02E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DE0E4A">
        <w:rPr>
          <w:rFonts w:ascii="Times New Roman" w:eastAsia="Times New Roman" w:hAnsi="Times New Roman" w:cs="Times New Roman"/>
          <w:sz w:val="24"/>
          <w:szCs w:val="24"/>
          <w:lang w:eastAsia="ar-SA"/>
        </w:rPr>
        <w:t>lapkričio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</w:t>
      </w:r>
      <w:r w:rsidR="00DE0E4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406DBF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DE02E7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3FF8D8E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B4FC070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F654EAA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4949FD6" w14:textId="77777777" w:rsidR="00DE02E7" w:rsidRDefault="00DE02E7" w:rsidP="00051965">
      <w:pPr>
        <w:pStyle w:val="NoSpacing"/>
        <w:rPr>
          <w:rFonts w:ascii="Times New Roman" w:hAnsi="Times New Roman" w:cs="Times New Roman"/>
        </w:rPr>
      </w:pPr>
    </w:p>
    <w:p w14:paraId="36018F72" w14:textId="77777777" w:rsidR="00972D48" w:rsidRPr="001D5F48" w:rsidRDefault="00972D48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675449AD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E0E4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="007F0BD0">
        <w:rPr>
          <w:rFonts w:ascii="Times New Roman" w:hAnsi="Times New Roman" w:cs="Times New Roman"/>
          <w:sz w:val="24"/>
          <w:szCs w:val="24"/>
        </w:rPr>
        <w:t>1</w:t>
      </w:r>
      <w:r w:rsidR="00DE0E4A">
        <w:rPr>
          <w:rFonts w:ascii="Times New Roman" w:hAnsi="Times New Roman" w:cs="Times New Roman"/>
          <w:sz w:val="24"/>
          <w:szCs w:val="24"/>
        </w:rPr>
        <w:t>6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944CF"/>
    <w:rsid w:val="000A40AD"/>
    <w:rsid w:val="000C1145"/>
    <w:rsid w:val="000D0CBA"/>
    <w:rsid w:val="00110CDD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06DBF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611C4"/>
    <w:rsid w:val="0056283F"/>
    <w:rsid w:val="005927AE"/>
    <w:rsid w:val="00596BFA"/>
    <w:rsid w:val="005E2A66"/>
    <w:rsid w:val="00602C04"/>
    <w:rsid w:val="006539F5"/>
    <w:rsid w:val="006A7541"/>
    <w:rsid w:val="006C4A2E"/>
    <w:rsid w:val="006E0DBC"/>
    <w:rsid w:val="00716EEA"/>
    <w:rsid w:val="007273DF"/>
    <w:rsid w:val="0078253D"/>
    <w:rsid w:val="00785249"/>
    <w:rsid w:val="007B432F"/>
    <w:rsid w:val="007C375C"/>
    <w:rsid w:val="007F0BD0"/>
    <w:rsid w:val="00814FF9"/>
    <w:rsid w:val="00844CA3"/>
    <w:rsid w:val="008511A7"/>
    <w:rsid w:val="0088008C"/>
    <w:rsid w:val="008B60C4"/>
    <w:rsid w:val="008D7DEA"/>
    <w:rsid w:val="008F6ABC"/>
    <w:rsid w:val="0091076B"/>
    <w:rsid w:val="00972D48"/>
    <w:rsid w:val="00974D75"/>
    <w:rsid w:val="00995B1C"/>
    <w:rsid w:val="009A74A8"/>
    <w:rsid w:val="009A7962"/>
    <w:rsid w:val="009B4246"/>
    <w:rsid w:val="009F5F84"/>
    <w:rsid w:val="00A04A7B"/>
    <w:rsid w:val="00A06F8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D1D11"/>
    <w:rsid w:val="00CD59D7"/>
    <w:rsid w:val="00CE3B21"/>
    <w:rsid w:val="00D444CA"/>
    <w:rsid w:val="00D56CDC"/>
    <w:rsid w:val="00DA3BE3"/>
    <w:rsid w:val="00DE02E7"/>
    <w:rsid w:val="00DE0E4A"/>
    <w:rsid w:val="00DE65B8"/>
    <w:rsid w:val="00E15226"/>
    <w:rsid w:val="00E21765"/>
    <w:rsid w:val="00E35B60"/>
    <w:rsid w:val="00E677EE"/>
    <w:rsid w:val="00ED32B2"/>
    <w:rsid w:val="00F037E5"/>
    <w:rsid w:val="00F05355"/>
    <w:rsid w:val="00F263C6"/>
    <w:rsid w:val="00F45CA3"/>
    <w:rsid w:val="00F7069A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5</cp:revision>
  <cp:lastPrinted>2025-05-14T10:58:00Z</cp:lastPrinted>
  <dcterms:created xsi:type="dcterms:W3CDTF">2025-10-16T11:00:00Z</dcterms:created>
  <dcterms:modified xsi:type="dcterms:W3CDTF">2025-10-16T12:51:00Z</dcterms:modified>
</cp:coreProperties>
</file>