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D4552" w14:textId="5B4F6E33" w:rsidR="0025414D" w:rsidRDefault="0025414D" w:rsidP="004F0709">
      <w:pPr>
        <w:pStyle w:val="Pagrindinistekstas21"/>
      </w:pPr>
      <w:r>
        <w:t>DĖL SAVIVALDYBĖS A</w:t>
      </w:r>
      <w:r w:rsidR="0090570F">
        <w:t>DMINISTRACIJOS DIREKTORIAUS 202</w:t>
      </w:r>
      <w:r w:rsidR="00D424DF">
        <w:t>5</w:t>
      </w:r>
      <w:r w:rsidR="0090570F">
        <w:t xml:space="preserve"> </w:t>
      </w:r>
      <w:r w:rsidR="00643AA7">
        <w:t xml:space="preserve">M. </w:t>
      </w:r>
      <w:r w:rsidR="00A516FD">
        <w:t>SPALIO 14</w:t>
      </w:r>
      <w:r w:rsidR="00E361D1">
        <w:t xml:space="preserve"> D. ĮSAKYMO NR. </w:t>
      </w:r>
      <w:r w:rsidR="008A621A">
        <w:t>A-</w:t>
      </w:r>
      <w:r w:rsidR="00A516FD">
        <w:t>387</w:t>
      </w:r>
      <w:r>
        <w:t xml:space="preserve"> „</w:t>
      </w:r>
      <w:r w:rsidR="00A516FD" w:rsidRPr="0063551B">
        <w:rPr>
          <w:kern w:val="3"/>
          <w:lang w:eastAsia="zh-CN"/>
        </w:rPr>
        <w:t>DĖL SAVIVALDYBĖS  ADMINISTRACIJOS TARNYBINIŲ IR NETARNYBINIŲ LENGVŲJŲ  AUTOMOBILIŲ NAUDOJIMO IR KOMPENSACIJŲ UŽ NETARNYBINIO AUTOMOBILIO NAUDOJIMĄ TARNYBOS REIKMĖMS MOKĖJIMO TAISYKLIŲ PATVIRTINIMO</w:t>
      </w:r>
      <w:r>
        <w:t>“ PAKEITIMO</w:t>
      </w:r>
    </w:p>
    <w:p w14:paraId="48C93634" w14:textId="77777777" w:rsidR="0025414D" w:rsidRDefault="0025414D" w:rsidP="0025414D">
      <w:pPr>
        <w:jc w:val="center"/>
        <w:rPr>
          <w:color w:val="000000"/>
        </w:rPr>
      </w:pPr>
    </w:p>
    <w:p w14:paraId="6A313371" w14:textId="160441B3" w:rsidR="0025414D" w:rsidRDefault="0090570F" w:rsidP="0025414D">
      <w:pPr>
        <w:jc w:val="center"/>
        <w:rPr>
          <w:color w:val="000000"/>
          <w:sz w:val="24"/>
          <w:lang w:val="lt-LT"/>
        </w:rPr>
      </w:pPr>
      <w:r>
        <w:rPr>
          <w:color w:val="000000"/>
          <w:sz w:val="24"/>
          <w:lang w:val="lt-LT"/>
        </w:rPr>
        <w:t>202</w:t>
      </w:r>
      <w:r w:rsidR="00D424DF">
        <w:rPr>
          <w:color w:val="000000"/>
          <w:sz w:val="24"/>
          <w:lang w:val="lt-LT"/>
        </w:rPr>
        <w:t>5</w:t>
      </w:r>
      <w:r w:rsidR="0025414D">
        <w:rPr>
          <w:color w:val="000000"/>
          <w:sz w:val="24"/>
          <w:lang w:val="lt-LT"/>
        </w:rPr>
        <w:t xml:space="preserve"> m.</w:t>
      </w:r>
      <w:r w:rsidR="00EE7377">
        <w:rPr>
          <w:color w:val="000000"/>
          <w:sz w:val="24"/>
          <w:lang w:val="lt-LT"/>
        </w:rPr>
        <w:t xml:space="preserve"> spalio</w:t>
      </w:r>
      <w:r w:rsidR="001B1697">
        <w:rPr>
          <w:color w:val="000000"/>
          <w:sz w:val="24"/>
          <w:lang w:val="lt-LT"/>
        </w:rPr>
        <w:t xml:space="preserve"> </w:t>
      </w:r>
      <w:r w:rsidR="00EB0C06">
        <w:rPr>
          <w:color w:val="000000"/>
          <w:sz w:val="24"/>
          <w:lang w:val="lt-LT"/>
        </w:rPr>
        <w:t xml:space="preserve">20 </w:t>
      </w:r>
      <w:r w:rsidR="007D7D1C">
        <w:rPr>
          <w:color w:val="000000"/>
          <w:sz w:val="24"/>
          <w:lang w:val="lt-LT"/>
        </w:rPr>
        <w:t>d. Nr. A</w:t>
      </w:r>
      <w:r w:rsidR="0025414D">
        <w:rPr>
          <w:color w:val="000000"/>
          <w:sz w:val="24"/>
          <w:lang w:val="lt-LT"/>
        </w:rPr>
        <w:t>-</w:t>
      </w:r>
      <w:r w:rsidR="00EB0C06">
        <w:rPr>
          <w:color w:val="000000"/>
          <w:sz w:val="24"/>
          <w:lang w:val="lt-LT"/>
        </w:rPr>
        <w:t>393</w:t>
      </w:r>
    </w:p>
    <w:p w14:paraId="7C8F6BFC" w14:textId="77777777" w:rsidR="0025414D" w:rsidRDefault="00352F03" w:rsidP="00352F03">
      <w:pPr>
        <w:jc w:val="center"/>
        <w:rPr>
          <w:color w:val="000000"/>
          <w:sz w:val="24"/>
          <w:lang w:val="lt-LT"/>
        </w:rPr>
      </w:pPr>
      <w:r>
        <w:rPr>
          <w:color w:val="000000"/>
          <w:sz w:val="24"/>
          <w:lang w:val="lt-LT"/>
        </w:rPr>
        <w:t>Panevėžys</w:t>
      </w:r>
    </w:p>
    <w:p w14:paraId="252E9F01" w14:textId="77777777" w:rsidR="0025414D" w:rsidRDefault="0025414D" w:rsidP="0025414D">
      <w:pPr>
        <w:rPr>
          <w:color w:val="000000"/>
          <w:sz w:val="24"/>
          <w:lang w:val="lt-LT"/>
        </w:rPr>
      </w:pPr>
    </w:p>
    <w:p w14:paraId="0896B7F7" w14:textId="16944FBB" w:rsidR="003064BD" w:rsidRDefault="0025414D" w:rsidP="0025414D">
      <w:pPr>
        <w:jc w:val="both"/>
        <w:rPr>
          <w:sz w:val="24"/>
          <w:lang w:val="lt-LT"/>
        </w:rPr>
      </w:pPr>
      <w:r>
        <w:rPr>
          <w:sz w:val="24"/>
          <w:lang w:val="lt-LT"/>
        </w:rPr>
        <w:tab/>
      </w:r>
      <w:r w:rsidRPr="00FA01E1">
        <w:rPr>
          <w:sz w:val="24"/>
          <w:lang w:val="lt-LT"/>
        </w:rPr>
        <w:t xml:space="preserve">Vadovaudamasis Lietuvos Respublikos vietos savivaldos įstatymo </w:t>
      </w:r>
      <w:r w:rsidR="00C80F4B" w:rsidRPr="00FA01E1">
        <w:rPr>
          <w:sz w:val="24"/>
          <w:lang w:val="lt-LT"/>
        </w:rPr>
        <w:t xml:space="preserve">33 </w:t>
      </w:r>
      <w:r w:rsidRPr="00FA01E1">
        <w:rPr>
          <w:sz w:val="24"/>
          <w:lang w:val="lt-LT"/>
        </w:rPr>
        <w:t xml:space="preserve">straipsnio </w:t>
      </w:r>
      <w:r w:rsidR="00481665" w:rsidRPr="00FA01E1">
        <w:rPr>
          <w:sz w:val="24"/>
          <w:lang w:val="lt-LT"/>
        </w:rPr>
        <w:t xml:space="preserve">3 dalies            </w:t>
      </w:r>
      <w:r w:rsidR="00481665" w:rsidRPr="00FF2972">
        <w:rPr>
          <w:sz w:val="24"/>
          <w:lang w:val="lt-LT"/>
        </w:rPr>
        <w:t>5 punktu</w:t>
      </w:r>
      <w:r w:rsidR="0058098F" w:rsidRPr="00FF2972">
        <w:rPr>
          <w:sz w:val="24"/>
          <w:lang w:val="lt-LT"/>
        </w:rPr>
        <w:t xml:space="preserve">, </w:t>
      </w:r>
      <w:proofErr w:type="spellStart"/>
      <w:r w:rsidR="006A2F85" w:rsidRPr="006A2F85">
        <w:rPr>
          <w:kern w:val="3"/>
          <w:sz w:val="24"/>
          <w:szCs w:val="24"/>
          <w:lang w:eastAsia="zh-CN"/>
        </w:rPr>
        <w:t>Pavyzdinėmis</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tarnybinių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lengvųjų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automobilių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naudojimo</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biudžetinėse</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įstaigose</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taisyklėmis</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patvirtintomis</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Lietuvos</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Respublikos</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Vyriausybės</w:t>
      </w:r>
      <w:proofErr w:type="spellEnd"/>
      <w:r w:rsidR="006A2F85" w:rsidRPr="006A2F85">
        <w:rPr>
          <w:kern w:val="3"/>
          <w:sz w:val="24"/>
          <w:szCs w:val="24"/>
          <w:lang w:eastAsia="zh-CN"/>
        </w:rPr>
        <w:t xml:space="preserve"> 2009 m. </w:t>
      </w:r>
      <w:proofErr w:type="spellStart"/>
      <w:r w:rsidR="006A2F85" w:rsidRPr="006A2F85">
        <w:rPr>
          <w:kern w:val="3"/>
          <w:sz w:val="24"/>
          <w:szCs w:val="24"/>
          <w:lang w:eastAsia="zh-CN"/>
        </w:rPr>
        <w:t>gegužės</w:t>
      </w:r>
      <w:proofErr w:type="spellEnd"/>
      <w:r w:rsidR="006A2F85" w:rsidRPr="006A2F85">
        <w:rPr>
          <w:kern w:val="3"/>
          <w:sz w:val="24"/>
          <w:szCs w:val="24"/>
          <w:lang w:eastAsia="zh-CN"/>
        </w:rPr>
        <w:t xml:space="preserve"> 27 d. </w:t>
      </w:r>
      <w:proofErr w:type="spellStart"/>
      <w:r w:rsidR="006A2F85" w:rsidRPr="006A2F85">
        <w:rPr>
          <w:kern w:val="3"/>
          <w:sz w:val="24"/>
          <w:szCs w:val="24"/>
          <w:lang w:eastAsia="zh-CN"/>
        </w:rPr>
        <w:t>nutarimu</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Nr</w:t>
      </w:r>
      <w:proofErr w:type="spellEnd"/>
      <w:r w:rsidR="006A2F85" w:rsidRPr="006A2F85">
        <w:rPr>
          <w:kern w:val="3"/>
          <w:sz w:val="24"/>
          <w:szCs w:val="24"/>
          <w:lang w:eastAsia="zh-CN"/>
        </w:rPr>
        <w:t>. 543 „</w:t>
      </w:r>
      <w:proofErr w:type="spellStart"/>
      <w:r w:rsidR="006A2F85" w:rsidRPr="006A2F85">
        <w:rPr>
          <w:kern w:val="3"/>
          <w:sz w:val="24"/>
          <w:szCs w:val="24"/>
          <w:lang w:eastAsia="zh-CN"/>
        </w:rPr>
        <w:t>Dėl</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pavyzdinių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tarnybinių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lengvųjų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automobilių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naudojimo</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biudžetinėse</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įstaigose</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taisyklių</w:t>
      </w:r>
      <w:proofErr w:type="spellEnd"/>
      <w:r w:rsidR="006A2F85" w:rsidRPr="006A2F85">
        <w:rPr>
          <w:kern w:val="3"/>
          <w:sz w:val="24"/>
          <w:szCs w:val="24"/>
          <w:lang w:eastAsia="zh-CN"/>
        </w:rPr>
        <w:t xml:space="preserve"> </w:t>
      </w:r>
      <w:proofErr w:type="spellStart"/>
      <w:r w:rsidR="006A2F85" w:rsidRPr="006A2F85">
        <w:rPr>
          <w:kern w:val="3"/>
          <w:sz w:val="24"/>
          <w:szCs w:val="24"/>
          <w:lang w:eastAsia="zh-CN"/>
        </w:rPr>
        <w:t>patvirtinimo</w:t>
      </w:r>
      <w:proofErr w:type="spellEnd"/>
      <w:r w:rsidR="006A2F85" w:rsidRPr="006A2F85">
        <w:rPr>
          <w:kern w:val="3"/>
          <w:sz w:val="24"/>
          <w:szCs w:val="24"/>
          <w:lang w:eastAsia="zh-CN"/>
        </w:rPr>
        <w:t>“:</w:t>
      </w:r>
    </w:p>
    <w:p w14:paraId="70761724" w14:textId="61F6962B" w:rsidR="00CA6614" w:rsidRDefault="00CA6614" w:rsidP="006A2F85">
      <w:pPr>
        <w:ind w:firstLine="720"/>
        <w:jc w:val="both"/>
        <w:rPr>
          <w:sz w:val="24"/>
          <w:lang w:val="lt-LT"/>
        </w:rPr>
      </w:pPr>
      <w:r>
        <w:rPr>
          <w:sz w:val="24"/>
          <w:lang w:val="lt-LT"/>
        </w:rPr>
        <w:t>1. P</w:t>
      </w:r>
      <w:r w:rsidR="008F6536" w:rsidRPr="000B1BAE">
        <w:rPr>
          <w:sz w:val="24"/>
          <w:lang w:val="lt-LT"/>
        </w:rPr>
        <w:t xml:space="preserve"> a k e i č i u Savivaldybės administracijos </w:t>
      </w:r>
      <w:r w:rsidR="006A2F85" w:rsidRPr="006A2F85">
        <w:rPr>
          <w:sz w:val="24"/>
          <w:lang w:val="lt-LT"/>
        </w:rPr>
        <w:t>tarnybinių ir netarnybinių lengvųjų  automobilių naudojimo ir kompensacijų už netarnybinio automobilio naudojimą tarnybos reikmėms</w:t>
      </w:r>
      <w:r w:rsidR="006A2F85">
        <w:rPr>
          <w:sz w:val="24"/>
          <w:lang w:val="lt-LT"/>
        </w:rPr>
        <w:t xml:space="preserve"> mokėjimo taisykl</w:t>
      </w:r>
      <w:r w:rsidR="00FC7737">
        <w:rPr>
          <w:sz w:val="24"/>
          <w:lang w:val="lt-LT"/>
        </w:rPr>
        <w:t>es,</w:t>
      </w:r>
      <w:r w:rsidR="006A2F85">
        <w:rPr>
          <w:sz w:val="24"/>
          <w:lang w:val="lt-LT"/>
        </w:rPr>
        <w:t xml:space="preserve"> patvirtint</w:t>
      </w:r>
      <w:r w:rsidR="00FC7737">
        <w:rPr>
          <w:sz w:val="24"/>
          <w:lang w:val="lt-LT"/>
        </w:rPr>
        <w:t>as</w:t>
      </w:r>
      <w:r w:rsidR="006A2F85">
        <w:rPr>
          <w:sz w:val="24"/>
          <w:lang w:val="lt-LT"/>
        </w:rPr>
        <w:t xml:space="preserve"> </w:t>
      </w:r>
      <w:r w:rsidR="008F6536" w:rsidRPr="000B1BAE">
        <w:rPr>
          <w:sz w:val="24"/>
          <w:lang w:val="lt-LT"/>
        </w:rPr>
        <w:t>202</w:t>
      </w:r>
      <w:r w:rsidR="006E2523" w:rsidRPr="000B1BAE">
        <w:rPr>
          <w:sz w:val="24"/>
          <w:lang w:val="lt-LT"/>
        </w:rPr>
        <w:t>5</w:t>
      </w:r>
      <w:r w:rsidR="008F6536" w:rsidRPr="000B1BAE">
        <w:rPr>
          <w:sz w:val="24"/>
          <w:lang w:val="lt-LT"/>
        </w:rPr>
        <w:t xml:space="preserve"> m. </w:t>
      </w:r>
      <w:r w:rsidR="006A2F85">
        <w:rPr>
          <w:sz w:val="24"/>
          <w:lang w:val="lt-LT"/>
        </w:rPr>
        <w:t>spalio 14</w:t>
      </w:r>
      <w:r w:rsidR="008F6536" w:rsidRPr="000B1BAE">
        <w:rPr>
          <w:sz w:val="24"/>
          <w:lang w:val="lt-LT"/>
        </w:rPr>
        <w:t xml:space="preserve"> d. įsakymu Nr. A-</w:t>
      </w:r>
      <w:r w:rsidR="006A2F85">
        <w:rPr>
          <w:sz w:val="24"/>
          <w:lang w:val="lt-LT"/>
        </w:rPr>
        <w:t>387</w:t>
      </w:r>
      <w:r w:rsidR="008F6536" w:rsidRPr="000B1BAE">
        <w:rPr>
          <w:sz w:val="24"/>
          <w:lang w:val="lt-LT"/>
        </w:rPr>
        <w:t xml:space="preserve"> „</w:t>
      </w:r>
      <w:r w:rsidR="006A2F85">
        <w:rPr>
          <w:sz w:val="24"/>
          <w:lang w:val="lt-LT"/>
        </w:rPr>
        <w:t>Dėl S</w:t>
      </w:r>
      <w:r w:rsidR="006A2F85" w:rsidRPr="006A2F85">
        <w:rPr>
          <w:sz w:val="24"/>
          <w:lang w:val="lt-LT"/>
        </w:rPr>
        <w:t>avivaldybės  administracijos tarnybinių ir netarnybinių lengvųjų  automobilių naudojimo ir kompensacijų už netarnybinio automobilio naudojimą tarnybos reikmėms mokėjimo taisyklių patvirtinimo</w:t>
      </w:r>
      <w:r>
        <w:rPr>
          <w:sz w:val="24"/>
          <w:lang w:val="lt-LT"/>
        </w:rPr>
        <w:t xml:space="preserve">“: </w:t>
      </w:r>
    </w:p>
    <w:p w14:paraId="0D66324C" w14:textId="59739373" w:rsidR="00BB1EDB" w:rsidRPr="00095840" w:rsidRDefault="00CA6614" w:rsidP="006A2F85">
      <w:pPr>
        <w:ind w:firstLine="720"/>
        <w:jc w:val="both"/>
        <w:rPr>
          <w:sz w:val="24"/>
          <w:lang w:val="lt-LT"/>
        </w:rPr>
      </w:pPr>
      <w:r>
        <w:rPr>
          <w:sz w:val="24"/>
          <w:lang w:val="lt-LT"/>
        </w:rPr>
        <w:t>1.1. pakeičiu 47 punktą ir jį išdėstau taip:</w:t>
      </w:r>
    </w:p>
    <w:p w14:paraId="50725D39" w14:textId="572C1CF3" w:rsidR="006A2F85" w:rsidRDefault="00CA6614" w:rsidP="00CA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 xml:space="preserve">            „</w:t>
      </w:r>
      <w:r w:rsidR="006A2F85" w:rsidRPr="006A2F85">
        <w:rPr>
          <w:sz w:val="24"/>
          <w:szCs w:val="24"/>
          <w:lang w:val="lt-LT"/>
        </w:rPr>
        <w:t>47. Darbuotojas, norintis naudoti netarnybinį automobilį tarnybos reikmėms, Savivaldybės administracijos direktoriui turi pateikti prašymą leisti naudoti netarnybinį automobilį tarnybos reikmėms ir kompensuoti degalų įsigijimo ir amortizacijos išlaidas (3 priedas), kuriame išsamiai ir motyvuotai nurodo, kokioms tarnybinėms funkcijoms jam nuolat atlikti reikalingas tarnybinis automobilis, bei kitas aplinkybes, nurodytas taisyklių 48 punkte, ir prideda priede nurodytus dokumentus.</w:t>
      </w:r>
      <w:r>
        <w:rPr>
          <w:sz w:val="24"/>
          <w:szCs w:val="24"/>
          <w:lang w:val="lt-LT"/>
        </w:rPr>
        <w:t>“;</w:t>
      </w:r>
    </w:p>
    <w:p w14:paraId="525F7FED" w14:textId="1BD18410" w:rsidR="00CA6614" w:rsidRDefault="00CA6614" w:rsidP="00CA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 xml:space="preserve">             1.2. pakeičiu 54 punktą ir jį išdėstau taip:</w:t>
      </w:r>
    </w:p>
    <w:p w14:paraId="410282B2" w14:textId="107A4B78" w:rsidR="00281C24" w:rsidRDefault="00CA6614" w:rsidP="00CA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 xml:space="preserve">             „</w:t>
      </w:r>
      <w:r w:rsidR="00281C24">
        <w:rPr>
          <w:sz w:val="24"/>
          <w:szCs w:val="24"/>
          <w:lang w:val="lt-LT"/>
        </w:rPr>
        <w:t>54.</w:t>
      </w:r>
      <w:r w:rsidR="00281C24" w:rsidRPr="00281C24">
        <w:rPr>
          <w:sz w:val="24"/>
          <w:szCs w:val="24"/>
          <w:lang w:val="lt-LT"/>
        </w:rPr>
        <w:t xml:space="preserve"> Kompensacijos už naudojimąsi netarnybiniais automobiliais mokėjimas nutraukiamas Savivaldybės administracijos direktoriaus įsakymu </w:t>
      </w:r>
      <w:r w:rsidR="00281C24" w:rsidRPr="007957B0">
        <w:rPr>
          <w:sz w:val="24"/>
          <w:szCs w:val="24"/>
          <w:lang w:val="lt-LT"/>
        </w:rPr>
        <w:t>50 punkte nurodyt</w:t>
      </w:r>
      <w:r w:rsidR="00EA30A1" w:rsidRPr="007957B0">
        <w:rPr>
          <w:sz w:val="24"/>
          <w:szCs w:val="24"/>
          <w:lang w:val="lt-LT"/>
        </w:rPr>
        <w:t>ai</w:t>
      </w:r>
      <w:r w:rsidR="00281C24" w:rsidRPr="007957B0">
        <w:rPr>
          <w:sz w:val="24"/>
          <w:szCs w:val="24"/>
          <w:lang w:val="lt-LT"/>
        </w:rPr>
        <w:t>s atveja</w:t>
      </w:r>
      <w:r w:rsidR="00EA30A1" w:rsidRPr="007957B0">
        <w:rPr>
          <w:sz w:val="24"/>
          <w:szCs w:val="24"/>
          <w:lang w:val="lt-LT"/>
        </w:rPr>
        <w:t>i</w:t>
      </w:r>
      <w:r w:rsidR="00281C24" w:rsidRPr="007957B0">
        <w:rPr>
          <w:sz w:val="24"/>
          <w:szCs w:val="24"/>
          <w:lang w:val="lt-LT"/>
        </w:rPr>
        <w:t>s</w:t>
      </w:r>
      <w:r w:rsidR="00281C24" w:rsidRPr="00281C24">
        <w:rPr>
          <w:sz w:val="24"/>
          <w:szCs w:val="24"/>
          <w:lang w:val="lt-LT"/>
        </w:rPr>
        <w:t xml:space="preserve"> arba nustačius, kad automobilis darbo metu naudojamas ne tarnybos reikmėms, ar esant kit</w:t>
      </w:r>
      <w:r>
        <w:rPr>
          <w:sz w:val="24"/>
          <w:szCs w:val="24"/>
          <w:lang w:val="lt-LT"/>
        </w:rPr>
        <w:t>iems šių taisyklių pažeidimams.“.</w:t>
      </w:r>
    </w:p>
    <w:p w14:paraId="0A50BA66" w14:textId="2327A270" w:rsidR="00CA6614" w:rsidRPr="00281C24" w:rsidRDefault="00CA6614" w:rsidP="00CA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Pr>
          <w:sz w:val="24"/>
          <w:szCs w:val="24"/>
          <w:lang w:val="lt-LT"/>
        </w:rPr>
        <w:t xml:space="preserve">               2. </w:t>
      </w:r>
      <w:r w:rsidR="00655745">
        <w:rPr>
          <w:sz w:val="24"/>
          <w:szCs w:val="24"/>
          <w:lang w:val="lt-LT"/>
        </w:rPr>
        <w:t>P</w:t>
      </w:r>
      <w:r>
        <w:rPr>
          <w:sz w:val="24"/>
          <w:szCs w:val="24"/>
          <w:lang w:val="lt-LT"/>
        </w:rPr>
        <w:t xml:space="preserve"> a p i l d a u 3 priedu (pridedama). </w:t>
      </w:r>
    </w:p>
    <w:p w14:paraId="38D0D28D" w14:textId="3E2A388D" w:rsidR="00281C24" w:rsidRPr="006A2F85" w:rsidRDefault="00281C24" w:rsidP="006A2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jc w:val="both"/>
        <w:rPr>
          <w:sz w:val="24"/>
          <w:szCs w:val="24"/>
          <w:lang w:val="lt-LT"/>
        </w:rPr>
      </w:pPr>
    </w:p>
    <w:p w14:paraId="6C8B00D0" w14:textId="77777777" w:rsidR="0081062C" w:rsidRDefault="0081062C" w:rsidP="000B6CBE">
      <w:pPr>
        <w:jc w:val="both"/>
        <w:rPr>
          <w:color w:val="000000"/>
          <w:sz w:val="24"/>
          <w:highlight w:val="yellow"/>
          <w:lang w:val="lt-LT"/>
        </w:rPr>
      </w:pPr>
    </w:p>
    <w:p w14:paraId="520007DD" w14:textId="77777777" w:rsidR="00F94E46" w:rsidRDefault="00F94E46" w:rsidP="0090570F">
      <w:pPr>
        <w:jc w:val="both"/>
        <w:rPr>
          <w:lang w:val="lt-LT"/>
        </w:rPr>
      </w:pPr>
    </w:p>
    <w:p w14:paraId="035A1B3F" w14:textId="3E3FDFC5" w:rsidR="005C24D6" w:rsidRPr="00281C24" w:rsidRDefault="00281C24" w:rsidP="0025414D">
      <w:pPr>
        <w:jc w:val="both"/>
        <w:rPr>
          <w:sz w:val="24"/>
          <w:szCs w:val="24"/>
        </w:rPr>
      </w:pPr>
      <w:proofErr w:type="spellStart"/>
      <w:r>
        <w:rPr>
          <w:sz w:val="24"/>
          <w:szCs w:val="24"/>
        </w:rPr>
        <w:t>Savivaldybės</w:t>
      </w:r>
      <w:proofErr w:type="spellEnd"/>
      <w:r>
        <w:rPr>
          <w:sz w:val="24"/>
          <w:szCs w:val="24"/>
        </w:rPr>
        <w:t xml:space="preserve"> </w:t>
      </w:r>
      <w:proofErr w:type="spellStart"/>
      <w:r>
        <w:rPr>
          <w:sz w:val="24"/>
          <w:szCs w:val="24"/>
        </w:rPr>
        <w:t>administracijos</w:t>
      </w:r>
      <w:proofErr w:type="spellEnd"/>
      <w:r>
        <w:rPr>
          <w:sz w:val="24"/>
          <w:szCs w:val="24"/>
        </w:rPr>
        <w:t xml:space="preserve"> </w:t>
      </w:r>
      <w:proofErr w:type="spellStart"/>
      <w:r>
        <w:rPr>
          <w:sz w:val="24"/>
          <w:szCs w:val="24"/>
        </w:rPr>
        <w:t>direktorius</w:t>
      </w:r>
      <w:proofErr w:type="spellEnd"/>
      <w:r>
        <w:rPr>
          <w:sz w:val="24"/>
          <w:szCs w:val="24"/>
        </w:rPr>
        <w:t xml:space="preserve">                  </w:t>
      </w:r>
      <w:r w:rsidR="00132F73">
        <w:rPr>
          <w:sz w:val="24"/>
          <w:szCs w:val="24"/>
        </w:rPr>
        <w:t xml:space="preserve">                                            </w:t>
      </w:r>
      <w:proofErr w:type="spellStart"/>
      <w:r w:rsidR="00132F73">
        <w:rPr>
          <w:sz w:val="24"/>
          <w:szCs w:val="24"/>
        </w:rPr>
        <w:t>Edmundas</w:t>
      </w:r>
      <w:proofErr w:type="spellEnd"/>
      <w:r w:rsidR="00132F73">
        <w:rPr>
          <w:sz w:val="24"/>
          <w:szCs w:val="24"/>
        </w:rPr>
        <w:t xml:space="preserve"> </w:t>
      </w:r>
      <w:proofErr w:type="spellStart"/>
      <w:r w:rsidR="00132F73">
        <w:rPr>
          <w:sz w:val="24"/>
          <w:szCs w:val="24"/>
        </w:rPr>
        <w:t>Toliušis</w:t>
      </w:r>
      <w:proofErr w:type="spellEnd"/>
      <w:r>
        <w:rPr>
          <w:sz w:val="24"/>
          <w:szCs w:val="24"/>
        </w:rPr>
        <w:t xml:space="preserve">                            </w:t>
      </w:r>
    </w:p>
    <w:p w14:paraId="503E9767" w14:textId="77777777" w:rsidR="005C24D6" w:rsidRDefault="005C24D6" w:rsidP="0025414D">
      <w:pPr>
        <w:jc w:val="both"/>
        <w:rPr>
          <w:sz w:val="16"/>
          <w:szCs w:val="16"/>
        </w:rPr>
      </w:pPr>
    </w:p>
    <w:p w14:paraId="529E7592" w14:textId="77777777" w:rsidR="005C24D6" w:rsidRDefault="005C24D6" w:rsidP="0025414D">
      <w:pPr>
        <w:jc w:val="both"/>
        <w:rPr>
          <w:sz w:val="16"/>
          <w:szCs w:val="16"/>
        </w:rPr>
      </w:pPr>
    </w:p>
    <w:p w14:paraId="2856EF3F" w14:textId="77777777" w:rsidR="00132F73" w:rsidRDefault="00132F73" w:rsidP="0025414D">
      <w:pPr>
        <w:jc w:val="both"/>
        <w:rPr>
          <w:sz w:val="16"/>
          <w:szCs w:val="16"/>
        </w:rPr>
      </w:pPr>
    </w:p>
    <w:p w14:paraId="2A250B25" w14:textId="77777777" w:rsidR="00132F73" w:rsidRDefault="00132F73" w:rsidP="0025414D">
      <w:pPr>
        <w:jc w:val="both"/>
        <w:rPr>
          <w:sz w:val="16"/>
          <w:szCs w:val="16"/>
        </w:rPr>
      </w:pPr>
    </w:p>
    <w:p w14:paraId="6A295A50" w14:textId="77777777" w:rsidR="00132F73" w:rsidRDefault="00132F73" w:rsidP="0025414D">
      <w:pPr>
        <w:jc w:val="both"/>
        <w:rPr>
          <w:sz w:val="16"/>
          <w:szCs w:val="16"/>
        </w:rPr>
      </w:pPr>
    </w:p>
    <w:p w14:paraId="4F7AA107" w14:textId="77777777" w:rsidR="00132F73" w:rsidRDefault="00132F73" w:rsidP="0025414D">
      <w:pPr>
        <w:jc w:val="both"/>
        <w:rPr>
          <w:sz w:val="16"/>
          <w:szCs w:val="16"/>
        </w:rPr>
      </w:pPr>
    </w:p>
    <w:p w14:paraId="2E806DF3" w14:textId="77777777" w:rsidR="00132F73" w:rsidRDefault="00132F73" w:rsidP="0025414D">
      <w:pPr>
        <w:jc w:val="both"/>
        <w:rPr>
          <w:sz w:val="16"/>
          <w:szCs w:val="16"/>
        </w:rPr>
      </w:pPr>
    </w:p>
    <w:p w14:paraId="1006C60B" w14:textId="77777777" w:rsidR="00132F73" w:rsidRDefault="00132F73" w:rsidP="0025414D">
      <w:pPr>
        <w:jc w:val="both"/>
        <w:rPr>
          <w:sz w:val="16"/>
          <w:szCs w:val="16"/>
        </w:rPr>
      </w:pPr>
    </w:p>
    <w:p w14:paraId="6EE84166" w14:textId="77777777" w:rsidR="00132F73" w:rsidRPr="00585570" w:rsidRDefault="00132F73" w:rsidP="0025414D">
      <w:pPr>
        <w:jc w:val="both"/>
        <w:rPr>
          <w:sz w:val="16"/>
          <w:szCs w:val="16"/>
        </w:rPr>
      </w:pPr>
    </w:p>
    <w:p w14:paraId="3EB1B752" w14:textId="3C59321D" w:rsidR="00FB54A8" w:rsidRPr="00CF1D60" w:rsidRDefault="00FB54A8" w:rsidP="00CF1D60">
      <w:pPr>
        <w:jc w:val="both"/>
        <w:rPr>
          <w:sz w:val="24"/>
        </w:rPr>
      </w:pPr>
      <w:bookmarkStart w:id="0" w:name="_GoBack"/>
      <w:bookmarkEnd w:id="0"/>
    </w:p>
    <w:sectPr w:rsidR="00FB54A8" w:rsidRPr="00CF1D60" w:rsidSect="00753952">
      <w:headerReference w:type="default" r:id="rId8"/>
      <w:headerReference w:type="first" r:id="rId9"/>
      <w:pgSz w:w="11906" w:h="16820"/>
      <w:pgMar w:top="1134" w:right="567" w:bottom="567"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90639" w14:textId="77777777" w:rsidR="00374295" w:rsidRDefault="00374295">
      <w:r>
        <w:separator/>
      </w:r>
    </w:p>
  </w:endnote>
  <w:endnote w:type="continuationSeparator" w:id="0">
    <w:p w14:paraId="1FAE983B" w14:textId="77777777" w:rsidR="00374295" w:rsidRDefault="0037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66D45" w14:textId="77777777" w:rsidR="00374295" w:rsidRDefault="00374295">
      <w:r>
        <w:separator/>
      </w:r>
    </w:p>
  </w:footnote>
  <w:footnote w:type="continuationSeparator" w:id="0">
    <w:p w14:paraId="5D2BC991" w14:textId="77777777" w:rsidR="00374295" w:rsidRDefault="0037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5C15" w14:textId="77777777" w:rsidR="00686BFB" w:rsidRPr="005637B0" w:rsidRDefault="00A956A9" w:rsidP="00FB54A8">
    <w:pPr>
      <w:pStyle w:val="Header"/>
      <w:jc w:val="center"/>
    </w:pPr>
    <w:r>
      <w:fldChar w:fldCharType="begin"/>
    </w:r>
    <w:r w:rsidR="00FB54A8">
      <w:instrText>PAGE   \* MERGEFORMAT</w:instrText>
    </w:r>
    <w:r>
      <w:fldChar w:fldCharType="separate"/>
    </w:r>
    <w:r w:rsidR="00281C24">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8D2B8" w14:textId="77777777" w:rsidR="005637B0" w:rsidRDefault="001B1697" w:rsidP="005637B0">
    <w:pPr>
      <w:pStyle w:val="Header"/>
      <w:jc w:val="center"/>
    </w:pPr>
    <w:r>
      <w:rPr>
        <w:noProof/>
        <w:lang w:eastAsia="lt-LT" w:bidi="ar-SA"/>
      </w:rPr>
      <w:drawing>
        <wp:inline distT="0" distB="0" distL="0" distR="0" wp14:anchorId="229ED629" wp14:editId="428AA0C9">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7D89770" w14:textId="77777777" w:rsidR="005637B0" w:rsidRDefault="005637B0" w:rsidP="005637B0">
    <w:pPr>
      <w:pStyle w:val="Header"/>
      <w:jc w:val="center"/>
    </w:pPr>
  </w:p>
  <w:p w14:paraId="7B367F2C" w14:textId="77777777" w:rsidR="005637B0" w:rsidRDefault="005637B0" w:rsidP="005637B0">
    <w:pPr>
      <w:pStyle w:val="Header"/>
      <w:jc w:val="center"/>
    </w:pPr>
  </w:p>
  <w:p w14:paraId="74B9B2DE" w14:textId="77777777" w:rsidR="005637B0" w:rsidRDefault="005637B0" w:rsidP="005637B0">
    <w:pPr>
      <w:pStyle w:val="Header"/>
      <w:jc w:val="center"/>
      <w:rPr>
        <w:b/>
        <w:sz w:val="28"/>
      </w:rPr>
    </w:pPr>
    <w:r>
      <w:rPr>
        <w:b/>
        <w:sz w:val="28"/>
      </w:rPr>
      <w:t>PANEVĖŽIO RAJONO SAVIVALDYBĖS ADMINISTRACIJOS</w:t>
    </w:r>
  </w:p>
  <w:p w14:paraId="130FE078" w14:textId="77777777" w:rsidR="005637B0" w:rsidRDefault="005637B0" w:rsidP="005637B0">
    <w:pPr>
      <w:pStyle w:val="Header"/>
      <w:jc w:val="center"/>
      <w:rPr>
        <w:b/>
        <w:sz w:val="28"/>
      </w:rPr>
    </w:pPr>
    <w:r>
      <w:rPr>
        <w:b/>
        <w:sz w:val="28"/>
      </w:rPr>
      <w:t>DIREKTORIUS</w:t>
    </w:r>
  </w:p>
  <w:p w14:paraId="63230BC5" w14:textId="77777777" w:rsidR="005637B0" w:rsidRDefault="005637B0" w:rsidP="005637B0">
    <w:pPr>
      <w:pStyle w:val="Header"/>
      <w:jc w:val="center"/>
      <w:rPr>
        <w:b/>
        <w:sz w:val="28"/>
      </w:rPr>
    </w:pPr>
  </w:p>
  <w:p w14:paraId="52877CE7" w14:textId="77777777" w:rsidR="00686BFB" w:rsidRPr="00CC42C1" w:rsidRDefault="00CC42C1" w:rsidP="00CC42C1">
    <w:pPr>
      <w:pStyle w:val="Header"/>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DE5ED1"/>
    <w:multiLevelType w:val="hybridMultilevel"/>
    <w:tmpl w:val="A664D0C8"/>
    <w:lvl w:ilvl="0" w:tplc="0A2A590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7343698"/>
    <w:multiLevelType w:val="hybridMultilevel"/>
    <w:tmpl w:val="A664D0C8"/>
    <w:lvl w:ilvl="0" w:tplc="0A2A59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C4A2D86"/>
    <w:multiLevelType w:val="hybridMultilevel"/>
    <w:tmpl w:val="A664D0C8"/>
    <w:lvl w:ilvl="0" w:tplc="0A2A59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810284"/>
    <w:multiLevelType w:val="multilevel"/>
    <w:tmpl w:val="6E9AA53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9171857"/>
    <w:multiLevelType w:val="hybridMultilevel"/>
    <w:tmpl w:val="A664D0C8"/>
    <w:lvl w:ilvl="0" w:tplc="0A2A59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996A03"/>
    <w:multiLevelType w:val="hybridMultilevel"/>
    <w:tmpl w:val="A664D0C8"/>
    <w:lvl w:ilvl="0" w:tplc="0A2A59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7"/>
  </w:num>
  <w:num w:numId="3">
    <w:abstractNumId w:val="5"/>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16240"/>
    <w:rsid w:val="00021E45"/>
    <w:rsid w:val="00022E15"/>
    <w:rsid w:val="00032B1B"/>
    <w:rsid w:val="00062A94"/>
    <w:rsid w:val="0006723F"/>
    <w:rsid w:val="00074D32"/>
    <w:rsid w:val="000757B7"/>
    <w:rsid w:val="000767CA"/>
    <w:rsid w:val="000838FB"/>
    <w:rsid w:val="0008397D"/>
    <w:rsid w:val="00095840"/>
    <w:rsid w:val="000A2CEC"/>
    <w:rsid w:val="000A2E12"/>
    <w:rsid w:val="000A370F"/>
    <w:rsid w:val="000B1BAE"/>
    <w:rsid w:val="000B6CBE"/>
    <w:rsid w:val="000C20BF"/>
    <w:rsid w:val="000C7F3D"/>
    <w:rsid w:val="000D0329"/>
    <w:rsid w:val="000D15CD"/>
    <w:rsid w:val="000D3AF1"/>
    <w:rsid w:val="000E03B7"/>
    <w:rsid w:val="000E5973"/>
    <w:rsid w:val="000E6FE0"/>
    <w:rsid w:val="000E7116"/>
    <w:rsid w:val="00107122"/>
    <w:rsid w:val="0011753E"/>
    <w:rsid w:val="00125672"/>
    <w:rsid w:val="00132F73"/>
    <w:rsid w:val="001472E4"/>
    <w:rsid w:val="00150544"/>
    <w:rsid w:val="00154C13"/>
    <w:rsid w:val="00162A3D"/>
    <w:rsid w:val="0016462C"/>
    <w:rsid w:val="001730B7"/>
    <w:rsid w:val="00186C78"/>
    <w:rsid w:val="001906C6"/>
    <w:rsid w:val="0019431D"/>
    <w:rsid w:val="001A5466"/>
    <w:rsid w:val="001A6321"/>
    <w:rsid w:val="001B1697"/>
    <w:rsid w:val="001C1467"/>
    <w:rsid w:val="001C25F9"/>
    <w:rsid w:val="001C5FB0"/>
    <w:rsid w:val="001E106E"/>
    <w:rsid w:val="001E341B"/>
    <w:rsid w:val="001E5E45"/>
    <w:rsid w:val="001F5DAC"/>
    <w:rsid w:val="00206911"/>
    <w:rsid w:val="00210216"/>
    <w:rsid w:val="002114A8"/>
    <w:rsid w:val="0021597E"/>
    <w:rsid w:val="00231431"/>
    <w:rsid w:val="002430FB"/>
    <w:rsid w:val="00246729"/>
    <w:rsid w:val="0025414D"/>
    <w:rsid w:val="002664D0"/>
    <w:rsid w:val="00281C24"/>
    <w:rsid w:val="00287346"/>
    <w:rsid w:val="002875F2"/>
    <w:rsid w:val="00297ED3"/>
    <w:rsid w:val="002A125A"/>
    <w:rsid w:val="002A3FC4"/>
    <w:rsid w:val="002C467C"/>
    <w:rsid w:val="002D52C4"/>
    <w:rsid w:val="002D54A4"/>
    <w:rsid w:val="002F6997"/>
    <w:rsid w:val="002F710E"/>
    <w:rsid w:val="00301356"/>
    <w:rsid w:val="0030196B"/>
    <w:rsid w:val="00302F73"/>
    <w:rsid w:val="00304DE8"/>
    <w:rsid w:val="003064BD"/>
    <w:rsid w:val="00317266"/>
    <w:rsid w:val="00320151"/>
    <w:rsid w:val="00320EE2"/>
    <w:rsid w:val="003247BE"/>
    <w:rsid w:val="00335839"/>
    <w:rsid w:val="003419C5"/>
    <w:rsid w:val="00342341"/>
    <w:rsid w:val="00351702"/>
    <w:rsid w:val="00352F03"/>
    <w:rsid w:val="00356C39"/>
    <w:rsid w:val="00360CA1"/>
    <w:rsid w:val="0036187B"/>
    <w:rsid w:val="00362588"/>
    <w:rsid w:val="00367148"/>
    <w:rsid w:val="00371930"/>
    <w:rsid w:val="00374295"/>
    <w:rsid w:val="00391FA8"/>
    <w:rsid w:val="00392FC9"/>
    <w:rsid w:val="003A6E77"/>
    <w:rsid w:val="003B0DF9"/>
    <w:rsid w:val="003C4523"/>
    <w:rsid w:val="003E609E"/>
    <w:rsid w:val="003F51F5"/>
    <w:rsid w:val="003F72E5"/>
    <w:rsid w:val="00400328"/>
    <w:rsid w:val="00407505"/>
    <w:rsid w:val="00423CC5"/>
    <w:rsid w:val="00432946"/>
    <w:rsid w:val="00432E54"/>
    <w:rsid w:val="004365FB"/>
    <w:rsid w:val="004531CC"/>
    <w:rsid w:val="0045498C"/>
    <w:rsid w:val="00460F4D"/>
    <w:rsid w:val="00481665"/>
    <w:rsid w:val="0048171F"/>
    <w:rsid w:val="00481EC9"/>
    <w:rsid w:val="0049239F"/>
    <w:rsid w:val="00492CBD"/>
    <w:rsid w:val="0049659A"/>
    <w:rsid w:val="004A0961"/>
    <w:rsid w:val="004A5C02"/>
    <w:rsid w:val="004B3351"/>
    <w:rsid w:val="004B6D57"/>
    <w:rsid w:val="004C4676"/>
    <w:rsid w:val="004C59AD"/>
    <w:rsid w:val="004D462A"/>
    <w:rsid w:val="004F0709"/>
    <w:rsid w:val="004F3555"/>
    <w:rsid w:val="004F5509"/>
    <w:rsid w:val="005144F5"/>
    <w:rsid w:val="0052281D"/>
    <w:rsid w:val="00543235"/>
    <w:rsid w:val="0054472B"/>
    <w:rsid w:val="005469CF"/>
    <w:rsid w:val="0055758A"/>
    <w:rsid w:val="00561849"/>
    <w:rsid w:val="005637B0"/>
    <w:rsid w:val="00570359"/>
    <w:rsid w:val="0058098F"/>
    <w:rsid w:val="00580CB7"/>
    <w:rsid w:val="00585570"/>
    <w:rsid w:val="0059387C"/>
    <w:rsid w:val="005A1BDA"/>
    <w:rsid w:val="005B1B08"/>
    <w:rsid w:val="005C24D6"/>
    <w:rsid w:val="005C6F6C"/>
    <w:rsid w:val="005D00EF"/>
    <w:rsid w:val="005D23D4"/>
    <w:rsid w:val="005E14D8"/>
    <w:rsid w:val="005E5454"/>
    <w:rsid w:val="006042A0"/>
    <w:rsid w:val="00607580"/>
    <w:rsid w:val="00613086"/>
    <w:rsid w:val="00634362"/>
    <w:rsid w:val="00637784"/>
    <w:rsid w:val="00643AA7"/>
    <w:rsid w:val="00644F77"/>
    <w:rsid w:val="00646186"/>
    <w:rsid w:val="00646FB4"/>
    <w:rsid w:val="00650612"/>
    <w:rsid w:val="00655745"/>
    <w:rsid w:val="00656D97"/>
    <w:rsid w:val="006616CD"/>
    <w:rsid w:val="00663AD6"/>
    <w:rsid w:val="006742B2"/>
    <w:rsid w:val="0068572E"/>
    <w:rsid w:val="00686106"/>
    <w:rsid w:val="00686BFB"/>
    <w:rsid w:val="00687046"/>
    <w:rsid w:val="006A2F85"/>
    <w:rsid w:val="006B0C34"/>
    <w:rsid w:val="006B409D"/>
    <w:rsid w:val="006B41BA"/>
    <w:rsid w:val="006C6BF4"/>
    <w:rsid w:val="006C7DA0"/>
    <w:rsid w:val="006D2372"/>
    <w:rsid w:val="006D6864"/>
    <w:rsid w:val="006E1AF4"/>
    <w:rsid w:val="006E2523"/>
    <w:rsid w:val="006E6202"/>
    <w:rsid w:val="00701B3F"/>
    <w:rsid w:val="0071265D"/>
    <w:rsid w:val="00734D15"/>
    <w:rsid w:val="00743310"/>
    <w:rsid w:val="00743CD9"/>
    <w:rsid w:val="00753952"/>
    <w:rsid w:val="00753B34"/>
    <w:rsid w:val="007547CD"/>
    <w:rsid w:val="007650E5"/>
    <w:rsid w:val="00781D13"/>
    <w:rsid w:val="00785F44"/>
    <w:rsid w:val="007957B0"/>
    <w:rsid w:val="007B7512"/>
    <w:rsid w:val="007C1E02"/>
    <w:rsid w:val="007D7D1C"/>
    <w:rsid w:val="007E1405"/>
    <w:rsid w:val="007E58BA"/>
    <w:rsid w:val="007F63AD"/>
    <w:rsid w:val="008007B5"/>
    <w:rsid w:val="008031AB"/>
    <w:rsid w:val="008047E2"/>
    <w:rsid w:val="0081062C"/>
    <w:rsid w:val="00810FF2"/>
    <w:rsid w:val="008136CC"/>
    <w:rsid w:val="00817EAE"/>
    <w:rsid w:val="0082774E"/>
    <w:rsid w:val="0085626A"/>
    <w:rsid w:val="00861345"/>
    <w:rsid w:val="00866263"/>
    <w:rsid w:val="0086758B"/>
    <w:rsid w:val="0087455B"/>
    <w:rsid w:val="00882C0E"/>
    <w:rsid w:val="00892595"/>
    <w:rsid w:val="0089422E"/>
    <w:rsid w:val="008A621A"/>
    <w:rsid w:val="008C6EF9"/>
    <w:rsid w:val="008E5828"/>
    <w:rsid w:val="008E6486"/>
    <w:rsid w:val="008F6536"/>
    <w:rsid w:val="0090570F"/>
    <w:rsid w:val="0092399E"/>
    <w:rsid w:val="00927575"/>
    <w:rsid w:val="00927ACA"/>
    <w:rsid w:val="00937B54"/>
    <w:rsid w:val="00946C08"/>
    <w:rsid w:val="0095367F"/>
    <w:rsid w:val="00955B39"/>
    <w:rsid w:val="009624DA"/>
    <w:rsid w:val="00963C86"/>
    <w:rsid w:val="00965ACA"/>
    <w:rsid w:val="00967413"/>
    <w:rsid w:val="00974378"/>
    <w:rsid w:val="00975FB0"/>
    <w:rsid w:val="009940FB"/>
    <w:rsid w:val="00994A2F"/>
    <w:rsid w:val="00995095"/>
    <w:rsid w:val="00997379"/>
    <w:rsid w:val="009C03B2"/>
    <w:rsid w:val="009D16B2"/>
    <w:rsid w:val="009D6F33"/>
    <w:rsid w:val="009E1FA8"/>
    <w:rsid w:val="009E3566"/>
    <w:rsid w:val="009F40EC"/>
    <w:rsid w:val="009F7FDD"/>
    <w:rsid w:val="00A0398E"/>
    <w:rsid w:val="00A06592"/>
    <w:rsid w:val="00A114FD"/>
    <w:rsid w:val="00A12B54"/>
    <w:rsid w:val="00A17EA0"/>
    <w:rsid w:val="00A30D26"/>
    <w:rsid w:val="00A367B1"/>
    <w:rsid w:val="00A50BD6"/>
    <w:rsid w:val="00A516FD"/>
    <w:rsid w:val="00A66BAD"/>
    <w:rsid w:val="00A81650"/>
    <w:rsid w:val="00A853C6"/>
    <w:rsid w:val="00A956A9"/>
    <w:rsid w:val="00AA0C12"/>
    <w:rsid w:val="00AA7777"/>
    <w:rsid w:val="00AB36E4"/>
    <w:rsid w:val="00AC0829"/>
    <w:rsid w:val="00AE1565"/>
    <w:rsid w:val="00AE71CD"/>
    <w:rsid w:val="00AF28C3"/>
    <w:rsid w:val="00AF56D1"/>
    <w:rsid w:val="00B00628"/>
    <w:rsid w:val="00B1743B"/>
    <w:rsid w:val="00B6081A"/>
    <w:rsid w:val="00B80E61"/>
    <w:rsid w:val="00B92809"/>
    <w:rsid w:val="00B92888"/>
    <w:rsid w:val="00B96193"/>
    <w:rsid w:val="00BA68B5"/>
    <w:rsid w:val="00BB1EDB"/>
    <w:rsid w:val="00BB73D2"/>
    <w:rsid w:val="00BC217B"/>
    <w:rsid w:val="00BD2670"/>
    <w:rsid w:val="00BD3DD1"/>
    <w:rsid w:val="00BE3E60"/>
    <w:rsid w:val="00C02098"/>
    <w:rsid w:val="00C029CD"/>
    <w:rsid w:val="00C04E02"/>
    <w:rsid w:val="00C121E9"/>
    <w:rsid w:val="00C24626"/>
    <w:rsid w:val="00C25D09"/>
    <w:rsid w:val="00C3155D"/>
    <w:rsid w:val="00C55C18"/>
    <w:rsid w:val="00C6121B"/>
    <w:rsid w:val="00C62857"/>
    <w:rsid w:val="00C668BC"/>
    <w:rsid w:val="00C7031A"/>
    <w:rsid w:val="00C76F3E"/>
    <w:rsid w:val="00C770A7"/>
    <w:rsid w:val="00C80F4B"/>
    <w:rsid w:val="00C97F41"/>
    <w:rsid w:val="00CA02FE"/>
    <w:rsid w:val="00CA6614"/>
    <w:rsid w:val="00CC42C1"/>
    <w:rsid w:val="00CD2FDF"/>
    <w:rsid w:val="00CD5EE0"/>
    <w:rsid w:val="00CD6473"/>
    <w:rsid w:val="00CF1D60"/>
    <w:rsid w:val="00D11ACC"/>
    <w:rsid w:val="00D12911"/>
    <w:rsid w:val="00D14846"/>
    <w:rsid w:val="00D17EF7"/>
    <w:rsid w:val="00D227F5"/>
    <w:rsid w:val="00D247EA"/>
    <w:rsid w:val="00D40852"/>
    <w:rsid w:val="00D41628"/>
    <w:rsid w:val="00D424CB"/>
    <w:rsid w:val="00D424DF"/>
    <w:rsid w:val="00D4599A"/>
    <w:rsid w:val="00D64316"/>
    <w:rsid w:val="00D70505"/>
    <w:rsid w:val="00D71457"/>
    <w:rsid w:val="00D9111E"/>
    <w:rsid w:val="00DA0F24"/>
    <w:rsid w:val="00DA4CA2"/>
    <w:rsid w:val="00DA6B89"/>
    <w:rsid w:val="00DB1BEA"/>
    <w:rsid w:val="00DB4EA2"/>
    <w:rsid w:val="00DC18C5"/>
    <w:rsid w:val="00DD69C3"/>
    <w:rsid w:val="00DE4A70"/>
    <w:rsid w:val="00DE7F9C"/>
    <w:rsid w:val="00DF1E80"/>
    <w:rsid w:val="00E037C9"/>
    <w:rsid w:val="00E361D1"/>
    <w:rsid w:val="00E36F47"/>
    <w:rsid w:val="00E40386"/>
    <w:rsid w:val="00E4548B"/>
    <w:rsid w:val="00E5336E"/>
    <w:rsid w:val="00E65ECE"/>
    <w:rsid w:val="00E93B05"/>
    <w:rsid w:val="00E9404A"/>
    <w:rsid w:val="00EA30A1"/>
    <w:rsid w:val="00EB0C06"/>
    <w:rsid w:val="00EC5ED6"/>
    <w:rsid w:val="00EC62C1"/>
    <w:rsid w:val="00EC72DB"/>
    <w:rsid w:val="00ED40F6"/>
    <w:rsid w:val="00EE7377"/>
    <w:rsid w:val="00EF7AA8"/>
    <w:rsid w:val="00F01BC3"/>
    <w:rsid w:val="00F03D25"/>
    <w:rsid w:val="00F206DF"/>
    <w:rsid w:val="00F20B0C"/>
    <w:rsid w:val="00F23C56"/>
    <w:rsid w:val="00F24798"/>
    <w:rsid w:val="00F24A6E"/>
    <w:rsid w:val="00F31201"/>
    <w:rsid w:val="00F35813"/>
    <w:rsid w:val="00F42D17"/>
    <w:rsid w:val="00F4567B"/>
    <w:rsid w:val="00F76461"/>
    <w:rsid w:val="00F830CD"/>
    <w:rsid w:val="00F8671E"/>
    <w:rsid w:val="00F94E46"/>
    <w:rsid w:val="00FA01E1"/>
    <w:rsid w:val="00FA391D"/>
    <w:rsid w:val="00FA57DD"/>
    <w:rsid w:val="00FA63F8"/>
    <w:rsid w:val="00FA77A4"/>
    <w:rsid w:val="00FB3D22"/>
    <w:rsid w:val="00FB3F02"/>
    <w:rsid w:val="00FB54A8"/>
    <w:rsid w:val="00FB55F3"/>
    <w:rsid w:val="00FC7737"/>
    <w:rsid w:val="00FD1D79"/>
    <w:rsid w:val="00FD49EF"/>
    <w:rsid w:val="00FE1D87"/>
    <w:rsid w:val="00FF2972"/>
    <w:rsid w:val="00FF5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C53F44"/>
  <w15:docId w15:val="{FD4EB137-7AFF-49D0-946A-2FEBD6B0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6A9"/>
    <w:pPr>
      <w:suppressAutoHyphens/>
    </w:pPr>
    <w:rPr>
      <w:lang w:val="en-US" w:eastAsia="hi-IN" w:bidi="hi-IN"/>
    </w:rPr>
  </w:style>
  <w:style w:type="paragraph" w:styleId="Heading1">
    <w:name w:val="heading 1"/>
    <w:basedOn w:val="Normal"/>
    <w:next w:val="Normal"/>
    <w:qFormat/>
    <w:rsid w:val="00A956A9"/>
    <w:pPr>
      <w:keepNext/>
      <w:numPr>
        <w:numId w:val="1"/>
      </w:numPr>
      <w:jc w:val="both"/>
      <w:outlineLvl w:val="0"/>
    </w:pPr>
    <w:rPr>
      <w:sz w:val="24"/>
    </w:rPr>
  </w:style>
  <w:style w:type="paragraph" w:styleId="Heading2">
    <w:name w:val="heading 2"/>
    <w:basedOn w:val="Normal"/>
    <w:next w:val="Normal"/>
    <w:link w:val="Heading2Char"/>
    <w:unhideWhenUsed/>
    <w:qFormat/>
    <w:rsid w:val="00FA63F8"/>
    <w:pPr>
      <w:keepNext/>
      <w:spacing w:before="240" w:after="60"/>
      <w:outlineLvl w:val="1"/>
    </w:pPr>
    <w:rPr>
      <w:rFonts w:ascii="Calibri Light" w:hAnsi="Calibri Light" w:cs="Mangal"/>
      <w:b/>
      <w:bCs/>
      <w:i/>
      <w:iCs/>
      <w:sz w:val="28"/>
      <w:szCs w:val="25"/>
    </w:rPr>
  </w:style>
  <w:style w:type="paragraph" w:styleId="Heading3">
    <w:name w:val="heading 3"/>
    <w:basedOn w:val="Normal"/>
    <w:next w:val="Normal"/>
    <w:link w:val="Heading3Char"/>
    <w:unhideWhenUsed/>
    <w:qFormat/>
    <w:rsid w:val="00FA63F8"/>
    <w:pPr>
      <w:keepNext/>
      <w:spacing w:before="240" w:after="60"/>
      <w:outlineLvl w:val="2"/>
    </w:pPr>
    <w:rPr>
      <w:rFonts w:ascii="Calibri Light" w:hAnsi="Calibri Light" w:cs="Mangal"/>
      <w:b/>
      <w:bCs/>
      <w:sz w:val="26"/>
      <w:szCs w:val="23"/>
    </w:rPr>
  </w:style>
  <w:style w:type="paragraph" w:styleId="Heading4">
    <w:name w:val="heading 4"/>
    <w:basedOn w:val="Normal"/>
    <w:next w:val="Normal"/>
    <w:link w:val="Heading4Char"/>
    <w:qFormat/>
    <w:rsid w:val="00FA63F8"/>
    <w:pPr>
      <w:keepNext/>
      <w:numPr>
        <w:ilvl w:val="3"/>
        <w:numId w:val="1"/>
      </w:numPr>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956A9"/>
  </w:style>
  <w:style w:type="character" w:customStyle="1" w:styleId="WW-Absatz-Standardschriftart">
    <w:name w:val="WW-Absatz-Standardschriftart"/>
    <w:rsid w:val="00A956A9"/>
  </w:style>
  <w:style w:type="character" w:customStyle="1" w:styleId="WW-Absatz-Standardschriftart1">
    <w:name w:val="WW-Absatz-Standardschriftart1"/>
    <w:rsid w:val="00A956A9"/>
  </w:style>
  <w:style w:type="character" w:customStyle="1" w:styleId="WW-Absatz-Standardschriftart11">
    <w:name w:val="WW-Absatz-Standardschriftart11"/>
    <w:rsid w:val="00A956A9"/>
  </w:style>
  <w:style w:type="character" w:customStyle="1" w:styleId="WW-Absatz-Standardschriftart111">
    <w:name w:val="WW-Absatz-Standardschriftart111"/>
    <w:rsid w:val="00A956A9"/>
  </w:style>
  <w:style w:type="character" w:customStyle="1" w:styleId="WW-Absatz-Standardschriftart1111">
    <w:name w:val="WW-Absatz-Standardschriftart1111"/>
    <w:rsid w:val="00A956A9"/>
  </w:style>
  <w:style w:type="character" w:customStyle="1" w:styleId="WW-Absatz-Standardschriftart11111">
    <w:name w:val="WW-Absatz-Standardschriftart11111"/>
    <w:rsid w:val="00A956A9"/>
  </w:style>
  <w:style w:type="character" w:customStyle="1" w:styleId="Numatytasispastraiposriftas1">
    <w:name w:val="Numatytasis pastraipos šriftas1"/>
    <w:rsid w:val="00A956A9"/>
  </w:style>
  <w:style w:type="character" w:styleId="PageNumber">
    <w:name w:val="page number"/>
    <w:basedOn w:val="Numatytasispastraiposriftas1"/>
    <w:rsid w:val="00A956A9"/>
  </w:style>
  <w:style w:type="character" w:customStyle="1" w:styleId="Numeravimosimboliai">
    <w:name w:val="Numeravimo simboliai"/>
    <w:rsid w:val="00A956A9"/>
  </w:style>
  <w:style w:type="paragraph" w:customStyle="1" w:styleId="Antrat1">
    <w:name w:val="Antraštė1"/>
    <w:basedOn w:val="Normal"/>
    <w:next w:val="BodyText"/>
    <w:rsid w:val="00A956A9"/>
    <w:pPr>
      <w:keepNext/>
      <w:spacing w:before="240" w:after="120"/>
    </w:pPr>
    <w:rPr>
      <w:rFonts w:ascii="Arial" w:eastAsia="Microsoft YaHei" w:hAnsi="Arial" w:cs="Mangal"/>
      <w:sz w:val="28"/>
      <w:szCs w:val="28"/>
    </w:rPr>
  </w:style>
  <w:style w:type="paragraph" w:styleId="BodyText">
    <w:name w:val="Body Text"/>
    <w:basedOn w:val="Normal"/>
    <w:rsid w:val="00A956A9"/>
    <w:pPr>
      <w:jc w:val="both"/>
    </w:pPr>
    <w:rPr>
      <w:sz w:val="24"/>
      <w:lang w:val="lt-LT"/>
    </w:rPr>
  </w:style>
  <w:style w:type="paragraph" w:styleId="List">
    <w:name w:val="List"/>
    <w:basedOn w:val="BodyText"/>
    <w:rsid w:val="00A956A9"/>
    <w:rPr>
      <w:rFonts w:cs="Mangal"/>
    </w:rPr>
  </w:style>
  <w:style w:type="paragraph" w:customStyle="1" w:styleId="Pavadinimas1">
    <w:name w:val="Pavadinimas1"/>
    <w:basedOn w:val="Normal"/>
    <w:rsid w:val="00A956A9"/>
    <w:pPr>
      <w:suppressLineNumbers/>
      <w:spacing w:before="120" w:after="120"/>
    </w:pPr>
    <w:rPr>
      <w:rFonts w:cs="Mangal"/>
      <w:i/>
      <w:iCs/>
      <w:sz w:val="24"/>
      <w:szCs w:val="24"/>
    </w:rPr>
  </w:style>
  <w:style w:type="paragraph" w:customStyle="1" w:styleId="Rodykl">
    <w:name w:val="Rodyklė"/>
    <w:basedOn w:val="Normal"/>
    <w:rsid w:val="00A956A9"/>
    <w:pPr>
      <w:suppressLineNumbers/>
    </w:pPr>
    <w:rPr>
      <w:rFonts w:cs="Mangal"/>
    </w:rPr>
  </w:style>
  <w:style w:type="paragraph" w:styleId="Header">
    <w:name w:val="header"/>
    <w:basedOn w:val="Normal"/>
    <w:link w:val="HeaderChar"/>
    <w:uiPriority w:val="99"/>
    <w:rsid w:val="00A956A9"/>
    <w:pPr>
      <w:tabs>
        <w:tab w:val="center" w:pos="4153"/>
        <w:tab w:val="right" w:pos="8306"/>
      </w:tabs>
    </w:pPr>
    <w:rPr>
      <w:lang w:val="lt-LT"/>
    </w:rPr>
  </w:style>
  <w:style w:type="paragraph" w:styleId="Footer">
    <w:name w:val="footer"/>
    <w:basedOn w:val="Normal"/>
    <w:link w:val="FooterChar"/>
    <w:uiPriority w:val="99"/>
    <w:rsid w:val="00A956A9"/>
    <w:pPr>
      <w:tabs>
        <w:tab w:val="center" w:pos="4153"/>
        <w:tab w:val="right" w:pos="8306"/>
      </w:tabs>
    </w:pPr>
    <w:rPr>
      <w:lang w:val="lt-LT"/>
    </w:rPr>
  </w:style>
  <w:style w:type="paragraph" w:customStyle="1" w:styleId="Pagrindinistekstas21">
    <w:name w:val="Pagrindinis tekstas 21"/>
    <w:basedOn w:val="Normal"/>
    <w:rsid w:val="00A956A9"/>
    <w:pPr>
      <w:jc w:val="center"/>
    </w:pPr>
    <w:rPr>
      <w:b/>
      <w:color w:val="000000"/>
      <w:sz w:val="24"/>
      <w:lang w:val="lt-LT"/>
    </w:rPr>
  </w:style>
  <w:style w:type="paragraph" w:styleId="BalloonText">
    <w:name w:val="Balloon Text"/>
    <w:basedOn w:val="Normal"/>
    <w:link w:val="BalloonTextChar"/>
    <w:uiPriority w:val="99"/>
    <w:semiHidden/>
    <w:unhideWhenUsed/>
    <w:rsid w:val="00DB1BEA"/>
    <w:rPr>
      <w:rFonts w:ascii="Segoe UI" w:hAnsi="Segoe UI" w:cs="Mangal"/>
      <w:sz w:val="18"/>
      <w:szCs w:val="16"/>
    </w:rPr>
  </w:style>
  <w:style w:type="character" w:customStyle="1" w:styleId="BalloonTextChar">
    <w:name w:val="Balloon Text Char"/>
    <w:link w:val="BalloonText"/>
    <w:uiPriority w:val="99"/>
    <w:semiHidden/>
    <w:rsid w:val="00DB1BEA"/>
    <w:rPr>
      <w:rFonts w:ascii="Segoe UI" w:hAnsi="Segoe UI" w:cs="Mangal"/>
      <w:sz w:val="18"/>
      <w:szCs w:val="16"/>
      <w:lang w:val="en-US" w:eastAsia="hi-IN" w:bidi="hi-IN"/>
    </w:rPr>
  </w:style>
  <w:style w:type="character" w:customStyle="1" w:styleId="Heading2Char">
    <w:name w:val="Heading 2 Char"/>
    <w:link w:val="Heading2"/>
    <w:uiPriority w:val="9"/>
    <w:semiHidden/>
    <w:rsid w:val="00FA63F8"/>
    <w:rPr>
      <w:rFonts w:ascii="Calibri Light" w:eastAsia="Times New Roman" w:hAnsi="Calibri Light" w:cs="Mangal"/>
      <w:b/>
      <w:bCs/>
      <w:i/>
      <w:iCs/>
      <w:sz w:val="28"/>
      <w:szCs w:val="25"/>
      <w:lang w:val="en-US" w:eastAsia="hi-IN" w:bidi="hi-IN"/>
    </w:rPr>
  </w:style>
  <w:style w:type="character" w:customStyle="1" w:styleId="Heading3Char">
    <w:name w:val="Heading 3 Char"/>
    <w:link w:val="Heading3"/>
    <w:uiPriority w:val="9"/>
    <w:semiHidden/>
    <w:rsid w:val="00FA63F8"/>
    <w:rPr>
      <w:rFonts w:ascii="Calibri Light" w:eastAsia="Times New Roman" w:hAnsi="Calibri Light" w:cs="Mangal"/>
      <w:b/>
      <w:bCs/>
      <w:sz w:val="26"/>
      <w:szCs w:val="23"/>
      <w:lang w:val="en-US" w:eastAsia="hi-IN" w:bidi="hi-IN"/>
    </w:rPr>
  </w:style>
  <w:style w:type="character" w:customStyle="1" w:styleId="Heading4Char">
    <w:name w:val="Heading 4 Char"/>
    <w:link w:val="Heading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Normal"/>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HeaderChar">
    <w:name w:val="Header Char"/>
    <w:link w:val="Header"/>
    <w:uiPriority w:val="99"/>
    <w:rsid w:val="00FA63F8"/>
    <w:rPr>
      <w:lang w:eastAsia="hi-IN" w:bidi="hi-IN"/>
    </w:rPr>
  </w:style>
  <w:style w:type="character" w:customStyle="1" w:styleId="FooterChar">
    <w:name w:val="Footer Char"/>
    <w:link w:val="Footer"/>
    <w:uiPriority w:val="99"/>
    <w:rsid w:val="00FA63F8"/>
    <w:rPr>
      <w:lang w:eastAsia="hi-IN" w:bidi="hi-IN"/>
    </w:rPr>
  </w:style>
  <w:style w:type="table" w:styleId="TableGrid">
    <w:name w:val="Table Grid"/>
    <w:basedOn w:val="TableNormal"/>
    <w:uiPriority w:val="39"/>
    <w:rsid w:val="0030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592"/>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0E66-B062-4CB8-836A-80266FF0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1472</Words>
  <Characters>840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creator>PC</dc:creator>
  <cp:lastModifiedBy>Gintarė Čiūraite</cp:lastModifiedBy>
  <cp:revision>2</cp:revision>
  <cp:lastPrinted>2025-09-25T07:49:00Z</cp:lastPrinted>
  <dcterms:created xsi:type="dcterms:W3CDTF">2025-10-20T10:31:00Z</dcterms:created>
  <dcterms:modified xsi:type="dcterms:W3CDTF">2025-10-20T10:31:00Z</dcterms:modified>
</cp:coreProperties>
</file>