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37DFB4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 SAVIVALDYBĖS ADMINISTRACIJOS PANEVĖŽIO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4067580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A77B3F8" w:rsidR="000D3AE9" w:rsidRPr="000D3AE9" w:rsidRDefault="000D3AE9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</w:t>
      </w:r>
      <w:r w:rsidR="0083717B">
        <w:rPr>
          <w:rFonts w:ascii="Times New Roman" w:hAnsi="Times New Roman" w:cs="Times New Roman"/>
          <w:sz w:val="24"/>
          <w:szCs w:val="24"/>
        </w:rPr>
        <w:t>sėjo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4F084E">
        <w:rPr>
          <w:rFonts w:ascii="Times New Roman" w:hAnsi="Times New Roman" w:cs="Times New Roman"/>
          <w:sz w:val="24"/>
          <w:szCs w:val="24"/>
        </w:rPr>
        <w:t>29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83717B">
        <w:rPr>
          <w:rFonts w:ascii="Times New Roman" w:hAnsi="Times New Roman" w:cs="Times New Roman"/>
          <w:sz w:val="24"/>
          <w:szCs w:val="24"/>
        </w:rPr>
        <w:t>9</w:t>
      </w:r>
      <w:r w:rsidR="004F084E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6C8166C6" w:rsidR="0083717B" w:rsidRPr="004F084E" w:rsidRDefault="001B14A0" w:rsidP="003E293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3E293E" w:rsidRPr="003E293E">
        <w:rPr>
          <w:rFonts w:ascii="Times New Roman" w:hAnsi="Times New Roman" w:cs="Times New Roman"/>
          <w:sz w:val="24"/>
          <w:szCs w:val="24"/>
        </w:rPr>
        <w:t>rajono savivaldybės administracijos Panevėžio seniūnij</w:t>
      </w:r>
      <w:r w:rsidR="003E293E">
        <w:rPr>
          <w:rFonts w:ascii="Times New Roman" w:hAnsi="Times New Roman" w:cs="Times New Roman"/>
          <w:sz w:val="24"/>
          <w:szCs w:val="24"/>
        </w:rPr>
        <w:t>ai</w:t>
      </w:r>
      <w:r w:rsidR="004F084E" w:rsidRPr="002761AD">
        <w:t xml:space="preserve"> 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>neatlygintinai</w:t>
      </w:r>
      <w:r w:rsidR="008371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>
        <w:rPr>
          <w:rFonts w:ascii="Times New Roman" w:hAnsi="Times New Roman" w:cs="Times New Roman"/>
          <w:sz w:val="24"/>
          <w:szCs w:val="24"/>
        </w:rPr>
        <w:t>p</w:t>
      </w:r>
      <w:r w:rsidRPr="001B14A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3E293E" w:rsidRPr="003E293E">
        <w:rPr>
          <w:rFonts w:ascii="Times New Roman" w:hAnsi="Times New Roman" w:cs="Times New Roman"/>
          <w:sz w:val="24"/>
          <w:szCs w:val="24"/>
        </w:rPr>
        <w:t xml:space="preserve">68 cm skersmens vieną ąžuolą, augantį </w:t>
      </w:r>
      <w:proofErr w:type="spellStart"/>
      <w:r w:rsidR="003E293E" w:rsidRPr="003E293E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3E293E" w:rsidRPr="003E293E">
        <w:rPr>
          <w:rFonts w:ascii="Times New Roman" w:hAnsi="Times New Roman" w:cs="Times New Roman"/>
          <w:sz w:val="24"/>
          <w:szCs w:val="24"/>
        </w:rPr>
        <w:t xml:space="preserve"> kapinėse šalia Bokšto g. 3, </w:t>
      </w:r>
      <w:proofErr w:type="spellStart"/>
      <w:r w:rsidR="003E293E" w:rsidRPr="003E293E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3E293E" w:rsidRPr="003E293E">
        <w:rPr>
          <w:rFonts w:ascii="Times New Roman" w:hAnsi="Times New Roman" w:cs="Times New Roman"/>
          <w:sz w:val="24"/>
          <w:szCs w:val="24"/>
        </w:rPr>
        <w:t xml:space="preserve"> k., Panevėžio sen., Panevėžio r., laikantis paukščių perėjimo laikotarpio.</w:t>
      </w:r>
    </w:p>
    <w:p w14:paraId="44EFE7A0" w14:textId="5A6B7F3B" w:rsidR="0078253D" w:rsidRPr="004331AF" w:rsidRDefault="0078253D" w:rsidP="003E293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084E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83717B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73E3555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24668032" w14:textId="77777777" w:rsidR="003E293E" w:rsidRDefault="003E293E" w:rsidP="00051965">
      <w:pPr>
        <w:pStyle w:val="NoSpacing"/>
        <w:rPr>
          <w:rFonts w:ascii="Times New Roman" w:hAnsi="Times New Roman" w:cs="Times New Roman"/>
        </w:rPr>
      </w:pPr>
    </w:p>
    <w:p w14:paraId="757FDF31" w14:textId="77777777" w:rsidR="003E293E" w:rsidRDefault="003E293E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8E51685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371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4F084E">
        <w:rPr>
          <w:rFonts w:ascii="Times New Roman" w:hAnsi="Times New Roman" w:cs="Times New Roman"/>
          <w:sz w:val="24"/>
          <w:szCs w:val="24"/>
        </w:rPr>
        <w:t>30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293E"/>
    <w:rsid w:val="003E6192"/>
    <w:rsid w:val="003F632F"/>
    <w:rsid w:val="0040315C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52824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2025-08-28T07:12:00Z</cp:lastPrinted>
  <dcterms:created xsi:type="dcterms:W3CDTF">2025-09-30T10:25:00Z</dcterms:created>
  <dcterms:modified xsi:type="dcterms:W3CDTF">2025-09-30T12:02:00Z</dcterms:modified>
</cp:coreProperties>
</file>