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6BB733" w14:textId="6E0A2AFC" w:rsidR="005A3BBD" w:rsidRPr="00FE1381" w:rsidRDefault="00550955">
      <w:pPr>
        <w:pStyle w:val="Antrats"/>
        <w:jc w:val="center"/>
        <w:rPr>
          <w:b/>
          <w:bCs/>
          <w:sz w:val="24"/>
          <w:szCs w:val="24"/>
        </w:rPr>
      </w:pPr>
      <w:r>
        <w:rPr>
          <w:noProof/>
        </w:rPr>
        <w:drawing>
          <wp:inline distT="0" distB="0" distL="0" distR="0" wp14:anchorId="69A55D70" wp14:editId="233CBB65">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5FC106" w14:textId="65B99D69"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14:paraId="447CBE13" w14:textId="77777777" w:rsidR="005A3BBD" w:rsidRPr="00FE1381" w:rsidRDefault="005A3BBD">
      <w:pPr>
        <w:pStyle w:val="Antrats"/>
        <w:jc w:val="center"/>
        <w:rPr>
          <w:b/>
          <w:sz w:val="28"/>
        </w:rPr>
      </w:pPr>
      <w:r w:rsidRPr="00FE1381">
        <w:rPr>
          <w:b/>
          <w:sz w:val="28"/>
        </w:rPr>
        <w:t xml:space="preserve">PANEVĖŽIO RAJONO SAVIVALDYBĖS TARYBA </w:t>
      </w:r>
    </w:p>
    <w:p w14:paraId="0094AFE7" w14:textId="77777777" w:rsidR="005A3BBD" w:rsidRPr="00FE1381" w:rsidRDefault="005A3BBD">
      <w:pPr>
        <w:pStyle w:val="Antrats"/>
        <w:jc w:val="center"/>
        <w:rPr>
          <w:sz w:val="28"/>
        </w:rPr>
      </w:pPr>
    </w:p>
    <w:p w14:paraId="632CF1F4" w14:textId="77777777" w:rsidR="005A3BBD" w:rsidRPr="00FE1381" w:rsidRDefault="005A3BBD" w:rsidP="00F87BB6">
      <w:pPr>
        <w:pStyle w:val="Antrats"/>
        <w:jc w:val="center"/>
        <w:rPr>
          <w:b/>
          <w:sz w:val="28"/>
        </w:rPr>
      </w:pPr>
      <w:r w:rsidRPr="00FE1381">
        <w:rPr>
          <w:b/>
          <w:sz w:val="28"/>
        </w:rPr>
        <w:t>SPRENDIMAS</w:t>
      </w:r>
    </w:p>
    <w:p w14:paraId="4E4B10F5" w14:textId="144FE2DC" w:rsidR="005A3BBD" w:rsidRDefault="000A08FD">
      <w:pPr>
        <w:jc w:val="center"/>
        <w:rPr>
          <w:b/>
          <w:sz w:val="24"/>
          <w:szCs w:val="24"/>
        </w:rPr>
      </w:pPr>
      <w:bookmarkStart w:id="0" w:name="_Hlk133936574"/>
      <w:bookmarkStart w:id="1" w:name="_Hlk176847111"/>
      <w:r>
        <w:rPr>
          <w:b/>
          <w:sz w:val="24"/>
          <w:szCs w:val="24"/>
        </w:rPr>
        <w:t xml:space="preserve">DĖL </w:t>
      </w:r>
      <w:r w:rsidR="00541A48">
        <w:rPr>
          <w:b/>
          <w:sz w:val="24"/>
          <w:szCs w:val="24"/>
        </w:rPr>
        <w:t xml:space="preserve">TURTO </w:t>
      </w:r>
      <w:r w:rsidR="00F87BB6">
        <w:rPr>
          <w:b/>
          <w:sz w:val="24"/>
          <w:szCs w:val="24"/>
        </w:rPr>
        <w:t xml:space="preserve"> PIRKIMO</w:t>
      </w:r>
      <w:r w:rsidR="00D25004">
        <w:rPr>
          <w:b/>
          <w:sz w:val="24"/>
          <w:szCs w:val="24"/>
        </w:rPr>
        <w:t xml:space="preserve"> PANEVĖŽIO RAJONO SAVIVALDYBĖS NUOSAVYBĖN</w:t>
      </w:r>
    </w:p>
    <w:bookmarkEnd w:id="0"/>
    <w:p w14:paraId="30D65ADA" w14:textId="77777777" w:rsidR="0036397A" w:rsidRPr="00FE1381" w:rsidRDefault="0036397A">
      <w:pPr>
        <w:jc w:val="center"/>
        <w:rPr>
          <w:sz w:val="24"/>
          <w:szCs w:val="24"/>
        </w:rPr>
      </w:pPr>
    </w:p>
    <w:bookmarkEnd w:id="1"/>
    <w:p w14:paraId="2A681A7D" w14:textId="3AE31AFF"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D25004">
        <w:rPr>
          <w:sz w:val="24"/>
          <w:szCs w:val="24"/>
        </w:rPr>
        <w:t>5</w:t>
      </w:r>
      <w:r w:rsidRPr="00FE1381">
        <w:rPr>
          <w:sz w:val="24"/>
          <w:szCs w:val="24"/>
        </w:rPr>
        <w:t xml:space="preserve"> m.</w:t>
      </w:r>
      <w:r w:rsidR="008729C4" w:rsidRPr="00FE1381">
        <w:rPr>
          <w:sz w:val="24"/>
          <w:szCs w:val="24"/>
        </w:rPr>
        <w:t xml:space="preserve"> </w:t>
      </w:r>
      <w:r w:rsidR="00541A48">
        <w:rPr>
          <w:sz w:val="24"/>
          <w:szCs w:val="24"/>
        </w:rPr>
        <w:t>rugsėjo 2</w:t>
      </w:r>
      <w:r w:rsidR="00E34D18">
        <w:rPr>
          <w:sz w:val="24"/>
          <w:szCs w:val="24"/>
        </w:rPr>
        <w:t>5</w:t>
      </w:r>
      <w:r w:rsidRPr="00FE1381">
        <w:rPr>
          <w:sz w:val="24"/>
          <w:szCs w:val="24"/>
        </w:rPr>
        <w:t xml:space="preserve"> d. Nr. T-</w:t>
      </w:r>
      <w:r w:rsidR="00DF239A">
        <w:rPr>
          <w:sz w:val="24"/>
          <w:szCs w:val="24"/>
        </w:rPr>
        <w:t>208</w:t>
      </w:r>
    </w:p>
    <w:p w14:paraId="76CCF736" w14:textId="77777777" w:rsidR="00837377" w:rsidRDefault="00837377" w:rsidP="000F536F">
      <w:pPr>
        <w:jc w:val="center"/>
        <w:rPr>
          <w:sz w:val="24"/>
          <w:szCs w:val="24"/>
        </w:rPr>
      </w:pPr>
      <w:r w:rsidRPr="00FE1381">
        <w:rPr>
          <w:sz w:val="24"/>
          <w:szCs w:val="24"/>
        </w:rPr>
        <w:t>Panevėžys</w:t>
      </w:r>
    </w:p>
    <w:p w14:paraId="3034CF99" w14:textId="77777777" w:rsidR="00F87BB6" w:rsidRPr="001D75CC" w:rsidRDefault="00F87BB6" w:rsidP="000F536F">
      <w:pPr>
        <w:jc w:val="center"/>
        <w:rPr>
          <w:sz w:val="24"/>
          <w:szCs w:val="24"/>
          <w:lang w:val="en-US"/>
        </w:rPr>
      </w:pPr>
    </w:p>
    <w:p w14:paraId="5A88BE63" w14:textId="0B2D4CDA" w:rsidR="000901EB" w:rsidRDefault="000901EB" w:rsidP="000901EB">
      <w:pPr>
        <w:ind w:firstLine="720"/>
        <w:jc w:val="both"/>
        <w:rPr>
          <w:sz w:val="24"/>
          <w:szCs w:val="24"/>
        </w:rPr>
      </w:pPr>
      <w:r>
        <w:rPr>
          <w:sz w:val="24"/>
          <w:szCs w:val="24"/>
        </w:rPr>
        <w:t xml:space="preserve">Vadovaudamasi Lietuvos Respublikos vietos savivaldos įstatymo 15 straipsnio 2 dalies          19 punktu, 4 dalimi,  63 straipsnio 1 dalimi, Lietuvos Respublikos valstybės ir savivaldybių turto valdymo, naudojimo ir disponavimo juo įstatymo 6 straipsnio 5 punktu, Žemės, esamų pastatų ar kitų nekilnojamųjų daiktų pirkimų arba nuomos ar teisių į šiuos daiktus įsigijimų tvarkos aprašu, patvirtintu Lietuvos Respublikos Vyriausybės 2017 m. gruodžio 13 d. nutarimu Nr. 1036 „Dėl Žemės, esamų pastatų ar kitų nekilnojamųjų daiktų pirkimo arba nuomos ar teisių į šiuos daiktus įsigijimų tvarkos aprašo patvirtinimo“, Pastatų ar kitų nekilnojamųjų daiktų pirkimo Panevėžio rajono savivaldybės vardu tvarkos aprašu, patvirtintu Panevėžio rajono savivaldybės tarybos 2020 m. balandžio 2 d. sprendimu Nr. T-84 „Dėl Pastatų ar kitų nekilnojamųjų daiktų pirkimo Panevėžio rajono savivaldybės vardu tvarkos aprašo patvirtinimo“, </w:t>
      </w:r>
      <w:r>
        <w:rPr>
          <w:sz w:val="24"/>
          <w:szCs w:val="24"/>
          <w:lang w:eastAsia="lt-LT"/>
        </w:rPr>
        <w:t xml:space="preserve">Panevėžio rajono savivaldybės administracijos direktoriaus 2025 m. </w:t>
      </w:r>
      <w:r w:rsidR="0010110E">
        <w:rPr>
          <w:sz w:val="24"/>
          <w:szCs w:val="24"/>
          <w:lang w:eastAsia="lt-LT"/>
        </w:rPr>
        <w:t xml:space="preserve">rugsėjo </w:t>
      </w:r>
      <w:r w:rsidR="0063027F">
        <w:rPr>
          <w:sz w:val="24"/>
          <w:szCs w:val="24"/>
          <w:lang w:eastAsia="lt-LT"/>
        </w:rPr>
        <w:t>1</w:t>
      </w:r>
      <w:r w:rsidR="00E34D18">
        <w:rPr>
          <w:sz w:val="24"/>
          <w:szCs w:val="24"/>
          <w:lang w:eastAsia="lt-LT"/>
        </w:rPr>
        <w:t>6</w:t>
      </w:r>
      <w:r>
        <w:rPr>
          <w:sz w:val="24"/>
          <w:szCs w:val="24"/>
          <w:lang w:eastAsia="lt-LT"/>
        </w:rPr>
        <w:t xml:space="preserve"> d. įsakymu Nr. A1-</w:t>
      </w:r>
      <w:r w:rsidR="00C73207">
        <w:rPr>
          <w:sz w:val="24"/>
          <w:szCs w:val="24"/>
          <w:lang w:eastAsia="lt-LT"/>
        </w:rPr>
        <w:t>321</w:t>
      </w:r>
      <w:r>
        <w:rPr>
          <w:sz w:val="24"/>
          <w:szCs w:val="24"/>
          <w:lang w:eastAsia="lt-LT"/>
        </w:rPr>
        <w:t xml:space="preserve"> </w:t>
      </w:r>
      <w:r>
        <w:rPr>
          <w:kern w:val="2"/>
          <w:sz w:val="24"/>
          <w:szCs w:val="24"/>
        </w:rPr>
        <w:t>„Dėl but</w:t>
      </w:r>
      <w:r w:rsidR="0010110E">
        <w:rPr>
          <w:kern w:val="2"/>
          <w:sz w:val="24"/>
          <w:szCs w:val="24"/>
        </w:rPr>
        <w:t>ų</w:t>
      </w:r>
      <w:r>
        <w:rPr>
          <w:kern w:val="2"/>
          <w:sz w:val="24"/>
          <w:szCs w:val="24"/>
        </w:rPr>
        <w:t xml:space="preserve"> pirkimo ekonominio ir socialinio pagrindimo patvirtinimo“, </w:t>
      </w:r>
      <w:r>
        <w:rPr>
          <w:sz w:val="24"/>
          <w:szCs w:val="24"/>
        </w:rPr>
        <w:t xml:space="preserve">Panevėžio rajono savivaldybės taryba </w:t>
      </w:r>
      <w:r>
        <w:rPr>
          <w:spacing w:val="60"/>
          <w:sz w:val="24"/>
          <w:szCs w:val="24"/>
        </w:rPr>
        <w:t>nusprendži</w:t>
      </w:r>
      <w:r>
        <w:rPr>
          <w:sz w:val="24"/>
          <w:szCs w:val="24"/>
        </w:rPr>
        <w:t>a:</w:t>
      </w:r>
    </w:p>
    <w:p w14:paraId="4AFCD067" w14:textId="09D2DF21" w:rsidR="000901EB" w:rsidRPr="00AE68C0" w:rsidRDefault="000901EB" w:rsidP="00260D5A">
      <w:pPr>
        <w:ind w:firstLine="709"/>
        <w:jc w:val="both"/>
        <w:rPr>
          <w:sz w:val="24"/>
          <w:szCs w:val="24"/>
        </w:rPr>
      </w:pPr>
      <w:r>
        <w:rPr>
          <w:sz w:val="24"/>
          <w:szCs w:val="24"/>
        </w:rPr>
        <w:tab/>
        <w:t>1.</w:t>
      </w:r>
      <w:r>
        <w:t xml:space="preserve"> </w:t>
      </w:r>
      <w:r w:rsidRPr="00AE68C0">
        <w:rPr>
          <w:sz w:val="24"/>
          <w:szCs w:val="24"/>
        </w:rPr>
        <w:t xml:space="preserve">Pirkti neskelbiamų derybų būdu </w:t>
      </w:r>
      <w:r w:rsidR="00AE68C0">
        <w:rPr>
          <w:sz w:val="24"/>
          <w:szCs w:val="24"/>
        </w:rPr>
        <w:t xml:space="preserve">nekilnojamąjį turtą – </w:t>
      </w:r>
      <w:r w:rsidRPr="00AE68C0">
        <w:rPr>
          <w:sz w:val="24"/>
          <w:szCs w:val="24"/>
        </w:rPr>
        <w:t>keturis butus</w:t>
      </w:r>
      <w:r w:rsidR="003D3569">
        <w:rPr>
          <w:sz w:val="24"/>
          <w:szCs w:val="24"/>
        </w:rPr>
        <w:t>:</w:t>
      </w:r>
      <w:r w:rsidR="003D3569" w:rsidRPr="003D3569">
        <w:rPr>
          <w:sz w:val="24"/>
          <w:szCs w:val="24"/>
          <w:lang w:eastAsia="lt-LT"/>
        </w:rPr>
        <w:t xml:space="preserve"> </w:t>
      </w:r>
      <w:r w:rsidR="003D3569" w:rsidRPr="00A97AEA">
        <w:rPr>
          <w:sz w:val="24"/>
          <w:szCs w:val="24"/>
          <w:lang w:eastAsia="lt-LT"/>
        </w:rPr>
        <w:t>but</w:t>
      </w:r>
      <w:r w:rsidR="0066370B">
        <w:rPr>
          <w:sz w:val="24"/>
          <w:szCs w:val="24"/>
          <w:lang w:eastAsia="lt-LT"/>
        </w:rPr>
        <w:t>ą</w:t>
      </w:r>
      <w:r w:rsidR="003D3569" w:rsidRPr="00A97AEA">
        <w:rPr>
          <w:sz w:val="24"/>
          <w:szCs w:val="24"/>
          <w:lang w:eastAsia="lt-LT"/>
        </w:rPr>
        <w:t xml:space="preserve"> su bendro naudojimo patalpomis (patalpų plotas 8,54 kv. m), unikalus Nr. </w:t>
      </w:r>
      <w:bookmarkStart w:id="2" w:name="_Hlk184131711"/>
      <w:r w:rsidR="00260D5A">
        <w:rPr>
          <w:sz w:val="24"/>
          <w:szCs w:val="24"/>
        </w:rPr>
        <w:t>(duomenys neskelbtini)</w:t>
      </w:r>
      <w:bookmarkEnd w:id="2"/>
      <w:r w:rsidR="003D3569" w:rsidRPr="00A97AEA">
        <w:rPr>
          <w:sz w:val="24"/>
          <w:szCs w:val="24"/>
          <w:lang w:eastAsia="lt-LT"/>
        </w:rPr>
        <w:t xml:space="preserve">, bendras ir naudingas plotas 22,23 kv. m, esantį </w:t>
      </w:r>
      <w:r w:rsidR="00260D5A">
        <w:rPr>
          <w:sz w:val="24"/>
          <w:szCs w:val="24"/>
        </w:rPr>
        <w:t>(duomenys neskelbtini)</w:t>
      </w:r>
      <w:r w:rsidR="003D3569" w:rsidRPr="00A97AEA">
        <w:rPr>
          <w:sz w:val="24"/>
          <w:szCs w:val="24"/>
        </w:rPr>
        <w:t xml:space="preserve">, Upytės k., Upytės sen., </w:t>
      </w:r>
      <w:r w:rsidR="003D3569" w:rsidRPr="00A97AEA">
        <w:rPr>
          <w:sz w:val="24"/>
          <w:szCs w:val="24"/>
          <w:lang w:eastAsia="lt-LT"/>
        </w:rPr>
        <w:t>Panevėžio r. sav., but</w:t>
      </w:r>
      <w:r w:rsidR="0066370B">
        <w:rPr>
          <w:sz w:val="24"/>
          <w:szCs w:val="24"/>
          <w:lang w:eastAsia="lt-LT"/>
        </w:rPr>
        <w:t>ą</w:t>
      </w:r>
      <w:r w:rsidR="003D3569" w:rsidRPr="00A97AEA">
        <w:rPr>
          <w:sz w:val="24"/>
          <w:szCs w:val="24"/>
          <w:lang w:eastAsia="lt-LT"/>
        </w:rPr>
        <w:t xml:space="preserve"> su bendro naudojimo patalpomis (patalpų plotas 8,52 kv. m), unikalus Nr. </w:t>
      </w:r>
      <w:r w:rsidR="00260D5A">
        <w:rPr>
          <w:sz w:val="24"/>
          <w:szCs w:val="24"/>
        </w:rPr>
        <w:t>(duomenys neskelbtini)</w:t>
      </w:r>
      <w:r w:rsidR="003D3569" w:rsidRPr="00A97AEA">
        <w:rPr>
          <w:sz w:val="24"/>
          <w:szCs w:val="24"/>
          <w:lang w:eastAsia="lt-LT"/>
        </w:rPr>
        <w:t xml:space="preserve">, bendras ir naudingas plotas 56,97 kv. m, esantį </w:t>
      </w:r>
      <w:r w:rsidR="00260D5A">
        <w:rPr>
          <w:sz w:val="24"/>
          <w:szCs w:val="24"/>
        </w:rPr>
        <w:t>(duomenys neskelbtini),</w:t>
      </w:r>
      <w:r w:rsidR="003D3569" w:rsidRPr="00A97AEA">
        <w:rPr>
          <w:sz w:val="24"/>
          <w:szCs w:val="24"/>
        </w:rPr>
        <w:t xml:space="preserve"> Upytės k., Upytės sen., </w:t>
      </w:r>
      <w:r w:rsidR="003D3569" w:rsidRPr="00A97AEA">
        <w:rPr>
          <w:sz w:val="24"/>
          <w:szCs w:val="24"/>
          <w:lang w:eastAsia="lt-LT"/>
        </w:rPr>
        <w:t>Panevėžio r. sav., but</w:t>
      </w:r>
      <w:r w:rsidR="0066370B">
        <w:rPr>
          <w:sz w:val="24"/>
          <w:szCs w:val="24"/>
          <w:lang w:eastAsia="lt-LT"/>
        </w:rPr>
        <w:t>ą</w:t>
      </w:r>
      <w:r w:rsidR="003D3569" w:rsidRPr="00A97AEA">
        <w:rPr>
          <w:sz w:val="24"/>
          <w:szCs w:val="24"/>
          <w:lang w:eastAsia="lt-LT"/>
        </w:rPr>
        <w:t xml:space="preserve"> su bendro naudojimo patalpomis (patalpų plotas 2,69 kv. m), unikalus Nr. </w:t>
      </w:r>
      <w:r w:rsidR="00260D5A">
        <w:rPr>
          <w:sz w:val="24"/>
          <w:szCs w:val="24"/>
        </w:rPr>
        <w:t>(duomenys neskelbtini)</w:t>
      </w:r>
      <w:r w:rsidR="003D3569" w:rsidRPr="00A97AEA">
        <w:rPr>
          <w:sz w:val="24"/>
          <w:szCs w:val="24"/>
          <w:lang w:eastAsia="lt-LT"/>
        </w:rPr>
        <w:t xml:space="preserve">, bendras ir naudingas plotas 35,76 kv. m, esantį </w:t>
      </w:r>
      <w:r w:rsidR="00260D5A">
        <w:rPr>
          <w:sz w:val="24"/>
          <w:szCs w:val="24"/>
        </w:rPr>
        <w:t>(duomenys neskelbtini)</w:t>
      </w:r>
      <w:r w:rsidR="003D3569" w:rsidRPr="00A97AEA">
        <w:rPr>
          <w:sz w:val="24"/>
          <w:szCs w:val="24"/>
        </w:rPr>
        <w:t xml:space="preserve">, Upytės k., Upytės sen., </w:t>
      </w:r>
      <w:r w:rsidR="003D3569" w:rsidRPr="00A97AEA">
        <w:rPr>
          <w:sz w:val="24"/>
          <w:szCs w:val="24"/>
          <w:lang w:eastAsia="lt-LT"/>
        </w:rPr>
        <w:t>Panevėžio r. sav., but</w:t>
      </w:r>
      <w:r w:rsidR="0066370B">
        <w:rPr>
          <w:sz w:val="24"/>
          <w:szCs w:val="24"/>
          <w:lang w:eastAsia="lt-LT"/>
        </w:rPr>
        <w:t>ą</w:t>
      </w:r>
      <w:r w:rsidR="003D3569" w:rsidRPr="00A97AEA">
        <w:rPr>
          <w:sz w:val="24"/>
          <w:szCs w:val="24"/>
          <w:lang w:eastAsia="lt-LT"/>
        </w:rPr>
        <w:t xml:space="preserve"> su bendro naudojimo patalpomis (patalpų plotas 2,69 kv. m), unikalus Nr. </w:t>
      </w:r>
      <w:r w:rsidR="00260D5A">
        <w:rPr>
          <w:sz w:val="24"/>
          <w:szCs w:val="24"/>
        </w:rPr>
        <w:t>(duomenys neskelbtini)</w:t>
      </w:r>
      <w:r w:rsidR="003D3569" w:rsidRPr="00A97AEA">
        <w:rPr>
          <w:sz w:val="24"/>
          <w:szCs w:val="24"/>
          <w:lang w:eastAsia="lt-LT"/>
        </w:rPr>
        <w:t xml:space="preserve">, </w:t>
      </w:r>
      <w:r w:rsidR="003E2D56">
        <w:rPr>
          <w:sz w:val="24"/>
          <w:szCs w:val="24"/>
          <w:lang w:eastAsia="lt-LT"/>
        </w:rPr>
        <w:t xml:space="preserve">bendras ir naudingas plotas 38,34 kv. m, </w:t>
      </w:r>
      <w:r w:rsidR="003D3569" w:rsidRPr="00A97AEA">
        <w:rPr>
          <w:sz w:val="24"/>
          <w:szCs w:val="24"/>
          <w:lang w:eastAsia="lt-LT"/>
        </w:rPr>
        <w:t xml:space="preserve">esantį </w:t>
      </w:r>
      <w:r w:rsidR="00260D5A">
        <w:rPr>
          <w:sz w:val="24"/>
          <w:szCs w:val="24"/>
        </w:rPr>
        <w:t>(duomenys neskelbtini)</w:t>
      </w:r>
      <w:r w:rsidR="003D3569" w:rsidRPr="00A97AEA">
        <w:rPr>
          <w:sz w:val="24"/>
          <w:szCs w:val="24"/>
        </w:rPr>
        <w:t xml:space="preserve">, Upytės k., Upytės sen., </w:t>
      </w:r>
      <w:r w:rsidR="00AE68C0">
        <w:rPr>
          <w:sz w:val="24"/>
          <w:szCs w:val="24"/>
        </w:rPr>
        <w:t xml:space="preserve"> </w:t>
      </w:r>
      <w:r w:rsidRPr="00AE68C0">
        <w:rPr>
          <w:sz w:val="24"/>
          <w:szCs w:val="24"/>
        </w:rPr>
        <w:t xml:space="preserve">Panevėžio rajono savivaldybės nuosavybėn </w:t>
      </w:r>
      <w:r w:rsidR="00AE68C0">
        <w:rPr>
          <w:sz w:val="24"/>
          <w:szCs w:val="24"/>
        </w:rPr>
        <w:t>iš</w:t>
      </w:r>
      <w:r w:rsidRPr="00AE68C0">
        <w:rPr>
          <w:sz w:val="24"/>
          <w:szCs w:val="24"/>
        </w:rPr>
        <w:t xml:space="preserve"> </w:t>
      </w:r>
      <w:r w:rsidR="0066370B">
        <w:rPr>
          <w:color w:val="000000"/>
          <w:sz w:val="24"/>
          <w:szCs w:val="24"/>
        </w:rPr>
        <w:t>s</w:t>
      </w:r>
      <w:r w:rsidR="00AE68C0" w:rsidRPr="00AE68C0">
        <w:rPr>
          <w:color w:val="000000"/>
          <w:sz w:val="24"/>
          <w:szCs w:val="24"/>
        </w:rPr>
        <w:t xml:space="preserve">avivaldybės biudžete </w:t>
      </w:r>
      <w:r w:rsidR="00AE68C0" w:rsidRPr="00AE68C0">
        <w:rPr>
          <w:sz w:val="24"/>
          <w:szCs w:val="24"/>
        </w:rPr>
        <w:t xml:space="preserve">Savivaldybės administracijai skirtų asignavimų. </w:t>
      </w:r>
    </w:p>
    <w:p w14:paraId="5FD3E398" w14:textId="2C598CF5" w:rsidR="000901EB" w:rsidRDefault="000901EB" w:rsidP="000901EB">
      <w:pPr>
        <w:ind w:firstLine="709"/>
        <w:jc w:val="both"/>
        <w:rPr>
          <w:sz w:val="24"/>
          <w:szCs w:val="24"/>
        </w:rPr>
      </w:pPr>
      <w:r>
        <w:rPr>
          <w:sz w:val="24"/>
          <w:szCs w:val="24"/>
        </w:rPr>
        <w:t xml:space="preserve">2. </w:t>
      </w:r>
      <w:bookmarkStart w:id="3" w:name="_Hlk208905149"/>
      <w:r>
        <w:rPr>
          <w:sz w:val="24"/>
          <w:szCs w:val="24"/>
        </w:rPr>
        <w:t>Pavesti Panevėžio rajono savivaldybės administracij</w:t>
      </w:r>
      <w:r w:rsidR="002775BC">
        <w:rPr>
          <w:sz w:val="24"/>
          <w:szCs w:val="24"/>
        </w:rPr>
        <w:t>ai</w:t>
      </w:r>
      <w:r>
        <w:rPr>
          <w:sz w:val="24"/>
          <w:szCs w:val="24"/>
        </w:rPr>
        <w:t xml:space="preserve"> organizuoti </w:t>
      </w:r>
      <w:bookmarkEnd w:id="3"/>
      <w:r>
        <w:rPr>
          <w:sz w:val="24"/>
          <w:szCs w:val="24"/>
        </w:rPr>
        <w:t>sprendimo 1 punkte nurodyto turto pirkimą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nustatyta tvarka, neskelbiamų derybų būdu.</w:t>
      </w:r>
    </w:p>
    <w:p w14:paraId="4CEFF241" w14:textId="7CF68C96" w:rsidR="00E34D18" w:rsidRDefault="000901EB" w:rsidP="0066370B">
      <w:pPr>
        <w:suppressAutoHyphens w:val="0"/>
        <w:ind w:firstLine="720"/>
        <w:jc w:val="both"/>
        <w:rPr>
          <w:rFonts w:eastAsiaTheme="minorHAnsi"/>
          <w:sz w:val="24"/>
          <w:szCs w:val="24"/>
        </w:rPr>
      </w:pPr>
      <w:r>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5BE97D6" w14:textId="77777777" w:rsidR="00DF239A" w:rsidRDefault="00DF239A" w:rsidP="0066370B">
      <w:pPr>
        <w:suppressAutoHyphens w:val="0"/>
        <w:ind w:firstLine="720"/>
        <w:jc w:val="both"/>
        <w:rPr>
          <w:rFonts w:eastAsiaTheme="minorHAnsi"/>
          <w:sz w:val="24"/>
          <w:szCs w:val="24"/>
        </w:rPr>
      </w:pPr>
    </w:p>
    <w:p w14:paraId="4DBF04F9" w14:textId="3CE5BE9F" w:rsidR="00A378AB" w:rsidRDefault="00DF239A" w:rsidP="00DF239A">
      <w:pPr>
        <w:jc w:val="both"/>
        <w:rPr>
          <w:b/>
          <w:sz w:val="24"/>
          <w:szCs w:val="24"/>
        </w:rPr>
      </w:pPr>
      <w:r w:rsidRPr="007B6C77">
        <w:rPr>
          <w:bCs/>
          <w:sz w:val="24"/>
          <w:szCs w:val="24"/>
        </w:rPr>
        <w:t>Savivaldybės meras                                                                                      Antanas Pocius</w:t>
      </w:r>
    </w:p>
    <w:sectPr w:rsidR="00A378AB" w:rsidSect="00E34D18">
      <w:headerReference w:type="default" r:id="rId9"/>
      <w:pgSz w:w="11905" w:h="16820"/>
      <w:pgMar w:top="1190" w:right="567" w:bottom="851"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3308" w14:textId="77777777" w:rsidR="00B555E7" w:rsidRDefault="00B555E7">
      <w:r>
        <w:separator/>
      </w:r>
    </w:p>
  </w:endnote>
  <w:endnote w:type="continuationSeparator" w:id="0">
    <w:p w14:paraId="0168F508" w14:textId="77777777" w:rsidR="00B555E7" w:rsidRDefault="00B5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D896" w14:textId="77777777" w:rsidR="00B555E7" w:rsidRDefault="00B555E7">
      <w:r>
        <w:separator/>
      </w:r>
    </w:p>
  </w:footnote>
  <w:footnote w:type="continuationSeparator" w:id="0">
    <w:p w14:paraId="527B4809" w14:textId="77777777" w:rsidR="00B555E7" w:rsidRDefault="00B5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BC1"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86C3EE0"/>
    <w:multiLevelType w:val="hybridMultilevel"/>
    <w:tmpl w:val="2166CCF8"/>
    <w:lvl w:ilvl="0" w:tplc="525267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05177199">
    <w:abstractNumId w:val="0"/>
  </w:num>
  <w:num w:numId="2" w16cid:durableId="2131432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839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6899"/>
    <w:rsid w:val="00017259"/>
    <w:rsid w:val="0002552A"/>
    <w:rsid w:val="00033AF9"/>
    <w:rsid w:val="00037029"/>
    <w:rsid w:val="00042F00"/>
    <w:rsid w:val="00057FCE"/>
    <w:rsid w:val="000901EB"/>
    <w:rsid w:val="00096D10"/>
    <w:rsid w:val="00096F0F"/>
    <w:rsid w:val="000A08FD"/>
    <w:rsid w:val="000A325A"/>
    <w:rsid w:val="000B7649"/>
    <w:rsid w:val="000D2968"/>
    <w:rsid w:val="000F2C4F"/>
    <w:rsid w:val="000F536F"/>
    <w:rsid w:val="0010110E"/>
    <w:rsid w:val="0011797B"/>
    <w:rsid w:val="00146AC7"/>
    <w:rsid w:val="00172E97"/>
    <w:rsid w:val="00183417"/>
    <w:rsid w:val="00192D04"/>
    <w:rsid w:val="001939CD"/>
    <w:rsid w:val="001A5C0B"/>
    <w:rsid w:val="001C678E"/>
    <w:rsid w:val="001D6A82"/>
    <w:rsid w:val="001D75CC"/>
    <w:rsid w:val="002404D6"/>
    <w:rsid w:val="00252C8D"/>
    <w:rsid w:val="00260D5A"/>
    <w:rsid w:val="0026656E"/>
    <w:rsid w:val="002775BC"/>
    <w:rsid w:val="00282273"/>
    <w:rsid w:val="002B03FC"/>
    <w:rsid w:val="002B0820"/>
    <w:rsid w:val="002B2607"/>
    <w:rsid w:val="002B4AF9"/>
    <w:rsid w:val="002C52F3"/>
    <w:rsid w:val="00302B83"/>
    <w:rsid w:val="0031166B"/>
    <w:rsid w:val="00332E55"/>
    <w:rsid w:val="00332F58"/>
    <w:rsid w:val="00343451"/>
    <w:rsid w:val="0036397A"/>
    <w:rsid w:val="003A71CF"/>
    <w:rsid w:val="003A7492"/>
    <w:rsid w:val="003B0FA5"/>
    <w:rsid w:val="003D3569"/>
    <w:rsid w:val="003D4CEE"/>
    <w:rsid w:val="003E2BCB"/>
    <w:rsid w:val="003E2D56"/>
    <w:rsid w:val="003E6E6B"/>
    <w:rsid w:val="00406F1C"/>
    <w:rsid w:val="0041657F"/>
    <w:rsid w:val="00423437"/>
    <w:rsid w:val="00427088"/>
    <w:rsid w:val="004277F9"/>
    <w:rsid w:val="004405E9"/>
    <w:rsid w:val="00447922"/>
    <w:rsid w:val="00457DD5"/>
    <w:rsid w:val="004605BD"/>
    <w:rsid w:val="00462CFA"/>
    <w:rsid w:val="00467708"/>
    <w:rsid w:val="00476434"/>
    <w:rsid w:val="004A6B54"/>
    <w:rsid w:val="004E19A6"/>
    <w:rsid w:val="004E37D3"/>
    <w:rsid w:val="004F381D"/>
    <w:rsid w:val="005067D5"/>
    <w:rsid w:val="0052095E"/>
    <w:rsid w:val="00521032"/>
    <w:rsid w:val="00541A48"/>
    <w:rsid w:val="00550718"/>
    <w:rsid w:val="00550955"/>
    <w:rsid w:val="005630DD"/>
    <w:rsid w:val="00566307"/>
    <w:rsid w:val="00575D94"/>
    <w:rsid w:val="00592B18"/>
    <w:rsid w:val="005A3BBD"/>
    <w:rsid w:val="005D3CB3"/>
    <w:rsid w:val="005D6DBF"/>
    <w:rsid w:val="005E2AAA"/>
    <w:rsid w:val="005E3BBF"/>
    <w:rsid w:val="00606221"/>
    <w:rsid w:val="00613409"/>
    <w:rsid w:val="0062544C"/>
    <w:rsid w:val="00625882"/>
    <w:rsid w:val="0063027F"/>
    <w:rsid w:val="00635C79"/>
    <w:rsid w:val="00637ECA"/>
    <w:rsid w:val="006473A0"/>
    <w:rsid w:val="006501D6"/>
    <w:rsid w:val="00662E12"/>
    <w:rsid w:val="0066370B"/>
    <w:rsid w:val="00666126"/>
    <w:rsid w:val="00681A10"/>
    <w:rsid w:val="006A063A"/>
    <w:rsid w:val="006F57A5"/>
    <w:rsid w:val="0074089C"/>
    <w:rsid w:val="0074275C"/>
    <w:rsid w:val="00771AB4"/>
    <w:rsid w:val="0079080A"/>
    <w:rsid w:val="007A02DD"/>
    <w:rsid w:val="007A26FD"/>
    <w:rsid w:val="007A5B9B"/>
    <w:rsid w:val="007B14FC"/>
    <w:rsid w:val="007C17BC"/>
    <w:rsid w:val="007D19D3"/>
    <w:rsid w:val="007F5606"/>
    <w:rsid w:val="007F7CAF"/>
    <w:rsid w:val="008019D1"/>
    <w:rsid w:val="008073EA"/>
    <w:rsid w:val="00811DDF"/>
    <w:rsid w:val="00837377"/>
    <w:rsid w:val="008470F3"/>
    <w:rsid w:val="00856754"/>
    <w:rsid w:val="008729C4"/>
    <w:rsid w:val="0087432D"/>
    <w:rsid w:val="00884786"/>
    <w:rsid w:val="008861D9"/>
    <w:rsid w:val="008915E0"/>
    <w:rsid w:val="00896F4A"/>
    <w:rsid w:val="008A7F3F"/>
    <w:rsid w:val="008B108F"/>
    <w:rsid w:val="008C125F"/>
    <w:rsid w:val="008C4B00"/>
    <w:rsid w:val="008D7067"/>
    <w:rsid w:val="008E4AB0"/>
    <w:rsid w:val="00907F14"/>
    <w:rsid w:val="00916844"/>
    <w:rsid w:val="00930B42"/>
    <w:rsid w:val="00935FF7"/>
    <w:rsid w:val="009445EB"/>
    <w:rsid w:val="00960129"/>
    <w:rsid w:val="009A4DAA"/>
    <w:rsid w:val="009C6244"/>
    <w:rsid w:val="009D08DF"/>
    <w:rsid w:val="009D5E43"/>
    <w:rsid w:val="009E3E1B"/>
    <w:rsid w:val="00A27857"/>
    <w:rsid w:val="00A378AB"/>
    <w:rsid w:val="00A417E5"/>
    <w:rsid w:val="00A77792"/>
    <w:rsid w:val="00A97AEA"/>
    <w:rsid w:val="00AC15A3"/>
    <w:rsid w:val="00AE68C0"/>
    <w:rsid w:val="00AE73A6"/>
    <w:rsid w:val="00AF68C8"/>
    <w:rsid w:val="00B26591"/>
    <w:rsid w:val="00B30D79"/>
    <w:rsid w:val="00B401B9"/>
    <w:rsid w:val="00B52EC0"/>
    <w:rsid w:val="00B555E7"/>
    <w:rsid w:val="00B63DF1"/>
    <w:rsid w:val="00B6714B"/>
    <w:rsid w:val="00B71A48"/>
    <w:rsid w:val="00BB4296"/>
    <w:rsid w:val="00BB4B46"/>
    <w:rsid w:val="00BC4686"/>
    <w:rsid w:val="00BD0565"/>
    <w:rsid w:val="00BD5CF4"/>
    <w:rsid w:val="00BE161C"/>
    <w:rsid w:val="00BE1783"/>
    <w:rsid w:val="00BE7ABE"/>
    <w:rsid w:val="00BF134F"/>
    <w:rsid w:val="00C01C14"/>
    <w:rsid w:val="00C06D50"/>
    <w:rsid w:val="00C2354A"/>
    <w:rsid w:val="00C308A9"/>
    <w:rsid w:val="00C4187B"/>
    <w:rsid w:val="00C4464C"/>
    <w:rsid w:val="00C4697C"/>
    <w:rsid w:val="00C51919"/>
    <w:rsid w:val="00C72501"/>
    <w:rsid w:val="00C73207"/>
    <w:rsid w:val="00C76DD8"/>
    <w:rsid w:val="00C81592"/>
    <w:rsid w:val="00CA0032"/>
    <w:rsid w:val="00CB2534"/>
    <w:rsid w:val="00CB34F0"/>
    <w:rsid w:val="00CB53FB"/>
    <w:rsid w:val="00CD2930"/>
    <w:rsid w:val="00CF2869"/>
    <w:rsid w:val="00CF3250"/>
    <w:rsid w:val="00D01222"/>
    <w:rsid w:val="00D129B2"/>
    <w:rsid w:val="00D12E56"/>
    <w:rsid w:val="00D14283"/>
    <w:rsid w:val="00D25004"/>
    <w:rsid w:val="00D46FD2"/>
    <w:rsid w:val="00D66CA6"/>
    <w:rsid w:val="00D710A5"/>
    <w:rsid w:val="00D72E2B"/>
    <w:rsid w:val="00D90049"/>
    <w:rsid w:val="00DB44B2"/>
    <w:rsid w:val="00DC3719"/>
    <w:rsid w:val="00DC750E"/>
    <w:rsid w:val="00DD28DC"/>
    <w:rsid w:val="00DE777A"/>
    <w:rsid w:val="00DF239A"/>
    <w:rsid w:val="00DF4B97"/>
    <w:rsid w:val="00E03BA9"/>
    <w:rsid w:val="00E0442B"/>
    <w:rsid w:val="00E04EF5"/>
    <w:rsid w:val="00E10D1C"/>
    <w:rsid w:val="00E13D1E"/>
    <w:rsid w:val="00E20E1B"/>
    <w:rsid w:val="00E27EA3"/>
    <w:rsid w:val="00E34D18"/>
    <w:rsid w:val="00E478FE"/>
    <w:rsid w:val="00E57A72"/>
    <w:rsid w:val="00E622DC"/>
    <w:rsid w:val="00E66A06"/>
    <w:rsid w:val="00E710CE"/>
    <w:rsid w:val="00E77B49"/>
    <w:rsid w:val="00EB55AC"/>
    <w:rsid w:val="00EC22AA"/>
    <w:rsid w:val="00EC603A"/>
    <w:rsid w:val="00ED1C7B"/>
    <w:rsid w:val="00EE4BF2"/>
    <w:rsid w:val="00EF6D2B"/>
    <w:rsid w:val="00F02644"/>
    <w:rsid w:val="00F17EF4"/>
    <w:rsid w:val="00F32621"/>
    <w:rsid w:val="00F659AC"/>
    <w:rsid w:val="00F73925"/>
    <w:rsid w:val="00F77ED7"/>
    <w:rsid w:val="00F83733"/>
    <w:rsid w:val="00F83CA0"/>
    <w:rsid w:val="00F87BB6"/>
    <w:rsid w:val="00F90CFB"/>
    <w:rsid w:val="00FA1658"/>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BC3A21"/>
  <w15:docId w15:val="{367B25D7-2BFD-4E35-9D58-9E7186F9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C7B"/>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4550-520C-4E52-910E-857EB652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2264</Words>
  <Characters>1291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Jadvyga Balciene</cp:lastModifiedBy>
  <cp:revision>2</cp:revision>
  <cp:lastPrinted>2021-12-07T14:02:00Z</cp:lastPrinted>
  <dcterms:created xsi:type="dcterms:W3CDTF">2025-09-25T05:53:00Z</dcterms:created>
  <dcterms:modified xsi:type="dcterms:W3CDTF">2025-09-25T05:53:00Z</dcterms:modified>
</cp:coreProperties>
</file>