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9F57DE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837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</w:t>
      </w:r>
      <w:r w:rsidR="00DF42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AJONO</w:t>
      </w:r>
      <w:r w:rsidR="00837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F42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BARKLAINIŲ I KAIMO BENDRUOMENEI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544DCA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5EDD0B5A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</w:t>
      </w:r>
      <w:r w:rsidR="0083717B">
        <w:rPr>
          <w:rFonts w:ascii="Times New Roman" w:hAnsi="Times New Roman" w:cs="Times New Roman"/>
          <w:sz w:val="24"/>
          <w:szCs w:val="24"/>
        </w:rPr>
        <w:t>sėjo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83717B">
        <w:rPr>
          <w:rFonts w:ascii="Times New Roman" w:hAnsi="Times New Roman" w:cs="Times New Roman"/>
          <w:sz w:val="24"/>
          <w:szCs w:val="24"/>
        </w:rPr>
        <w:t>10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83717B">
        <w:rPr>
          <w:rFonts w:ascii="Times New Roman" w:hAnsi="Times New Roman" w:cs="Times New Roman"/>
          <w:sz w:val="24"/>
          <w:szCs w:val="24"/>
        </w:rPr>
        <w:t>91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1F236E70" w:rsidR="0083717B" w:rsidRPr="0083717B" w:rsidRDefault="001B14A0" w:rsidP="00DF42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>Panevėžio r</w:t>
      </w:r>
      <w:r w:rsidR="00DF42A9">
        <w:rPr>
          <w:rFonts w:ascii="Times New Roman" w:hAnsi="Times New Roman" w:cs="Times New Roman"/>
          <w:sz w:val="24"/>
          <w:szCs w:val="24"/>
          <w:lang w:eastAsia="ar-SA"/>
        </w:rPr>
        <w:t>ajono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F42A9">
        <w:rPr>
          <w:rFonts w:ascii="Times New Roman" w:hAnsi="Times New Roman" w:cs="Times New Roman"/>
          <w:sz w:val="24"/>
          <w:szCs w:val="24"/>
          <w:lang w:eastAsia="ar-SA"/>
        </w:rPr>
        <w:t>Barklainių I kaimo bendruomenei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DF42A9" w:rsidRPr="00DF42A9">
        <w:rPr>
          <w:rFonts w:ascii="Times New Roman" w:hAnsi="Times New Roman" w:cs="Times New Roman"/>
          <w:sz w:val="24"/>
          <w:szCs w:val="24"/>
        </w:rPr>
        <w:t>60 cm skersmens vieną uosį, augantį Eglių</w:t>
      </w:r>
      <w:r w:rsidR="00DF42A9" w:rsidRPr="00DF42A9">
        <w:rPr>
          <w:rFonts w:ascii="Times New Roman" w:hAnsi="Times New Roman" w:cs="Times New Roman"/>
          <w:bCs/>
          <w:sz w:val="24"/>
          <w:szCs w:val="24"/>
        </w:rPr>
        <w:t xml:space="preserve"> g. 3, Barklainių I</w:t>
      </w:r>
      <w:r w:rsidR="00DF42A9" w:rsidRPr="00DF42A9">
        <w:rPr>
          <w:rFonts w:ascii="Times New Roman" w:hAnsi="Times New Roman" w:cs="Times New Roman"/>
          <w:sz w:val="24"/>
          <w:szCs w:val="24"/>
        </w:rPr>
        <w:t xml:space="preserve"> k., Ramygalos sen., Panevėžio r. (sklypo unikalus Nr. 4400-1864-0061), laikantis paukščių perėjimo laikotarpio.</w:t>
      </w:r>
    </w:p>
    <w:p w14:paraId="44EFE7A0" w14:textId="0B1427D7" w:rsidR="0078253D" w:rsidRPr="004331AF" w:rsidRDefault="0078253D" w:rsidP="00DF42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DF42A9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DF42A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F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C446B68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95BDC79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A0E0890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83717B">
        <w:rPr>
          <w:rFonts w:ascii="Times New Roman" w:hAnsi="Times New Roman" w:cs="Times New Roman"/>
          <w:sz w:val="24"/>
          <w:szCs w:val="24"/>
        </w:rPr>
        <w:t>1</w:t>
      </w:r>
      <w:r w:rsidR="00CF5A94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CF5A94"/>
    <w:rsid w:val="00D01CF1"/>
    <w:rsid w:val="00D444CA"/>
    <w:rsid w:val="00D56CDC"/>
    <w:rsid w:val="00DA3BE3"/>
    <w:rsid w:val="00DE65B8"/>
    <w:rsid w:val="00DF42A9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2025-08-28T07:12:00Z</cp:lastPrinted>
  <dcterms:created xsi:type="dcterms:W3CDTF">2025-09-11T13:39:00Z</dcterms:created>
  <dcterms:modified xsi:type="dcterms:W3CDTF">2025-09-11T14:02:00Z</dcterms:modified>
</cp:coreProperties>
</file>