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70D5" w14:textId="77777777" w:rsidR="004A2170" w:rsidRDefault="00283F26">
      <w:pPr>
        <w:pStyle w:val="Header"/>
        <w:jc w:val="center"/>
      </w:pPr>
      <w:r>
        <w:rPr>
          <w:noProof/>
          <w:lang w:val="en-GB" w:eastAsia="en-GB"/>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Header"/>
        <w:jc w:val="center"/>
      </w:pPr>
      <w:r>
        <w:t xml:space="preserve">               </w:t>
      </w:r>
      <w:r w:rsidR="002C1AEA">
        <w:t xml:space="preserve">                                </w:t>
      </w:r>
    </w:p>
    <w:p w14:paraId="710B349D" w14:textId="31FCCDAA" w:rsidR="006C076F" w:rsidRDefault="00CC2E4F">
      <w:pPr>
        <w:pStyle w:val="Header"/>
        <w:tabs>
          <w:tab w:val="clear" w:pos="8306"/>
          <w:tab w:val="right" w:pos="8940"/>
        </w:tabs>
        <w:jc w:val="right"/>
      </w:pPr>
      <w:r>
        <w:rPr>
          <w:sz w:val="24"/>
          <w:szCs w:val="24"/>
        </w:rPr>
        <w:t>P</w:t>
      </w:r>
      <w:r w:rsidR="00E512EF">
        <w:rPr>
          <w:sz w:val="24"/>
          <w:szCs w:val="24"/>
        </w:rPr>
        <w:t>rojektas</w:t>
      </w:r>
      <w:r w:rsidR="00283F26">
        <w:rPr>
          <w:sz w:val="24"/>
          <w:szCs w:val="24"/>
        </w:rPr>
        <w:t xml:space="preserve">                    </w:t>
      </w:r>
    </w:p>
    <w:p w14:paraId="55EE6997" w14:textId="77777777" w:rsidR="006C076F" w:rsidRDefault="00283F26">
      <w:pPr>
        <w:pStyle w:val="Header"/>
        <w:jc w:val="center"/>
        <w:rPr>
          <w:b/>
          <w:sz w:val="28"/>
        </w:rPr>
      </w:pPr>
      <w:r>
        <w:rPr>
          <w:b/>
          <w:sz w:val="28"/>
        </w:rPr>
        <w:t>PANEVĖŽIO RAJONO SAVIVALDYBĖS TARYBA</w:t>
      </w:r>
    </w:p>
    <w:p w14:paraId="365597C1" w14:textId="77777777" w:rsidR="006C076F" w:rsidRDefault="006C076F">
      <w:pPr>
        <w:pStyle w:val="Header"/>
        <w:jc w:val="center"/>
        <w:rPr>
          <w:sz w:val="28"/>
        </w:rPr>
      </w:pPr>
    </w:p>
    <w:p w14:paraId="0CAB8F0C" w14:textId="77777777" w:rsidR="006C076F" w:rsidRDefault="00283F26">
      <w:pPr>
        <w:tabs>
          <w:tab w:val="center" w:pos="4153"/>
          <w:tab w:val="right" w:pos="8306"/>
        </w:tabs>
        <w:jc w:val="center"/>
      </w:pPr>
      <w:r>
        <w:rPr>
          <w:b/>
          <w:sz w:val="28"/>
        </w:rPr>
        <w:t>SPRENDIMAS</w:t>
      </w:r>
    </w:p>
    <w:p w14:paraId="6FF194AA" w14:textId="39BD9942" w:rsidR="00FA7698" w:rsidRPr="002B2BDA" w:rsidRDefault="00FA7698" w:rsidP="00FA7698">
      <w:pPr>
        <w:jc w:val="center"/>
        <w:rPr>
          <w:b/>
          <w:sz w:val="24"/>
        </w:rPr>
      </w:pPr>
      <w:r w:rsidRPr="002B2BDA">
        <w:rPr>
          <w:b/>
          <w:sz w:val="24"/>
        </w:rPr>
        <w:t>DĖL PANEVĖŽIO RAJONO SAVIVALDYBĖS TARYBOS 202</w:t>
      </w:r>
      <w:r w:rsidR="0036688D" w:rsidRPr="002B2BDA">
        <w:rPr>
          <w:b/>
          <w:sz w:val="24"/>
        </w:rPr>
        <w:t xml:space="preserve">5 </w:t>
      </w:r>
      <w:r w:rsidR="00670E34" w:rsidRPr="002B2BDA">
        <w:rPr>
          <w:b/>
          <w:sz w:val="24"/>
        </w:rPr>
        <w:t xml:space="preserve">M. </w:t>
      </w:r>
      <w:r w:rsidR="00995A1A" w:rsidRPr="002B2BDA">
        <w:rPr>
          <w:b/>
          <w:sz w:val="24"/>
        </w:rPr>
        <w:t>VASARIO</w:t>
      </w:r>
      <w:r w:rsidR="00670E34" w:rsidRPr="002B2BDA">
        <w:rPr>
          <w:b/>
          <w:sz w:val="24"/>
        </w:rPr>
        <w:t xml:space="preserve"> </w:t>
      </w:r>
      <w:r w:rsidR="00995A1A" w:rsidRPr="002B2BDA">
        <w:rPr>
          <w:b/>
          <w:sz w:val="24"/>
        </w:rPr>
        <w:t>24</w:t>
      </w:r>
      <w:r w:rsidR="00670E34" w:rsidRPr="002B2BDA">
        <w:rPr>
          <w:b/>
          <w:sz w:val="24"/>
        </w:rPr>
        <w:t xml:space="preserve"> D. SPRENDIMO NR. T-</w:t>
      </w:r>
      <w:r w:rsidR="00995A1A" w:rsidRPr="002B2BDA">
        <w:rPr>
          <w:b/>
          <w:sz w:val="24"/>
        </w:rPr>
        <w:t>50</w:t>
      </w:r>
      <w:r w:rsidR="00CC2E4F" w:rsidRPr="002B2BDA">
        <w:rPr>
          <w:b/>
          <w:sz w:val="24"/>
        </w:rPr>
        <w:t xml:space="preserve"> </w:t>
      </w:r>
      <w:r w:rsidRPr="002B2BDA">
        <w:rPr>
          <w:b/>
          <w:sz w:val="24"/>
        </w:rPr>
        <w:t>„DĖL PANEVĖŽIO RAJONO SAVIVALDYBĖS 202</w:t>
      </w:r>
      <w:r w:rsidR="0036688D" w:rsidRPr="002B2BDA">
        <w:rPr>
          <w:b/>
          <w:sz w:val="24"/>
        </w:rPr>
        <w:t>5</w:t>
      </w:r>
      <w:r w:rsidRPr="002B2BDA">
        <w:rPr>
          <w:b/>
          <w:sz w:val="24"/>
        </w:rPr>
        <w:t xml:space="preserve"> METŲ APLINKOS APSAUGOS RĖMIMO SPECIALIOSIOS PROGRAMOS PATVIRTINIMO“ PAKEITIMO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7DFCD12A" w:rsidR="006C076F" w:rsidRDefault="00E512EF">
      <w:pPr>
        <w:jc w:val="center"/>
        <w:rPr>
          <w:sz w:val="24"/>
        </w:rPr>
      </w:pPr>
      <w:r>
        <w:rPr>
          <w:sz w:val="24"/>
        </w:rPr>
        <w:t>202</w:t>
      </w:r>
      <w:r w:rsidR="0036688D">
        <w:rPr>
          <w:sz w:val="24"/>
        </w:rPr>
        <w:t>5</w:t>
      </w:r>
      <w:r w:rsidR="00D8606C">
        <w:rPr>
          <w:sz w:val="24"/>
        </w:rPr>
        <w:t xml:space="preserve"> m</w:t>
      </w:r>
      <w:r w:rsidR="00FA7698" w:rsidRPr="00B75D47">
        <w:rPr>
          <w:sz w:val="24"/>
        </w:rPr>
        <w:t xml:space="preserve">. </w:t>
      </w:r>
      <w:r w:rsidR="0036688D" w:rsidRPr="00B75D47">
        <w:rPr>
          <w:sz w:val="24"/>
        </w:rPr>
        <w:t>rugsėjo</w:t>
      </w:r>
      <w:r w:rsidR="003E21E6" w:rsidRPr="00B75D47">
        <w:rPr>
          <w:sz w:val="24"/>
        </w:rPr>
        <w:t xml:space="preserve"> </w:t>
      </w:r>
      <w:r w:rsidR="0036688D" w:rsidRPr="00B75D47">
        <w:rPr>
          <w:sz w:val="24"/>
        </w:rPr>
        <w:t>25</w:t>
      </w:r>
      <w:r w:rsidR="00EF31C5">
        <w:rPr>
          <w:sz w:val="24"/>
        </w:rPr>
        <w:t xml:space="preserve"> </w:t>
      </w:r>
      <w:r w:rsidR="00283F26">
        <w:rPr>
          <w:sz w:val="24"/>
        </w:rPr>
        <w:t>d. Nr. T</w:t>
      </w:r>
      <w:r w:rsidR="00FB4550">
        <w:rPr>
          <w:sz w:val="24"/>
        </w:rPr>
        <w:t xml:space="preserve"> </w:t>
      </w:r>
      <w:r w:rsidR="00283F26">
        <w:rPr>
          <w:sz w:val="24"/>
        </w:rPr>
        <w:t>-</w:t>
      </w:r>
      <w:r>
        <w:rPr>
          <w:sz w:val="24"/>
        </w:rPr>
        <w:t xml:space="preserve"> </w:t>
      </w:r>
      <w:r w:rsidR="00662E9D">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4B57BD2" w14:textId="77777777" w:rsidR="002B4324" w:rsidRDefault="00FA7698" w:rsidP="00FA7698">
      <w:pPr>
        <w:autoSpaceDN/>
        <w:ind w:firstLine="720"/>
        <w:jc w:val="both"/>
        <w:textAlignment w:val="auto"/>
        <w:rPr>
          <w:sz w:val="24"/>
        </w:rPr>
      </w:pPr>
      <w:r w:rsidRPr="006C5185">
        <w:rPr>
          <w:sz w:val="24"/>
          <w:szCs w:val="24"/>
        </w:rPr>
        <w:t>Vadovaudamasi Lietuvos Respublikos vietos savivaldos įstatymo</w:t>
      </w:r>
      <w:r w:rsidR="00F24C41">
        <w:rPr>
          <w:sz w:val="24"/>
          <w:szCs w:val="24"/>
        </w:rPr>
        <w:t xml:space="preserve"> </w:t>
      </w:r>
      <w:r w:rsidR="002B4324" w:rsidRPr="00C34EFF">
        <w:rPr>
          <w:rFonts w:eastAsia="Calibri"/>
          <w:bCs/>
          <w:sz w:val="24"/>
          <w:lang w:eastAsia="lt-LT"/>
        </w:rPr>
        <w:t>15</w:t>
      </w:r>
      <w:r w:rsidR="00F24C41" w:rsidRPr="00C34EFF">
        <w:rPr>
          <w:rFonts w:eastAsia="Calibri"/>
          <w:bCs/>
          <w:sz w:val="24"/>
          <w:lang w:eastAsia="lt-LT"/>
        </w:rPr>
        <w:t xml:space="preserve"> straipsnio </w:t>
      </w:r>
      <w:r w:rsidR="002B4324" w:rsidRPr="00C34EFF">
        <w:rPr>
          <w:rFonts w:eastAsia="Calibri"/>
          <w:bCs/>
          <w:sz w:val="24"/>
          <w:lang w:eastAsia="lt-LT"/>
        </w:rPr>
        <w:t>4</w:t>
      </w:r>
      <w:r w:rsidR="00F24C41" w:rsidRPr="00C34EFF">
        <w:rPr>
          <w:rFonts w:eastAsia="Calibri"/>
          <w:bCs/>
          <w:sz w:val="24"/>
          <w:lang w:eastAsia="lt-LT"/>
        </w:rPr>
        <w:t xml:space="preserve"> dali</w:t>
      </w:r>
      <w:r w:rsidR="002B4324" w:rsidRPr="00C34EFF">
        <w:rPr>
          <w:rFonts w:eastAsia="Calibri"/>
          <w:bCs/>
          <w:sz w:val="24"/>
          <w:lang w:eastAsia="lt-LT"/>
        </w:rPr>
        <w:t>mi</w:t>
      </w:r>
      <w:r w:rsidR="00F24C41" w:rsidRPr="00C34EFF">
        <w:rPr>
          <w:rFonts w:eastAsia="Calibri"/>
          <w:bCs/>
          <w:sz w:val="24"/>
          <w:lang w:eastAsia="lt-LT"/>
        </w:rPr>
        <w:t xml:space="preserve"> </w:t>
      </w:r>
      <w:r w:rsidR="002B4324">
        <w:rPr>
          <w:rFonts w:eastAsia="Calibri"/>
          <w:bCs/>
          <w:sz w:val="24"/>
          <w:lang w:eastAsia="lt-LT"/>
        </w:rPr>
        <w:t xml:space="preserve">ir </w:t>
      </w:r>
      <w:r w:rsidR="002B4324">
        <w:rPr>
          <w:sz w:val="24"/>
        </w:rPr>
        <w:t>Lietuvos Respublikos savivaldybių aplinkos apsaugos rėmimo specialiosios programos įstatymo          2 straipsnio 3 dalimi, Savivaldybės taryba n u s p r e n d ž i a:</w:t>
      </w:r>
    </w:p>
    <w:p w14:paraId="4076F205" w14:textId="709E147F" w:rsidR="00FA7698" w:rsidRPr="002B2BDA" w:rsidRDefault="00FA7698" w:rsidP="00FA7698">
      <w:pPr>
        <w:autoSpaceDN/>
        <w:ind w:firstLine="720"/>
        <w:jc w:val="both"/>
        <w:textAlignment w:val="auto"/>
        <w:rPr>
          <w:sz w:val="24"/>
          <w:szCs w:val="24"/>
        </w:rPr>
      </w:pPr>
      <w:r w:rsidRPr="002B2BDA">
        <w:rPr>
          <w:sz w:val="24"/>
          <w:szCs w:val="24"/>
        </w:rPr>
        <w:t>Pakeisti Pa</w:t>
      </w:r>
      <w:r w:rsidR="00670E34" w:rsidRPr="002B2BDA">
        <w:rPr>
          <w:sz w:val="24"/>
          <w:szCs w:val="24"/>
        </w:rPr>
        <w:t>nevėžio rajono savivaldybės 202</w:t>
      </w:r>
      <w:r w:rsidR="0036688D" w:rsidRPr="002B2BDA">
        <w:rPr>
          <w:sz w:val="24"/>
          <w:szCs w:val="24"/>
        </w:rPr>
        <w:t>5</w:t>
      </w:r>
      <w:r w:rsidRPr="002B2BDA">
        <w:rPr>
          <w:sz w:val="24"/>
          <w:szCs w:val="24"/>
        </w:rPr>
        <w:t xml:space="preserve"> m. aplinkos apsaugos rėmimo specialiąją programą, patvi</w:t>
      </w:r>
      <w:r w:rsidR="00670E34" w:rsidRPr="002B2BDA">
        <w:rPr>
          <w:sz w:val="24"/>
          <w:szCs w:val="24"/>
        </w:rPr>
        <w:t>rtintą Savivaldybės tarybos 202</w:t>
      </w:r>
      <w:r w:rsidR="0036688D" w:rsidRPr="002B2BDA">
        <w:rPr>
          <w:sz w:val="24"/>
          <w:szCs w:val="24"/>
        </w:rPr>
        <w:t>5</w:t>
      </w:r>
      <w:r w:rsidR="00670E34" w:rsidRPr="002B2BDA">
        <w:rPr>
          <w:sz w:val="24"/>
          <w:szCs w:val="24"/>
        </w:rPr>
        <w:t xml:space="preserve"> m. </w:t>
      </w:r>
      <w:r w:rsidR="00995A1A" w:rsidRPr="002B2BDA">
        <w:rPr>
          <w:sz w:val="24"/>
          <w:szCs w:val="24"/>
        </w:rPr>
        <w:t>vasario</w:t>
      </w:r>
      <w:r w:rsidR="00670E34" w:rsidRPr="002B2BDA">
        <w:rPr>
          <w:sz w:val="24"/>
          <w:szCs w:val="24"/>
        </w:rPr>
        <w:t xml:space="preserve"> </w:t>
      </w:r>
      <w:r w:rsidR="00995A1A" w:rsidRPr="002B2BDA">
        <w:rPr>
          <w:sz w:val="24"/>
          <w:szCs w:val="24"/>
        </w:rPr>
        <w:t>24</w:t>
      </w:r>
      <w:r w:rsidR="00670E34" w:rsidRPr="002B2BDA">
        <w:rPr>
          <w:sz w:val="24"/>
          <w:szCs w:val="24"/>
        </w:rPr>
        <w:t xml:space="preserve"> d. sprendimu Nr. T-</w:t>
      </w:r>
      <w:r w:rsidR="00995A1A" w:rsidRPr="002B2BDA">
        <w:rPr>
          <w:sz w:val="24"/>
          <w:szCs w:val="24"/>
        </w:rPr>
        <w:t>50</w:t>
      </w:r>
      <w:r w:rsidRPr="002B2BDA">
        <w:rPr>
          <w:sz w:val="24"/>
          <w:szCs w:val="24"/>
        </w:rPr>
        <w:t xml:space="preserve"> „Dėl Pa</w:t>
      </w:r>
      <w:r w:rsidR="00670E34" w:rsidRPr="002B2BDA">
        <w:rPr>
          <w:sz w:val="24"/>
          <w:szCs w:val="24"/>
        </w:rPr>
        <w:t>nevėžio rajono savivaldybės 202</w:t>
      </w:r>
      <w:r w:rsidR="0036688D" w:rsidRPr="002B2BDA">
        <w:rPr>
          <w:sz w:val="24"/>
          <w:szCs w:val="24"/>
        </w:rPr>
        <w:t>5</w:t>
      </w:r>
      <w:r w:rsidRPr="002B2BDA">
        <w:rPr>
          <w:sz w:val="24"/>
          <w:szCs w:val="24"/>
        </w:rPr>
        <w:t xml:space="preserve"> m</w:t>
      </w:r>
      <w:r w:rsidR="001335DE" w:rsidRPr="002B2BDA">
        <w:rPr>
          <w:sz w:val="24"/>
          <w:szCs w:val="24"/>
        </w:rPr>
        <w:t>etų</w:t>
      </w:r>
      <w:r w:rsidRPr="002B2BDA">
        <w:rPr>
          <w:sz w:val="24"/>
          <w:szCs w:val="24"/>
        </w:rPr>
        <w:t xml:space="preserve"> aplinkos apsaugos rėmimo specialiosios programos patvirtinimo“, ir ją išdėstyti nauja redakcija (pridedama).</w:t>
      </w:r>
    </w:p>
    <w:p w14:paraId="55C2B939" w14:textId="77777777" w:rsidR="00F71DF0" w:rsidRPr="002B2BDA"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3F42BDF6" w14:textId="77777777" w:rsidR="00E512EF" w:rsidRPr="00342315" w:rsidRDefault="00E512EF">
      <w:pPr>
        <w:ind w:firstLine="534"/>
        <w:jc w:val="both"/>
        <w:rPr>
          <w:sz w:val="24"/>
          <w:szCs w:val="24"/>
        </w:rPr>
      </w:pPr>
    </w:p>
    <w:p w14:paraId="13629E3D" w14:textId="2AEC8117" w:rsidR="00E512EF" w:rsidRPr="00342315" w:rsidRDefault="002B4324">
      <w:pPr>
        <w:ind w:firstLine="534"/>
        <w:jc w:val="both"/>
        <w:rPr>
          <w:sz w:val="24"/>
          <w:szCs w:val="24"/>
        </w:rPr>
      </w:pPr>
      <w:r>
        <w:rPr>
          <w:sz w:val="24"/>
          <w:szCs w:val="24"/>
        </w:rPr>
        <w:t>Artūras Šatas</w:t>
      </w:r>
    </w:p>
    <w:p w14:paraId="0B07CF90" w14:textId="70305B2E" w:rsidR="004A2170" w:rsidRDefault="00342315" w:rsidP="005567C5">
      <w:pPr>
        <w:ind w:firstLine="534"/>
        <w:jc w:val="both"/>
        <w:rPr>
          <w:sz w:val="24"/>
          <w:szCs w:val="24"/>
        </w:rPr>
      </w:pPr>
      <w:r w:rsidRPr="00342315">
        <w:rPr>
          <w:sz w:val="24"/>
          <w:szCs w:val="24"/>
        </w:rPr>
        <w:t>202</w:t>
      </w:r>
      <w:r w:rsidR="0036688D">
        <w:rPr>
          <w:sz w:val="24"/>
          <w:szCs w:val="24"/>
        </w:rPr>
        <w:t>5</w:t>
      </w:r>
      <w:r w:rsidRPr="00342315">
        <w:rPr>
          <w:sz w:val="24"/>
          <w:szCs w:val="24"/>
        </w:rPr>
        <w:t>-</w:t>
      </w:r>
      <w:r w:rsidR="0036688D">
        <w:rPr>
          <w:sz w:val="24"/>
          <w:szCs w:val="24"/>
        </w:rPr>
        <w:t>09</w:t>
      </w:r>
      <w:r w:rsidRPr="00342315">
        <w:rPr>
          <w:sz w:val="24"/>
          <w:szCs w:val="24"/>
        </w:rPr>
        <w:t>-</w:t>
      </w:r>
      <w:r w:rsidR="003E21E6" w:rsidRPr="003E21E6">
        <w:rPr>
          <w:color w:val="000000" w:themeColor="text1"/>
          <w:sz w:val="24"/>
          <w:szCs w:val="24"/>
        </w:rPr>
        <w:t>0</w:t>
      </w:r>
      <w:r w:rsidR="00DF349B">
        <w:rPr>
          <w:color w:val="000000" w:themeColor="text1"/>
          <w:sz w:val="24"/>
          <w:szCs w:val="24"/>
        </w:rPr>
        <w:t>9</w:t>
      </w:r>
    </w:p>
    <w:p w14:paraId="45B28D72" w14:textId="77777777" w:rsidR="006C076F" w:rsidRPr="00A47F29" w:rsidRDefault="00283F26">
      <w:pPr>
        <w:keepNext/>
        <w:rPr>
          <w:sz w:val="24"/>
          <w:szCs w:val="24"/>
          <w:lang w:eastAsia="lt-LT"/>
        </w:rPr>
      </w:pPr>
      <w:r>
        <w:rPr>
          <w:sz w:val="24"/>
          <w:szCs w:val="24"/>
          <w:lang w:eastAsia="lt-LT"/>
        </w:rPr>
        <w:lastRenderedPageBreak/>
        <w:t xml:space="preserve">                                                                                    </w:t>
      </w:r>
      <w:r w:rsidRPr="00A47F29">
        <w:rPr>
          <w:sz w:val="24"/>
          <w:szCs w:val="24"/>
          <w:lang w:eastAsia="lt-LT"/>
        </w:rPr>
        <w:t>PATVIRTINTA</w:t>
      </w:r>
    </w:p>
    <w:p w14:paraId="5A4B6F76" w14:textId="38AE56A0" w:rsidR="00D8606C" w:rsidRPr="00B75D47" w:rsidRDefault="00D8606C" w:rsidP="00D8606C">
      <w:pPr>
        <w:ind w:left="4320" w:firstLine="720"/>
        <w:rPr>
          <w:sz w:val="24"/>
          <w:szCs w:val="24"/>
          <w:lang w:eastAsia="lt-LT"/>
        </w:rPr>
      </w:pPr>
      <w:r w:rsidRPr="00B75D47">
        <w:rPr>
          <w:sz w:val="24"/>
          <w:szCs w:val="24"/>
          <w:lang w:eastAsia="lt-LT"/>
        </w:rPr>
        <w:t xml:space="preserve">Panevėžio rajono savivaldybės tarybos </w:t>
      </w:r>
    </w:p>
    <w:p w14:paraId="1AFFF1F6" w14:textId="6A3DF91E" w:rsidR="00D8606C" w:rsidRPr="00B75D47" w:rsidRDefault="00E512EF" w:rsidP="00D8606C">
      <w:pPr>
        <w:ind w:left="4320" w:firstLine="720"/>
        <w:rPr>
          <w:sz w:val="24"/>
          <w:szCs w:val="24"/>
          <w:lang w:eastAsia="lt-LT"/>
        </w:rPr>
      </w:pPr>
      <w:r w:rsidRPr="00B75D47">
        <w:rPr>
          <w:sz w:val="24"/>
          <w:szCs w:val="24"/>
          <w:lang w:eastAsia="lt-LT"/>
        </w:rPr>
        <w:t>202</w:t>
      </w:r>
      <w:r w:rsidR="00995A1A" w:rsidRPr="00B75D47">
        <w:rPr>
          <w:sz w:val="24"/>
          <w:szCs w:val="24"/>
          <w:lang w:eastAsia="lt-LT"/>
        </w:rPr>
        <w:t>5</w:t>
      </w:r>
      <w:r w:rsidR="00D8606C" w:rsidRPr="00B75D47">
        <w:rPr>
          <w:sz w:val="24"/>
          <w:szCs w:val="24"/>
          <w:lang w:eastAsia="lt-LT"/>
        </w:rPr>
        <w:t xml:space="preserve"> </w:t>
      </w:r>
      <w:r w:rsidRPr="00B75D47">
        <w:rPr>
          <w:sz w:val="24"/>
          <w:szCs w:val="24"/>
          <w:lang w:eastAsia="lt-LT"/>
        </w:rPr>
        <w:t xml:space="preserve">m. </w:t>
      </w:r>
      <w:r w:rsidR="00CF2696" w:rsidRPr="00B75D47">
        <w:rPr>
          <w:sz w:val="24"/>
          <w:szCs w:val="24"/>
          <w:lang w:eastAsia="lt-LT"/>
        </w:rPr>
        <w:t>vasario</w:t>
      </w:r>
      <w:r w:rsidRPr="00B75D47">
        <w:rPr>
          <w:sz w:val="24"/>
          <w:szCs w:val="24"/>
          <w:lang w:eastAsia="lt-LT"/>
        </w:rPr>
        <w:t xml:space="preserve"> </w:t>
      </w:r>
      <w:r w:rsidR="00995A1A" w:rsidRPr="00B75D47">
        <w:rPr>
          <w:sz w:val="24"/>
          <w:szCs w:val="24"/>
          <w:lang w:eastAsia="lt-LT"/>
        </w:rPr>
        <w:t>24</w:t>
      </w:r>
      <w:r w:rsidR="00D8606C" w:rsidRPr="00B75D47">
        <w:rPr>
          <w:sz w:val="24"/>
          <w:szCs w:val="24"/>
          <w:lang w:eastAsia="lt-LT"/>
        </w:rPr>
        <w:t xml:space="preserve"> d. s</w:t>
      </w:r>
      <w:r w:rsidR="009F1F0B" w:rsidRPr="00B75D47">
        <w:rPr>
          <w:sz w:val="24"/>
          <w:szCs w:val="24"/>
          <w:lang w:eastAsia="lt-LT"/>
        </w:rPr>
        <w:t>prendimu</w:t>
      </w:r>
      <w:r w:rsidR="00D8606C" w:rsidRPr="00B75D47">
        <w:rPr>
          <w:sz w:val="24"/>
          <w:szCs w:val="24"/>
          <w:lang w:eastAsia="lt-LT"/>
        </w:rPr>
        <w:t xml:space="preserve"> Nr. T-</w:t>
      </w:r>
      <w:r w:rsidR="00995A1A" w:rsidRPr="00B75D47">
        <w:rPr>
          <w:sz w:val="24"/>
          <w:szCs w:val="24"/>
          <w:lang w:eastAsia="lt-LT"/>
        </w:rPr>
        <w:t>50</w:t>
      </w:r>
    </w:p>
    <w:p w14:paraId="0C57762B" w14:textId="77777777" w:rsidR="00FA7698" w:rsidRPr="00B75D47" w:rsidRDefault="00FA7698" w:rsidP="00FA7698">
      <w:pPr>
        <w:ind w:left="4320" w:firstLine="720"/>
        <w:rPr>
          <w:sz w:val="24"/>
          <w:szCs w:val="24"/>
          <w:lang w:eastAsia="lt-LT"/>
        </w:rPr>
      </w:pPr>
      <w:r w:rsidRPr="00B75D47">
        <w:rPr>
          <w:sz w:val="24"/>
          <w:szCs w:val="24"/>
          <w:lang w:eastAsia="lt-LT"/>
        </w:rPr>
        <w:t xml:space="preserve">(Panevėžio rajono savivaldybės tarybos </w:t>
      </w:r>
    </w:p>
    <w:p w14:paraId="125D0400" w14:textId="10F94EAC" w:rsidR="00FA7698" w:rsidRPr="00B75D47" w:rsidRDefault="00FA7698" w:rsidP="00FA7698">
      <w:pPr>
        <w:ind w:left="4320" w:firstLine="720"/>
        <w:rPr>
          <w:sz w:val="24"/>
          <w:szCs w:val="24"/>
          <w:lang w:eastAsia="lt-LT"/>
        </w:rPr>
      </w:pPr>
      <w:r w:rsidRPr="00B75D47">
        <w:rPr>
          <w:sz w:val="24"/>
          <w:szCs w:val="24"/>
          <w:lang w:eastAsia="lt-LT"/>
        </w:rPr>
        <w:t>202</w:t>
      </w:r>
      <w:r w:rsidR="00A47F29" w:rsidRPr="00B75D47">
        <w:rPr>
          <w:sz w:val="24"/>
          <w:szCs w:val="24"/>
          <w:lang w:eastAsia="lt-LT"/>
        </w:rPr>
        <w:t>5</w:t>
      </w:r>
      <w:r w:rsidRPr="00B75D47">
        <w:rPr>
          <w:sz w:val="24"/>
          <w:szCs w:val="24"/>
          <w:lang w:eastAsia="lt-LT"/>
        </w:rPr>
        <w:t xml:space="preserve"> m. </w:t>
      </w:r>
      <w:r w:rsidR="00A47F29" w:rsidRPr="00B75D47">
        <w:rPr>
          <w:sz w:val="24"/>
          <w:szCs w:val="24"/>
          <w:lang w:eastAsia="lt-LT"/>
        </w:rPr>
        <w:t>rugsėjo</w:t>
      </w:r>
      <w:r w:rsidR="003E21E6" w:rsidRPr="00B75D47">
        <w:rPr>
          <w:sz w:val="24"/>
          <w:szCs w:val="24"/>
          <w:lang w:eastAsia="lt-LT"/>
        </w:rPr>
        <w:t xml:space="preserve"> </w:t>
      </w:r>
      <w:r w:rsidR="00A47F29" w:rsidRPr="00B75D47">
        <w:rPr>
          <w:sz w:val="24"/>
          <w:szCs w:val="24"/>
          <w:lang w:eastAsia="lt-LT"/>
        </w:rPr>
        <w:t>25</w:t>
      </w:r>
      <w:r w:rsidRPr="00B75D47">
        <w:rPr>
          <w:sz w:val="24"/>
          <w:szCs w:val="24"/>
          <w:lang w:eastAsia="lt-LT"/>
        </w:rPr>
        <w:t xml:space="preserve"> d. sprendimo Nr. T-</w:t>
      </w:r>
    </w:p>
    <w:p w14:paraId="156F2634" w14:textId="77777777" w:rsidR="00FA7698" w:rsidRPr="00A47F29" w:rsidRDefault="00FA7698" w:rsidP="00FA7698">
      <w:pPr>
        <w:ind w:left="4320" w:firstLine="720"/>
        <w:rPr>
          <w:sz w:val="24"/>
          <w:szCs w:val="24"/>
          <w:lang w:eastAsia="lt-LT"/>
        </w:rPr>
      </w:pPr>
      <w:r w:rsidRPr="00B75D47">
        <w:rPr>
          <w:sz w:val="24"/>
          <w:szCs w:val="24"/>
          <w:lang w:eastAsia="lt-LT"/>
        </w:rPr>
        <w:t>redakcija)</w:t>
      </w:r>
      <w:r w:rsidRPr="00A47F29">
        <w:rPr>
          <w:sz w:val="24"/>
          <w:szCs w:val="24"/>
          <w:lang w:eastAsia="lt-LT"/>
        </w:rPr>
        <w:t xml:space="preserve"> </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0203BC52" w:rsidR="006C076F" w:rsidRDefault="00283F26">
      <w:pPr>
        <w:jc w:val="center"/>
        <w:rPr>
          <w:b/>
          <w:sz w:val="24"/>
          <w:lang w:eastAsia="lt-LT"/>
        </w:rPr>
      </w:pPr>
      <w:r>
        <w:rPr>
          <w:b/>
          <w:sz w:val="24"/>
          <w:lang w:eastAsia="lt-LT"/>
        </w:rPr>
        <w:t>PANEVĖŽIO RAJONO SAVIVALDYBĖS 202</w:t>
      </w:r>
      <w:r w:rsidR="00EA67C6">
        <w:rPr>
          <w:b/>
          <w:sz w:val="24"/>
          <w:lang w:eastAsia="lt-LT"/>
        </w:rPr>
        <w:t>5</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6" w:type="dxa"/>
        <w:tblInd w:w="-5" w:type="dxa"/>
        <w:tblLayout w:type="fixed"/>
        <w:tblCellMar>
          <w:left w:w="10" w:type="dxa"/>
          <w:right w:w="10" w:type="dxa"/>
        </w:tblCellMar>
        <w:tblLook w:val="0000" w:firstRow="0" w:lastRow="0" w:firstColumn="0" w:lastColumn="0" w:noHBand="0" w:noVBand="0"/>
      </w:tblPr>
      <w:tblGrid>
        <w:gridCol w:w="822"/>
        <w:gridCol w:w="6521"/>
        <w:gridCol w:w="2283"/>
      </w:tblGrid>
      <w:tr w:rsidR="006C076F" w14:paraId="4703561B" w14:textId="77777777" w:rsidTr="00C02A5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rsidTr="00C02A5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w:t>
            </w:r>
            <w:r w:rsidRPr="00C02A5A">
              <w:rPr>
                <w:sz w:val="24"/>
                <w:lang w:eastAsia="lt-LT"/>
              </w:rPr>
              <w:t>čiai</w:t>
            </w:r>
            <w:r w:rsidRPr="00471316">
              <w:rPr>
                <w:sz w:val="24"/>
                <w:lang w:eastAsia="lt-LT"/>
              </w:rPr>
              <w:t xml:space="preserve">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35AD9B9C" w:rsidR="006C076F" w:rsidRPr="00471316" w:rsidRDefault="00EA67C6">
            <w:pPr>
              <w:jc w:val="center"/>
              <w:rPr>
                <w:sz w:val="24"/>
                <w:lang w:val="en-US" w:eastAsia="lt-LT"/>
              </w:rPr>
            </w:pPr>
            <w:r>
              <w:rPr>
                <w:sz w:val="24"/>
                <w:lang w:val="en-US" w:eastAsia="lt-LT"/>
              </w:rPr>
              <w:t>102 000</w:t>
            </w:r>
          </w:p>
        </w:tc>
      </w:tr>
      <w:tr w:rsidR="006C076F" w14:paraId="58099E9D" w14:textId="77777777" w:rsidTr="00C02A5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C02A5A">
        <w:trPr>
          <w:trHeight w:val="70"/>
        </w:trPr>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3D748E6C" w:rsidR="006C076F" w:rsidRPr="00471316" w:rsidRDefault="00EA67C6">
            <w:pPr>
              <w:jc w:val="center"/>
              <w:rPr>
                <w:sz w:val="24"/>
                <w:lang w:val="en-US" w:eastAsia="lt-LT"/>
              </w:rPr>
            </w:pPr>
            <w:r>
              <w:rPr>
                <w:sz w:val="24"/>
                <w:lang w:val="en-US" w:eastAsia="lt-LT"/>
              </w:rPr>
              <w:t>99</w:t>
            </w:r>
            <w:r w:rsidR="00283F26" w:rsidRPr="00471316">
              <w:rPr>
                <w:sz w:val="24"/>
                <w:lang w:val="en-US" w:eastAsia="lt-LT"/>
              </w:rPr>
              <w:t xml:space="preserve"> 000</w:t>
            </w:r>
          </w:p>
        </w:tc>
      </w:tr>
      <w:tr w:rsidR="006C076F" w14:paraId="0B976818" w14:textId="77777777" w:rsidTr="00C02A5A">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077BDA90" w:rsidR="006C076F" w:rsidRPr="00471316" w:rsidRDefault="00EA67C6">
            <w:pPr>
              <w:jc w:val="center"/>
              <w:rPr>
                <w:b/>
                <w:sz w:val="24"/>
                <w:lang w:val="en-US" w:eastAsia="lt-LT"/>
              </w:rPr>
            </w:pPr>
            <w:r>
              <w:rPr>
                <w:b/>
                <w:sz w:val="24"/>
                <w:lang w:val="en-US" w:eastAsia="lt-LT"/>
              </w:rPr>
              <w:t>251</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03A2373B" w:rsidR="006C076F" w:rsidRPr="00223F6F" w:rsidRDefault="00283F26" w:rsidP="00C02A5A">
      <w:pPr>
        <w:widowControl w:val="0"/>
        <w:autoSpaceDE w:val="0"/>
        <w:adjustRightInd w:val="0"/>
        <w:ind w:firstLine="810"/>
        <w:jc w:val="both"/>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EA67C6">
        <w:rPr>
          <w:sz w:val="24"/>
          <w:lang w:eastAsia="lt-LT"/>
        </w:rPr>
        <w:t>5</w:t>
      </w:r>
      <w:r w:rsidRPr="00471316">
        <w:rPr>
          <w:sz w:val="24"/>
          <w:lang w:eastAsia="lt-LT"/>
        </w:rPr>
        <w:t>-01-01</w:t>
      </w:r>
      <w:r w:rsidR="00C02A5A">
        <w:rPr>
          <w:sz w:val="24"/>
          <w:lang w:eastAsia="lt-LT"/>
        </w:rPr>
        <w:t xml:space="preserve"> </w:t>
      </w:r>
      <w:r w:rsidR="00C724F6">
        <w:rPr>
          <w:sz w:val="24"/>
          <w:lang w:eastAsia="lt-LT"/>
        </w:rPr>
        <w:t>–</w:t>
      </w:r>
      <w:r w:rsidR="00B60221" w:rsidRPr="00B60221">
        <w:t xml:space="preserve"> </w:t>
      </w:r>
      <w:r w:rsidR="00EA67C6">
        <w:rPr>
          <w:sz w:val="24"/>
          <w:lang w:eastAsia="lt-LT"/>
        </w:rPr>
        <w:t>429 840</w:t>
      </w:r>
      <w:r w:rsidRPr="00471316">
        <w:rPr>
          <w:sz w:val="24"/>
          <w:lang w:eastAsia="lt-LT"/>
        </w:rPr>
        <w:t xml:space="preserve"> eur</w:t>
      </w:r>
      <w:r w:rsidR="00C02A5A">
        <w:rPr>
          <w:sz w:val="24"/>
          <w:lang w:eastAsia="lt-LT"/>
        </w:rPr>
        <w:t>ų</w:t>
      </w:r>
      <w:r w:rsidR="001C2ECB">
        <w:rPr>
          <w:sz w:val="24"/>
          <w:lang w:eastAsia="lt-LT"/>
        </w:rPr>
        <w:t>,</w:t>
      </w:r>
      <w:r w:rsidRPr="00471316">
        <w:rPr>
          <w:sz w:val="24"/>
          <w:lang w:eastAsia="lt-LT"/>
        </w:rPr>
        <w:t xml:space="preserve"> iš </w:t>
      </w:r>
      <w:r w:rsidR="00223F6F">
        <w:rPr>
          <w:sz w:val="24"/>
          <w:lang w:eastAsia="lt-LT"/>
        </w:rPr>
        <w:t>jų</w:t>
      </w:r>
      <w:r w:rsidR="00B60221">
        <w:rPr>
          <w:sz w:val="24"/>
          <w:lang w:eastAsia="lt-LT"/>
        </w:rPr>
        <w:t xml:space="preserve"> </w:t>
      </w:r>
      <w:r w:rsidR="00EA67C6">
        <w:rPr>
          <w:sz w:val="24"/>
          <w:lang w:eastAsia="lt-LT"/>
        </w:rPr>
        <w:t>193 964</w:t>
      </w:r>
      <w:r w:rsidR="00B60221">
        <w:rPr>
          <w:sz w:val="24"/>
          <w:lang w:eastAsia="lt-LT"/>
        </w:rPr>
        <w:t xml:space="preserve"> </w:t>
      </w:r>
      <w:r w:rsidR="001C2ECB">
        <w:rPr>
          <w:sz w:val="24"/>
          <w:lang w:eastAsia="lt-LT"/>
        </w:rPr>
        <w:t>eurai aplinkos apsaugos priemonėms,</w:t>
      </w:r>
      <w:r w:rsidR="00B60221">
        <w:rPr>
          <w:sz w:val="24"/>
          <w:lang w:eastAsia="lt-LT"/>
        </w:rPr>
        <w:t xml:space="preserve"> </w:t>
      </w:r>
      <w:r w:rsidR="00EA67C6">
        <w:rPr>
          <w:color w:val="000000"/>
          <w:sz w:val="24"/>
          <w:szCs w:val="24"/>
          <w:lang w:eastAsia="en-US"/>
        </w:rPr>
        <w:t>33 893</w:t>
      </w:r>
      <w:r w:rsidR="00C724F6">
        <w:rPr>
          <w:color w:val="000000"/>
          <w:sz w:val="24"/>
          <w:szCs w:val="24"/>
          <w:lang w:eastAsia="en-US"/>
        </w:rPr>
        <w:t xml:space="preserve"> </w:t>
      </w:r>
      <w:r w:rsidR="001C2ECB">
        <w:rPr>
          <w:sz w:val="24"/>
          <w:lang w:eastAsia="lt-LT"/>
        </w:rPr>
        <w:t>eurai sveikatos apsaugai,</w:t>
      </w:r>
      <w:r w:rsidRPr="00471316">
        <w:rPr>
          <w:sz w:val="24"/>
          <w:lang w:eastAsia="lt-LT"/>
        </w:rPr>
        <w:t xml:space="preserve"> </w:t>
      </w:r>
      <w:r w:rsidR="00EA67C6">
        <w:rPr>
          <w:sz w:val="24"/>
          <w:lang w:eastAsia="lt-LT"/>
        </w:rPr>
        <w:t>202 001</w:t>
      </w:r>
      <w:r w:rsidR="00B60221">
        <w:rPr>
          <w:sz w:val="24"/>
          <w:lang w:eastAsia="lt-LT"/>
        </w:rPr>
        <w:t xml:space="preserve"> </w:t>
      </w:r>
      <w:r w:rsidR="001C2ECB">
        <w:rPr>
          <w:sz w:val="24"/>
          <w:lang w:eastAsia="lt-LT"/>
        </w:rPr>
        <w:t>eura</w:t>
      </w:r>
      <w:r w:rsidR="00C02A5A">
        <w:rPr>
          <w:sz w:val="24"/>
          <w:lang w:eastAsia="lt-LT"/>
        </w:rPr>
        <w:t>s</w:t>
      </w:r>
      <w:r w:rsidRPr="00471316">
        <w:rPr>
          <w:sz w:val="24"/>
          <w:lang w:eastAsia="lt-LT"/>
        </w:rPr>
        <w:t xml:space="preserve"> už medžiojamųjų gyvūnų išteklių naudojimą.</w:t>
      </w:r>
    </w:p>
    <w:p w14:paraId="5B7F10F2" w14:textId="53FBF195" w:rsidR="006C076F" w:rsidRPr="00471316" w:rsidRDefault="00283F26" w:rsidP="00C724F6">
      <w:pPr>
        <w:ind w:left="-180" w:firstLine="810"/>
      </w:pPr>
      <w:r w:rsidRPr="00471316">
        <w:rPr>
          <w:sz w:val="24"/>
          <w:lang w:eastAsia="lt-LT"/>
        </w:rPr>
        <w:t>202</w:t>
      </w:r>
      <w:r w:rsidR="00414D2A">
        <w:rPr>
          <w:sz w:val="24"/>
          <w:lang w:eastAsia="lt-LT"/>
        </w:rPr>
        <w:t>5</w:t>
      </w:r>
      <w:r w:rsidRPr="00471316">
        <w:rPr>
          <w:sz w:val="24"/>
          <w:lang w:eastAsia="lt-LT"/>
        </w:rPr>
        <w:t xml:space="preserve"> m. programos lėšos –</w:t>
      </w:r>
      <w:r w:rsidR="00974DB0">
        <w:rPr>
          <w:sz w:val="24"/>
          <w:lang w:eastAsia="lt-LT"/>
        </w:rPr>
        <w:t xml:space="preserve"> </w:t>
      </w:r>
      <w:r w:rsidR="00EA67C6">
        <w:rPr>
          <w:sz w:val="24"/>
          <w:lang w:eastAsia="lt-LT"/>
        </w:rPr>
        <w:t>680 840</w:t>
      </w:r>
      <w:r w:rsidR="00E41AC3">
        <w:rPr>
          <w:sz w:val="24"/>
          <w:lang w:eastAsia="lt-LT"/>
        </w:rPr>
        <w:t xml:space="preserve"> </w:t>
      </w:r>
      <w:r w:rsidRPr="00471316">
        <w:rPr>
          <w:sz w:val="24"/>
          <w:lang w:eastAsia="lt-LT"/>
        </w:rPr>
        <w:t>eur</w:t>
      </w:r>
      <w:r w:rsidR="00EA67C6">
        <w:rPr>
          <w:sz w:val="24"/>
          <w:lang w:eastAsia="lt-LT"/>
        </w:rPr>
        <w:t>ų</w:t>
      </w:r>
      <w:r w:rsidRPr="00471316">
        <w:rPr>
          <w:sz w:val="24"/>
          <w:lang w:eastAsia="lt-LT"/>
        </w:rPr>
        <w:t>.</w:t>
      </w:r>
    </w:p>
    <w:p w14:paraId="34BA019C" w14:textId="77777777" w:rsidR="006C076F" w:rsidRDefault="006C076F" w:rsidP="00C724F6">
      <w:pPr>
        <w:ind w:left="-180"/>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CF2696" w14:paraId="65E2705E"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05986" w14:textId="77777777" w:rsidR="00CF2696" w:rsidRDefault="00CF2696" w:rsidP="00CE4D7A">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74D8F" w14:textId="77777777" w:rsidR="00CF2696" w:rsidRPr="00471316" w:rsidRDefault="00CF2696" w:rsidP="00CE4D7A">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45A8" w14:textId="77777777" w:rsidR="00CF2696" w:rsidRDefault="00CF2696" w:rsidP="00CE4D7A">
            <w:pPr>
              <w:jc w:val="center"/>
              <w:rPr>
                <w:b/>
                <w:sz w:val="24"/>
                <w:lang w:val="en-US" w:eastAsia="lt-LT"/>
              </w:rPr>
            </w:pPr>
            <w:r w:rsidRPr="00471316">
              <w:rPr>
                <w:b/>
                <w:sz w:val="24"/>
                <w:lang w:eastAsia="lt-LT"/>
              </w:rPr>
              <w:t>Išlaidos (eurais</w:t>
            </w:r>
            <w:r>
              <w:rPr>
                <w:b/>
                <w:sz w:val="24"/>
                <w:lang w:val="en-US" w:eastAsia="lt-LT"/>
              </w:rPr>
              <w:t>)</w:t>
            </w:r>
          </w:p>
          <w:p w14:paraId="65B82EA6" w14:textId="77777777" w:rsidR="00CF2696" w:rsidRDefault="00CF2696" w:rsidP="00CE4D7A">
            <w:pPr>
              <w:jc w:val="center"/>
              <w:rPr>
                <w:b/>
                <w:sz w:val="24"/>
                <w:lang w:val="en-US" w:eastAsia="lt-LT"/>
              </w:rPr>
            </w:pPr>
          </w:p>
        </w:tc>
      </w:tr>
      <w:tr w:rsidR="00CF2696" w14:paraId="0C534604" w14:textId="77777777" w:rsidTr="00CE4D7A">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ACBA" w14:textId="77777777" w:rsidR="00CF2696" w:rsidRDefault="00CF2696" w:rsidP="00CE4D7A">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82899" w14:textId="77777777" w:rsidR="00CF2696" w:rsidRDefault="00CF2696" w:rsidP="00CE4D7A">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A44EE" w14:textId="77777777" w:rsidR="00CF2696" w:rsidRDefault="00CF2696" w:rsidP="00CE4D7A">
            <w:pPr>
              <w:jc w:val="center"/>
              <w:rPr>
                <w:b/>
                <w:sz w:val="24"/>
                <w:lang w:val="en-US" w:eastAsia="lt-LT"/>
              </w:rPr>
            </w:pPr>
            <w:r>
              <w:rPr>
                <w:b/>
                <w:sz w:val="24"/>
                <w:lang w:val="en-US" w:eastAsia="lt-LT"/>
              </w:rPr>
              <w:t>3</w:t>
            </w:r>
          </w:p>
        </w:tc>
      </w:tr>
      <w:tr w:rsidR="00CF2696" w14:paraId="4A8B0C10" w14:textId="77777777" w:rsidTr="00CE4D7A">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1BC20" w14:textId="77777777" w:rsidR="00CF2696" w:rsidRPr="00223F6F" w:rsidRDefault="00CF2696" w:rsidP="00CE4D7A">
            <w:pPr>
              <w:jc w:val="both"/>
              <w:rPr>
                <w:b/>
                <w:sz w:val="24"/>
                <w:lang w:eastAsia="lt-LT"/>
              </w:rPr>
            </w:pPr>
            <w:r>
              <w:rPr>
                <w:b/>
                <w:sz w:val="24"/>
                <w:lang w:eastAsia="lt-LT"/>
              </w:rPr>
              <w:t xml:space="preserve">I. </w:t>
            </w:r>
            <w:r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CF2696" w14:paraId="2CED9A40"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A624" w14:textId="77777777" w:rsidR="00CF2696" w:rsidRDefault="00CF2696" w:rsidP="00CE4D7A">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953C" w14:textId="77777777" w:rsidR="00CF2696" w:rsidRPr="00471316" w:rsidRDefault="00CF2696" w:rsidP="00CE4D7A">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DF6B0" w14:textId="7DA9FA05" w:rsidR="00CF2696" w:rsidRPr="00DE57E8" w:rsidRDefault="002B2BDA" w:rsidP="00CE4D7A">
            <w:pPr>
              <w:jc w:val="center"/>
              <w:rPr>
                <w:color w:val="FF0000"/>
              </w:rPr>
            </w:pPr>
            <w:r>
              <w:rPr>
                <w:color w:val="000000" w:themeColor="text1"/>
                <w:sz w:val="24"/>
                <w:szCs w:val="24"/>
                <w:lang w:val="en-US"/>
              </w:rPr>
              <w:t>36 000</w:t>
            </w:r>
          </w:p>
        </w:tc>
      </w:tr>
      <w:tr w:rsidR="00CF2696" w14:paraId="457A0C57"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35AB3" w14:textId="77777777" w:rsidR="00CF2696" w:rsidRDefault="00CF2696" w:rsidP="00CE4D7A">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B4983" w14:textId="77777777" w:rsidR="00CF2696" w:rsidRPr="00471316" w:rsidRDefault="00CF2696" w:rsidP="00CE4D7A">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0012E" w14:textId="0053823F" w:rsidR="00CF2696" w:rsidRPr="00DE57E8" w:rsidRDefault="00C34EFF" w:rsidP="00CE4D7A">
            <w:pPr>
              <w:jc w:val="center"/>
              <w:rPr>
                <w:color w:val="FF0000"/>
                <w:sz w:val="24"/>
                <w:szCs w:val="24"/>
              </w:rPr>
            </w:pPr>
            <w:r>
              <w:rPr>
                <w:color w:val="000000" w:themeColor="text1"/>
                <w:sz w:val="24"/>
                <w:szCs w:val="24"/>
              </w:rPr>
              <w:t>45</w:t>
            </w:r>
            <w:r w:rsidR="00CF2696">
              <w:rPr>
                <w:color w:val="000000" w:themeColor="text1"/>
                <w:sz w:val="24"/>
                <w:szCs w:val="24"/>
              </w:rPr>
              <w:t xml:space="preserve"> 000</w:t>
            </w:r>
          </w:p>
        </w:tc>
      </w:tr>
      <w:tr w:rsidR="00CF2696" w14:paraId="28B57FA6"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3C25" w14:textId="77777777" w:rsidR="00CF2696" w:rsidRDefault="00CF2696" w:rsidP="00CE4D7A">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4FC6" w14:textId="57F908C2" w:rsidR="00CF2696" w:rsidRPr="00471316" w:rsidRDefault="002B2BDA" w:rsidP="00CE4D7A">
            <w:pPr>
              <w:rPr>
                <w:sz w:val="24"/>
                <w:lang w:eastAsia="lt-LT"/>
              </w:rPr>
            </w:pPr>
            <w:r w:rsidRPr="00DF0F5B">
              <w:rPr>
                <w:sz w:val="24"/>
                <w:lang w:eastAsia="lt-LT"/>
              </w:rPr>
              <w:t>Užteršt</w:t>
            </w:r>
            <w:r>
              <w:rPr>
                <w:sz w:val="24"/>
                <w:lang w:eastAsia="lt-LT"/>
              </w:rPr>
              <w:t>ų</w:t>
            </w:r>
            <w:r w:rsidRPr="00DF0F5B">
              <w:rPr>
                <w:sz w:val="24"/>
                <w:lang w:eastAsia="lt-LT"/>
              </w:rPr>
              <w:t xml:space="preserve"> teritorij</w:t>
            </w:r>
            <w:r>
              <w:rPr>
                <w:sz w:val="24"/>
                <w:lang w:eastAsia="lt-LT"/>
              </w:rPr>
              <w:t>ų</w:t>
            </w:r>
            <w:r w:rsidRPr="00DF0F5B">
              <w:rPr>
                <w:sz w:val="24"/>
                <w:lang w:eastAsia="lt-LT"/>
              </w:rPr>
              <w:t xml:space="preserve"> </w:t>
            </w:r>
            <w:r>
              <w:rPr>
                <w:sz w:val="24"/>
                <w:lang w:eastAsia="lt-LT"/>
              </w:rPr>
              <w:t>tvarkymui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95458" w14:textId="3037DC15" w:rsidR="00CF2696" w:rsidRPr="00DE57E8" w:rsidRDefault="002B2BDA" w:rsidP="00CE4D7A">
            <w:pPr>
              <w:jc w:val="center"/>
              <w:rPr>
                <w:color w:val="FF0000"/>
              </w:rPr>
            </w:pPr>
            <w:r>
              <w:rPr>
                <w:color w:val="000000" w:themeColor="text1"/>
                <w:sz w:val="24"/>
                <w:szCs w:val="24"/>
                <w:lang w:val="en-US"/>
              </w:rPr>
              <w:t>1</w:t>
            </w:r>
            <w:r w:rsidR="00C34EFF">
              <w:rPr>
                <w:color w:val="000000" w:themeColor="text1"/>
                <w:sz w:val="24"/>
                <w:szCs w:val="24"/>
                <w:lang w:val="en-US"/>
              </w:rPr>
              <w:t>34</w:t>
            </w:r>
            <w:r w:rsidR="00CF2696" w:rsidRPr="008D650B">
              <w:rPr>
                <w:color w:val="000000" w:themeColor="text1"/>
                <w:sz w:val="24"/>
                <w:szCs w:val="24"/>
                <w:lang w:val="en-US"/>
              </w:rPr>
              <w:t xml:space="preserve"> </w:t>
            </w:r>
            <w:r>
              <w:rPr>
                <w:color w:val="000000" w:themeColor="text1"/>
                <w:sz w:val="24"/>
                <w:szCs w:val="24"/>
                <w:lang w:val="en-US"/>
              </w:rPr>
              <w:t>866</w:t>
            </w:r>
            <w:r w:rsidR="00CF2696" w:rsidRPr="008D650B">
              <w:rPr>
                <w:color w:val="000000" w:themeColor="text1"/>
                <w:sz w:val="24"/>
                <w:szCs w:val="24"/>
                <w:lang w:val="en-US"/>
              </w:rPr>
              <w:t xml:space="preserve">  </w:t>
            </w:r>
          </w:p>
        </w:tc>
      </w:tr>
      <w:tr w:rsidR="00CF2696" w14:paraId="0D3C5CF5"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EC850" w14:textId="77777777" w:rsidR="00CF2696" w:rsidRDefault="00CF2696" w:rsidP="00CE4D7A">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8A11" w14:textId="77777777" w:rsidR="00CF2696" w:rsidRPr="00471316" w:rsidRDefault="00CF2696" w:rsidP="00CE4D7A">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88253" w14:textId="670CA7F5" w:rsidR="00CF2696" w:rsidRPr="00DE57E8" w:rsidRDefault="002B2BDA" w:rsidP="00CE4D7A">
            <w:pPr>
              <w:jc w:val="center"/>
              <w:rPr>
                <w:color w:val="FF0000"/>
                <w:sz w:val="24"/>
                <w:szCs w:val="24"/>
              </w:rPr>
            </w:pPr>
            <w:r>
              <w:rPr>
                <w:color w:val="000000" w:themeColor="text1"/>
                <w:sz w:val="24"/>
                <w:szCs w:val="24"/>
              </w:rPr>
              <w:t>90 246</w:t>
            </w:r>
          </w:p>
        </w:tc>
      </w:tr>
      <w:tr w:rsidR="00A22FD7" w14:paraId="0143CCDB"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B5B27" w14:textId="79276ABA" w:rsidR="00A22FD7" w:rsidRDefault="00A22FD7" w:rsidP="00CE4D7A">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C593" w14:textId="783668DA" w:rsidR="00A22FD7" w:rsidRPr="00471316" w:rsidRDefault="00A22FD7" w:rsidP="00CE4D7A">
            <w:pPr>
              <w:rPr>
                <w:sz w:val="24"/>
                <w:lang w:eastAsia="lt-LT"/>
              </w:rPr>
            </w:pPr>
            <w:r>
              <w:rPr>
                <w:sz w:val="24"/>
                <w:lang w:eastAsia="lt-LT"/>
              </w:rPr>
              <w:t>Vandens telkinių pakrančių valymas ir tvarkymas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C9382" w14:textId="6B945C5C" w:rsidR="00A22FD7" w:rsidRPr="008D650B" w:rsidRDefault="002B2BDA" w:rsidP="00CE4D7A">
            <w:pPr>
              <w:jc w:val="center"/>
              <w:rPr>
                <w:color w:val="000000" w:themeColor="text1"/>
                <w:sz w:val="24"/>
                <w:szCs w:val="24"/>
              </w:rPr>
            </w:pPr>
            <w:r>
              <w:rPr>
                <w:color w:val="000000" w:themeColor="text1"/>
                <w:sz w:val="24"/>
                <w:szCs w:val="24"/>
              </w:rPr>
              <w:t>1</w:t>
            </w:r>
            <w:r w:rsidR="00A22FD7">
              <w:rPr>
                <w:color w:val="000000" w:themeColor="text1"/>
                <w:sz w:val="24"/>
                <w:szCs w:val="24"/>
              </w:rPr>
              <w:t>8 000</w:t>
            </w:r>
          </w:p>
        </w:tc>
      </w:tr>
      <w:tr w:rsidR="00CF2696" w14:paraId="675A21BC"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64C4" w14:textId="1A22BC3B" w:rsidR="00CF2696" w:rsidRDefault="00A22FD7" w:rsidP="00CE4D7A">
            <w:pPr>
              <w:jc w:val="center"/>
              <w:rPr>
                <w:sz w:val="24"/>
                <w:lang w:val="en-US" w:eastAsia="lt-LT"/>
              </w:rPr>
            </w:pPr>
            <w:r>
              <w:rPr>
                <w:sz w:val="24"/>
                <w:lang w:val="en-US" w:eastAsia="lt-LT"/>
              </w:rPr>
              <w:t>6</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BA579" w14:textId="77777777" w:rsidR="00CF2696" w:rsidRPr="00471316" w:rsidRDefault="00CF2696" w:rsidP="00CE4D7A">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7C696" w14:textId="0EED8605" w:rsidR="00CF2696" w:rsidRPr="00DE57E8" w:rsidRDefault="002B2BDA" w:rsidP="00CE4D7A">
            <w:pPr>
              <w:jc w:val="center"/>
              <w:rPr>
                <w:color w:val="FF0000"/>
              </w:rPr>
            </w:pPr>
            <w:r>
              <w:rPr>
                <w:color w:val="000000" w:themeColor="text1"/>
                <w:sz w:val="24"/>
                <w:szCs w:val="24"/>
                <w:lang w:val="en-US"/>
              </w:rPr>
              <w:t>8</w:t>
            </w:r>
            <w:r w:rsidR="00CA4227">
              <w:rPr>
                <w:color w:val="000000" w:themeColor="text1"/>
                <w:sz w:val="24"/>
                <w:szCs w:val="24"/>
                <w:lang w:val="en-US"/>
              </w:rPr>
              <w:t xml:space="preserve"> 000</w:t>
            </w:r>
          </w:p>
        </w:tc>
      </w:tr>
      <w:tr w:rsidR="00CF2696" w14:paraId="7B86B393"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20D0" w14:textId="16564EDE" w:rsidR="00CF2696" w:rsidRDefault="00A22FD7" w:rsidP="00CE4D7A">
            <w:pPr>
              <w:jc w:val="center"/>
              <w:rPr>
                <w:sz w:val="24"/>
                <w:lang w:val="en-US" w:eastAsia="lt-LT"/>
              </w:rPr>
            </w:pPr>
            <w:r>
              <w:rPr>
                <w:sz w:val="24"/>
                <w:lang w:val="en-US" w:eastAsia="lt-LT"/>
              </w:rPr>
              <w:t>7</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0742C" w14:textId="77777777" w:rsidR="00CF2696" w:rsidRPr="00471316" w:rsidRDefault="00CF2696" w:rsidP="00CE4D7A">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5A70E" w14:textId="6FB44546" w:rsidR="00CF2696" w:rsidRPr="00DE57E8" w:rsidRDefault="002B2BDA" w:rsidP="00CE4D7A">
            <w:pPr>
              <w:jc w:val="center"/>
              <w:rPr>
                <w:color w:val="FF0000"/>
              </w:rPr>
            </w:pPr>
            <w:r>
              <w:rPr>
                <w:color w:val="000000" w:themeColor="text1"/>
                <w:sz w:val="24"/>
                <w:szCs w:val="24"/>
                <w:lang w:val="en-US"/>
              </w:rPr>
              <w:t>1 661</w:t>
            </w:r>
          </w:p>
        </w:tc>
      </w:tr>
      <w:tr w:rsidR="00CF2696" w14:paraId="78C20396"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1964" w14:textId="4052BA48" w:rsidR="00CF2696" w:rsidRDefault="00A22FD7" w:rsidP="00CE4D7A">
            <w:pPr>
              <w:jc w:val="center"/>
              <w:rPr>
                <w:sz w:val="24"/>
                <w:lang w:val="en-US" w:eastAsia="lt-LT"/>
              </w:rPr>
            </w:pPr>
            <w:r>
              <w:rPr>
                <w:sz w:val="24"/>
                <w:lang w:val="en-US" w:eastAsia="lt-LT"/>
              </w:rPr>
              <w:t>8</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0F6F" w14:textId="77777777" w:rsidR="00CF2696" w:rsidRPr="00471316" w:rsidRDefault="00CF2696" w:rsidP="00CE4D7A">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FE3C6" w14:textId="45A86662" w:rsidR="00CF2696" w:rsidRPr="00DE57E8" w:rsidRDefault="002B2BDA" w:rsidP="00CE4D7A">
            <w:pPr>
              <w:jc w:val="center"/>
              <w:rPr>
                <w:color w:val="FF0000"/>
              </w:rPr>
            </w:pPr>
            <w:r>
              <w:rPr>
                <w:color w:val="000000" w:themeColor="text1"/>
                <w:sz w:val="24"/>
                <w:szCs w:val="24"/>
                <w:lang w:val="en-US"/>
              </w:rPr>
              <w:t>2 973</w:t>
            </w:r>
          </w:p>
        </w:tc>
      </w:tr>
      <w:tr w:rsidR="00CF2696" w14:paraId="7FF9E6FF"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07778" w14:textId="4E0AD746" w:rsidR="00CF2696" w:rsidRDefault="00A22FD7" w:rsidP="00CE4D7A">
            <w:pPr>
              <w:jc w:val="center"/>
              <w:rPr>
                <w:sz w:val="24"/>
                <w:lang w:val="en-US" w:eastAsia="lt-LT"/>
              </w:rPr>
            </w:pPr>
            <w:r>
              <w:rPr>
                <w:sz w:val="24"/>
                <w:lang w:val="en-US" w:eastAsia="lt-LT"/>
              </w:rPr>
              <w:t>9</w:t>
            </w:r>
            <w:r w:rsidR="00CF2696">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18AE" w14:textId="77777777" w:rsidR="00CF2696" w:rsidRPr="00471316" w:rsidRDefault="00CF2696" w:rsidP="00CE4D7A">
            <w:pPr>
              <w:rPr>
                <w:sz w:val="24"/>
                <w:lang w:eastAsia="lt-LT"/>
              </w:rPr>
            </w:pPr>
            <w:r>
              <w:rPr>
                <w:sz w:val="24"/>
                <w:lang w:eastAsia="lt-LT"/>
              </w:rPr>
              <w:t xml:space="preserve">Panevėžio rajono aplinkos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375C4" w14:textId="39BCBF47" w:rsidR="00CF2696" w:rsidRPr="00DE57E8" w:rsidRDefault="002B2BDA" w:rsidP="00CE4D7A">
            <w:pPr>
              <w:jc w:val="center"/>
              <w:rPr>
                <w:color w:val="FF0000"/>
                <w:sz w:val="24"/>
                <w:szCs w:val="24"/>
                <w:lang w:val="en-US"/>
              </w:rPr>
            </w:pPr>
            <w:r>
              <w:rPr>
                <w:color w:val="000000" w:themeColor="text1"/>
                <w:sz w:val="24"/>
                <w:szCs w:val="24"/>
                <w:lang w:val="en-US"/>
              </w:rPr>
              <w:t xml:space="preserve">18 </w:t>
            </w:r>
            <w:r w:rsidR="00CF2696" w:rsidRPr="008D650B">
              <w:rPr>
                <w:color w:val="000000" w:themeColor="text1"/>
                <w:sz w:val="24"/>
                <w:szCs w:val="24"/>
                <w:lang w:val="en-US"/>
              </w:rPr>
              <w:t>000</w:t>
            </w:r>
          </w:p>
        </w:tc>
      </w:tr>
      <w:tr w:rsidR="00CF2696" w14:paraId="73421DB1"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C0F5" w14:textId="77777777" w:rsidR="00CF2696" w:rsidRDefault="00CF2696" w:rsidP="00CE4D7A">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3963" w14:textId="77777777" w:rsidR="00CF2696" w:rsidRDefault="00CF2696" w:rsidP="00CE4D7A">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C88A0" w14:textId="5691B3C4" w:rsidR="00CF2696" w:rsidRPr="00DE57E8" w:rsidRDefault="00CF2696" w:rsidP="00CE4D7A">
            <w:pPr>
              <w:jc w:val="center"/>
              <w:rPr>
                <w:b/>
                <w:color w:val="FF0000"/>
                <w:sz w:val="24"/>
                <w:szCs w:val="24"/>
                <w:lang w:val="en-US"/>
              </w:rPr>
            </w:pPr>
            <w:r w:rsidRPr="00F62681">
              <w:rPr>
                <w:b/>
                <w:color w:val="000000" w:themeColor="text1"/>
                <w:sz w:val="24"/>
                <w:szCs w:val="24"/>
                <w:lang w:val="en-US"/>
              </w:rPr>
              <w:t>3</w:t>
            </w:r>
            <w:r w:rsidR="002B2BDA">
              <w:rPr>
                <w:b/>
                <w:color w:val="000000" w:themeColor="text1"/>
                <w:sz w:val="24"/>
                <w:szCs w:val="24"/>
                <w:lang w:val="en-US"/>
              </w:rPr>
              <w:t>54</w:t>
            </w:r>
            <w:r w:rsidRPr="00F62681">
              <w:rPr>
                <w:b/>
                <w:color w:val="000000" w:themeColor="text1"/>
                <w:sz w:val="24"/>
                <w:szCs w:val="24"/>
                <w:lang w:val="en-US"/>
              </w:rPr>
              <w:t xml:space="preserve"> </w:t>
            </w:r>
            <w:r w:rsidR="002B2BDA">
              <w:rPr>
                <w:b/>
                <w:color w:val="000000" w:themeColor="text1"/>
                <w:sz w:val="24"/>
                <w:szCs w:val="24"/>
                <w:lang w:val="en-US"/>
              </w:rPr>
              <w:t>746</w:t>
            </w:r>
          </w:p>
        </w:tc>
      </w:tr>
      <w:tr w:rsidR="00CF2696" w14:paraId="217D8D40" w14:textId="77777777" w:rsidTr="00CE4D7A">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E121" w14:textId="73310CFC" w:rsidR="00CF2696" w:rsidRPr="00CF2696" w:rsidRDefault="00CF2696" w:rsidP="00CF2696">
            <w:pPr>
              <w:rPr>
                <w:b/>
                <w:color w:val="000000" w:themeColor="text1"/>
                <w:sz w:val="24"/>
                <w:lang w:eastAsia="lt-LT"/>
              </w:rPr>
            </w:pPr>
            <w:r w:rsidRPr="00EE19BC">
              <w:rPr>
                <w:b/>
                <w:color w:val="000000" w:themeColor="text1"/>
                <w:sz w:val="24"/>
                <w:lang w:eastAsia="lt-LT"/>
              </w:rPr>
              <w:t>II. Savivaldybės visuomenės sveikatos rėmimo specialiajai programai</w:t>
            </w:r>
          </w:p>
        </w:tc>
      </w:tr>
      <w:tr w:rsidR="00CF2696" w14:paraId="656FF29F" w14:textId="77777777" w:rsidTr="00CE4D7A">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0970E" w14:textId="77777777" w:rsidR="00CF2696" w:rsidRDefault="00CF2696" w:rsidP="00CE4D7A">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E6E0" w14:textId="77777777" w:rsidR="00CF2696" w:rsidRPr="00471316" w:rsidRDefault="00CF2696" w:rsidP="00CE4D7A">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03B5" w14:textId="26C6B0E4" w:rsidR="00CF2696" w:rsidRPr="00DE57E8" w:rsidRDefault="00EA67C6" w:rsidP="00CE4D7A">
            <w:pPr>
              <w:jc w:val="center"/>
              <w:rPr>
                <w:b/>
                <w:color w:val="FF0000"/>
                <w:sz w:val="24"/>
                <w:lang w:val="en-US" w:eastAsia="lt-LT"/>
              </w:rPr>
            </w:pPr>
            <w:r>
              <w:rPr>
                <w:b/>
                <w:color w:val="000000" w:themeColor="text1"/>
                <w:sz w:val="24"/>
                <w:lang w:val="en-US" w:eastAsia="lt-LT"/>
              </w:rPr>
              <w:t>74 093</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0E85514F" w:rsidR="006C076F" w:rsidRDefault="00EA67C6">
            <w:pPr>
              <w:jc w:val="center"/>
            </w:pPr>
            <w:r w:rsidRPr="00D802ED">
              <w:rPr>
                <w:b/>
                <w:sz w:val="24"/>
                <w:lang w:val="en-US" w:eastAsia="lt-LT"/>
              </w:rPr>
              <w:t>252 001</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69BA83A3" w:rsidR="006C076F" w:rsidRDefault="00EA67C6">
            <w:pPr>
              <w:jc w:val="center"/>
              <w:rPr>
                <w:b/>
                <w:sz w:val="24"/>
                <w:lang w:val="en-US" w:eastAsia="lt-LT"/>
              </w:rPr>
            </w:pPr>
            <w:r>
              <w:rPr>
                <w:b/>
                <w:sz w:val="24"/>
                <w:lang w:val="en-US" w:eastAsia="lt-LT"/>
              </w:rPr>
              <w:t>252 001</w:t>
            </w:r>
          </w:p>
        </w:tc>
      </w:tr>
    </w:tbl>
    <w:p w14:paraId="5DE36769" w14:textId="77777777" w:rsidR="006C076F" w:rsidRDefault="006C076F">
      <w:pPr>
        <w:keepNext/>
        <w:rPr>
          <w:sz w:val="24"/>
          <w:lang w:val="en-US" w:eastAsia="lt-LT"/>
        </w:rPr>
      </w:pPr>
    </w:p>
    <w:p w14:paraId="78030434" w14:textId="65A2B5F8" w:rsidR="006C076F" w:rsidRPr="00C724F6" w:rsidRDefault="00283F26">
      <w:pPr>
        <w:keepNext/>
        <w:ind w:firstLine="720"/>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EA67C6">
        <w:rPr>
          <w:sz w:val="24"/>
          <w:lang w:val="en-US" w:eastAsia="lt-LT"/>
        </w:rPr>
        <w:t>680 840</w:t>
      </w:r>
      <w:r w:rsidRPr="00C724F6">
        <w:rPr>
          <w:sz w:val="24"/>
          <w:lang w:eastAsia="lt-LT"/>
        </w:rPr>
        <w:t xml:space="preserve"> eur</w:t>
      </w:r>
      <w:r w:rsidR="00C02A5A">
        <w:rPr>
          <w:sz w:val="24"/>
          <w:lang w:eastAsia="lt-LT"/>
        </w:rPr>
        <w:t>ų</w:t>
      </w:r>
      <w:r w:rsidRPr="00C724F6">
        <w:rPr>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67EACC31" w14:textId="77777777" w:rsidR="009F3043" w:rsidRPr="00A05AEC" w:rsidRDefault="009F3043" w:rsidP="00E43357">
      <w:pPr>
        <w:rPr>
          <w:b/>
          <w:color w:val="FF0000"/>
          <w:sz w:val="24"/>
          <w:lang w:eastAsia="lt-LT"/>
        </w:rPr>
      </w:pPr>
    </w:p>
    <w:p w14:paraId="24A40609" w14:textId="77777777" w:rsidR="00E512EF" w:rsidRPr="0040363E" w:rsidRDefault="00E512EF" w:rsidP="00E512EF">
      <w:pPr>
        <w:suppressAutoHyphens w:val="0"/>
        <w:jc w:val="center"/>
        <w:rPr>
          <w:b/>
          <w:sz w:val="24"/>
          <w:lang w:eastAsia="lt-LT"/>
        </w:rPr>
      </w:pPr>
      <w:r w:rsidRPr="0040363E">
        <w:rPr>
          <w:b/>
          <w:sz w:val="24"/>
          <w:lang w:eastAsia="lt-LT"/>
        </w:rPr>
        <w:lastRenderedPageBreak/>
        <w:t xml:space="preserve">PANEVĖŽIO RAJONO SAVIVALDYBĖS ADMINISTRACIJOS </w:t>
      </w:r>
    </w:p>
    <w:p w14:paraId="43883F3E" w14:textId="77777777" w:rsidR="00E512EF" w:rsidRPr="0040363E" w:rsidRDefault="00E512EF" w:rsidP="00E512EF">
      <w:pPr>
        <w:suppressAutoHyphens w:val="0"/>
        <w:jc w:val="center"/>
        <w:rPr>
          <w:sz w:val="24"/>
          <w:lang w:eastAsia="lt-LT"/>
        </w:rPr>
      </w:pPr>
      <w:r w:rsidRPr="0040363E">
        <w:rPr>
          <w:b/>
          <w:sz w:val="24"/>
          <w:lang w:eastAsia="lt-LT"/>
        </w:rPr>
        <w:t>ARCHITEKTŪROS SKYRIUS</w:t>
      </w:r>
    </w:p>
    <w:p w14:paraId="5CEEFB4C" w14:textId="77777777" w:rsidR="00E512EF" w:rsidRPr="0040363E" w:rsidRDefault="00E512EF" w:rsidP="00E512EF">
      <w:pPr>
        <w:suppressAutoHyphens w:val="0"/>
        <w:jc w:val="center"/>
        <w:rPr>
          <w:sz w:val="24"/>
          <w:lang w:eastAsia="lt-LT"/>
        </w:rPr>
      </w:pPr>
    </w:p>
    <w:p w14:paraId="572B8147" w14:textId="77777777" w:rsidR="00E512EF" w:rsidRPr="0040363E" w:rsidRDefault="00E512EF" w:rsidP="00E512EF">
      <w:pPr>
        <w:suppressAutoHyphens w:val="0"/>
        <w:rPr>
          <w:sz w:val="24"/>
          <w:lang w:eastAsia="lt-LT"/>
        </w:rPr>
      </w:pPr>
      <w:r w:rsidRPr="0040363E">
        <w:rPr>
          <w:sz w:val="24"/>
          <w:lang w:eastAsia="lt-LT"/>
        </w:rPr>
        <w:t>Panevėžio rajono savivaldybės tarybai</w:t>
      </w:r>
    </w:p>
    <w:p w14:paraId="3B0B657F" w14:textId="77777777" w:rsidR="00E512EF" w:rsidRPr="00313B7A" w:rsidRDefault="00E512EF" w:rsidP="00E512EF">
      <w:pPr>
        <w:keepNext/>
        <w:suppressAutoHyphens w:val="0"/>
        <w:jc w:val="center"/>
        <w:outlineLvl w:val="0"/>
        <w:rPr>
          <w:sz w:val="24"/>
          <w:lang w:eastAsia="lt-LT"/>
        </w:rPr>
      </w:pPr>
    </w:p>
    <w:p w14:paraId="2FACA75E" w14:textId="77777777" w:rsidR="00C3297E" w:rsidRDefault="00E512EF" w:rsidP="00E512EF">
      <w:pPr>
        <w:keepNext/>
        <w:suppressAutoHyphens w:val="0"/>
        <w:jc w:val="center"/>
        <w:outlineLvl w:val="0"/>
        <w:rPr>
          <w:b/>
          <w:sz w:val="24"/>
          <w:lang w:eastAsia="lt-LT"/>
        </w:rPr>
      </w:pPr>
      <w:r>
        <w:rPr>
          <w:b/>
          <w:sz w:val="24"/>
          <w:lang w:eastAsia="lt-LT"/>
        </w:rPr>
        <w:t xml:space="preserve">SAVIVALDYBĖS TARYBOS </w:t>
      </w:r>
      <w:r w:rsidRPr="0040363E">
        <w:rPr>
          <w:b/>
          <w:sz w:val="24"/>
          <w:lang w:eastAsia="lt-LT"/>
        </w:rPr>
        <w:t xml:space="preserve">SPRENDIMO „DĖL PANEVĖŽIO RAJONO </w:t>
      </w:r>
    </w:p>
    <w:p w14:paraId="3F4197C6" w14:textId="6F156F46" w:rsidR="00E512EF" w:rsidRPr="0040363E" w:rsidRDefault="00E512EF" w:rsidP="00E512EF">
      <w:pPr>
        <w:keepNext/>
        <w:suppressAutoHyphens w:val="0"/>
        <w:jc w:val="center"/>
        <w:outlineLvl w:val="0"/>
        <w:rPr>
          <w:b/>
          <w:sz w:val="24"/>
          <w:lang w:eastAsia="lt-LT"/>
        </w:rPr>
      </w:pPr>
      <w:r w:rsidRPr="0040363E">
        <w:rPr>
          <w:b/>
          <w:sz w:val="24"/>
          <w:lang w:eastAsia="lt-LT"/>
        </w:rPr>
        <w:t>SAVIVALDYBĖS 20</w:t>
      </w:r>
      <w:r>
        <w:rPr>
          <w:b/>
          <w:sz w:val="24"/>
          <w:lang w:eastAsia="lt-LT"/>
        </w:rPr>
        <w:t>2</w:t>
      </w:r>
      <w:r w:rsidR="000D72EA">
        <w:rPr>
          <w:b/>
          <w:sz w:val="24"/>
          <w:lang w:eastAsia="lt-LT"/>
        </w:rPr>
        <w:t>5</w:t>
      </w:r>
      <w:r>
        <w:rPr>
          <w:b/>
          <w:sz w:val="24"/>
          <w:lang w:eastAsia="lt-LT"/>
        </w:rPr>
        <w:t xml:space="preserve"> </w:t>
      </w:r>
      <w:r w:rsidRPr="0040363E">
        <w:rPr>
          <w:b/>
          <w:sz w:val="24"/>
          <w:lang w:eastAsia="lt-LT"/>
        </w:rPr>
        <w:t>METŲ APLINKOS APSAUGOS RĖMIMO SPECIALIOSIOS PROGRAMOS PATVIRTINIMO“</w:t>
      </w:r>
      <w:r w:rsidR="00894494">
        <w:rPr>
          <w:b/>
          <w:sz w:val="24"/>
          <w:lang w:eastAsia="lt-LT"/>
        </w:rPr>
        <w:t xml:space="preserve"> PAKEITIMO</w:t>
      </w:r>
      <w:r w:rsidR="00C3297E">
        <w:rPr>
          <w:b/>
          <w:sz w:val="24"/>
          <w:lang w:eastAsia="lt-LT"/>
        </w:rPr>
        <w:t>“</w:t>
      </w:r>
      <w:r w:rsidRPr="0040363E">
        <w:rPr>
          <w:b/>
          <w:sz w:val="24"/>
          <w:lang w:eastAsia="lt-LT"/>
        </w:rPr>
        <w:t xml:space="preserve"> PROJEKTO</w:t>
      </w:r>
      <w:r w:rsidRPr="00223F6F">
        <w:rPr>
          <w:b/>
          <w:sz w:val="24"/>
          <w:lang w:eastAsia="lt-LT"/>
        </w:rPr>
        <w:t xml:space="preserve"> </w:t>
      </w:r>
      <w:r w:rsidRPr="0040363E">
        <w:rPr>
          <w:b/>
          <w:sz w:val="24"/>
          <w:lang w:eastAsia="lt-LT"/>
        </w:rPr>
        <w:t xml:space="preserve">AIŠKINAMASIS RAŠTAS </w:t>
      </w:r>
    </w:p>
    <w:p w14:paraId="52684A37" w14:textId="77777777" w:rsidR="00E512EF" w:rsidRPr="0040363E" w:rsidRDefault="00E512EF" w:rsidP="00E512EF">
      <w:pPr>
        <w:keepNext/>
        <w:suppressAutoHyphens w:val="0"/>
        <w:jc w:val="center"/>
        <w:outlineLvl w:val="0"/>
        <w:rPr>
          <w:sz w:val="24"/>
          <w:lang w:eastAsia="lt-LT"/>
        </w:rPr>
      </w:pPr>
    </w:p>
    <w:p w14:paraId="05F3FE2B" w14:textId="00EC18D1" w:rsidR="00E512EF" w:rsidRDefault="00E512EF" w:rsidP="00E512EF">
      <w:pPr>
        <w:suppressAutoHyphens w:val="0"/>
        <w:jc w:val="center"/>
        <w:rPr>
          <w:sz w:val="24"/>
          <w:lang w:eastAsia="lt-LT"/>
        </w:rPr>
      </w:pPr>
      <w:r w:rsidRPr="0040363E">
        <w:rPr>
          <w:sz w:val="24"/>
          <w:lang w:eastAsia="lt-LT"/>
        </w:rPr>
        <w:t>20</w:t>
      </w:r>
      <w:r w:rsidR="004E24D2">
        <w:rPr>
          <w:sz w:val="24"/>
          <w:lang w:eastAsia="lt-LT"/>
        </w:rPr>
        <w:t>2</w:t>
      </w:r>
      <w:r w:rsidR="0036688D">
        <w:rPr>
          <w:sz w:val="24"/>
          <w:lang w:eastAsia="lt-LT"/>
        </w:rPr>
        <w:t>5</w:t>
      </w:r>
      <w:r w:rsidR="00F24C41">
        <w:rPr>
          <w:sz w:val="24"/>
          <w:lang w:eastAsia="lt-LT"/>
        </w:rPr>
        <w:t xml:space="preserve"> m. </w:t>
      </w:r>
      <w:r w:rsidR="0036688D" w:rsidRPr="00B75D47">
        <w:rPr>
          <w:sz w:val="24"/>
          <w:lang w:eastAsia="lt-LT"/>
        </w:rPr>
        <w:t>rugsėjo</w:t>
      </w:r>
      <w:r w:rsidRPr="00B75D47">
        <w:rPr>
          <w:sz w:val="24"/>
          <w:lang w:eastAsia="lt-LT"/>
        </w:rPr>
        <w:t xml:space="preserve"> </w:t>
      </w:r>
      <w:r w:rsidR="00DF349B">
        <w:rPr>
          <w:sz w:val="24"/>
          <w:lang w:eastAsia="lt-LT"/>
        </w:rPr>
        <w:t>9</w:t>
      </w:r>
      <w:r w:rsidRPr="00A64D32">
        <w:rPr>
          <w:sz w:val="24"/>
          <w:lang w:eastAsia="lt-LT"/>
        </w:rPr>
        <w:t xml:space="preserve"> </w:t>
      </w:r>
      <w:r w:rsidRPr="0040363E">
        <w:rPr>
          <w:sz w:val="24"/>
          <w:lang w:eastAsia="lt-LT"/>
        </w:rPr>
        <w:t>d.</w:t>
      </w:r>
    </w:p>
    <w:p w14:paraId="6CB6D3D5" w14:textId="781F937A" w:rsidR="00C02A5A" w:rsidRPr="0040363E" w:rsidRDefault="00C02A5A" w:rsidP="00E512EF">
      <w:pPr>
        <w:suppressAutoHyphens w:val="0"/>
        <w:jc w:val="center"/>
        <w:rPr>
          <w:sz w:val="24"/>
          <w:lang w:eastAsia="lt-LT"/>
        </w:rPr>
      </w:pPr>
      <w:r>
        <w:rPr>
          <w:sz w:val="24"/>
          <w:lang w:eastAsia="lt-LT"/>
        </w:rPr>
        <w:t>Panevėžys</w:t>
      </w:r>
    </w:p>
    <w:p w14:paraId="7C6A7775" w14:textId="77777777" w:rsidR="00E512EF" w:rsidRPr="009823E4" w:rsidRDefault="00E512EF" w:rsidP="00E512EF">
      <w:pPr>
        <w:suppressAutoHyphens w:val="0"/>
        <w:rPr>
          <w:b/>
          <w:sz w:val="16"/>
          <w:szCs w:val="16"/>
          <w:lang w:eastAsia="lt-LT"/>
        </w:rPr>
      </w:pPr>
    </w:p>
    <w:p w14:paraId="1B75BA6B" w14:textId="77777777" w:rsidR="00E512EF" w:rsidRPr="009823E4" w:rsidRDefault="00E512EF" w:rsidP="00E512EF">
      <w:pPr>
        <w:pStyle w:val="NoSpacing"/>
        <w:ind w:firstLine="720"/>
        <w:jc w:val="both"/>
        <w:rPr>
          <w:b/>
          <w:sz w:val="24"/>
          <w:szCs w:val="24"/>
          <w:lang w:eastAsia="lt-LT"/>
        </w:rPr>
      </w:pPr>
      <w:r w:rsidRPr="009823E4">
        <w:rPr>
          <w:b/>
          <w:sz w:val="24"/>
          <w:szCs w:val="24"/>
          <w:lang w:eastAsia="lt-LT"/>
        </w:rPr>
        <w:t>1. Sprendimo projekto tikslai ir uždaviniai</w:t>
      </w:r>
    </w:p>
    <w:p w14:paraId="52FB9BDF" w14:textId="4A4D90AC" w:rsidR="00894494" w:rsidRPr="001C364D" w:rsidRDefault="00E512EF" w:rsidP="001C364D">
      <w:pPr>
        <w:pStyle w:val="NoSpacing"/>
        <w:ind w:firstLine="720"/>
        <w:jc w:val="both"/>
        <w:rPr>
          <w:sz w:val="24"/>
          <w:szCs w:val="24"/>
          <w:lang w:eastAsia="lt-LT"/>
        </w:rPr>
      </w:pPr>
      <w:r w:rsidRPr="009823E4">
        <w:rPr>
          <w:sz w:val="24"/>
          <w:szCs w:val="24"/>
          <w:lang w:eastAsia="lt-LT"/>
        </w:rPr>
        <w:t>Sprendimo projekto tikslas –</w:t>
      </w:r>
      <w:r w:rsidR="00250B2C">
        <w:rPr>
          <w:sz w:val="24"/>
          <w:szCs w:val="24"/>
          <w:lang w:eastAsia="lt-LT"/>
        </w:rPr>
        <w:t xml:space="preserve"> p</w:t>
      </w:r>
      <w:r w:rsidR="007243B9">
        <w:rPr>
          <w:sz w:val="24"/>
          <w:szCs w:val="24"/>
          <w:lang w:eastAsia="lt-LT"/>
        </w:rPr>
        <w:t>a</w:t>
      </w:r>
      <w:r w:rsidR="00250B2C">
        <w:rPr>
          <w:sz w:val="24"/>
          <w:szCs w:val="24"/>
          <w:lang w:eastAsia="lt-LT"/>
        </w:rPr>
        <w:t>tikslinti</w:t>
      </w:r>
      <w:r>
        <w:rPr>
          <w:sz w:val="24"/>
          <w:szCs w:val="24"/>
          <w:lang w:eastAsia="lt-LT"/>
        </w:rPr>
        <w:t xml:space="preserve"> 202</w:t>
      </w:r>
      <w:r w:rsidR="000D72EA">
        <w:rPr>
          <w:sz w:val="24"/>
          <w:szCs w:val="24"/>
          <w:lang w:eastAsia="lt-LT"/>
        </w:rPr>
        <w:t>5</w:t>
      </w:r>
      <w:r w:rsidRPr="009823E4">
        <w:rPr>
          <w:sz w:val="24"/>
          <w:szCs w:val="24"/>
          <w:lang w:eastAsia="lt-LT"/>
        </w:rPr>
        <w:t xml:space="preserve"> metų Panevėžio rajono savivaldybės aplinkos apsaugos specialiąją programą.</w:t>
      </w:r>
    </w:p>
    <w:p w14:paraId="79BA6C6A" w14:textId="67E4146B" w:rsidR="00E512EF" w:rsidRPr="009823E4" w:rsidRDefault="00E512EF" w:rsidP="00E512EF">
      <w:pPr>
        <w:pStyle w:val="NoSpacing"/>
        <w:ind w:firstLine="720"/>
        <w:jc w:val="both"/>
        <w:rPr>
          <w:b/>
          <w:sz w:val="24"/>
          <w:szCs w:val="24"/>
          <w:lang w:eastAsia="lt-LT"/>
        </w:rPr>
      </w:pPr>
      <w:r w:rsidRPr="009823E4">
        <w:rPr>
          <w:b/>
          <w:sz w:val="24"/>
          <w:szCs w:val="24"/>
          <w:lang w:eastAsia="lt-LT"/>
        </w:rPr>
        <w:t>2. Siūlomos teisinio reguliavimo nuostatos</w:t>
      </w:r>
      <w:r w:rsidR="00250B2C">
        <w:rPr>
          <w:b/>
          <w:sz w:val="24"/>
          <w:szCs w:val="24"/>
          <w:lang w:eastAsia="lt-LT"/>
        </w:rPr>
        <w:t xml:space="preserve"> ir laukiami rezultatai</w:t>
      </w:r>
    </w:p>
    <w:p w14:paraId="7FDE06E1" w14:textId="687E63F3" w:rsidR="00E512EF" w:rsidRPr="009823E4" w:rsidRDefault="00E512EF" w:rsidP="00E512EF">
      <w:pPr>
        <w:pStyle w:val="NoSpacing"/>
        <w:ind w:firstLine="720"/>
        <w:jc w:val="both"/>
        <w:rPr>
          <w:sz w:val="24"/>
          <w:szCs w:val="24"/>
          <w:lang w:eastAsia="lt-LT"/>
        </w:rPr>
      </w:pPr>
      <w:r w:rsidRPr="009823E4">
        <w:rPr>
          <w:sz w:val="24"/>
          <w:szCs w:val="24"/>
          <w:lang w:eastAsia="lt-LT"/>
        </w:rPr>
        <w:t>Įgyvendin</w:t>
      </w:r>
      <w:r w:rsidR="00B865E0">
        <w:rPr>
          <w:sz w:val="24"/>
          <w:szCs w:val="24"/>
          <w:lang w:eastAsia="lt-LT"/>
        </w:rPr>
        <w:t>dama</w:t>
      </w:r>
      <w:r w:rsidRPr="009823E4">
        <w:rPr>
          <w:sz w:val="24"/>
          <w:szCs w:val="24"/>
          <w:lang w:eastAsia="lt-LT"/>
        </w:rPr>
        <w:t xml:space="preserve"> Lietuvos Respublikos savivaldybių aplinkos apsaugos rėmimo specialiosios programos įstatymo nuos</w:t>
      </w:r>
      <w:r w:rsidR="009143F1">
        <w:rPr>
          <w:sz w:val="24"/>
          <w:szCs w:val="24"/>
          <w:lang w:eastAsia="lt-LT"/>
        </w:rPr>
        <w:t>tatas, savivaldybė turi patikslinti</w:t>
      </w:r>
      <w:r w:rsidRPr="009823E4">
        <w:rPr>
          <w:sz w:val="24"/>
          <w:szCs w:val="24"/>
          <w:lang w:eastAsia="lt-LT"/>
        </w:rPr>
        <w:t xml:space="preserve"> ir patvirtinti metinę Aplinkos apsaugos rėmimo specialiąją programą. </w:t>
      </w:r>
    </w:p>
    <w:p w14:paraId="34B4A467" w14:textId="5FDF92D9" w:rsidR="00250B2C" w:rsidRPr="001C364D" w:rsidRDefault="006E1154" w:rsidP="001C364D">
      <w:pPr>
        <w:pStyle w:val="NoSpacing"/>
        <w:ind w:firstLine="720"/>
        <w:jc w:val="both"/>
        <w:rPr>
          <w:sz w:val="24"/>
          <w:szCs w:val="24"/>
          <w:lang w:eastAsia="lt-LT"/>
        </w:rPr>
      </w:pPr>
      <w:r>
        <w:rPr>
          <w:sz w:val="24"/>
          <w:szCs w:val="24"/>
          <w:lang w:eastAsia="lt-LT"/>
        </w:rPr>
        <w:t xml:space="preserve">Patikslinus </w:t>
      </w:r>
      <w:r w:rsidR="00250B2C" w:rsidRPr="00250B2C">
        <w:rPr>
          <w:sz w:val="24"/>
          <w:szCs w:val="24"/>
          <w:lang w:eastAsia="lt-LT"/>
        </w:rPr>
        <w:t>202</w:t>
      </w:r>
      <w:r w:rsidR="000D72EA">
        <w:rPr>
          <w:sz w:val="24"/>
          <w:szCs w:val="24"/>
          <w:lang w:eastAsia="lt-LT"/>
        </w:rPr>
        <w:t>5</w:t>
      </w:r>
      <w:r w:rsidR="00250B2C" w:rsidRPr="00250B2C">
        <w:rPr>
          <w:sz w:val="24"/>
          <w:szCs w:val="24"/>
          <w:lang w:eastAsia="lt-LT"/>
        </w:rPr>
        <w:t xml:space="preserve"> metų Panevėžio rajono savivaldybės aplinkos apsaugos specialiąją </w:t>
      </w:r>
      <w:r>
        <w:rPr>
          <w:sz w:val="24"/>
          <w:szCs w:val="24"/>
          <w:lang w:eastAsia="lt-LT"/>
        </w:rPr>
        <w:t>programą bus įgyvendinamos</w:t>
      </w:r>
      <w:r w:rsidR="00250B2C" w:rsidRPr="00250B2C">
        <w:rPr>
          <w:sz w:val="24"/>
          <w:szCs w:val="24"/>
          <w:lang w:eastAsia="lt-LT"/>
        </w:rPr>
        <w:t xml:space="preserve"> </w:t>
      </w:r>
      <w:r w:rsidR="00E12E86">
        <w:rPr>
          <w:sz w:val="24"/>
          <w:szCs w:val="24"/>
          <w:lang w:eastAsia="lt-LT"/>
        </w:rPr>
        <w:t>želdynų ir želdinių tvarkymo ir priežiūros priemonės</w:t>
      </w:r>
      <w:r w:rsidR="00C02A5A">
        <w:rPr>
          <w:sz w:val="24"/>
          <w:szCs w:val="24"/>
          <w:lang w:eastAsia="lt-LT"/>
        </w:rPr>
        <w:t>,</w:t>
      </w:r>
      <w:r w:rsidR="00E12E86">
        <w:rPr>
          <w:sz w:val="24"/>
          <w:szCs w:val="24"/>
          <w:lang w:eastAsia="lt-LT"/>
        </w:rPr>
        <w:t xml:space="preserve"> </w:t>
      </w:r>
      <w:r w:rsidR="00A216C0">
        <w:rPr>
          <w:sz w:val="24"/>
          <w:szCs w:val="24"/>
          <w:lang w:eastAsia="lt-LT"/>
        </w:rPr>
        <w:t>vandens tiekimo ir nuotekų šalinimo sistemų remont</w:t>
      </w:r>
      <w:r w:rsidR="00E12E86">
        <w:rPr>
          <w:sz w:val="24"/>
          <w:szCs w:val="24"/>
          <w:lang w:eastAsia="lt-LT"/>
        </w:rPr>
        <w:t>o</w:t>
      </w:r>
      <w:r w:rsidR="00A216C0">
        <w:rPr>
          <w:sz w:val="24"/>
          <w:szCs w:val="24"/>
          <w:lang w:eastAsia="lt-LT"/>
        </w:rPr>
        <w:t>, rekonstravim</w:t>
      </w:r>
      <w:r w:rsidR="00E12E86">
        <w:rPr>
          <w:sz w:val="24"/>
          <w:szCs w:val="24"/>
          <w:lang w:eastAsia="lt-LT"/>
        </w:rPr>
        <w:t>o</w:t>
      </w:r>
      <w:r w:rsidR="00A216C0">
        <w:rPr>
          <w:sz w:val="24"/>
          <w:szCs w:val="24"/>
          <w:lang w:eastAsia="lt-LT"/>
        </w:rPr>
        <w:t>, įsigijim</w:t>
      </w:r>
      <w:r w:rsidR="00E12E86">
        <w:rPr>
          <w:sz w:val="24"/>
          <w:szCs w:val="24"/>
          <w:lang w:eastAsia="lt-LT"/>
        </w:rPr>
        <w:t>o</w:t>
      </w:r>
      <w:r w:rsidR="00A216C0">
        <w:rPr>
          <w:sz w:val="24"/>
          <w:szCs w:val="24"/>
          <w:lang w:eastAsia="lt-LT"/>
        </w:rPr>
        <w:t xml:space="preserve"> ir plėtr</w:t>
      </w:r>
      <w:r w:rsidR="00E12E86">
        <w:rPr>
          <w:sz w:val="24"/>
          <w:szCs w:val="24"/>
          <w:lang w:eastAsia="lt-LT"/>
        </w:rPr>
        <w:t>os</w:t>
      </w:r>
      <w:r w:rsidR="00A216C0">
        <w:rPr>
          <w:sz w:val="24"/>
          <w:szCs w:val="24"/>
          <w:lang w:eastAsia="lt-LT"/>
        </w:rPr>
        <w:t xml:space="preserve"> priemonės</w:t>
      </w:r>
      <w:r w:rsidR="00C02A5A">
        <w:rPr>
          <w:sz w:val="24"/>
          <w:szCs w:val="24"/>
          <w:lang w:eastAsia="lt-LT"/>
        </w:rPr>
        <w:t>,</w:t>
      </w:r>
      <w:r w:rsidR="00A216C0">
        <w:rPr>
          <w:sz w:val="24"/>
          <w:szCs w:val="24"/>
          <w:lang w:eastAsia="lt-LT"/>
        </w:rPr>
        <w:t xml:space="preserve"> </w:t>
      </w:r>
      <w:r w:rsidR="00250B2C" w:rsidRPr="00250B2C">
        <w:rPr>
          <w:sz w:val="24"/>
          <w:szCs w:val="24"/>
          <w:lang w:eastAsia="lt-LT"/>
        </w:rPr>
        <w:t>atliekų, kurių turėtojo nustatyti neįmanoma arba kuris neegz</w:t>
      </w:r>
      <w:r w:rsidR="00690113">
        <w:rPr>
          <w:sz w:val="24"/>
          <w:szCs w:val="24"/>
          <w:lang w:eastAsia="lt-LT"/>
        </w:rPr>
        <w:t>istuoja, tvarkymo</w:t>
      </w:r>
      <w:r w:rsidR="00E12E86">
        <w:rPr>
          <w:sz w:val="24"/>
          <w:szCs w:val="24"/>
          <w:lang w:eastAsia="lt-LT"/>
        </w:rPr>
        <w:t xml:space="preserve"> priemonės</w:t>
      </w:r>
      <w:r w:rsidR="00C02A5A">
        <w:rPr>
          <w:sz w:val="24"/>
          <w:szCs w:val="24"/>
          <w:lang w:eastAsia="lt-LT"/>
        </w:rPr>
        <w:t>,</w:t>
      </w:r>
      <w:r>
        <w:rPr>
          <w:sz w:val="24"/>
          <w:szCs w:val="24"/>
          <w:lang w:eastAsia="lt-LT"/>
        </w:rPr>
        <w:t xml:space="preserve"> </w:t>
      </w:r>
      <w:r w:rsidR="00E12E86">
        <w:rPr>
          <w:sz w:val="24"/>
          <w:szCs w:val="24"/>
          <w:lang w:eastAsia="lt-LT"/>
        </w:rPr>
        <w:t>vandens telkinių pakrantės valymo ir tvarkymo priemonės</w:t>
      </w:r>
      <w:r w:rsidR="00C02A5A">
        <w:rPr>
          <w:sz w:val="24"/>
          <w:szCs w:val="24"/>
          <w:lang w:eastAsia="lt-LT"/>
        </w:rPr>
        <w:t>,</w:t>
      </w:r>
      <w:r w:rsidR="00A216C0">
        <w:rPr>
          <w:sz w:val="24"/>
          <w:szCs w:val="24"/>
          <w:lang w:eastAsia="lt-LT"/>
        </w:rPr>
        <w:t xml:space="preserve"> hidrotechninių statinių remonto ir rekonstravimo</w:t>
      </w:r>
      <w:r w:rsidR="00E12E86">
        <w:rPr>
          <w:sz w:val="24"/>
          <w:szCs w:val="24"/>
          <w:lang w:eastAsia="lt-LT"/>
        </w:rPr>
        <w:t xml:space="preserve"> priemonės</w:t>
      </w:r>
      <w:r w:rsidR="00C02A5A">
        <w:rPr>
          <w:sz w:val="24"/>
          <w:szCs w:val="24"/>
          <w:lang w:eastAsia="lt-LT"/>
        </w:rPr>
        <w:t>,</w:t>
      </w:r>
      <w:r w:rsidR="00E12E86">
        <w:rPr>
          <w:sz w:val="24"/>
          <w:szCs w:val="24"/>
          <w:lang w:eastAsia="lt-LT"/>
        </w:rPr>
        <w:t xml:space="preserve"> ekologinio švietimo priemonės</w:t>
      </w:r>
      <w:r w:rsidR="00C02A5A">
        <w:rPr>
          <w:sz w:val="24"/>
          <w:szCs w:val="24"/>
          <w:lang w:eastAsia="lt-LT"/>
        </w:rPr>
        <w:t>,</w:t>
      </w:r>
      <w:r w:rsidR="00E12E86">
        <w:rPr>
          <w:sz w:val="24"/>
          <w:szCs w:val="24"/>
          <w:lang w:eastAsia="lt-LT"/>
        </w:rPr>
        <w:t xml:space="preserve"> sorbentų ir kitų priemonių, reikalingų avarijų padariniams likviduoti</w:t>
      </w:r>
      <w:r w:rsidR="00A216C0">
        <w:rPr>
          <w:sz w:val="24"/>
          <w:szCs w:val="24"/>
          <w:lang w:eastAsia="lt-LT"/>
        </w:rPr>
        <w:t xml:space="preserve"> </w:t>
      </w:r>
      <w:r w:rsidR="00737C32">
        <w:rPr>
          <w:sz w:val="24"/>
          <w:szCs w:val="24"/>
          <w:lang w:eastAsia="lt-LT"/>
        </w:rPr>
        <w:t>įsigijimas</w:t>
      </w:r>
      <w:r w:rsidR="00C02A5A">
        <w:rPr>
          <w:sz w:val="24"/>
          <w:szCs w:val="24"/>
          <w:lang w:eastAsia="lt-LT"/>
        </w:rPr>
        <w:t>,</w:t>
      </w:r>
      <w:r w:rsidR="00737C32">
        <w:rPr>
          <w:sz w:val="24"/>
          <w:szCs w:val="24"/>
          <w:lang w:eastAsia="lt-LT"/>
        </w:rPr>
        <w:t xml:space="preserve"> </w:t>
      </w:r>
      <w:r w:rsidR="00A216C0">
        <w:rPr>
          <w:sz w:val="24"/>
          <w:szCs w:val="24"/>
          <w:lang w:eastAsia="lt-LT"/>
        </w:rPr>
        <w:t>invazinio Sosnovskio barščio naikinimo priemonės</w:t>
      </w:r>
      <w:r w:rsidR="00C02A5A">
        <w:rPr>
          <w:sz w:val="24"/>
          <w:szCs w:val="24"/>
          <w:lang w:eastAsia="lt-LT"/>
        </w:rPr>
        <w:t>,</w:t>
      </w:r>
      <w:r w:rsidR="00E12E86">
        <w:rPr>
          <w:sz w:val="24"/>
          <w:szCs w:val="24"/>
          <w:lang w:eastAsia="lt-LT"/>
        </w:rPr>
        <w:t xml:space="preserve"> </w:t>
      </w:r>
      <w:r w:rsidR="00737C32">
        <w:rPr>
          <w:sz w:val="24"/>
          <w:szCs w:val="24"/>
          <w:lang w:eastAsia="lt-LT"/>
        </w:rPr>
        <w:t>Panevėžio rajono oro monitoringo vykdymo paslaugos</w:t>
      </w:r>
      <w:r w:rsidR="0056659B">
        <w:rPr>
          <w:sz w:val="24"/>
          <w:szCs w:val="24"/>
          <w:lang w:eastAsia="lt-LT"/>
        </w:rPr>
        <w:t>.</w:t>
      </w:r>
    </w:p>
    <w:p w14:paraId="343C5E7D" w14:textId="79A163F8" w:rsidR="00E512EF" w:rsidRPr="009823E4" w:rsidRDefault="00250B2C" w:rsidP="00E512EF">
      <w:pPr>
        <w:pStyle w:val="NoSpacing"/>
        <w:ind w:firstLine="720"/>
        <w:jc w:val="both"/>
        <w:rPr>
          <w:b/>
          <w:sz w:val="24"/>
          <w:szCs w:val="24"/>
          <w:lang w:eastAsia="lt-LT"/>
        </w:rPr>
      </w:pPr>
      <w:r>
        <w:rPr>
          <w:b/>
          <w:sz w:val="24"/>
          <w:szCs w:val="24"/>
          <w:lang w:eastAsia="lt-LT"/>
        </w:rPr>
        <w:t>3. L</w:t>
      </w:r>
      <w:r w:rsidR="00894494">
        <w:rPr>
          <w:b/>
          <w:sz w:val="24"/>
          <w:szCs w:val="24"/>
          <w:lang w:eastAsia="lt-LT"/>
        </w:rPr>
        <w:t>ėš</w:t>
      </w:r>
      <w:r>
        <w:rPr>
          <w:b/>
          <w:sz w:val="24"/>
          <w:szCs w:val="24"/>
          <w:lang w:eastAsia="lt-LT"/>
        </w:rPr>
        <w:t>ų poreikis ir šaltinia</w:t>
      </w:r>
      <w:r w:rsidR="0056659B">
        <w:rPr>
          <w:b/>
          <w:sz w:val="24"/>
          <w:szCs w:val="24"/>
          <w:lang w:eastAsia="lt-LT"/>
        </w:rPr>
        <w:t>i</w:t>
      </w:r>
    </w:p>
    <w:p w14:paraId="0913C3CF" w14:textId="29CBFD0D" w:rsidR="00250B2C" w:rsidRPr="001C364D" w:rsidRDefault="00966F5F" w:rsidP="001C364D">
      <w:pPr>
        <w:pStyle w:val="NoSpacing"/>
        <w:ind w:firstLine="720"/>
        <w:jc w:val="both"/>
        <w:rPr>
          <w:sz w:val="24"/>
          <w:szCs w:val="24"/>
          <w:lang w:eastAsia="lt-LT"/>
        </w:rPr>
      </w:pPr>
      <w:r>
        <w:rPr>
          <w:sz w:val="24"/>
          <w:szCs w:val="24"/>
          <w:lang w:eastAsia="lt-LT"/>
        </w:rPr>
        <w:t>Nėra</w:t>
      </w:r>
      <w:r w:rsidR="00250B2C" w:rsidRPr="009823E4">
        <w:rPr>
          <w:sz w:val="24"/>
          <w:szCs w:val="24"/>
          <w:lang w:eastAsia="lt-LT"/>
        </w:rPr>
        <w:t xml:space="preserve">. </w:t>
      </w:r>
    </w:p>
    <w:p w14:paraId="5A8DCE09" w14:textId="71CFC2A6" w:rsidR="00E512EF" w:rsidRPr="009823E4" w:rsidRDefault="00250B2C" w:rsidP="00E512EF">
      <w:pPr>
        <w:pStyle w:val="NoSpacing"/>
        <w:ind w:firstLine="720"/>
        <w:jc w:val="both"/>
        <w:rPr>
          <w:b/>
          <w:sz w:val="24"/>
          <w:szCs w:val="24"/>
          <w:lang w:eastAsia="lt-LT"/>
        </w:rPr>
      </w:pPr>
      <w:r>
        <w:rPr>
          <w:b/>
          <w:sz w:val="24"/>
          <w:szCs w:val="24"/>
          <w:lang w:eastAsia="lt-LT"/>
        </w:rPr>
        <w:t xml:space="preserve">4. </w:t>
      </w:r>
      <w:r w:rsidRPr="009823E4">
        <w:rPr>
          <w:b/>
          <w:sz w:val="24"/>
          <w:szCs w:val="24"/>
          <w:lang w:eastAsia="lt-LT"/>
        </w:rPr>
        <w:t xml:space="preserve">Kiti reikalingi pagrindimai, skaičiavimai </w:t>
      </w:r>
      <w:r w:rsidR="00E2232A">
        <w:rPr>
          <w:b/>
          <w:sz w:val="24"/>
          <w:szCs w:val="24"/>
          <w:lang w:eastAsia="lt-LT"/>
        </w:rPr>
        <w:t>a</w:t>
      </w:r>
      <w:r w:rsidRPr="009823E4">
        <w:rPr>
          <w:b/>
          <w:sz w:val="24"/>
          <w:szCs w:val="24"/>
          <w:lang w:eastAsia="lt-LT"/>
        </w:rPr>
        <w:t>r paaiškinimai</w:t>
      </w:r>
    </w:p>
    <w:p w14:paraId="1F0BA6C0" w14:textId="6538507F" w:rsidR="00E94193" w:rsidRDefault="00250B2C" w:rsidP="001C364D">
      <w:pPr>
        <w:pStyle w:val="NoSpacing"/>
        <w:ind w:firstLine="720"/>
        <w:jc w:val="both"/>
        <w:rPr>
          <w:sz w:val="24"/>
          <w:szCs w:val="24"/>
          <w:lang w:eastAsia="lt-LT"/>
        </w:rPr>
      </w:pPr>
      <w:r w:rsidRPr="009823E4">
        <w:rPr>
          <w:sz w:val="24"/>
          <w:szCs w:val="24"/>
          <w:lang w:eastAsia="lt-LT"/>
        </w:rPr>
        <w:t xml:space="preserve">Panevėžio rajono savivaldybės aplinkos apsaugos rėmimo specialiosios programos </w:t>
      </w:r>
      <w:r w:rsidRPr="009823E4">
        <w:rPr>
          <w:sz w:val="24"/>
          <w:szCs w:val="24"/>
          <w:lang w:eastAsia="lt-LT"/>
        </w:rPr>
        <w:br/>
        <w:t>20</w:t>
      </w:r>
      <w:r>
        <w:rPr>
          <w:sz w:val="24"/>
          <w:szCs w:val="24"/>
          <w:lang w:eastAsia="lt-LT"/>
        </w:rPr>
        <w:t>2</w:t>
      </w:r>
      <w:r w:rsidR="00737C32">
        <w:rPr>
          <w:sz w:val="24"/>
          <w:szCs w:val="24"/>
          <w:lang w:eastAsia="lt-LT"/>
        </w:rPr>
        <w:t>5</w:t>
      </w:r>
      <w:r w:rsidR="009143F1">
        <w:rPr>
          <w:sz w:val="24"/>
          <w:szCs w:val="24"/>
          <w:lang w:eastAsia="lt-LT"/>
        </w:rPr>
        <w:t xml:space="preserve"> metų planuojamos išlaidos</w:t>
      </w:r>
      <w:r w:rsidR="00E94193">
        <w:rPr>
          <w:sz w:val="24"/>
          <w:szCs w:val="24"/>
          <w:lang w:eastAsia="lt-LT"/>
        </w:rPr>
        <w:t>:</w:t>
      </w:r>
    </w:p>
    <w:p w14:paraId="4201950E" w14:textId="14FF5F69" w:rsidR="00C34EFF" w:rsidRDefault="00C34EFF" w:rsidP="00A47F29">
      <w:pPr>
        <w:pStyle w:val="NoSpacing"/>
        <w:ind w:firstLine="720"/>
        <w:jc w:val="both"/>
        <w:rPr>
          <w:sz w:val="24"/>
          <w:szCs w:val="24"/>
          <w:lang w:eastAsia="lt-LT"/>
        </w:rPr>
      </w:pPr>
      <w:r>
        <w:rPr>
          <w:sz w:val="24"/>
          <w:szCs w:val="24"/>
          <w:lang w:eastAsia="lt-LT"/>
        </w:rPr>
        <w:t xml:space="preserve">4.1. </w:t>
      </w:r>
      <w:r>
        <w:rPr>
          <w:sz w:val="24"/>
          <w:lang w:eastAsia="lt-LT"/>
        </w:rPr>
        <w:t>v</w:t>
      </w:r>
      <w:r w:rsidRPr="00FA5D87">
        <w:rPr>
          <w:sz w:val="24"/>
          <w:lang w:eastAsia="lt-LT"/>
        </w:rPr>
        <w:t>andens tiekimo ir nuotekų šalinimo sistemų remontui, rekonstravimui, įsigijimui, plėtrai</w:t>
      </w:r>
      <w:r>
        <w:rPr>
          <w:sz w:val="24"/>
          <w:lang w:eastAsia="lt-LT"/>
        </w:rPr>
        <w:t xml:space="preserve"> numatytos lėšos mažinamos iki 45 000 eurų, nes paaiškėjo reali </w:t>
      </w:r>
      <w:r w:rsidR="003E502B">
        <w:rPr>
          <w:sz w:val="24"/>
          <w:lang w:eastAsia="lt-LT"/>
        </w:rPr>
        <w:t>Bernatonių</w:t>
      </w:r>
      <w:r w:rsidR="003E502B">
        <w:rPr>
          <w:color w:val="EE0000"/>
          <w:sz w:val="24"/>
          <w:lang w:eastAsia="lt-LT"/>
        </w:rPr>
        <w:t xml:space="preserve"> </w:t>
      </w:r>
      <w:r w:rsidR="003E502B" w:rsidRPr="003E502B">
        <w:rPr>
          <w:sz w:val="24"/>
          <w:lang w:eastAsia="lt-LT"/>
        </w:rPr>
        <w:t>k.</w:t>
      </w:r>
      <w:r w:rsidRPr="003E502B">
        <w:rPr>
          <w:sz w:val="24"/>
          <w:lang w:eastAsia="lt-LT"/>
        </w:rPr>
        <w:t xml:space="preserve"> </w:t>
      </w:r>
      <w:r>
        <w:rPr>
          <w:sz w:val="24"/>
          <w:lang w:eastAsia="lt-LT"/>
        </w:rPr>
        <w:t>siurblinės rekonstrukcij</w:t>
      </w:r>
      <w:r w:rsidR="00C02A5A">
        <w:rPr>
          <w:sz w:val="24"/>
          <w:lang w:eastAsia="lt-LT"/>
        </w:rPr>
        <w:t>os</w:t>
      </w:r>
      <w:r w:rsidR="00C02A5A" w:rsidRPr="00C02A5A">
        <w:rPr>
          <w:sz w:val="24"/>
          <w:lang w:eastAsia="lt-LT"/>
        </w:rPr>
        <w:t xml:space="preserve"> </w:t>
      </w:r>
      <w:r w:rsidR="00C02A5A">
        <w:rPr>
          <w:sz w:val="24"/>
          <w:lang w:eastAsia="lt-LT"/>
        </w:rPr>
        <w:t>darbų kaina</w:t>
      </w:r>
      <w:r w:rsidR="00A47F29">
        <w:rPr>
          <w:sz w:val="24"/>
          <w:lang w:eastAsia="lt-LT"/>
        </w:rPr>
        <w:t xml:space="preserve">. </w:t>
      </w:r>
      <w:r w:rsidR="00A47F29">
        <w:rPr>
          <w:sz w:val="24"/>
          <w:szCs w:val="24"/>
          <w:lang w:eastAsia="lt-LT"/>
        </w:rPr>
        <w:t>15</w:t>
      </w:r>
      <w:r w:rsidR="00A47F29" w:rsidRPr="000C68C1">
        <w:rPr>
          <w:sz w:val="24"/>
          <w:szCs w:val="24"/>
          <w:lang w:eastAsia="lt-LT"/>
        </w:rPr>
        <w:t xml:space="preserve"> 0</w:t>
      </w:r>
      <w:r w:rsidR="00A47F29">
        <w:rPr>
          <w:sz w:val="24"/>
          <w:szCs w:val="24"/>
          <w:lang w:eastAsia="lt-LT"/>
        </w:rPr>
        <w:t>00</w:t>
      </w:r>
      <w:r w:rsidR="00A47F29" w:rsidRPr="000C68C1">
        <w:rPr>
          <w:sz w:val="24"/>
          <w:lang w:eastAsia="lt-LT"/>
        </w:rPr>
        <w:t xml:space="preserve"> eur</w:t>
      </w:r>
      <w:r w:rsidR="00A47F29">
        <w:rPr>
          <w:sz w:val="24"/>
          <w:lang w:eastAsia="lt-LT"/>
        </w:rPr>
        <w:t>ų suma</w:t>
      </w:r>
      <w:r w:rsidR="00A47F29" w:rsidRPr="000C68C1">
        <w:rPr>
          <w:sz w:val="24"/>
          <w:lang w:eastAsia="lt-LT"/>
        </w:rPr>
        <w:t xml:space="preserve"> perkeliam</w:t>
      </w:r>
      <w:r w:rsidR="00A47F29">
        <w:rPr>
          <w:sz w:val="24"/>
          <w:lang w:eastAsia="lt-LT"/>
        </w:rPr>
        <w:t>a</w:t>
      </w:r>
      <w:r w:rsidR="00A47F29" w:rsidRPr="000C68C1">
        <w:rPr>
          <w:sz w:val="24"/>
          <w:lang w:eastAsia="lt-LT"/>
        </w:rPr>
        <w:t xml:space="preserve"> į užterštų teritorijų tvarkymo eilutę</w:t>
      </w:r>
      <w:r w:rsidR="00A47F29" w:rsidRPr="000C68C1">
        <w:rPr>
          <w:sz w:val="24"/>
          <w:szCs w:val="24"/>
          <w:lang w:eastAsia="lt-LT"/>
        </w:rPr>
        <w:t>;</w:t>
      </w:r>
    </w:p>
    <w:p w14:paraId="121AC1AD" w14:textId="214AD73E" w:rsidR="0075246C" w:rsidRPr="000C68C1" w:rsidRDefault="0075246C" w:rsidP="001C364D">
      <w:pPr>
        <w:pStyle w:val="NoSpacing"/>
        <w:ind w:firstLine="720"/>
        <w:jc w:val="both"/>
        <w:rPr>
          <w:sz w:val="24"/>
          <w:szCs w:val="24"/>
          <w:lang w:eastAsia="lt-LT"/>
        </w:rPr>
      </w:pPr>
      <w:r w:rsidRPr="000C68C1">
        <w:rPr>
          <w:sz w:val="24"/>
          <w:szCs w:val="24"/>
          <w:lang w:eastAsia="lt-LT"/>
        </w:rPr>
        <w:t>4.</w:t>
      </w:r>
      <w:r w:rsidR="00A47F29">
        <w:rPr>
          <w:sz w:val="24"/>
          <w:szCs w:val="24"/>
          <w:lang w:eastAsia="lt-LT"/>
        </w:rPr>
        <w:t>2</w:t>
      </w:r>
      <w:r w:rsidRPr="000C68C1">
        <w:rPr>
          <w:sz w:val="24"/>
          <w:szCs w:val="24"/>
          <w:lang w:eastAsia="lt-LT"/>
        </w:rPr>
        <w:t xml:space="preserve">. </w:t>
      </w:r>
      <w:r w:rsidR="00B865E0" w:rsidRPr="000C68C1">
        <w:rPr>
          <w:sz w:val="24"/>
          <w:szCs w:val="24"/>
          <w:lang w:eastAsia="lt-LT"/>
        </w:rPr>
        <w:t>u</w:t>
      </w:r>
      <w:r w:rsidR="009143F1" w:rsidRPr="000C68C1">
        <w:rPr>
          <w:sz w:val="24"/>
          <w:szCs w:val="24"/>
          <w:lang w:eastAsia="lt-LT"/>
        </w:rPr>
        <w:t xml:space="preserve">žterštoms teritorijoms sutvarkyti </w:t>
      </w:r>
      <w:r w:rsidR="00E94193" w:rsidRPr="00966F5F">
        <w:rPr>
          <w:sz w:val="24"/>
          <w:szCs w:val="24"/>
          <w:lang w:eastAsia="lt-LT"/>
        </w:rPr>
        <w:t xml:space="preserve">išlaidos </w:t>
      </w:r>
      <w:r w:rsidR="009143F1" w:rsidRPr="00966F5F">
        <w:rPr>
          <w:sz w:val="24"/>
          <w:szCs w:val="24"/>
          <w:lang w:eastAsia="lt-LT"/>
        </w:rPr>
        <w:t xml:space="preserve">didinamos </w:t>
      </w:r>
      <w:r w:rsidR="00C34EFF" w:rsidRPr="00966F5F">
        <w:rPr>
          <w:sz w:val="24"/>
          <w:szCs w:val="24"/>
          <w:lang w:eastAsia="lt-LT"/>
        </w:rPr>
        <w:t>34</w:t>
      </w:r>
      <w:r w:rsidR="009143F1" w:rsidRPr="00966F5F">
        <w:rPr>
          <w:sz w:val="24"/>
          <w:szCs w:val="24"/>
          <w:lang w:eastAsia="lt-LT"/>
        </w:rPr>
        <w:t xml:space="preserve"> </w:t>
      </w:r>
      <w:r w:rsidR="00737C32" w:rsidRPr="00414D2A">
        <w:rPr>
          <w:sz w:val="24"/>
          <w:szCs w:val="24"/>
          <w:lang w:eastAsia="lt-LT"/>
        </w:rPr>
        <w:t>866</w:t>
      </w:r>
      <w:r w:rsidR="00250B2C" w:rsidRPr="00414D2A">
        <w:rPr>
          <w:sz w:val="24"/>
          <w:szCs w:val="24"/>
          <w:lang w:eastAsia="lt-LT"/>
        </w:rPr>
        <w:t xml:space="preserve"> </w:t>
      </w:r>
      <w:r w:rsidR="001C364D" w:rsidRPr="00414D2A">
        <w:rPr>
          <w:sz w:val="24"/>
          <w:szCs w:val="24"/>
          <w:lang w:eastAsia="lt-LT"/>
        </w:rPr>
        <w:t>e</w:t>
      </w:r>
      <w:r w:rsidR="009143F1" w:rsidRPr="00414D2A">
        <w:rPr>
          <w:sz w:val="24"/>
          <w:szCs w:val="24"/>
          <w:lang w:eastAsia="lt-LT"/>
        </w:rPr>
        <w:t>ur</w:t>
      </w:r>
      <w:r w:rsidR="00966F5F" w:rsidRPr="00414D2A">
        <w:rPr>
          <w:sz w:val="24"/>
          <w:szCs w:val="24"/>
          <w:lang w:eastAsia="lt-LT"/>
        </w:rPr>
        <w:t>ais</w:t>
      </w:r>
      <w:r w:rsidR="009143F1" w:rsidRPr="000C68C1">
        <w:rPr>
          <w:sz w:val="24"/>
          <w:szCs w:val="24"/>
          <w:lang w:eastAsia="lt-LT"/>
        </w:rPr>
        <w:t xml:space="preserve">, </w:t>
      </w:r>
      <w:r w:rsidR="00C3297E" w:rsidRPr="000C68C1">
        <w:rPr>
          <w:sz w:val="24"/>
          <w:szCs w:val="24"/>
          <w:lang w:eastAsia="lt-LT"/>
        </w:rPr>
        <w:t>nes</w:t>
      </w:r>
      <w:r w:rsidRPr="000C68C1">
        <w:rPr>
          <w:sz w:val="24"/>
          <w:szCs w:val="24"/>
          <w:lang w:eastAsia="lt-LT"/>
        </w:rPr>
        <w:t xml:space="preserve"> </w:t>
      </w:r>
      <w:r w:rsidR="006B5760" w:rsidRPr="000C68C1">
        <w:rPr>
          <w:sz w:val="24"/>
          <w:szCs w:val="24"/>
          <w:lang w:eastAsia="lt-LT"/>
        </w:rPr>
        <w:t xml:space="preserve">metų pradžioje numatyta lėšų suma </w:t>
      </w:r>
      <w:r w:rsidR="00C02A5A">
        <w:rPr>
          <w:sz w:val="24"/>
          <w:szCs w:val="24"/>
          <w:lang w:eastAsia="lt-LT"/>
        </w:rPr>
        <w:t>beveik pa</w:t>
      </w:r>
      <w:r w:rsidR="006B5760" w:rsidRPr="000C68C1">
        <w:rPr>
          <w:sz w:val="24"/>
          <w:szCs w:val="24"/>
          <w:lang w:eastAsia="lt-LT"/>
        </w:rPr>
        <w:t xml:space="preserve">naudota, </w:t>
      </w:r>
      <w:r w:rsidR="00966F5F">
        <w:rPr>
          <w:sz w:val="24"/>
          <w:szCs w:val="24"/>
          <w:lang w:eastAsia="lt-LT"/>
        </w:rPr>
        <w:t>o</w:t>
      </w:r>
      <w:r w:rsidR="006B5760" w:rsidRPr="000C68C1">
        <w:rPr>
          <w:sz w:val="24"/>
          <w:szCs w:val="24"/>
          <w:lang w:eastAsia="lt-LT"/>
        </w:rPr>
        <w:t xml:space="preserve"> </w:t>
      </w:r>
      <w:r w:rsidR="0094288A" w:rsidRPr="000C68C1">
        <w:rPr>
          <w:sz w:val="24"/>
          <w:szCs w:val="24"/>
          <w:lang w:eastAsia="lt-LT"/>
        </w:rPr>
        <w:t xml:space="preserve">seniūnijose </w:t>
      </w:r>
      <w:r w:rsidR="006B5760" w:rsidRPr="000C68C1">
        <w:rPr>
          <w:sz w:val="24"/>
          <w:szCs w:val="24"/>
          <w:lang w:eastAsia="lt-LT"/>
        </w:rPr>
        <w:t xml:space="preserve">aptinkama vis daugiau bešeimininkių atliekų </w:t>
      </w:r>
      <w:r w:rsidR="0094288A" w:rsidRPr="000C68C1">
        <w:rPr>
          <w:sz w:val="24"/>
          <w:szCs w:val="24"/>
          <w:lang w:eastAsia="lt-LT"/>
        </w:rPr>
        <w:t xml:space="preserve">ir </w:t>
      </w:r>
      <w:r w:rsidR="006B5760" w:rsidRPr="000C68C1">
        <w:rPr>
          <w:sz w:val="24"/>
          <w:szCs w:val="24"/>
          <w:lang w:eastAsia="lt-LT"/>
        </w:rPr>
        <w:t>gaunami</w:t>
      </w:r>
      <w:r w:rsidRPr="000C68C1">
        <w:rPr>
          <w:sz w:val="24"/>
          <w:szCs w:val="24"/>
          <w:lang w:eastAsia="lt-LT"/>
        </w:rPr>
        <w:t xml:space="preserve"> nurodym</w:t>
      </w:r>
      <w:r w:rsidR="006B5760" w:rsidRPr="000C68C1">
        <w:rPr>
          <w:sz w:val="24"/>
          <w:szCs w:val="24"/>
          <w:lang w:eastAsia="lt-LT"/>
        </w:rPr>
        <w:t>ai</w:t>
      </w:r>
      <w:r w:rsidRPr="000C68C1">
        <w:rPr>
          <w:sz w:val="24"/>
          <w:szCs w:val="24"/>
          <w:lang w:eastAsia="lt-LT"/>
        </w:rPr>
        <w:t xml:space="preserve"> iš Aplinkos apsaugos departamento dėl bešeimininkių atliekų valstybiniuose žemės sklypuose</w:t>
      </w:r>
      <w:r w:rsidR="006B5760" w:rsidRPr="000C68C1">
        <w:rPr>
          <w:sz w:val="24"/>
          <w:szCs w:val="24"/>
          <w:lang w:eastAsia="lt-LT"/>
        </w:rPr>
        <w:t>;</w:t>
      </w:r>
    </w:p>
    <w:p w14:paraId="03404C2D" w14:textId="1BC10317" w:rsidR="0094288A" w:rsidRPr="000C68C1" w:rsidRDefault="0094288A" w:rsidP="001C364D">
      <w:pPr>
        <w:pStyle w:val="NoSpacing"/>
        <w:ind w:firstLine="720"/>
        <w:jc w:val="both"/>
        <w:rPr>
          <w:sz w:val="24"/>
          <w:szCs w:val="24"/>
          <w:lang w:eastAsia="lt-LT"/>
        </w:rPr>
      </w:pPr>
      <w:r w:rsidRPr="000C68C1">
        <w:rPr>
          <w:sz w:val="24"/>
          <w:szCs w:val="24"/>
          <w:lang w:eastAsia="lt-LT"/>
        </w:rPr>
        <w:t>4.</w:t>
      </w:r>
      <w:r w:rsidR="00A47F29">
        <w:rPr>
          <w:sz w:val="24"/>
          <w:szCs w:val="24"/>
          <w:lang w:eastAsia="lt-LT"/>
        </w:rPr>
        <w:t>3</w:t>
      </w:r>
      <w:r w:rsidRPr="000C68C1">
        <w:rPr>
          <w:sz w:val="24"/>
          <w:szCs w:val="24"/>
          <w:lang w:eastAsia="lt-LT"/>
        </w:rPr>
        <w:t xml:space="preserve">. </w:t>
      </w:r>
      <w:r w:rsidR="00B865E0" w:rsidRPr="000C68C1">
        <w:rPr>
          <w:sz w:val="24"/>
          <w:szCs w:val="24"/>
          <w:lang w:eastAsia="lt-LT"/>
        </w:rPr>
        <w:t>h</w:t>
      </w:r>
      <w:r w:rsidR="00E94193" w:rsidRPr="000C68C1">
        <w:rPr>
          <w:sz w:val="24"/>
          <w:szCs w:val="24"/>
          <w:lang w:eastAsia="lt-LT"/>
        </w:rPr>
        <w:t xml:space="preserve">idrotechninių statinių remontui ir rekonstravimui išlaidos </w:t>
      </w:r>
      <w:r w:rsidR="00D67F90" w:rsidRPr="000C68C1">
        <w:rPr>
          <w:sz w:val="24"/>
          <w:szCs w:val="24"/>
          <w:lang w:eastAsia="lt-LT"/>
        </w:rPr>
        <w:t>mažinamos</w:t>
      </w:r>
      <w:r w:rsidR="00E94193" w:rsidRPr="000C68C1">
        <w:rPr>
          <w:sz w:val="24"/>
          <w:szCs w:val="24"/>
          <w:lang w:eastAsia="lt-LT"/>
        </w:rPr>
        <w:t xml:space="preserve"> </w:t>
      </w:r>
      <w:r w:rsidR="00D67F90" w:rsidRPr="000C68C1">
        <w:rPr>
          <w:sz w:val="24"/>
          <w:szCs w:val="24"/>
          <w:lang w:eastAsia="lt-LT"/>
        </w:rPr>
        <w:t>28 00</w:t>
      </w:r>
      <w:r w:rsidR="00E94193" w:rsidRPr="000C68C1">
        <w:rPr>
          <w:sz w:val="24"/>
          <w:szCs w:val="24"/>
          <w:lang w:eastAsia="lt-LT"/>
        </w:rPr>
        <w:t xml:space="preserve">0 eurų, </w:t>
      </w:r>
      <w:r w:rsidR="00C02A5A">
        <w:rPr>
          <w:sz w:val="24"/>
          <w:szCs w:val="24"/>
          <w:lang w:eastAsia="lt-LT"/>
        </w:rPr>
        <w:t>nes</w:t>
      </w:r>
      <w:r w:rsidRPr="000C68C1">
        <w:rPr>
          <w:sz w:val="24"/>
          <w:szCs w:val="24"/>
          <w:lang w:eastAsia="lt-LT"/>
        </w:rPr>
        <w:t xml:space="preserve"> </w:t>
      </w:r>
      <w:r w:rsidR="00D67F90" w:rsidRPr="000C68C1">
        <w:rPr>
          <w:sz w:val="24"/>
          <w:szCs w:val="24"/>
          <w:lang w:eastAsia="lt-LT"/>
        </w:rPr>
        <w:t>numatyt</w:t>
      </w:r>
      <w:r w:rsidR="008F7F71" w:rsidRPr="000C68C1">
        <w:rPr>
          <w:sz w:val="24"/>
          <w:szCs w:val="24"/>
          <w:lang w:eastAsia="lt-LT"/>
        </w:rPr>
        <w:t>i</w:t>
      </w:r>
      <w:r w:rsidR="00D67F90" w:rsidRPr="000C68C1">
        <w:rPr>
          <w:sz w:val="24"/>
          <w:szCs w:val="24"/>
          <w:lang w:eastAsia="lt-LT"/>
        </w:rPr>
        <w:t xml:space="preserve"> </w:t>
      </w:r>
      <w:r w:rsidR="008F7F71" w:rsidRPr="000C68C1">
        <w:rPr>
          <w:sz w:val="24"/>
          <w:szCs w:val="24"/>
          <w:lang w:eastAsia="lt-LT"/>
        </w:rPr>
        <w:t>Gegužinės</w:t>
      </w:r>
      <w:r w:rsidR="00D67F90" w:rsidRPr="000C68C1">
        <w:rPr>
          <w:sz w:val="24"/>
          <w:szCs w:val="24"/>
          <w:lang w:eastAsia="lt-LT"/>
        </w:rPr>
        <w:t xml:space="preserve"> </w:t>
      </w:r>
      <w:r w:rsidR="008F7F71" w:rsidRPr="000C68C1">
        <w:rPr>
          <w:sz w:val="24"/>
          <w:szCs w:val="24"/>
          <w:lang w:eastAsia="lt-LT"/>
        </w:rPr>
        <w:t>k., Paįstrio sen.</w:t>
      </w:r>
      <w:r w:rsidRPr="000C68C1">
        <w:rPr>
          <w:sz w:val="24"/>
          <w:szCs w:val="24"/>
          <w:lang w:eastAsia="lt-LT"/>
        </w:rPr>
        <w:t xml:space="preserve"> užtvankos </w:t>
      </w:r>
      <w:r w:rsidR="008F7F71" w:rsidRPr="000C68C1">
        <w:rPr>
          <w:sz w:val="24"/>
          <w:szCs w:val="24"/>
          <w:lang w:eastAsia="lt-LT"/>
        </w:rPr>
        <w:t>rekonstrukcijos projekto parengimo</w:t>
      </w:r>
      <w:r w:rsidRPr="000C68C1">
        <w:rPr>
          <w:sz w:val="24"/>
          <w:szCs w:val="24"/>
          <w:lang w:eastAsia="lt-LT"/>
        </w:rPr>
        <w:t xml:space="preserve"> </w:t>
      </w:r>
      <w:r w:rsidR="008F7F71" w:rsidRPr="000C68C1">
        <w:rPr>
          <w:sz w:val="24"/>
          <w:szCs w:val="24"/>
          <w:lang w:eastAsia="lt-LT"/>
        </w:rPr>
        <w:t>darbai užtruko ir projekt</w:t>
      </w:r>
      <w:r w:rsidR="00C02A5A">
        <w:rPr>
          <w:sz w:val="24"/>
          <w:szCs w:val="24"/>
          <w:lang w:eastAsia="lt-LT"/>
        </w:rPr>
        <w:t>o</w:t>
      </w:r>
      <w:r w:rsidR="008F7F71" w:rsidRPr="000C68C1">
        <w:rPr>
          <w:sz w:val="24"/>
          <w:szCs w:val="24"/>
          <w:lang w:eastAsia="lt-LT"/>
        </w:rPr>
        <w:t xml:space="preserve"> </w:t>
      </w:r>
      <w:r w:rsidR="00966F5F">
        <w:rPr>
          <w:sz w:val="24"/>
          <w:szCs w:val="24"/>
          <w:lang w:eastAsia="lt-LT"/>
        </w:rPr>
        <w:t>šiemet</w:t>
      </w:r>
      <w:r w:rsidR="008F7F71" w:rsidRPr="000C68C1">
        <w:rPr>
          <w:sz w:val="24"/>
          <w:szCs w:val="24"/>
          <w:lang w:eastAsia="lt-LT"/>
        </w:rPr>
        <w:t xml:space="preserve"> nepavyks įgyvendinti iki galo</w:t>
      </w:r>
      <w:r w:rsidRPr="000C68C1">
        <w:rPr>
          <w:sz w:val="24"/>
          <w:szCs w:val="24"/>
          <w:lang w:eastAsia="lt-LT"/>
        </w:rPr>
        <w:t>;</w:t>
      </w:r>
    </w:p>
    <w:p w14:paraId="15F418FF" w14:textId="29D15AF8" w:rsidR="00102B18" w:rsidRPr="000C68C1" w:rsidRDefault="00102B18" w:rsidP="00102B18">
      <w:pPr>
        <w:pStyle w:val="NoSpacing"/>
        <w:ind w:firstLine="720"/>
        <w:jc w:val="both"/>
        <w:rPr>
          <w:sz w:val="24"/>
          <w:szCs w:val="24"/>
          <w:lang w:eastAsia="lt-LT"/>
        </w:rPr>
      </w:pPr>
      <w:r w:rsidRPr="000C68C1">
        <w:rPr>
          <w:sz w:val="24"/>
          <w:szCs w:val="24"/>
          <w:lang w:eastAsia="lt-LT"/>
        </w:rPr>
        <w:t>4.</w:t>
      </w:r>
      <w:r w:rsidR="00A47F29">
        <w:rPr>
          <w:sz w:val="24"/>
          <w:szCs w:val="24"/>
          <w:lang w:eastAsia="lt-LT"/>
        </w:rPr>
        <w:t>4</w:t>
      </w:r>
      <w:r w:rsidRPr="000C68C1">
        <w:rPr>
          <w:sz w:val="24"/>
          <w:szCs w:val="24"/>
          <w:lang w:eastAsia="lt-LT"/>
        </w:rPr>
        <w:t xml:space="preserve">. </w:t>
      </w:r>
      <w:r w:rsidR="00C02A5A" w:rsidRPr="00414D2A">
        <w:rPr>
          <w:sz w:val="24"/>
          <w:szCs w:val="24"/>
          <w:lang w:eastAsia="lt-LT"/>
        </w:rPr>
        <w:t xml:space="preserve">šiais </w:t>
      </w:r>
      <w:r w:rsidR="008F7F71" w:rsidRPr="00414D2A">
        <w:rPr>
          <w:sz w:val="24"/>
          <w:szCs w:val="24"/>
          <w:lang w:eastAsia="lt-LT"/>
        </w:rPr>
        <w:t>met</w:t>
      </w:r>
      <w:r w:rsidR="00C02A5A" w:rsidRPr="00414D2A">
        <w:rPr>
          <w:sz w:val="24"/>
          <w:szCs w:val="24"/>
          <w:lang w:eastAsia="lt-LT"/>
        </w:rPr>
        <w:t>ais</w:t>
      </w:r>
      <w:r w:rsidR="008F7F71" w:rsidRPr="000C68C1">
        <w:rPr>
          <w:sz w:val="24"/>
          <w:szCs w:val="24"/>
          <w:lang w:eastAsia="lt-LT"/>
        </w:rPr>
        <w:t xml:space="preserve"> </w:t>
      </w:r>
      <w:r w:rsidR="00C02A5A">
        <w:rPr>
          <w:sz w:val="24"/>
          <w:szCs w:val="24"/>
          <w:lang w:eastAsia="lt-LT"/>
        </w:rPr>
        <w:t>prireikė</w:t>
      </w:r>
      <w:r w:rsidR="008F7F71" w:rsidRPr="000C68C1">
        <w:rPr>
          <w:sz w:val="24"/>
          <w:szCs w:val="24"/>
          <w:lang w:eastAsia="lt-LT"/>
        </w:rPr>
        <w:t xml:space="preserve"> sutvarkyti šiaurinę Jotainių tvenkinio dalį</w:t>
      </w:r>
      <w:r w:rsidR="00D92FAC" w:rsidRPr="000C68C1">
        <w:rPr>
          <w:sz w:val="24"/>
          <w:szCs w:val="24"/>
          <w:lang w:eastAsia="lt-LT"/>
        </w:rPr>
        <w:t xml:space="preserve"> už 18 000 eurų</w:t>
      </w:r>
      <w:r w:rsidR="008F7F71" w:rsidRPr="000C68C1">
        <w:rPr>
          <w:sz w:val="24"/>
          <w:szCs w:val="24"/>
          <w:lang w:eastAsia="lt-LT"/>
        </w:rPr>
        <w:t>, t.</w:t>
      </w:r>
      <w:r w:rsidR="00C02A5A">
        <w:rPr>
          <w:sz w:val="24"/>
          <w:szCs w:val="24"/>
          <w:lang w:eastAsia="lt-LT"/>
        </w:rPr>
        <w:t xml:space="preserve"> </w:t>
      </w:r>
      <w:r w:rsidR="008F7F71" w:rsidRPr="000C68C1">
        <w:rPr>
          <w:sz w:val="24"/>
          <w:szCs w:val="24"/>
          <w:lang w:eastAsia="lt-LT"/>
        </w:rPr>
        <w:t>y. atlikti pakrančių ir dugno valymą nuo kr</w:t>
      </w:r>
      <w:r w:rsidR="00D92FAC" w:rsidRPr="000C68C1">
        <w:rPr>
          <w:sz w:val="24"/>
          <w:szCs w:val="24"/>
          <w:lang w:eastAsia="lt-LT"/>
        </w:rPr>
        <w:t>ū</w:t>
      </w:r>
      <w:r w:rsidR="008F7F71" w:rsidRPr="000C68C1">
        <w:rPr>
          <w:sz w:val="24"/>
          <w:szCs w:val="24"/>
          <w:lang w:eastAsia="lt-LT"/>
        </w:rPr>
        <w:t xml:space="preserve">mų ir makrofitų ties įtekančiu Aptekos upeliu, </w:t>
      </w:r>
      <w:r w:rsidR="00C02A5A">
        <w:rPr>
          <w:sz w:val="24"/>
          <w:szCs w:val="24"/>
          <w:lang w:eastAsia="lt-LT"/>
        </w:rPr>
        <w:t xml:space="preserve">nes </w:t>
      </w:r>
      <w:r w:rsidR="008F7F71" w:rsidRPr="000C68C1">
        <w:rPr>
          <w:sz w:val="24"/>
          <w:szCs w:val="24"/>
          <w:lang w:eastAsia="lt-LT"/>
        </w:rPr>
        <w:t>jam</w:t>
      </w:r>
      <w:r w:rsidR="00D92FAC" w:rsidRPr="000C68C1">
        <w:rPr>
          <w:sz w:val="24"/>
          <w:szCs w:val="24"/>
          <w:lang w:eastAsia="lt-LT"/>
        </w:rPr>
        <w:t>e</w:t>
      </w:r>
      <w:r w:rsidR="008F7F71" w:rsidRPr="000C68C1">
        <w:rPr>
          <w:sz w:val="24"/>
          <w:szCs w:val="24"/>
          <w:lang w:eastAsia="lt-LT"/>
        </w:rPr>
        <w:t xml:space="preserve"> </w:t>
      </w:r>
      <w:r w:rsidR="00D92FAC" w:rsidRPr="000C68C1">
        <w:rPr>
          <w:sz w:val="24"/>
          <w:szCs w:val="24"/>
          <w:lang w:eastAsia="lt-LT"/>
        </w:rPr>
        <w:t xml:space="preserve">yra </w:t>
      </w:r>
      <w:r w:rsidR="008F7F71" w:rsidRPr="000C68C1">
        <w:rPr>
          <w:sz w:val="24"/>
          <w:szCs w:val="24"/>
          <w:lang w:eastAsia="lt-LT"/>
        </w:rPr>
        <w:t>vykdom</w:t>
      </w:r>
      <w:r w:rsidR="00D92FAC" w:rsidRPr="000C68C1">
        <w:rPr>
          <w:sz w:val="24"/>
          <w:szCs w:val="24"/>
          <w:lang w:eastAsia="lt-LT"/>
        </w:rPr>
        <w:t>as melioracijos projektas ir minėtas upelis įteka į Jotainių tvenkinį</w:t>
      </w:r>
      <w:r w:rsidR="00854618" w:rsidRPr="000C68C1">
        <w:rPr>
          <w:sz w:val="24"/>
          <w:szCs w:val="24"/>
          <w:lang w:eastAsia="lt-LT"/>
        </w:rPr>
        <w:t xml:space="preserve"> iš šiaurinės pusės</w:t>
      </w:r>
      <w:r w:rsidRPr="000C68C1">
        <w:rPr>
          <w:sz w:val="24"/>
          <w:szCs w:val="24"/>
          <w:lang w:eastAsia="lt-LT"/>
        </w:rPr>
        <w:t>;</w:t>
      </w:r>
    </w:p>
    <w:p w14:paraId="11D99A52" w14:textId="4E35212C" w:rsidR="00CA4227" w:rsidRPr="000C68C1" w:rsidRDefault="00CA4227" w:rsidP="001C364D">
      <w:pPr>
        <w:pStyle w:val="NoSpacing"/>
        <w:ind w:firstLine="720"/>
        <w:jc w:val="both"/>
        <w:rPr>
          <w:sz w:val="24"/>
          <w:lang w:eastAsia="lt-LT"/>
        </w:rPr>
      </w:pPr>
      <w:r w:rsidRPr="000C68C1">
        <w:rPr>
          <w:sz w:val="24"/>
          <w:szCs w:val="24"/>
          <w:lang w:eastAsia="lt-LT"/>
        </w:rPr>
        <w:t>4.</w:t>
      </w:r>
      <w:r w:rsidR="00A47F29">
        <w:rPr>
          <w:sz w:val="24"/>
          <w:szCs w:val="24"/>
          <w:lang w:eastAsia="lt-LT"/>
        </w:rPr>
        <w:t>5</w:t>
      </w:r>
      <w:r w:rsidRPr="000C68C1">
        <w:rPr>
          <w:sz w:val="24"/>
          <w:szCs w:val="24"/>
          <w:lang w:eastAsia="lt-LT"/>
        </w:rPr>
        <w:t xml:space="preserve">. </w:t>
      </w:r>
      <w:r w:rsidR="00B865E0" w:rsidRPr="000C68C1">
        <w:rPr>
          <w:sz w:val="24"/>
          <w:lang w:eastAsia="lt-LT"/>
        </w:rPr>
        <w:t>e</w:t>
      </w:r>
      <w:r w:rsidRPr="000C68C1">
        <w:rPr>
          <w:sz w:val="24"/>
          <w:lang w:eastAsia="lt-LT"/>
        </w:rPr>
        <w:t xml:space="preserve">kologinės spaudos prenumeravimui, ekologiniam švietimui, aplinkos apsaugos renginių organizavimui išlaidos mažinamos </w:t>
      </w:r>
      <w:r w:rsidR="00854618" w:rsidRPr="000C68C1">
        <w:rPr>
          <w:sz w:val="24"/>
          <w:lang w:eastAsia="lt-LT"/>
        </w:rPr>
        <w:t>2</w:t>
      </w:r>
      <w:r w:rsidR="004137E5" w:rsidRPr="000C68C1">
        <w:rPr>
          <w:sz w:val="24"/>
          <w:lang w:eastAsia="lt-LT"/>
        </w:rPr>
        <w:t xml:space="preserve"> 000</w:t>
      </w:r>
      <w:r w:rsidR="00AD4139" w:rsidRPr="000C68C1">
        <w:rPr>
          <w:sz w:val="24"/>
          <w:lang w:eastAsia="lt-LT"/>
        </w:rPr>
        <w:t xml:space="preserve"> eurų, </w:t>
      </w:r>
      <w:r w:rsidR="00B865E0" w:rsidRPr="000C68C1">
        <w:rPr>
          <w:sz w:val="24"/>
          <w:lang w:eastAsia="lt-LT"/>
        </w:rPr>
        <w:t>nes</w:t>
      </w:r>
      <w:r w:rsidR="00AD4139" w:rsidRPr="000C68C1">
        <w:rPr>
          <w:sz w:val="24"/>
          <w:lang w:eastAsia="lt-LT"/>
        </w:rPr>
        <w:t xml:space="preserve"> iki metų </w:t>
      </w:r>
      <w:r w:rsidR="00966F5F">
        <w:rPr>
          <w:sz w:val="24"/>
          <w:lang w:eastAsia="lt-LT"/>
        </w:rPr>
        <w:t>pabaigos</w:t>
      </w:r>
      <w:r w:rsidR="00AD4139" w:rsidRPr="000C68C1">
        <w:rPr>
          <w:sz w:val="24"/>
          <w:lang w:eastAsia="lt-LT"/>
        </w:rPr>
        <w:t xml:space="preserve"> nepavyks išnaudoti visų </w:t>
      </w:r>
      <w:r w:rsidR="00B865E0" w:rsidRPr="000C68C1">
        <w:rPr>
          <w:sz w:val="24"/>
          <w:lang w:eastAsia="lt-LT"/>
        </w:rPr>
        <w:t xml:space="preserve">pagal šią priemonę </w:t>
      </w:r>
      <w:r w:rsidR="00AD4139" w:rsidRPr="000C68C1">
        <w:rPr>
          <w:sz w:val="24"/>
          <w:lang w:eastAsia="lt-LT"/>
        </w:rPr>
        <w:t>numatytų lėšų;</w:t>
      </w:r>
    </w:p>
    <w:p w14:paraId="662C5924" w14:textId="7077CF26" w:rsidR="00854618" w:rsidRPr="000C68C1" w:rsidRDefault="00854618" w:rsidP="001C364D">
      <w:pPr>
        <w:pStyle w:val="NoSpacing"/>
        <w:ind w:firstLine="720"/>
        <w:jc w:val="both"/>
        <w:rPr>
          <w:b/>
          <w:bCs/>
          <w:sz w:val="24"/>
          <w:szCs w:val="24"/>
          <w:lang w:eastAsia="lt-LT"/>
        </w:rPr>
      </w:pPr>
      <w:r w:rsidRPr="000C68C1">
        <w:rPr>
          <w:sz w:val="24"/>
          <w:lang w:eastAsia="lt-LT"/>
        </w:rPr>
        <w:t>4.</w:t>
      </w:r>
      <w:r w:rsidR="00A47F29">
        <w:rPr>
          <w:sz w:val="24"/>
          <w:lang w:eastAsia="lt-LT"/>
        </w:rPr>
        <w:t>6</w:t>
      </w:r>
      <w:r w:rsidRPr="000C68C1">
        <w:rPr>
          <w:sz w:val="24"/>
          <w:lang w:eastAsia="lt-LT"/>
        </w:rPr>
        <w:t xml:space="preserve">. </w:t>
      </w:r>
      <w:r w:rsidR="002B2BDA" w:rsidRPr="000C68C1">
        <w:rPr>
          <w:sz w:val="24"/>
          <w:lang w:eastAsia="lt-LT"/>
        </w:rPr>
        <w:t>sorbent</w:t>
      </w:r>
      <w:r w:rsidR="00C02A5A">
        <w:rPr>
          <w:sz w:val="24"/>
          <w:lang w:eastAsia="lt-LT"/>
        </w:rPr>
        <w:t>ams</w:t>
      </w:r>
      <w:r w:rsidR="002B2BDA" w:rsidRPr="000C68C1">
        <w:rPr>
          <w:sz w:val="24"/>
          <w:lang w:eastAsia="lt-LT"/>
        </w:rPr>
        <w:t xml:space="preserve"> ir kit</w:t>
      </w:r>
      <w:r w:rsidR="00C02A5A">
        <w:rPr>
          <w:sz w:val="24"/>
          <w:lang w:eastAsia="lt-LT"/>
        </w:rPr>
        <w:t>oms</w:t>
      </w:r>
      <w:r w:rsidR="002B2BDA" w:rsidRPr="000C68C1">
        <w:rPr>
          <w:sz w:val="24"/>
          <w:lang w:eastAsia="lt-LT"/>
        </w:rPr>
        <w:t xml:space="preserve"> priemon</w:t>
      </w:r>
      <w:r w:rsidR="00C02A5A">
        <w:rPr>
          <w:sz w:val="24"/>
          <w:lang w:eastAsia="lt-LT"/>
        </w:rPr>
        <w:t>ėms</w:t>
      </w:r>
      <w:r w:rsidR="002B2BDA" w:rsidRPr="000C68C1">
        <w:rPr>
          <w:sz w:val="24"/>
          <w:lang w:eastAsia="lt-LT"/>
        </w:rPr>
        <w:t>, reikaling</w:t>
      </w:r>
      <w:r w:rsidR="00C02A5A">
        <w:rPr>
          <w:sz w:val="24"/>
          <w:lang w:eastAsia="lt-LT"/>
        </w:rPr>
        <w:t>oms</w:t>
      </w:r>
      <w:r w:rsidR="002B2BDA" w:rsidRPr="000C68C1">
        <w:rPr>
          <w:sz w:val="24"/>
          <w:lang w:eastAsia="lt-LT"/>
        </w:rPr>
        <w:t xml:space="preserve"> avarijų padariniams likviduoti</w:t>
      </w:r>
      <w:r w:rsidR="00C02A5A">
        <w:rPr>
          <w:sz w:val="24"/>
          <w:lang w:eastAsia="lt-LT"/>
        </w:rPr>
        <w:t>,</w:t>
      </w:r>
      <w:r w:rsidR="002B2BDA" w:rsidRPr="000C68C1">
        <w:rPr>
          <w:sz w:val="24"/>
          <w:lang w:eastAsia="lt-LT"/>
        </w:rPr>
        <w:t xml:space="preserve"> šiais metais išleist</w:t>
      </w:r>
      <w:r w:rsidR="00C02A5A">
        <w:rPr>
          <w:sz w:val="24"/>
          <w:lang w:eastAsia="lt-LT"/>
        </w:rPr>
        <w:t>as</w:t>
      </w:r>
      <w:r w:rsidR="002B2BDA" w:rsidRPr="000C68C1">
        <w:rPr>
          <w:sz w:val="24"/>
          <w:lang w:eastAsia="lt-LT"/>
        </w:rPr>
        <w:t xml:space="preserve"> 1</w:t>
      </w:r>
      <w:r w:rsidR="00C02A5A">
        <w:rPr>
          <w:sz w:val="24"/>
          <w:lang w:eastAsia="lt-LT"/>
        </w:rPr>
        <w:t xml:space="preserve"> </w:t>
      </w:r>
      <w:r w:rsidR="002B2BDA" w:rsidRPr="000C68C1">
        <w:rPr>
          <w:sz w:val="24"/>
          <w:lang w:eastAsia="lt-LT"/>
        </w:rPr>
        <w:t>661 eura</w:t>
      </w:r>
      <w:r w:rsidR="00C02A5A">
        <w:rPr>
          <w:sz w:val="24"/>
          <w:lang w:eastAsia="lt-LT"/>
        </w:rPr>
        <w:t>s</w:t>
      </w:r>
      <w:r w:rsidR="002B2BDA" w:rsidRPr="000C68C1">
        <w:rPr>
          <w:sz w:val="24"/>
          <w:lang w:eastAsia="lt-LT"/>
        </w:rPr>
        <w:t>, todėl likutis 339 eurai perkeliamas į užterštų teritorijų tvarkymo eilutę;</w:t>
      </w:r>
    </w:p>
    <w:p w14:paraId="78814C93" w14:textId="74F2A220" w:rsidR="0094288A" w:rsidRPr="000C68C1" w:rsidRDefault="0094288A" w:rsidP="001C364D">
      <w:pPr>
        <w:pStyle w:val="NoSpacing"/>
        <w:ind w:firstLine="720"/>
        <w:jc w:val="both"/>
        <w:rPr>
          <w:sz w:val="24"/>
          <w:szCs w:val="24"/>
          <w:lang w:eastAsia="lt-LT"/>
        </w:rPr>
      </w:pPr>
      <w:r w:rsidRPr="000C68C1">
        <w:rPr>
          <w:sz w:val="24"/>
          <w:szCs w:val="24"/>
          <w:lang w:eastAsia="lt-LT"/>
        </w:rPr>
        <w:t>4.</w:t>
      </w:r>
      <w:r w:rsidR="00A47F29">
        <w:rPr>
          <w:sz w:val="24"/>
          <w:szCs w:val="24"/>
          <w:lang w:eastAsia="lt-LT"/>
        </w:rPr>
        <w:t>7</w:t>
      </w:r>
      <w:r w:rsidRPr="000C68C1">
        <w:rPr>
          <w:sz w:val="24"/>
          <w:szCs w:val="24"/>
          <w:lang w:eastAsia="lt-LT"/>
        </w:rPr>
        <w:t xml:space="preserve">. </w:t>
      </w:r>
      <w:r w:rsidR="00B865E0" w:rsidRPr="000C68C1">
        <w:rPr>
          <w:sz w:val="24"/>
          <w:szCs w:val="24"/>
          <w:lang w:eastAsia="lt-LT"/>
        </w:rPr>
        <w:t>i</w:t>
      </w:r>
      <w:r w:rsidR="009143F1" w:rsidRPr="000C68C1">
        <w:rPr>
          <w:sz w:val="24"/>
          <w:szCs w:val="24"/>
          <w:lang w:eastAsia="lt-LT"/>
        </w:rPr>
        <w:t xml:space="preserve">nvazinio Sosnovskio barščio naikinimui </w:t>
      </w:r>
      <w:r w:rsidR="001C364D" w:rsidRPr="000C68C1">
        <w:rPr>
          <w:sz w:val="24"/>
          <w:szCs w:val="24"/>
          <w:lang w:eastAsia="lt-LT"/>
        </w:rPr>
        <w:t>lėšos</w:t>
      </w:r>
      <w:r w:rsidR="009143F1" w:rsidRPr="000C68C1">
        <w:rPr>
          <w:sz w:val="24"/>
          <w:szCs w:val="24"/>
          <w:lang w:eastAsia="lt-LT"/>
        </w:rPr>
        <w:t xml:space="preserve"> </w:t>
      </w:r>
      <w:r w:rsidR="002B2BDA" w:rsidRPr="000C68C1">
        <w:rPr>
          <w:sz w:val="24"/>
          <w:szCs w:val="24"/>
          <w:lang w:eastAsia="lt-LT"/>
        </w:rPr>
        <w:t>mažinamos</w:t>
      </w:r>
      <w:r w:rsidR="009143F1" w:rsidRPr="000C68C1">
        <w:rPr>
          <w:sz w:val="24"/>
          <w:szCs w:val="24"/>
          <w:lang w:eastAsia="lt-LT"/>
        </w:rPr>
        <w:t xml:space="preserve"> </w:t>
      </w:r>
      <w:r w:rsidR="002B2BDA" w:rsidRPr="000C68C1">
        <w:rPr>
          <w:sz w:val="24"/>
          <w:szCs w:val="24"/>
          <w:lang w:eastAsia="lt-LT"/>
        </w:rPr>
        <w:t>iki 2</w:t>
      </w:r>
      <w:r w:rsidR="00E94193" w:rsidRPr="000C68C1">
        <w:rPr>
          <w:sz w:val="24"/>
          <w:szCs w:val="24"/>
          <w:lang w:eastAsia="lt-LT"/>
        </w:rPr>
        <w:t xml:space="preserve"> </w:t>
      </w:r>
      <w:r w:rsidR="002B2BDA" w:rsidRPr="000C68C1">
        <w:rPr>
          <w:sz w:val="24"/>
          <w:szCs w:val="24"/>
          <w:lang w:eastAsia="lt-LT"/>
        </w:rPr>
        <w:t>973</w:t>
      </w:r>
      <w:r w:rsidR="009143F1" w:rsidRPr="000C68C1">
        <w:rPr>
          <w:sz w:val="24"/>
          <w:szCs w:val="24"/>
          <w:lang w:eastAsia="lt-LT"/>
        </w:rPr>
        <w:t xml:space="preserve"> </w:t>
      </w:r>
      <w:r w:rsidR="001C364D" w:rsidRPr="000C68C1">
        <w:rPr>
          <w:sz w:val="24"/>
          <w:szCs w:val="24"/>
          <w:lang w:eastAsia="lt-LT"/>
        </w:rPr>
        <w:t>e</w:t>
      </w:r>
      <w:r w:rsidR="009143F1" w:rsidRPr="000C68C1">
        <w:rPr>
          <w:sz w:val="24"/>
          <w:szCs w:val="24"/>
          <w:lang w:eastAsia="lt-LT"/>
        </w:rPr>
        <w:t>urų,</w:t>
      </w:r>
      <w:r w:rsidRPr="000C68C1">
        <w:rPr>
          <w:sz w:val="24"/>
          <w:szCs w:val="24"/>
          <w:lang w:eastAsia="lt-LT"/>
        </w:rPr>
        <w:t xml:space="preserve"> </w:t>
      </w:r>
      <w:r w:rsidR="00C02A5A">
        <w:rPr>
          <w:sz w:val="24"/>
          <w:szCs w:val="24"/>
          <w:lang w:eastAsia="lt-LT"/>
        </w:rPr>
        <w:t>nes</w:t>
      </w:r>
      <w:r w:rsidRPr="000C68C1">
        <w:rPr>
          <w:sz w:val="24"/>
          <w:szCs w:val="24"/>
          <w:lang w:eastAsia="lt-LT"/>
        </w:rPr>
        <w:t xml:space="preserve"> </w:t>
      </w:r>
      <w:r w:rsidR="002B2BDA" w:rsidRPr="000C68C1">
        <w:rPr>
          <w:sz w:val="24"/>
          <w:szCs w:val="24"/>
          <w:lang w:eastAsia="lt-LT"/>
        </w:rPr>
        <w:t>šiais metais išleista a</w:t>
      </w:r>
      <w:r w:rsidR="00C02A5A">
        <w:rPr>
          <w:sz w:val="24"/>
          <w:szCs w:val="24"/>
          <w:lang w:eastAsia="lt-LT"/>
        </w:rPr>
        <w:t>nks</w:t>
      </w:r>
      <w:r w:rsidR="002B2BDA" w:rsidRPr="000C68C1">
        <w:rPr>
          <w:sz w:val="24"/>
          <w:szCs w:val="24"/>
          <w:lang w:eastAsia="lt-LT"/>
        </w:rPr>
        <w:t>čiau paminėta suma, o likutis 7 027</w:t>
      </w:r>
      <w:r w:rsidR="002B2BDA" w:rsidRPr="000C68C1">
        <w:rPr>
          <w:sz w:val="24"/>
          <w:lang w:eastAsia="lt-LT"/>
        </w:rPr>
        <w:t xml:space="preserve"> eurai perkeliamas į užterštų teritorijų tvarkymo eilutę</w:t>
      </w:r>
      <w:r w:rsidR="00B865E0" w:rsidRPr="000C68C1">
        <w:rPr>
          <w:sz w:val="24"/>
          <w:szCs w:val="24"/>
          <w:lang w:eastAsia="lt-LT"/>
        </w:rPr>
        <w:t>;</w:t>
      </w:r>
    </w:p>
    <w:p w14:paraId="0894DE98" w14:textId="2A583490" w:rsidR="002B2BDA" w:rsidRDefault="0094288A" w:rsidP="002B2BDA">
      <w:pPr>
        <w:pStyle w:val="NoSpacing"/>
        <w:ind w:firstLine="720"/>
        <w:jc w:val="both"/>
        <w:rPr>
          <w:sz w:val="24"/>
          <w:szCs w:val="24"/>
          <w:lang w:eastAsia="lt-LT"/>
        </w:rPr>
      </w:pPr>
      <w:r w:rsidRPr="000C68C1">
        <w:rPr>
          <w:sz w:val="24"/>
          <w:szCs w:val="24"/>
          <w:lang w:eastAsia="lt-LT"/>
        </w:rPr>
        <w:t>4.</w:t>
      </w:r>
      <w:r w:rsidR="00A47F29">
        <w:rPr>
          <w:sz w:val="24"/>
          <w:szCs w:val="24"/>
          <w:lang w:eastAsia="lt-LT"/>
        </w:rPr>
        <w:t>8</w:t>
      </w:r>
      <w:r w:rsidRPr="000C68C1">
        <w:rPr>
          <w:sz w:val="24"/>
          <w:szCs w:val="24"/>
          <w:lang w:eastAsia="lt-LT"/>
        </w:rPr>
        <w:t xml:space="preserve">. </w:t>
      </w:r>
      <w:r w:rsidR="00B865E0" w:rsidRPr="000C68C1">
        <w:rPr>
          <w:sz w:val="24"/>
          <w:szCs w:val="24"/>
          <w:lang w:eastAsia="lt-LT"/>
        </w:rPr>
        <w:t>v</w:t>
      </w:r>
      <w:r w:rsidR="00E94193" w:rsidRPr="000C68C1">
        <w:rPr>
          <w:sz w:val="24"/>
          <w:szCs w:val="24"/>
          <w:lang w:eastAsia="lt-LT"/>
        </w:rPr>
        <w:t>arninių paukščių ir mašalų gausos reguliavim</w:t>
      </w:r>
      <w:r w:rsidR="00B865E0" w:rsidRPr="000C68C1">
        <w:rPr>
          <w:sz w:val="24"/>
          <w:szCs w:val="24"/>
          <w:lang w:eastAsia="lt-LT"/>
        </w:rPr>
        <w:t>o</w:t>
      </w:r>
      <w:r w:rsidR="00E94193" w:rsidRPr="000C68C1">
        <w:rPr>
          <w:sz w:val="24"/>
          <w:szCs w:val="24"/>
          <w:lang w:eastAsia="lt-LT"/>
        </w:rPr>
        <w:t xml:space="preserve"> išlaidos </w:t>
      </w:r>
      <w:r w:rsidR="002B2BDA" w:rsidRPr="000C68C1">
        <w:rPr>
          <w:sz w:val="24"/>
          <w:szCs w:val="24"/>
          <w:lang w:eastAsia="lt-LT"/>
        </w:rPr>
        <w:t>500 eurų</w:t>
      </w:r>
      <w:r w:rsidR="00966F5F">
        <w:rPr>
          <w:sz w:val="24"/>
          <w:szCs w:val="24"/>
          <w:lang w:eastAsia="lt-LT"/>
        </w:rPr>
        <w:t>,</w:t>
      </w:r>
      <w:r w:rsidR="002B2BDA" w:rsidRPr="000C68C1">
        <w:rPr>
          <w:sz w:val="24"/>
          <w:szCs w:val="24"/>
          <w:lang w:eastAsia="lt-LT"/>
        </w:rPr>
        <w:t xml:space="preserve"> numatytos Ramygalos seniūnij</w:t>
      </w:r>
      <w:r w:rsidR="00966F5F" w:rsidRPr="00414D2A">
        <w:rPr>
          <w:sz w:val="24"/>
          <w:szCs w:val="24"/>
          <w:lang w:eastAsia="lt-LT"/>
        </w:rPr>
        <w:t>ai</w:t>
      </w:r>
      <w:r w:rsidR="00966F5F">
        <w:rPr>
          <w:sz w:val="24"/>
          <w:szCs w:val="24"/>
          <w:lang w:eastAsia="lt-LT"/>
        </w:rPr>
        <w:t>,</w:t>
      </w:r>
      <w:r w:rsidR="002B2BDA" w:rsidRPr="000C68C1">
        <w:rPr>
          <w:sz w:val="24"/>
          <w:szCs w:val="24"/>
          <w:lang w:eastAsia="lt-LT"/>
        </w:rPr>
        <w:t xml:space="preserve"> nebuvo panaudotos, todėl </w:t>
      </w:r>
      <w:r w:rsidR="002B2BDA" w:rsidRPr="000C68C1">
        <w:rPr>
          <w:sz w:val="24"/>
          <w:lang w:eastAsia="lt-LT"/>
        </w:rPr>
        <w:t>perkeliamos į užterštų teritorijų tvarkymo eilutę</w:t>
      </w:r>
      <w:r w:rsidR="002B2BDA" w:rsidRPr="000C68C1">
        <w:rPr>
          <w:sz w:val="24"/>
          <w:szCs w:val="24"/>
          <w:lang w:eastAsia="lt-LT"/>
        </w:rPr>
        <w:t>.</w:t>
      </w:r>
    </w:p>
    <w:p w14:paraId="63BBABF9" w14:textId="77777777" w:rsidR="00C02A5A" w:rsidRDefault="00C02A5A" w:rsidP="002B2BDA">
      <w:pPr>
        <w:pStyle w:val="NoSpacing"/>
        <w:ind w:firstLine="720"/>
        <w:jc w:val="both"/>
        <w:rPr>
          <w:sz w:val="24"/>
          <w:szCs w:val="24"/>
          <w:lang w:eastAsia="lt-LT"/>
        </w:rPr>
      </w:pPr>
    </w:p>
    <w:p w14:paraId="6092C9DB" w14:textId="77777777" w:rsidR="00C02A5A" w:rsidRPr="000C68C1" w:rsidRDefault="00C02A5A" w:rsidP="002B2BDA">
      <w:pPr>
        <w:pStyle w:val="NoSpacing"/>
        <w:ind w:firstLine="720"/>
        <w:jc w:val="both"/>
        <w:rPr>
          <w:sz w:val="24"/>
          <w:szCs w:val="24"/>
          <w:lang w:eastAsia="lt-LT"/>
        </w:rPr>
      </w:pPr>
    </w:p>
    <w:p w14:paraId="1C719A07" w14:textId="1103DEA9" w:rsidR="007B2DE7" w:rsidRPr="009143F1" w:rsidRDefault="00E512EF" w:rsidP="00A47F29">
      <w:pPr>
        <w:suppressAutoHyphens w:val="0"/>
        <w:ind w:firstLine="720"/>
        <w:jc w:val="both"/>
        <w:rPr>
          <w:b/>
          <w:sz w:val="24"/>
          <w:lang w:eastAsia="lt-LT"/>
        </w:rPr>
      </w:pPr>
      <w:r w:rsidRPr="009823E4">
        <w:rPr>
          <w:b/>
          <w:sz w:val="24"/>
          <w:szCs w:val="24"/>
          <w:lang w:eastAsia="lt-LT"/>
        </w:rPr>
        <w:t xml:space="preserve">5. </w:t>
      </w:r>
      <w:r w:rsidR="0056659B">
        <w:rPr>
          <w:b/>
          <w:sz w:val="24"/>
          <w:lang w:eastAsia="lt-LT"/>
        </w:rPr>
        <w:t>Spren</w:t>
      </w:r>
      <w:r w:rsidR="007B2DE7" w:rsidRPr="009143F1">
        <w:rPr>
          <w:b/>
          <w:sz w:val="24"/>
          <w:lang w:eastAsia="lt-LT"/>
        </w:rPr>
        <w:t>dimo projekto lyginamasis variantas</w:t>
      </w:r>
    </w:p>
    <w:p w14:paraId="0946512E" w14:textId="33221C64" w:rsidR="00E512EF" w:rsidRPr="0013160E" w:rsidRDefault="00FA5D87" w:rsidP="00E512EF">
      <w:pPr>
        <w:pStyle w:val="NoSpacing"/>
        <w:ind w:firstLine="720"/>
        <w:jc w:val="both"/>
        <w:rPr>
          <w:sz w:val="24"/>
          <w:szCs w:val="24"/>
          <w:lang w:eastAsia="lt-LT"/>
        </w:rPr>
      </w:pPr>
      <w:r w:rsidRPr="0013160E">
        <w:rPr>
          <w:sz w:val="24"/>
          <w:szCs w:val="24"/>
          <w:lang w:eastAsia="lt-LT"/>
        </w:rPr>
        <w:t>Pridedamas</w:t>
      </w:r>
      <w:r w:rsidR="001C364D">
        <w:rPr>
          <w:sz w:val="24"/>
          <w:szCs w:val="24"/>
          <w:lang w:eastAsia="lt-LT"/>
        </w:rPr>
        <w:t>.</w:t>
      </w:r>
    </w:p>
    <w:p w14:paraId="05015BB0" w14:textId="77777777" w:rsidR="001C364D" w:rsidRDefault="001C364D" w:rsidP="00C62134">
      <w:pPr>
        <w:pStyle w:val="NoSpacing"/>
        <w:jc w:val="both"/>
        <w:rPr>
          <w:b/>
          <w:sz w:val="24"/>
          <w:szCs w:val="24"/>
          <w:lang w:eastAsia="lt-LT"/>
        </w:rPr>
      </w:pPr>
    </w:p>
    <w:p w14:paraId="426B5A7E" w14:textId="77777777" w:rsidR="00C62134" w:rsidRPr="009823E4" w:rsidRDefault="00C62134" w:rsidP="00C62134">
      <w:pPr>
        <w:pStyle w:val="NoSpacing"/>
        <w:jc w:val="both"/>
        <w:rPr>
          <w:b/>
          <w:sz w:val="24"/>
          <w:szCs w:val="24"/>
          <w:lang w:eastAsia="lt-LT"/>
        </w:rPr>
      </w:pPr>
    </w:p>
    <w:p w14:paraId="4A630471" w14:textId="08290C82" w:rsidR="00E512EF" w:rsidRDefault="00E512EF" w:rsidP="00E512EF">
      <w:pPr>
        <w:suppressAutoHyphens w:val="0"/>
        <w:jc w:val="both"/>
        <w:rPr>
          <w:sz w:val="24"/>
          <w:lang w:eastAsia="lt-LT"/>
        </w:rPr>
      </w:pPr>
      <w:r>
        <w:rPr>
          <w:sz w:val="24"/>
          <w:lang w:eastAsia="lt-LT"/>
        </w:rPr>
        <w:t xml:space="preserve">    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w:t>
      </w:r>
      <w:r w:rsidR="00A216C0">
        <w:rPr>
          <w:sz w:val="24"/>
          <w:lang w:eastAsia="lt-LT"/>
        </w:rPr>
        <w:t xml:space="preserve">              </w:t>
      </w:r>
      <w:r>
        <w:rPr>
          <w:sz w:val="24"/>
          <w:lang w:eastAsia="lt-LT"/>
        </w:rPr>
        <w:t xml:space="preserve">               </w:t>
      </w:r>
      <w:r w:rsidR="00A216C0">
        <w:rPr>
          <w:sz w:val="24"/>
          <w:lang w:eastAsia="lt-LT"/>
        </w:rPr>
        <w:t>Artūras Šatas</w:t>
      </w:r>
    </w:p>
    <w:p w14:paraId="11652FE6" w14:textId="77777777" w:rsidR="001C364D" w:rsidRDefault="001C364D" w:rsidP="00BD67BE">
      <w:pPr>
        <w:suppressAutoHyphens w:val="0"/>
        <w:rPr>
          <w:b/>
          <w:sz w:val="24"/>
          <w:lang w:eastAsia="lt-LT"/>
        </w:rPr>
      </w:pPr>
    </w:p>
    <w:p w14:paraId="3A56145C" w14:textId="77777777" w:rsidR="00C3297E" w:rsidRDefault="00C3297E" w:rsidP="00C3297E">
      <w:pPr>
        <w:suppressAutoHyphens w:val="0"/>
        <w:rPr>
          <w:b/>
          <w:sz w:val="24"/>
          <w:lang w:eastAsia="lt-LT"/>
        </w:rPr>
      </w:pPr>
    </w:p>
    <w:p w14:paraId="0F99D15F" w14:textId="77777777" w:rsidR="00AD4139" w:rsidRDefault="00AD4139" w:rsidP="00C3297E">
      <w:pPr>
        <w:suppressAutoHyphens w:val="0"/>
        <w:rPr>
          <w:b/>
          <w:sz w:val="24"/>
          <w:lang w:eastAsia="lt-LT"/>
        </w:rPr>
      </w:pPr>
    </w:p>
    <w:p w14:paraId="34508783" w14:textId="77777777" w:rsidR="00AD4139" w:rsidRDefault="00AD4139" w:rsidP="00C3297E">
      <w:pPr>
        <w:suppressAutoHyphens w:val="0"/>
        <w:rPr>
          <w:b/>
          <w:sz w:val="24"/>
          <w:lang w:eastAsia="lt-LT"/>
        </w:rPr>
      </w:pPr>
    </w:p>
    <w:p w14:paraId="0450E6D5" w14:textId="77777777" w:rsidR="00AD4139" w:rsidRDefault="00AD4139" w:rsidP="00C3297E">
      <w:pPr>
        <w:suppressAutoHyphens w:val="0"/>
        <w:rPr>
          <w:b/>
          <w:sz w:val="24"/>
          <w:lang w:eastAsia="lt-LT"/>
        </w:rPr>
      </w:pPr>
    </w:p>
    <w:p w14:paraId="50662806" w14:textId="77777777" w:rsidR="00AD4139" w:rsidRDefault="00AD4139" w:rsidP="00C3297E">
      <w:pPr>
        <w:suppressAutoHyphens w:val="0"/>
        <w:rPr>
          <w:b/>
          <w:sz w:val="24"/>
          <w:lang w:eastAsia="lt-LT"/>
        </w:rPr>
      </w:pPr>
    </w:p>
    <w:p w14:paraId="5EF8E616" w14:textId="77777777" w:rsidR="00AD4139" w:rsidRDefault="00AD4139" w:rsidP="00C3297E">
      <w:pPr>
        <w:suppressAutoHyphens w:val="0"/>
        <w:rPr>
          <w:b/>
          <w:sz w:val="24"/>
          <w:lang w:eastAsia="lt-LT"/>
        </w:rPr>
      </w:pPr>
    </w:p>
    <w:p w14:paraId="47CA8A1D" w14:textId="77777777" w:rsidR="00AD4139" w:rsidRDefault="00AD4139" w:rsidP="00C3297E">
      <w:pPr>
        <w:suppressAutoHyphens w:val="0"/>
        <w:rPr>
          <w:b/>
          <w:sz w:val="24"/>
          <w:lang w:eastAsia="lt-LT"/>
        </w:rPr>
      </w:pPr>
    </w:p>
    <w:p w14:paraId="58E58199" w14:textId="77777777" w:rsidR="00AD4139" w:rsidRDefault="00AD4139" w:rsidP="00C3297E">
      <w:pPr>
        <w:suppressAutoHyphens w:val="0"/>
        <w:rPr>
          <w:b/>
          <w:sz w:val="24"/>
          <w:lang w:eastAsia="lt-LT"/>
        </w:rPr>
      </w:pPr>
    </w:p>
    <w:p w14:paraId="4500F348" w14:textId="77777777" w:rsidR="00AD4139" w:rsidRDefault="00AD4139" w:rsidP="00C3297E">
      <w:pPr>
        <w:suppressAutoHyphens w:val="0"/>
        <w:rPr>
          <w:b/>
          <w:sz w:val="24"/>
          <w:lang w:eastAsia="lt-LT"/>
        </w:rPr>
      </w:pPr>
    </w:p>
    <w:p w14:paraId="237D062C" w14:textId="77777777" w:rsidR="00AD4139" w:rsidRDefault="00AD4139" w:rsidP="00C3297E">
      <w:pPr>
        <w:suppressAutoHyphens w:val="0"/>
        <w:rPr>
          <w:b/>
          <w:sz w:val="24"/>
          <w:lang w:eastAsia="lt-LT"/>
        </w:rPr>
      </w:pPr>
    </w:p>
    <w:p w14:paraId="76051111" w14:textId="77777777" w:rsidR="00AD4139" w:rsidRDefault="00AD4139" w:rsidP="00C3297E">
      <w:pPr>
        <w:suppressAutoHyphens w:val="0"/>
        <w:rPr>
          <w:b/>
          <w:sz w:val="24"/>
          <w:lang w:eastAsia="lt-LT"/>
        </w:rPr>
      </w:pPr>
    </w:p>
    <w:p w14:paraId="53502429" w14:textId="77777777" w:rsidR="00AD4139" w:rsidRDefault="00AD4139" w:rsidP="00C3297E">
      <w:pPr>
        <w:suppressAutoHyphens w:val="0"/>
        <w:rPr>
          <w:b/>
          <w:sz w:val="24"/>
          <w:lang w:eastAsia="lt-LT"/>
        </w:rPr>
      </w:pPr>
    </w:p>
    <w:p w14:paraId="32D92CC1" w14:textId="77777777" w:rsidR="00AD4139" w:rsidRDefault="00AD4139" w:rsidP="00C3297E">
      <w:pPr>
        <w:suppressAutoHyphens w:val="0"/>
        <w:rPr>
          <w:b/>
          <w:sz w:val="24"/>
          <w:lang w:eastAsia="lt-LT"/>
        </w:rPr>
      </w:pPr>
    </w:p>
    <w:p w14:paraId="4264E1C5" w14:textId="77777777" w:rsidR="00AD4139" w:rsidRDefault="00AD4139" w:rsidP="00C3297E">
      <w:pPr>
        <w:suppressAutoHyphens w:val="0"/>
        <w:rPr>
          <w:b/>
          <w:sz w:val="24"/>
          <w:lang w:eastAsia="lt-LT"/>
        </w:rPr>
      </w:pPr>
    </w:p>
    <w:p w14:paraId="3E17B183" w14:textId="77777777" w:rsidR="00AD4139" w:rsidRDefault="00AD4139" w:rsidP="00C3297E">
      <w:pPr>
        <w:suppressAutoHyphens w:val="0"/>
        <w:rPr>
          <w:b/>
          <w:sz w:val="24"/>
          <w:lang w:eastAsia="lt-LT"/>
        </w:rPr>
      </w:pPr>
    </w:p>
    <w:p w14:paraId="179DBCAD" w14:textId="77777777" w:rsidR="00AD4139" w:rsidRDefault="00AD4139" w:rsidP="00C3297E">
      <w:pPr>
        <w:suppressAutoHyphens w:val="0"/>
        <w:rPr>
          <w:b/>
          <w:sz w:val="24"/>
          <w:lang w:eastAsia="lt-LT"/>
        </w:rPr>
      </w:pPr>
    </w:p>
    <w:p w14:paraId="77FE8CE1" w14:textId="77777777" w:rsidR="00AD4139" w:rsidRDefault="00AD4139" w:rsidP="00C3297E">
      <w:pPr>
        <w:suppressAutoHyphens w:val="0"/>
        <w:rPr>
          <w:b/>
          <w:sz w:val="24"/>
          <w:lang w:eastAsia="lt-LT"/>
        </w:rPr>
      </w:pPr>
    </w:p>
    <w:p w14:paraId="020FBBCA" w14:textId="77777777" w:rsidR="00AD4139" w:rsidRDefault="00AD4139" w:rsidP="00C3297E">
      <w:pPr>
        <w:suppressAutoHyphens w:val="0"/>
        <w:rPr>
          <w:b/>
          <w:sz w:val="24"/>
          <w:lang w:eastAsia="lt-LT"/>
        </w:rPr>
      </w:pPr>
    </w:p>
    <w:p w14:paraId="18C3CE77" w14:textId="77777777" w:rsidR="00AD4139" w:rsidRDefault="00AD4139" w:rsidP="00C3297E">
      <w:pPr>
        <w:suppressAutoHyphens w:val="0"/>
        <w:rPr>
          <w:b/>
          <w:sz w:val="24"/>
          <w:lang w:eastAsia="lt-LT"/>
        </w:rPr>
      </w:pPr>
    </w:p>
    <w:p w14:paraId="30AC72A4" w14:textId="77777777" w:rsidR="00AD4139" w:rsidRDefault="00AD4139" w:rsidP="00C3297E">
      <w:pPr>
        <w:suppressAutoHyphens w:val="0"/>
        <w:rPr>
          <w:b/>
          <w:sz w:val="24"/>
          <w:lang w:eastAsia="lt-LT"/>
        </w:rPr>
      </w:pPr>
    </w:p>
    <w:p w14:paraId="1B8714A4" w14:textId="77777777" w:rsidR="00AD4139" w:rsidRDefault="00AD4139" w:rsidP="00C3297E">
      <w:pPr>
        <w:suppressAutoHyphens w:val="0"/>
        <w:rPr>
          <w:b/>
          <w:sz w:val="24"/>
          <w:lang w:eastAsia="lt-LT"/>
        </w:rPr>
      </w:pPr>
    </w:p>
    <w:p w14:paraId="44523A1C" w14:textId="77777777" w:rsidR="00AD4139" w:rsidRDefault="00AD4139" w:rsidP="00C3297E">
      <w:pPr>
        <w:suppressAutoHyphens w:val="0"/>
        <w:rPr>
          <w:b/>
          <w:sz w:val="24"/>
          <w:lang w:eastAsia="lt-LT"/>
        </w:rPr>
      </w:pPr>
    </w:p>
    <w:p w14:paraId="1759CB69" w14:textId="77777777" w:rsidR="00AD4139" w:rsidRDefault="00AD4139" w:rsidP="00C3297E">
      <w:pPr>
        <w:suppressAutoHyphens w:val="0"/>
        <w:rPr>
          <w:b/>
          <w:sz w:val="24"/>
          <w:lang w:eastAsia="lt-LT"/>
        </w:rPr>
      </w:pPr>
    </w:p>
    <w:p w14:paraId="455798A5" w14:textId="77777777" w:rsidR="00AD4139" w:rsidRDefault="00AD4139" w:rsidP="00C3297E">
      <w:pPr>
        <w:suppressAutoHyphens w:val="0"/>
        <w:rPr>
          <w:b/>
          <w:sz w:val="24"/>
          <w:lang w:eastAsia="lt-LT"/>
        </w:rPr>
      </w:pPr>
    </w:p>
    <w:p w14:paraId="112B8320" w14:textId="77777777" w:rsidR="00AD4139" w:rsidRDefault="00AD4139" w:rsidP="00C3297E">
      <w:pPr>
        <w:suppressAutoHyphens w:val="0"/>
        <w:rPr>
          <w:b/>
          <w:sz w:val="24"/>
          <w:lang w:eastAsia="lt-LT"/>
        </w:rPr>
      </w:pPr>
    </w:p>
    <w:p w14:paraId="602F803D" w14:textId="77777777" w:rsidR="00AD4139" w:rsidRDefault="00AD4139" w:rsidP="00C3297E">
      <w:pPr>
        <w:suppressAutoHyphens w:val="0"/>
        <w:rPr>
          <w:b/>
          <w:sz w:val="24"/>
          <w:lang w:eastAsia="lt-LT"/>
        </w:rPr>
      </w:pPr>
    </w:p>
    <w:p w14:paraId="4DD708AB" w14:textId="77777777" w:rsidR="00AD4139" w:rsidRDefault="00AD4139" w:rsidP="00C3297E">
      <w:pPr>
        <w:suppressAutoHyphens w:val="0"/>
        <w:rPr>
          <w:b/>
          <w:sz w:val="24"/>
          <w:lang w:eastAsia="lt-LT"/>
        </w:rPr>
      </w:pPr>
    </w:p>
    <w:p w14:paraId="07E70920" w14:textId="77777777" w:rsidR="00AD4139" w:rsidRDefault="00AD4139" w:rsidP="00C3297E">
      <w:pPr>
        <w:suppressAutoHyphens w:val="0"/>
        <w:rPr>
          <w:b/>
          <w:sz w:val="24"/>
          <w:lang w:eastAsia="lt-LT"/>
        </w:rPr>
      </w:pPr>
    </w:p>
    <w:p w14:paraId="0639EC28" w14:textId="77777777" w:rsidR="00AD4139" w:rsidRDefault="00AD4139" w:rsidP="00C3297E">
      <w:pPr>
        <w:suppressAutoHyphens w:val="0"/>
        <w:rPr>
          <w:b/>
          <w:sz w:val="24"/>
          <w:lang w:eastAsia="lt-LT"/>
        </w:rPr>
      </w:pPr>
    </w:p>
    <w:p w14:paraId="7119DE7C" w14:textId="77777777" w:rsidR="00AD4139" w:rsidRDefault="00AD4139" w:rsidP="00C3297E">
      <w:pPr>
        <w:suppressAutoHyphens w:val="0"/>
        <w:rPr>
          <w:b/>
          <w:sz w:val="24"/>
          <w:lang w:eastAsia="lt-LT"/>
        </w:rPr>
      </w:pPr>
    </w:p>
    <w:p w14:paraId="2A3F81E6" w14:textId="77777777" w:rsidR="00AD4139" w:rsidRDefault="00AD4139" w:rsidP="00C3297E">
      <w:pPr>
        <w:suppressAutoHyphens w:val="0"/>
        <w:rPr>
          <w:b/>
          <w:sz w:val="24"/>
          <w:lang w:eastAsia="lt-LT"/>
        </w:rPr>
      </w:pPr>
    </w:p>
    <w:p w14:paraId="4E464C0B" w14:textId="77777777" w:rsidR="00AD4139" w:rsidRDefault="00AD4139" w:rsidP="00C3297E">
      <w:pPr>
        <w:suppressAutoHyphens w:val="0"/>
        <w:rPr>
          <w:b/>
          <w:sz w:val="24"/>
          <w:lang w:eastAsia="lt-LT"/>
        </w:rPr>
      </w:pPr>
    </w:p>
    <w:p w14:paraId="27CEF8F0" w14:textId="77777777" w:rsidR="00AD4139" w:rsidRDefault="00AD4139" w:rsidP="00C3297E">
      <w:pPr>
        <w:suppressAutoHyphens w:val="0"/>
        <w:rPr>
          <w:b/>
          <w:sz w:val="24"/>
          <w:lang w:eastAsia="lt-LT"/>
        </w:rPr>
      </w:pPr>
    </w:p>
    <w:p w14:paraId="506B8E98" w14:textId="77777777" w:rsidR="00AD4139" w:rsidRDefault="00AD4139" w:rsidP="00C3297E">
      <w:pPr>
        <w:suppressAutoHyphens w:val="0"/>
        <w:rPr>
          <w:b/>
          <w:sz w:val="24"/>
          <w:lang w:eastAsia="lt-LT"/>
        </w:rPr>
      </w:pPr>
    </w:p>
    <w:p w14:paraId="41B8AEE5" w14:textId="77777777" w:rsidR="00AD4139" w:rsidRDefault="00AD4139" w:rsidP="00C3297E">
      <w:pPr>
        <w:suppressAutoHyphens w:val="0"/>
        <w:rPr>
          <w:b/>
          <w:sz w:val="24"/>
          <w:lang w:eastAsia="lt-LT"/>
        </w:rPr>
      </w:pPr>
    </w:p>
    <w:p w14:paraId="3E5FD4B8" w14:textId="77777777" w:rsidR="00AD4139" w:rsidRDefault="00AD4139" w:rsidP="00C3297E">
      <w:pPr>
        <w:suppressAutoHyphens w:val="0"/>
        <w:rPr>
          <w:b/>
          <w:sz w:val="24"/>
          <w:lang w:eastAsia="lt-LT"/>
        </w:rPr>
      </w:pPr>
    </w:p>
    <w:p w14:paraId="5CF902BF" w14:textId="77777777" w:rsidR="00AD4139" w:rsidRDefault="00AD4139" w:rsidP="00C3297E">
      <w:pPr>
        <w:suppressAutoHyphens w:val="0"/>
        <w:rPr>
          <w:b/>
          <w:sz w:val="24"/>
          <w:lang w:eastAsia="lt-LT"/>
        </w:rPr>
      </w:pPr>
    </w:p>
    <w:p w14:paraId="765AFB41" w14:textId="77777777" w:rsidR="00AD4139" w:rsidRDefault="00AD4139" w:rsidP="00C3297E">
      <w:pPr>
        <w:suppressAutoHyphens w:val="0"/>
        <w:rPr>
          <w:b/>
          <w:sz w:val="24"/>
          <w:lang w:eastAsia="lt-LT"/>
        </w:rPr>
      </w:pPr>
    </w:p>
    <w:p w14:paraId="2FFBA285" w14:textId="77777777" w:rsidR="00AD4139" w:rsidRDefault="00AD4139" w:rsidP="00C3297E">
      <w:pPr>
        <w:suppressAutoHyphens w:val="0"/>
        <w:rPr>
          <w:b/>
          <w:sz w:val="24"/>
          <w:lang w:eastAsia="lt-LT"/>
        </w:rPr>
      </w:pPr>
    </w:p>
    <w:p w14:paraId="2228A91D" w14:textId="77777777" w:rsidR="00AD4139" w:rsidRDefault="00AD4139" w:rsidP="00C3297E">
      <w:pPr>
        <w:suppressAutoHyphens w:val="0"/>
        <w:rPr>
          <w:b/>
          <w:sz w:val="24"/>
          <w:lang w:eastAsia="lt-LT"/>
        </w:rPr>
      </w:pPr>
    </w:p>
    <w:p w14:paraId="6986C5EB" w14:textId="77777777" w:rsidR="00AD4139" w:rsidRDefault="00AD4139" w:rsidP="00C3297E">
      <w:pPr>
        <w:suppressAutoHyphens w:val="0"/>
        <w:rPr>
          <w:b/>
          <w:sz w:val="24"/>
          <w:lang w:eastAsia="lt-LT"/>
        </w:rPr>
      </w:pPr>
    </w:p>
    <w:p w14:paraId="769CFD65" w14:textId="77777777" w:rsidR="00AD4139" w:rsidRDefault="00AD4139" w:rsidP="00C3297E">
      <w:pPr>
        <w:suppressAutoHyphens w:val="0"/>
        <w:rPr>
          <w:b/>
          <w:sz w:val="24"/>
          <w:lang w:eastAsia="lt-LT"/>
        </w:rPr>
      </w:pPr>
    </w:p>
    <w:p w14:paraId="69B64202" w14:textId="77777777" w:rsidR="00AD4139" w:rsidRDefault="00AD4139" w:rsidP="00C3297E">
      <w:pPr>
        <w:suppressAutoHyphens w:val="0"/>
        <w:rPr>
          <w:b/>
          <w:sz w:val="24"/>
          <w:lang w:eastAsia="lt-LT"/>
        </w:rPr>
      </w:pPr>
    </w:p>
    <w:p w14:paraId="340CF68D" w14:textId="77777777" w:rsidR="00AD4139" w:rsidRDefault="00AD4139" w:rsidP="00C3297E">
      <w:pPr>
        <w:suppressAutoHyphens w:val="0"/>
        <w:rPr>
          <w:b/>
          <w:sz w:val="24"/>
          <w:lang w:eastAsia="lt-LT"/>
        </w:rPr>
      </w:pPr>
    </w:p>
    <w:p w14:paraId="776F7AC8" w14:textId="77777777" w:rsidR="00AD4139" w:rsidRDefault="00AD4139" w:rsidP="00C3297E">
      <w:pPr>
        <w:suppressAutoHyphens w:val="0"/>
        <w:rPr>
          <w:b/>
          <w:sz w:val="24"/>
          <w:lang w:eastAsia="lt-LT"/>
        </w:rPr>
      </w:pPr>
    </w:p>
    <w:p w14:paraId="71025065" w14:textId="77777777" w:rsidR="00AD4139" w:rsidRDefault="00AD4139" w:rsidP="00C3297E">
      <w:pPr>
        <w:suppressAutoHyphens w:val="0"/>
        <w:rPr>
          <w:b/>
          <w:sz w:val="24"/>
          <w:lang w:eastAsia="lt-LT"/>
        </w:rPr>
      </w:pPr>
    </w:p>
    <w:p w14:paraId="3F7A025A" w14:textId="77777777" w:rsidR="00AD4139" w:rsidRDefault="00AD4139" w:rsidP="00C3297E">
      <w:pPr>
        <w:suppressAutoHyphens w:val="0"/>
        <w:rPr>
          <w:b/>
          <w:sz w:val="24"/>
          <w:lang w:eastAsia="lt-LT"/>
        </w:rPr>
      </w:pPr>
    </w:p>
    <w:p w14:paraId="01F2A2B0" w14:textId="77777777" w:rsidR="002B2BDA" w:rsidRDefault="002B2BDA" w:rsidP="00C3297E">
      <w:pPr>
        <w:suppressAutoHyphens w:val="0"/>
        <w:rPr>
          <w:b/>
          <w:sz w:val="24"/>
          <w:lang w:eastAsia="lt-LT"/>
        </w:rPr>
      </w:pPr>
    </w:p>
    <w:p w14:paraId="4E275711" w14:textId="77777777" w:rsidR="002B2BDA" w:rsidRDefault="002B2BDA" w:rsidP="00C3297E">
      <w:pPr>
        <w:suppressAutoHyphens w:val="0"/>
        <w:rPr>
          <w:b/>
          <w:sz w:val="24"/>
          <w:lang w:eastAsia="lt-LT"/>
        </w:rPr>
      </w:pPr>
    </w:p>
    <w:p w14:paraId="2D9BCD4B" w14:textId="2B87BCDD" w:rsidR="00FA5D87" w:rsidRPr="00C3297E" w:rsidRDefault="00FA5D87" w:rsidP="00C3297E">
      <w:pPr>
        <w:suppressAutoHyphens w:val="0"/>
        <w:jc w:val="right"/>
        <w:rPr>
          <w:sz w:val="24"/>
          <w:lang w:eastAsia="lt-LT"/>
        </w:rPr>
      </w:pPr>
      <w:r w:rsidRPr="00C3297E">
        <w:rPr>
          <w:sz w:val="24"/>
          <w:lang w:eastAsia="lt-LT"/>
        </w:rPr>
        <w:t>Sprendimo projekto lyginamasis variantas</w:t>
      </w:r>
    </w:p>
    <w:p w14:paraId="40EFBCC0" w14:textId="0FB92144" w:rsidR="00FA5D87" w:rsidRPr="00FA5D87" w:rsidRDefault="00FA5D87" w:rsidP="00B865E0">
      <w:pPr>
        <w:suppressAutoHyphens w:val="0"/>
        <w:rPr>
          <w:sz w:val="24"/>
          <w:lang w:eastAsia="lt-LT"/>
        </w:rPr>
      </w:pPr>
      <w:r w:rsidRPr="00FA5D87">
        <w:rPr>
          <w:sz w:val="24"/>
          <w:lang w:eastAsia="lt-LT"/>
        </w:rPr>
        <w:t xml:space="preserve">                      </w:t>
      </w:r>
    </w:p>
    <w:p w14:paraId="4828D962" w14:textId="77777777" w:rsidR="00FA5D87" w:rsidRPr="00FA5D87" w:rsidRDefault="00FA5D87" w:rsidP="00FA5D87">
      <w:pPr>
        <w:suppressAutoHyphens w:val="0"/>
        <w:jc w:val="center"/>
        <w:rPr>
          <w:sz w:val="24"/>
          <w:lang w:eastAsia="lt-LT"/>
        </w:rPr>
      </w:pPr>
      <w:r w:rsidRPr="00FA5D87">
        <w:rPr>
          <w:sz w:val="24"/>
          <w:lang w:eastAsia="lt-LT"/>
        </w:rPr>
        <w:t xml:space="preserve">                                               </w:t>
      </w:r>
    </w:p>
    <w:p w14:paraId="622850F4" w14:textId="77777777" w:rsidR="00FA5D87" w:rsidRPr="00FA5D87" w:rsidRDefault="00FA5D87" w:rsidP="00FA5D87">
      <w:pPr>
        <w:suppressAutoHyphens w:val="0"/>
        <w:jc w:val="center"/>
        <w:rPr>
          <w:sz w:val="24"/>
          <w:lang w:eastAsia="lt-LT"/>
        </w:rPr>
      </w:pPr>
      <w:r w:rsidRPr="00FA5D87">
        <w:rPr>
          <w:sz w:val="24"/>
          <w:lang w:eastAsia="lt-LT"/>
        </w:rPr>
        <w:t xml:space="preserve">                    </w:t>
      </w:r>
    </w:p>
    <w:p w14:paraId="3FB67E00" w14:textId="77777777" w:rsidR="00FA5D87" w:rsidRPr="00FA5D87" w:rsidRDefault="00FA5D87" w:rsidP="00FA5D87">
      <w:pPr>
        <w:suppressAutoHyphens w:val="0"/>
        <w:jc w:val="center"/>
        <w:rPr>
          <w:b/>
          <w:sz w:val="24"/>
          <w:lang w:eastAsia="lt-LT"/>
        </w:rPr>
      </w:pPr>
      <w:r w:rsidRPr="00FA5D87">
        <w:rPr>
          <w:b/>
          <w:sz w:val="24"/>
          <w:lang w:eastAsia="lt-LT"/>
        </w:rPr>
        <w:t>PANEVĖŽIO RAJONO SAVIVALDYBĖS TARYBA</w:t>
      </w:r>
    </w:p>
    <w:p w14:paraId="570CAC47" w14:textId="77777777" w:rsidR="00FA5D87" w:rsidRPr="00FA5D87" w:rsidRDefault="00FA5D87" w:rsidP="00FA5D87">
      <w:pPr>
        <w:suppressAutoHyphens w:val="0"/>
        <w:jc w:val="center"/>
        <w:rPr>
          <w:sz w:val="24"/>
          <w:lang w:eastAsia="lt-LT"/>
        </w:rPr>
      </w:pPr>
    </w:p>
    <w:p w14:paraId="1C39F750" w14:textId="77777777" w:rsidR="00FA5D87" w:rsidRPr="00FA5D87" w:rsidRDefault="00FA5D87" w:rsidP="00FA5D87">
      <w:pPr>
        <w:suppressAutoHyphens w:val="0"/>
        <w:jc w:val="center"/>
        <w:rPr>
          <w:sz w:val="24"/>
          <w:lang w:eastAsia="lt-LT"/>
        </w:rPr>
      </w:pPr>
      <w:r w:rsidRPr="00FA5D87">
        <w:rPr>
          <w:b/>
          <w:sz w:val="24"/>
          <w:lang w:eastAsia="lt-LT"/>
        </w:rPr>
        <w:t>SPRENDIMAS</w:t>
      </w:r>
    </w:p>
    <w:p w14:paraId="78D23F0E" w14:textId="2E524FC5" w:rsidR="00364DD8" w:rsidRDefault="00364DD8" w:rsidP="00364DD8">
      <w:pPr>
        <w:jc w:val="center"/>
        <w:rPr>
          <w:b/>
          <w:sz w:val="24"/>
        </w:rPr>
      </w:pPr>
      <w:r>
        <w:rPr>
          <w:b/>
          <w:sz w:val="24"/>
        </w:rPr>
        <w:t>DĖL PANEVĖŽIO RAJONO SAVIVALDYBĖS TARYBOS 202</w:t>
      </w:r>
      <w:r w:rsidR="00EA67C6">
        <w:rPr>
          <w:b/>
          <w:sz w:val="24"/>
        </w:rPr>
        <w:t>5</w:t>
      </w:r>
      <w:r>
        <w:rPr>
          <w:b/>
          <w:sz w:val="24"/>
        </w:rPr>
        <w:t xml:space="preserve"> M. </w:t>
      </w:r>
      <w:r w:rsidR="00995A1A">
        <w:rPr>
          <w:b/>
          <w:sz w:val="24"/>
        </w:rPr>
        <w:t>VASARIO</w:t>
      </w:r>
      <w:r>
        <w:rPr>
          <w:b/>
          <w:sz w:val="24"/>
        </w:rPr>
        <w:t xml:space="preserve"> </w:t>
      </w:r>
      <w:r w:rsidR="00995A1A">
        <w:rPr>
          <w:b/>
          <w:sz w:val="24"/>
        </w:rPr>
        <w:t xml:space="preserve">24 </w:t>
      </w:r>
      <w:r>
        <w:rPr>
          <w:b/>
          <w:sz w:val="24"/>
        </w:rPr>
        <w:t>D. SPRENDIMO NR. T-</w:t>
      </w:r>
      <w:r w:rsidR="00995A1A">
        <w:rPr>
          <w:b/>
          <w:sz w:val="24"/>
        </w:rPr>
        <w:t>50</w:t>
      </w:r>
      <w:r>
        <w:rPr>
          <w:b/>
          <w:sz w:val="24"/>
        </w:rPr>
        <w:t xml:space="preserve"> „DĖL PANEVĖŽIO RAJONO SAVIVALDYBĖS 202</w:t>
      </w:r>
      <w:r w:rsidR="00414D2A">
        <w:rPr>
          <w:b/>
          <w:sz w:val="24"/>
        </w:rPr>
        <w:t>5</w:t>
      </w:r>
      <w:r>
        <w:rPr>
          <w:b/>
          <w:sz w:val="24"/>
        </w:rPr>
        <w:t xml:space="preserve"> METŲ APLINKOS APSAUGOS RĖMIMO SPECIALIOSIOS PROGRAMOS PATVIRTINIMO“ PAKEITIMO</w:t>
      </w:r>
    </w:p>
    <w:p w14:paraId="5BFD5475" w14:textId="77777777" w:rsidR="00FA5D87" w:rsidRPr="00FA5D87" w:rsidRDefault="00FA5D87" w:rsidP="00FA5D87">
      <w:pPr>
        <w:suppressAutoHyphens w:val="0"/>
        <w:jc w:val="center"/>
        <w:rPr>
          <w:sz w:val="24"/>
          <w:lang w:eastAsia="lt-LT"/>
        </w:rPr>
      </w:pPr>
    </w:p>
    <w:p w14:paraId="209DF5A1" w14:textId="77777777" w:rsidR="00FA5D87" w:rsidRPr="00FA5D87" w:rsidRDefault="00FA5D87" w:rsidP="00FA5D87">
      <w:pPr>
        <w:suppressAutoHyphens w:val="0"/>
        <w:jc w:val="center"/>
        <w:rPr>
          <w:sz w:val="24"/>
          <w:lang w:eastAsia="lt-LT"/>
        </w:rPr>
      </w:pPr>
    </w:p>
    <w:p w14:paraId="66E4F542" w14:textId="582AD396" w:rsidR="00FA5D87" w:rsidRPr="00FA5D87" w:rsidRDefault="00FA5D87" w:rsidP="00FA5D87">
      <w:pPr>
        <w:suppressAutoHyphens w:val="0"/>
        <w:jc w:val="center"/>
        <w:rPr>
          <w:sz w:val="24"/>
          <w:lang w:eastAsia="lt-LT"/>
        </w:rPr>
      </w:pPr>
      <w:r w:rsidRPr="00FA5D87">
        <w:rPr>
          <w:sz w:val="24"/>
          <w:lang w:eastAsia="lt-LT"/>
        </w:rPr>
        <w:t>202</w:t>
      </w:r>
      <w:r w:rsidR="002B2BDA">
        <w:rPr>
          <w:sz w:val="24"/>
          <w:lang w:eastAsia="lt-LT"/>
        </w:rPr>
        <w:t>5</w:t>
      </w:r>
      <w:r w:rsidRPr="00FA5D87">
        <w:rPr>
          <w:sz w:val="24"/>
          <w:lang w:eastAsia="lt-LT"/>
        </w:rPr>
        <w:t xml:space="preserve"> m. </w:t>
      </w:r>
      <w:r w:rsidR="002B2BDA" w:rsidRPr="00B75D47">
        <w:rPr>
          <w:sz w:val="24"/>
          <w:lang w:eastAsia="lt-LT"/>
        </w:rPr>
        <w:t>rugsėjo</w:t>
      </w:r>
      <w:r w:rsidRPr="00B75D47">
        <w:rPr>
          <w:sz w:val="24"/>
          <w:lang w:eastAsia="lt-LT"/>
        </w:rPr>
        <w:t xml:space="preserve"> </w:t>
      </w:r>
      <w:r w:rsidR="002B2BDA" w:rsidRPr="00B75D47">
        <w:rPr>
          <w:sz w:val="24"/>
          <w:lang w:eastAsia="lt-LT"/>
        </w:rPr>
        <w:t>25</w:t>
      </w:r>
      <w:r w:rsidRPr="00B75D47">
        <w:rPr>
          <w:sz w:val="24"/>
          <w:lang w:eastAsia="lt-LT"/>
        </w:rPr>
        <w:t xml:space="preserve"> d.</w:t>
      </w:r>
      <w:r w:rsidRPr="00FA5D87">
        <w:rPr>
          <w:sz w:val="24"/>
          <w:lang w:eastAsia="lt-LT"/>
        </w:rPr>
        <w:t xml:space="preserve"> Nr. T -  </w:t>
      </w:r>
    </w:p>
    <w:p w14:paraId="78A1C1A9" w14:textId="77777777" w:rsidR="00FA5D87" w:rsidRPr="00FA5D87" w:rsidRDefault="00FA5D87" w:rsidP="00FA5D87">
      <w:pPr>
        <w:suppressAutoHyphens w:val="0"/>
        <w:jc w:val="center"/>
        <w:rPr>
          <w:sz w:val="24"/>
          <w:lang w:eastAsia="lt-LT"/>
        </w:rPr>
      </w:pPr>
      <w:r w:rsidRPr="00FA5D87">
        <w:rPr>
          <w:sz w:val="24"/>
          <w:lang w:eastAsia="lt-LT"/>
        </w:rPr>
        <w:t>Panevėžys</w:t>
      </w:r>
    </w:p>
    <w:p w14:paraId="708F64AE" w14:textId="77777777" w:rsidR="00FA5D87" w:rsidRPr="00FA5D87" w:rsidRDefault="00FA5D87" w:rsidP="00FA5D87">
      <w:pPr>
        <w:suppressAutoHyphens w:val="0"/>
        <w:jc w:val="center"/>
        <w:rPr>
          <w:sz w:val="24"/>
          <w:lang w:eastAsia="lt-LT"/>
        </w:rPr>
      </w:pPr>
    </w:p>
    <w:p w14:paraId="481663D1" w14:textId="77777777" w:rsidR="00FA5D87" w:rsidRPr="00FA5D87" w:rsidRDefault="00FA5D87" w:rsidP="00B865E0">
      <w:pPr>
        <w:suppressAutoHyphens w:val="0"/>
        <w:rPr>
          <w:sz w:val="24"/>
          <w:lang w:eastAsia="lt-LT"/>
        </w:rPr>
      </w:pPr>
    </w:p>
    <w:p w14:paraId="4107467B" w14:textId="77777777" w:rsidR="00364DD8" w:rsidRDefault="00364DD8" w:rsidP="00364DD8">
      <w:pPr>
        <w:autoSpaceDN/>
        <w:ind w:firstLine="720"/>
        <w:jc w:val="both"/>
        <w:textAlignment w:val="auto"/>
        <w:rPr>
          <w:sz w:val="24"/>
        </w:rPr>
      </w:pPr>
      <w:r w:rsidRPr="006C5185">
        <w:rPr>
          <w:sz w:val="24"/>
          <w:szCs w:val="24"/>
        </w:rPr>
        <w:t>Vadovaudamasi Lietuvos Respublikos vietos savivaldos įstatymo</w:t>
      </w:r>
      <w:r>
        <w:rPr>
          <w:sz w:val="24"/>
          <w:szCs w:val="24"/>
        </w:rPr>
        <w:t xml:space="preserve"> </w:t>
      </w:r>
      <w:r w:rsidRPr="00C34EFF">
        <w:rPr>
          <w:rFonts w:eastAsia="Calibri"/>
          <w:bCs/>
          <w:sz w:val="24"/>
          <w:lang w:eastAsia="lt-LT"/>
        </w:rPr>
        <w:t xml:space="preserve">15 straipsnio 4 dalimi </w:t>
      </w:r>
      <w:r>
        <w:rPr>
          <w:rFonts w:eastAsia="Calibri"/>
          <w:bCs/>
          <w:sz w:val="24"/>
          <w:lang w:eastAsia="lt-LT"/>
        </w:rPr>
        <w:t xml:space="preserve">ir </w:t>
      </w:r>
      <w:r>
        <w:rPr>
          <w:sz w:val="24"/>
        </w:rPr>
        <w:t>Lietuvos Respublikos savivaldybių aplinkos apsaugos rėmimo specialiosios programos įstatymo          2 straipsnio 3 dalimi, Savivaldybės taryba n u s p r e n d ž i a:</w:t>
      </w:r>
    </w:p>
    <w:p w14:paraId="4F27AA02" w14:textId="3A5C39D6" w:rsidR="00364DD8" w:rsidRPr="006C5185" w:rsidRDefault="00364DD8" w:rsidP="00364DD8">
      <w:pPr>
        <w:autoSpaceDN/>
        <w:ind w:firstLine="720"/>
        <w:jc w:val="both"/>
        <w:textAlignment w:val="auto"/>
        <w:rPr>
          <w:sz w:val="24"/>
          <w:szCs w:val="24"/>
        </w:rPr>
      </w:pPr>
      <w:r w:rsidRPr="006C5185">
        <w:rPr>
          <w:sz w:val="24"/>
          <w:szCs w:val="24"/>
        </w:rPr>
        <w:t>Pakeisti Pa</w:t>
      </w:r>
      <w:r>
        <w:rPr>
          <w:sz w:val="24"/>
          <w:szCs w:val="24"/>
        </w:rPr>
        <w:t>nevėžio rajono savivaldybės 202</w:t>
      </w:r>
      <w:r w:rsidR="00995A1A">
        <w:rPr>
          <w:sz w:val="24"/>
          <w:szCs w:val="24"/>
        </w:rPr>
        <w:t>5</w:t>
      </w:r>
      <w:r w:rsidRPr="006C5185">
        <w:rPr>
          <w:sz w:val="24"/>
          <w:szCs w:val="24"/>
        </w:rPr>
        <w:t xml:space="preserve"> m. aplinkos apsaugos rėmimo specialiąją programą, patvi</w:t>
      </w:r>
      <w:r>
        <w:rPr>
          <w:sz w:val="24"/>
          <w:szCs w:val="24"/>
        </w:rPr>
        <w:t>rtintą Savivaldybės tarybos 202</w:t>
      </w:r>
      <w:r w:rsidR="00995A1A">
        <w:rPr>
          <w:sz w:val="24"/>
          <w:szCs w:val="24"/>
        </w:rPr>
        <w:t>5</w:t>
      </w:r>
      <w:r>
        <w:rPr>
          <w:sz w:val="24"/>
          <w:szCs w:val="24"/>
        </w:rPr>
        <w:t xml:space="preserve"> m. vasario </w:t>
      </w:r>
      <w:r w:rsidR="00995A1A">
        <w:rPr>
          <w:sz w:val="24"/>
          <w:szCs w:val="24"/>
        </w:rPr>
        <w:t>24</w:t>
      </w:r>
      <w:r>
        <w:rPr>
          <w:sz w:val="24"/>
          <w:szCs w:val="24"/>
        </w:rPr>
        <w:t xml:space="preserve"> d. sprendimu Nr. T-</w:t>
      </w:r>
      <w:r w:rsidR="00995A1A">
        <w:rPr>
          <w:sz w:val="24"/>
          <w:szCs w:val="24"/>
        </w:rPr>
        <w:t>50</w:t>
      </w:r>
      <w:r w:rsidRPr="006C5185">
        <w:rPr>
          <w:sz w:val="24"/>
          <w:szCs w:val="24"/>
        </w:rPr>
        <w:t xml:space="preserve"> „Dėl Pa</w:t>
      </w:r>
      <w:r>
        <w:rPr>
          <w:sz w:val="24"/>
          <w:szCs w:val="24"/>
        </w:rPr>
        <w:t>nevėžio rajono savivaldybės 202</w:t>
      </w:r>
      <w:r w:rsidR="00995A1A">
        <w:rPr>
          <w:sz w:val="24"/>
          <w:szCs w:val="24"/>
        </w:rPr>
        <w:t>5</w:t>
      </w:r>
      <w:r w:rsidRPr="006C5185">
        <w:rPr>
          <w:sz w:val="24"/>
          <w:szCs w:val="24"/>
        </w:rPr>
        <w:t xml:space="preserve"> m. aplinkos apsaugos rėmimo specialiosios programos patvirtinimo“, ir ją išdėstyti nauja redakcija (pridedama).</w:t>
      </w:r>
    </w:p>
    <w:p w14:paraId="43BD70D4" w14:textId="77777777" w:rsidR="00FA5D87" w:rsidRPr="00FA5D87" w:rsidRDefault="00FA5D87" w:rsidP="00FA5D87">
      <w:pPr>
        <w:suppressAutoHyphens w:val="0"/>
        <w:rPr>
          <w:sz w:val="24"/>
          <w:lang w:eastAsia="lt-LT"/>
        </w:rPr>
      </w:pPr>
    </w:p>
    <w:p w14:paraId="559E50BA" w14:textId="77777777" w:rsidR="00FA5D87" w:rsidRPr="00FA5D87" w:rsidRDefault="00FA5D87" w:rsidP="00FA5D87">
      <w:pPr>
        <w:suppressAutoHyphens w:val="0"/>
        <w:rPr>
          <w:sz w:val="24"/>
          <w:lang w:eastAsia="lt-LT"/>
        </w:rPr>
      </w:pPr>
    </w:p>
    <w:p w14:paraId="358BD600" w14:textId="77777777" w:rsidR="00FA5D87" w:rsidRPr="00FA5D87" w:rsidRDefault="00FA5D87" w:rsidP="00FA5D87">
      <w:pPr>
        <w:suppressAutoHyphens w:val="0"/>
        <w:rPr>
          <w:sz w:val="24"/>
          <w:lang w:eastAsia="lt-LT"/>
        </w:rPr>
      </w:pPr>
    </w:p>
    <w:p w14:paraId="509D7D17" w14:textId="77777777" w:rsidR="00FA5D87" w:rsidRPr="00FA5D87" w:rsidRDefault="00FA5D87" w:rsidP="00FA5D87">
      <w:pPr>
        <w:suppressAutoHyphens w:val="0"/>
        <w:rPr>
          <w:sz w:val="24"/>
          <w:lang w:eastAsia="lt-LT"/>
        </w:rPr>
      </w:pPr>
    </w:p>
    <w:p w14:paraId="44D4B2F2" w14:textId="77777777" w:rsidR="00FA5D87" w:rsidRPr="00FA5D87" w:rsidRDefault="00FA5D87" w:rsidP="00FA5D87">
      <w:pPr>
        <w:suppressAutoHyphens w:val="0"/>
        <w:rPr>
          <w:sz w:val="24"/>
          <w:lang w:eastAsia="lt-LT"/>
        </w:rPr>
      </w:pPr>
    </w:p>
    <w:p w14:paraId="2EE1D4B8" w14:textId="77777777" w:rsidR="00FA5D87" w:rsidRPr="00FA5D87" w:rsidRDefault="00FA5D87" w:rsidP="00FA5D87">
      <w:pPr>
        <w:suppressAutoHyphens w:val="0"/>
        <w:rPr>
          <w:sz w:val="24"/>
          <w:lang w:eastAsia="lt-LT"/>
        </w:rPr>
      </w:pPr>
    </w:p>
    <w:p w14:paraId="28AA526A" w14:textId="77777777" w:rsidR="00FA5D87" w:rsidRPr="00FA5D87" w:rsidRDefault="00FA5D87" w:rsidP="00FA5D87">
      <w:pPr>
        <w:suppressAutoHyphens w:val="0"/>
        <w:rPr>
          <w:sz w:val="24"/>
          <w:lang w:eastAsia="lt-LT"/>
        </w:rPr>
      </w:pPr>
    </w:p>
    <w:p w14:paraId="29286F7F" w14:textId="77777777" w:rsidR="00FA5D87" w:rsidRPr="00FA5D87" w:rsidRDefault="00FA5D87" w:rsidP="00FA5D87">
      <w:pPr>
        <w:suppressAutoHyphens w:val="0"/>
        <w:rPr>
          <w:sz w:val="24"/>
          <w:lang w:eastAsia="lt-LT"/>
        </w:rPr>
      </w:pPr>
    </w:p>
    <w:p w14:paraId="0F4A1D74" w14:textId="77777777" w:rsidR="00FA5D87" w:rsidRPr="00FA5D87" w:rsidRDefault="00FA5D87" w:rsidP="00FA5D87">
      <w:pPr>
        <w:suppressAutoHyphens w:val="0"/>
        <w:rPr>
          <w:sz w:val="24"/>
          <w:lang w:eastAsia="lt-LT"/>
        </w:rPr>
      </w:pPr>
    </w:p>
    <w:p w14:paraId="2958951A" w14:textId="77777777" w:rsidR="00FA5D87" w:rsidRPr="00FA5D87" w:rsidRDefault="00FA5D87" w:rsidP="00FA5D87">
      <w:pPr>
        <w:suppressAutoHyphens w:val="0"/>
        <w:rPr>
          <w:sz w:val="24"/>
          <w:lang w:eastAsia="lt-LT"/>
        </w:rPr>
      </w:pPr>
    </w:p>
    <w:p w14:paraId="465CD57F" w14:textId="77777777" w:rsidR="00FA5D87" w:rsidRPr="00FA5D87" w:rsidRDefault="00FA5D87" w:rsidP="00FA5D87">
      <w:pPr>
        <w:suppressAutoHyphens w:val="0"/>
        <w:rPr>
          <w:sz w:val="24"/>
          <w:lang w:eastAsia="lt-LT"/>
        </w:rPr>
      </w:pPr>
    </w:p>
    <w:p w14:paraId="18FACBF7" w14:textId="77777777" w:rsidR="00FA5D87" w:rsidRPr="00FA5D87" w:rsidRDefault="00FA5D87" w:rsidP="00FA5D87">
      <w:pPr>
        <w:suppressAutoHyphens w:val="0"/>
        <w:rPr>
          <w:sz w:val="24"/>
          <w:lang w:eastAsia="lt-LT"/>
        </w:rPr>
      </w:pPr>
    </w:p>
    <w:p w14:paraId="686F79A7" w14:textId="77777777" w:rsidR="00FA5D87" w:rsidRPr="00FA5D87" w:rsidRDefault="00FA5D87" w:rsidP="00FA5D87">
      <w:pPr>
        <w:suppressAutoHyphens w:val="0"/>
        <w:rPr>
          <w:sz w:val="24"/>
          <w:lang w:eastAsia="lt-LT"/>
        </w:rPr>
      </w:pPr>
    </w:p>
    <w:p w14:paraId="179ADAFB" w14:textId="77777777" w:rsidR="00FA5D87" w:rsidRPr="00FA5D87" w:rsidRDefault="00FA5D87" w:rsidP="00FA5D87">
      <w:pPr>
        <w:suppressAutoHyphens w:val="0"/>
        <w:rPr>
          <w:sz w:val="24"/>
          <w:lang w:eastAsia="lt-LT"/>
        </w:rPr>
      </w:pPr>
    </w:p>
    <w:p w14:paraId="2ACF8476" w14:textId="77777777" w:rsidR="00FA5D87" w:rsidRPr="00FA5D87" w:rsidRDefault="00FA5D87" w:rsidP="00FA5D87">
      <w:pPr>
        <w:suppressAutoHyphens w:val="0"/>
        <w:rPr>
          <w:sz w:val="24"/>
          <w:lang w:eastAsia="lt-LT"/>
        </w:rPr>
      </w:pPr>
    </w:p>
    <w:p w14:paraId="76195BF6" w14:textId="77777777" w:rsidR="00FA5D87" w:rsidRPr="00FA5D87" w:rsidRDefault="00FA5D87" w:rsidP="00FA5D87">
      <w:pPr>
        <w:suppressAutoHyphens w:val="0"/>
        <w:rPr>
          <w:sz w:val="24"/>
          <w:lang w:eastAsia="lt-LT"/>
        </w:rPr>
      </w:pPr>
    </w:p>
    <w:p w14:paraId="45E9D5F1" w14:textId="77777777" w:rsidR="00FA5D87" w:rsidRPr="00FA5D87" w:rsidRDefault="00FA5D87" w:rsidP="00FA5D87">
      <w:pPr>
        <w:suppressAutoHyphens w:val="0"/>
        <w:rPr>
          <w:sz w:val="24"/>
          <w:lang w:eastAsia="lt-LT"/>
        </w:rPr>
      </w:pPr>
    </w:p>
    <w:p w14:paraId="36C155D8" w14:textId="54CBED7D" w:rsidR="00FA5D87" w:rsidRDefault="00FA5D87" w:rsidP="00FA5D87">
      <w:pPr>
        <w:suppressAutoHyphens w:val="0"/>
        <w:rPr>
          <w:sz w:val="24"/>
          <w:lang w:eastAsia="lt-LT"/>
        </w:rPr>
      </w:pPr>
    </w:p>
    <w:p w14:paraId="2E62B73E" w14:textId="1C1C8F68" w:rsidR="001C364D" w:rsidRDefault="001C364D" w:rsidP="00FA5D87">
      <w:pPr>
        <w:suppressAutoHyphens w:val="0"/>
        <w:rPr>
          <w:sz w:val="24"/>
          <w:lang w:eastAsia="lt-LT"/>
        </w:rPr>
      </w:pPr>
    </w:p>
    <w:p w14:paraId="0EB64002" w14:textId="00C23B30" w:rsidR="001C364D" w:rsidRDefault="001C364D" w:rsidP="00FA5D87">
      <w:pPr>
        <w:suppressAutoHyphens w:val="0"/>
        <w:rPr>
          <w:sz w:val="24"/>
          <w:lang w:eastAsia="lt-LT"/>
        </w:rPr>
      </w:pPr>
    </w:p>
    <w:p w14:paraId="3665453A" w14:textId="661DA307" w:rsidR="001C364D" w:rsidRDefault="001C364D" w:rsidP="00FA5D87">
      <w:pPr>
        <w:suppressAutoHyphens w:val="0"/>
        <w:rPr>
          <w:sz w:val="24"/>
          <w:lang w:eastAsia="lt-LT"/>
        </w:rPr>
      </w:pPr>
    </w:p>
    <w:p w14:paraId="611010B5" w14:textId="77777777" w:rsidR="00BD67BE" w:rsidRDefault="00BD67BE" w:rsidP="00C62134">
      <w:pPr>
        <w:suppressAutoHyphens w:val="0"/>
        <w:rPr>
          <w:sz w:val="24"/>
          <w:lang w:eastAsia="lt-LT"/>
        </w:rPr>
      </w:pPr>
    </w:p>
    <w:p w14:paraId="5BE119CB" w14:textId="77777777" w:rsidR="00FA5D87" w:rsidRDefault="00FA5D87" w:rsidP="00BD67BE">
      <w:pPr>
        <w:suppressAutoHyphens w:val="0"/>
        <w:rPr>
          <w:sz w:val="24"/>
          <w:lang w:eastAsia="lt-LT"/>
        </w:rPr>
      </w:pPr>
    </w:p>
    <w:p w14:paraId="2ECBB537" w14:textId="77777777" w:rsidR="00E43357" w:rsidRDefault="00E43357" w:rsidP="00BD67BE">
      <w:pPr>
        <w:suppressAutoHyphens w:val="0"/>
        <w:rPr>
          <w:sz w:val="24"/>
          <w:lang w:eastAsia="lt-LT"/>
        </w:rPr>
      </w:pPr>
    </w:p>
    <w:p w14:paraId="40CC0238" w14:textId="77777777" w:rsidR="00E43357" w:rsidRDefault="00E43357" w:rsidP="00BD67BE">
      <w:pPr>
        <w:suppressAutoHyphens w:val="0"/>
        <w:rPr>
          <w:sz w:val="24"/>
          <w:lang w:eastAsia="lt-LT"/>
        </w:rPr>
      </w:pPr>
    </w:p>
    <w:p w14:paraId="3DD9067A" w14:textId="77777777" w:rsidR="00DF4321" w:rsidRDefault="00DF4321" w:rsidP="00BD67BE">
      <w:pPr>
        <w:suppressAutoHyphens w:val="0"/>
        <w:rPr>
          <w:sz w:val="24"/>
          <w:lang w:eastAsia="lt-LT"/>
        </w:rPr>
      </w:pPr>
    </w:p>
    <w:p w14:paraId="57DD3F95" w14:textId="77777777" w:rsidR="00DF4321" w:rsidRDefault="00DF4321" w:rsidP="00BD67BE">
      <w:pPr>
        <w:suppressAutoHyphens w:val="0"/>
        <w:rPr>
          <w:sz w:val="24"/>
          <w:lang w:eastAsia="lt-LT"/>
        </w:rPr>
      </w:pPr>
    </w:p>
    <w:p w14:paraId="05F4BF5B" w14:textId="77777777" w:rsidR="00DF4321" w:rsidRDefault="00DF4321" w:rsidP="00BD67BE">
      <w:pPr>
        <w:suppressAutoHyphens w:val="0"/>
        <w:rPr>
          <w:sz w:val="24"/>
          <w:lang w:eastAsia="lt-LT"/>
        </w:rPr>
      </w:pPr>
    </w:p>
    <w:p w14:paraId="39C663E9" w14:textId="77777777" w:rsidR="00DF4321" w:rsidRDefault="00DF4321" w:rsidP="00BD67BE">
      <w:pPr>
        <w:suppressAutoHyphens w:val="0"/>
        <w:rPr>
          <w:sz w:val="24"/>
          <w:lang w:eastAsia="lt-LT"/>
        </w:rPr>
      </w:pPr>
    </w:p>
    <w:p w14:paraId="4263E19E" w14:textId="77777777" w:rsidR="00DF4321" w:rsidRDefault="00DF4321" w:rsidP="00BD67BE">
      <w:pPr>
        <w:suppressAutoHyphens w:val="0"/>
        <w:rPr>
          <w:sz w:val="24"/>
          <w:lang w:eastAsia="lt-LT"/>
        </w:rPr>
      </w:pPr>
    </w:p>
    <w:p w14:paraId="1F2FF25F" w14:textId="77777777" w:rsidR="00DF4321" w:rsidRPr="00FA5D87" w:rsidRDefault="00DF4321" w:rsidP="00BD67BE">
      <w:pPr>
        <w:suppressAutoHyphens w:val="0"/>
        <w:rPr>
          <w:sz w:val="24"/>
          <w:lang w:eastAsia="lt-LT"/>
        </w:rPr>
      </w:pPr>
    </w:p>
    <w:p w14:paraId="65A756C3" w14:textId="50A7CEDE" w:rsidR="00FA5D87" w:rsidRPr="00A47F29" w:rsidRDefault="00690113" w:rsidP="00690113">
      <w:pPr>
        <w:suppressAutoHyphens w:val="0"/>
        <w:jc w:val="center"/>
        <w:rPr>
          <w:sz w:val="24"/>
          <w:lang w:eastAsia="lt-LT"/>
        </w:rPr>
      </w:pPr>
      <w:r w:rsidRPr="00A47F29">
        <w:rPr>
          <w:sz w:val="24"/>
          <w:lang w:eastAsia="lt-LT"/>
        </w:rPr>
        <w:t xml:space="preserve">                                                   </w:t>
      </w:r>
      <w:r w:rsidR="00FA5D87" w:rsidRPr="00A47F29">
        <w:rPr>
          <w:sz w:val="24"/>
          <w:lang w:eastAsia="lt-LT"/>
        </w:rPr>
        <w:t>PATVIRTINTA</w:t>
      </w:r>
    </w:p>
    <w:p w14:paraId="5FB864C2" w14:textId="50B8093E" w:rsidR="00FA5D87" w:rsidRPr="00B75D47" w:rsidRDefault="0056659B" w:rsidP="0056659B">
      <w:pPr>
        <w:suppressAutoHyphens w:val="0"/>
        <w:jc w:val="center"/>
        <w:rPr>
          <w:sz w:val="24"/>
          <w:lang w:eastAsia="lt-LT"/>
        </w:rPr>
      </w:pPr>
      <w:r w:rsidRPr="00A47F29">
        <w:rPr>
          <w:sz w:val="24"/>
          <w:lang w:eastAsia="lt-LT"/>
        </w:rPr>
        <w:t xml:space="preserve">                                                                                      </w:t>
      </w:r>
      <w:r w:rsidR="00FA5D87" w:rsidRPr="00B75D47">
        <w:rPr>
          <w:sz w:val="24"/>
          <w:lang w:eastAsia="lt-LT"/>
        </w:rPr>
        <w:t>Panevėžio rajono savivaldybės tarybos</w:t>
      </w:r>
    </w:p>
    <w:p w14:paraId="3FFE5239" w14:textId="668ADE85" w:rsidR="00FA5D87" w:rsidRPr="00B75D47" w:rsidRDefault="00DF4321" w:rsidP="00DF4321">
      <w:pPr>
        <w:suppressAutoHyphens w:val="0"/>
        <w:jc w:val="right"/>
        <w:rPr>
          <w:sz w:val="24"/>
          <w:lang w:eastAsia="lt-LT"/>
        </w:rPr>
      </w:pPr>
      <w:r w:rsidRPr="00B75D47">
        <w:rPr>
          <w:sz w:val="24"/>
          <w:lang w:eastAsia="lt-LT"/>
        </w:rPr>
        <w:t xml:space="preserve">       </w:t>
      </w:r>
      <w:r w:rsidR="00FA5D87" w:rsidRPr="00B75D47">
        <w:rPr>
          <w:sz w:val="24"/>
          <w:lang w:eastAsia="lt-LT"/>
        </w:rPr>
        <w:t>202</w:t>
      </w:r>
      <w:r w:rsidR="00A47F29" w:rsidRPr="00B75D47">
        <w:rPr>
          <w:sz w:val="24"/>
          <w:lang w:eastAsia="lt-LT"/>
        </w:rPr>
        <w:t>5</w:t>
      </w:r>
      <w:r w:rsidR="00FA5D87" w:rsidRPr="00B75D47">
        <w:rPr>
          <w:sz w:val="24"/>
          <w:lang w:eastAsia="lt-LT"/>
        </w:rPr>
        <w:t xml:space="preserve"> m. </w:t>
      </w:r>
      <w:r w:rsidR="00364DD8" w:rsidRPr="00B75D47">
        <w:rPr>
          <w:sz w:val="24"/>
          <w:lang w:eastAsia="lt-LT"/>
        </w:rPr>
        <w:t>vasario</w:t>
      </w:r>
      <w:r w:rsidR="00FA5D87" w:rsidRPr="00B75D47">
        <w:rPr>
          <w:sz w:val="24"/>
          <w:lang w:eastAsia="lt-LT"/>
        </w:rPr>
        <w:t xml:space="preserve"> </w:t>
      </w:r>
      <w:r w:rsidR="00A47F29" w:rsidRPr="00B75D47">
        <w:rPr>
          <w:sz w:val="24"/>
          <w:lang w:eastAsia="lt-LT"/>
        </w:rPr>
        <w:t>24</w:t>
      </w:r>
      <w:r w:rsidR="00FA5D87" w:rsidRPr="00B75D47">
        <w:rPr>
          <w:sz w:val="24"/>
          <w:lang w:eastAsia="lt-LT"/>
        </w:rPr>
        <w:t xml:space="preserve"> d. sprendimu Nr. T-</w:t>
      </w:r>
      <w:r w:rsidR="00A47F29" w:rsidRPr="00B75D47">
        <w:rPr>
          <w:sz w:val="24"/>
          <w:lang w:eastAsia="lt-LT"/>
        </w:rPr>
        <w:t>50</w:t>
      </w:r>
    </w:p>
    <w:p w14:paraId="1AA53631" w14:textId="11607236" w:rsidR="00FA5D87" w:rsidRPr="00B75D47" w:rsidRDefault="0056659B" w:rsidP="0056659B">
      <w:pPr>
        <w:suppressAutoHyphens w:val="0"/>
        <w:jc w:val="center"/>
        <w:rPr>
          <w:sz w:val="24"/>
          <w:lang w:eastAsia="lt-LT"/>
        </w:rPr>
      </w:pPr>
      <w:r w:rsidRPr="00B75D47">
        <w:rPr>
          <w:sz w:val="24"/>
          <w:lang w:eastAsia="lt-LT"/>
        </w:rPr>
        <w:t xml:space="preserve">                                                                                       </w:t>
      </w:r>
      <w:r w:rsidR="00FA5D87" w:rsidRPr="00B75D47">
        <w:rPr>
          <w:sz w:val="24"/>
          <w:lang w:eastAsia="lt-LT"/>
        </w:rPr>
        <w:t>(Panevėžio rajono savivaldybės tarybos</w:t>
      </w:r>
    </w:p>
    <w:p w14:paraId="4F1CB557" w14:textId="46DC21D0" w:rsidR="00FA5D87" w:rsidRPr="00B75D47" w:rsidRDefault="0056659B" w:rsidP="0056659B">
      <w:pPr>
        <w:suppressAutoHyphens w:val="0"/>
        <w:jc w:val="center"/>
        <w:rPr>
          <w:sz w:val="24"/>
          <w:lang w:eastAsia="lt-LT"/>
        </w:rPr>
      </w:pPr>
      <w:r w:rsidRPr="00B75D47">
        <w:rPr>
          <w:sz w:val="24"/>
          <w:lang w:eastAsia="lt-LT"/>
        </w:rPr>
        <w:t xml:space="preserve">                                                                                        </w:t>
      </w:r>
      <w:r w:rsidR="00FA5D87" w:rsidRPr="00B75D47">
        <w:rPr>
          <w:sz w:val="24"/>
          <w:lang w:eastAsia="lt-LT"/>
        </w:rPr>
        <w:t>202</w:t>
      </w:r>
      <w:r w:rsidR="00A47F29" w:rsidRPr="00B75D47">
        <w:rPr>
          <w:sz w:val="24"/>
          <w:lang w:eastAsia="lt-LT"/>
        </w:rPr>
        <w:t>5</w:t>
      </w:r>
      <w:r w:rsidR="00FA5D87" w:rsidRPr="00B75D47">
        <w:rPr>
          <w:sz w:val="24"/>
          <w:lang w:eastAsia="lt-LT"/>
        </w:rPr>
        <w:t xml:space="preserve"> m. </w:t>
      </w:r>
      <w:r w:rsidR="00A47F29" w:rsidRPr="00B75D47">
        <w:rPr>
          <w:sz w:val="24"/>
          <w:lang w:eastAsia="lt-LT"/>
        </w:rPr>
        <w:t>rugsėjo</w:t>
      </w:r>
      <w:r w:rsidR="00FA5D87" w:rsidRPr="00B75D47">
        <w:rPr>
          <w:sz w:val="24"/>
          <w:lang w:eastAsia="lt-LT"/>
        </w:rPr>
        <w:t xml:space="preserve"> </w:t>
      </w:r>
      <w:r w:rsidR="00A47F29" w:rsidRPr="00B75D47">
        <w:rPr>
          <w:sz w:val="24"/>
          <w:lang w:eastAsia="lt-LT"/>
        </w:rPr>
        <w:t>25</w:t>
      </w:r>
      <w:r w:rsidR="00FA5D87" w:rsidRPr="00B75D47">
        <w:rPr>
          <w:sz w:val="24"/>
          <w:lang w:eastAsia="lt-LT"/>
        </w:rPr>
        <w:t xml:space="preserve"> d. sprendimo Nr. T-</w:t>
      </w:r>
    </w:p>
    <w:p w14:paraId="1B65A5A5" w14:textId="670464C7" w:rsidR="00FA5D87" w:rsidRPr="00A47F29" w:rsidRDefault="0056659B" w:rsidP="0056659B">
      <w:pPr>
        <w:suppressAutoHyphens w:val="0"/>
        <w:jc w:val="center"/>
        <w:rPr>
          <w:sz w:val="24"/>
          <w:lang w:eastAsia="lt-LT"/>
        </w:rPr>
      </w:pPr>
      <w:r w:rsidRPr="00B75D47">
        <w:rPr>
          <w:sz w:val="24"/>
          <w:lang w:eastAsia="lt-LT"/>
        </w:rPr>
        <w:t xml:space="preserve">                                        </w:t>
      </w:r>
      <w:r w:rsidR="00FA5D87" w:rsidRPr="00B75D47">
        <w:rPr>
          <w:sz w:val="24"/>
          <w:lang w:eastAsia="lt-LT"/>
        </w:rPr>
        <w:t>redakcija)</w:t>
      </w:r>
    </w:p>
    <w:p w14:paraId="25907905" w14:textId="77777777" w:rsidR="00FA5D87" w:rsidRPr="00995A1A" w:rsidRDefault="00FA5D87" w:rsidP="00FA5D87">
      <w:pPr>
        <w:suppressAutoHyphens w:val="0"/>
        <w:jc w:val="center"/>
        <w:rPr>
          <w:color w:val="EE0000"/>
          <w:sz w:val="24"/>
          <w:lang w:eastAsia="lt-LT"/>
        </w:rPr>
      </w:pPr>
    </w:p>
    <w:p w14:paraId="327F72A2" w14:textId="77777777" w:rsidR="00FA5D87" w:rsidRPr="00FA5D87" w:rsidRDefault="00FA5D87" w:rsidP="00FA5D87">
      <w:pPr>
        <w:suppressAutoHyphens w:val="0"/>
        <w:jc w:val="center"/>
        <w:rPr>
          <w:sz w:val="24"/>
          <w:lang w:eastAsia="lt-LT"/>
        </w:rPr>
      </w:pPr>
    </w:p>
    <w:p w14:paraId="5E5D8512" w14:textId="77777777" w:rsidR="00FA5D87" w:rsidRPr="00FA5D87" w:rsidRDefault="00FA5D87" w:rsidP="00FA5D87">
      <w:pPr>
        <w:suppressAutoHyphens w:val="0"/>
        <w:jc w:val="center"/>
        <w:rPr>
          <w:sz w:val="24"/>
          <w:lang w:eastAsia="lt-LT"/>
        </w:rPr>
      </w:pPr>
    </w:p>
    <w:p w14:paraId="44C6E3AC" w14:textId="12A0DF27" w:rsidR="00FA5D87" w:rsidRPr="00FA5D87" w:rsidRDefault="00FA5D87" w:rsidP="00FA5D87">
      <w:pPr>
        <w:suppressAutoHyphens w:val="0"/>
        <w:jc w:val="center"/>
        <w:rPr>
          <w:b/>
          <w:sz w:val="24"/>
          <w:lang w:eastAsia="lt-LT"/>
        </w:rPr>
      </w:pPr>
      <w:r w:rsidRPr="00FA5D87">
        <w:rPr>
          <w:b/>
          <w:sz w:val="24"/>
          <w:lang w:eastAsia="lt-LT"/>
        </w:rPr>
        <w:t>PANEVĖŽIO RAJONO SAVIVALDYBĖS 202</w:t>
      </w:r>
      <w:r w:rsidR="00995A1A">
        <w:rPr>
          <w:b/>
          <w:sz w:val="24"/>
          <w:lang w:eastAsia="lt-LT"/>
        </w:rPr>
        <w:t>5</w:t>
      </w:r>
      <w:r w:rsidRPr="00FA5D87">
        <w:rPr>
          <w:b/>
          <w:sz w:val="24"/>
          <w:lang w:eastAsia="lt-LT"/>
        </w:rPr>
        <w:t xml:space="preserve"> METŲ APLINKOS APSAUGOS RĖMIMO SPECIALIOJI PROGRAMA</w:t>
      </w:r>
    </w:p>
    <w:p w14:paraId="1D19190D" w14:textId="77777777" w:rsidR="00FA5D87" w:rsidRPr="00FA5D87" w:rsidRDefault="00FA5D87" w:rsidP="00FA5D87">
      <w:pPr>
        <w:suppressAutoHyphens w:val="0"/>
        <w:jc w:val="center"/>
        <w:rPr>
          <w:sz w:val="24"/>
          <w:lang w:eastAsia="lt-LT"/>
        </w:rPr>
      </w:pPr>
    </w:p>
    <w:p w14:paraId="66E2B9D9" w14:textId="77777777" w:rsidR="00FA5D87" w:rsidRPr="00FA5D87" w:rsidRDefault="00FA5D87" w:rsidP="00FA5D87">
      <w:pPr>
        <w:suppressAutoHyphens w:val="0"/>
        <w:jc w:val="center"/>
        <w:rPr>
          <w:b/>
          <w:sz w:val="24"/>
          <w:lang w:eastAsia="lt-LT"/>
        </w:rPr>
      </w:pPr>
      <w:r w:rsidRPr="00FA5D87">
        <w:rPr>
          <w:b/>
          <w:sz w:val="24"/>
          <w:lang w:eastAsia="lt-LT"/>
        </w:rPr>
        <w:t>PAJAMOS</w:t>
      </w:r>
    </w:p>
    <w:p w14:paraId="409D9071" w14:textId="77777777" w:rsidR="00995A1A" w:rsidRDefault="00995A1A" w:rsidP="00995A1A">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995A1A" w14:paraId="74FCDF67" w14:textId="77777777" w:rsidTr="00F47A23">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B1E82" w14:textId="77777777" w:rsidR="00995A1A" w:rsidRDefault="00995A1A" w:rsidP="00F47A23">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E4ACD" w14:textId="77777777" w:rsidR="00995A1A" w:rsidRPr="00471316" w:rsidRDefault="00995A1A" w:rsidP="00F47A23">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871C3" w14:textId="77777777" w:rsidR="00995A1A" w:rsidRPr="00471316" w:rsidRDefault="00995A1A" w:rsidP="00F47A23">
            <w:pPr>
              <w:jc w:val="center"/>
              <w:rPr>
                <w:b/>
                <w:sz w:val="24"/>
                <w:lang w:eastAsia="lt-LT"/>
              </w:rPr>
            </w:pPr>
            <w:r w:rsidRPr="00471316">
              <w:rPr>
                <w:b/>
                <w:sz w:val="24"/>
                <w:lang w:eastAsia="lt-LT"/>
              </w:rPr>
              <w:t>Pajamos</w:t>
            </w:r>
          </w:p>
          <w:p w14:paraId="03913723" w14:textId="77777777" w:rsidR="00995A1A" w:rsidRDefault="00995A1A" w:rsidP="00F47A23">
            <w:pPr>
              <w:jc w:val="center"/>
              <w:rPr>
                <w:b/>
                <w:sz w:val="24"/>
                <w:lang w:val="en-US" w:eastAsia="lt-LT"/>
              </w:rPr>
            </w:pPr>
            <w:r w:rsidRPr="00471316">
              <w:rPr>
                <w:b/>
                <w:sz w:val="24"/>
                <w:lang w:eastAsia="lt-LT"/>
              </w:rPr>
              <w:t>(eurais)</w:t>
            </w:r>
          </w:p>
        </w:tc>
      </w:tr>
      <w:tr w:rsidR="00995A1A" w14:paraId="55D2B296" w14:textId="77777777" w:rsidTr="00F47A23">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5A45" w14:textId="77777777" w:rsidR="00995A1A" w:rsidRDefault="00995A1A" w:rsidP="00F47A23">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AD99E" w14:textId="77777777" w:rsidR="00995A1A" w:rsidRPr="00471316" w:rsidRDefault="00995A1A" w:rsidP="00F47A23">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B3FFE" w14:textId="77777777" w:rsidR="00995A1A" w:rsidRPr="00471316" w:rsidRDefault="00995A1A" w:rsidP="00F47A23">
            <w:pPr>
              <w:jc w:val="center"/>
              <w:rPr>
                <w:sz w:val="24"/>
                <w:lang w:val="en-US" w:eastAsia="lt-LT"/>
              </w:rPr>
            </w:pPr>
            <w:r>
              <w:rPr>
                <w:sz w:val="24"/>
                <w:lang w:val="en-US" w:eastAsia="lt-LT"/>
              </w:rPr>
              <w:t>102 000</w:t>
            </w:r>
          </w:p>
        </w:tc>
      </w:tr>
      <w:tr w:rsidR="00995A1A" w14:paraId="41AA9DE6" w14:textId="77777777" w:rsidTr="00F47A23">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A10FE" w14:textId="77777777" w:rsidR="00995A1A" w:rsidRDefault="00995A1A" w:rsidP="00F47A23">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A9458" w14:textId="77777777" w:rsidR="00995A1A" w:rsidRPr="00471316" w:rsidRDefault="00995A1A" w:rsidP="00F47A23">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FD64" w14:textId="77777777" w:rsidR="00995A1A" w:rsidRPr="00471316" w:rsidRDefault="00995A1A" w:rsidP="00F47A23">
            <w:pPr>
              <w:jc w:val="center"/>
              <w:rPr>
                <w:sz w:val="24"/>
                <w:lang w:val="en-US" w:eastAsia="lt-LT"/>
              </w:rPr>
            </w:pPr>
            <w:r w:rsidRPr="00471316">
              <w:rPr>
                <w:sz w:val="24"/>
                <w:lang w:val="en-US" w:eastAsia="lt-LT"/>
              </w:rPr>
              <w:t>50 000</w:t>
            </w:r>
          </w:p>
        </w:tc>
      </w:tr>
      <w:tr w:rsidR="00995A1A" w14:paraId="738F25F7" w14:textId="77777777" w:rsidTr="00F47A23">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85FB7" w14:textId="77777777" w:rsidR="00995A1A" w:rsidRDefault="00995A1A" w:rsidP="00F47A23">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CBD2F" w14:textId="77777777" w:rsidR="00995A1A" w:rsidRPr="00471316" w:rsidRDefault="00995A1A" w:rsidP="00F47A23">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27569" w14:textId="77777777" w:rsidR="00995A1A" w:rsidRPr="00471316" w:rsidRDefault="00995A1A" w:rsidP="00F47A23">
            <w:pPr>
              <w:jc w:val="center"/>
              <w:rPr>
                <w:sz w:val="24"/>
                <w:lang w:val="en-US" w:eastAsia="lt-LT"/>
              </w:rPr>
            </w:pPr>
            <w:r>
              <w:rPr>
                <w:sz w:val="24"/>
                <w:lang w:val="en-US" w:eastAsia="lt-LT"/>
              </w:rPr>
              <w:t>99</w:t>
            </w:r>
            <w:r w:rsidRPr="00471316">
              <w:rPr>
                <w:sz w:val="24"/>
                <w:lang w:val="en-US" w:eastAsia="lt-LT"/>
              </w:rPr>
              <w:t xml:space="preserve"> 000</w:t>
            </w:r>
          </w:p>
        </w:tc>
      </w:tr>
      <w:tr w:rsidR="00995A1A" w14:paraId="121A8C2A" w14:textId="77777777" w:rsidTr="00F47A23">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0795A" w14:textId="77777777" w:rsidR="00995A1A" w:rsidRDefault="00995A1A" w:rsidP="00F47A23">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03" w14:textId="77777777" w:rsidR="00995A1A" w:rsidRPr="00471316" w:rsidRDefault="00995A1A" w:rsidP="00F47A23">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F6D1" w14:textId="77777777" w:rsidR="00995A1A" w:rsidRPr="00471316" w:rsidRDefault="00995A1A" w:rsidP="00F47A23">
            <w:pPr>
              <w:jc w:val="center"/>
              <w:rPr>
                <w:b/>
                <w:sz w:val="24"/>
                <w:lang w:val="en-US" w:eastAsia="lt-LT"/>
              </w:rPr>
            </w:pPr>
            <w:r>
              <w:rPr>
                <w:b/>
                <w:sz w:val="24"/>
                <w:lang w:val="en-US" w:eastAsia="lt-LT"/>
              </w:rPr>
              <w:t>251</w:t>
            </w:r>
            <w:r w:rsidRPr="00471316">
              <w:rPr>
                <w:b/>
                <w:sz w:val="24"/>
                <w:lang w:val="en-US" w:eastAsia="lt-LT"/>
              </w:rPr>
              <w:t xml:space="preserve"> 000</w:t>
            </w:r>
          </w:p>
        </w:tc>
      </w:tr>
    </w:tbl>
    <w:p w14:paraId="1F7FF1BD" w14:textId="77777777" w:rsidR="00995A1A" w:rsidRDefault="00995A1A" w:rsidP="00995A1A">
      <w:pPr>
        <w:rPr>
          <w:sz w:val="24"/>
          <w:lang w:val="en-US" w:eastAsia="lt-LT"/>
        </w:rPr>
      </w:pPr>
    </w:p>
    <w:p w14:paraId="0A69A845" w14:textId="5D386CAA" w:rsidR="00995A1A" w:rsidRPr="00223F6F" w:rsidRDefault="00995A1A" w:rsidP="00966F5F">
      <w:pPr>
        <w:widowControl w:val="0"/>
        <w:autoSpaceDE w:val="0"/>
        <w:adjustRightInd w:val="0"/>
        <w:ind w:firstLine="810"/>
        <w:jc w:val="both"/>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Pr>
          <w:sz w:val="24"/>
          <w:lang w:eastAsia="lt-LT"/>
        </w:rPr>
        <w:t>5</w:t>
      </w:r>
      <w:r w:rsidRPr="00471316">
        <w:rPr>
          <w:sz w:val="24"/>
          <w:lang w:eastAsia="lt-LT"/>
        </w:rPr>
        <w:t>-01-01</w:t>
      </w:r>
      <w:r>
        <w:rPr>
          <w:sz w:val="24"/>
          <w:lang w:eastAsia="lt-LT"/>
        </w:rPr>
        <w:t xml:space="preserve"> –</w:t>
      </w:r>
      <w:r w:rsidRPr="00B60221">
        <w:t xml:space="preserve"> </w:t>
      </w:r>
      <w:r>
        <w:rPr>
          <w:sz w:val="24"/>
          <w:lang w:eastAsia="lt-LT"/>
        </w:rPr>
        <w:t>429 840</w:t>
      </w:r>
      <w:r w:rsidRPr="00471316">
        <w:rPr>
          <w:sz w:val="24"/>
          <w:lang w:eastAsia="lt-LT"/>
        </w:rPr>
        <w:t xml:space="preserve"> eur</w:t>
      </w:r>
      <w:r w:rsidR="00C02A5A">
        <w:rPr>
          <w:sz w:val="24"/>
          <w:lang w:eastAsia="lt-LT"/>
        </w:rPr>
        <w:t>ų</w:t>
      </w:r>
      <w:r>
        <w:rPr>
          <w:sz w:val="24"/>
          <w:lang w:eastAsia="lt-LT"/>
        </w:rPr>
        <w:t>,</w:t>
      </w:r>
      <w:r w:rsidRPr="00471316">
        <w:rPr>
          <w:sz w:val="24"/>
          <w:lang w:eastAsia="lt-LT"/>
        </w:rPr>
        <w:t xml:space="preserve"> iš </w:t>
      </w:r>
      <w:r>
        <w:rPr>
          <w:sz w:val="24"/>
          <w:lang w:eastAsia="lt-LT"/>
        </w:rPr>
        <w:t xml:space="preserve">jų 193 964 eurai aplinkos apsaugos </w:t>
      </w:r>
      <w:r w:rsidR="00966F5F">
        <w:rPr>
          <w:sz w:val="24"/>
          <w:lang w:eastAsia="lt-LT"/>
        </w:rPr>
        <w:t>p</w:t>
      </w:r>
      <w:r>
        <w:rPr>
          <w:sz w:val="24"/>
          <w:lang w:eastAsia="lt-LT"/>
        </w:rPr>
        <w:t xml:space="preserve">riemonėms, </w:t>
      </w:r>
      <w:r>
        <w:rPr>
          <w:color w:val="000000"/>
          <w:sz w:val="24"/>
          <w:szCs w:val="24"/>
          <w:lang w:eastAsia="en-US"/>
        </w:rPr>
        <w:t xml:space="preserve">33 893 </w:t>
      </w:r>
      <w:r>
        <w:rPr>
          <w:sz w:val="24"/>
          <w:lang w:eastAsia="lt-LT"/>
        </w:rPr>
        <w:t>eurai sveikatos apsaugai,</w:t>
      </w:r>
      <w:r w:rsidRPr="00471316">
        <w:rPr>
          <w:sz w:val="24"/>
          <w:lang w:eastAsia="lt-LT"/>
        </w:rPr>
        <w:t xml:space="preserve"> </w:t>
      </w:r>
      <w:r>
        <w:rPr>
          <w:sz w:val="24"/>
          <w:lang w:eastAsia="lt-LT"/>
        </w:rPr>
        <w:t>202 001 eura</w:t>
      </w:r>
      <w:r w:rsidR="00C02A5A">
        <w:rPr>
          <w:sz w:val="24"/>
          <w:lang w:eastAsia="lt-LT"/>
        </w:rPr>
        <w:t>s</w:t>
      </w:r>
      <w:r w:rsidRPr="00471316">
        <w:rPr>
          <w:sz w:val="24"/>
          <w:lang w:eastAsia="lt-LT"/>
        </w:rPr>
        <w:t xml:space="preserve"> už medžiojamųjų gyvūnų išteklių naudojimą.</w:t>
      </w:r>
    </w:p>
    <w:p w14:paraId="126912EB" w14:textId="538085C2" w:rsidR="00995A1A" w:rsidRPr="00471316" w:rsidRDefault="00995A1A" w:rsidP="00995A1A">
      <w:pPr>
        <w:ind w:left="-180" w:firstLine="810"/>
      </w:pPr>
      <w:r w:rsidRPr="00471316">
        <w:rPr>
          <w:sz w:val="24"/>
          <w:lang w:eastAsia="lt-LT"/>
        </w:rPr>
        <w:t>202</w:t>
      </w:r>
      <w:r w:rsidR="00E12E86">
        <w:rPr>
          <w:sz w:val="24"/>
          <w:lang w:eastAsia="lt-LT"/>
        </w:rPr>
        <w:t>5</w:t>
      </w:r>
      <w:r w:rsidRPr="00471316">
        <w:rPr>
          <w:sz w:val="24"/>
          <w:lang w:eastAsia="lt-LT"/>
        </w:rPr>
        <w:t xml:space="preserve"> m. programos lėšos –</w:t>
      </w:r>
      <w:r>
        <w:rPr>
          <w:sz w:val="24"/>
          <w:lang w:eastAsia="lt-LT"/>
        </w:rPr>
        <w:t xml:space="preserve"> 680 840 </w:t>
      </w:r>
      <w:r w:rsidRPr="00471316">
        <w:rPr>
          <w:sz w:val="24"/>
          <w:lang w:eastAsia="lt-LT"/>
        </w:rPr>
        <w:t>eur</w:t>
      </w:r>
      <w:r>
        <w:rPr>
          <w:sz w:val="24"/>
          <w:lang w:eastAsia="lt-LT"/>
        </w:rPr>
        <w:t>ų</w:t>
      </w:r>
      <w:r w:rsidRPr="00471316">
        <w:rPr>
          <w:sz w:val="24"/>
          <w:lang w:eastAsia="lt-LT"/>
        </w:rPr>
        <w:t>.</w:t>
      </w:r>
    </w:p>
    <w:p w14:paraId="474076FF" w14:textId="77777777" w:rsidR="00FA5D87" w:rsidRPr="00FA5D87" w:rsidRDefault="00FA5D87" w:rsidP="00FA5D87">
      <w:pPr>
        <w:suppressAutoHyphens w:val="0"/>
        <w:jc w:val="center"/>
        <w:rPr>
          <w:sz w:val="24"/>
          <w:lang w:eastAsia="lt-LT"/>
        </w:rPr>
      </w:pPr>
    </w:p>
    <w:p w14:paraId="0F21EDA8" w14:textId="77777777" w:rsidR="00FA5D87" w:rsidRPr="00FA5D87" w:rsidRDefault="00FA5D87" w:rsidP="00FA5D87">
      <w:pPr>
        <w:suppressAutoHyphens w:val="0"/>
        <w:jc w:val="center"/>
        <w:rPr>
          <w:b/>
          <w:sz w:val="24"/>
          <w:lang w:eastAsia="lt-LT"/>
        </w:rPr>
      </w:pPr>
      <w:bookmarkStart w:id="0" w:name="_Hlk207885541"/>
      <w:r w:rsidRPr="00FA5D87">
        <w:rPr>
          <w:b/>
          <w:sz w:val="24"/>
          <w:lang w:eastAsia="lt-LT"/>
        </w:rPr>
        <w:t>IŠLAIDOS</w:t>
      </w:r>
    </w:p>
    <w:p w14:paraId="23A6F16B" w14:textId="77777777" w:rsidR="00FA5D87" w:rsidRPr="00FA5D87" w:rsidRDefault="00FA5D87" w:rsidP="00FA5D87">
      <w:pPr>
        <w:suppressAutoHyphens w:val="0"/>
        <w:jc w:val="center"/>
        <w:rPr>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FA5D87" w:rsidRPr="00FA5D87" w14:paraId="0B643077"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4FDD" w14:textId="77777777" w:rsidR="00FA5D87" w:rsidRPr="00FA5D87" w:rsidRDefault="00FA5D87" w:rsidP="00FA5D87">
            <w:pPr>
              <w:suppressAutoHyphens w:val="0"/>
              <w:jc w:val="center"/>
              <w:rPr>
                <w:b/>
                <w:sz w:val="24"/>
                <w:lang w:val="en-US" w:eastAsia="lt-LT"/>
              </w:rPr>
            </w:pPr>
            <w:r w:rsidRPr="00FA5D87">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CC1C1" w14:textId="77777777" w:rsidR="00FA5D87" w:rsidRPr="00FA5D87" w:rsidRDefault="00FA5D87" w:rsidP="00FA5D87">
            <w:pPr>
              <w:suppressAutoHyphens w:val="0"/>
              <w:jc w:val="center"/>
              <w:rPr>
                <w:b/>
                <w:sz w:val="24"/>
                <w:lang w:eastAsia="lt-LT"/>
              </w:rPr>
            </w:pPr>
            <w:r w:rsidRPr="00FA5D87">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1D53D" w14:textId="77777777" w:rsidR="00FA5D87" w:rsidRPr="00FA5D87" w:rsidRDefault="00FA5D87" w:rsidP="00FA5D87">
            <w:pPr>
              <w:suppressAutoHyphens w:val="0"/>
              <w:jc w:val="center"/>
              <w:rPr>
                <w:b/>
                <w:sz w:val="24"/>
                <w:lang w:val="en-US" w:eastAsia="lt-LT"/>
              </w:rPr>
            </w:pPr>
            <w:r w:rsidRPr="00FA5D87">
              <w:rPr>
                <w:b/>
                <w:sz w:val="24"/>
                <w:lang w:eastAsia="lt-LT"/>
              </w:rPr>
              <w:t>Išlaidos (eurais</w:t>
            </w:r>
            <w:r w:rsidRPr="00FA5D87">
              <w:rPr>
                <w:b/>
                <w:sz w:val="24"/>
                <w:lang w:val="en-US" w:eastAsia="lt-LT"/>
              </w:rPr>
              <w:t>)</w:t>
            </w:r>
          </w:p>
          <w:p w14:paraId="3F6E73FB" w14:textId="77777777" w:rsidR="00FA5D87" w:rsidRPr="00FA5D87" w:rsidRDefault="00FA5D87" w:rsidP="00FA5D87">
            <w:pPr>
              <w:suppressAutoHyphens w:val="0"/>
              <w:jc w:val="center"/>
              <w:rPr>
                <w:b/>
                <w:sz w:val="24"/>
                <w:lang w:val="en-US" w:eastAsia="lt-LT"/>
              </w:rPr>
            </w:pPr>
          </w:p>
        </w:tc>
      </w:tr>
      <w:tr w:rsidR="00FA5D87" w:rsidRPr="00FA5D87" w14:paraId="662715CE" w14:textId="77777777" w:rsidTr="008338A5">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3F543" w14:textId="77777777" w:rsidR="00FA5D87" w:rsidRPr="00FA5D87" w:rsidRDefault="00FA5D87" w:rsidP="00FA5D87">
            <w:pPr>
              <w:suppressAutoHyphens w:val="0"/>
              <w:jc w:val="center"/>
              <w:rPr>
                <w:b/>
                <w:sz w:val="24"/>
                <w:lang w:val="en-US" w:eastAsia="lt-LT"/>
              </w:rPr>
            </w:pPr>
            <w:r w:rsidRPr="00FA5D87">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4CF60" w14:textId="77777777" w:rsidR="00FA5D87" w:rsidRPr="00FA5D87" w:rsidRDefault="00FA5D87" w:rsidP="00FA5D87">
            <w:pPr>
              <w:suppressAutoHyphens w:val="0"/>
              <w:jc w:val="center"/>
              <w:rPr>
                <w:b/>
                <w:sz w:val="24"/>
                <w:lang w:val="en-US" w:eastAsia="lt-LT"/>
              </w:rPr>
            </w:pPr>
            <w:r w:rsidRPr="00FA5D87">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6D04" w14:textId="77777777" w:rsidR="00FA5D87" w:rsidRPr="00FA5D87" w:rsidRDefault="00FA5D87" w:rsidP="00FA5D87">
            <w:pPr>
              <w:suppressAutoHyphens w:val="0"/>
              <w:jc w:val="center"/>
              <w:rPr>
                <w:b/>
                <w:sz w:val="24"/>
                <w:lang w:val="en-US" w:eastAsia="lt-LT"/>
              </w:rPr>
            </w:pPr>
            <w:r w:rsidRPr="00FA5D87">
              <w:rPr>
                <w:b/>
                <w:sz w:val="24"/>
                <w:lang w:val="en-US" w:eastAsia="lt-LT"/>
              </w:rPr>
              <w:t>3</w:t>
            </w:r>
          </w:p>
        </w:tc>
      </w:tr>
      <w:tr w:rsidR="00FA5D87" w:rsidRPr="00FA5D87" w14:paraId="3679DA9E" w14:textId="77777777" w:rsidTr="008338A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C7AA6" w14:textId="4746422F" w:rsidR="00FA5D87" w:rsidRPr="00FA5D87" w:rsidRDefault="00FA5D87" w:rsidP="00966F5F">
            <w:pPr>
              <w:suppressAutoHyphens w:val="0"/>
              <w:jc w:val="both"/>
              <w:rPr>
                <w:b/>
                <w:sz w:val="24"/>
                <w:lang w:eastAsia="lt-LT"/>
              </w:rPr>
            </w:pPr>
            <w:r w:rsidRPr="00FA5D87">
              <w:rPr>
                <w:b/>
                <w:sz w:val="24"/>
                <w:lang w:eastAsia="lt-LT"/>
              </w:rPr>
              <w:t xml:space="preserve">I. Aplinkos kokybės gerinimo ir apsaugos, atliekų tvarkymo infrastruktūros, plėtros, </w:t>
            </w:r>
            <w:r w:rsidR="00966F5F">
              <w:rPr>
                <w:b/>
                <w:sz w:val="24"/>
                <w:lang w:eastAsia="lt-LT"/>
              </w:rPr>
              <w:br/>
            </w:r>
            <w:r w:rsidRPr="00FA5D87">
              <w:rPr>
                <w:b/>
                <w:sz w:val="24"/>
                <w:lang w:eastAsia="lt-LT"/>
              </w:rPr>
              <w:t xml:space="preserve">atliekų, kurių turėtojo nustatyti neįmanoma arba kuris neegzistuoja, tvarkymo </w:t>
            </w:r>
            <w:r w:rsidR="00966F5F">
              <w:rPr>
                <w:b/>
                <w:sz w:val="24"/>
                <w:lang w:eastAsia="lt-LT"/>
              </w:rPr>
              <w:br/>
            </w:r>
            <w:r w:rsidRPr="00FA5D87">
              <w:rPr>
                <w:b/>
                <w:sz w:val="24"/>
                <w:lang w:eastAsia="lt-LT"/>
              </w:rPr>
              <w:t xml:space="preserve">priemonėms, aplinkos monitoringo, prevencinėms, aplinkos atkūrimo priemonėms, </w:t>
            </w:r>
            <w:r w:rsidR="00966F5F">
              <w:rPr>
                <w:b/>
                <w:sz w:val="24"/>
                <w:lang w:eastAsia="lt-LT"/>
              </w:rPr>
              <w:br/>
            </w:r>
            <w:r w:rsidRPr="00FA5D87">
              <w:rPr>
                <w:b/>
                <w:sz w:val="24"/>
                <w:lang w:eastAsia="lt-LT"/>
              </w:rPr>
              <w:t>visuomenės švietimui ir mokymui aplinkosaugos klausimais</w:t>
            </w:r>
          </w:p>
        </w:tc>
      </w:tr>
      <w:tr w:rsidR="00FA5D87" w:rsidRPr="00FA5D87" w14:paraId="26AF0500"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AE98" w14:textId="77777777" w:rsidR="00FA5D87" w:rsidRPr="00FA5D87" w:rsidRDefault="00FA5D87" w:rsidP="00FA5D87">
            <w:pPr>
              <w:suppressAutoHyphens w:val="0"/>
              <w:jc w:val="center"/>
              <w:rPr>
                <w:sz w:val="24"/>
                <w:lang w:val="en-US" w:eastAsia="lt-LT"/>
              </w:rPr>
            </w:pPr>
            <w:bookmarkStart w:id="1" w:name="_Hlk207897028"/>
            <w:r w:rsidRPr="00FA5D87">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AFD32" w14:textId="77777777" w:rsidR="00FA5D87" w:rsidRPr="00FA5D87" w:rsidRDefault="00FA5D87" w:rsidP="001C364D">
            <w:pPr>
              <w:suppressAutoHyphens w:val="0"/>
              <w:jc w:val="both"/>
              <w:rPr>
                <w:sz w:val="24"/>
                <w:lang w:eastAsia="lt-LT"/>
              </w:rPr>
            </w:pPr>
            <w:r w:rsidRPr="00FA5D87">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04A4A" w14:textId="6D72725C" w:rsidR="00FA5D87" w:rsidRPr="00E12E86" w:rsidRDefault="006E68AA" w:rsidP="00FA5D87">
            <w:pPr>
              <w:suppressAutoHyphens w:val="0"/>
              <w:jc w:val="center"/>
              <w:rPr>
                <w:sz w:val="24"/>
                <w:lang w:eastAsia="lt-LT"/>
              </w:rPr>
            </w:pPr>
            <w:r w:rsidRPr="00E12E86">
              <w:rPr>
                <w:sz w:val="24"/>
                <w:lang w:val="en-US" w:eastAsia="lt-LT"/>
              </w:rPr>
              <w:t>36 000</w:t>
            </w:r>
          </w:p>
        </w:tc>
      </w:tr>
      <w:tr w:rsidR="00FA5D87" w:rsidRPr="00FA5D87" w14:paraId="7DA3E7BB"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F9E41" w14:textId="77777777" w:rsidR="00FA5D87" w:rsidRPr="00FA5D87" w:rsidRDefault="00FA5D87" w:rsidP="00FA5D87">
            <w:pPr>
              <w:suppressAutoHyphens w:val="0"/>
              <w:jc w:val="center"/>
              <w:rPr>
                <w:sz w:val="24"/>
                <w:lang w:val="en-US" w:eastAsia="lt-LT"/>
              </w:rPr>
            </w:pPr>
            <w:r w:rsidRPr="00FA5D87">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6E182" w14:textId="478136E4" w:rsidR="00FA5D87" w:rsidRPr="00FA5D87" w:rsidRDefault="00FA5D87" w:rsidP="001C364D">
            <w:pPr>
              <w:suppressAutoHyphens w:val="0"/>
              <w:jc w:val="both"/>
              <w:rPr>
                <w:sz w:val="24"/>
                <w:lang w:eastAsia="lt-LT"/>
              </w:rPr>
            </w:pPr>
            <w:r w:rsidRPr="00FA5D87">
              <w:rPr>
                <w:sz w:val="24"/>
                <w:lang w:eastAsia="lt-LT"/>
              </w:rPr>
              <w:t xml:space="preserve">Vandens tiekimo ir nuotekų šalinimo sistemų remontui, </w:t>
            </w:r>
            <w:r w:rsidR="000C68C1">
              <w:rPr>
                <w:sz w:val="24"/>
                <w:lang w:eastAsia="lt-LT"/>
              </w:rPr>
              <w:br/>
            </w:r>
            <w:r w:rsidRPr="00FA5D87">
              <w:rPr>
                <w:sz w:val="24"/>
                <w:lang w:eastAsia="lt-LT"/>
              </w:rPr>
              <w:t>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5ED0E" w14:textId="5EE576F6" w:rsidR="00FA5D87" w:rsidRPr="00E12E86" w:rsidRDefault="006E68AA" w:rsidP="00FA5D87">
            <w:pPr>
              <w:suppressAutoHyphens w:val="0"/>
              <w:jc w:val="center"/>
              <w:rPr>
                <w:strike/>
                <w:sz w:val="24"/>
                <w:lang w:eastAsia="lt-LT"/>
              </w:rPr>
            </w:pPr>
            <w:r w:rsidRPr="00C34EFF">
              <w:rPr>
                <w:strike/>
                <w:sz w:val="24"/>
                <w:lang w:val="en-US" w:eastAsia="lt-LT"/>
              </w:rPr>
              <w:t>60</w:t>
            </w:r>
            <w:r w:rsidR="00C34EFF" w:rsidRPr="00C34EFF">
              <w:rPr>
                <w:strike/>
                <w:sz w:val="24"/>
                <w:lang w:val="en-US" w:eastAsia="lt-LT"/>
              </w:rPr>
              <w:t> </w:t>
            </w:r>
            <w:r w:rsidRPr="00C34EFF">
              <w:rPr>
                <w:strike/>
                <w:sz w:val="24"/>
                <w:lang w:val="en-US" w:eastAsia="lt-LT"/>
              </w:rPr>
              <w:t>000</w:t>
            </w:r>
            <w:r w:rsidR="00C34EFF">
              <w:rPr>
                <w:sz w:val="24"/>
                <w:lang w:val="en-US" w:eastAsia="lt-LT"/>
              </w:rPr>
              <w:t xml:space="preserve">  </w:t>
            </w:r>
            <w:r w:rsidR="00C34EFF" w:rsidRPr="00C34EFF">
              <w:rPr>
                <w:b/>
                <w:bCs/>
                <w:sz w:val="24"/>
                <w:lang w:val="en-US" w:eastAsia="lt-LT"/>
              </w:rPr>
              <w:t>45 000</w:t>
            </w:r>
          </w:p>
        </w:tc>
      </w:tr>
      <w:tr w:rsidR="00FA5D87" w:rsidRPr="00FA5D87" w14:paraId="4CFE78DA"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DF33D" w14:textId="77777777" w:rsidR="00FA5D87" w:rsidRPr="00FA5D87" w:rsidRDefault="00FA5D87" w:rsidP="00FA5D87">
            <w:pPr>
              <w:suppressAutoHyphens w:val="0"/>
              <w:jc w:val="center"/>
              <w:rPr>
                <w:sz w:val="24"/>
                <w:lang w:val="en-US" w:eastAsia="lt-LT"/>
              </w:rPr>
            </w:pPr>
            <w:r w:rsidRPr="00FA5D87">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919D8" w14:textId="34AC4573" w:rsidR="00FA5D87" w:rsidRPr="00FA5D87" w:rsidRDefault="006E68AA" w:rsidP="001C364D">
            <w:pPr>
              <w:suppressAutoHyphens w:val="0"/>
              <w:jc w:val="both"/>
              <w:rPr>
                <w:sz w:val="24"/>
                <w:lang w:eastAsia="lt-LT"/>
              </w:rPr>
            </w:pPr>
            <w:r w:rsidRPr="00DF0F5B">
              <w:rPr>
                <w:sz w:val="24"/>
                <w:lang w:eastAsia="lt-LT"/>
              </w:rPr>
              <w:t>Užteršt</w:t>
            </w:r>
            <w:r>
              <w:rPr>
                <w:sz w:val="24"/>
                <w:lang w:eastAsia="lt-LT"/>
              </w:rPr>
              <w:t>ų</w:t>
            </w:r>
            <w:r w:rsidRPr="00DF0F5B">
              <w:rPr>
                <w:sz w:val="24"/>
                <w:lang w:eastAsia="lt-LT"/>
              </w:rPr>
              <w:t xml:space="preserve"> teritorij</w:t>
            </w:r>
            <w:r>
              <w:rPr>
                <w:sz w:val="24"/>
                <w:lang w:eastAsia="lt-LT"/>
              </w:rPr>
              <w:t>ų</w:t>
            </w:r>
            <w:r w:rsidRPr="00DF0F5B">
              <w:rPr>
                <w:sz w:val="24"/>
                <w:lang w:eastAsia="lt-LT"/>
              </w:rPr>
              <w:t xml:space="preserve"> </w:t>
            </w:r>
            <w:r>
              <w:rPr>
                <w:sz w:val="24"/>
                <w:lang w:eastAsia="lt-LT"/>
              </w:rPr>
              <w:t>tvarkymui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12D2A" w14:textId="3EADB4FC" w:rsidR="00FA5D87" w:rsidRPr="00E12E86" w:rsidRDefault="006E68AA" w:rsidP="00FA5D87">
            <w:pPr>
              <w:suppressAutoHyphens w:val="0"/>
              <w:jc w:val="center"/>
              <w:rPr>
                <w:b/>
                <w:sz w:val="24"/>
                <w:lang w:eastAsia="lt-LT"/>
              </w:rPr>
            </w:pPr>
            <w:r w:rsidRPr="00E12E86">
              <w:rPr>
                <w:strike/>
                <w:sz w:val="24"/>
                <w:lang w:val="en-US" w:eastAsia="lt-LT"/>
              </w:rPr>
              <w:t>100</w:t>
            </w:r>
            <w:r w:rsidR="003E21E6" w:rsidRPr="00E12E86">
              <w:rPr>
                <w:strike/>
                <w:sz w:val="24"/>
                <w:lang w:val="en-US" w:eastAsia="lt-LT"/>
              </w:rPr>
              <w:t xml:space="preserve"> 000</w:t>
            </w:r>
            <w:r w:rsidR="00FA5D87" w:rsidRPr="00E12E86">
              <w:rPr>
                <w:b/>
                <w:sz w:val="24"/>
                <w:lang w:val="en-US" w:eastAsia="lt-LT"/>
              </w:rPr>
              <w:t xml:space="preserve"> </w:t>
            </w:r>
            <w:r w:rsidR="004137E5" w:rsidRPr="00E12E86">
              <w:rPr>
                <w:b/>
                <w:sz w:val="24"/>
                <w:lang w:val="en-US" w:eastAsia="lt-LT"/>
              </w:rPr>
              <w:t xml:space="preserve"> </w:t>
            </w:r>
            <w:r w:rsidR="009B1625" w:rsidRPr="00E12E86">
              <w:rPr>
                <w:b/>
                <w:sz w:val="24"/>
                <w:lang w:val="en-US" w:eastAsia="lt-LT"/>
              </w:rPr>
              <w:t>1</w:t>
            </w:r>
            <w:r w:rsidR="00C34EFF">
              <w:rPr>
                <w:b/>
                <w:sz w:val="24"/>
                <w:lang w:val="en-US" w:eastAsia="lt-LT"/>
              </w:rPr>
              <w:t>34</w:t>
            </w:r>
            <w:r w:rsidR="009B1625" w:rsidRPr="00E12E86">
              <w:rPr>
                <w:b/>
                <w:sz w:val="24"/>
                <w:lang w:val="en-US" w:eastAsia="lt-LT"/>
              </w:rPr>
              <w:t xml:space="preserve"> 866</w:t>
            </w:r>
          </w:p>
        </w:tc>
      </w:tr>
      <w:tr w:rsidR="00283816" w:rsidRPr="00FA5D87" w14:paraId="5D39B934"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3CB2" w14:textId="27D61E94" w:rsidR="00283816" w:rsidRPr="00FA5D87" w:rsidRDefault="00283816" w:rsidP="00283816">
            <w:pPr>
              <w:suppressAutoHyphens w:val="0"/>
              <w:jc w:val="center"/>
              <w:rPr>
                <w:sz w:val="24"/>
                <w:lang w:val="en-US" w:eastAsia="lt-LT"/>
              </w:rPr>
            </w:pPr>
            <w:r>
              <w:rPr>
                <w:sz w:val="24"/>
                <w:lang w:val="en-US" w:eastAsia="lt-LT"/>
              </w:rPr>
              <w:t>4</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A6023" w14:textId="3F7026E9" w:rsidR="00283816" w:rsidRPr="00FA5D87" w:rsidRDefault="00283816" w:rsidP="00283816">
            <w:pPr>
              <w:suppressAutoHyphens w:val="0"/>
              <w:jc w:val="both"/>
              <w:rPr>
                <w:sz w:val="24"/>
                <w:lang w:eastAsia="lt-LT"/>
              </w:rPr>
            </w:pPr>
            <w:r w:rsidRPr="00FA5D87">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1913" w14:textId="0B1A8E18" w:rsidR="00283816" w:rsidRPr="00E12E86" w:rsidRDefault="006E68AA" w:rsidP="00283816">
            <w:pPr>
              <w:suppressAutoHyphens w:val="0"/>
              <w:jc w:val="center"/>
              <w:rPr>
                <w:strike/>
                <w:sz w:val="24"/>
                <w:lang w:val="en-US" w:eastAsia="lt-LT"/>
              </w:rPr>
            </w:pPr>
            <w:r w:rsidRPr="00E12E86">
              <w:rPr>
                <w:strike/>
                <w:sz w:val="24"/>
                <w:lang w:eastAsia="lt-LT"/>
              </w:rPr>
              <w:t>118 246</w:t>
            </w:r>
            <w:r w:rsidR="00283816" w:rsidRPr="00E12E86">
              <w:rPr>
                <w:b/>
                <w:sz w:val="24"/>
                <w:lang w:eastAsia="lt-LT"/>
              </w:rPr>
              <w:t xml:space="preserve">  </w:t>
            </w:r>
            <w:r w:rsidR="009B1625" w:rsidRPr="00E12E86">
              <w:rPr>
                <w:b/>
                <w:sz w:val="24"/>
                <w:lang w:eastAsia="lt-LT"/>
              </w:rPr>
              <w:t>90 246</w:t>
            </w:r>
          </w:p>
        </w:tc>
      </w:tr>
      <w:tr w:rsidR="006E68AA" w:rsidRPr="00FA5D87" w14:paraId="55C28D4F"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1F6E" w14:textId="49FEAEB1" w:rsidR="006E68AA" w:rsidRPr="004221B0" w:rsidRDefault="006E68AA" w:rsidP="00283816">
            <w:pPr>
              <w:suppressAutoHyphens w:val="0"/>
              <w:jc w:val="center"/>
              <w:rPr>
                <w:b/>
                <w:bCs/>
                <w:sz w:val="24"/>
                <w:lang w:val="en-US" w:eastAsia="lt-LT"/>
              </w:rPr>
            </w:pPr>
            <w:r w:rsidRPr="004221B0">
              <w:rPr>
                <w:b/>
                <w:bCs/>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0AD08" w14:textId="7CDC5A75" w:rsidR="006E68AA" w:rsidRPr="00FA5D87" w:rsidRDefault="006E68AA" w:rsidP="00283816">
            <w:pPr>
              <w:suppressAutoHyphens w:val="0"/>
              <w:jc w:val="both"/>
              <w:rPr>
                <w:sz w:val="24"/>
                <w:lang w:eastAsia="lt-LT"/>
              </w:rPr>
            </w:pPr>
            <w:r w:rsidRPr="00A22FD7">
              <w:rPr>
                <w:b/>
                <w:bCs/>
                <w:sz w:val="24"/>
                <w:lang w:eastAsia="lt-LT"/>
              </w:rPr>
              <w:t>Vandens telkinių pakrančių valymas ir tvarkymas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ADF3A" w14:textId="6139E2B7" w:rsidR="006E68AA" w:rsidRPr="00E12E86" w:rsidRDefault="006E68AA" w:rsidP="00283816">
            <w:pPr>
              <w:suppressAutoHyphens w:val="0"/>
              <w:jc w:val="center"/>
              <w:rPr>
                <w:strike/>
                <w:sz w:val="24"/>
                <w:lang w:eastAsia="lt-LT"/>
              </w:rPr>
            </w:pPr>
            <w:r w:rsidRPr="00E12E86">
              <w:rPr>
                <w:b/>
                <w:bCs/>
                <w:sz w:val="24"/>
                <w:lang w:val="en-US" w:eastAsia="lt-LT"/>
              </w:rPr>
              <w:t>18 000</w:t>
            </w:r>
          </w:p>
        </w:tc>
      </w:tr>
      <w:tr w:rsidR="009437CC" w:rsidRPr="00FA5D87" w14:paraId="6829AB69" w14:textId="77777777" w:rsidTr="009F0F39">
        <w:trPr>
          <w:trHeight w:val="562"/>
        </w:trPr>
        <w:tc>
          <w:tcPr>
            <w:tcW w:w="817" w:type="dxa"/>
            <w:tcBorders>
              <w:top w:val="single" w:sz="4" w:space="0" w:color="000000"/>
              <w:left w:val="single" w:sz="4" w:space="0" w:color="000000"/>
              <w:right w:val="single" w:sz="4" w:space="0" w:color="000000"/>
            </w:tcBorders>
            <w:tcMar>
              <w:top w:w="0" w:type="dxa"/>
              <w:left w:w="108" w:type="dxa"/>
              <w:bottom w:w="0" w:type="dxa"/>
              <w:right w:w="108" w:type="dxa"/>
            </w:tcMar>
          </w:tcPr>
          <w:p w14:paraId="35FC7E3A" w14:textId="286FE1A7" w:rsidR="009437CC" w:rsidRPr="009437CC" w:rsidRDefault="006E68AA" w:rsidP="009437CC">
            <w:pPr>
              <w:jc w:val="center"/>
              <w:rPr>
                <w:strike/>
                <w:sz w:val="24"/>
                <w:lang w:val="en-US" w:eastAsia="lt-LT"/>
              </w:rPr>
            </w:pPr>
            <w:r>
              <w:rPr>
                <w:sz w:val="24"/>
                <w:lang w:val="en-US" w:eastAsia="lt-LT"/>
              </w:rPr>
              <w:t>6</w:t>
            </w:r>
            <w:r w:rsidR="009437CC" w:rsidRPr="009437CC">
              <w:rPr>
                <w:sz w:val="24"/>
                <w:lang w:val="en-US" w:eastAsia="lt-LT"/>
              </w:rPr>
              <w:t>.</w:t>
            </w:r>
          </w:p>
        </w:tc>
        <w:tc>
          <w:tcPr>
            <w:tcW w:w="6521" w:type="dxa"/>
            <w:tcBorders>
              <w:top w:val="single" w:sz="4" w:space="0" w:color="000000"/>
              <w:left w:val="single" w:sz="4" w:space="0" w:color="000000"/>
              <w:right w:val="single" w:sz="4" w:space="0" w:color="000000"/>
            </w:tcBorders>
            <w:tcMar>
              <w:top w:w="0" w:type="dxa"/>
              <w:left w:w="108" w:type="dxa"/>
              <w:bottom w:w="0" w:type="dxa"/>
              <w:right w:w="108" w:type="dxa"/>
            </w:tcMar>
          </w:tcPr>
          <w:p w14:paraId="3283575B" w14:textId="0DDB2C1A" w:rsidR="009437CC" w:rsidRPr="00A22FD7" w:rsidRDefault="006E68AA" w:rsidP="009437CC">
            <w:pPr>
              <w:suppressAutoHyphens w:val="0"/>
              <w:jc w:val="both"/>
              <w:rPr>
                <w:strike/>
                <w:sz w:val="24"/>
                <w:lang w:eastAsia="lt-LT"/>
              </w:rPr>
            </w:pPr>
            <w:r w:rsidRPr="00DF0F5B">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3BB0131" w14:textId="158D1668" w:rsidR="009437CC" w:rsidRPr="00E12E86" w:rsidRDefault="006E68AA" w:rsidP="009437CC">
            <w:pPr>
              <w:suppressAutoHyphens w:val="0"/>
              <w:jc w:val="center"/>
              <w:rPr>
                <w:strike/>
                <w:sz w:val="24"/>
                <w:lang w:val="en-US" w:eastAsia="lt-LT"/>
              </w:rPr>
            </w:pPr>
            <w:r w:rsidRPr="00E12E86">
              <w:rPr>
                <w:strike/>
                <w:sz w:val="24"/>
                <w:lang w:val="en-US" w:eastAsia="lt-LT"/>
              </w:rPr>
              <w:t>10</w:t>
            </w:r>
            <w:r w:rsidR="009437CC" w:rsidRPr="00E12E86">
              <w:rPr>
                <w:strike/>
                <w:sz w:val="24"/>
                <w:lang w:val="en-US" w:eastAsia="lt-LT"/>
              </w:rPr>
              <w:t> 000</w:t>
            </w:r>
            <w:r w:rsidR="009437CC" w:rsidRPr="00E12E86">
              <w:rPr>
                <w:sz w:val="24"/>
                <w:lang w:val="en-US" w:eastAsia="lt-LT"/>
              </w:rPr>
              <w:t xml:space="preserve"> </w:t>
            </w:r>
            <w:r w:rsidR="009437CC" w:rsidRPr="00E12E86">
              <w:rPr>
                <w:b/>
                <w:bCs/>
                <w:sz w:val="24"/>
                <w:lang w:val="en-US" w:eastAsia="lt-LT"/>
              </w:rPr>
              <w:t xml:space="preserve"> 8 000</w:t>
            </w:r>
          </w:p>
        </w:tc>
      </w:tr>
      <w:tr w:rsidR="00283816" w:rsidRPr="00FA5D87" w14:paraId="6C292163"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9D59B" w14:textId="49F438DB" w:rsidR="00283816" w:rsidRPr="00FA5D87" w:rsidRDefault="00283816" w:rsidP="00283816">
            <w:pPr>
              <w:suppressAutoHyphens w:val="0"/>
              <w:jc w:val="center"/>
              <w:rPr>
                <w:sz w:val="24"/>
                <w:lang w:val="en-US" w:eastAsia="lt-LT"/>
              </w:rPr>
            </w:pPr>
            <w:r>
              <w:rPr>
                <w:sz w:val="24"/>
                <w:lang w:val="en-US" w:eastAsia="lt-LT"/>
              </w:rPr>
              <w:t>7</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467AA" w14:textId="77777777" w:rsidR="00283816" w:rsidRPr="00FA5D87" w:rsidRDefault="00283816" w:rsidP="00283816">
            <w:pPr>
              <w:suppressAutoHyphens w:val="0"/>
              <w:jc w:val="both"/>
              <w:rPr>
                <w:sz w:val="24"/>
                <w:lang w:eastAsia="lt-LT"/>
              </w:rPr>
            </w:pPr>
            <w:r w:rsidRPr="00FA5D87">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9BC1" w14:textId="7F41D4EF" w:rsidR="00283816" w:rsidRPr="00E12E86" w:rsidRDefault="006E68AA" w:rsidP="00283816">
            <w:pPr>
              <w:suppressAutoHyphens w:val="0"/>
              <w:jc w:val="center"/>
              <w:rPr>
                <w:sz w:val="24"/>
                <w:lang w:eastAsia="lt-LT"/>
              </w:rPr>
            </w:pPr>
            <w:r w:rsidRPr="00E12E86">
              <w:rPr>
                <w:strike/>
                <w:sz w:val="24"/>
                <w:lang w:val="en-US" w:eastAsia="lt-LT"/>
              </w:rPr>
              <w:t>2 000</w:t>
            </w:r>
            <w:r w:rsidRPr="00E12E86">
              <w:rPr>
                <w:sz w:val="24"/>
                <w:lang w:val="en-US" w:eastAsia="lt-LT"/>
              </w:rPr>
              <w:t xml:space="preserve"> </w:t>
            </w:r>
            <w:r w:rsidRPr="00E12E86">
              <w:rPr>
                <w:b/>
                <w:bCs/>
                <w:sz w:val="24"/>
                <w:lang w:val="en-US" w:eastAsia="lt-LT"/>
              </w:rPr>
              <w:t xml:space="preserve"> </w:t>
            </w:r>
            <w:r w:rsidR="009B1625" w:rsidRPr="00E12E86">
              <w:rPr>
                <w:b/>
                <w:bCs/>
                <w:sz w:val="24"/>
                <w:lang w:val="en-US" w:eastAsia="lt-LT"/>
              </w:rPr>
              <w:t>1</w:t>
            </w:r>
            <w:r w:rsidR="000C68C1">
              <w:rPr>
                <w:b/>
                <w:bCs/>
                <w:sz w:val="24"/>
                <w:lang w:val="en-US" w:eastAsia="lt-LT"/>
              </w:rPr>
              <w:t xml:space="preserve"> </w:t>
            </w:r>
            <w:r w:rsidR="009B1625" w:rsidRPr="00E12E86">
              <w:rPr>
                <w:b/>
                <w:bCs/>
                <w:sz w:val="24"/>
                <w:lang w:val="en-US" w:eastAsia="lt-LT"/>
              </w:rPr>
              <w:t>661</w:t>
            </w:r>
          </w:p>
        </w:tc>
      </w:tr>
      <w:tr w:rsidR="00283816" w:rsidRPr="00FA5D87" w14:paraId="3A1848B2"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2D0D9" w14:textId="6655C6EF" w:rsidR="00283816" w:rsidRPr="00FA5D87" w:rsidRDefault="00283816" w:rsidP="00283816">
            <w:pPr>
              <w:suppressAutoHyphens w:val="0"/>
              <w:jc w:val="center"/>
              <w:rPr>
                <w:sz w:val="24"/>
                <w:lang w:val="en-US" w:eastAsia="lt-LT"/>
              </w:rPr>
            </w:pPr>
            <w:r>
              <w:rPr>
                <w:sz w:val="24"/>
                <w:lang w:val="en-US" w:eastAsia="lt-LT"/>
              </w:rPr>
              <w:t>8</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CE4C" w14:textId="77777777" w:rsidR="00283816" w:rsidRPr="00FA5D87" w:rsidRDefault="00283816" w:rsidP="00283816">
            <w:pPr>
              <w:suppressAutoHyphens w:val="0"/>
              <w:jc w:val="both"/>
              <w:rPr>
                <w:sz w:val="24"/>
                <w:lang w:eastAsia="lt-LT"/>
              </w:rPr>
            </w:pPr>
            <w:r w:rsidRPr="00FA5D87">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4606" w14:textId="2E3A2352" w:rsidR="00283816" w:rsidRPr="00E12E86" w:rsidRDefault="006E68AA" w:rsidP="00283816">
            <w:pPr>
              <w:suppressAutoHyphens w:val="0"/>
              <w:jc w:val="center"/>
              <w:rPr>
                <w:b/>
                <w:sz w:val="24"/>
                <w:lang w:eastAsia="lt-LT"/>
              </w:rPr>
            </w:pPr>
            <w:r w:rsidRPr="00E12E86">
              <w:rPr>
                <w:strike/>
                <w:sz w:val="24"/>
                <w:lang w:val="en-US" w:eastAsia="lt-LT"/>
              </w:rPr>
              <w:t>10</w:t>
            </w:r>
            <w:r w:rsidR="00283816" w:rsidRPr="00E12E86">
              <w:rPr>
                <w:strike/>
                <w:sz w:val="24"/>
                <w:lang w:val="en-US" w:eastAsia="lt-LT"/>
              </w:rPr>
              <w:t> 000</w:t>
            </w:r>
            <w:r w:rsidR="00283816" w:rsidRPr="00E12E86">
              <w:rPr>
                <w:b/>
                <w:sz w:val="24"/>
                <w:lang w:val="en-US" w:eastAsia="lt-LT"/>
              </w:rPr>
              <w:t xml:space="preserve">  </w:t>
            </w:r>
            <w:r w:rsidR="009B1625" w:rsidRPr="00E12E86">
              <w:rPr>
                <w:b/>
                <w:sz w:val="24"/>
                <w:lang w:val="en-US" w:eastAsia="lt-LT"/>
              </w:rPr>
              <w:t>2 973</w:t>
            </w:r>
          </w:p>
        </w:tc>
      </w:tr>
      <w:tr w:rsidR="00283816" w:rsidRPr="00FA5D87" w14:paraId="3B616325"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9973" w14:textId="1F119B57" w:rsidR="00283816" w:rsidRPr="00FA5D87" w:rsidRDefault="00283816" w:rsidP="00283816">
            <w:pPr>
              <w:suppressAutoHyphens w:val="0"/>
              <w:jc w:val="center"/>
              <w:rPr>
                <w:sz w:val="24"/>
                <w:lang w:val="en-US" w:eastAsia="lt-LT"/>
              </w:rPr>
            </w:pPr>
            <w:r>
              <w:rPr>
                <w:sz w:val="24"/>
                <w:lang w:val="en-US" w:eastAsia="lt-LT"/>
              </w:rPr>
              <w:t>9</w:t>
            </w:r>
            <w:r w:rsidRPr="00FA5D87">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0A0E1" w14:textId="77777777" w:rsidR="00283816" w:rsidRPr="00FA5D87" w:rsidRDefault="00283816" w:rsidP="00283816">
            <w:pPr>
              <w:suppressAutoHyphens w:val="0"/>
              <w:jc w:val="both"/>
              <w:rPr>
                <w:sz w:val="24"/>
                <w:lang w:eastAsia="lt-LT"/>
              </w:rPr>
            </w:pPr>
            <w:r w:rsidRPr="00FA5D87">
              <w:rPr>
                <w:sz w:val="24"/>
                <w:lang w:eastAsia="lt-LT"/>
              </w:rPr>
              <w:t xml:space="preserve">Panevėžio rajono aplinkos oro monitoringo vykdymas </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891E3" w14:textId="48698310" w:rsidR="00283816" w:rsidRPr="00E12E86" w:rsidRDefault="006E68AA" w:rsidP="00283816">
            <w:pPr>
              <w:suppressAutoHyphens w:val="0"/>
              <w:jc w:val="center"/>
              <w:rPr>
                <w:sz w:val="24"/>
                <w:lang w:val="en-US" w:eastAsia="lt-LT"/>
              </w:rPr>
            </w:pPr>
            <w:r w:rsidRPr="00E12E86">
              <w:rPr>
                <w:sz w:val="24"/>
                <w:lang w:val="en-US" w:eastAsia="lt-LT"/>
              </w:rPr>
              <w:t>18</w:t>
            </w:r>
            <w:r w:rsidR="00283816" w:rsidRPr="00E12E86">
              <w:rPr>
                <w:sz w:val="24"/>
                <w:lang w:val="en-US" w:eastAsia="lt-LT"/>
              </w:rPr>
              <w:t xml:space="preserve"> 000</w:t>
            </w:r>
          </w:p>
        </w:tc>
      </w:tr>
      <w:tr w:rsidR="00283816" w:rsidRPr="00FA5D87" w14:paraId="10FCB2B4"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450D" w14:textId="31CC2881" w:rsidR="00283816" w:rsidRPr="000C68C1" w:rsidRDefault="00283816" w:rsidP="00283816">
            <w:pPr>
              <w:suppressAutoHyphens w:val="0"/>
              <w:jc w:val="center"/>
              <w:rPr>
                <w:strike/>
                <w:sz w:val="24"/>
                <w:lang w:val="en-US" w:eastAsia="lt-LT"/>
              </w:rPr>
            </w:pPr>
            <w:r w:rsidRPr="000C68C1">
              <w:rPr>
                <w:strike/>
                <w:sz w:val="24"/>
                <w:lang w:val="en-US" w:eastAsia="lt-LT"/>
              </w:rPr>
              <w:t>1</w:t>
            </w:r>
            <w:r w:rsidR="006E68AA" w:rsidRPr="000C68C1">
              <w:rPr>
                <w:strike/>
                <w:sz w:val="24"/>
                <w:lang w:val="en-US" w:eastAsia="lt-LT"/>
              </w:rPr>
              <w:t>0</w:t>
            </w:r>
            <w:r w:rsidRPr="000C68C1">
              <w:rPr>
                <w:strike/>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EFE89" w14:textId="43725AF8" w:rsidR="00283816" w:rsidRPr="000C68C1" w:rsidRDefault="00283816" w:rsidP="00283816">
            <w:pPr>
              <w:suppressAutoHyphens w:val="0"/>
              <w:jc w:val="both"/>
              <w:rPr>
                <w:strike/>
                <w:sz w:val="24"/>
                <w:lang w:eastAsia="lt-LT"/>
              </w:rPr>
            </w:pPr>
            <w:r w:rsidRPr="000C68C1">
              <w:rPr>
                <w:strike/>
                <w:sz w:val="24"/>
                <w:lang w:eastAsia="lt-LT"/>
              </w:rPr>
              <w:t>Varninių paukščių ir mašalų gausos reguliavimas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77628" w14:textId="14693C08" w:rsidR="00283816" w:rsidRPr="00E12E86" w:rsidRDefault="00283816" w:rsidP="00283816">
            <w:pPr>
              <w:suppressAutoHyphens w:val="0"/>
              <w:jc w:val="center"/>
              <w:rPr>
                <w:sz w:val="24"/>
                <w:lang w:val="en-US" w:eastAsia="lt-LT"/>
              </w:rPr>
            </w:pPr>
            <w:r w:rsidRPr="00E12E86">
              <w:rPr>
                <w:strike/>
                <w:sz w:val="24"/>
                <w:lang w:val="en-US" w:eastAsia="lt-LT"/>
              </w:rPr>
              <w:t>500</w:t>
            </w:r>
          </w:p>
        </w:tc>
      </w:tr>
      <w:tr w:rsidR="00283816" w:rsidRPr="00FA5D87" w14:paraId="718A0CD7"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F1E5D" w14:textId="77777777" w:rsidR="00283816" w:rsidRPr="00FA5D87" w:rsidRDefault="00283816" w:rsidP="00283816">
            <w:pPr>
              <w:suppressAutoHyphens w:val="0"/>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CB014" w14:textId="77777777" w:rsidR="00283816" w:rsidRPr="00FA5D87" w:rsidRDefault="00283816" w:rsidP="00283816">
            <w:pPr>
              <w:suppressAutoHyphens w:val="0"/>
              <w:jc w:val="right"/>
              <w:rPr>
                <w:sz w:val="24"/>
                <w:lang w:eastAsia="lt-LT"/>
              </w:rPr>
            </w:pPr>
            <w:r w:rsidRPr="00FA5D87">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B9E05" w14:textId="507B2340" w:rsidR="00283816" w:rsidRPr="00E12E86" w:rsidRDefault="00D06F10" w:rsidP="00283816">
            <w:pPr>
              <w:suppressAutoHyphens w:val="0"/>
              <w:jc w:val="center"/>
              <w:rPr>
                <w:b/>
                <w:sz w:val="24"/>
                <w:lang w:val="en-US" w:eastAsia="lt-LT"/>
              </w:rPr>
            </w:pPr>
            <w:r w:rsidRPr="00E12E86">
              <w:rPr>
                <w:b/>
                <w:sz w:val="24"/>
                <w:lang w:val="en-US" w:eastAsia="lt-LT"/>
              </w:rPr>
              <w:t>354 746</w:t>
            </w:r>
          </w:p>
        </w:tc>
      </w:tr>
      <w:bookmarkEnd w:id="0"/>
      <w:bookmarkEnd w:id="1"/>
      <w:tr w:rsidR="00283816" w:rsidRPr="00FA5D87" w14:paraId="398F5D4F" w14:textId="77777777" w:rsidTr="008338A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8AF1" w14:textId="4C37E388" w:rsidR="00283816" w:rsidRPr="00E12E86" w:rsidRDefault="00283816" w:rsidP="00283816">
            <w:pPr>
              <w:suppressAutoHyphens w:val="0"/>
              <w:rPr>
                <w:b/>
                <w:sz w:val="24"/>
                <w:lang w:eastAsia="lt-LT"/>
              </w:rPr>
            </w:pPr>
            <w:r w:rsidRPr="00E12E86">
              <w:rPr>
                <w:b/>
                <w:sz w:val="24"/>
                <w:lang w:eastAsia="lt-LT"/>
              </w:rPr>
              <w:t>II. Savivaldybės visuomenės sveikatos rėmimo specialiajai programai</w:t>
            </w:r>
          </w:p>
          <w:p w14:paraId="33AE1CB0" w14:textId="77777777" w:rsidR="00283816" w:rsidRPr="00E12E86" w:rsidRDefault="00283816" w:rsidP="00283816">
            <w:pPr>
              <w:suppressAutoHyphens w:val="0"/>
              <w:rPr>
                <w:b/>
                <w:sz w:val="24"/>
                <w:lang w:eastAsia="lt-LT"/>
              </w:rPr>
            </w:pPr>
          </w:p>
        </w:tc>
      </w:tr>
      <w:tr w:rsidR="00283816" w:rsidRPr="00FA5D87" w14:paraId="27BA6678" w14:textId="77777777" w:rsidTr="008338A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B8394" w14:textId="77777777" w:rsidR="00283816" w:rsidRPr="00FA5D87" w:rsidRDefault="00283816" w:rsidP="00283816">
            <w:pPr>
              <w:suppressAutoHyphens w:val="0"/>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3A37B" w14:textId="77777777" w:rsidR="00283816" w:rsidRPr="00FA5D87" w:rsidRDefault="00283816" w:rsidP="00283816">
            <w:pPr>
              <w:suppressAutoHyphens w:val="0"/>
              <w:jc w:val="right"/>
              <w:rPr>
                <w:sz w:val="24"/>
                <w:lang w:eastAsia="lt-LT"/>
              </w:rPr>
            </w:pPr>
            <w:r w:rsidRPr="00FA5D87">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34993" w14:textId="7439E779" w:rsidR="00283816" w:rsidRPr="00E12E86" w:rsidRDefault="006E68AA" w:rsidP="00283816">
            <w:pPr>
              <w:suppressAutoHyphens w:val="0"/>
              <w:jc w:val="center"/>
              <w:rPr>
                <w:b/>
                <w:sz w:val="24"/>
                <w:lang w:val="en-US" w:eastAsia="lt-LT"/>
              </w:rPr>
            </w:pPr>
            <w:r w:rsidRPr="00E12E86">
              <w:rPr>
                <w:b/>
                <w:sz w:val="24"/>
                <w:lang w:val="en-US" w:eastAsia="lt-LT"/>
              </w:rPr>
              <w:t>74 093</w:t>
            </w:r>
          </w:p>
        </w:tc>
      </w:tr>
    </w:tbl>
    <w:tbl>
      <w:tblPr>
        <w:tblpPr w:leftFromText="180" w:rightFromText="180" w:vertAnchor="text" w:horzAnchor="margin" w:tblpY="215"/>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E05095" w:rsidRPr="00FA5D87" w14:paraId="10C522F1" w14:textId="77777777" w:rsidTr="00E0509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4A830" w14:textId="38D58B47" w:rsidR="00E05095" w:rsidRPr="00FA5D87" w:rsidRDefault="00E05095" w:rsidP="00966F5F">
            <w:pPr>
              <w:suppressAutoHyphens w:val="0"/>
              <w:jc w:val="both"/>
              <w:rPr>
                <w:b/>
                <w:sz w:val="24"/>
                <w:lang w:eastAsia="lt-LT"/>
              </w:rPr>
            </w:pPr>
            <w:r w:rsidRPr="00FA5D87">
              <w:rPr>
                <w:b/>
                <w:sz w:val="24"/>
                <w:lang w:eastAsia="lt-LT"/>
              </w:rPr>
              <w:lastRenderedPageBreak/>
              <w:t xml:space="preserve">III. Priemonėms, numatytoms Lietuvos Respublikos medžioklės įstatyme, kurios pagal </w:t>
            </w:r>
            <w:r w:rsidR="00966F5F">
              <w:rPr>
                <w:b/>
                <w:sz w:val="24"/>
                <w:lang w:eastAsia="lt-LT"/>
              </w:rPr>
              <w:br/>
            </w:r>
            <w:r w:rsidRPr="00FA5D87">
              <w:rPr>
                <w:b/>
                <w:sz w:val="24"/>
                <w:lang w:eastAsia="lt-LT"/>
              </w:rPr>
              <w:t xml:space="preserve">Lietuvos Respublikos savivaldybės aplinkos apsaugos rėmimo specialiosios programos </w:t>
            </w:r>
            <w:r w:rsidR="00966F5F">
              <w:rPr>
                <w:b/>
                <w:sz w:val="24"/>
                <w:lang w:eastAsia="lt-LT"/>
              </w:rPr>
              <w:br/>
            </w:r>
            <w:r w:rsidRPr="00FA5D87">
              <w:rPr>
                <w:b/>
                <w:sz w:val="24"/>
                <w:lang w:eastAsia="lt-LT"/>
              </w:rPr>
              <w:t>įstatymą gali būti finansuojamos šios programos lėšomis</w:t>
            </w:r>
          </w:p>
        </w:tc>
      </w:tr>
      <w:tr w:rsidR="00E05095" w:rsidRPr="00FA5D87" w14:paraId="39B03086" w14:textId="77777777" w:rsidTr="00E0509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A216F" w14:textId="77777777" w:rsidR="00E05095" w:rsidRPr="00FA5D87" w:rsidRDefault="00E05095" w:rsidP="00E05095">
            <w:pPr>
              <w:suppressAutoHyphens w:val="0"/>
              <w:jc w:val="center"/>
              <w:rPr>
                <w:sz w:val="24"/>
                <w:lang w:val="en-US" w:eastAsia="lt-LT"/>
              </w:rPr>
            </w:pPr>
            <w:r w:rsidRPr="00FA5D87">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8DC5" w14:textId="77777777" w:rsidR="00E05095" w:rsidRPr="00FA5D87" w:rsidRDefault="00E05095" w:rsidP="00E05095">
            <w:pPr>
              <w:suppressAutoHyphens w:val="0"/>
              <w:jc w:val="both"/>
              <w:rPr>
                <w:sz w:val="24"/>
                <w:lang w:eastAsia="lt-LT"/>
              </w:rPr>
            </w:pPr>
            <w:r w:rsidRPr="00FA5D87">
              <w:rPr>
                <w:sz w:val="24"/>
                <w:lang w:eastAsia="lt-LT"/>
              </w:rPr>
              <w:t>Žemės sklypų, kuriuose neuždrausta medžioklė, savininkų, valdytojų ir naudotojų žalos prevencijos priemonių, kuriomis siekiama išvengti medžiojamųjų gyvūnų daromos žalos, įgyvendinimui.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8E85" w14:textId="2EA55496" w:rsidR="00E05095" w:rsidRPr="00FA5D87" w:rsidRDefault="006E68AA" w:rsidP="00E05095">
            <w:pPr>
              <w:suppressAutoHyphens w:val="0"/>
              <w:jc w:val="center"/>
              <w:rPr>
                <w:sz w:val="24"/>
                <w:lang w:eastAsia="lt-LT"/>
              </w:rPr>
            </w:pPr>
            <w:r w:rsidRPr="00D802ED">
              <w:rPr>
                <w:b/>
                <w:sz w:val="24"/>
                <w:lang w:val="en-US" w:eastAsia="lt-LT"/>
              </w:rPr>
              <w:t>252 001</w:t>
            </w:r>
          </w:p>
        </w:tc>
      </w:tr>
      <w:tr w:rsidR="00E05095" w:rsidRPr="00FA5D87" w14:paraId="0392EDA4" w14:textId="77777777" w:rsidTr="00E0509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264F7" w14:textId="77777777" w:rsidR="00E05095" w:rsidRPr="00FA5D87" w:rsidRDefault="00E05095" w:rsidP="00E05095">
            <w:pPr>
              <w:suppressAutoHyphens w:val="0"/>
              <w:jc w:val="cente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81ADF" w14:textId="77777777" w:rsidR="00E05095" w:rsidRPr="00FA5D87" w:rsidRDefault="00E05095" w:rsidP="00E05095">
            <w:pPr>
              <w:suppressAutoHyphens w:val="0"/>
              <w:jc w:val="right"/>
              <w:rPr>
                <w:sz w:val="24"/>
                <w:lang w:eastAsia="lt-LT"/>
              </w:rPr>
            </w:pPr>
            <w:r w:rsidRPr="00FA5D87">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B86E5" w14:textId="733E3A8A" w:rsidR="00E05095" w:rsidRPr="00FA5D87" w:rsidRDefault="006E68AA" w:rsidP="00E05095">
            <w:pPr>
              <w:suppressAutoHyphens w:val="0"/>
              <w:jc w:val="center"/>
              <w:rPr>
                <w:b/>
                <w:sz w:val="24"/>
                <w:lang w:val="en-US" w:eastAsia="lt-LT"/>
              </w:rPr>
            </w:pPr>
            <w:r>
              <w:rPr>
                <w:b/>
                <w:sz w:val="24"/>
                <w:lang w:val="en-US" w:eastAsia="lt-LT"/>
              </w:rPr>
              <w:t>252 001</w:t>
            </w:r>
          </w:p>
        </w:tc>
      </w:tr>
    </w:tbl>
    <w:p w14:paraId="35AD3D44" w14:textId="77777777" w:rsidR="00BD67BE" w:rsidRDefault="00BD67BE" w:rsidP="00BD67BE">
      <w:pPr>
        <w:suppressAutoHyphens w:val="0"/>
        <w:rPr>
          <w:sz w:val="24"/>
          <w:lang w:eastAsia="lt-LT"/>
        </w:rPr>
      </w:pPr>
    </w:p>
    <w:p w14:paraId="03BABAC5" w14:textId="2991AC11" w:rsidR="00FA5D87" w:rsidRDefault="0067784E" w:rsidP="0067784E">
      <w:pPr>
        <w:keepNext/>
        <w:ind w:firstLine="720"/>
        <w:rPr>
          <w:sz w:val="24"/>
          <w:lang w:val="en-US" w:eastAsia="lt-LT"/>
        </w:rPr>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E12E86" w:rsidRPr="00E12E86">
        <w:rPr>
          <w:sz w:val="24"/>
          <w:lang w:eastAsia="lt-LT"/>
        </w:rPr>
        <w:t>680 840</w:t>
      </w:r>
      <w:r w:rsidRPr="00E12E86">
        <w:rPr>
          <w:sz w:val="24"/>
          <w:lang w:eastAsia="lt-LT"/>
        </w:rPr>
        <w:t xml:space="preserve"> </w:t>
      </w:r>
      <w:r w:rsidRPr="00C724F6">
        <w:rPr>
          <w:sz w:val="24"/>
          <w:lang w:eastAsia="lt-LT"/>
        </w:rPr>
        <w:t>eur</w:t>
      </w:r>
      <w:r w:rsidR="00966F5F">
        <w:rPr>
          <w:sz w:val="24"/>
          <w:lang w:eastAsia="lt-LT"/>
        </w:rPr>
        <w:t>ų</w:t>
      </w:r>
      <w:r w:rsidRPr="00C724F6">
        <w:rPr>
          <w:sz w:val="24"/>
          <w:lang w:val="en-US" w:eastAsia="lt-LT"/>
        </w:rPr>
        <w:t>.</w:t>
      </w:r>
    </w:p>
    <w:p w14:paraId="612FFAB7" w14:textId="77777777" w:rsidR="00C3297E" w:rsidRDefault="00C3297E" w:rsidP="00C3297E">
      <w:pPr>
        <w:jc w:val="center"/>
      </w:pPr>
      <w:r>
        <w:rPr>
          <w:sz w:val="24"/>
          <w:lang w:val="en-US" w:eastAsia="lt-LT"/>
        </w:rPr>
        <w:t>______________</w:t>
      </w:r>
    </w:p>
    <w:p w14:paraId="24B57AAD" w14:textId="77777777" w:rsidR="00C3297E" w:rsidRPr="0067784E" w:rsidRDefault="00C3297E" w:rsidP="0067784E">
      <w:pPr>
        <w:keepNext/>
        <w:ind w:firstLine="720"/>
      </w:pPr>
    </w:p>
    <w:sectPr w:rsidR="00C3297E" w:rsidRPr="0067784E" w:rsidSect="00BD67BE">
      <w:headerReference w:type="default" r:id="rId10"/>
      <w:headerReference w:type="first" r:id="rId11"/>
      <w:pgSz w:w="11906" w:h="16820"/>
      <w:pgMar w:top="1134" w:right="567" w:bottom="270"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BDBE" w14:textId="77777777" w:rsidR="00B2183B" w:rsidRDefault="00B2183B">
      <w:r>
        <w:separator/>
      </w:r>
    </w:p>
  </w:endnote>
  <w:endnote w:type="continuationSeparator" w:id="0">
    <w:p w14:paraId="23ECA4DB" w14:textId="77777777" w:rsidR="00B2183B" w:rsidRDefault="00B2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3FA2" w14:textId="77777777" w:rsidR="00B2183B" w:rsidRDefault="00B2183B">
      <w:r>
        <w:rPr>
          <w:color w:val="000000"/>
        </w:rPr>
        <w:separator/>
      </w:r>
    </w:p>
  </w:footnote>
  <w:footnote w:type="continuationSeparator" w:id="0">
    <w:p w14:paraId="39EE9447" w14:textId="77777777" w:rsidR="00B2183B" w:rsidRDefault="00B2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4518"/>
      <w:docPartObj>
        <w:docPartGallery w:val="Page Numbers (Top of Page)"/>
        <w:docPartUnique/>
      </w:docPartObj>
    </w:sdtPr>
    <w:sdtContent>
      <w:p w14:paraId="09E48D82" w14:textId="5FC0ABD1" w:rsidR="0091199E" w:rsidRDefault="00000000">
        <w:pPr>
          <w:pStyle w:val="Header"/>
          <w:jc w:val="center"/>
        </w:pPr>
      </w:p>
    </w:sdtContent>
  </w:sdt>
  <w:p w14:paraId="20155C3E" w14:textId="77777777" w:rsidR="0081278A" w:rsidRDefault="0081278A">
    <w:pPr>
      <w:pStyle w:val="Header"/>
      <w:ind w:firstLine="1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948093"/>
      <w:docPartObj>
        <w:docPartGallery w:val="Page Numbers (Top of Page)"/>
        <w:docPartUnique/>
      </w:docPartObj>
    </w:sdtPr>
    <w:sdtContent>
      <w:p w14:paraId="4F6993EE" w14:textId="77777777" w:rsidR="0091199E" w:rsidRDefault="0091199E">
        <w:pPr>
          <w:pStyle w:val="Header"/>
          <w:jc w:val="center"/>
        </w:pPr>
        <w:r>
          <w:fldChar w:fldCharType="begin"/>
        </w:r>
        <w:r>
          <w:instrText>PAGE   \* MERGEFORMAT</w:instrText>
        </w:r>
        <w:r>
          <w:fldChar w:fldCharType="separate"/>
        </w:r>
        <w:r w:rsidR="001335DE">
          <w:rPr>
            <w:noProof/>
          </w:rPr>
          <w:t>4</w:t>
        </w:r>
        <w:r>
          <w:fldChar w:fldCharType="end"/>
        </w:r>
      </w:p>
    </w:sdtContent>
  </w:sdt>
  <w:p w14:paraId="205CF318" w14:textId="77777777" w:rsidR="0081278A" w:rsidRDefault="0081278A">
    <w:pPr>
      <w:pStyle w:val="Header"/>
      <w:ind w:firstLine="13"/>
      <w:jc w:val="right"/>
    </w:pPr>
  </w:p>
  <w:p w14:paraId="7DC17E5F" w14:textId="77777777" w:rsidR="00DA2E50" w:rsidRDefault="00DA2E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29F6" w14:textId="77777777" w:rsidR="0081278A" w:rsidRDefault="00283F26">
    <w:pPr>
      <w:pStyle w:val="Header"/>
      <w:jc w:val="center"/>
    </w:pPr>
    <w:r>
      <w:fldChar w:fldCharType="begin"/>
    </w:r>
    <w:r>
      <w:instrText xml:space="preserve"> PAGE </w:instrText>
    </w:r>
    <w:r>
      <w:fldChar w:fldCharType="separate"/>
    </w:r>
    <w:r w:rsidR="001335DE">
      <w:rPr>
        <w:noProof/>
      </w:rPr>
      <w:t>3</w:t>
    </w:r>
    <w:r>
      <w:fldChar w:fldCharType="end"/>
    </w:r>
  </w:p>
  <w:p w14:paraId="73499130" w14:textId="77777777" w:rsidR="0081278A" w:rsidRDefault="0081278A">
    <w:pPr>
      <w:pStyle w:val="Header"/>
    </w:pPr>
  </w:p>
  <w:p w14:paraId="2461A9AD" w14:textId="77777777" w:rsidR="00DA2E50" w:rsidRDefault="00DA2E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503351">
    <w:abstractNumId w:val="1"/>
  </w:num>
  <w:num w:numId="2" w16cid:durableId="224610890">
    <w:abstractNumId w:val="0"/>
  </w:num>
  <w:num w:numId="3" w16cid:durableId="139473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F"/>
    <w:rsid w:val="00023F78"/>
    <w:rsid w:val="000255F0"/>
    <w:rsid w:val="000342A6"/>
    <w:rsid w:val="00050912"/>
    <w:rsid w:val="00063E14"/>
    <w:rsid w:val="00085938"/>
    <w:rsid w:val="000866F5"/>
    <w:rsid w:val="00087CBF"/>
    <w:rsid w:val="000912E7"/>
    <w:rsid w:val="00097201"/>
    <w:rsid w:val="000B7F56"/>
    <w:rsid w:val="000C68C1"/>
    <w:rsid w:val="000D72EA"/>
    <w:rsid w:val="00102B18"/>
    <w:rsid w:val="0011488E"/>
    <w:rsid w:val="00124E0D"/>
    <w:rsid w:val="00126316"/>
    <w:rsid w:val="0013160E"/>
    <w:rsid w:val="001335DE"/>
    <w:rsid w:val="00136E9C"/>
    <w:rsid w:val="001419F1"/>
    <w:rsid w:val="00144DA6"/>
    <w:rsid w:val="00154C32"/>
    <w:rsid w:val="00182568"/>
    <w:rsid w:val="00187980"/>
    <w:rsid w:val="001A514D"/>
    <w:rsid w:val="001C2ECB"/>
    <w:rsid w:val="001C364D"/>
    <w:rsid w:val="001D256D"/>
    <w:rsid w:val="001E1170"/>
    <w:rsid w:val="001F31AB"/>
    <w:rsid w:val="001F728E"/>
    <w:rsid w:val="00221EE3"/>
    <w:rsid w:val="00223F6F"/>
    <w:rsid w:val="00250B2C"/>
    <w:rsid w:val="00252128"/>
    <w:rsid w:val="00274924"/>
    <w:rsid w:val="00275AD4"/>
    <w:rsid w:val="00281CB4"/>
    <w:rsid w:val="00283816"/>
    <w:rsid w:val="00283F26"/>
    <w:rsid w:val="002A3BBD"/>
    <w:rsid w:val="002B2BDA"/>
    <w:rsid w:val="002B4324"/>
    <w:rsid w:val="002C0208"/>
    <w:rsid w:val="002C1AEA"/>
    <w:rsid w:val="002C38A2"/>
    <w:rsid w:val="002D50C1"/>
    <w:rsid w:val="00321B74"/>
    <w:rsid w:val="00342315"/>
    <w:rsid w:val="00346AE2"/>
    <w:rsid w:val="0036142F"/>
    <w:rsid w:val="00364DD8"/>
    <w:rsid w:val="0036688D"/>
    <w:rsid w:val="003C49FC"/>
    <w:rsid w:val="003D3F4C"/>
    <w:rsid w:val="003E21E6"/>
    <w:rsid w:val="003E28C4"/>
    <w:rsid w:val="003E3029"/>
    <w:rsid w:val="003E502B"/>
    <w:rsid w:val="003F3B6C"/>
    <w:rsid w:val="003F71E4"/>
    <w:rsid w:val="004137E5"/>
    <w:rsid w:val="00414D2A"/>
    <w:rsid w:val="004221B0"/>
    <w:rsid w:val="00436957"/>
    <w:rsid w:val="00441872"/>
    <w:rsid w:val="00471316"/>
    <w:rsid w:val="004714F3"/>
    <w:rsid w:val="0047750A"/>
    <w:rsid w:val="00490D50"/>
    <w:rsid w:val="004A2170"/>
    <w:rsid w:val="004C1570"/>
    <w:rsid w:val="004C385A"/>
    <w:rsid w:val="004C3D0E"/>
    <w:rsid w:val="004E1C89"/>
    <w:rsid w:val="004E24D2"/>
    <w:rsid w:val="0050036A"/>
    <w:rsid w:val="00501293"/>
    <w:rsid w:val="0052445D"/>
    <w:rsid w:val="00542DDB"/>
    <w:rsid w:val="00551937"/>
    <w:rsid w:val="005567C5"/>
    <w:rsid w:val="0056659B"/>
    <w:rsid w:val="005A3A22"/>
    <w:rsid w:val="005A6481"/>
    <w:rsid w:val="005C182E"/>
    <w:rsid w:val="005C2F4D"/>
    <w:rsid w:val="005C6130"/>
    <w:rsid w:val="005E48AB"/>
    <w:rsid w:val="00600803"/>
    <w:rsid w:val="006126B5"/>
    <w:rsid w:val="00637AF0"/>
    <w:rsid w:val="00642B59"/>
    <w:rsid w:val="00651A46"/>
    <w:rsid w:val="00656B7D"/>
    <w:rsid w:val="00662E9D"/>
    <w:rsid w:val="00670E34"/>
    <w:rsid w:val="00676088"/>
    <w:rsid w:val="0067784E"/>
    <w:rsid w:val="00687B55"/>
    <w:rsid w:val="00690113"/>
    <w:rsid w:val="0069171A"/>
    <w:rsid w:val="00691F9D"/>
    <w:rsid w:val="00696803"/>
    <w:rsid w:val="006A5386"/>
    <w:rsid w:val="006B2A0E"/>
    <w:rsid w:val="006B5760"/>
    <w:rsid w:val="006C076F"/>
    <w:rsid w:val="006D291E"/>
    <w:rsid w:val="006E1154"/>
    <w:rsid w:val="006E68AA"/>
    <w:rsid w:val="006E6DD9"/>
    <w:rsid w:val="006F48AF"/>
    <w:rsid w:val="007203C0"/>
    <w:rsid w:val="007243B9"/>
    <w:rsid w:val="00726ADA"/>
    <w:rsid w:val="0073054E"/>
    <w:rsid w:val="00737C32"/>
    <w:rsid w:val="0075246C"/>
    <w:rsid w:val="0076080C"/>
    <w:rsid w:val="00776E1E"/>
    <w:rsid w:val="007A2A69"/>
    <w:rsid w:val="007B2DE7"/>
    <w:rsid w:val="007D7AC0"/>
    <w:rsid w:val="007F12CF"/>
    <w:rsid w:val="0081278A"/>
    <w:rsid w:val="00816B93"/>
    <w:rsid w:val="008223EF"/>
    <w:rsid w:val="008247F5"/>
    <w:rsid w:val="00830A0C"/>
    <w:rsid w:val="00834CDA"/>
    <w:rsid w:val="00844675"/>
    <w:rsid w:val="008471AE"/>
    <w:rsid w:val="00854618"/>
    <w:rsid w:val="00857482"/>
    <w:rsid w:val="0086754F"/>
    <w:rsid w:val="00867B30"/>
    <w:rsid w:val="00883B55"/>
    <w:rsid w:val="00894494"/>
    <w:rsid w:val="008A6434"/>
    <w:rsid w:val="008F7F71"/>
    <w:rsid w:val="0091199E"/>
    <w:rsid w:val="009143F1"/>
    <w:rsid w:val="00924387"/>
    <w:rsid w:val="0094288A"/>
    <w:rsid w:val="009437CC"/>
    <w:rsid w:val="0096638B"/>
    <w:rsid w:val="00966F5F"/>
    <w:rsid w:val="00974DB0"/>
    <w:rsid w:val="009823E4"/>
    <w:rsid w:val="00990D62"/>
    <w:rsid w:val="00995A1A"/>
    <w:rsid w:val="00997F38"/>
    <w:rsid w:val="009B1625"/>
    <w:rsid w:val="009C3506"/>
    <w:rsid w:val="009C7170"/>
    <w:rsid w:val="009D4BB9"/>
    <w:rsid w:val="009F1C1C"/>
    <w:rsid w:val="009F1F0B"/>
    <w:rsid w:val="009F3043"/>
    <w:rsid w:val="009F37B6"/>
    <w:rsid w:val="009F3AAF"/>
    <w:rsid w:val="00A05AEC"/>
    <w:rsid w:val="00A07137"/>
    <w:rsid w:val="00A12CFA"/>
    <w:rsid w:val="00A216C0"/>
    <w:rsid w:val="00A22FD7"/>
    <w:rsid w:val="00A4489F"/>
    <w:rsid w:val="00A47F29"/>
    <w:rsid w:val="00A55C20"/>
    <w:rsid w:val="00A64D32"/>
    <w:rsid w:val="00A81BC8"/>
    <w:rsid w:val="00AB3A1A"/>
    <w:rsid w:val="00AC5C77"/>
    <w:rsid w:val="00AD4139"/>
    <w:rsid w:val="00AD5510"/>
    <w:rsid w:val="00AD55B8"/>
    <w:rsid w:val="00AE765A"/>
    <w:rsid w:val="00B1075F"/>
    <w:rsid w:val="00B10B97"/>
    <w:rsid w:val="00B12B4B"/>
    <w:rsid w:val="00B2183B"/>
    <w:rsid w:val="00B2208A"/>
    <w:rsid w:val="00B4079C"/>
    <w:rsid w:val="00B44C21"/>
    <w:rsid w:val="00B509B6"/>
    <w:rsid w:val="00B5672D"/>
    <w:rsid w:val="00B60221"/>
    <w:rsid w:val="00B7099E"/>
    <w:rsid w:val="00B75D47"/>
    <w:rsid w:val="00B77BC7"/>
    <w:rsid w:val="00B845DC"/>
    <w:rsid w:val="00B865E0"/>
    <w:rsid w:val="00BA625C"/>
    <w:rsid w:val="00BC5253"/>
    <w:rsid w:val="00BD67BE"/>
    <w:rsid w:val="00BD7B6E"/>
    <w:rsid w:val="00BF3EF1"/>
    <w:rsid w:val="00BF71FB"/>
    <w:rsid w:val="00C02A5A"/>
    <w:rsid w:val="00C14A2E"/>
    <w:rsid w:val="00C3297E"/>
    <w:rsid w:val="00C32E34"/>
    <w:rsid w:val="00C34EFF"/>
    <w:rsid w:val="00C35E50"/>
    <w:rsid w:val="00C52C02"/>
    <w:rsid w:val="00C573C9"/>
    <w:rsid w:val="00C61418"/>
    <w:rsid w:val="00C62134"/>
    <w:rsid w:val="00C70AA9"/>
    <w:rsid w:val="00C724F6"/>
    <w:rsid w:val="00CA1459"/>
    <w:rsid w:val="00CA4227"/>
    <w:rsid w:val="00CA75DD"/>
    <w:rsid w:val="00CC2E4F"/>
    <w:rsid w:val="00CC3078"/>
    <w:rsid w:val="00CD3406"/>
    <w:rsid w:val="00CF2696"/>
    <w:rsid w:val="00CF5843"/>
    <w:rsid w:val="00D013E1"/>
    <w:rsid w:val="00D06F10"/>
    <w:rsid w:val="00D07250"/>
    <w:rsid w:val="00D1073C"/>
    <w:rsid w:val="00D25BE2"/>
    <w:rsid w:val="00D3384A"/>
    <w:rsid w:val="00D42A53"/>
    <w:rsid w:val="00D46909"/>
    <w:rsid w:val="00D51AF2"/>
    <w:rsid w:val="00D56403"/>
    <w:rsid w:val="00D67F90"/>
    <w:rsid w:val="00D717ED"/>
    <w:rsid w:val="00D73027"/>
    <w:rsid w:val="00D8606C"/>
    <w:rsid w:val="00D92FAC"/>
    <w:rsid w:val="00DA2E50"/>
    <w:rsid w:val="00DA578E"/>
    <w:rsid w:val="00DC0B5D"/>
    <w:rsid w:val="00DE0F81"/>
    <w:rsid w:val="00DE523D"/>
    <w:rsid w:val="00DF349B"/>
    <w:rsid w:val="00DF4321"/>
    <w:rsid w:val="00E05095"/>
    <w:rsid w:val="00E12E86"/>
    <w:rsid w:val="00E207F3"/>
    <w:rsid w:val="00E2232A"/>
    <w:rsid w:val="00E25A73"/>
    <w:rsid w:val="00E3196C"/>
    <w:rsid w:val="00E3456E"/>
    <w:rsid w:val="00E376F4"/>
    <w:rsid w:val="00E40182"/>
    <w:rsid w:val="00E41AC3"/>
    <w:rsid w:val="00E43357"/>
    <w:rsid w:val="00E43551"/>
    <w:rsid w:val="00E512EF"/>
    <w:rsid w:val="00E66ED7"/>
    <w:rsid w:val="00E7400C"/>
    <w:rsid w:val="00E91A62"/>
    <w:rsid w:val="00E94193"/>
    <w:rsid w:val="00EA5AD7"/>
    <w:rsid w:val="00EA67C6"/>
    <w:rsid w:val="00EC45B1"/>
    <w:rsid w:val="00ED3DAB"/>
    <w:rsid w:val="00ED6BB1"/>
    <w:rsid w:val="00EE2D82"/>
    <w:rsid w:val="00EE62F8"/>
    <w:rsid w:val="00EF31C5"/>
    <w:rsid w:val="00F151F2"/>
    <w:rsid w:val="00F2354E"/>
    <w:rsid w:val="00F24C41"/>
    <w:rsid w:val="00F326A1"/>
    <w:rsid w:val="00F4180B"/>
    <w:rsid w:val="00F45B94"/>
    <w:rsid w:val="00F62A06"/>
    <w:rsid w:val="00F7146E"/>
    <w:rsid w:val="00F71DF0"/>
    <w:rsid w:val="00F74C24"/>
    <w:rsid w:val="00F92DF8"/>
    <w:rsid w:val="00FA5D87"/>
    <w:rsid w:val="00FA7698"/>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15:docId w15:val="{5D149F47-FA06-481B-983B-660535B1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5A1A"/>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6019-8B01-4D72-9B84-E4F8070E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7100</Words>
  <Characters>4048</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3</cp:revision>
  <cp:lastPrinted>2024-10-14T10:41:00Z</cp:lastPrinted>
  <dcterms:created xsi:type="dcterms:W3CDTF">2025-09-09T10:49:00Z</dcterms:created>
  <dcterms:modified xsi:type="dcterms:W3CDTF">2025-09-11T06:27:00Z</dcterms:modified>
</cp:coreProperties>
</file>