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1CA8F7" w14:textId="77777777" w:rsidR="005E248D" w:rsidRPr="005C684B" w:rsidRDefault="005E248D" w:rsidP="005E248D">
      <w:pPr>
        <w:pStyle w:val="BodyText21"/>
      </w:pPr>
      <w:r w:rsidRPr="005C684B">
        <w:t>DĖL</w:t>
      </w:r>
      <w:r w:rsidR="003E0984" w:rsidRPr="005C684B">
        <w:t xml:space="preserve"> PANEVĖŽIO RAJONO SAVIVALDYBĖS ADMINISTRACIJOS DIREKTORIAUS 2018 M. LAPKRIČIO</w:t>
      </w:r>
      <w:r w:rsidRPr="005C684B">
        <w:t xml:space="preserve"> </w:t>
      </w:r>
      <w:r w:rsidR="003E0984" w:rsidRPr="005C684B">
        <w:t xml:space="preserve"> 26 D. ĮSAKYMO NR. A-500 „DĖL MEDŽIOJAMŲJŲ GYVŪNŲ PADARYTOS ŽALOS ŽEMĖS ŪKIO PASĖLIAMS, ŪKINIAMS GYVŪNAMS IR MIŠKUI NUOSTOLIŲ SKAIČIAVIMO KOMISIJOS PANEVĖŽIO RAJONE SUDARYMO</w:t>
      </w:r>
      <w:r w:rsidR="0004056F" w:rsidRPr="005C684B">
        <w:t>“ PAKEITIMO</w:t>
      </w:r>
      <w:r w:rsidR="003E0984" w:rsidRPr="005C684B">
        <w:t xml:space="preserve"> </w:t>
      </w:r>
    </w:p>
    <w:p w14:paraId="5ED2C386" w14:textId="77777777" w:rsidR="005E248D" w:rsidRPr="005C684B" w:rsidRDefault="005E248D" w:rsidP="005E248D">
      <w:pPr>
        <w:jc w:val="center"/>
        <w:rPr>
          <w:color w:val="000000"/>
        </w:rPr>
      </w:pPr>
    </w:p>
    <w:p w14:paraId="56A3D567" w14:textId="2E324082" w:rsidR="0060532F" w:rsidRDefault="00D05A72" w:rsidP="005E248D">
      <w:pPr>
        <w:jc w:val="center"/>
        <w:rPr>
          <w:color w:val="000000"/>
          <w:sz w:val="24"/>
        </w:rPr>
      </w:pPr>
      <w:r w:rsidRPr="005C684B">
        <w:rPr>
          <w:color w:val="000000"/>
          <w:sz w:val="24"/>
        </w:rPr>
        <w:t>20</w:t>
      </w:r>
      <w:r w:rsidR="0004056F" w:rsidRPr="005C684B">
        <w:rPr>
          <w:color w:val="000000"/>
          <w:sz w:val="24"/>
        </w:rPr>
        <w:t>2</w:t>
      </w:r>
      <w:r w:rsidR="0060532F">
        <w:rPr>
          <w:color w:val="000000"/>
          <w:sz w:val="24"/>
        </w:rPr>
        <w:t>5</w:t>
      </w:r>
      <w:r w:rsidR="005E248D" w:rsidRPr="005C684B">
        <w:rPr>
          <w:color w:val="000000"/>
          <w:sz w:val="24"/>
        </w:rPr>
        <w:t xml:space="preserve"> m. </w:t>
      </w:r>
      <w:r w:rsidR="00117764">
        <w:rPr>
          <w:color w:val="000000"/>
          <w:sz w:val="24"/>
        </w:rPr>
        <w:t xml:space="preserve">rugpjūčio </w:t>
      </w:r>
      <w:r w:rsidR="00373324">
        <w:rPr>
          <w:color w:val="000000"/>
          <w:sz w:val="24"/>
        </w:rPr>
        <w:t>26</w:t>
      </w:r>
      <w:r w:rsidR="0060532F">
        <w:rPr>
          <w:color w:val="000000"/>
          <w:sz w:val="24"/>
        </w:rPr>
        <w:t xml:space="preserve"> </w:t>
      </w:r>
      <w:r w:rsidR="005E248D" w:rsidRPr="005C684B">
        <w:rPr>
          <w:color w:val="000000"/>
          <w:sz w:val="24"/>
        </w:rPr>
        <w:t xml:space="preserve">d. Nr. </w:t>
      </w:r>
      <w:r w:rsidR="000E023F" w:rsidRPr="005C684B">
        <w:rPr>
          <w:color w:val="000000"/>
          <w:sz w:val="24"/>
        </w:rPr>
        <w:t>A-</w:t>
      </w:r>
      <w:bookmarkStart w:id="0" w:name="_GoBack"/>
      <w:bookmarkEnd w:id="0"/>
      <w:r w:rsidR="00373324">
        <w:rPr>
          <w:color w:val="000000"/>
          <w:sz w:val="24"/>
        </w:rPr>
        <w:t>332</w:t>
      </w:r>
    </w:p>
    <w:p w14:paraId="663EB592" w14:textId="77777777" w:rsidR="005E248D" w:rsidRPr="005C684B" w:rsidRDefault="005E248D" w:rsidP="005E248D">
      <w:pPr>
        <w:jc w:val="center"/>
        <w:rPr>
          <w:color w:val="000000"/>
          <w:sz w:val="24"/>
        </w:rPr>
      </w:pPr>
      <w:r w:rsidRPr="005C684B">
        <w:rPr>
          <w:color w:val="000000"/>
          <w:sz w:val="24"/>
        </w:rPr>
        <w:t>Panevėžys</w:t>
      </w:r>
    </w:p>
    <w:p w14:paraId="3D816A2F" w14:textId="77777777" w:rsidR="005E248D" w:rsidRPr="00DC2D9D" w:rsidRDefault="005E248D" w:rsidP="005E248D">
      <w:pPr>
        <w:rPr>
          <w:sz w:val="24"/>
        </w:rPr>
      </w:pPr>
    </w:p>
    <w:p w14:paraId="05617CE4" w14:textId="12DA943F" w:rsidR="006E1FBE" w:rsidRPr="00DC2D9D" w:rsidRDefault="005E248D" w:rsidP="00945779">
      <w:pPr>
        <w:jc w:val="both"/>
        <w:rPr>
          <w:sz w:val="24"/>
        </w:rPr>
      </w:pPr>
      <w:r w:rsidRPr="00DC2D9D">
        <w:rPr>
          <w:sz w:val="24"/>
        </w:rPr>
        <w:tab/>
        <w:t xml:space="preserve">Vadovaudamasis Lietuvos Respublikos vietos savivaldos įstatymo </w:t>
      </w:r>
      <w:r w:rsidR="00B13ABD" w:rsidRPr="00DC2D9D">
        <w:rPr>
          <w:sz w:val="24"/>
        </w:rPr>
        <w:t>33</w:t>
      </w:r>
      <w:r w:rsidRPr="00DC2D9D">
        <w:rPr>
          <w:sz w:val="24"/>
        </w:rPr>
        <w:t xml:space="preserve"> straipsnio </w:t>
      </w:r>
      <w:r w:rsidR="00B13ABD" w:rsidRPr="00DC2D9D">
        <w:rPr>
          <w:sz w:val="24"/>
        </w:rPr>
        <w:t>3</w:t>
      </w:r>
      <w:r w:rsidRPr="00DC2D9D">
        <w:rPr>
          <w:sz w:val="24"/>
        </w:rPr>
        <w:t xml:space="preserve"> dal</w:t>
      </w:r>
      <w:r w:rsidR="00B13ABD" w:rsidRPr="00DC2D9D">
        <w:rPr>
          <w:sz w:val="24"/>
        </w:rPr>
        <w:t>ies</w:t>
      </w:r>
      <w:r w:rsidR="008429DB" w:rsidRPr="00DC2D9D">
        <w:rPr>
          <w:sz w:val="24"/>
        </w:rPr>
        <w:t xml:space="preserve"> </w:t>
      </w:r>
      <w:r w:rsidR="008429DB" w:rsidRPr="00DC2D9D">
        <w:rPr>
          <w:sz w:val="24"/>
        </w:rPr>
        <w:br/>
      </w:r>
      <w:r w:rsidR="00B13ABD" w:rsidRPr="00DC2D9D">
        <w:rPr>
          <w:sz w:val="24"/>
        </w:rPr>
        <w:t>5 punktu</w:t>
      </w:r>
      <w:r w:rsidR="006E1FBE" w:rsidRPr="00DC2D9D">
        <w:rPr>
          <w:sz w:val="24"/>
        </w:rPr>
        <w:t xml:space="preserve">: </w:t>
      </w:r>
    </w:p>
    <w:p w14:paraId="557A6167" w14:textId="2658F373" w:rsidR="00780F49" w:rsidRDefault="005211C4" w:rsidP="00A25D81">
      <w:pPr>
        <w:jc w:val="both"/>
        <w:rPr>
          <w:sz w:val="24"/>
          <w:szCs w:val="24"/>
        </w:rPr>
      </w:pPr>
      <w:r w:rsidRPr="005C684B">
        <w:rPr>
          <w:sz w:val="24"/>
        </w:rPr>
        <w:tab/>
      </w:r>
      <w:r>
        <w:rPr>
          <w:sz w:val="24"/>
        </w:rPr>
        <w:t>1. P</w:t>
      </w:r>
      <w:r w:rsidRPr="005C684B">
        <w:rPr>
          <w:sz w:val="24"/>
        </w:rPr>
        <w:t xml:space="preserve"> a k e i č i u Savivaldybės administracijos direktoriaus 2018 m. lapkričio 26 d. įsakymo   </w:t>
      </w:r>
      <w:r>
        <w:rPr>
          <w:sz w:val="24"/>
        </w:rPr>
        <w:t xml:space="preserve">      </w:t>
      </w:r>
      <w:r w:rsidRPr="005C684B">
        <w:rPr>
          <w:sz w:val="24"/>
        </w:rPr>
        <w:t xml:space="preserve">Nr. A-500 „Dėl medžiojamųjų gyvūnų padarytos žalos žemės ūkio pasėliams, ūkiniams gyvūnams ir miškui nuostolių skaičiavimo komisijos Panevėžio rajone sudarymo“ </w:t>
      </w:r>
      <w:r>
        <w:rPr>
          <w:sz w:val="24"/>
        </w:rPr>
        <w:t xml:space="preserve">5 priedą </w:t>
      </w:r>
      <w:r w:rsidRPr="005C684B">
        <w:rPr>
          <w:sz w:val="24"/>
        </w:rPr>
        <w:t xml:space="preserve"> </w:t>
      </w:r>
      <w:r w:rsidR="003E5117">
        <w:rPr>
          <w:sz w:val="24"/>
        </w:rPr>
        <w:t>(pridedama).</w:t>
      </w:r>
      <w:r w:rsidR="0029695F" w:rsidRPr="00DC2D9D">
        <w:rPr>
          <w:sz w:val="24"/>
          <w:szCs w:val="24"/>
        </w:rPr>
        <w:t xml:space="preserve">       </w:t>
      </w:r>
    </w:p>
    <w:p w14:paraId="664666FB" w14:textId="77777777" w:rsidR="003E5117" w:rsidRDefault="003E5117" w:rsidP="003E5117">
      <w:pPr>
        <w:ind w:left="-142"/>
        <w:jc w:val="both"/>
        <w:rPr>
          <w:sz w:val="24"/>
        </w:rPr>
      </w:pPr>
    </w:p>
    <w:p w14:paraId="76A84A4F" w14:textId="77777777" w:rsidR="00EB5059" w:rsidRPr="00DC2D9D" w:rsidRDefault="00EB5059" w:rsidP="003E5117">
      <w:pPr>
        <w:ind w:left="-142"/>
        <w:jc w:val="both"/>
        <w:rPr>
          <w:sz w:val="24"/>
        </w:rPr>
      </w:pPr>
    </w:p>
    <w:p w14:paraId="35E992BD" w14:textId="77777777" w:rsidR="003E5117" w:rsidRPr="00DC2D9D" w:rsidRDefault="003E5117" w:rsidP="003E5117">
      <w:pPr>
        <w:ind w:left="-142"/>
        <w:jc w:val="both"/>
        <w:rPr>
          <w:sz w:val="24"/>
          <w:szCs w:val="24"/>
        </w:rPr>
      </w:pPr>
      <w:r w:rsidRPr="00DC2D9D">
        <w:rPr>
          <w:sz w:val="24"/>
          <w:szCs w:val="24"/>
        </w:rPr>
        <w:t>Savivaldybės administracijos direktorius</w:t>
      </w:r>
      <w:r w:rsidRPr="00DC2D9D">
        <w:rPr>
          <w:sz w:val="24"/>
          <w:szCs w:val="24"/>
        </w:rPr>
        <w:tab/>
      </w:r>
      <w:r w:rsidRPr="00DC2D9D">
        <w:rPr>
          <w:sz w:val="24"/>
          <w:szCs w:val="24"/>
        </w:rPr>
        <w:tab/>
        <w:t xml:space="preserve">         </w:t>
      </w:r>
      <w:r w:rsidRPr="00DC2D9D">
        <w:rPr>
          <w:sz w:val="24"/>
          <w:szCs w:val="24"/>
        </w:rPr>
        <w:tab/>
      </w:r>
      <w:r w:rsidRPr="00DC2D9D">
        <w:rPr>
          <w:sz w:val="24"/>
          <w:szCs w:val="24"/>
        </w:rPr>
        <w:tab/>
        <w:t xml:space="preserve">                          Edmundas </w:t>
      </w:r>
      <w:proofErr w:type="spellStart"/>
      <w:r w:rsidRPr="00DC2D9D">
        <w:rPr>
          <w:sz w:val="24"/>
          <w:szCs w:val="24"/>
        </w:rPr>
        <w:t>Toliušis</w:t>
      </w:r>
      <w:proofErr w:type="spellEnd"/>
    </w:p>
    <w:p w14:paraId="5CAF1CA6" w14:textId="77777777" w:rsidR="003E5117" w:rsidRDefault="003E5117" w:rsidP="00133B1B">
      <w:pPr>
        <w:ind w:right="119"/>
        <w:jc w:val="right"/>
        <w:rPr>
          <w:sz w:val="24"/>
          <w:szCs w:val="24"/>
        </w:rPr>
      </w:pPr>
    </w:p>
    <w:p w14:paraId="0697D024" w14:textId="77777777" w:rsidR="003E5117" w:rsidRDefault="0029695F" w:rsidP="00133B1B">
      <w:pPr>
        <w:ind w:right="119"/>
        <w:jc w:val="right"/>
        <w:rPr>
          <w:sz w:val="24"/>
          <w:szCs w:val="24"/>
        </w:rPr>
      </w:pPr>
      <w:r w:rsidRPr="00DC2D9D">
        <w:rPr>
          <w:sz w:val="24"/>
          <w:szCs w:val="24"/>
        </w:rPr>
        <w:t xml:space="preserve"> </w:t>
      </w:r>
    </w:p>
    <w:p w14:paraId="0A32AFE7" w14:textId="77777777" w:rsidR="003E5117" w:rsidRDefault="003E5117" w:rsidP="00133B1B">
      <w:pPr>
        <w:ind w:right="119"/>
        <w:jc w:val="right"/>
        <w:rPr>
          <w:sz w:val="24"/>
          <w:szCs w:val="24"/>
        </w:rPr>
      </w:pPr>
    </w:p>
    <w:p w14:paraId="5592E704" w14:textId="77777777" w:rsidR="003E5117" w:rsidRDefault="003E5117" w:rsidP="00133B1B">
      <w:pPr>
        <w:ind w:right="119"/>
        <w:jc w:val="right"/>
        <w:rPr>
          <w:sz w:val="24"/>
          <w:szCs w:val="24"/>
        </w:rPr>
      </w:pPr>
    </w:p>
    <w:p w14:paraId="7FB563D5" w14:textId="77777777" w:rsidR="003E5117" w:rsidRDefault="003E5117" w:rsidP="00133B1B">
      <w:pPr>
        <w:ind w:right="119"/>
        <w:jc w:val="right"/>
        <w:rPr>
          <w:sz w:val="24"/>
          <w:szCs w:val="24"/>
        </w:rPr>
      </w:pPr>
    </w:p>
    <w:p w14:paraId="6CC3EB58" w14:textId="77777777" w:rsidR="003E5117" w:rsidRDefault="003E5117" w:rsidP="00133B1B">
      <w:pPr>
        <w:ind w:right="119"/>
        <w:jc w:val="right"/>
        <w:rPr>
          <w:sz w:val="24"/>
          <w:szCs w:val="24"/>
        </w:rPr>
      </w:pPr>
    </w:p>
    <w:p w14:paraId="332890AC" w14:textId="77777777" w:rsidR="003E5117" w:rsidRDefault="003E5117" w:rsidP="00133B1B">
      <w:pPr>
        <w:ind w:right="119"/>
        <w:jc w:val="right"/>
        <w:rPr>
          <w:sz w:val="24"/>
          <w:szCs w:val="24"/>
        </w:rPr>
      </w:pPr>
    </w:p>
    <w:p w14:paraId="3642DA25" w14:textId="77777777" w:rsidR="003E5117" w:rsidRDefault="003E5117" w:rsidP="00133B1B">
      <w:pPr>
        <w:ind w:right="119"/>
        <w:jc w:val="right"/>
        <w:rPr>
          <w:sz w:val="24"/>
          <w:szCs w:val="24"/>
        </w:rPr>
      </w:pPr>
    </w:p>
    <w:p w14:paraId="3DB7981B" w14:textId="77777777" w:rsidR="003E5117" w:rsidRDefault="003E5117" w:rsidP="00133B1B">
      <w:pPr>
        <w:ind w:right="119"/>
        <w:jc w:val="right"/>
        <w:rPr>
          <w:sz w:val="24"/>
          <w:szCs w:val="24"/>
        </w:rPr>
      </w:pPr>
    </w:p>
    <w:p w14:paraId="47531568" w14:textId="77777777" w:rsidR="003E5117" w:rsidRDefault="003E5117" w:rsidP="00133B1B">
      <w:pPr>
        <w:ind w:right="119"/>
        <w:jc w:val="right"/>
        <w:rPr>
          <w:sz w:val="24"/>
          <w:szCs w:val="24"/>
        </w:rPr>
      </w:pPr>
    </w:p>
    <w:p w14:paraId="59690933" w14:textId="77777777" w:rsidR="003E5117" w:rsidRDefault="003E5117" w:rsidP="00133B1B">
      <w:pPr>
        <w:ind w:right="119"/>
        <w:jc w:val="right"/>
        <w:rPr>
          <w:sz w:val="24"/>
          <w:szCs w:val="24"/>
        </w:rPr>
      </w:pPr>
    </w:p>
    <w:p w14:paraId="2D92E23D" w14:textId="77777777" w:rsidR="003E5117" w:rsidRDefault="003E5117" w:rsidP="00133B1B">
      <w:pPr>
        <w:ind w:right="119"/>
        <w:jc w:val="right"/>
        <w:rPr>
          <w:sz w:val="24"/>
          <w:szCs w:val="24"/>
        </w:rPr>
      </w:pPr>
    </w:p>
    <w:p w14:paraId="76FE0989" w14:textId="77777777" w:rsidR="003E5117" w:rsidRDefault="003E5117" w:rsidP="00133B1B">
      <w:pPr>
        <w:ind w:right="119"/>
        <w:jc w:val="right"/>
        <w:rPr>
          <w:sz w:val="24"/>
          <w:szCs w:val="24"/>
        </w:rPr>
      </w:pPr>
    </w:p>
    <w:p w14:paraId="0AC0C2A3" w14:textId="77777777" w:rsidR="003E5117" w:rsidRDefault="003E5117" w:rsidP="00133B1B">
      <w:pPr>
        <w:ind w:right="119"/>
        <w:jc w:val="right"/>
        <w:rPr>
          <w:sz w:val="24"/>
          <w:szCs w:val="24"/>
        </w:rPr>
      </w:pPr>
    </w:p>
    <w:p w14:paraId="1FF7900E" w14:textId="77777777" w:rsidR="003E5117" w:rsidRDefault="003E5117" w:rsidP="00133B1B">
      <w:pPr>
        <w:ind w:right="119"/>
        <w:jc w:val="right"/>
        <w:rPr>
          <w:sz w:val="24"/>
          <w:szCs w:val="24"/>
        </w:rPr>
      </w:pPr>
    </w:p>
    <w:p w14:paraId="775E1C55" w14:textId="77777777" w:rsidR="003E5117" w:rsidRDefault="003E5117" w:rsidP="00133B1B">
      <w:pPr>
        <w:ind w:right="119"/>
        <w:jc w:val="right"/>
        <w:rPr>
          <w:sz w:val="24"/>
          <w:szCs w:val="24"/>
        </w:rPr>
      </w:pPr>
    </w:p>
    <w:p w14:paraId="7071F25F" w14:textId="77777777" w:rsidR="003E5117" w:rsidRDefault="003E5117" w:rsidP="00133B1B">
      <w:pPr>
        <w:ind w:right="119"/>
        <w:jc w:val="right"/>
        <w:rPr>
          <w:sz w:val="24"/>
          <w:szCs w:val="24"/>
        </w:rPr>
      </w:pPr>
    </w:p>
    <w:p w14:paraId="5E6C0C56" w14:textId="77777777" w:rsidR="003E5117" w:rsidRDefault="003E5117" w:rsidP="00133B1B">
      <w:pPr>
        <w:ind w:right="119"/>
        <w:jc w:val="right"/>
        <w:rPr>
          <w:sz w:val="24"/>
          <w:szCs w:val="24"/>
        </w:rPr>
      </w:pPr>
    </w:p>
    <w:p w14:paraId="722239BF" w14:textId="77777777" w:rsidR="003E5117" w:rsidRDefault="003E5117" w:rsidP="00133B1B">
      <w:pPr>
        <w:ind w:right="119"/>
        <w:jc w:val="right"/>
        <w:rPr>
          <w:sz w:val="24"/>
          <w:szCs w:val="24"/>
        </w:rPr>
      </w:pPr>
    </w:p>
    <w:p w14:paraId="260E53EB" w14:textId="77777777" w:rsidR="003E5117" w:rsidRDefault="003E5117" w:rsidP="00133B1B">
      <w:pPr>
        <w:ind w:right="119"/>
        <w:jc w:val="right"/>
        <w:rPr>
          <w:sz w:val="24"/>
          <w:szCs w:val="24"/>
        </w:rPr>
      </w:pPr>
    </w:p>
    <w:p w14:paraId="0EB617D8" w14:textId="77777777" w:rsidR="003E5117" w:rsidRDefault="003E5117" w:rsidP="00133B1B">
      <w:pPr>
        <w:ind w:right="119"/>
        <w:jc w:val="right"/>
        <w:rPr>
          <w:sz w:val="24"/>
          <w:szCs w:val="24"/>
        </w:rPr>
      </w:pPr>
    </w:p>
    <w:p w14:paraId="7ABD7928" w14:textId="77777777" w:rsidR="003E5117" w:rsidRDefault="003E5117" w:rsidP="00133B1B">
      <w:pPr>
        <w:ind w:right="119"/>
        <w:jc w:val="right"/>
        <w:rPr>
          <w:sz w:val="24"/>
          <w:szCs w:val="24"/>
        </w:rPr>
      </w:pPr>
    </w:p>
    <w:p w14:paraId="51DDDC81" w14:textId="77777777" w:rsidR="003E5117" w:rsidRDefault="003E5117" w:rsidP="00133B1B">
      <w:pPr>
        <w:ind w:right="119"/>
        <w:jc w:val="right"/>
        <w:rPr>
          <w:sz w:val="24"/>
          <w:szCs w:val="24"/>
        </w:rPr>
      </w:pPr>
    </w:p>
    <w:p w14:paraId="3D804FA7" w14:textId="77777777" w:rsidR="00A25D81" w:rsidRDefault="00A25D81" w:rsidP="00133B1B">
      <w:pPr>
        <w:ind w:right="119"/>
        <w:jc w:val="right"/>
        <w:rPr>
          <w:sz w:val="24"/>
          <w:szCs w:val="24"/>
        </w:rPr>
      </w:pPr>
    </w:p>
    <w:p w14:paraId="76CADF4E" w14:textId="1C8D5EA2" w:rsidR="00EB5059" w:rsidRDefault="00EB5059" w:rsidP="00EB5059">
      <w:pPr>
        <w:rPr>
          <w:sz w:val="24"/>
        </w:rPr>
      </w:pPr>
    </w:p>
    <w:p w14:paraId="76744065" w14:textId="77777777" w:rsidR="00766392" w:rsidRPr="005C684B" w:rsidRDefault="00766392" w:rsidP="00EB5059">
      <w:pPr>
        <w:rPr>
          <w:sz w:val="24"/>
        </w:rPr>
      </w:pPr>
    </w:p>
    <w:p w14:paraId="760D5D3F" w14:textId="77777777" w:rsidR="003E5117" w:rsidRDefault="003E5117" w:rsidP="00EB5059">
      <w:pPr>
        <w:ind w:right="119"/>
        <w:rPr>
          <w:sz w:val="24"/>
          <w:szCs w:val="24"/>
        </w:rPr>
      </w:pPr>
    </w:p>
    <w:p w14:paraId="03A1A1FF" w14:textId="0918A8C8" w:rsidR="00133B1B" w:rsidRPr="00BA4D01" w:rsidRDefault="00133B1B" w:rsidP="00133B1B">
      <w:pPr>
        <w:ind w:right="119"/>
        <w:jc w:val="right"/>
        <w:rPr>
          <w:sz w:val="24"/>
          <w:szCs w:val="24"/>
        </w:rPr>
      </w:pPr>
      <w:r w:rsidRPr="00BA4D01">
        <w:rPr>
          <w:sz w:val="24"/>
          <w:szCs w:val="24"/>
        </w:rPr>
        <w:lastRenderedPageBreak/>
        <w:t>Medžiojamųjų gyvūnų padarytos žalos žemės ūkio</w:t>
      </w:r>
    </w:p>
    <w:p w14:paraId="6AD065C3" w14:textId="77777777" w:rsidR="00133B1B" w:rsidRPr="00BA4D01" w:rsidRDefault="00133B1B" w:rsidP="00133B1B">
      <w:pPr>
        <w:ind w:right="119"/>
        <w:jc w:val="right"/>
        <w:rPr>
          <w:sz w:val="24"/>
          <w:szCs w:val="24"/>
        </w:rPr>
      </w:pPr>
      <w:r w:rsidRPr="00BA4D01">
        <w:rPr>
          <w:sz w:val="24"/>
          <w:szCs w:val="24"/>
        </w:rPr>
        <w:t xml:space="preserve">     pasėliams, ūkiniams gyvūnams ir miškui nuostolių</w:t>
      </w:r>
    </w:p>
    <w:p w14:paraId="57DCD789" w14:textId="676B5C5E" w:rsidR="00133B1B" w:rsidRPr="00BA4D01" w:rsidRDefault="00133B1B" w:rsidP="00133B1B">
      <w:pPr>
        <w:ind w:left="3969" w:right="-1"/>
        <w:rPr>
          <w:sz w:val="24"/>
          <w:szCs w:val="24"/>
        </w:rPr>
      </w:pPr>
      <w:r w:rsidRPr="00BA4D01">
        <w:rPr>
          <w:sz w:val="24"/>
          <w:szCs w:val="24"/>
        </w:rPr>
        <w:t xml:space="preserve">           </w:t>
      </w:r>
      <w:r>
        <w:rPr>
          <w:sz w:val="24"/>
          <w:szCs w:val="24"/>
        </w:rPr>
        <w:t xml:space="preserve"> </w:t>
      </w:r>
      <w:r w:rsidRPr="00BA4D01">
        <w:rPr>
          <w:sz w:val="24"/>
          <w:szCs w:val="24"/>
        </w:rPr>
        <w:t xml:space="preserve">   </w:t>
      </w:r>
      <w:r w:rsidR="003E5117">
        <w:rPr>
          <w:sz w:val="24"/>
          <w:szCs w:val="24"/>
        </w:rPr>
        <w:t xml:space="preserve"> </w:t>
      </w:r>
      <w:r w:rsidRPr="00BA4D01">
        <w:rPr>
          <w:sz w:val="24"/>
          <w:szCs w:val="24"/>
        </w:rPr>
        <w:t>skaičiavimo  komisijos darbo reglamento</w:t>
      </w:r>
    </w:p>
    <w:p w14:paraId="4E45799C" w14:textId="17A8ED74" w:rsidR="00133B1B" w:rsidRPr="00BA4D01" w:rsidRDefault="00133B1B" w:rsidP="00133B1B">
      <w:pPr>
        <w:ind w:left="3969" w:right="-1"/>
        <w:rPr>
          <w:sz w:val="24"/>
          <w:szCs w:val="24"/>
        </w:rPr>
      </w:pPr>
      <w:r w:rsidRPr="00BA4D01">
        <w:rPr>
          <w:sz w:val="24"/>
          <w:szCs w:val="24"/>
        </w:rPr>
        <w:t xml:space="preserve">           </w:t>
      </w:r>
      <w:r>
        <w:rPr>
          <w:sz w:val="24"/>
          <w:szCs w:val="24"/>
        </w:rPr>
        <w:t xml:space="preserve">   </w:t>
      </w:r>
      <w:r w:rsidRPr="00BA4D01">
        <w:rPr>
          <w:sz w:val="24"/>
          <w:szCs w:val="24"/>
        </w:rPr>
        <w:t xml:space="preserve">  </w:t>
      </w:r>
      <w:r>
        <w:rPr>
          <w:sz w:val="24"/>
          <w:szCs w:val="24"/>
        </w:rPr>
        <w:t>5</w:t>
      </w:r>
      <w:r w:rsidRPr="00BA4D01">
        <w:rPr>
          <w:sz w:val="24"/>
          <w:szCs w:val="24"/>
        </w:rPr>
        <w:t xml:space="preserve"> priedas</w:t>
      </w:r>
    </w:p>
    <w:p w14:paraId="22E1A658" w14:textId="77777777" w:rsidR="00BF58BA" w:rsidRPr="00BA4D01" w:rsidRDefault="00BF58BA" w:rsidP="00133B1B">
      <w:pPr>
        <w:ind w:left="4678" w:right="-1"/>
        <w:rPr>
          <w:sz w:val="24"/>
          <w:szCs w:val="24"/>
        </w:rPr>
      </w:pPr>
    </w:p>
    <w:p w14:paraId="60C603BB" w14:textId="77777777" w:rsidR="00133B1B" w:rsidRPr="00BA4D01" w:rsidRDefault="00133B1B" w:rsidP="00133B1B">
      <w:pPr>
        <w:jc w:val="center"/>
        <w:rPr>
          <w:b/>
          <w:sz w:val="24"/>
          <w:szCs w:val="24"/>
        </w:rPr>
      </w:pPr>
      <w:r w:rsidRPr="00BA4D01">
        <w:rPr>
          <w:b/>
          <w:sz w:val="24"/>
          <w:szCs w:val="24"/>
        </w:rPr>
        <w:t>MEDŽIOJAMŲJŲ GYVŪNŲ PADARYTOS ŽALOS ŽEMĖS ŪKIO PASĖLIAMS, ŪKINIAMS GYVŪNAMS IR MIŠKUI NUOSTOLIŲ SKAIČIAVIMO  PANEVĖŽIO RAJONE KOMISIJA</w:t>
      </w:r>
    </w:p>
    <w:p w14:paraId="278A028A" w14:textId="77777777" w:rsidR="00133B1B" w:rsidRPr="00BA4D01" w:rsidRDefault="00133B1B" w:rsidP="00133B1B">
      <w:pPr>
        <w:jc w:val="center"/>
        <w:rPr>
          <w:b/>
          <w:sz w:val="24"/>
          <w:szCs w:val="24"/>
        </w:rPr>
      </w:pPr>
    </w:p>
    <w:p w14:paraId="7490274B" w14:textId="031E7339" w:rsidR="00133B1B" w:rsidRPr="00BA4D01" w:rsidRDefault="00133B1B" w:rsidP="00133B1B">
      <w:pPr>
        <w:jc w:val="center"/>
        <w:rPr>
          <w:b/>
          <w:sz w:val="24"/>
          <w:szCs w:val="24"/>
        </w:rPr>
      </w:pPr>
      <w:r w:rsidRPr="00BA4D01">
        <w:rPr>
          <w:b/>
          <w:sz w:val="24"/>
          <w:szCs w:val="24"/>
        </w:rPr>
        <w:t>SPRENDIMAS</w:t>
      </w:r>
      <w:r w:rsidR="00AA5091">
        <w:rPr>
          <w:b/>
          <w:sz w:val="24"/>
          <w:szCs w:val="24"/>
        </w:rPr>
        <w:t xml:space="preserve"> Nr.</w:t>
      </w:r>
    </w:p>
    <w:p w14:paraId="59406D2B" w14:textId="77777777" w:rsidR="00133B1B" w:rsidRDefault="00133B1B" w:rsidP="00133B1B">
      <w:pPr>
        <w:jc w:val="center"/>
        <w:rPr>
          <w:b/>
          <w:sz w:val="24"/>
          <w:szCs w:val="24"/>
        </w:rPr>
      </w:pPr>
      <w:r w:rsidRPr="00BA4D01">
        <w:rPr>
          <w:b/>
          <w:sz w:val="24"/>
          <w:szCs w:val="24"/>
        </w:rPr>
        <w:t>DĖL MEDŽIOJAMŲJŲ GYVŪNŲ PADARYTOS ŽALOS ATLYGINIMO</w:t>
      </w:r>
    </w:p>
    <w:p w14:paraId="5A474150" w14:textId="77777777" w:rsidR="00133B1B" w:rsidRPr="00BA4D01" w:rsidRDefault="00133B1B" w:rsidP="00133B1B">
      <w:pPr>
        <w:jc w:val="center"/>
        <w:rPr>
          <w:b/>
          <w:sz w:val="24"/>
          <w:szCs w:val="24"/>
        </w:rPr>
      </w:pPr>
    </w:p>
    <w:p w14:paraId="58F8D51F" w14:textId="288B9729" w:rsidR="00A4201E" w:rsidRDefault="00133B1B" w:rsidP="004D4F6C">
      <w:pPr>
        <w:ind w:firstLine="731"/>
        <w:jc w:val="both"/>
        <w:rPr>
          <w:sz w:val="24"/>
          <w:szCs w:val="24"/>
        </w:rPr>
      </w:pPr>
      <w:r w:rsidRPr="00964083">
        <w:rPr>
          <w:sz w:val="24"/>
          <w:szCs w:val="24"/>
        </w:rPr>
        <w:t xml:space="preserve">Vadovaudamasi Lietuvos Respublikos medžioklės įstatymu (toliau – Įstatymas), Lietuvos Respublikos aplinkos ministro ir Lietuvos Respublikos žemės ūkio ministro 2002 m. rugsėjo 23 d. įsakymu Nr. 486/359 „Dėl Medžiojamųjų gyvūnų padarytos žalos žemės ūkio pasėliams, ūkiniams gyvūnams ir miškui apskaičiavimo metodikos patvirtinimo“ patvirtinta </w:t>
      </w:r>
      <w:r w:rsidRPr="00DB32A2">
        <w:rPr>
          <w:sz w:val="24"/>
          <w:szCs w:val="24"/>
        </w:rPr>
        <w:t xml:space="preserve">Metodika su pakeitimais (aktuali suvestinė 2024 m. gruodžio 4 d. redakcija Nr. D1-425/3D-818 įsigaliojo nuo 2025 m. sausio </w:t>
      </w:r>
      <w:r>
        <w:rPr>
          <w:sz w:val="24"/>
          <w:szCs w:val="24"/>
        </w:rPr>
        <w:br/>
      </w:r>
      <w:r w:rsidRPr="00DB32A2">
        <w:rPr>
          <w:sz w:val="24"/>
          <w:szCs w:val="24"/>
        </w:rPr>
        <w:t>1 d.), Panevėžio</w:t>
      </w:r>
      <w:r w:rsidRPr="00964083">
        <w:rPr>
          <w:sz w:val="24"/>
          <w:szCs w:val="24"/>
        </w:rPr>
        <w:t xml:space="preserve"> rajono savivaldybės administracijos direktoriaus 2018 m. lapkričio 26 d. įsakymu </w:t>
      </w:r>
      <w:r>
        <w:rPr>
          <w:sz w:val="24"/>
          <w:szCs w:val="24"/>
        </w:rPr>
        <w:br/>
      </w:r>
      <w:r w:rsidRPr="00964083">
        <w:rPr>
          <w:sz w:val="24"/>
          <w:szCs w:val="24"/>
        </w:rPr>
        <w:t xml:space="preserve">Nr. A-500 </w:t>
      </w:r>
      <w:r>
        <w:rPr>
          <w:sz w:val="24"/>
          <w:szCs w:val="24"/>
        </w:rPr>
        <w:t>„</w:t>
      </w:r>
      <w:r w:rsidRPr="002F0911">
        <w:rPr>
          <w:sz w:val="24"/>
          <w:szCs w:val="24"/>
        </w:rPr>
        <w:t>Dėl medžiojamųjų gyvūnų padarytos žalos žemės ūkio pasėliams, ūkiniams gyvūnams ir miškui nuostolių skaičiavimo komisijos Panevėžio rajone sudarymo</w:t>
      </w:r>
      <w:r>
        <w:rPr>
          <w:sz w:val="24"/>
          <w:szCs w:val="24"/>
        </w:rPr>
        <w:t>“</w:t>
      </w:r>
      <w:r w:rsidRPr="00964083">
        <w:rPr>
          <w:sz w:val="24"/>
          <w:szCs w:val="24"/>
        </w:rPr>
        <w:t xml:space="preserve"> </w:t>
      </w:r>
      <w:r w:rsidRPr="00DB32A2">
        <w:rPr>
          <w:sz w:val="24"/>
          <w:szCs w:val="24"/>
        </w:rPr>
        <w:t>su pakeitimais</w:t>
      </w:r>
      <w:r>
        <w:rPr>
          <w:sz w:val="24"/>
          <w:szCs w:val="24"/>
        </w:rPr>
        <w:t xml:space="preserve"> </w:t>
      </w:r>
      <w:r w:rsidRPr="00DB32A2">
        <w:rPr>
          <w:sz w:val="24"/>
          <w:szCs w:val="24"/>
        </w:rPr>
        <w:t>(aktuali redakcija 2025 m. vasario 27 d.</w:t>
      </w:r>
      <w:r>
        <w:rPr>
          <w:sz w:val="24"/>
          <w:szCs w:val="24"/>
        </w:rPr>
        <w:t>)</w:t>
      </w:r>
      <w:r w:rsidR="004E5989">
        <w:rPr>
          <w:sz w:val="24"/>
          <w:szCs w:val="24"/>
        </w:rPr>
        <w:t>.</w:t>
      </w:r>
      <w:r w:rsidR="002E1568">
        <w:rPr>
          <w:sz w:val="24"/>
          <w:szCs w:val="24"/>
        </w:rPr>
        <w:t xml:space="preserve"> </w:t>
      </w:r>
    </w:p>
    <w:p w14:paraId="377CB88F" w14:textId="3D150C0B" w:rsidR="00780F49" w:rsidRPr="00592DAE" w:rsidRDefault="002E1568" w:rsidP="004D4F6C">
      <w:pPr>
        <w:ind w:firstLine="731"/>
        <w:jc w:val="both"/>
        <w:rPr>
          <w:sz w:val="24"/>
          <w:szCs w:val="24"/>
          <w:lang w:eastAsia="lt-LT"/>
        </w:rPr>
      </w:pPr>
      <w:r>
        <w:rPr>
          <w:sz w:val="24"/>
          <w:szCs w:val="24"/>
        </w:rPr>
        <w:t>Komisija</w:t>
      </w:r>
      <w:r w:rsidR="00805765">
        <w:rPr>
          <w:sz w:val="24"/>
          <w:szCs w:val="24"/>
        </w:rPr>
        <w:t xml:space="preserve"> </w:t>
      </w:r>
      <w:r w:rsidRPr="00A75C60">
        <w:rPr>
          <w:sz w:val="24"/>
          <w:szCs w:val="24"/>
          <w:lang w:eastAsia="lt-LT"/>
        </w:rPr>
        <w:t>atsižvelgdama į medžiojamųjų gyvūnų padarytos žalos žemės ūkio pasėliams apžiūros aktus</w:t>
      </w:r>
      <w:r w:rsidR="005807F2">
        <w:rPr>
          <w:sz w:val="24"/>
          <w:szCs w:val="24"/>
          <w:lang w:eastAsia="lt-LT"/>
        </w:rPr>
        <w:t xml:space="preserve"> </w:t>
      </w:r>
      <w:r w:rsidR="003E5117" w:rsidRPr="00DE786B">
        <w:rPr>
          <w:sz w:val="24"/>
          <w:szCs w:val="24"/>
          <w:lang w:eastAsia="lt-LT"/>
        </w:rPr>
        <w:t>(</w:t>
      </w:r>
      <w:r w:rsidR="003E5117" w:rsidRPr="00DE786B">
        <w:rPr>
          <w:i/>
          <w:sz w:val="24"/>
          <w:szCs w:val="24"/>
          <w:lang w:eastAsia="lt-LT"/>
        </w:rPr>
        <w:t>nurodomos datos ir dokumento numeriai</w:t>
      </w:r>
      <w:r w:rsidR="003E5117" w:rsidRPr="00DE786B">
        <w:rPr>
          <w:sz w:val="24"/>
          <w:szCs w:val="24"/>
          <w:lang w:eastAsia="lt-LT"/>
        </w:rPr>
        <w:t>)</w:t>
      </w:r>
      <w:r w:rsidR="003E5117">
        <w:rPr>
          <w:sz w:val="24"/>
          <w:szCs w:val="24"/>
          <w:lang w:eastAsia="lt-LT"/>
        </w:rPr>
        <w:t xml:space="preserve"> </w:t>
      </w:r>
      <w:r w:rsidRPr="00A75C60">
        <w:rPr>
          <w:sz w:val="24"/>
          <w:szCs w:val="24"/>
          <w:lang w:eastAsia="lt-LT"/>
        </w:rPr>
        <w:t xml:space="preserve"> bei komisijos posėdžio protokolą</w:t>
      </w:r>
      <w:r w:rsidR="003E5117">
        <w:rPr>
          <w:sz w:val="24"/>
          <w:szCs w:val="24"/>
          <w:lang w:eastAsia="lt-LT"/>
        </w:rPr>
        <w:t xml:space="preserve"> </w:t>
      </w:r>
      <w:r w:rsidR="003E5117" w:rsidRPr="00DE786B">
        <w:rPr>
          <w:sz w:val="24"/>
          <w:szCs w:val="24"/>
          <w:lang w:eastAsia="lt-LT"/>
        </w:rPr>
        <w:t>(</w:t>
      </w:r>
      <w:r w:rsidR="003E5117" w:rsidRPr="00DE786B">
        <w:rPr>
          <w:i/>
          <w:sz w:val="24"/>
          <w:szCs w:val="24"/>
          <w:lang w:eastAsia="lt-LT"/>
        </w:rPr>
        <w:t>protokolo numeris</w:t>
      </w:r>
      <w:r w:rsidR="00BC24CB">
        <w:rPr>
          <w:i/>
          <w:sz w:val="24"/>
          <w:szCs w:val="24"/>
          <w:lang w:eastAsia="lt-LT"/>
        </w:rPr>
        <w:t>, data</w:t>
      </w:r>
      <w:r w:rsidR="003E5117" w:rsidRPr="00DE786B">
        <w:rPr>
          <w:sz w:val="24"/>
          <w:szCs w:val="24"/>
          <w:lang w:eastAsia="lt-LT"/>
        </w:rPr>
        <w:t>)</w:t>
      </w:r>
      <w:r w:rsidRPr="00A75C60">
        <w:rPr>
          <w:sz w:val="24"/>
          <w:szCs w:val="24"/>
          <w:lang w:eastAsia="lt-LT"/>
        </w:rPr>
        <w:t>,</w:t>
      </w:r>
      <w:r w:rsidR="00780F49">
        <w:rPr>
          <w:sz w:val="24"/>
          <w:szCs w:val="24"/>
          <w:lang w:eastAsia="lt-LT"/>
        </w:rPr>
        <w:t xml:space="preserve"> </w:t>
      </w:r>
      <w:r w:rsidR="003172F1">
        <w:rPr>
          <w:sz w:val="24"/>
          <w:szCs w:val="24"/>
          <w:lang w:eastAsia="lt-LT"/>
        </w:rPr>
        <w:t>siūlo</w:t>
      </w:r>
      <w:r w:rsidR="003172F1" w:rsidRPr="003172F1">
        <w:rPr>
          <w:sz w:val="24"/>
          <w:szCs w:val="24"/>
          <w:lang w:eastAsia="lt-LT"/>
        </w:rPr>
        <w:t xml:space="preserve"> </w:t>
      </w:r>
      <w:r w:rsidR="003172F1" w:rsidRPr="003172F1">
        <w:rPr>
          <w:sz w:val="24"/>
          <w:szCs w:val="24"/>
        </w:rPr>
        <w:t xml:space="preserve"> medžiojamųjų gyvūnų padarytą žalą įvertinti pinigine išraiška</w:t>
      </w:r>
      <w:r w:rsidR="003E5117">
        <w:rPr>
          <w:sz w:val="24"/>
          <w:szCs w:val="24"/>
        </w:rPr>
        <w:t xml:space="preserve"> </w:t>
      </w:r>
      <w:r w:rsidR="003172F1" w:rsidRPr="003172F1">
        <w:rPr>
          <w:sz w:val="24"/>
          <w:szCs w:val="24"/>
        </w:rPr>
        <w:t>(</w:t>
      </w:r>
      <w:r w:rsidR="003E5117" w:rsidRPr="003E5117">
        <w:rPr>
          <w:i/>
          <w:sz w:val="24"/>
          <w:szCs w:val="24"/>
        </w:rPr>
        <w:t xml:space="preserve">atlyginamos žalos suma </w:t>
      </w:r>
      <w:r w:rsidR="003172F1" w:rsidRPr="003E5117">
        <w:rPr>
          <w:i/>
          <w:sz w:val="24"/>
          <w:szCs w:val="24"/>
        </w:rPr>
        <w:t>eurais</w:t>
      </w:r>
      <w:r w:rsidR="003172F1" w:rsidRPr="003172F1">
        <w:rPr>
          <w:sz w:val="24"/>
          <w:szCs w:val="24"/>
        </w:rPr>
        <w:t>) ir pateikti ją</w:t>
      </w:r>
      <w:r w:rsidR="003172F1">
        <w:rPr>
          <w:sz w:val="24"/>
          <w:szCs w:val="24"/>
        </w:rPr>
        <w:t xml:space="preserve"> </w:t>
      </w:r>
      <w:r w:rsidR="003172F1" w:rsidRPr="00DE786B">
        <w:rPr>
          <w:i/>
          <w:sz w:val="24"/>
          <w:szCs w:val="24"/>
        </w:rPr>
        <w:t>(medžiotojų būreliams</w:t>
      </w:r>
      <w:r w:rsidR="00DE786B">
        <w:rPr>
          <w:i/>
          <w:sz w:val="24"/>
          <w:szCs w:val="24"/>
        </w:rPr>
        <w:t xml:space="preserve"> ir klubams</w:t>
      </w:r>
      <w:r w:rsidR="00F11647">
        <w:rPr>
          <w:i/>
          <w:sz w:val="24"/>
          <w:szCs w:val="24"/>
        </w:rPr>
        <w:t xml:space="preserve"> </w:t>
      </w:r>
      <w:r w:rsidR="00DE786B">
        <w:rPr>
          <w:i/>
          <w:sz w:val="24"/>
          <w:szCs w:val="24"/>
        </w:rPr>
        <w:t>(mokama suma)</w:t>
      </w:r>
      <w:r w:rsidR="003172F1" w:rsidRPr="00DE786B">
        <w:rPr>
          <w:i/>
          <w:sz w:val="24"/>
          <w:szCs w:val="24"/>
        </w:rPr>
        <w:t xml:space="preserve">, </w:t>
      </w:r>
      <w:r w:rsidR="00A4201E" w:rsidRPr="00DE786B">
        <w:rPr>
          <w:i/>
          <w:sz w:val="24"/>
          <w:szCs w:val="24"/>
          <w:lang w:eastAsia="lt-LT"/>
        </w:rPr>
        <w:t xml:space="preserve">Lietuvos Respublikos  </w:t>
      </w:r>
      <w:r w:rsidR="00A4201E" w:rsidRPr="00DE786B">
        <w:rPr>
          <w:i/>
          <w:sz w:val="24"/>
          <w:szCs w:val="24"/>
        </w:rPr>
        <w:t>a</w:t>
      </w:r>
      <w:r w:rsidR="003172F1" w:rsidRPr="00DE786B">
        <w:rPr>
          <w:i/>
          <w:sz w:val="24"/>
          <w:szCs w:val="24"/>
        </w:rPr>
        <w:t xml:space="preserve">plinkos ministerijai </w:t>
      </w:r>
      <w:r w:rsidR="00DE786B">
        <w:rPr>
          <w:i/>
          <w:sz w:val="24"/>
          <w:szCs w:val="24"/>
        </w:rPr>
        <w:t xml:space="preserve">(mokama suma) </w:t>
      </w:r>
      <w:r w:rsidR="003172F1" w:rsidRPr="00DE786B">
        <w:rPr>
          <w:i/>
          <w:sz w:val="24"/>
          <w:szCs w:val="24"/>
        </w:rPr>
        <w:t>bei VĮ Valstybinių miškų urėdijos Panevėžio regioniniam padaliniui</w:t>
      </w:r>
      <w:r w:rsidR="00DE786B">
        <w:rPr>
          <w:i/>
          <w:sz w:val="24"/>
          <w:szCs w:val="24"/>
        </w:rPr>
        <w:t xml:space="preserve"> (mokama suma)</w:t>
      </w:r>
      <w:r w:rsidR="003172F1" w:rsidRPr="003172F1">
        <w:rPr>
          <w:sz w:val="24"/>
          <w:szCs w:val="24"/>
        </w:rPr>
        <w:t xml:space="preserve"> apmokėti</w:t>
      </w:r>
      <w:r w:rsidR="00592DAE">
        <w:rPr>
          <w:sz w:val="24"/>
          <w:szCs w:val="24"/>
        </w:rPr>
        <w:t xml:space="preserve"> </w:t>
      </w:r>
      <w:r w:rsidR="00592DAE" w:rsidRPr="00592DAE">
        <w:rPr>
          <w:sz w:val="24"/>
          <w:szCs w:val="24"/>
        </w:rPr>
        <w:t>(</w:t>
      </w:r>
      <w:r w:rsidR="00592DAE" w:rsidRPr="00592DAE">
        <w:rPr>
          <w:i/>
          <w:sz w:val="24"/>
          <w:szCs w:val="24"/>
        </w:rPr>
        <w:t>žalą patyrusiam fiziniam ar</w:t>
      </w:r>
      <w:r w:rsidR="0044153C">
        <w:rPr>
          <w:i/>
          <w:sz w:val="24"/>
          <w:szCs w:val="24"/>
        </w:rPr>
        <w:t xml:space="preserve"> </w:t>
      </w:r>
      <w:r w:rsidR="00592DAE" w:rsidRPr="00592DAE">
        <w:rPr>
          <w:i/>
          <w:sz w:val="24"/>
          <w:szCs w:val="24"/>
        </w:rPr>
        <w:t>juridin</w:t>
      </w:r>
      <w:r w:rsidR="00985D0A">
        <w:rPr>
          <w:i/>
          <w:sz w:val="24"/>
          <w:szCs w:val="24"/>
        </w:rPr>
        <w:t>i</w:t>
      </w:r>
      <w:r w:rsidR="00592DAE" w:rsidRPr="00592DAE">
        <w:rPr>
          <w:i/>
          <w:sz w:val="24"/>
          <w:szCs w:val="24"/>
        </w:rPr>
        <w:t>am asmeniui</w:t>
      </w:r>
      <w:r w:rsidR="00432F7B">
        <w:rPr>
          <w:i/>
          <w:sz w:val="24"/>
          <w:szCs w:val="24"/>
        </w:rPr>
        <w:t xml:space="preserve"> į nur</w:t>
      </w:r>
      <w:r w:rsidR="00D33D6E">
        <w:rPr>
          <w:i/>
          <w:sz w:val="24"/>
          <w:szCs w:val="24"/>
        </w:rPr>
        <w:t>odant papildomą informaciją apie jį</w:t>
      </w:r>
      <w:r w:rsidR="00592DAE" w:rsidRPr="00592DAE">
        <w:rPr>
          <w:sz w:val="24"/>
          <w:szCs w:val="24"/>
        </w:rPr>
        <w:t>).</w:t>
      </w:r>
      <w:r w:rsidR="00592DAE" w:rsidRPr="00592DAE">
        <w:rPr>
          <w:sz w:val="24"/>
          <w:szCs w:val="24"/>
          <w:lang w:eastAsia="lt-LT"/>
        </w:rPr>
        <w:t xml:space="preserve"> </w:t>
      </w:r>
      <w:r w:rsidR="003172F1" w:rsidRPr="00592DAE">
        <w:rPr>
          <w:sz w:val="24"/>
          <w:szCs w:val="24"/>
          <w:lang w:eastAsia="lt-LT"/>
        </w:rPr>
        <w:t xml:space="preserve"> </w:t>
      </w:r>
    </w:p>
    <w:p w14:paraId="1D0BCBD3" w14:textId="0E32DB89" w:rsidR="003E5117" w:rsidRDefault="00133B1B" w:rsidP="004D4F6C">
      <w:pPr>
        <w:ind w:firstLine="731"/>
        <w:jc w:val="both"/>
        <w:rPr>
          <w:sz w:val="24"/>
          <w:szCs w:val="24"/>
        </w:rPr>
      </w:pPr>
      <w:r w:rsidRPr="003E5117">
        <w:rPr>
          <w:sz w:val="24"/>
          <w:szCs w:val="24"/>
        </w:rPr>
        <w:t xml:space="preserve">Šis sprendimas turi būti įvykdytas per 30 d. nuo sprendimo priėmimo dienos.  </w:t>
      </w:r>
    </w:p>
    <w:p w14:paraId="683AECD6" w14:textId="501CCFDD" w:rsidR="00133B1B" w:rsidRPr="003E5117" w:rsidRDefault="00133B1B" w:rsidP="004D4F6C">
      <w:pPr>
        <w:ind w:firstLine="731"/>
        <w:jc w:val="both"/>
        <w:rPr>
          <w:b/>
          <w:sz w:val="24"/>
          <w:szCs w:val="24"/>
        </w:rPr>
      </w:pPr>
      <w:r w:rsidRPr="003E5117">
        <w:rPr>
          <w:sz w:val="24"/>
          <w:szCs w:val="24"/>
        </w:rPr>
        <w:t>Šalis, nesutinkanti su apskaičiuotu žalos dydžiu, turi teisę per 14 kalendorinių dienų nuo sprendimo gavimo dienos, vadovaudamasi Lietuvos Respublikos administracinių bylų teisenos įstatymo nuostatomis, nuostolių skaičiavimo komisijos sprendimą apskųsti teismui. Ginčus dėl šio sprendimo nagrinėja</w:t>
      </w:r>
      <w:r w:rsidRPr="003E5117">
        <w:rPr>
          <w:b/>
          <w:sz w:val="24"/>
          <w:szCs w:val="24"/>
        </w:rPr>
        <w:t xml:space="preserve"> </w:t>
      </w:r>
      <w:r w:rsidRPr="003E5117">
        <w:rPr>
          <w:rStyle w:val="Grietas"/>
          <w:b w:val="0"/>
          <w:sz w:val="24"/>
          <w:szCs w:val="24"/>
        </w:rPr>
        <w:t>Panevėžio apygardos administracinis teismas</w:t>
      </w:r>
      <w:r w:rsidRPr="003E5117">
        <w:rPr>
          <w:b/>
          <w:sz w:val="24"/>
          <w:szCs w:val="24"/>
        </w:rPr>
        <w:t>.</w:t>
      </w:r>
    </w:p>
    <w:p w14:paraId="77F8EB41" w14:textId="6593A678" w:rsidR="00BF58BA" w:rsidRDefault="00133B1B" w:rsidP="004D4F6C">
      <w:pPr>
        <w:pStyle w:val="prastasistinklapis"/>
        <w:spacing w:before="0" w:beforeAutospacing="0" w:after="0" w:afterAutospacing="0"/>
        <w:ind w:firstLine="731"/>
        <w:jc w:val="both"/>
      </w:pPr>
      <w:r>
        <w:t>Skund</w:t>
      </w:r>
      <w:r w:rsidR="003E5117">
        <w:t>as</w:t>
      </w:r>
      <w:r w:rsidR="00BF58BA">
        <w:t xml:space="preserve"> t</w:t>
      </w:r>
      <w:r>
        <w:t>eikia</w:t>
      </w:r>
      <w:r w:rsidR="003E5117">
        <w:t>mas</w:t>
      </w:r>
      <w:r w:rsidR="00BF58BA">
        <w:t xml:space="preserve"> </w:t>
      </w:r>
      <w:r>
        <w:t>adresu:</w:t>
      </w:r>
      <w:r w:rsidR="00F77620">
        <w:t xml:space="preserve"> </w:t>
      </w:r>
      <w:r>
        <w:t>Panevėžio</w:t>
      </w:r>
      <w:r w:rsidR="00BF58BA">
        <w:t xml:space="preserve"> </w:t>
      </w:r>
      <w:r>
        <w:t>apygardos</w:t>
      </w:r>
      <w:r w:rsidR="00BF58BA">
        <w:t xml:space="preserve"> </w:t>
      </w:r>
      <w:r>
        <w:t>administracinis</w:t>
      </w:r>
      <w:r w:rsidR="00BF58BA">
        <w:t xml:space="preserve"> </w:t>
      </w:r>
      <w:r>
        <w:t>teismas</w:t>
      </w:r>
      <w:r w:rsidR="00F77620">
        <w:t xml:space="preserve"> </w:t>
      </w:r>
      <w:r>
        <w:t>Vytauto g. 47, Panevėžys, LT-35100</w:t>
      </w:r>
      <w:r w:rsidR="00F77620">
        <w:t xml:space="preserve"> . </w:t>
      </w:r>
    </w:p>
    <w:p w14:paraId="6D8ED877" w14:textId="6C61E123" w:rsidR="006A55FB" w:rsidRDefault="00133B1B" w:rsidP="004D4F6C">
      <w:pPr>
        <w:pStyle w:val="prastasistinklapis"/>
        <w:spacing w:before="0" w:beforeAutospacing="0" w:after="0" w:afterAutospacing="0"/>
        <w:ind w:firstLine="731"/>
        <w:jc w:val="both"/>
      </w:pPr>
      <w:r>
        <w:t>Teikiant skundą rekomenduojama pateikti visas su byloje dalyvaujančiomis šalimis susijusias medžiagas, įskaitant šį sprendimą ir kitus susijusius dokumentus.</w:t>
      </w:r>
    </w:p>
    <w:p w14:paraId="46E279E1" w14:textId="77777777" w:rsidR="005807F2" w:rsidRDefault="005807F2" w:rsidP="004D4F6C">
      <w:pPr>
        <w:pStyle w:val="Pagrindinistekstas"/>
        <w:ind w:left="122" w:firstLine="731"/>
        <w:jc w:val="both"/>
      </w:pPr>
    </w:p>
    <w:p w14:paraId="64E3B3A7" w14:textId="141E297F" w:rsidR="003E5117" w:rsidRDefault="003E5117" w:rsidP="007924F3">
      <w:pPr>
        <w:pStyle w:val="Pagrindinistekstas"/>
        <w:ind w:left="122"/>
      </w:pPr>
      <w:proofErr w:type="spellStart"/>
      <w:r>
        <w:t>Komisijos</w:t>
      </w:r>
      <w:proofErr w:type="spellEnd"/>
      <w:r>
        <w:t xml:space="preserve"> </w:t>
      </w:r>
      <w:proofErr w:type="spellStart"/>
      <w:r>
        <w:t>pirmininkas</w:t>
      </w:r>
      <w:proofErr w:type="spellEnd"/>
      <w:r>
        <w:t xml:space="preserve"> </w:t>
      </w:r>
      <w:r w:rsidR="00FC2ACC">
        <w:t xml:space="preserve">                       </w:t>
      </w:r>
      <w:r w:rsidR="007924F3">
        <w:t xml:space="preserve">  </w:t>
      </w:r>
      <w:r w:rsidR="00FC2CB5">
        <w:t xml:space="preserve">                                                                         </w:t>
      </w:r>
      <w:proofErr w:type="spellStart"/>
      <w:r w:rsidR="007924F3" w:rsidRPr="00FC2CB5">
        <w:rPr>
          <w:i/>
        </w:rPr>
        <w:t>Vardas</w:t>
      </w:r>
      <w:proofErr w:type="spellEnd"/>
      <w:r w:rsidR="007924F3" w:rsidRPr="00FC2CB5">
        <w:rPr>
          <w:i/>
        </w:rPr>
        <w:t xml:space="preserve"> </w:t>
      </w:r>
      <w:proofErr w:type="spellStart"/>
      <w:r w:rsidR="007924F3" w:rsidRPr="00FC2CB5">
        <w:rPr>
          <w:i/>
        </w:rPr>
        <w:t>Pavardė</w:t>
      </w:r>
      <w:proofErr w:type="spellEnd"/>
    </w:p>
    <w:p w14:paraId="0E700602" w14:textId="77777777" w:rsidR="003E5117" w:rsidRDefault="003E5117" w:rsidP="003E5117">
      <w:pPr>
        <w:pStyle w:val="Pagrindinistekstas"/>
        <w:spacing w:before="11"/>
        <w:rPr>
          <w:sz w:val="23"/>
        </w:rPr>
      </w:pPr>
    </w:p>
    <w:p w14:paraId="4D6A037E" w14:textId="45C65D8B" w:rsidR="003172F1" w:rsidRPr="00DC2D9D" w:rsidRDefault="003E5117" w:rsidP="00FC2CB5">
      <w:pPr>
        <w:pStyle w:val="Pagrindinistekstas"/>
        <w:spacing w:line="480" w:lineRule="auto"/>
        <w:ind w:right="-8"/>
        <w:jc w:val="center"/>
      </w:pPr>
      <w:proofErr w:type="spellStart"/>
      <w:r>
        <w:t>Komisijos</w:t>
      </w:r>
      <w:proofErr w:type="spellEnd"/>
      <w:r>
        <w:t xml:space="preserve"> </w:t>
      </w:r>
      <w:proofErr w:type="spellStart"/>
      <w:r>
        <w:t>pirmininko</w:t>
      </w:r>
      <w:proofErr w:type="spellEnd"/>
      <w:r>
        <w:t xml:space="preserve"> </w:t>
      </w:r>
      <w:proofErr w:type="spellStart"/>
      <w:r>
        <w:t>pavaduotojas</w:t>
      </w:r>
      <w:proofErr w:type="spellEnd"/>
      <w:r>
        <w:t xml:space="preserve"> </w:t>
      </w:r>
      <w:r w:rsidR="007924F3">
        <w:t xml:space="preserve">    </w:t>
      </w:r>
      <w:r w:rsidR="00FC2CB5">
        <w:t xml:space="preserve">                                                                        </w:t>
      </w:r>
      <w:proofErr w:type="spellStart"/>
      <w:r w:rsidR="00FC2CB5" w:rsidRPr="00FC2CB5">
        <w:rPr>
          <w:i/>
        </w:rPr>
        <w:t>Vardas</w:t>
      </w:r>
      <w:proofErr w:type="spellEnd"/>
      <w:r w:rsidR="00FC2CB5" w:rsidRPr="00FC2CB5">
        <w:rPr>
          <w:i/>
        </w:rPr>
        <w:t xml:space="preserve"> </w:t>
      </w:r>
      <w:proofErr w:type="spellStart"/>
      <w:r w:rsidR="00FC2CB5" w:rsidRPr="00FC2CB5">
        <w:rPr>
          <w:i/>
        </w:rPr>
        <w:t>Pavardė</w:t>
      </w:r>
      <w:proofErr w:type="spellEnd"/>
      <w:r w:rsidR="007924F3" w:rsidRPr="00FC2CB5">
        <w:rPr>
          <w:i/>
        </w:rPr>
        <w:t xml:space="preserve">  </w:t>
      </w:r>
      <w:r w:rsidR="007924F3">
        <w:t xml:space="preserve">                                                                                               </w:t>
      </w:r>
      <w:proofErr w:type="spellStart"/>
      <w:r>
        <w:t>Komisijos</w:t>
      </w:r>
      <w:proofErr w:type="spellEnd"/>
      <w:r>
        <w:t xml:space="preserve"> </w:t>
      </w:r>
      <w:proofErr w:type="spellStart"/>
      <w:r>
        <w:t>nariai</w:t>
      </w:r>
      <w:proofErr w:type="spellEnd"/>
      <w:r>
        <w:t>:</w:t>
      </w:r>
      <w:r w:rsidR="007924F3">
        <w:t xml:space="preserve">   </w:t>
      </w:r>
      <w:r w:rsidR="00FC2CB5">
        <w:t xml:space="preserve">                     </w:t>
      </w:r>
      <w:r w:rsidR="007924F3">
        <w:t xml:space="preserve"> </w:t>
      </w:r>
      <w:r w:rsidR="00FC2CB5">
        <w:t xml:space="preserve">                                                                 </w:t>
      </w:r>
      <w:proofErr w:type="spellStart"/>
      <w:r w:rsidR="007924F3" w:rsidRPr="00FC2CB5">
        <w:rPr>
          <w:i/>
        </w:rPr>
        <w:t>Vardas</w:t>
      </w:r>
      <w:proofErr w:type="spellEnd"/>
      <w:r w:rsidR="00FC2CB5" w:rsidRPr="00FC2CB5">
        <w:rPr>
          <w:i/>
        </w:rPr>
        <w:t xml:space="preserve"> (-</w:t>
      </w:r>
      <w:proofErr w:type="spellStart"/>
      <w:r w:rsidR="00FC2CB5" w:rsidRPr="00FC2CB5">
        <w:rPr>
          <w:i/>
        </w:rPr>
        <w:t>ai</w:t>
      </w:r>
      <w:proofErr w:type="spellEnd"/>
      <w:proofErr w:type="gramStart"/>
      <w:r w:rsidR="00FC2CB5" w:rsidRPr="00FC2CB5">
        <w:rPr>
          <w:i/>
        </w:rPr>
        <w:t xml:space="preserve">) </w:t>
      </w:r>
      <w:r w:rsidR="007924F3" w:rsidRPr="00FC2CB5">
        <w:rPr>
          <w:i/>
        </w:rPr>
        <w:t xml:space="preserve"> </w:t>
      </w:r>
      <w:proofErr w:type="spellStart"/>
      <w:r w:rsidR="007924F3" w:rsidRPr="00FC2CB5">
        <w:rPr>
          <w:i/>
        </w:rPr>
        <w:t>Pavardė</w:t>
      </w:r>
      <w:proofErr w:type="spellEnd"/>
      <w:proofErr w:type="gramEnd"/>
      <w:r w:rsidR="00FC2CB5" w:rsidRPr="00FC2CB5">
        <w:rPr>
          <w:i/>
        </w:rPr>
        <w:t xml:space="preserve"> (-</w:t>
      </w:r>
      <w:proofErr w:type="spellStart"/>
      <w:r w:rsidR="00FC2CB5" w:rsidRPr="00FC2CB5">
        <w:rPr>
          <w:i/>
        </w:rPr>
        <w:t>ės</w:t>
      </w:r>
      <w:proofErr w:type="spellEnd"/>
      <w:r w:rsidR="007924F3" w:rsidRPr="00FC2CB5">
        <w:rPr>
          <w:i/>
        </w:rPr>
        <w:t>)</w:t>
      </w:r>
      <w:r w:rsidR="00FC2CB5">
        <w:t xml:space="preserve">  </w:t>
      </w:r>
      <w:r w:rsidR="003172F1">
        <w:t>___________________</w:t>
      </w:r>
    </w:p>
    <w:sectPr w:rsidR="003172F1" w:rsidRPr="00DC2D9D" w:rsidSect="006308E2">
      <w:headerReference w:type="even" r:id="rId9"/>
      <w:headerReference w:type="default" r:id="rId10"/>
      <w:footerReference w:type="even" r:id="rId11"/>
      <w:footerReference w:type="default" r:id="rId12"/>
      <w:headerReference w:type="first" r:id="rId13"/>
      <w:footerReference w:type="first" r:id="rId14"/>
      <w:pgSz w:w="11900" w:h="16820" w:code="9"/>
      <w:pgMar w:top="851" w:right="567" w:bottom="426" w:left="1418" w:header="709" w:footer="1055"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68DA31" w14:textId="77777777" w:rsidR="0099005E" w:rsidRDefault="0099005E">
      <w:r>
        <w:separator/>
      </w:r>
    </w:p>
  </w:endnote>
  <w:endnote w:type="continuationSeparator" w:id="0">
    <w:p w14:paraId="216E85A3" w14:textId="77777777" w:rsidR="0099005E" w:rsidRDefault="009900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altName w:val="Gentium Basic"/>
    <w:panose1 w:val="02040503050203030202"/>
    <w:charset w:val="01"/>
    <w:family w:val="roman"/>
    <w:notTrueType/>
    <w:pitch w:val="variable"/>
    <w:sig w:usb0="00002000" w:usb1="00000000" w:usb2="00000000" w:usb3="00000000" w:csb0="0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1161DF" w14:textId="77777777" w:rsidR="00940E4A" w:rsidRDefault="00940E4A">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EE46E4B" w14:textId="77777777" w:rsidR="00940E4A" w:rsidRDefault="00940E4A">
    <w:pPr>
      <w:pStyle w:val="Porat"/>
    </w:pPr>
  </w:p>
  <w:p w14:paraId="4EF26C4F" w14:textId="77777777" w:rsidR="008A3937" w:rsidRDefault="008A3937"/>
  <w:p w14:paraId="551D5815" w14:textId="77777777" w:rsidR="008A3937" w:rsidRDefault="008A3937"/>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F87DA6" w14:textId="77777777" w:rsidR="00940E4A" w:rsidRDefault="00940E4A">
    <w:pPr>
      <w:pStyle w:val="Porat"/>
    </w:pP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76A1F2" w14:textId="77777777" w:rsidR="00117764" w:rsidRDefault="00117764">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527DFA" w14:textId="77777777" w:rsidR="0099005E" w:rsidRDefault="0099005E">
      <w:r>
        <w:separator/>
      </w:r>
    </w:p>
  </w:footnote>
  <w:footnote w:type="continuationSeparator" w:id="0">
    <w:p w14:paraId="536F0A14" w14:textId="77777777" w:rsidR="0099005E" w:rsidRDefault="009900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9D18B2" w14:textId="77777777" w:rsidR="00940E4A" w:rsidRDefault="00940E4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0</w:t>
    </w:r>
    <w:r>
      <w:rPr>
        <w:rStyle w:val="Puslapionumeris"/>
      </w:rPr>
      <w:fldChar w:fldCharType="end"/>
    </w:r>
  </w:p>
  <w:p w14:paraId="71C92D91" w14:textId="77777777" w:rsidR="00940E4A" w:rsidRDefault="00940E4A">
    <w:pPr>
      <w:pStyle w:val="Antrats"/>
    </w:pPr>
  </w:p>
  <w:p w14:paraId="3872F403" w14:textId="77777777" w:rsidR="008A3937" w:rsidRDefault="008A3937"/>
  <w:p w14:paraId="77BC11E7" w14:textId="77777777" w:rsidR="008A3937" w:rsidRDefault="008A3937"/>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79291B" w14:textId="77777777" w:rsidR="00117764" w:rsidRDefault="00117764">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ABDE41" w14:textId="77777777" w:rsidR="00940E4A" w:rsidRDefault="00940E4A" w:rsidP="006E2005">
    <w:pPr>
      <w:pStyle w:val="Antrats"/>
      <w:jc w:val="center"/>
    </w:pPr>
    <w:r>
      <w:object w:dxaOrig="729" w:dyaOrig="864" w14:anchorId="300C96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pt;height:51pt" o:ole="">
          <v:imagedata r:id="rId1" o:title=""/>
        </v:shape>
        <o:OLEObject Type="Embed" ProgID="PI3.Image" ShapeID="_x0000_i1025" DrawAspect="Content" ObjectID="_1817712298" r:id="rId2"/>
      </w:object>
    </w:r>
  </w:p>
  <w:p w14:paraId="625FC597" w14:textId="77777777" w:rsidR="00940E4A" w:rsidRDefault="00940E4A" w:rsidP="006308E2">
    <w:pPr>
      <w:pStyle w:val="Antrats"/>
    </w:pPr>
  </w:p>
  <w:p w14:paraId="0F2C1045" w14:textId="77777777" w:rsidR="00940E4A" w:rsidRDefault="00940E4A" w:rsidP="006E2005">
    <w:pPr>
      <w:pStyle w:val="Antrats"/>
      <w:jc w:val="center"/>
      <w:rPr>
        <w:b/>
        <w:sz w:val="28"/>
      </w:rPr>
    </w:pPr>
    <w:r>
      <w:rPr>
        <w:b/>
        <w:sz w:val="28"/>
      </w:rPr>
      <w:t>PANEVĖŽIO RAJONO SAVIVALDYBĖS ADMINISTRACIJOS</w:t>
    </w:r>
  </w:p>
  <w:p w14:paraId="2878D573" w14:textId="77777777" w:rsidR="00940E4A" w:rsidRDefault="00940E4A" w:rsidP="006E2005">
    <w:pPr>
      <w:pStyle w:val="Antrats"/>
      <w:jc w:val="center"/>
      <w:rPr>
        <w:b/>
        <w:sz w:val="28"/>
      </w:rPr>
    </w:pPr>
    <w:r>
      <w:rPr>
        <w:b/>
        <w:sz w:val="28"/>
      </w:rPr>
      <w:t>DIREKTORIUS</w:t>
    </w:r>
  </w:p>
  <w:p w14:paraId="3EA160F6" w14:textId="77777777" w:rsidR="00940E4A" w:rsidRDefault="00940E4A" w:rsidP="006E2005">
    <w:pPr>
      <w:pStyle w:val="Antrats"/>
      <w:jc w:val="center"/>
      <w:rPr>
        <w:b/>
        <w:sz w:val="28"/>
      </w:rPr>
    </w:pPr>
  </w:p>
  <w:p w14:paraId="5011A272" w14:textId="77777777" w:rsidR="00940E4A" w:rsidRDefault="00940E4A" w:rsidP="006E2005">
    <w:pPr>
      <w:pStyle w:val="Antrats"/>
      <w:jc w:val="center"/>
      <w:rPr>
        <w:sz w:val="24"/>
      </w:rPr>
    </w:pPr>
    <w:r>
      <w:rPr>
        <w:b/>
        <w:sz w:val="28"/>
      </w:rPr>
      <w:t>ĮSAKYMAS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495421"/>
    <w:multiLevelType w:val="multilevel"/>
    <w:tmpl w:val="5740993A"/>
    <w:lvl w:ilvl="0">
      <w:start w:val="1"/>
      <w:numFmt w:val="decimal"/>
      <w:pStyle w:val="Antrat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5A72"/>
    <w:rsid w:val="00003B76"/>
    <w:rsid w:val="0004056F"/>
    <w:rsid w:val="00044A17"/>
    <w:rsid w:val="00064EA3"/>
    <w:rsid w:val="00085884"/>
    <w:rsid w:val="000A5C3F"/>
    <w:rsid w:val="000C307B"/>
    <w:rsid w:val="000D6533"/>
    <w:rsid w:val="000E023F"/>
    <w:rsid w:val="001111E1"/>
    <w:rsid w:val="00117764"/>
    <w:rsid w:val="00133B1B"/>
    <w:rsid w:val="00143E11"/>
    <w:rsid w:val="00162FE7"/>
    <w:rsid w:val="00164FEA"/>
    <w:rsid w:val="00172B86"/>
    <w:rsid w:val="001B4F9A"/>
    <w:rsid w:val="001D0072"/>
    <w:rsid w:val="001D70EA"/>
    <w:rsid w:val="001E1919"/>
    <w:rsid w:val="001E3C80"/>
    <w:rsid w:val="00205AA7"/>
    <w:rsid w:val="00225A1D"/>
    <w:rsid w:val="00256CFF"/>
    <w:rsid w:val="0026091E"/>
    <w:rsid w:val="002619BB"/>
    <w:rsid w:val="0027539F"/>
    <w:rsid w:val="0029695F"/>
    <w:rsid w:val="002B098F"/>
    <w:rsid w:val="002B46A5"/>
    <w:rsid w:val="002C1D84"/>
    <w:rsid w:val="002E1568"/>
    <w:rsid w:val="002E2916"/>
    <w:rsid w:val="002E7204"/>
    <w:rsid w:val="002F1FCA"/>
    <w:rsid w:val="002F3B83"/>
    <w:rsid w:val="003172F1"/>
    <w:rsid w:val="00322EA8"/>
    <w:rsid w:val="00340565"/>
    <w:rsid w:val="00360BC4"/>
    <w:rsid w:val="00373324"/>
    <w:rsid w:val="00384190"/>
    <w:rsid w:val="0039247E"/>
    <w:rsid w:val="003E0984"/>
    <w:rsid w:val="003E0A28"/>
    <w:rsid w:val="003E122E"/>
    <w:rsid w:val="003E330E"/>
    <w:rsid w:val="003E5117"/>
    <w:rsid w:val="00420FFA"/>
    <w:rsid w:val="00431195"/>
    <w:rsid w:val="00432707"/>
    <w:rsid w:val="0043274B"/>
    <w:rsid w:val="00432F7B"/>
    <w:rsid w:val="00441149"/>
    <w:rsid w:val="0044153C"/>
    <w:rsid w:val="00442C94"/>
    <w:rsid w:val="00460024"/>
    <w:rsid w:val="004739CC"/>
    <w:rsid w:val="00497F8D"/>
    <w:rsid w:val="004A694A"/>
    <w:rsid w:val="004C4430"/>
    <w:rsid w:val="004C4995"/>
    <w:rsid w:val="004C7F3D"/>
    <w:rsid w:val="004D4F6C"/>
    <w:rsid w:val="004E5989"/>
    <w:rsid w:val="005211C4"/>
    <w:rsid w:val="00524E2B"/>
    <w:rsid w:val="00534E81"/>
    <w:rsid w:val="00541068"/>
    <w:rsid w:val="00542019"/>
    <w:rsid w:val="005664C2"/>
    <w:rsid w:val="00567582"/>
    <w:rsid w:val="0057030B"/>
    <w:rsid w:val="00571AB6"/>
    <w:rsid w:val="005807F2"/>
    <w:rsid w:val="00592DAE"/>
    <w:rsid w:val="00595344"/>
    <w:rsid w:val="005B06E0"/>
    <w:rsid w:val="005B3E50"/>
    <w:rsid w:val="005B7129"/>
    <w:rsid w:val="005C684B"/>
    <w:rsid w:val="005C68DE"/>
    <w:rsid w:val="005D2D04"/>
    <w:rsid w:val="005E248D"/>
    <w:rsid w:val="0060532F"/>
    <w:rsid w:val="00617BC4"/>
    <w:rsid w:val="006308E2"/>
    <w:rsid w:val="006512CA"/>
    <w:rsid w:val="00671179"/>
    <w:rsid w:val="006745E5"/>
    <w:rsid w:val="00692A61"/>
    <w:rsid w:val="006A004E"/>
    <w:rsid w:val="006A17B7"/>
    <w:rsid w:val="006A51FB"/>
    <w:rsid w:val="006A55FB"/>
    <w:rsid w:val="006B1B66"/>
    <w:rsid w:val="006C3B65"/>
    <w:rsid w:val="006D1980"/>
    <w:rsid w:val="006E1FBE"/>
    <w:rsid w:val="006E2005"/>
    <w:rsid w:val="006E4E72"/>
    <w:rsid w:val="00705D12"/>
    <w:rsid w:val="00707B2A"/>
    <w:rsid w:val="007215AE"/>
    <w:rsid w:val="00736A85"/>
    <w:rsid w:val="007465A7"/>
    <w:rsid w:val="0076588E"/>
    <w:rsid w:val="00766392"/>
    <w:rsid w:val="00780F49"/>
    <w:rsid w:val="007924F3"/>
    <w:rsid w:val="007925EB"/>
    <w:rsid w:val="00792BCD"/>
    <w:rsid w:val="007A3735"/>
    <w:rsid w:val="007A7FD4"/>
    <w:rsid w:val="007E51AB"/>
    <w:rsid w:val="007F2B29"/>
    <w:rsid w:val="007F718B"/>
    <w:rsid w:val="00800C93"/>
    <w:rsid w:val="00805765"/>
    <w:rsid w:val="0081152D"/>
    <w:rsid w:val="008157E5"/>
    <w:rsid w:val="008429DB"/>
    <w:rsid w:val="008530B0"/>
    <w:rsid w:val="00870B4D"/>
    <w:rsid w:val="008969E4"/>
    <w:rsid w:val="008A3937"/>
    <w:rsid w:val="008D371C"/>
    <w:rsid w:val="008D5CF0"/>
    <w:rsid w:val="008F3502"/>
    <w:rsid w:val="00920EB5"/>
    <w:rsid w:val="00921741"/>
    <w:rsid w:val="009261B3"/>
    <w:rsid w:val="00940E4A"/>
    <w:rsid w:val="00942EBB"/>
    <w:rsid w:val="00945779"/>
    <w:rsid w:val="009570B4"/>
    <w:rsid w:val="00971D70"/>
    <w:rsid w:val="009758DE"/>
    <w:rsid w:val="009857B0"/>
    <w:rsid w:val="00985D0A"/>
    <w:rsid w:val="0099005E"/>
    <w:rsid w:val="00996D49"/>
    <w:rsid w:val="009A19C0"/>
    <w:rsid w:val="009A3154"/>
    <w:rsid w:val="009B34E0"/>
    <w:rsid w:val="009F175B"/>
    <w:rsid w:val="00A149E7"/>
    <w:rsid w:val="00A25D81"/>
    <w:rsid w:val="00A34E69"/>
    <w:rsid w:val="00A4201E"/>
    <w:rsid w:val="00A42AA4"/>
    <w:rsid w:val="00A86D40"/>
    <w:rsid w:val="00AA5091"/>
    <w:rsid w:val="00B13ABD"/>
    <w:rsid w:val="00B247E5"/>
    <w:rsid w:val="00B4393C"/>
    <w:rsid w:val="00B557B5"/>
    <w:rsid w:val="00B752A4"/>
    <w:rsid w:val="00B83103"/>
    <w:rsid w:val="00B83760"/>
    <w:rsid w:val="00B87958"/>
    <w:rsid w:val="00BB623F"/>
    <w:rsid w:val="00BC24CB"/>
    <w:rsid w:val="00BD5E15"/>
    <w:rsid w:val="00BE1534"/>
    <w:rsid w:val="00BE5FDF"/>
    <w:rsid w:val="00BF4334"/>
    <w:rsid w:val="00BF58BA"/>
    <w:rsid w:val="00BF5CA1"/>
    <w:rsid w:val="00C15AEE"/>
    <w:rsid w:val="00C57D15"/>
    <w:rsid w:val="00C63115"/>
    <w:rsid w:val="00C936D4"/>
    <w:rsid w:val="00CA2AA8"/>
    <w:rsid w:val="00CE23D6"/>
    <w:rsid w:val="00CF3D89"/>
    <w:rsid w:val="00D05A72"/>
    <w:rsid w:val="00D073C1"/>
    <w:rsid w:val="00D100A8"/>
    <w:rsid w:val="00D33D6E"/>
    <w:rsid w:val="00D51C17"/>
    <w:rsid w:val="00D656ED"/>
    <w:rsid w:val="00D876BA"/>
    <w:rsid w:val="00DA354B"/>
    <w:rsid w:val="00DB465E"/>
    <w:rsid w:val="00DC2D9D"/>
    <w:rsid w:val="00DE786B"/>
    <w:rsid w:val="00E033A4"/>
    <w:rsid w:val="00E23B58"/>
    <w:rsid w:val="00E4252D"/>
    <w:rsid w:val="00E50605"/>
    <w:rsid w:val="00E61606"/>
    <w:rsid w:val="00E617CB"/>
    <w:rsid w:val="00E63D20"/>
    <w:rsid w:val="00EA58A3"/>
    <w:rsid w:val="00EB5059"/>
    <w:rsid w:val="00EC6980"/>
    <w:rsid w:val="00F001AA"/>
    <w:rsid w:val="00F11647"/>
    <w:rsid w:val="00F317B1"/>
    <w:rsid w:val="00F4157B"/>
    <w:rsid w:val="00F56E1E"/>
    <w:rsid w:val="00F77620"/>
    <w:rsid w:val="00FA045A"/>
    <w:rsid w:val="00FC2ACC"/>
    <w:rsid w:val="00FC2CB5"/>
    <w:rsid w:val="00FE3F4A"/>
    <w:rsid w:val="00FF64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A11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Body Text" w:uiPriority="1"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E5117"/>
    <w:rPr>
      <w:lang w:eastAsia="ru-RU"/>
    </w:rPr>
  </w:style>
  <w:style w:type="paragraph" w:styleId="Antrat1">
    <w:name w:val="heading 1"/>
    <w:basedOn w:val="prastasis"/>
    <w:next w:val="prastasis"/>
    <w:qFormat/>
    <w:rsid w:val="005E248D"/>
    <w:pPr>
      <w:keepNext/>
      <w:numPr>
        <w:numId w:val="1"/>
      </w:numPr>
      <w:suppressAutoHyphens/>
      <w:jc w:val="both"/>
      <w:outlineLvl w:val="0"/>
    </w:pPr>
    <w:rPr>
      <w:sz w:val="24"/>
      <w:lang w:val="en-US" w:eastAsia="hi-IN" w:bidi="hi-I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pPr>
      <w:tabs>
        <w:tab w:val="center" w:pos="4153"/>
        <w:tab w:val="right" w:pos="8306"/>
      </w:tabs>
    </w:pPr>
  </w:style>
  <w:style w:type="character" w:styleId="Puslapionumeris">
    <w:name w:val="page number"/>
    <w:basedOn w:val="Numatytasispastraiposriftas"/>
  </w:style>
  <w:style w:type="paragraph" w:styleId="Porat">
    <w:name w:val="footer"/>
    <w:basedOn w:val="prastasis"/>
    <w:pPr>
      <w:tabs>
        <w:tab w:val="center" w:pos="4153"/>
        <w:tab w:val="right" w:pos="8306"/>
      </w:tabs>
    </w:pPr>
  </w:style>
  <w:style w:type="character" w:styleId="Hipersaitas">
    <w:name w:val="Hyperlink"/>
    <w:rPr>
      <w:color w:val="0000FF"/>
      <w:u w:val="single"/>
    </w:rPr>
  </w:style>
  <w:style w:type="character" w:styleId="Perirtashipersaitas">
    <w:name w:val="FollowedHyperlink"/>
    <w:rPr>
      <w:color w:val="800080"/>
      <w:u w:val="single"/>
    </w:rPr>
  </w:style>
  <w:style w:type="paragraph" w:customStyle="1" w:styleId="BodyText21">
    <w:name w:val="Body Text 21"/>
    <w:basedOn w:val="prastasis"/>
    <w:rsid w:val="005E248D"/>
    <w:pPr>
      <w:suppressAutoHyphens/>
      <w:jc w:val="center"/>
    </w:pPr>
    <w:rPr>
      <w:b/>
      <w:color w:val="000000"/>
      <w:sz w:val="24"/>
      <w:lang w:eastAsia="hi-IN" w:bidi="hi-IN"/>
    </w:rPr>
  </w:style>
  <w:style w:type="paragraph" w:styleId="Betarp">
    <w:name w:val="No Spacing"/>
    <w:uiPriority w:val="1"/>
    <w:qFormat/>
    <w:rsid w:val="004C7F3D"/>
    <w:pPr>
      <w:widowControl w:val="0"/>
      <w:suppressAutoHyphens/>
    </w:pPr>
    <w:rPr>
      <w:rFonts w:eastAsia="SimSun" w:cs="Mangal"/>
      <w:kern w:val="1"/>
      <w:sz w:val="24"/>
      <w:szCs w:val="21"/>
      <w:lang w:eastAsia="hi-IN" w:bidi="hi-IN"/>
    </w:rPr>
  </w:style>
  <w:style w:type="paragraph" w:styleId="prastasistinklapis">
    <w:name w:val="Normal (Web)"/>
    <w:basedOn w:val="prastasis"/>
    <w:uiPriority w:val="99"/>
    <w:unhideWhenUsed/>
    <w:rsid w:val="00133B1B"/>
    <w:pPr>
      <w:spacing w:before="100" w:beforeAutospacing="1" w:after="100" w:afterAutospacing="1"/>
    </w:pPr>
    <w:rPr>
      <w:sz w:val="24"/>
      <w:szCs w:val="24"/>
      <w:lang w:eastAsia="lt-LT"/>
    </w:rPr>
  </w:style>
  <w:style w:type="character" w:styleId="Grietas">
    <w:name w:val="Strong"/>
    <w:basedOn w:val="Numatytasispastraiposriftas"/>
    <w:uiPriority w:val="22"/>
    <w:qFormat/>
    <w:rsid w:val="00133B1B"/>
    <w:rPr>
      <w:b/>
      <w:bCs/>
    </w:rPr>
  </w:style>
  <w:style w:type="paragraph" w:styleId="Pagrindinistekstas">
    <w:name w:val="Body Text"/>
    <w:basedOn w:val="prastasis"/>
    <w:link w:val="PagrindinistekstasDiagrama"/>
    <w:uiPriority w:val="1"/>
    <w:qFormat/>
    <w:rsid w:val="003E5117"/>
    <w:pPr>
      <w:widowControl w:val="0"/>
      <w:autoSpaceDE w:val="0"/>
      <w:autoSpaceDN w:val="0"/>
    </w:pPr>
    <w:rPr>
      <w:sz w:val="24"/>
      <w:szCs w:val="24"/>
      <w:lang w:val="en-US" w:eastAsia="en-US"/>
    </w:rPr>
  </w:style>
  <w:style w:type="character" w:customStyle="1" w:styleId="PagrindinistekstasDiagrama">
    <w:name w:val="Pagrindinis tekstas Diagrama"/>
    <w:basedOn w:val="Numatytasispastraiposriftas"/>
    <w:link w:val="Pagrindinistekstas"/>
    <w:uiPriority w:val="1"/>
    <w:rsid w:val="003E5117"/>
    <w:rPr>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Body Text" w:uiPriority="1"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E5117"/>
    <w:rPr>
      <w:lang w:eastAsia="ru-RU"/>
    </w:rPr>
  </w:style>
  <w:style w:type="paragraph" w:styleId="Antrat1">
    <w:name w:val="heading 1"/>
    <w:basedOn w:val="prastasis"/>
    <w:next w:val="prastasis"/>
    <w:qFormat/>
    <w:rsid w:val="005E248D"/>
    <w:pPr>
      <w:keepNext/>
      <w:numPr>
        <w:numId w:val="1"/>
      </w:numPr>
      <w:suppressAutoHyphens/>
      <w:jc w:val="both"/>
      <w:outlineLvl w:val="0"/>
    </w:pPr>
    <w:rPr>
      <w:sz w:val="24"/>
      <w:lang w:val="en-US" w:eastAsia="hi-IN" w:bidi="hi-I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pPr>
      <w:tabs>
        <w:tab w:val="center" w:pos="4153"/>
        <w:tab w:val="right" w:pos="8306"/>
      </w:tabs>
    </w:pPr>
  </w:style>
  <w:style w:type="character" w:styleId="Puslapionumeris">
    <w:name w:val="page number"/>
    <w:basedOn w:val="Numatytasispastraiposriftas"/>
  </w:style>
  <w:style w:type="paragraph" w:styleId="Porat">
    <w:name w:val="footer"/>
    <w:basedOn w:val="prastasis"/>
    <w:pPr>
      <w:tabs>
        <w:tab w:val="center" w:pos="4153"/>
        <w:tab w:val="right" w:pos="8306"/>
      </w:tabs>
    </w:pPr>
  </w:style>
  <w:style w:type="character" w:styleId="Hipersaitas">
    <w:name w:val="Hyperlink"/>
    <w:rPr>
      <w:color w:val="0000FF"/>
      <w:u w:val="single"/>
    </w:rPr>
  </w:style>
  <w:style w:type="character" w:styleId="Perirtashipersaitas">
    <w:name w:val="FollowedHyperlink"/>
    <w:rPr>
      <w:color w:val="800080"/>
      <w:u w:val="single"/>
    </w:rPr>
  </w:style>
  <w:style w:type="paragraph" w:customStyle="1" w:styleId="BodyText21">
    <w:name w:val="Body Text 21"/>
    <w:basedOn w:val="prastasis"/>
    <w:rsid w:val="005E248D"/>
    <w:pPr>
      <w:suppressAutoHyphens/>
      <w:jc w:val="center"/>
    </w:pPr>
    <w:rPr>
      <w:b/>
      <w:color w:val="000000"/>
      <w:sz w:val="24"/>
      <w:lang w:eastAsia="hi-IN" w:bidi="hi-IN"/>
    </w:rPr>
  </w:style>
  <w:style w:type="paragraph" w:styleId="Betarp">
    <w:name w:val="No Spacing"/>
    <w:uiPriority w:val="1"/>
    <w:qFormat/>
    <w:rsid w:val="004C7F3D"/>
    <w:pPr>
      <w:widowControl w:val="0"/>
      <w:suppressAutoHyphens/>
    </w:pPr>
    <w:rPr>
      <w:rFonts w:eastAsia="SimSun" w:cs="Mangal"/>
      <w:kern w:val="1"/>
      <w:sz w:val="24"/>
      <w:szCs w:val="21"/>
      <w:lang w:eastAsia="hi-IN" w:bidi="hi-IN"/>
    </w:rPr>
  </w:style>
  <w:style w:type="paragraph" w:styleId="prastasistinklapis">
    <w:name w:val="Normal (Web)"/>
    <w:basedOn w:val="prastasis"/>
    <w:uiPriority w:val="99"/>
    <w:unhideWhenUsed/>
    <w:rsid w:val="00133B1B"/>
    <w:pPr>
      <w:spacing w:before="100" w:beforeAutospacing="1" w:after="100" w:afterAutospacing="1"/>
    </w:pPr>
    <w:rPr>
      <w:sz w:val="24"/>
      <w:szCs w:val="24"/>
      <w:lang w:eastAsia="lt-LT"/>
    </w:rPr>
  </w:style>
  <w:style w:type="character" w:styleId="Grietas">
    <w:name w:val="Strong"/>
    <w:basedOn w:val="Numatytasispastraiposriftas"/>
    <w:uiPriority w:val="22"/>
    <w:qFormat/>
    <w:rsid w:val="00133B1B"/>
    <w:rPr>
      <w:b/>
      <w:bCs/>
    </w:rPr>
  </w:style>
  <w:style w:type="paragraph" w:styleId="Pagrindinistekstas">
    <w:name w:val="Body Text"/>
    <w:basedOn w:val="prastasis"/>
    <w:link w:val="PagrindinistekstasDiagrama"/>
    <w:uiPriority w:val="1"/>
    <w:qFormat/>
    <w:rsid w:val="003E5117"/>
    <w:pPr>
      <w:widowControl w:val="0"/>
      <w:autoSpaceDE w:val="0"/>
      <w:autoSpaceDN w:val="0"/>
    </w:pPr>
    <w:rPr>
      <w:sz w:val="24"/>
      <w:szCs w:val="24"/>
      <w:lang w:val="en-US" w:eastAsia="en-US"/>
    </w:rPr>
  </w:style>
  <w:style w:type="character" w:customStyle="1" w:styleId="PagrindinistekstasDiagrama">
    <w:name w:val="Pagrindinis tekstas Diagrama"/>
    <w:basedOn w:val="Numatytasispastraiposriftas"/>
    <w:link w:val="Pagrindinistekstas"/>
    <w:uiPriority w:val="1"/>
    <w:rsid w:val="003E5117"/>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5845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Klemkiene\Desktop\Direktoriaus%20i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3A9201-3406-45EA-88E1-141EB22239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Direktoriaus isakymas</Template>
  <TotalTime>547</TotalTime>
  <Pages>2</Pages>
  <Words>2425</Words>
  <Characters>1383</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Panevezio r. sv.sk.</Company>
  <LinksUpToDate>false</LinksUpToDate>
  <CharactersWithSpaces>3801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DKlemkiene</dc:creator>
  <cp:lastModifiedBy>Jurgita Šimkutė</cp:lastModifiedBy>
  <cp:revision>41</cp:revision>
  <cp:lastPrinted>2025-08-22T06:52:00Z</cp:lastPrinted>
  <dcterms:created xsi:type="dcterms:W3CDTF">2025-02-24T05:58:00Z</dcterms:created>
  <dcterms:modified xsi:type="dcterms:W3CDTF">2025-08-26T08:18:00Z</dcterms:modified>
</cp:coreProperties>
</file>