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B46C6" w14:textId="77777777" w:rsidR="0079420B" w:rsidRDefault="0079420B" w:rsidP="0079420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</w:t>
      </w:r>
    </w:p>
    <w:p w14:paraId="5456EE13" w14:textId="77777777" w:rsidR="0079420B" w:rsidRDefault="0079420B" w:rsidP="0079420B">
      <w:pPr>
        <w:pStyle w:val="Antrats"/>
        <w:jc w:val="center"/>
        <w:rPr>
          <w:b/>
          <w:sz w:val="28"/>
        </w:rPr>
      </w:pPr>
    </w:p>
    <w:p w14:paraId="25F82812" w14:textId="77777777" w:rsidR="0079420B" w:rsidRDefault="0079420B" w:rsidP="0079420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POTVARKIS</w:t>
      </w:r>
    </w:p>
    <w:p w14:paraId="3C25F3DC" w14:textId="5C202B59" w:rsidR="0079420B" w:rsidRPr="00BD6F86" w:rsidRDefault="0079420B" w:rsidP="0079420B">
      <w:pPr>
        <w:pStyle w:val="Antrats"/>
        <w:jc w:val="center"/>
        <w:rPr>
          <w:b/>
          <w:sz w:val="24"/>
          <w:szCs w:val="24"/>
        </w:rPr>
      </w:pPr>
      <w:r w:rsidRPr="00BD6F86">
        <w:rPr>
          <w:b/>
          <w:sz w:val="24"/>
          <w:szCs w:val="24"/>
        </w:rPr>
        <w:t xml:space="preserve">DĖL PAVEDIMO </w:t>
      </w:r>
      <w:r w:rsidR="00FB4476">
        <w:rPr>
          <w:b/>
          <w:sz w:val="24"/>
          <w:szCs w:val="24"/>
        </w:rPr>
        <w:t>duomenys neskelbiami</w:t>
      </w:r>
    </w:p>
    <w:p w14:paraId="6A2FA289" w14:textId="77777777" w:rsidR="0079420B" w:rsidRDefault="0079420B" w:rsidP="005E523E">
      <w:pPr>
        <w:jc w:val="center"/>
        <w:rPr>
          <w:sz w:val="24"/>
        </w:rPr>
      </w:pPr>
    </w:p>
    <w:p w14:paraId="26FFC498" w14:textId="7BBFA8D1" w:rsidR="00AD6EEA" w:rsidRDefault="005E523E" w:rsidP="005E523E">
      <w:pPr>
        <w:jc w:val="center"/>
        <w:rPr>
          <w:sz w:val="24"/>
        </w:rPr>
      </w:pPr>
      <w:r>
        <w:rPr>
          <w:sz w:val="24"/>
        </w:rPr>
        <w:t>202</w:t>
      </w:r>
      <w:r w:rsidR="008634DE">
        <w:rPr>
          <w:sz w:val="24"/>
        </w:rPr>
        <w:t>5</w:t>
      </w:r>
      <w:r>
        <w:rPr>
          <w:sz w:val="24"/>
        </w:rPr>
        <w:t xml:space="preserve"> m. </w:t>
      </w:r>
      <w:r w:rsidR="008634DE">
        <w:rPr>
          <w:sz w:val="24"/>
        </w:rPr>
        <w:t xml:space="preserve">liepos    </w:t>
      </w:r>
      <w:r>
        <w:rPr>
          <w:sz w:val="24"/>
        </w:rPr>
        <w:t xml:space="preserve"> d. Nr. </w:t>
      </w:r>
    </w:p>
    <w:p w14:paraId="162E5087" w14:textId="78798F5C" w:rsidR="005E523E" w:rsidRDefault="005E523E" w:rsidP="005E523E">
      <w:pPr>
        <w:jc w:val="center"/>
        <w:rPr>
          <w:sz w:val="24"/>
        </w:rPr>
      </w:pPr>
      <w:r>
        <w:rPr>
          <w:sz w:val="24"/>
        </w:rPr>
        <w:t>Panevėžys</w:t>
      </w:r>
    </w:p>
    <w:p w14:paraId="751613BB" w14:textId="77777777" w:rsidR="005E523E" w:rsidRDefault="005E523E" w:rsidP="005E523E">
      <w:pPr>
        <w:jc w:val="center"/>
        <w:rPr>
          <w:sz w:val="24"/>
        </w:rPr>
      </w:pPr>
    </w:p>
    <w:p w14:paraId="0902617B" w14:textId="1CC15C78" w:rsidR="008634DE" w:rsidRDefault="008634DE" w:rsidP="008634DE">
      <w:pPr>
        <w:pStyle w:val="prastasiniatinklio"/>
        <w:spacing w:before="0" w:beforeAutospacing="0" w:after="0" w:afterAutospacing="0"/>
        <w:jc w:val="both"/>
      </w:pPr>
      <w:r w:rsidRPr="00FB5E1B">
        <w:tab/>
        <w:t>Vadovaudamasis</w:t>
      </w:r>
      <w:r w:rsidRPr="00730AB6">
        <w:t xml:space="preserve"> </w:t>
      </w:r>
      <w:r>
        <w:t>s</w:t>
      </w:r>
      <w:r>
        <w:rPr>
          <w:color w:val="000000"/>
        </w:rPr>
        <w:t>tatybos techninio reglamento</w:t>
      </w:r>
      <w:r w:rsidRPr="00FB5E1B">
        <w:rPr>
          <w:color w:val="000000"/>
        </w:rPr>
        <w:t xml:space="preserve"> STR 1.05.01:2017 </w:t>
      </w:r>
      <w:hyperlink r:id="rId6" w:history="1">
        <w:r w:rsidRPr="00BD6F86">
          <w:rPr>
            <w:rStyle w:val="Hipersaitas"/>
            <w:color w:val="000000"/>
            <w:u w:val="none"/>
          </w:rPr>
          <w:t>„</w:t>
        </w:r>
        <w:r>
          <w:t>Statybą leidžiantys dokumentai. Statybos užbaigimas. Nebaigto statinio registravimas ir perleidimas. Statybos sustabdymas. Savavališkos statybos padarinių šalinimas. Statybos pagal neteisėtai išduotą statybą leidžiantį dokumentą padarinių šalinimas</w:t>
        </w:r>
        <w:r w:rsidRPr="0066015B">
          <w:rPr>
            <w:rStyle w:val="Hipersaitas"/>
            <w:color w:val="000000"/>
            <w:u w:val="none"/>
          </w:rPr>
          <w:t>“</w:t>
        </w:r>
      </w:hyperlink>
      <w:r w:rsidRPr="007577AD">
        <w:t>,</w:t>
      </w:r>
      <w:r>
        <w:t xml:space="preserve"> patvirtinto</w:t>
      </w:r>
      <w:r w:rsidRPr="00FB5E1B">
        <w:t xml:space="preserve"> </w:t>
      </w:r>
      <w:r>
        <w:t>Lietuvos Respublikos aplinkos ministro       2016 m. gruodžio 12 d. įsakymu Nr. D1-878, 102.5 papunkčiu,</w:t>
      </w:r>
    </w:p>
    <w:p w14:paraId="3B626AA0" w14:textId="0FA15E75" w:rsidR="008634DE" w:rsidRDefault="002F5E6F" w:rsidP="008634DE">
      <w:pPr>
        <w:pStyle w:val="Pagrindinistekstas"/>
        <w:spacing w:after="0"/>
        <w:ind w:firstLine="720"/>
        <w:jc w:val="both"/>
        <w:rPr>
          <w:sz w:val="24"/>
        </w:rPr>
      </w:pPr>
      <w:r>
        <w:rPr>
          <w:sz w:val="24"/>
        </w:rPr>
        <w:t>p</w:t>
      </w:r>
      <w:r w:rsidR="008634DE">
        <w:rPr>
          <w:sz w:val="24"/>
        </w:rPr>
        <w:t xml:space="preserve"> a v e d u Panevėžio rajono savivaldybės administracijos Statybos ir infrastruktūros skyriaus vyriausiajam inžinieriui (patarėjui) </w:t>
      </w:r>
      <w:r w:rsidR="00FB4476" w:rsidRPr="00FB4476">
        <w:rPr>
          <w:i/>
          <w:iCs/>
          <w:sz w:val="24"/>
        </w:rPr>
        <w:t>duomenys neskelbiami</w:t>
      </w:r>
      <w:r w:rsidR="008634DE">
        <w:rPr>
          <w:sz w:val="24"/>
        </w:rPr>
        <w:t xml:space="preserve">, gim. </w:t>
      </w:r>
      <w:r w:rsidR="00FB4476" w:rsidRPr="00FB4476">
        <w:rPr>
          <w:i/>
          <w:iCs/>
          <w:sz w:val="24"/>
        </w:rPr>
        <w:t>duomenys neskelbiami</w:t>
      </w:r>
      <w:r w:rsidR="008634DE">
        <w:rPr>
          <w:sz w:val="24"/>
        </w:rPr>
        <w:t xml:space="preserve">, Panevėžio rajono savivaldybės vardu </w:t>
      </w:r>
      <w:r w:rsidR="008634DE" w:rsidRPr="00FA3A41">
        <w:rPr>
          <w:rStyle w:val="Grietas"/>
          <w:b w:val="0"/>
          <w:sz w:val="24"/>
          <w:szCs w:val="24"/>
        </w:rPr>
        <w:t>Lietuvos Respublikos statybos leidimų ir statybos valstybinės priežiūros</w:t>
      </w:r>
      <w:r w:rsidR="008634DE">
        <w:rPr>
          <w:sz w:val="24"/>
        </w:rPr>
        <w:t xml:space="preserve"> informacinėje sistemoje „</w:t>
      </w:r>
      <w:proofErr w:type="spellStart"/>
      <w:r w:rsidR="008634DE">
        <w:rPr>
          <w:sz w:val="24"/>
        </w:rPr>
        <w:t>Infostatyba</w:t>
      </w:r>
      <w:proofErr w:type="spellEnd"/>
      <w:r w:rsidR="008634DE">
        <w:rPr>
          <w:sz w:val="24"/>
        </w:rPr>
        <w:t xml:space="preserve">“ užpildyti </w:t>
      </w:r>
      <w:r w:rsidR="008634DE">
        <w:rPr>
          <w:sz w:val="24"/>
          <w:szCs w:val="24"/>
        </w:rPr>
        <w:t>statybos užbaigimo deklaraciją, pateikti reikiamus priedus ir pasirašyti dokumentus</w:t>
      </w:r>
      <w:r w:rsidR="008634DE" w:rsidRPr="00214818">
        <w:rPr>
          <w:sz w:val="24"/>
          <w:szCs w:val="24"/>
        </w:rPr>
        <w:t xml:space="preserve">, </w:t>
      </w:r>
      <w:r w:rsidR="008634DE">
        <w:rPr>
          <w:sz w:val="24"/>
          <w:szCs w:val="24"/>
        </w:rPr>
        <w:t>atlikus</w:t>
      </w:r>
      <w:r w:rsidR="008634DE" w:rsidRPr="00214818">
        <w:rPr>
          <w:sz w:val="24"/>
          <w:szCs w:val="24"/>
        </w:rPr>
        <w:t xml:space="preserve"> </w:t>
      </w:r>
      <w:r w:rsidR="008634DE">
        <w:rPr>
          <w:sz w:val="24"/>
          <w:szCs w:val="24"/>
        </w:rPr>
        <w:t>sporto paskirties inžinerinių statinių Guobų g. 1A, Dembavos k., Velžio sen., Panevėžio r. sav., statybos darbus</w:t>
      </w:r>
      <w:r w:rsidR="008634DE" w:rsidRPr="00214818">
        <w:rPr>
          <w:rFonts w:eastAsia="ArialMT-Identity-H"/>
          <w:sz w:val="24"/>
          <w:szCs w:val="24"/>
          <w:lang w:eastAsia="lt-LT"/>
        </w:rPr>
        <w:t>.</w:t>
      </w:r>
    </w:p>
    <w:p w14:paraId="1AE6AB2A" w14:textId="77777777" w:rsidR="0079420B" w:rsidRDefault="0079420B" w:rsidP="0079420B">
      <w:pPr>
        <w:pStyle w:val="Pagrindinistekstas"/>
        <w:spacing w:after="0"/>
        <w:ind w:firstLine="720"/>
        <w:jc w:val="both"/>
        <w:rPr>
          <w:rFonts w:eastAsia="ArialMT-Identity-H"/>
          <w:sz w:val="24"/>
          <w:szCs w:val="24"/>
          <w:lang w:eastAsia="lt-LT"/>
        </w:rPr>
      </w:pPr>
    </w:p>
    <w:p w14:paraId="3F8C397C" w14:textId="77777777" w:rsidR="0079420B" w:rsidRDefault="0079420B" w:rsidP="0079420B">
      <w:pPr>
        <w:rPr>
          <w:sz w:val="24"/>
        </w:rPr>
      </w:pPr>
    </w:p>
    <w:p w14:paraId="01862337" w14:textId="6BB7F3FD" w:rsidR="0079420B" w:rsidRDefault="0079420B" w:rsidP="0079420B">
      <w:pPr>
        <w:rPr>
          <w:kern w:val="2"/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</w:t>
      </w:r>
      <w:r w:rsidR="00BD6F86">
        <w:rPr>
          <w:sz w:val="24"/>
        </w:rPr>
        <w:t xml:space="preserve"> </w:t>
      </w:r>
      <w:r>
        <w:rPr>
          <w:sz w:val="24"/>
        </w:rPr>
        <w:t>Antanas Pocius</w:t>
      </w:r>
    </w:p>
    <w:p w14:paraId="2EDF1743" w14:textId="77777777" w:rsidR="0079420B" w:rsidRDefault="0079420B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400462CD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0D026628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4C15452B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3C8BDE1F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76BB3699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065E2E7A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69238A71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24A46E86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10C22D48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0939D060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17E16895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6ED7BA61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19C90B03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4748F206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5A7F335C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6ACCC5E6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07A64A8B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6DF257BD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3D4C1D98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06A72322" w14:textId="77777777" w:rsidR="004324F2" w:rsidRDefault="004324F2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35A29980" w14:textId="77777777" w:rsidR="004324F2" w:rsidRDefault="004324F2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34660664" w14:textId="77777777" w:rsidR="002F5E6F" w:rsidRDefault="002F5E6F" w:rsidP="0079420B">
      <w:pPr>
        <w:pStyle w:val="Pagrindinistekstas"/>
        <w:spacing w:after="0"/>
        <w:ind w:firstLine="720"/>
        <w:jc w:val="both"/>
        <w:rPr>
          <w:sz w:val="24"/>
        </w:rPr>
      </w:pPr>
    </w:p>
    <w:p w14:paraId="61BE4EAB" w14:textId="4CAFF6E9" w:rsidR="005E523E" w:rsidRDefault="002F5E6F" w:rsidP="005E523E">
      <w:pPr>
        <w:jc w:val="both"/>
        <w:rPr>
          <w:sz w:val="24"/>
          <w:szCs w:val="24"/>
        </w:rPr>
      </w:pPr>
      <w:r>
        <w:rPr>
          <w:sz w:val="24"/>
          <w:szCs w:val="24"/>
        </w:rPr>
        <w:t>Dovilė Salominienė</w:t>
      </w:r>
    </w:p>
    <w:p w14:paraId="398EB548" w14:textId="41E3B091" w:rsidR="002F5E6F" w:rsidRPr="005E523E" w:rsidRDefault="002F5E6F" w:rsidP="005E523E">
      <w:pPr>
        <w:jc w:val="both"/>
        <w:rPr>
          <w:sz w:val="24"/>
          <w:szCs w:val="24"/>
        </w:rPr>
      </w:pPr>
      <w:r>
        <w:rPr>
          <w:sz w:val="24"/>
          <w:szCs w:val="24"/>
        </w:rPr>
        <w:t>2025-07-21</w:t>
      </w:r>
    </w:p>
    <w:sectPr w:rsidR="002F5E6F" w:rsidRPr="005E523E" w:rsidSect="00EE6E5A">
      <w:headerReference w:type="first" r:id="rId7"/>
      <w:pgSz w:w="11906" w:h="16820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937C" w14:textId="77777777" w:rsidR="00BC6593" w:rsidRDefault="00BC6593">
      <w:r>
        <w:separator/>
      </w:r>
    </w:p>
  </w:endnote>
  <w:endnote w:type="continuationSeparator" w:id="0">
    <w:p w14:paraId="6DB1D4AD" w14:textId="77777777" w:rsidR="00BC6593" w:rsidRDefault="00BC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-Identity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15D3" w14:textId="77777777" w:rsidR="00BC6593" w:rsidRDefault="00BC6593">
      <w:r>
        <w:separator/>
      </w:r>
    </w:p>
  </w:footnote>
  <w:footnote w:type="continuationSeparator" w:id="0">
    <w:p w14:paraId="6A8C1618" w14:textId="77777777" w:rsidR="00BC6593" w:rsidRDefault="00BC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F529" w14:textId="4124A169" w:rsidR="00AD6EEA" w:rsidRDefault="0079420B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4CBF42B6" wp14:editId="2590DABF">
          <wp:extent cx="540385" cy="643890"/>
          <wp:effectExtent l="0" t="0" r="0" b="3810"/>
          <wp:docPr id="153635618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F450774" w14:textId="77777777" w:rsidR="00AD6EEA" w:rsidRDefault="00AD6E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02"/>
    <w:rsid w:val="00012434"/>
    <w:rsid w:val="000640EF"/>
    <w:rsid w:val="00140B8E"/>
    <w:rsid w:val="00192946"/>
    <w:rsid w:val="00197AA9"/>
    <w:rsid w:val="002472FD"/>
    <w:rsid w:val="002824E3"/>
    <w:rsid w:val="002C21E8"/>
    <w:rsid w:val="002F5E6F"/>
    <w:rsid w:val="00305F32"/>
    <w:rsid w:val="00340A53"/>
    <w:rsid w:val="00376357"/>
    <w:rsid w:val="00393D1B"/>
    <w:rsid w:val="004324F2"/>
    <w:rsid w:val="004420BA"/>
    <w:rsid w:val="00493C89"/>
    <w:rsid w:val="004C44BD"/>
    <w:rsid w:val="004E776B"/>
    <w:rsid w:val="00543710"/>
    <w:rsid w:val="005E523E"/>
    <w:rsid w:val="006325F7"/>
    <w:rsid w:val="00633B9F"/>
    <w:rsid w:val="006452FA"/>
    <w:rsid w:val="0066015B"/>
    <w:rsid w:val="006D0982"/>
    <w:rsid w:val="006D2440"/>
    <w:rsid w:val="006E64A9"/>
    <w:rsid w:val="006F0D09"/>
    <w:rsid w:val="00777614"/>
    <w:rsid w:val="0079420B"/>
    <w:rsid w:val="007B283B"/>
    <w:rsid w:val="0080109D"/>
    <w:rsid w:val="008634DE"/>
    <w:rsid w:val="0088491E"/>
    <w:rsid w:val="00891C72"/>
    <w:rsid w:val="00900E3F"/>
    <w:rsid w:val="00904CC0"/>
    <w:rsid w:val="00910302"/>
    <w:rsid w:val="00923716"/>
    <w:rsid w:val="009B18BC"/>
    <w:rsid w:val="00A84B3C"/>
    <w:rsid w:val="00AD6EEA"/>
    <w:rsid w:val="00B731D5"/>
    <w:rsid w:val="00BB074A"/>
    <w:rsid w:val="00BC6593"/>
    <w:rsid w:val="00BD6F86"/>
    <w:rsid w:val="00C47CED"/>
    <w:rsid w:val="00E476EB"/>
    <w:rsid w:val="00EC327E"/>
    <w:rsid w:val="00EE6E5A"/>
    <w:rsid w:val="00F94C66"/>
    <w:rsid w:val="00FB4476"/>
    <w:rsid w:val="00FC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56570"/>
  <w15:docId w15:val="{77EB965D-A97A-412A-9EC5-3889D578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D0982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8634DE"/>
    <w:rPr>
      <w:b/>
      <w:bCs/>
    </w:rPr>
  </w:style>
  <w:style w:type="paragraph" w:styleId="prastasiniatinklio">
    <w:name w:val="Normal (Web)"/>
    <w:basedOn w:val="prastasis"/>
    <w:uiPriority w:val="99"/>
    <w:unhideWhenUsed/>
    <w:rsid w:val="008634DE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F5E6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tar.lt/portal/lt/legalAct/585f9850c05211e688d0ed775a2e782a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Krioviene</dc:creator>
  <cp:lastModifiedBy>Dovilė Salominienė</cp:lastModifiedBy>
  <cp:revision>3</cp:revision>
  <cp:lastPrinted>2022-12-07T12:05:00Z</cp:lastPrinted>
  <dcterms:created xsi:type="dcterms:W3CDTF">2025-07-21T08:13:00Z</dcterms:created>
  <dcterms:modified xsi:type="dcterms:W3CDTF">2025-07-22T05:39:00Z</dcterms:modified>
</cp:coreProperties>
</file>