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9B9" w:rsidRPr="009C502C" w:rsidRDefault="006C5F28" w:rsidP="00D64593">
      <w:pPr>
        <w:pBdr>
          <w:top w:val="nil"/>
          <w:left w:val="nil"/>
          <w:bottom w:val="nil"/>
          <w:right w:val="nil"/>
          <w:between w:val="nil"/>
        </w:pBdr>
        <w:spacing w:line="240" w:lineRule="auto"/>
        <w:ind w:left="0" w:hanging="2"/>
        <w:rPr>
          <w:color w:val="000000"/>
        </w:rPr>
      </w:pPr>
      <w:bookmarkStart w:id="0" w:name="_Hlk198195470"/>
      <w:bookmarkStart w:id="1" w:name="_GoBack"/>
      <w:bookmarkEnd w:id="0"/>
      <w:bookmarkEnd w:id="1"/>
      <w:r w:rsidRPr="009C502C">
        <w:rPr>
          <w:noProof/>
        </w:rPr>
        <w:drawing>
          <wp:anchor distT="0" distB="0" distL="0" distR="0" simplePos="0" relativeHeight="251658240" behindDoc="1" locked="0" layoutInCell="1" hidden="0" allowOverlap="1">
            <wp:simplePos x="0" y="0"/>
            <wp:positionH relativeFrom="column">
              <wp:posOffset>-791100</wp:posOffset>
            </wp:positionH>
            <wp:positionV relativeFrom="paragraph">
              <wp:posOffset>-720753</wp:posOffset>
            </wp:positionV>
            <wp:extent cx="1615440" cy="1616075"/>
            <wp:effectExtent l="0" t="0" r="0" b="0"/>
            <wp:wrapNone/>
            <wp:docPr id="105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1615440" cy="1616075"/>
                    </a:xfrm>
                    <a:prstGeom prst="rect">
                      <a:avLst/>
                    </a:prstGeom>
                    <a:ln/>
                  </pic:spPr>
                </pic:pic>
              </a:graphicData>
            </a:graphic>
          </wp:anchor>
        </w:drawing>
      </w:r>
    </w:p>
    <w:p w:rsidR="00ED79B9" w:rsidRPr="009C502C" w:rsidRDefault="006C5F28">
      <w:pPr>
        <w:pBdr>
          <w:top w:val="nil"/>
          <w:left w:val="nil"/>
          <w:bottom w:val="nil"/>
          <w:right w:val="nil"/>
          <w:between w:val="nil"/>
        </w:pBdr>
        <w:spacing w:line="240" w:lineRule="auto"/>
        <w:ind w:left="1" w:hanging="3"/>
        <w:jc w:val="center"/>
        <w:rPr>
          <w:color w:val="000000"/>
          <w:sz w:val="28"/>
          <w:szCs w:val="28"/>
        </w:rPr>
      </w:pPr>
      <w:r w:rsidRPr="009C502C">
        <w:rPr>
          <w:b/>
          <w:color w:val="000000"/>
          <w:sz w:val="28"/>
          <w:szCs w:val="28"/>
        </w:rPr>
        <w:t xml:space="preserve">                 </w:t>
      </w:r>
      <w:bookmarkStart w:id="2" w:name="_Hlk198548633"/>
      <w:r w:rsidRPr="009C502C">
        <w:rPr>
          <w:b/>
          <w:color w:val="000000"/>
          <w:sz w:val="28"/>
          <w:szCs w:val="28"/>
        </w:rPr>
        <w:t>PANEVĖŽIO R. VELŽIO LOPŠELIS-DARŽELIS „ŠYPSENĖLĖ“</w:t>
      </w:r>
    </w:p>
    <w:p w:rsidR="00ED79B9" w:rsidRPr="009C502C" w:rsidRDefault="00ED79B9">
      <w:pPr>
        <w:pBdr>
          <w:top w:val="nil"/>
          <w:left w:val="nil"/>
          <w:bottom w:val="nil"/>
          <w:right w:val="nil"/>
          <w:between w:val="nil"/>
        </w:pBdr>
        <w:spacing w:line="240" w:lineRule="auto"/>
        <w:ind w:left="1" w:hanging="3"/>
        <w:jc w:val="center"/>
        <w:rPr>
          <w:color w:val="000000"/>
          <w:sz w:val="28"/>
          <w:szCs w:val="28"/>
        </w:rPr>
      </w:pPr>
    </w:p>
    <w:p w:rsidR="00ED79B9" w:rsidRPr="009C502C" w:rsidRDefault="00ED79B9">
      <w:pPr>
        <w:pBdr>
          <w:top w:val="nil"/>
          <w:left w:val="nil"/>
          <w:bottom w:val="nil"/>
          <w:right w:val="nil"/>
          <w:between w:val="nil"/>
        </w:pBdr>
        <w:spacing w:line="240" w:lineRule="auto"/>
        <w:ind w:left="1" w:hanging="3"/>
        <w:jc w:val="center"/>
        <w:rPr>
          <w:color w:val="000000"/>
          <w:sz w:val="28"/>
          <w:szCs w:val="28"/>
        </w:rPr>
      </w:pPr>
    </w:p>
    <w:p w:rsidR="00ED79B9" w:rsidRPr="009C502C" w:rsidRDefault="00ED79B9">
      <w:pPr>
        <w:pBdr>
          <w:top w:val="nil"/>
          <w:left w:val="nil"/>
          <w:bottom w:val="nil"/>
          <w:right w:val="nil"/>
          <w:between w:val="nil"/>
        </w:pBdr>
        <w:spacing w:line="240" w:lineRule="auto"/>
        <w:ind w:left="1" w:hanging="3"/>
        <w:jc w:val="center"/>
        <w:rPr>
          <w:color w:val="000000"/>
          <w:sz w:val="28"/>
          <w:szCs w:val="28"/>
        </w:rPr>
      </w:pPr>
    </w:p>
    <w:p w:rsidR="00ED79B9" w:rsidRPr="009C502C" w:rsidRDefault="00ED79B9">
      <w:pPr>
        <w:pBdr>
          <w:top w:val="nil"/>
          <w:left w:val="nil"/>
          <w:bottom w:val="nil"/>
          <w:right w:val="nil"/>
          <w:between w:val="nil"/>
        </w:pBdr>
        <w:spacing w:line="240" w:lineRule="auto"/>
        <w:ind w:left="1" w:hanging="3"/>
        <w:jc w:val="center"/>
        <w:rPr>
          <w:color w:val="000000"/>
          <w:sz w:val="28"/>
          <w:szCs w:val="28"/>
        </w:rPr>
      </w:pPr>
    </w:p>
    <w:p w:rsidR="00ED79B9" w:rsidRPr="009C502C" w:rsidRDefault="00ED79B9">
      <w:pPr>
        <w:pBdr>
          <w:top w:val="nil"/>
          <w:left w:val="nil"/>
          <w:bottom w:val="nil"/>
          <w:right w:val="nil"/>
          <w:between w:val="nil"/>
        </w:pBdr>
        <w:spacing w:line="240" w:lineRule="auto"/>
        <w:ind w:left="1" w:hanging="3"/>
        <w:jc w:val="center"/>
        <w:rPr>
          <w:color w:val="000000"/>
          <w:sz w:val="28"/>
          <w:szCs w:val="28"/>
        </w:rPr>
      </w:pPr>
    </w:p>
    <w:p w:rsidR="00ED79B9" w:rsidRPr="009C502C" w:rsidRDefault="006C5F28">
      <w:pPr>
        <w:pBdr>
          <w:top w:val="nil"/>
          <w:left w:val="nil"/>
          <w:bottom w:val="nil"/>
          <w:right w:val="nil"/>
          <w:between w:val="nil"/>
        </w:pBdr>
        <w:spacing w:line="360" w:lineRule="auto"/>
        <w:ind w:left="1" w:hanging="3"/>
        <w:jc w:val="center"/>
        <w:rPr>
          <w:color w:val="000000"/>
          <w:sz w:val="28"/>
          <w:szCs w:val="28"/>
        </w:rPr>
      </w:pPr>
      <w:r w:rsidRPr="009C502C">
        <w:rPr>
          <w:b/>
          <w:color w:val="000000"/>
          <w:sz w:val="28"/>
          <w:szCs w:val="28"/>
        </w:rPr>
        <w:t>IKIMOKYKLINIO UGDYMO PROGRAMA</w:t>
      </w:r>
    </w:p>
    <w:p w:rsidR="00ED79B9" w:rsidRPr="009C502C" w:rsidRDefault="006C5F28">
      <w:pPr>
        <w:pBdr>
          <w:top w:val="nil"/>
          <w:left w:val="nil"/>
          <w:bottom w:val="nil"/>
          <w:right w:val="nil"/>
          <w:between w:val="nil"/>
        </w:pBdr>
        <w:spacing w:line="360" w:lineRule="auto"/>
        <w:ind w:left="1" w:hanging="3"/>
        <w:jc w:val="center"/>
        <w:rPr>
          <w:color w:val="000000"/>
          <w:sz w:val="28"/>
          <w:szCs w:val="28"/>
        </w:rPr>
      </w:pPr>
      <w:r w:rsidRPr="009C502C">
        <w:rPr>
          <w:b/>
          <w:color w:val="000000"/>
          <w:sz w:val="28"/>
          <w:szCs w:val="28"/>
        </w:rPr>
        <w:t>„VAIKO ŽINGSNELIAI Į RYTDIENĄ“</w:t>
      </w:r>
    </w:p>
    <w:bookmarkEnd w:id="2"/>
    <w:p w:rsidR="00ED79B9" w:rsidRPr="009C502C" w:rsidRDefault="00ED79B9">
      <w:pPr>
        <w:pBdr>
          <w:top w:val="nil"/>
          <w:left w:val="nil"/>
          <w:bottom w:val="nil"/>
          <w:right w:val="nil"/>
          <w:between w:val="nil"/>
        </w:pBdr>
        <w:spacing w:line="360" w:lineRule="auto"/>
        <w:ind w:left="1" w:hanging="3"/>
        <w:jc w:val="center"/>
        <w:rPr>
          <w:color w:val="000000"/>
          <w:sz w:val="28"/>
          <w:szCs w:val="28"/>
        </w:rPr>
      </w:pPr>
    </w:p>
    <w:p w:rsidR="00ED79B9" w:rsidRPr="009C502C" w:rsidRDefault="00ED79B9">
      <w:pPr>
        <w:pBdr>
          <w:top w:val="nil"/>
          <w:left w:val="nil"/>
          <w:bottom w:val="nil"/>
          <w:right w:val="nil"/>
          <w:between w:val="nil"/>
        </w:pBdr>
        <w:spacing w:line="360" w:lineRule="auto"/>
        <w:ind w:left="0" w:hanging="2"/>
        <w:jc w:val="center"/>
        <w:rPr>
          <w:color w:val="000000"/>
        </w:rPr>
      </w:pPr>
    </w:p>
    <w:p w:rsidR="00ED79B9" w:rsidRPr="009C502C" w:rsidRDefault="00ED79B9">
      <w:pPr>
        <w:pBdr>
          <w:top w:val="nil"/>
          <w:left w:val="nil"/>
          <w:bottom w:val="nil"/>
          <w:right w:val="nil"/>
          <w:between w:val="nil"/>
        </w:pBdr>
        <w:spacing w:line="240" w:lineRule="auto"/>
        <w:ind w:left="0" w:hanging="2"/>
        <w:jc w:val="center"/>
        <w:rPr>
          <w:color w:val="000000"/>
        </w:rPr>
      </w:pPr>
    </w:p>
    <w:p w:rsidR="00ED79B9" w:rsidRPr="009C502C" w:rsidRDefault="00ED79B9">
      <w:pPr>
        <w:pBdr>
          <w:top w:val="nil"/>
          <w:left w:val="nil"/>
          <w:bottom w:val="nil"/>
          <w:right w:val="nil"/>
          <w:between w:val="nil"/>
        </w:pBdr>
        <w:spacing w:line="240" w:lineRule="auto"/>
        <w:ind w:left="0" w:hanging="2"/>
        <w:jc w:val="center"/>
        <w:rPr>
          <w:color w:val="000000"/>
        </w:rPr>
      </w:pPr>
    </w:p>
    <w:p w:rsidR="00ED79B9" w:rsidRPr="009C502C" w:rsidRDefault="006C5F28">
      <w:pPr>
        <w:pBdr>
          <w:top w:val="nil"/>
          <w:left w:val="nil"/>
          <w:bottom w:val="nil"/>
          <w:right w:val="nil"/>
          <w:between w:val="nil"/>
        </w:pBdr>
        <w:spacing w:line="240" w:lineRule="auto"/>
        <w:ind w:left="0" w:hanging="2"/>
        <w:jc w:val="center"/>
        <w:rPr>
          <w:color w:val="000000"/>
        </w:rPr>
      </w:pPr>
      <w:r w:rsidRPr="009C502C">
        <w:rPr>
          <w:noProof/>
        </w:rPr>
        <w:drawing>
          <wp:anchor distT="0" distB="0" distL="114300" distR="114300" simplePos="0" relativeHeight="251659264" behindDoc="0" locked="0" layoutInCell="1" hidden="0" allowOverlap="1">
            <wp:simplePos x="0" y="0"/>
            <wp:positionH relativeFrom="column">
              <wp:posOffset>4291965</wp:posOffset>
            </wp:positionH>
            <wp:positionV relativeFrom="paragraph">
              <wp:posOffset>100965</wp:posOffset>
            </wp:positionV>
            <wp:extent cx="1610995" cy="1133475"/>
            <wp:effectExtent l="9525" t="9525" r="9525" b="9525"/>
            <wp:wrapNone/>
            <wp:docPr id="1080"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10"/>
                    <a:srcRect/>
                    <a:stretch>
                      <a:fillRect/>
                    </a:stretch>
                  </pic:blipFill>
                  <pic:spPr>
                    <a:xfrm>
                      <a:off x="0" y="0"/>
                      <a:ext cx="1610995" cy="1133475"/>
                    </a:xfrm>
                    <a:prstGeom prst="rect">
                      <a:avLst/>
                    </a:prstGeom>
                    <a:ln w="9525">
                      <a:solidFill>
                        <a:srgbClr val="FFC000"/>
                      </a:solidFill>
                      <a:prstDash val="solid"/>
                    </a:ln>
                  </pic:spPr>
                </pic:pic>
              </a:graphicData>
            </a:graphic>
          </wp:anchor>
        </w:drawing>
      </w:r>
      <w:r w:rsidRPr="009C502C">
        <w:rPr>
          <w:noProof/>
        </w:rPr>
        <w:drawing>
          <wp:anchor distT="0" distB="0" distL="114300" distR="114300" simplePos="0" relativeHeight="251660288" behindDoc="0" locked="0" layoutInCell="1" hidden="0" allowOverlap="1">
            <wp:simplePos x="0" y="0"/>
            <wp:positionH relativeFrom="column">
              <wp:posOffset>2633345</wp:posOffset>
            </wp:positionH>
            <wp:positionV relativeFrom="paragraph">
              <wp:posOffset>100965</wp:posOffset>
            </wp:positionV>
            <wp:extent cx="1572895" cy="1133475"/>
            <wp:effectExtent l="9525" t="9525" r="9525" b="9525"/>
            <wp:wrapNone/>
            <wp:docPr id="1079"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11"/>
                    <a:srcRect t="15132"/>
                    <a:stretch>
                      <a:fillRect/>
                    </a:stretch>
                  </pic:blipFill>
                  <pic:spPr>
                    <a:xfrm>
                      <a:off x="0" y="0"/>
                      <a:ext cx="1572895" cy="1133475"/>
                    </a:xfrm>
                    <a:prstGeom prst="rect">
                      <a:avLst/>
                    </a:prstGeom>
                    <a:ln w="9525">
                      <a:solidFill>
                        <a:srgbClr val="FFC000"/>
                      </a:solidFill>
                      <a:prstDash val="solid"/>
                    </a:ln>
                  </pic:spPr>
                </pic:pic>
              </a:graphicData>
            </a:graphic>
          </wp:anchor>
        </w:drawing>
      </w:r>
      <w:r w:rsidRPr="009C502C">
        <w:rPr>
          <w:noProof/>
        </w:rPr>
        <w:drawing>
          <wp:anchor distT="0" distB="0" distL="114300" distR="114300" simplePos="0" relativeHeight="251661312" behindDoc="0" locked="0" layoutInCell="1" hidden="0" allowOverlap="1">
            <wp:simplePos x="0" y="0"/>
            <wp:positionH relativeFrom="column">
              <wp:posOffset>977264</wp:posOffset>
            </wp:positionH>
            <wp:positionV relativeFrom="paragraph">
              <wp:posOffset>100965</wp:posOffset>
            </wp:positionV>
            <wp:extent cx="1571625" cy="1133475"/>
            <wp:effectExtent l="9525" t="9525" r="9525" b="9525"/>
            <wp:wrapNone/>
            <wp:docPr id="1076"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12"/>
                    <a:srcRect/>
                    <a:stretch>
                      <a:fillRect/>
                    </a:stretch>
                  </pic:blipFill>
                  <pic:spPr>
                    <a:xfrm>
                      <a:off x="0" y="0"/>
                      <a:ext cx="1571625" cy="1133475"/>
                    </a:xfrm>
                    <a:prstGeom prst="rect">
                      <a:avLst/>
                    </a:prstGeom>
                    <a:ln w="9525">
                      <a:solidFill>
                        <a:srgbClr val="FFC000"/>
                      </a:solidFill>
                      <a:prstDash val="solid"/>
                    </a:ln>
                  </pic:spPr>
                </pic:pic>
              </a:graphicData>
            </a:graphic>
          </wp:anchor>
        </w:drawing>
      </w:r>
      <w:r w:rsidRPr="009C502C">
        <w:rPr>
          <w:noProof/>
        </w:rPr>
        <w:drawing>
          <wp:anchor distT="0" distB="0" distL="114300" distR="114300" simplePos="0" relativeHeight="251662336" behindDoc="0" locked="0" layoutInCell="1" hidden="0" allowOverlap="1">
            <wp:simplePos x="0" y="0"/>
            <wp:positionH relativeFrom="column">
              <wp:posOffset>130810</wp:posOffset>
            </wp:positionH>
            <wp:positionV relativeFrom="paragraph">
              <wp:posOffset>100965</wp:posOffset>
            </wp:positionV>
            <wp:extent cx="766445" cy="1885950"/>
            <wp:effectExtent l="9525" t="9525" r="9525" b="9525"/>
            <wp:wrapNone/>
            <wp:docPr id="1075"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13"/>
                    <a:srcRect/>
                    <a:stretch>
                      <a:fillRect/>
                    </a:stretch>
                  </pic:blipFill>
                  <pic:spPr>
                    <a:xfrm>
                      <a:off x="0" y="0"/>
                      <a:ext cx="766445" cy="1885950"/>
                    </a:xfrm>
                    <a:prstGeom prst="rect">
                      <a:avLst/>
                    </a:prstGeom>
                    <a:ln w="9525">
                      <a:solidFill>
                        <a:srgbClr val="FFC000"/>
                      </a:solidFill>
                      <a:prstDash val="solid"/>
                    </a:ln>
                  </pic:spPr>
                </pic:pic>
              </a:graphicData>
            </a:graphic>
          </wp:anchor>
        </w:drawing>
      </w:r>
    </w:p>
    <w:p w:rsidR="00ED79B9" w:rsidRPr="009C502C" w:rsidRDefault="00ED79B9">
      <w:pPr>
        <w:pBdr>
          <w:top w:val="nil"/>
          <w:left w:val="nil"/>
          <w:bottom w:val="nil"/>
          <w:right w:val="nil"/>
          <w:between w:val="nil"/>
        </w:pBdr>
        <w:spacing w:line="240" w:lineRule="auto"/>
        <w:ind w:left="0" w:hanging="2"/>
        <w:jc w:val="center"/>
        <w:rPr>
          <w:color w:val="000000"/>
        </w:rPr>
      </w:pPr>
    </w:p>
    <w:p w:rsidR="00ED79B9" w:rsidRPr="009C502C" w:rsidRDefault="00ED79B9">
      <w:pPr>
        <w:pBdr>
          <w:top w:val="nil"/>
          <w:left w:val="nil"/>
          <w:bottom w:val="nil"/>
          <w:right w:val="nil"/>
          <w:between w:val="nil"/>
        </w:pBdr>
        <w:spacing w:line="240" w:lineRule="auto"/>
        <w:ind w:left="0" w:hanging="2"/>
        <w:jc w:val="center"/>
        <w:rPr>
          <w:color w:val="000000"/>
        </w:rPr>
      </w:pPr>
    </w:p>
    <w:p w:rsidR="00ED79B9" w:rsidRPr="009C502C" w:rsidRDefault="00ED79B9">
      <w:pPr>
        <w:pBdr>
          <w:top w:val="nil"/>
          <w:left w:val="nil"/>
          <w:bottom w:val="nil"/>
          <w:right w:val="nil"/>
          <w:between w:val="nil"/>
        </w:pBdr>
        <w:spacing w:line="240" w:lineRule="auto"/>
        <w:ind w:left="0" w:hanging="2"/>
        <w:jc w:val="center"/>
        <w:rPr>
          <w:color w:val="000000"/>
        </w:rPr>
      </w:pPr>
    </w:p>
    <w:p w:rsidR="00ED79B9" w:rsidRPr="009C502C" w:rsidRDefault="00ED79B9">
      <w:pPr>
        <w:pBdr>
          <w:top w:val="nil"/>
          <w:left w:val="nil"/>
          <w:bottom w:val="nil"/>
          <w:right w:val="nil"/>
          <w:between w:val="nil"/>
        </w:pBdr>
        <w:spacing w:line="240" w:lineRule="auto"/>
        <w:ind w:left="0" w:hanging="2"/>
        <w:jc w:val="center"/>
        <w:rPr>
          <w:color w:val="000000"/>
        </w:rPr>
      </w:pPr>
    </w:p>
    <w:p w:rsidR="00ED79B9" w:rsidRPr="009C502C" w:rsidRDefault="00ED79B9">
      <w:pPr>
        <w:pBdr>
          <w:top w:val="nil"/>
          <w:left w:val="nil"/>
          <w:bottom w:val="nil"/>
          <w:right w:val="nil"/>
          <w:between w:val="nil"/>
        </w:pBdr>
        <w:spacing w:line="240" w:lineRule="auto"/>
        <w:ind w:left="0" w:hanging="2"/>
        <w:jc w:val="center"/>
        <w:rPr>
          <w:color w:val="000000"/>
        </w:rPr>
      </w:pPr>
    </w:p>
    <w:p w:rsidR="00ED79B9" w:rsidRPr="009C502C" w:rsidRDefault="00ED79B9">
      <w:pPr>
        <w:pBdr>
          <w:top w:val="nil"/>
          <w:left w:val="nil"/>
          <w:bottom w:val="nil"/>
          <w:right w:val="nil"/>
          <w:between w:val="nil"/>
        </w:pBdr>
        <w:spacing w:line="240" w:lineRule="auto"/>
        <w:ind w:left="0" w:hanging="2"/>
        <w:jc w:val="center"/>
        <w:rPr>
          <w:color w:val="000000"/>
        </w:rPr>
      </w:pPr>
    </w:p>
    <w:p w:rsidR="00ED79B9" w:rsidRPr="009C502C" w:rsidRDefault="006C5F28">
      <w:pPr>
        <w:pBdr>
          <w:top w:val="nil"/>
          <w:left w:val="nil"/>
          <w:bottom w:val="nil"/>
          <w:right w:val="nil"/>
          <w:between w:val="nil"/>
        </w:pBdr>
        <w:spacing w:line="240" w:lineRule="auto"/>
        <w:ind w:left="0" w:hanging="2"/>
        <w:jc w:val="center"/>
        <w:rPr>
          <w:color w:val="000000"/>
        </w:rPr>
      </w:pPr>
      <w:r w:rsidRPr="009C502C">
        <w:rPr>
          <w:noProof/>
        </w:rPr>
        <w:drawing>
          <wp:anchor distT="0" distB="0" distL="114300" distR="114300" simplePos="0" relativeHeight="251663360" behindDoc="0" locked="0" layoutInCell="1" hidden="0" allowOverlap="1">
            <wp:simplePos x="0" y="0"/>
            <wp:positionH relativeFrom="column">
              <wp:posOffset>977265</wp:posOffset>
            </wp:positionH>
            <wp:positionV relativeFrom="paragraph">
              <wp:posOffset>97155</wp:posOffset>
            </wp:positionV>
            <wp:extent cx="4057650" cy="2367280"/>
            <wp:effectExtent l="0" t="0" r="0" b="0"/>
            <wp:wrapSquare wrapText="bothSides" distT="0" distB="0" distL="114300" distR="114300"/>
            <wp:docPr id="1078"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14"/>
                    <a:srcRect/>
                    <a:stretch>
                      <a:fillRect/>
                    </a:stretch>
                  </pic:blipFill>
                  <pic:spPr>
                    <a:xfrm>
                      <a:off x="0" y="0"/>
                      <a:ext cx="4057650" cy="2367280"/>
                    </a:xfrm>
                    <a:prstGeom prst="rect">
                      <a:avLst/>
                    </a:prstGeom>
                    <a:ln/>
                  </pic:spPr>
                </pic:pic>
              </a:graphicData>
            </a:graphic>
          </wp:anchor>
        </w:drawing>
      </w:r>
      <w:r w:rsidRPr="009C502C">
        <w:rPr>
          <w:noProof/>
        </w:rPr>
        <w:drawing>
          <wp:anchor distT="0" distB="0" distL="114300" distR="114300" simplePos="0" relativeHeight="251664384" behindDoc="0" locked="0" layoutInCell="1" hidden="0" allowOverlap="1">
            <wp:simplePos x="0" y="0"/>
            <wp:positionH relativeFrom="column">
              <wp:posOffset>5114290</wp:posOffset>
            </wp:positionH>
            <wp:positionV relativeFrom="paragraph">
              <wp:posOffset>103504</wp:posOffset>
            </wp:positionV>
            <wp:extent cx="762000" cy="1668145"/>
            <wp:effectExtent l="9525" t="9525" r="9525" b="9525"/>
            <wp:wrapNone/>
            <wp:docPr id="1077"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5"/>
                    <a:srcRect/>
                    <a:stretch>
                      <a:fillRect/>
                    </a:stretch>
                  </pic:blipFill>
                  <pic:spPr>
                    <a:xfrm>
                      <a:off x="0" y="0"/>
                      <a:ext cx="762000" cy="1668145"/>
                    </a:xfrm>
                    <a:prstGeom prst="rect">
                      <a:avLst/>
                    </a:prstGeom>
                    <a:ln w="9525">
                      <a:solidFill>
                        <a:srgbClr val="FFC000"/>
                      </a:solidFill>
                      <a:prstDash val="solid"/>
                    </a:ln>
                  </pic:spPr>
                </pic:pic>
              </a:graphicData>
            </a:graphic>
          </wp:anchor>
        </w:drawing>
      </w:r>
    </w:p>
    <w:p w:rsidR="00ED79B9" w:rsidRPr="009C502C" w:rsidRDefault="00ED79B9">
      <w:pPr>
        <w:pBdr>
          <w:top w:val="nil"/>
          <w:left w:val="nil"/>
          <w:bottom w:val="nil"/>
          <w:right w:val="nil"/>
          <w:between w:val="nil"/>
        </w:pBdr>
        <w:spacing w:line="240" w:lineRule="auto"/>
        <w:ind w:left="0" w:hanging="2"/>
        <w:jc w:val="center"/>
        <w:rPr>
          <w:color w:val="000000"/>
        </w:rPr>
      </w:pPr>
    </w:p>
    <w:p w:rsidR="00ED79B9" w:rsidRPr="009C502C" w:rsidRDefault="00ED79B9">
      <w:pPr>
        <w:pBdr>
          <w:top w:val="nil"/>
          <w:left w:val="nil"/>
          <w:bottom w:val="nil"/>
          <w:right w:val="nil"/>
          <w:between w:val="nil"/>
        </w:pBdr>
        <w:spacing w:line="240" w:lineRule="auto"/>
        <w:ind w:left="0" w:hanging="2"/>
        <w:jc w:val="center"/>
        <w:rPr>
          <w:color w:val="000000"/>
        </w:rPr>
      </w:pPr>
    </w:p>
    <w:p w:rsidR="00ED79B9" w:rsidRPr="009C502C" w:rsidRDefault="00ED79B9">
      <w:pPr>
        <w:pBdr>
          <w:top w:val="nil"/>
          <w:left w:val="nil"/>
          <w:bottom w:val="nil"/>
          <w:right w:val="nil"/>
          <w:between w:val="nil"/>
        </w:pBdr>
        <w:spacing w:line="240" w:lineRule="auto"/>
        <w:ind w:left="0" w:hanging="2"/>
        <w:jc w:val="center"/>
        <w:rPr>
          <w:color w:val="000000"/>
        </w:rPr>
      </w:pPr>
    </w:p>
    <w:p w:rsidR="00ED79B9" w:rsidRPr="009C502C" w:rsidRDefault="006C5F28">
      <w:pPr>
        <w:pBdr>
          <w:top w:val="nil"/>
          <w:left w:val="nil"/>
          <w:bottom w:val="nil"/>
          <w:right w:val="nil"/>
          <w:between w:val="nil"/>
        </w:pBdr>
        <w:spacing w:line="240" w:lineRule="auto"/>
        <w:ind w:left="0" w:hanging="2"/>
        <w:jc w:val="center"/>
        <w:rPr>
          <w:color w:val="000000"/>
        </w:rPr>
      </w:pPr>
      <w:r w:rsidRPr="009C502C">
        <w:rPr>
          <w:noProof/>
        </w:rPr>
        <w:drawing>
          <wp:anchor distT="0" distB="0" distL="114300" distR="114300" simplePos="0" relativeHeight="251665408" behindDoc="0" locked="0" layoutInCell="1" hidden="0" allowOverlap="1">
            <wp:simplePos x="0" y="0"/>
            <wp:positionH relativeFrom="column">
              <wp:posOffset>129540</wp:posOffset>
            </wp:positionH>
            <wp:positionV relativeFrom="paragraph">
              <wp:posOffset>145415</wp:posOffset>
            </wp:positionV>
            <wp:extent cx="757555" cy="1628775"/>
            <wp:effectExtent l="9525" t="9525" r="9525" b="9525"/>
            <wp:wrapNone/>
            <wp:docPr id="105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757555" cy="1628775"/>
                    </a:xfrm>
                    <a:prstGeom prst="rect">
                      <a:avLst/>
                    </a:prstGeom>
                    <a:ln w="9525">
                      <a:solidFill>
                        <a:srgbClr val="FFC000"/>
                      </a:solidFill>
                      <a:prstDash val="solid"/>
                    </a:ln>
                  </pic:spPr>
                </pic:pic>
              </a:graphicData>
            </a:graphic>
          </wp:anchor>
        </w:drawing>
      </w:r>
    </w:p>
    <w:p w:rsidR="00ED79B9" w:rsidRPr="009C502C" w:rsidRDefault="00ED79B9">
      <w:pPr>
        <w:pBdr>
          <w:top w:val="nil"/>
          <w:left w:val="nil"/>
          <w:bottom w:val="nil"/>
          <w:right w:val="nil"/>
          <w:between w:val="nil"/>
        </w:pBdr>
        <w:spacing w:line="240" w:lineRule="auto"/>
        <w:ind w:left="0" w:hanging="2"/>
        <w:jc w:val="center"/>
        <w:rPr>
          <w:color w:val="000000"/>
        </w:rPr>
      </w:pPr>
    </w:p>
    <w:p w:rsidR="00ED79B9" w:rsidRPr="009C502C" w:rsidRDefault="00ED79B9">
      <w:pPr>
        <w:pBdr>
          <w:top w:val="nil"/>
          <w:left w:val="nil"/>
          <w:bottom w:val="nil"/>
          <w:right w:val="nil"/>
          <w:between w:val="nil"/>
        </w:pBdr>
        <w:spacing w:line="240" w:lineRule="auto"/>
        <w:ind w:left="0" w:hanging="2"/>
        <w:jc w:val="center"/>
        <w:rPr>
          <w:color w:val="000000"/>
        </w:rPr>
      </w:pPr>
    </w:p>
    <w:p w:rsidR="00ED79B9" w:rsidRPr="009C502C" w:rsidRDefault="00ED79B9">
      <w:pPr>
        <w:pBdr>
          <w:top w:val="nil"/>
          <w:left w:val="nil"/>
          <w:bottom w:val="nil"/>
          <w:right w:val="nil"/>
          <w:between w:val="nil"/>
        </w:pBdr>
        <w:spacing w:line="240" w:lineRule="auto"/>
        <w:ind w:left="0" w:hanging="2"/>
        <w:jc w:val="center"/>
        <w:rPr>
          <w:color w:val="000000"/>
        </w:rPr>
      </w:pPr>
    </w:p>
    <w:p w:rsidR="00ED79B9" w:rsidRPr="009C502C" w:rsidRDefault="00ED79B9">
      <w:pPr>
        <w:pBdr>
          <w:top w:val="nil"/>
          <w:left w:val="nil"/>
          <w:bottom w:val="nil"/>
          <w:right w:val="nil"/>
          <w:between w:val="nil"/>
        </w:pBdr>
        <w:spacing w:line="240" w:lineRule="auto"/>
        <w:ind w:left="0" w:hanging="2"/>
        <w:jc w:val="center"/>
        <w:rPr>
          <w:color w:val="000000"/>
        </w:rPr>
      </w:pPr>
    </w:p>
    <w:p w:rsidR="00ED79B9" w:rsidRPr="009C502C" w:rsidRDefault="00ED79B9">
      <w:pPr>
        <w:pBdr>
          <w:top w:val="nil"/>
          <w:left w:val="nil"/>
          <w:bottom w:val="nil"/>
          <w:right w:val="nil"/>
          <w:between w:val="nil"/>
        </w:pBdr>
        <w:spacing w:line="240" w:lineRule="auto"/>
        <w:ind w:left="0" w:hanging="2"/>
        <w:jc w:val="center"/>
        <w:rPr>
          <w:color w:val="000000"/>
        </w:rPr>
      </w:pPr>
    </w:p>
    <w:p w:rsidR="00ED79B9" w:rsidRPr="009C502C" w:rsidRDefault="006C5F28">
      <w:pPr>
        <w:pBdr>
          <w:top w:val="nil"/>
          <w:left w:val="nil"/>
          <w:bottom w:val="nil"/>
          <w:right w:val="nil"/>
          <w:between w:val="nil"/>
        </w:pBdr>
        <w:spacing w:line="240" w:lineRule="auto"/>
        <w:ind w:left="0" w:hanging="2"/>
        <w:jc w:val="center"/>
        <w:rPr>
          <w:color w:val="000000"/>
        </w:rPr>
      </w:pPr>
      <w:r w:rsidRPr="009C502C">
        <w:rPr>
          <w:noProof/>
        </w:rPr>
        <w:drawing>
          <wp:anchor distT="0" distB="0" distL="114300" distR="114300" simplePos="0" relativeHeight="251666432" behindDoc="0" locked="0" layoutInCell="1" hidden="0" allowOverlap="1">
            <wp:simplePos x="0" y="0"/>
            <wp:positionH relativeFrom="column">
              <wp:posOffset>5114290</wp:posOffset>
            </wp:positionH>
            <wp:positionV relativeFrom="paragraph">
              <wp:posOffset>148590</wp:posOffset>
            </wp:positionV>
            <wp:extent cx="762000" cy="1726565"/>
            <wp:effectExtent l="9525" t="9525" r="9525" b="9525"/>
            <wp:wrapNone/>
            <wp:docPr id="105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762000" cy="1726565"/>
                    </a:xfrm>
                    <a:prstGeom prst="rect">
                      <a:avLst/>
                    </a:prstGeom>
                    <a:ln w="9525">
                      <a:solidFill>
                        <a:srgbClr val="FFC000"/>
                      </a:solidFill>
                      <a:prstDash val="solid"/>
                    </a:ln>
                  </pic:spPr>
                </pic:pic>
              </a:graphicData>
            </a:graphic>
          </wp:anchor>
        </w:drawing>
      </w:r>
    </w:p>
    <w:p w:rsidR="00ED79B9" w:rsidRPr="009C502C" w:rsidRDefault="00ED79B9">
      <w:pPr>
        <w:pBdr>
          <w:top w:val="nil"/>
          <w:left w:val="nil"/>
          <w:bottom w:val="nil"/>
          <w:right w:val="nil"/>
          <w:between w:val="nil"/>
        </w:pBdr>
        <w:spacing w:line="240" w:lineRule="auto"/>
        <w:ind w:left="0" w:hanging="2"/>
        <w:jc w:val="center"/>
        <w:rPr>
          <w:color w:val="000000"/>
        </w:rPr>
      </w:pPr>
    </w:p>
    <w:p w:rsidR="00ED79B9" w:rsidRPr="009C502C" w:rsidRDefault="00ED79B9">
      <w:pPr>
        <w:pBdr>
          <w:top w:val="nil"/>
          <w:left w:val="nil"/>
          <w:bottom w:val="nil"/>
          <w:right w:val="nil"/>
          <w:between w:val="nil"/>
        </w:pBdr>
        <w:spacing w:line="240" w:lineRule="auto"/>
        <w:ind w:left="0" w:hanging="2"/>
        <w:jc w:val="center"/>
        <w:rPr>
          <w:color w:val="000000"/>
        </w:rPr>
      </w:pPr>
    </w:p>
    <w:p w:rsidR="00ED79B9" w:rsidRPr="009C502C" w:rsidRDefault="00ED79B9">
      <w:pPr>
        <w:pBdr>
          <w:top w:val="nil"/>
          <w:left w:val="nil"/>
          <w:bottom w:val="nil"/>
          <w:right w:val="nil"/>
          <w:between w:val="nil"/>
        </w:pBdr>
        <w:spacing w:line="240" w:lineRule="auto"/>
        <w:ind w:left="0" w:hanging="2"/>
        <w:jc w:val="center"/>
        <w:rPr>
          <w:color w:val="000000"/>
        </w:rPr>
      </w:pPr>
    </w:p>
    <w:p w:rsidR="00ED79B9" w:rsidRPr="009C502C" w:rsidRDefault="006C5F28">
      <w:pPr>
        <w:pBdr>
          <w:top w:val="nil"/>
          <w:left w:val="nil"/>
          <w:bottom w:val="nil"/>
          <w:right w:val="nil"/>
          <w:between w:val="nil"/>
        </w:pBdr>
        <w:spacing w:line="240" w:lineRule="auto"/>
        <w:ind w:left="0" w:hanging="2"/>
        <w:jc w:val="center"/>
        <w:rPr>
          <w:color w:val="000000"/>
        </w:rPr>
      </w:pPr>
      <w:r w:rsidRPr="009C502C">
        <w:rPr>
          <w:noProof/>
        </w:rPr>
        <w:drawing>
          <wp:anchor distT="0" distB="0" distL="114300" distR="114300" simplePos="0" relativeHeight="251667456" behindDoc="0" locked="0" layoutInCell="1" hidden="0" allowOverlap="1">
            <wp:simplePos x="0" y="0"/>
            <wp:positionH relativeFrom="column">
              <wp:posOffset>1672590</wp:posOffset>
            </wp:positionH>
            <wp:positionV relativeFrom="paragraph">
              <wp:posOffset>116840</wp:posOffset>
            </wp:positionV>
            <wp:extent cx="1504950" cy="1082040"/>
            <wp:effectExtent l="9525" t="9525" r="9525" b="9525"/>
            <wp:wrapNone/>
            <wp:docPr id="1068"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8"/>
                    <a:srcRect/>
                    <a:stretch>
                      <a:fillRect/>
                    </a:stretch>
                  </pic:blipFill>
                  <pic:spPr>
                    <a:xfrm>
                      <a:off x="0" y="0"/>
                      <a:ext cx="1504950" cy="1082040"/>
                    </a:xfrm>
                    <a:prstGeom prst="rect">
                      <a:avLst/>
                    </a:prstGeom>
                    <a:ln w="9525">
                      <a:solidFill>
                        <a:srgbClr val="FFC000"/>
                      </a:solidFill>
                      <a:prstDash val="solid"/>
                    </a:ln>
                  </pic:spPr>
                </pic:pic>
              </a:graphicData>
            </a:graphic>
          </wp:anchor>
        </w:drawing>
      </w:r>
      <w:r w:rsidRPr="009C502C">
        <w:rPr>
          <w:noProof/>
        </w:rPr>
        <w:drawing>
          <wp:anchor distT="0" distB="0" distL="114300" distR="114300" simplePos="0" relativeHeight="251668480" behindDoc="0" locked="0" layoutInCell="1" hidden="0" allowOverlap="1">
            <wp:simplePos x="0" y="0"/>
            <wp:positionH relativeFrom="column">
              <wp:posOffset>128905</wp:posOffset>
            </wp:positionH>
            <wp:positionV relativeFrom="paragraph">
              <wp:posOffset>116840</wp:posOffset>
            </wp:positionV>
            <wp:extent cx="1458595" cy="1082040"/>
            <wp:effectExtent l="9525" t="9525" r="9525" b="9525"/>
            <wp:wrapNone/>
            <wp:docPr id="1067"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9"/>
                    <a:srcRect/>
                    <a:stretch>
                      <a:fillRect/>
                    </a:stretch>
                  </pic:blipFill>
                  <pic:spPr>
                    <a:xfrm>
                      <a:off x="0" y="0"/>
                      <a:ext cx="1458595" cy="1082040"/>
                    </a:xfrm>
                    <a:prstGeom prst="rect">
                      <a:avLst/>
                    </a:prstGeom>
                    <a:ln w="9525">
                      <a:solidFill>
                        <a:srgbClr val="FFC000"/>
                      </a:solidFill>
                      <a:prstDash val="solid"/>
                    </a:ln>
                  </pic:spPr>
                </pic:pic>
              </a:graphicData>
            </a:graphic>
          </wp:anchor>
        </w:drawing>
      </w:r>
      <w:r w:rsidRPr="009C502C">
        <w:rPr>
          <w:noProof/>
        </w:rPr>
        <w:drawing>
          <wp:anchor distT="0" distB="0" distL="114300" distR="114300" simplePos="0" relativeHeight="251669504" behindDoc="0" locked="0" layoutInCell="1" hidden="0" allowOverlap="1">
            <wp:simplePos x="0" y="0"/>
            <wp:positionH relativeFrom="column">
              <wp:posOffset>3234690</wp:posOffset>
            </wp:positionH>
            <wp:positionV relativeFrom="paragraph">
              <wp:posOffset>116840</wp:posOffset>
            </wp:positionV>
            <wp:extent cx="1800225" cy="1057275"/>
            <wp:effectExtent l="9525" t="9525" r="9525" b="9525"/>
            <wp:wrapNone/>
            <wp:docPr id="105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0"/>
                    <a:srcRect/>
                    <a:stretch>
                      <a:fillRect/>
                    </a:stretch>
                  </pic:blipFill>
                  <pic:spPr>
                    <a:xfrm>
                      <a:off x="0" y="0"/>
                      <a:ext cx="1800225" cy="1057275"/>
                    </a:xfrm>
                    <a:prstGeom prst="rect">
                      <a:avLst/>
                    </a:prstGeom>
                    <a:ln w="9525">
                      <a:solidFill>
                        <a:srgbClr val="FFC000"/>
                      </a:solidFill>
                      <a:prstDash val="solid"/>
                    </a:ln>
                  </pic:spPr>
                </pic:pic>
              </a:graphicData>
            </a:graphic>
          </wp:anchor>
        </w:drawing>
      </w:r>
    </w:p>
    <w:p w:rsidR="00ED79B9" w:rsidRPr="009C502C" w:rsidRDefault="00ED79B9">
      <w:pPr>
        <w:pBdr>
          <w:top w:val="nil"/>
          <w:left w:val="nil"/>
          <w:bottom w:val="nil"/>
          <w:right w:val="nil"/>
          <w:between w:val="nil"/>
        </w:pBdr>
        <w:spacing w:line="240" w:lineRule="auto"/>
        <w:ind w:left="0" w:hanging="2"/>
        <w:jc w:val="center"/>
        <w:rPr>
          <w:color w:val="000000"/>
        </w:rPr>
      </w:pPr>
    </w:p>
    <w:p w:rsidR="00ED79B9" w:rsidRPr="009C502C" w:rsidRDefault="00ED79B9">
      <w:pPr>
        <w:pBdr>
          <w:top w:val="nil"/>
          <w:left w:val="nil"/>
          <w:bottom w:val="nil"/>
          <w:right w:val="nil"/>
          <w:between w:val="nil"/>
        </w:pBdr>
        <w:spacing w:line="240" w:lineRule="auto"/>
        <w:ind w:left="0" w:hanging="2"/>
        <w:jc w:val="center"/>
        <w:rPr>
          <w:color w:val="000000"/>
        </w:rPr>
      </w:pPr>
    </w:p>
    <w:p w:rsidR="00ED79B9" w:rsidRPr="009C502C" w:rsidRDefault="00ED79B9">
      <w:pPr>
        <w:pBdr>
          <w:top w:val="nil"/>
          <w:left w:val="nil"/>
          <w:bottom w:val="nil"/>
          <w:right w:val="nil"/>
          <w:between w:val="nil"/>
        </w:pBdr>
        <w:spacing w:line="240" w:lineRule="auto"/>
        <w:ind w:left="0" w:hanging="2"/>
        <w:jc w:val="center"/>
        <w:rPr>
          <w:color w:val="000000"/>
        </w:rPr>
      </w:pPr>
    </w:p>
    <w:p w:rsidR="00ED79B9" w:rsidRPr="009C502C" w:rsidRDefault="00ED79B9">
      <w:pPr>
        <w:pBdr>
          <w:top w:val="nil"/>
          <w:left w:val="nil"/>
          <w:bottom w:val="nil"/>
          <w:right w:val="nil"/>
          <w:between w:val="nil"/>
        </w:pBdr>
        <w:spacing w:line="240" w:lineRule="auto"/>
        <w:ind w:left="0" w:hanging="2"/>
        <w:jc w:val="center"/>
        <w:rPr>
          <w:color w:val="000000"/>
        </w:rPr>
      </w:pPr>
    </w:p>
    <w:p w:rsidR="00ED79B9" w:rsidRPr="009C502C" w:rsidRDefault="00ED79B9">
      <w:pPr>
        <w:pBdr>
          <w:top w:val="nil"/>
          <w:left w:val="nil"/>
          <w:bottom w:val="nil"/>
          <w:right w:val="nil"/>
          <w:between w:val="nil"/>
        </w:pBdr>
        <w:spacing w:line="240" w:lineRule="auto"/>
        <w:ind w:left="0" w:hanging="2"/>
        <w:jc w:val="center"/>
        <w:rPr>
          <w:color w:val="000000"/>
        </w:rPr>
      </w:pPr>
    </w:p>
    <w:p w:rsidR="00ED79B9" w:rsidRPr="009C502C" w:rsidRDefault="00ED79B9">
      <w:pPr>
        <w:pBdr>
          <w:top w:val="nil"/>
          <w:left w:val="nil"/>
          <w:bottom w:val="nil"/>
          <w:right w:val="nil"/>
          <w:between w:val="nil"/>
        </w:pBdr>
        <w:spacing w:line="240" w:lineRule="auto"/>
        <w:ind w:left="0" w:hanging="2"/>
        <w:jc w:val="center"/>
        <w:rPr>
          <w:color w:val="000000"/>
        </w:rPr>
      </w:pPr>
    </w:p>
    <w:p w:rsidR="00ED79B9" w:rsidRPr="009C502C" w:rsidRDefault="00ED79B9">
      <w:pPr>
        <w:pBdr>
          <w:top w:val="nil"/>
          <w:left w:val="nil"/>
          <w:bottom w:val="nil"/>
          <w:right w:val="nil"/>
          <w:between w:val="nil"/>
        </w:pBdr>
        <w:spacing w:line="240" w:lineRule="auto"/>
        <w:ind w:left="0" w:hanging="2"/>
        <w:jc w:val="center"/>
        <w:rPr>
          <w:color w:val="000000"/>
        </w:rPr>
      </w:pPr>
    </w:p>
    <w:p w:rsidR="00ED79B9" w:rsidRPr="009C502C" w:rsidRDefault="00ED79B9">
      <w:pPr>
        <w:pBdr>
          <w:top w:val="nil"/>
          <w:left w:val="nil"/>
          <w:bottom w:val="nil"/>
          <w:right w:val="nil"/>
          <w:between w:val="nil"/>
        </w:pBdr>
        <w:spacing w:line="240" w:lineRule="auto"/>
        <w:ind w:left="0" w:hanging="2"/>
        <w:jc w:val="center"/>
        <w:rPr>
          <w:color w:val="000000"/>
        </w:rPr>
      </w:pPr>
    </w:p>
    <w:p w:rsidR="00ED79B9" w:rsidRPr="009C502C" w:rsidRDefault="00ED79B9">
      <w:pPr>
        <w:pBdr>
          <w:top w:val="nil"/>
          <w:left w:val="nil"/>
          <w:bottom w:val="nil"/>
          <w:right w:val="nil"/>
          <w:between w:val="nil"/>
        </w:pBdr>
        <w:spacing w:line="240" w:lineRule="auto"/>
        <w:ind w:left="0" w:hanging="2"/>
        <w:jc w:val="center"/>
        <w:rPr>
          <w:color w:val="000000"/>
        </w:rPr>
      </w:pPr>
    </w:p>
    <w:p w:rsidR="00ED79B9" w:rsidRPr="009C502C" w:rsidRDefault="00ED79B9">
      <w:pPr>
        <w:pBdr>
          <w:top w:val="nil"/>
          <w:left w:val="nil"/>
          <w:bottom w:val="nil"/>
          <w:right w:val="nil"/>
          <w:between w:val="nil"/>
        </w:pBdr>
        <w:spacing w:line="240" w:lineRule="auto"/>
        <w:ind w:left="0" w:hanging="2"/>
        <w:jc w:val="center"/>
        <w:rPr>
          <w:color w:val="000000"/>
        </w:rPr>
      </w:pPr>
    </w:p>
    <w:p w:rsidR="00D64593" w:rsidRPr="009C502C" w:rsidRDefault="00D64593">
      <w:pPr>
        <w:pBdr>
          <w:top w:val="nil"/>
          <w:left w:val="nil"/>
          <w:bottom w:val="nil"/>
          <w:right w:val="nil"/>
          <w:between w:val="nil"/>
        </w:pBdr>
        <w:spacing w:line="240" w:lineRule="auto"/>
        <w:ind w:left="0" w:hanging="2"/>
        <w:jc w:val="center"/>
        <w:rPr>
          <w:color w:val="000000"/>
        </w:rPr>
      </w:pPr>
    </w:p>
    <w:p w:rsidR="00ED79B9" w:rsidRPr="009C502C" w:rsidRDefault="00ED79B9">
      <w:pPr>
        <w:pBdr>
          <w:top w:val="nil"/>
          <w:left w:val="nil"/>
          <w:bottom w:val="nil"/>
          <w:right w:val="nil"/>
          <w:between w:val="nil"/>
        </w:pBdr>
        <w:spacing w:line="240" w:lineRule="auto"/>
        <w:ind w:left="0" w:hanging="2"/>
        <w:jc w:val="center"/>
        <w:rPr>
          <w:color w:val="000000"/>
        </w:rPr>
      </w:pPr>
    </w:p>
    <w:p w:rsidR="00D64593" w:rsidRPr="009C502C" w:rsidRDefault="006C5F28">
      <w:pPr>
        <w:pBdr>
          <w:top w:val="nil"/>
          <w:left w:val="nil"/>
          <w:bottom w:val="nil"/>
          <w:right w:val="nil"/>
          <w:between w:val="nil"/>
        </w:pBdr>
        <w:spacing w:line="240" w:lineRule="auto"/>
        <w:ind w:left="1" w:hanging="3"/>
        <w:jc w:val="center"/>
        <w:rPr>
          <w:b/>
          <w:color w:val="000000"/>
          <w:sz w:val="28"/>
          <w:szCs w:val="28"/>
        </w:rPr>
      </w:pPr>
      <w:r w:rsidRPr="009C502C">
        <w:rPr>
          <w:b/>
          <w:color w:val="000000"/>
          <w:sz w:val="28"/>
          <w:szCs w:val="28"/>
        </w:rPr>
        <w:t>202</w:t>
      </w:r>
      <w:r w:rsidRPr="009C502C">
        <w:rPr>
          <w:b/>
          <w:sz w:val="28"/>
          <w:szCs w:val="28"/>
        </w:rPr>
        <w:t>5</w:t>
      </w:r>
      <w:r w:rsidRPr="009C502C">
        <w:rPr>
          <w:b/>
          <w:color w:val="000000"/>
          <w:sz w:val="28"/>
          <w:szCs w:val="28"/>
        </w:rPr>
        <w:t xml:space="preserve"> M.</w:t>
      </w:r>
    </w:p>
    <w:p w:rsidR="00ED79B9" w:rsidRPr="009C502C" w:rsidRDefault="001C62DF">
      <w:pPr>
        <w:pBdr>
          <w:top w:val="nil"/>
          <w:left w:val="nil"/>
          <w:bottom w:val="nil"/>
          <w:right w:val="nil"/>
          <w:between w:val="nil"/>
        </w:pBdr>
        <w:tabs>
          <w:tab w:val="left" w:pos="720"/>
          <w:tab w:val="left" w:pos="1296"/>
          <w:tab w:val="left" w:pos="2592"/>
          <w:tab w:val="left" w:pos="3888"/>
          <w:tab w:val="left" w:pos="5185"/>
          <w:tab w:val="left" w:pos="6481"/>
          <w:tab w:val="left" w:pos="7777"/>
          <w:tab w:val="left" w:pos="9072"/>
          <w:tab w:val="left" w:pos="10335"/>
        </w:tabs>
        <w:spacing w:line="240" w:lineRule="auto"/>
        <w:ind w:left="0" w:hanging="2"/>
        <w:jc w:val="both"/>
        <w:rPr>
          <w:color w:val="000000"/>
        </w:rPr>
      </w:pPr>
      <w:r>
        <w:rPr>
          <w:color w:val="000000"/>
        </w:rPr>
        <w:lastRenderedPageBreak/>
        <w:tab/>
      </w:r>
      <w:r>
        <w:rPr>
          <w:color w:val="000000"/>
        </w:rPr>
        <w:tab/>
      </w:r>
      <w:r>
        <w:rPr>
          <w:color w:val="000000"/>
        </w:rPr>
        <w:tab/>
      </w:r>
      <w:r>
        <w:rPr>
          <w:color w:val="000000"/>
        </w:rPr>
        <w:tab/>
      </w:r>
      <w:r>
        <w:rPr>
          <w:color w:val="000000"/>
        </w:rPr>
        <w:tab/>
      </w:r>
      <w:r w:rsidR="006C5F28" w:rsidRPr="009C502C">
        <w:rPr>
          <w:color w:val="000000"/>
        </w:rPr>
        <w:t>PRITARTA</w:t>
      </w:r>
    </w:p>
    <w:p w:rsidR="001C62DF" w:rsidRPr="001C62DF" w:rsidRDefault="006C5F28" w:rsidP="001C62DF">
      <w:pPr>
        <w:shd w:val="clear" w:color="auto" w:fill="FFFFFF"/>
        <w:ind w:left="0" w:hanging="2"/>
        <w:rPr>
          <w:rFonts w:ascii="Calibri" w:hAnsi="Calibri" w:cs="Calibri"/>
          <w:color w:val="222222"/>
          <w:position w:val="0"/>
          <w:sz w:val="22"/>
          <w:szCs w:val="22"/>
        </w:rPr>
      </w:pPr>
      <w:r w:rsidRPr="009C502C">
        <w:rPr>
          <w:color w:val="000000"/>
        </w:rPr>
        <w:tab/>
      </w:r>
      <w:r w:rsidR="001C62DF">
        <w:rPr>
          <w:color w:val="000000"/>
        </w:rPr>
        <w:tab/>
      </w:r>
      <w:r w:rsidR="001C62DF">
        <w:rPr>
          <w:color w:val="000000"/>
        </w:rPr>
        <w:tab/>
      </w:r>
      <w:r w:rsidR="001C62DF">
        <w:rPr>
          <w:color w:val="000000"/>
        </w:rPr>
        <w:tab/>
      </w:r>
      <w:r w:rsidR="001C62DF">
        <w:rPr>
          <w:color w:val="000000"/>
        </w:rPr>
        <w:tab/>
      </w:r>
      <w:r w:rsidR="001C62DF">
        <w:rPr>
          <w:color w:val="000000"/>
        </w:rPr>
        <w:tab/>
        <w:t xml:space="preserve">     </w:t>
      </w:r>
      <w:r w:rsidR="001C62DF" w:rsidRPr="001C62DF">
        <w:rPr>
          <w:color w:val="222222"/>
          <w:position w:val="0"/>
        </w:rPr>
        <w:t>Panevėžio rajono savivaldybės mero</w:t>
      </w:r>
    </w:p>
    <w:p w:rsidR="001C62DF" w:rsidRPr="001C62DF" w:rsidRDefault="001C62DF" w:rsidP="001C62DF">
      <w:pPr>
        <w:shd w:val="clear" w:color="auto" w:fill="FFFFFF"/>
        <w:suppressAutoHyphens w:val="0"/>
        <w:spacing w:line="240" w:lineRule="auto"/>
        <w:ind w:leftChars="0" w:left="0" w:firstLineChars="0" w:hanging="2"/>
        <w:textDirection w:val="lrTb"/>
        <w:textAlignment w:val="auto"/>
        <w:outlineLvl w:val="9"/>
        <w:rPr>
          <w:rFonts w:ascii="Calibri" w:hAnsi="Calibri" w:cs="Calibri"/>
          <w:color w:val="222222"/>
          <w:position w:val="0"/>
          <w:sz w:val="22"/>
          <w:szCs w:val="22"/>
        </w:rPr>
      </w:pPr>
      <w:r>
        <w:rPr>
          <w:color w:val="222222"/>
          <w:position w:val="0"/>
        </w:rPr>
        <w:tab/>
      </w:r>
      <w:r>
        <w:rPr>
          <w:color w:val="222222"/>
          <w:position w:val="0"/>
        </w:rPr>
        <w:tab/>
      </w:r>
      <w:r>
        <w:rPr>
          <w:color w:val="222222"/>
          <w:position w:val="0"/>
        </w:rPr>
        <w:tab/>
      </w:r>
      <w:r>
        <w:rPr>
          <w:color w:val="222222"/>
          <w:position w:val="0"/>
        </w:rPr>
        <w:tab/>
      </w:r>
      <w:r>
        <w:rPr>
          <w:color w:val="222222"/>
          <w:position w:val="0"/>
        </w:rPr>
        <w:tab/>
      </w:r>
      <w:r>
        <w:rPr>
          <w:color w:val="222222"/>
          <w:position w:val="0"/>
        </w:rPr>
        <w:tab/>
        <w:t xml:space="preserve">     </w:t>
      </w:r>
      <w:r w:rsidRPr="001C62DF">
        <w:rPr>
          <w:color w:val="222222"/>
          <w:position w:val="0"/>
        </w:rPr>
        <w:t>2025 m.</w:t>
      </w:r>
      <w:r>
        <w:rPr>
          <w:color w:val="222222"/>
          <w:position w:val="0"/>
        </w:rPr>
        <w:t xml:space="preserve">                            </w:t>
      </w:r>
      <w:r w:rsidRPr="001C62DF">
        <w:rPr>
          <w:color w:val="222222"/>
          <w:position w:val="0"/>
        </w:rPr>
        <w:t>d.</w:t>
      </w:r>
      <w:r>
        <w:rPr>
          <w:color w:val="222222"/>
          <w:position w:val="0"/>
        </w:rPr>
        <w:t xml:space="preserve"> </w:t>
      </w:r>
      <w:r w:rsidRPr="001C62DF">
        <w:rPr>
          <w:color w:val="222222"/>
          <w:position w:val="0"/>
        </w:rPr>
        <w:t>potvarkiu Nr. M-</w:t>
      </w:r>
    </w:p>
    <w:p w:rsidR="00ED79B9" w:rsidRPr="009C502C" w:rsidRDefault="00ED79B9" w:rsidP="001C62DF">
      <w:pPr>
        <w:pBdr>
          <w:top w:val="nil"/>
          <w:left w:val="nil"/>
          <w:bottom w:val="nil"/>
          <w:right w:val="nil"/>
          <w:between w:val="nil"/>
        </w:pBdr>
        <w:tabs>
          <w:tab w:val="left" w:pos="720"/>
          <w:tab w:val="left" w:pos="1296"/>
          <w:tab w:val="left" w:pos="2592"/>
          <w:tab w:val="left" w:pos="3888"/>
          <w:tab w:val="left" w:pos="5185"/>
          <w:tab w:val="left" w:pos="6481"/>
          <w:tab w:val="left" w:pos="7777"/>
          <w:tab w:val="left" w:pos="9072"/>
          <w:tab w:val="left" w:pos="10335"/>
        </w:tabs>
        <w:spacing w:line="240" w:lineRule="auto"/>
        <w:ind w:left="0" w:hanging="2"/>
        <w:jc w:val="both"/>
        <w:rPr>
          <w:color w:val="000000"/>
        </w:rPr>
      </w:pPr>
    </w:p>
    <w:p w:rsidR="00ED79B9" w:rsidRPr="009C502C" w:rsidRDefault="006C5F28">
      <w:pPr>
        <w:pBdr>
          <w:top w:val="nil"/>
          <w:left w:val="nil"/>
          <w:bottom w:val="nil"/>
          <w:right w:val="nil"/>
          <w:between w:val="nil"/>
        </w:pBdr>
        <w:tabs>
          <w:tab w:val="left" w:pos="720"/>
          <w:tab w:val="left" w:pos="1296"/>
          <w:tab w:val="left" w:pos="2592"/>
          <w:tab w:val="left" w:pos="3888"/>
          <w:tab w:val="left" w:pos="5185"/>
          <w:tab w:val="left" w:pos="6481"/>
          <w:tab w:val="left" w:pos="7777"/>
          <w:tab w:val="left" w:pos="9072"/>
          <w:tab w:val="left" w:pos="10335"/>
        </w:tabs>
        <w:spacing w:line="240" w:lineRule="auto"/>
        <w:ind w:left="0" w:hanging="2"/>
        <w:jc w:val="both"/>
        <w:rPr>
          <w:color w:val="000000"/>
        </w:rPr>
      </w:pPr>
      <w:r w:rsidRPr="009C502C">
        <w:rPr>
          <w:color w:val="000000"/>
        </w:rPr>
        <w:tab/>
      </w:r>
      <w:r w:rsidR="001C62DF">
        <w:rPr>
          <w:color w:val="000000"/>
        </w:rPr>
        <w:tab/>
      </w:r>
      <w:r w:rsidR="001C62DF">
        <w:rPr>
          <w:color w:val="000000"/>
        </w:rPr>
        <w:tab/>
      </w:r>
      <w:r w:rsidR="001C62DF">
        <w:rPr>
          <w:color w:val="000000"/>
        </w:rPr>
        <w:tab/>
      </w:r>
      <w:r w:rsidR="001C62DF">
        <w:rPr>
          <w:color w:val="000000"/>
        </w:rPr>
        <w:tab/>
      </w:r>
      <w:r w:rsidRPr="009C502C">
        <w:rPr>
          <w:color w:val="000000"/>
        </w:rPr>
        <w:t>PATVIRTINTA</w:t>
      </w:r>
    </w:p>
    <w:p w:rsidR="00ED79B9" w:rsidRPr="009C502C" w:rsidRDefault="006C5F28">
      <w:pPr>
        <w:pBdr>
          <w:top w:val="nil"/>
          <w:left w:val="nil"/>
          <w:bottom w:val="nil"/>
          <w:right w:val="nil"/>
          <w:between w:val="nil"/>
        </w:pBdr>
        <w:tabs>
          <w:tab w:val="left" w:pos="720"/>
          <w:tab w:val="left" w:pos="1296"/>
          <w:tab w:val="left" w:pos="2592"/>
          <w:tab w:val="left" w:pos="3888"/>
          <w:tab w:val="left" w:pos="5185"/>
          <w:tab w:val="left" w:pos="6481"/>
          <w:tab w:val="left" w:pos="7777"/>
          <w:tab w:val="left" w:pos="9072"/>
          <w:tab w:val="left" w:pos="10335"/>
        </w:tabs>
        <w:spacing w:line="240" w:lineRule="auto"/>
        <w:ind w:left="0" w:hanging="2"/>
        <w:jc w:val="both"/>
        <w:rPr>
          <w:color w:val="000000"/>
        </w:rPr>
      </w:pPr>
      <w:r w:rsidRPr="009C502C">
        <w:rPr>
          <w:color w:val="000000"/>
        </w:rPr>
        <w:tab/>
      </w:r>
      <w:r w:rsidRPr="009C502C">
        <w:rPr>
          <w:color w:val="000000"/>
        </w:rPr>
        <w:tab/>
      </w:r>
      <w:r w:rsidRPr="009C502C">
        <w:rPr>
          <w:color w:val="000000"/>
        </w:rPr>
        <w:tab/>
      </w:r>
      <w:r w:rsidRPr="009C502C">
        <w:rPr>
          <w:color w:val="000000"/>
        </w:rPr>
        <w:tab/>
      </w:r>
      <w:r w:rsidR="00D64593" w:rsidRPr="009C502C">
        <w:rPr>
          <w:color w:val="000000"/>
        </w:rPr>
        <w:tab/>
      </w:r>
      <w:r w:rsidRPr="009C502C">
        <w:rPr>
          <w:color w:val="000000"/>
        </w:rPr>
        <w:t>Panevėžio r. Velžio lopšelio-darželio „Šypsenėlė“</w:t>
      </w:r>
    </w:p>
    <w:p w:rsidR="00ED79B9" w:rsidRPr="009C502C" w:rsidRDefault="006C5F28">
      <w:pPr>
        <w:pBdr>
          <w:top w:val="nil"/>
          <w:left w:val="nil"/>
          <w:bottom w:val="nil"/>
          <w:right w:val="nil"/>
          <w:between w:val="nil"/>
        </w:pBdr>
        <w:tabs>
          <w:tab w:val="left" w:pos="720"/>
          <w:tab w:val="left" w:pos="1296"/>
          <w:tab w:val="left" w:pos="2592"/>
          <w:tab w:val="left" w:pos="3888"/>
          <w:tab w:val="left" w:pos="5185"/>
          <w:tab w:val="left" w:pos="6481"/>
          <w:tab w:val="left" w:pos="7777"/>
          <w:tab w:val="left" w:pos="9072"/>
          <w:tab w:val="left" w:pos="10335"/>
        </w:tabs>
        <w:spacing w:line="240" w:lineRule="auto"/>
        <w:ind w:left="0" w:hanging="2"/>
        <w:jc w:val="both"/>
        <w:rPr>
          <w:color w:val="000000"/>
        </w:rPr>
      </w:pPr>
      <w:r w:rsidRPr="009C502C">
        <w:rPr>
          <w:color w:val="000000"/>
        </w:rPr>
        <w:tab/>
      </w:r>
      <w:r w:rsidRPr="009C502C">
        <w:rPr>
          <w:color w:val="000000"/>
        </w:rPr>
        <w:tab/>
      </w:r>
      <w:r w:rsidRPr="009C502C">
        <w:rPr>
          <w:color w:val="000000"/>
        </w:rPr>
        <w:tab/>
      </w:r>
      <w:r w:rsidRPr="009C502C">
        <w:rPr>
          <w:color w:val="000000"/>
        </w:rPr>
        <w:tab/>
      </w:r>
      <w:r w:rsidR="00D64593" w:rsidRPr="009C502C">
        <w:rPr>
          <w:color w:val="000000"/>
        </w:rPr>
        <w:tab/>
      </w:r>
      <w:r w:rsidRPr="009C502C">
        <w:rPr>
          <w:color w:val="000000"/>
        </w:rPr>
        <w:t>direktoriaus 202</w:t>
      </w:r>
      <w:r w:rsidRPr="009C502C">
        <w:t>5</w:t>
      </w:r>
      <w:r w:rsidRPr="009C502C">
        <w:rPr>
          <w:color w:val="000000"/>
        </w:rPr>
        <w:t xml:space="preserve"> m.</w:t>
      </w:r>
    </w:p>
    <w:p w:rsidR="00ED79B9" w:rsidRPr="009C502C" w:rsidRDefault="006C5F28" w:rsidP="00D64593">
      <w:pPr>
        <w:pBdr>
          <w:top w:val="nil"/>
          <w:left w:val="nil"/>
          <w:bottom w:val="nil"/>
          <w:right w:val="nil"/>
          <w:between w:val="nil"/>
        </w:pBdr>
        <w:tabs>
          <w:tab w:val="left" w:pos="720"/>
          <w:tab w:val="left" w:pos="1296"/>
          <w:tab w:val="left" w:pos="2592"/>
          <w:tab w:val="left" w:pos="3888"/>
          <w:tab w:val="left" w:pos="5185"/>
          <w:tab w:val="left" w:pos="6481"/>
          <w:tab w:val="left" w:pos="7777"/>
          <w:tab w:val="left" w:pos="9072"/>
          <w:tab w:val="left" w:pos="10335"/>
        </w:tabs>
        <w:spacing w:line="240" w:lineRule="auto"/>
        <w:ind w:left="0" w:hanging="2"/>
        <w:jc w:val="both"/>
        <w:rPr>
          <w:color w:val="000000"/>
        </w:rPr>
      </w:pPr>
      <w:r w:rsidRPr="009C502C">
        <w:rPr>
          <w:color w:val="000000"/>
        </w:rPr>
        <w:tab/>
      </w:r>
      <w:r w:rsidRPr="009C502C">
        <w:rPr>
          <w:color w:val="000000"/>
        </w:rPr>
        <w:tab/>
      </w:r>
      <w:r w:rsidRPr="009C502C">
        <w:rPr>
          <w:color w:val="000000"/>
        </w:rPr>
        <w:tab/>
      </w:r>
      <w:r w:rsidRPr="009C502C">
        <w:rPr>
          <w:color w:val="000000"/>
        </w:rPr>
        <w:tab/>
      </w:r>
      <w:r w:rsidR="00D64593" w:rsidRPr="009C502C">
        <w:rPr>
          <w:color w:val="000000"/>
        </w:rPr>
        <w:tab/>
      </w:r>
      <w:r w:rsidRPr="009C502C">
        <w:rPr>
          <w:color w:val="000000"/>
        </w:rPr>
        <w:t>įsakymu Nr. V1-</w:t>
      </w:r>
    </w:p>
    <w:p w:rsidR="00D64593" w:rsidRPr="009C502C" w:rsidRDefault="00D64593">
      <w:pPr>
        <w:pBdr>
          <w:top w:val="nil"/>
          <w:left w:val="nil"/>
          <w:bottom w:val="nil"/>
          <w:right w:val="nil"/>
          <w:between w:val="nil"/>
        </w:pBdr>
        <w:spacing w:line="240" w:lineRule="auto"/>
        <w:ind w:left="0" w:hanging="2"/>
        <w:jc w:val="center"/>
        <w:rPr>
          <w:color w:val="000000"/>
        </w:rPr>
      </w:pPr>
    </w:p>
    <w:p w:rsidR="00ED79B9" w:rsidRPr="009C502C" w:rsidRDefault="006C5F28">
      <w:pPr>
        <w:pBdr>
          <w:top w:val="nil"/>
          <w:left w:val="nil"/>
          <w:bottom w:val="nil"/>
          <w:right w:val="nil"/>
          <w:between w:val="nil"/>
        </w:pBdr>
        <w:spacing w:line="240" w:lineRule="auto"/>
        <w:ind w:left="0" w:hanging="2"/>
        <w:jc w:val="center"/>
        <w:rPr>
          <w:rFonts w:eastAsiaTheme="minorHAnsi"/>
          <w:b/>
          <w:position w:val="0"/>
          <w:lang w:eastAsia="en-US"/>
        </w:rPr>
      </w:pPr>
      <w:r w:rsidRPr="009C502C">
        <w:rPr>
          <w:rFonts w:eastAsiaTheme="minorHAnsi"/>
          <w:b/>
          <w:position w:val="0"/>
          <w:lang w:eastAsia="en-US"/>
        </w:rPr>
        <w:t>PANEVĖŽIO R. VELŽIO LOPŠELIS-DARŽELIS „ŠYPSENĖLĖ“</w:t>
      </w:r>
    </w:p>
    <w:p w:rsidR="00ED79B9" w:rsidRPr="009C502C" w:rsidRDefault="00ED79B9">
      <w:pPr>
        <w:pBdr>
          <w:top w:val="nil"/>
          <w:left w:val="nil"/>
          <w:bottom w:val="nil"/>
          <w:right w:val="nil"/>
          <w:between w:val="nil"/>
        </w:pBdr>
        <w:spacing w:line="240" w:lineRule="auto"/>
        <w:ind w:left="0" w:hanging="2"/>
        <w:jc w:val="center"/>
        <w:rPr>
          <w:rFonts w:eastAsiaTheme="minorHAnsi"/>
          <w:b/>
          <w:position w:val="0"/>
          <w:lang w:eastAsia="en-US"/>
        </w:rPr>
      </w:pPr>
    </w:p>
    <w:p w:rsidR="00ED79B9" w:rsidRPr="009C502C" w:rsidRDefault="006C5F28">
      <w:pPr>
        <w:pBdr>
          <w:top w:val="nil"/>
          <w:left w:val="nil"/>
          <w:bottom w:val="nil"/>
          <w:right w:val="nil"/>
          <w:between w:val="nil"/>
        </w:pBdr>
        <w:spacing w:line="360" w:lineRule="auto"/>
        <w:ind w:left="0" w:hanging="2"/>
        <w:jc w:val="center"/>
        <w:rPr>
          <w:rFonts w:eastAsiaTheme="minorHAnsi"/>
          <w:b/>
          <w:position w:val="0"/>
          <w:lang w:eastAsia="en-US"/>
        </w:rPr>
      </w:pPr>
      <w:r w:rsidRPr="009C502C">
        <w:rPr>
          <w:rFonts w:eastAsiaTheme="minorHAnsi"/>
          <w:b/>
          <w:position w:val="0"/>
          <w:lang w:eastAsia="en-US"/>
        </w:rPr>
        <w:t>IKIMOKYKLINIO UGDYMO PROGRAMA</w:t>
      </w:r>
    </w:p>
    <w:p w:rsidR="00ED79B9" w:rsidRPr="009C502C" w:rsidRDefault="006C5F28">
      <w:pPr>
        <w:pBdr>
          <w:top w:val="nil"/>
          <w:left w:val="nil"/>
          <w:bottom w:val="nil"/>
          <w:right w:val="nil"/>
          <w:between w:val="nil"/>
        </w:pBdr>
        <w:spacing w:line="360" w:lineRule="auto"/>
        <w:ind w:left="0" w:hanging="2"/>
        <w:jc w:val="center"/>
        <w:rPr>
          <w:rFonts w:eastAsiaTheme="minorHAnsi"/>
          <w:b/>
          <w:position w:val="0"/>
          <w:lang w:eastAsia="en-US"/>
        </w:rPr>
      </w:pPr>
      <w:r w:rsidRPr="009C502C">
        <w:rPr>
          <w:rFonts w:eastAsiaTheme="minorHAnsi"/>
          <w:b/>
          <w:position w:val="0"/>
          <w:lang w:eastAsia="en-US"/>
        </w:rPr>
        <w:t>„VAIKO ŽINGSNELIAI Į RYTDIENĄ“</w:t>
      </w:r>
      <w:r w:rsidRPr="009C502C">
        <w:rPr>
          <w:rFonts w:eastAsiaTheme="minorHAnsi"/>
          <w:b/>
          <w:noProof/>
          <w:position w:val="0"/>
        </w:rPr>
        <w:drawing>
          <wp:anchor distT="0" distB="0" distL="114300" distR="114300" simplePos="0" relativeHeight="251670528" behindDoc="0" locked="0" layoutInCell="1" hidden="0" allowOverlap="1">
            <wp:simplePos x="0" y="0"/>
            <wp:positionH relativeFrom="column">
              <wp:posOffset>-3962399</wp:posOffset>
            </wp:positionH>
            <wp:positionV relativeFrom="paragraph">
              <wp:posOffset>-86994</wp:posOffset>
            </wp:positionV>
            <wp:extent cx="1438275" cy="1033780"/>
            <wp:effectExtent l="9525" t="9525" r="9525" b="9525"/>
            <wp:wrapNone/>
            <wp:docPr id="1074"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21"/>
                    <a:srcRect/>
                    <a:stretch>
                      <a:fillRect/>
                    </a:stretch>
                  </pic:blipFill>
                  <pic:spPr>
                    <a:xfrm>
                      <a:off x="0" y="0"/>
                      <a:ext cx="1438275" cy="1033780"/>
                    </a:xfrm>
                    <a:prstGeom prst="rect">
                      <a:avLst/>
                    </a:prstGeom>
                    <a:ln w="9525">
                      <a:solidFill>
                        <a:srgbClr val="FFC000"/>
                      </a:solidFill>
                      <a:prstDash val="solid"/>
                    </a:ln>
                  </pic:spPr>
                </pic:pic>
              </a:graphicData>
            </a:graphic>
          </wp:anchor>
        </w:drawing>
      </w:r>
    </w:p>
    <w:p w:rsidR="00ED79B9" w:rsidRPr="009C502C" w:rsidRDefault="00ED79B9">
      <w:pPr>
        <w:pBdr>
          <w:top w:val="nil"/>
          <w:left w:val="nil"/>
          <w:bottom w:val="nil"/>
          <w:right w:val="nil"/>
          <w:between w:val="nil"/>
        </w:pBdr>
        <w:spacing w:line="240" w:lineRule="auto"/>
        <w:ind w:left="0" w:hanging="2"/>
        <w:jc w:val="center"/>
        <w:rPr>
          <w:rFonts w:eastAsiaTheme="minorHAnsi"/>
          <w:b/>
          <w:position w:val="0"/>
          <w:lang w:eastAsia="en-US"/>
        </w:rPr>
      </w:pPr>
    </w:p>
    <w:p w:rsidR="00ED79B9" w:rsidRPr="009C502C" w:rsidRDefault="006C5F28">
      <w:pPr>
        <w:pBdr>
          <w:top w:val="nil"/>
          <w:left w:val="nil"/>
          <w:bottom w:val="nil"/>
          <w:right w:val="nil"/>
          <w:between w:val="nil"/>
        </w:pBdr>
        <w:spacing w:line="240" w:lineRule="auto"/>
        <w:ind w:left="0" w:hanging="2"/>
        <w:jc w:val="center"/>
        <w:rPr>
          <w:b/>
          <w:color w:val="000000"/>
        </w:rPr>
      </w:pPr>
      <w:r w:rsidRPr="009C502C">
        <w:rPr>
          <w:b/>
        </w:rPr>
        <w:t>I. BENDROSIOS  NUOSTATOS</w:t>
      </w:r>
    </w:p>
    <w:p w:rsidR="00ED79B9" w:rsidRPr="009C502C" w:rsidRDefault="00ED79B9">
      <w:pPr>
        <w:pBdr>
          <w:top w:val="nil"/>
          <w:left w:val="nil"/>
          <w:bottom w:val="nil"/>
          <w:right w:val="nil"/>
          <w:between w:val="nil"/>
        </w:pBdr>
        <w:spacing w:line="240" w:lineRule="auto"/>
        <w:ind w:left="0" w:hanging="2"/>
        <w:jc w:val="both"/>
        <w:rPr>
          <w:color w:val="FF0000"/>
        </w:rPr>
      </w:pPr>
    </w:p>
    <w:p w:rsidR="00E82A21" w:rsidRPr="009C502C" w:rsidRDefault="006C5F28" w:rsidP="00E82A21">
      <w:pPr>
        <w:pBdr>
          <w:top w:val="nil"/>
          <w:left w:val="nil"/>
          <w:bottom w:val="nil"/>
          <w:right w:val="nil"/>
          <w:between w:val="nil"/>
        </w:pBdr>
        <w:spacing w:line="240" w:lineRule="auto"/>
        <w:ind w:left="0" w:hanging="2"/>
        <w:rPr>
          <w:b/>
          <w:color w:val="000000"/>
        </w:rPr>
      </w:pPr>
      <w:r w:rsidRPr="009C502C">
        <w:rPr>
          <w:b/>
          <w:color w:val="000000"/>
        </w:rPr>
        <w:t>DUOMENYS APIE UGDYMO ĮSTAIGĄ</w:t>
      </w:r>
    </w:p>
    <w:p w:rsidR="00C014B1" w:rsidRPr="009C502C" w:rsidRDefault="00C014B1" w:rsidP="00E82A21">
      <w:pPr>
        <w:pBdr>
          <w:top w:val="nil"/>
          <w:left w:val="nil"/>
          <w:bottom w:val="nil"/>
          <w:right w:val="nil"/>
          <w:between w:val="nil"/>
        </w:pBdr>
        <w:spacing w:line="240" w:lineRule="auto"/>
        <w:ind w:left="0" w:hanging="2"/>
        <w:rPr>
          <w:color w:val="000000"/>
        </w:rPr>
      </w:pPr>
    </w:p>
    <w:p w:rsidR="00ED79B9" w:rsidRPr="009C502C" w:rsidRDefault="006C5F28" w:rsidP="00E82A21">
      <w:pPr>
        <w:suppressAutoHyphens w:val="0"/>
        <w:spacing w:line="240" w:lineRule="auto"/>
        <w:ind w:leftChars="0" w:left="0" w:firstLineChars="0" w:firstLine="720"/>
        <w:jc w:val="both"/>
        <w:textAlignment w:val="auto"/>
        <w:outlineLvl w:val="9"/>
        <w:rPr>
          <w:rFonts w:eastAsiaTheme="minorHAnsi"/>
          <w:position w:val="0"/>
          <w:lang w:eastAsia="en-US"/>
        </w:rPr>
      </w:pPr>
      <w:r w:rsidRPr="009C502C">
        <w:rPr>
          <w:rFonts w:eastAsiaTheme="minorHAnsi"/>
          <w:position w:val="0"/>
          <w:lang w:eastAsia="en-US"/>
        </w:rPr>
        <w:t>Panevėžio r. Velžio lopšelis-darželis „Šypsenėlė“ (toliau – lopšelis-darželis) – biudžetinė įstaiga.</w:t>
      </w:r>
      <w:r w:rsidR="00E82A21" w:rsidRPr="009C502C">
        <w:rPr>
          <w:rFonts w:eastAsiaTheme="minorHAnsi"/>
          <w:position w:val="0"/>
          <w:lang w:eastAsia="en-US"/>
        </w:rPr>
        <w:t xml:space="preserve"> </w:t>
      </w:r>
      <w:r w:rsidRPr="009C502C">
        <w:rPr>
          <w:rFonts w:eastAsiaTheme="minorHAnsi"/>
          <w:position w:val="0"/>
          <w:lang w:eastAsia="en-US"/>
        </w:rPr>
        <w:t>Teisinė priklausomybė – savivaldybės mokykla.</w:t>
      </w:r>
      <w:r w:rsidR="00E82A21" w:rsidRPr="009C502C">
        <w:rPr>
          <w:rFonts w:eastAsiaTheme="minorHAnsi"/>
          <w:position w:val="0"/>
          <w:lang w:eastAsia="en-US"/>
        </w:rPr>
        <w:t xml:space="preserve"> </w:t>
      </w:r>
      <w:r w:rsidRPr="009C502C">
        <w:rPr>
          <w:rFonts w:eastAsiaTheme="minorHAnsi"/>
          <w:position w:val="0"/>
          <w:lang w:eastAsia="en-US"/>
        </w:rPr>
        <w:t>Savininko teises ir pareigas įgyvendinanti institucija – Panevėžio rajono savivaldybės taryba.</w:t>
      </w:r>
      <w:r w:rsidR="00E82A21" w:rsidRPr="009C502C">
        <w:rPr>
          <w:rFonts w:eastAsiaTheme="minorHAnsi"/>
          <w:position w:val="0"/>
          <w:lang w:eastAsia="en-US"/>
        </w:rPr>
        <w:t xml:space="preserve"> </w:t>
      </w:r>
      <w:r w:rsidRPr="009C502C">
        <w:rPr>
          <w:rFonts w:eastAsiaTheme="minorHAnsi"/>
          <w:position w:val="0"/>
          <w:lang w:eastAsia="en-US"/>
        </w:rPr>
        <w:t>Grupė – ikimokyklinio ugdymo mokykla.</w:t>
      </w:r>
      <w:r w:rsidR="00E82A21" w:rsidRPr="009C502C">
        <w:rPr>
          <w:rFonts w:eastAsiaTheme="minorHAnsi"/>
          <w:position w:val="0"/>
          <w:lang w:eastAsia="en-US"/>
        </w:rPr>
        <w:t xml:space="preserve"> </w:t>
      </w:r>
      <w:r w:rsidRPr="009C502C">
        <w:rPr>
          <w:rFonts w:eastAsiaTheme="minorHAnsi"/>
          <w:position w:val="0"/>
          <w:lang w:eastAsia="en-US"/>
        </w:rPr>
        <w:t>Vykdomos švietimo programos – ikimokyklinio ugdymo programa, priešmokyklinio ugdymo programa.</w:t>
      </w:r>
    </w:p>
    <w:p w:rsidR="00ED79B9" w:rsidRPr="009C502C" w:rsidRDefault="006C5F28" w:rsidP="00E82A21">
      <w:pPr>
        <w:suppressAutoHyphens w:val="0"/>
        <w:spacing w:line="240" w:lineRule="auto"/>
        <w:ind w:leftChars="0" w:left="0" w:firstLineChars="0" w:firstLine="720"/>
        <w:jc w:val="both"/>
        <w:textAlignment w:val="auto"/>
        <w:outlineLvl w:val="9"/>
        <w:rPr>
          <w:rFonts w:eastAsiaTheme="minorHAnsi"/>
          <w:position w:val="0"/>
          <w:lang w:eastAsia="en-US"/>
        </w:rPr>
      </w:pPr>
      <w:r w:rsidRPr="009C502C">
        <w:rPr>
          <w:rFonts w:eastAsiaTheme="minorHAnsi"/>
          <w:position w:val="0"/>
          <w:lang w:eastAsia="en-US"/>
        </w:rPr>
        <w:t>Mokymo(si) kalba – lietuvių.</w:t>
      </w:r>
    </w:p>
    <w:p w:rsidR="00ED79B9" w:rsidRPr="009C502C" w:rsidRDefault="006C5F28" w:rsidP="00E82A21">
      <w:pPr>
        <w:suppressAutoHyphens w:val="0"/>
        <w:spacing w:line="240" w:lineRule="auto"/>
        <w:ind w:leftChars="0" w:left="0" w:firstLineChars="0" w:firstLine="720"/>
        <w:jc w:val="both"/>
        <w:textAlignment w:val="auto"/>
        <w:outlineLvl w:val="9"/>
        <w:rPr>
          <w:rFonts w:eastAsiaTheme="minorHAnsi"/>
          <w:position w:val="0"/>
          <w:lang w:eastAsia="en-US"/>
        </w:rPr>
      </w:pPr>
      <w:r w:rsidRPr="009C502C">
        <w:rPr>
          <w:rFonts w:eastAsiaTheme="minorHAnsi"/>
          <w:position w:val="0"/>
          <w:lang w:eastAsia="en-US"/>
        </w:rPr>
        <w:t>Adresas – Alantos g. 37, Velžio k., LT-38129 Panevėžio r.</w:t>
      </w:r>
    </w:p>
    <w:p w:rsidR="00ED79B9" w:rsidRPr="009C502C" w:rsidRDefault="006C5F28" w:rsidP="00E82A21">
      <w:pPr>
        <w:suppressAutoHyphens w:val="0"/>
        <w:spacing w:line="240" w:lineRule="auto"/>
        <w:ind w:leftChars="0" w:left="0" w:firstLineChars="0" w:firstLine="720"/>
        <w:jc w:val="both"/>
        <w:textAlignment w:val="auto"/>
        <w:outlineLvl w:val="9"/>
        <w:rPr>
          <w:rFonts w:eastAsiaTheme="minorHAnsi"/>
          <w:position w:val="0"/>
          <w:lang w:eastAsia="en-US"/>
        </w:rPr>
      </w:pPr>
      <w:r w:rsidRPr="009C502C">
        <w:rPr>
          <w:rFonts w:eastAsiaTheme="minorHAnsi"/>
          <w:position w:val="0"/>
          <w:lang w:eastAsia="en-US"/>
        </w:rPr>
        <w:t>Elektroninis paštas – velziodarzelis@gmail.com.</w:t>
      </w:r>
    </w:p>
    <w:p w:rsidR="00ED79B9" w:rsidRPr="009C502C" w:rsidRDefault="006C5F28" w:rsidP="00E82A21">
      <w:pPr>
        <w:suppressAutoHyphens w:val="0"/>
        <w:spacing w:line="240" w:lineRule="auto"/>
        <w:ind w:leftChars="0" w:left="0" w:firstLineChars="0" w:firstLine="720"/>
        <w:jc w:val="both"/>
        <w:textAlignment w:val="auto"/>
        <w:outlineLvl w:val="9"/>
        <w:rPr>
          <w:rFonts w:eastAsiaTheme="minorHAnsi"/>
          <w:position w:val="0"/>
          <w:lang w:eastAsia="en-US"/>
        </w:rPr>
      </w:pPr>
      <w:r w:rsidRPr="009C502C">
        <w:rPr>
          <w:rFonts w:eastAsiaTheme="minorHAnsi"/>
          <w:position w:val="0"/>
          <w:lang w:eastAsia="en-US"/>
        </w:rPr>
        <w:t>Interneto svetainė – www.velziodarzelis.lt.</w:t>
      </w:r>
    </w:p>
    <w:p w:rsidR="00ED79B9" w:rsidRPr="009C502C" w:rsidRDefault="006C5F28" w:rsidP="00E82A21">
      <w:pPr>
        <w:suppressAutoHyphens w:val="0"/>
        <w:spacing w:line="240" w:lineRule="auto"/>
        <w:ind w:leftChars="0" w:left="0" w:firstLineChars="0" w:firstLine="720"/>
        <w:jc w:val="both"/>
        <w:textAlignment w:val="auto"/>
        <w:outlineLvl w:val="9"/>
        <w:rPr>
          <w:rFonts w:eastAsiaTheme="minorHAnsi"/>
          <w:position w:val="0"/>
          <w:lang w:eastAsia="en-US"/>
        </w:rPr>
      </w:pPr>
      <w:r w:rsidRPr="009C502C">
        <w:rPr>
          <w:rFonts w:eastAsiaTheme="minorHAnsi"/>
          <w:position w:val="0"/>
          <w:lang w:eastAsia="en-US"/>
        </w:rPr>
        <w:t xml:space="preserve">2013 m. gegužės 2 d. Velžio lopšelis-darželis reorganizuotas, prie jo prijungiant Liūdynės skyrių. Skyriaus adresas – Ramioji g. 6, Liūdynės k., LT-38130 Panevėžio r., elektroninis paštas – liudynes.darzelis@gmail.com. </w:t>
      </w:r>
    </w:p>
    <w:p w:rsidR="00D30288" w:rsidRPr="009C502C" w:rsidRDefault="00D30288" w:rsidP="00D30288">
      <w:pPr>
        <w:suppressAutoHyphens w:val="0"/>
        <w:spacing w:line="240" w:lineRule="auto"/>
        <w:ind w:leftChars="0" w:left="0" w:firstLineChars="0" w:firstLine="720"/>
        <w:jc w:val="both"/>
        <w:textAlignment w:val="auto"/>
        <w:outlineLvl w:val="9"/>
        <w:rPr>
          <w:rFonts w:eastAsiaTheme="minorHAnsi"/>
          <w:position w:val="0"/>
          <w:lang w:eastAsia="en-US"/>
        </w:rPr>
      </w:pPr>
      <w:r w:rsidRPr="009C502C">
        <w:rPr>
          <w:rFonts w:eastAsiaTheme="minorHAnsi"/>
          <w:position w:val="0"/>
          <w:lang w:eastAsia="en-US"/>
        </w:rPr>
        <w:t>Į lopšelį-darželį priimami vaikai nuo vienerių iki penkerių / šešerių metų amžiaus.</w:t>
      </w:r>
    </w:p>
    <w:p w:rsidR="00D30288" w:rsidRPr="009C502C" w:rsidRDefault="00D30288" w:rsidP="00D30288">
      <w:pPr>
        <w:suppressAutoHyphens w:val="0"/>
        <w:spacing w:line="240" w:lineRule="auto"/>
        <w:ind w:leftChars="0" w:left="0" w:firstLineChars="0" w:firstLine="720"/>
        <w:jc w:val="both"/>
        <w:textAlignment w:val="auto"/>
        <w:outlineLvl w:val="9"/>
        <w:rPr>
          <w:rFonts w:eastAsiaTheme="minorHAnsi"/>
          <w:position w:val="0"/>
          <w:lang w:eastAsia="en-US"/>
        </w:rPr>
      </w:pPr>
      <w:r w:rsidRPr="009C502C">
        <w:rPr>
          <w:rFonts w:eastAsiaTheme="minorHAnsi"/>
          <w:position w:val="0"/>
          <w:lang w:eastAsia="en-US"/>
        </w:rPr>
        <w:t>Ikimokyklinio / priešmokyklinio ugdymo grupės komplektuojamos atsižvelgiant į amžiaus tarpsnius.</w:t>
      </w:r>
    </w:p>
    <w:p w:rsidR="00D64593" w:rsidRPr="009C502C" w:rsidRDefault="00D64593">
      <w:pPr>
        <w:pBdr>
          <w:top w:val="nil"/>
          <w:left w:val="nil"/>
          <w:bottom w:val="nil"/>
          <w:right w:val="nil"/>
          <w:between w:val="nil"/>
        </w:pBdr>
        <w:spacing w:line="240" w:lineRule="auto"/>
        <w:ind w:left="0" w:hanging="2"/>
        <w:jc w:val="center"/>
        <w:rPr>
          <w:color w:val="000000"/>
        </w:rPr>
      </w:pPr>
    </w:p>
    <w:p w:rsidR="00ED79B9" w:rsidRPr="009C502C" w:rsidRDefault="006C5F28" w:rsidP="006F7C50">
      <w:pPr>
        <w:pBdr>
          <w:top w:val="nil"/>
          <w:left w:val="nil"/>
          <w:bottom w:val="nil"/>
          <w:right w:val="nil"/>
          <w:between w:val="nil"/>
        </w:pBdr>
        <w:spacing w:line="240" w:lineRule="auto"/>
        <w:ind w:left="0" w:hanging="2"/>
        <w:rPr>
          <w:b/>
          <w:color w:val="000000"/>
        </w:rPr>
      </w:pPr>
      <w:r w:rsidRPr="009C502C">
        <w:rPr>
          <w:b/>
          <w:color w:val="000000"/>
        </w:rPr>
        <w:t>POŽIŪRIO Į VAIKĄ IR JO UGDYMĄ(SI) KULTŪRA</w:t>
      </w:r>
    </w:p>
    <w:p w:rsidR="00C014B1" w:rsidRPr="009C502C" w:rsidRDefault="00C014B1" w:rsidP="006F7C50">
      <w:pPr>
        <w:pBdr>
          <w:top w:val="nil"/>
          <w:left w:val="nil"/>
          <w:bottom w:val="nil"/>
          <w:right w:val="nil"/>
          <w:between w:val="nil"/>
        </w:pBdr>
        <w:spacing w:line="240" w:lineRule="auto"/>
        <w:ind w:left="0" w:hanging="2"/>
        <w:rPr>
          <w:color w:val="000000"/>
        </w:rPr>
      </w:pPr>
    </w:p>
    <w:p w:rsidR="009B6500" w:rsidRPr="009C502C" w:rsidRDefault="009B6500" w:rsidP="0037619D">
      <w:pPr>
        <w:suppressAutoHyphens w:val="0"/>
        <w:spacing w:line="240" w:lineRule="auto"/>
        <w:ind w:leftChars="0" w:left="0" w:firstLineChars="0" w:firstLine="720"/>
        <w:jc w:val="both"/>
        <w:textAlignment w:val="auto"/>
        <w:outlineLvl w:val="9"/>
        <w:rPr>
          <w:rFonts w:eastAsiaTheme="minorHAnsi"/>
          <w:position w:val="0"/>
          <w:lang w:eastAsia="en-US"/>
        </w:rPr>
      </w:pPr>
      <w:r w:rsidRPr="009C502C">
        <w:rPr>
          <w:rFonts w:eastAsiaTheme="minorHAnsi"/>
          <w:position w:val="0"/>
          <w:lang w:eastAsia="en-US"/>
        </w:rPr>
        <w:t xml:space="preserve">Mes TIKIME, kad:  </w:t>
      </w:r>
    </w:p>
    <w:p w:rsidR="009B6500" w:rsidRPr="009C502C" w:rsidRDefault="009B6500" w:rsidP="0037619D">
      <w:pPr>
        <w:suppressAutoHyphens w:val="0"/>
        <w:spacing w:line="240" w:lineRule="auto"/>
        <w:ind w:leftChars="0" w:left="0" w:firstLineChars="0" w:firstLine="709"/>
        <w:jc w:val="both"/>
        <w:textDirection w:val="lrTb"/>
        <w:textAlignment w:val="auto"/>
        <w:outlineLvl w:val="9"/>
        <w:rPr>
          <w:iCs/>
        </w:rPr>
      </w:pPr>
      <w:r w:rsidRPr="009C502C">
        <w:rPr>
          <w:color w:val="FFC000"/>
        </w:rPr>
        <w:t xml:space="preserve">■ </w:t>
      </w:r>
      <w:r w:rsidRPr="009C502C">
        <w:rPr>
          <w:iCs/>
        </w:rPr>
        <w:t>vaikas kurdamas, eksperimentuodamas, žaisdamas, improvizuodamas, judėdamas ATRAS, SUPRAS ir IŠMOKS</w:t>
      </w:r>
      <w:r w:rsidR="00995F42" w:rsidRPr="009C502C">
        <w:rPr>
          <w:iCs/>
        </w:rPr>
        <w:t>;</w:t>
      </w:r>
      <w:r w:rsidRPr="009C502C">
        <w:rPr>
          <w:iCs/>
        </w:rPr>
        <w:t xml:space="preserve"> </w:t>
      </w:r>
    </w:p>
    <w:p w:rsidR="009B6500" w:rsidRPr="009C502C" w:rsidRDefault="009B6500" w:rsidP="0037619D">
      <w:pPr>
        <w:suppressAutoHyphens w:val="0"/>
        <w:spacing w:line="240" w:lineRule="auto"/>
        <w:ind w:leftChars="0" w:left="0" w:firstLineChars="0" w:firstLine="709"/>
        <w:jc w:val="both"/>
        <w:textDirection w:val="lrTb"/>
        <w:textAlignment w:val="auto"/>
        <w:outlineLvl w:val="9"/>
        <w:rPr>
          <w:iCs/>
        </w:rPr>
      </w:pPr>
      <w:r w:rsidRPr="009C502C">
        <w:rPr>
          <w:color w:val="FFC000"/>
        </w:rPr>
        <w:t xml:space="preserve">■ </w:t>
      </w:r>
      <w:r w:rsidRPr="009C502C">
        <w:rPr>
          <w:iCs/>
        </w:rPr>
        <w:t>kiekvienas vaikas GALI IŠMOKTI BŪTI PAGARBUS, ATSAKINGAS, ATJAUČIANTIS, MALONUS IR DRĄSUS</w:t>
      </w:r>
      <w:r w:rsidR="00995F42" w:rsidRPr="009C502C">
        <w:rPr>
          <w:iCs/>
        </w:rPr>
        <w:t>;</w:t>
      </w:r>
      <w:r w:rsidRPr="009C502C">
        <w:rPr>
          <w:iCs/>
        </w:rPr>
        <w:t xml:space="preserve"> </w:t>
      </w:r>
    </w:p>
    <w:p w:rsidR="009B6500" w:rsidRPr="009C502C" w:rsidRDefault="009B6500" w:rsidP="0037619D">
      <w:pPr>
        <w:suppressAutoHyphens w:val="0"/>
        <w:spacing w:line="240" w:lineRule="auto"/>
        <w:ind w:leftChars="0" w:left="0" w:firstLineChars="0" w:firstLine="709"/>
        <w:jc w:val="both"/>
        <w:textDirection w:val="lrTb"/>
        <w:textAlignment w:val="auto"/>
        <w:outlineLvl w:val="9"/>
        <w:rPr>
          <w:iCs/>
        </w:rPr>
      </w:pPr>
      <w:r w:rsidRPr="009C502C">
        <w:rPr>
          <w:color w:val="FFC000"/>
        </w:rPr>
        <w:t xml:space="preserve">■ </w:t>
      </w:r>
      <w:r w:rsidRPr="009C502C">
        <w:rPr>
          <w:iCs/>
        </w:rPr>
        <w:t>nuolat besimokydami, būdami iniciatyvūs, pozityvūs, pasitikintys savimi ir kitais, gerbdami vieni kitus ir veikdami</w:t>
      </w:r>
      <w:r w:rsidR="00995F42" w:rsidRPr="009C502C">
        <w:rPr>
          <w:iCs/>
        </w:rPr>
        <w:t>,</w:t>
      </w:r>
      <w:r w:rsidRPr="009C502C">
        <w:rPr>
          <w:iCs/>
        </w:rPr>
        <w:t xml:space="preserve"> nebijodami klysti padėsime vaikui IŠMOKTI IR BŪTI LAIMINGU</w:t>
      </w:r>
      <w:r w:rsidR="00995F42" w:rsidRPr="009C502C">
        <w:rPr>
          <w:iCs/>
        </w:rPr>
        <w:t>;</w:t>
      </w:r>
      <w:r w:rsidRPr="009C502C">
        <w:rPr>
          <w:iCs/>
        </w:rPr>
        <w:t xml:space="preserve"> </w:t>
      </w:r>
    </w:p>
    <w:p w:rsidR="00627EE5" w:rsidRPr="009C502C" w:rsidRDefault="00627EE5" w:rsidP="0037619D">
      <w:pPr>
        <w:suppressAutoHyphens w:val="0"/>
        <w:spacing w:line="240" w:lineRule="auto"/>
        <w:ind w:leftChars="0" w:left="0" w:firstLineChars="0" w:firstLine="709"/>
        <w:jc w:val="both"/>
        <w:textDirection w:val="lrTb"/>
        <w:textAlignment w:val="auto"/>
        <w:outlineLvl w:val="9"/>
        <w:rPr>
          <w:iCs/>
        </w:rPr>
      </w:pPr>
      <w:r w:rsidRPr="009C502C">
        <w:rPr>
          <w:color w:val="FFC000"/>
        </w:rPr>
        <w:t xml:space="preserve">■ </w:t>
      </w:r>
      <w:r w:rsidRPr="009C502C">
        <w:rPr>
          <w:iCs/>
        </w:rPr>
        <w:t>VAIKYSTĖ YRA VERTYBĖ pati savaime.</w:t>
      </w:r>
    </w:p>
    <w:p w:rsidR="006F7C50" w:rsidRPr="009C502C" w:rsidRDefault="006F7C50" w:rsidP="0037619D">
      <w:pPr>
        <w:suppressAutoHyphens w:val="0"/>
        <w:spacing w:line="240" w:lineRule="auto"/>
        <w:ind w:leftChars="0" w:left="0" w:firstLineChars="0" w:firstLine="709"/>
        <w:jc w:val="both"/>
        <w:textDirection w:val="lrTb"/>
        <w:textAlignment w:val="auto"/>
        <w:outlineLvl w:val="9"/>
        <w:rPr>
          <w:iCs/>
        </w:rPr>
      </w:pPr>
    </w:p>
    <w:p w:rsidR="009B6500" w:rsidRPr="009C502C" w:rsidRDefault="009B6500" w:rsidP="0037619D">
      <w:pPr>
        <w:suppressAutoHyphens w:val="0"/>
        <w:spacing w:line="240" w:lineRule="auto"/>
        <w:ind w:leftChars="0" w:left="0" w:firstLineChars="0" w:firstLine="720"/>
        <w:jc w:val="both"/>
        <w:textAlignment w:val="auto"/>
        <w:outlineLvl w:val="9"/>
        <w:rPr>
          <w:rFonts w:eastAsiaTheme="minorHAnsi"/>
          <w:position w:val="0"/>
          <w:lang w:eastAsia="en-US"/>
        </w:rPr>
      </w:pPr>
      <w:r w:rsidRPr="009C502C">
        <w:rPr>
          <w:rFonts w:eastAsiaTheme="minorHAnsi"/>
          <w:position w:val="0"/>
          <w:lang w:eastAsia="en-US"/>
        </w:rPr>
        <w:t xml:space="preserve">Vadovaujamės filosofija – kad viskas prasideda nuo šypsenos. Kai šypsomės MES, tai ir šalia esantys MUMS šypsosi. Nuoširdi šypsena yra visa ko pradžia, kuri padeda užmegzti santykius, grindžiamus pasitikėjimu ir pagarba, veikti tarpusavyje ir žengti, kad ir mažais, bet užtikrintais </w:t>
      </w:r>
      <w:r w:rsidR="00E00ACB" w:rsidRPr="009C502C">
        <w:rPr>
          <w:rFonts w:eastAsiaTheme="minorHAnsi"/>
          <w:position w:val="0"/>
          <w:lang w:eastAsia="en-US"/>
        </w:rPr>
        <w:t xml:space="preserve">ir sėkmingais </w:t>
      </w:r>
      <w:r w:rsidRPr="009C502C">
        <w:rPr>
          <w:rFonts w:eastAsiaTheme="minorHAnsi"/>
          <w:position w:val="0"/>
          <w:lang w:eastAsia="en-US"/>
        </w:rPr>
        <w:t>žingsneliais į rytdieną.</w:t>
      </w:r>
    </w:p>
    <w:p w:rsidR="006B3943" w:rsidRPr="009C502C" w:rsidRDefault="00995F42" w:rsidP="006B3943">
      <w:pPr>
        <w:suppressAutoHyphens w:val="0"/>
        <w:spacing w:line="240" w:lineRule="auto"/>
        <w:ind w:leftChars="0" w:left="0" w:firstLineChars="0" w:firstLine="720"/>
        <w:jc w:val="both"/>
        <w:textAlignment w:val="auto"/>
        <w:outlineLvl w:val="9"/>
        <w:rPr>
          <w:rFonts w:eastAsiaTheme="minorHAnsi"/>
          <w:position w:val="0"/>
          <w:lang w:eastAsia="en-US"/>
        </w:rPr>
      </w:pPr>
      <w:r w:rsidRPr="009C502C">
        <w:rPr>
          <w:rFonts w:eastAsiaTheme="minorHAnsi"/>
          <w:position w:val="0"/>
          <w:lang w:eastAsia="en-US"/>
        </w:rPr>
        <w:t>Mums SVARBU</w:t>
      </w:r>
      <w:r w:rsidR="006B3943" w:rsidRPr="009C502C">
        <w:rPr>
          <w:rFonts w:eastAsiaTheme="minorHAnsi"/>
          <w:position w:val="0"/>
          <w:lang w:eastAsia="en-US"/>
        </w:rPr>
        <w:t>:</w:t>
      </w:r>
    </w:p>
    <w:p w:rsidR="006B3943" w:rsidRPr="009C502C" w:rsidRDefault="006B3943" w:rsidP="006B3943">
      <w:pPr>
        <w:spacing w:before="240" w:after="240" w:line="240" w:lineRule="auto"/>
        <w:ind w:left="-2" w:firstLineChars="295" w:firstLine="708"/>
        <w:contextualSpacing/>
        <w:jc w:val="both"/>
      </w:pPr>
      <w:r w:rsidRPr="009C502C">
        <w:rPr>
          <w:color w:val="FFC000"/>
        </w:rPr>
        <w:lastRenderedPageBreak/>
        <w:t xml:space="preserve">■ </w:t>
      </w:r>
      <w:r w:rsidRPr="009C502C">
        <w:t>vaiko orumas – kiekvieno vaiko nelygstamos vertės, autentiškumo, unikalumo pripažinimas ir puoselėjimas;</w:t>
      </w:r>
    </w:p>
    <w:p w:rsidR="006B3943" w:rsidRPr="009C502C" w:rsidRDefault="006B3943" w:rsidP="006B3943">
      <w:pPr>
        <w:spacing w:before="240" w:after="240" w:line="240" w:lineRule="auto"/>
        <w:ind w:left="-2" w:firstLineChars="295" w:firstLine="708"/>
        <w:contextualSpacing/>
        <w:jc w:val="both"/>
      </w:pPr>
      <w:r w:rsidRPr="009C502C">
        <w:rPr>
          <w:color w:val="FFC000"/>
        </w:rPr>
        <w:t xml:space="preserve">■ </w:t>
      </w:r>
      <w:r w:rsidRPr="009C502C">
        <w:t xml:space="preserve">vaiko gerovė – vaikų gerovės pirmumo pripažinimas, puoselėjant vaiko saugumą, sveikatą, darną su savimi ir kultūrine, socialine bei fizine aplinka; </w:t>
      </w:r>
    </w:p>
    <w:p w:rsidR="006B3943" w:rsidRPr="009C502C" w:rsidRDefault="006B3943" w:rsidP="006B3943">
      <w:pPr>
        <w:spacing w:before="240" w:after="240" w:line="240" w:lineRule="auto"/>
        <w:ind w:left="-2" w:firstLineChars="295" w:firstLine="708"/>
        <w:contextualSpacing/>
        <w:jc w:val="both"/>
      </w:pPr>
      <w:r w:rsidRPr="009C502C">
        <w:rPr>
          <w:color w:val="FFC000"/>
        </w:rPr>
        <w:t xml:space="preserve">■ </w:t>
      </w:r>
      <w:r w:rsidRPr="009C502C">
        <w:t>saviraiškos laisvė – kiekvieno vaiko kūrybinio potencialo ir laisvės išreikšti save pripažinimas, palaikymas ir skatinimas;</w:t>
      </w:r>
    </w:p>
    <w:p w:rsidR="006B3943" w:rsidRPr="009C502C" w:rsidRDefault="006B3943" w:rsidP="006B3943">
      <w:pPr>
        <w:spacing w:before="240" w:after="240" w:line="240" w:lineRule="auto"/>
        <w:ind w:left="-2" w:firstLineChars="295" w:firstLine="708"/>
        <w:contextualSpacing/>
        <w:jc w:val="both"/>
      </w:pPr>
      <w:r w:rsidRPr="009C502C">
        <w:rPr>
          <w:color w:val="FFC000"/>
        </w:rPr>
        <w:t xml:space="preserve">■ </w:t>
      </w:r>
      <w:r w:rsidRPr="009C502C">
        <w:t>lygiavertis dalyvavimas – lygiavertėmis sąveikomis grindžiamo ugdymo(si) vertės pripažinimas, sudarant maksimalias sąlygas kiekvienam</w:t>
      </w:r>
      <w:r w:rsidR="00CD594C" w:rsidRPr="009C502C">
        <w:t xml:space="preserve"> </w:t>
      </w:r>
      <w:r w:rsidRPr="009C502C">
        <w:t>vaikui dalyvauti bendrame ugdymosi procese ir</w:t>
      </w:r>
      <w:r w:rsidR="00995F42" w:rsidRPr="009C502C">
        <w:t xml:space="preserve"> </w:t>
      </w:r>
      <w:r w:rsidRPr="009C502C">
        <w:t xml:space="preserve">pašalinant ugdymosi kliūtis; </w:t>
      </w:r>
    </w:p>
    <w:p w:rsidR="006B3943" w:rsidRPr="009C502C" w:rsidRDefault="006B3943" w:rsidP="006B3943">
      <w:pPr>
        <w:spacing w:before="240" w:after="240" w:line="240" w:lineRule="auto"/>
        <w:ind w:left="-2" w:firstLineChars="295" w:firstLine="708"/>
        <w:contextualSpacing/>
        <w:jc w:val="both"/>
      </w:pPr>
      <w:r w:rsidRPr="009C502C">
        <w:rPr>
          <w:color w:val="FFC000"/>
        </w:rPr>
        <w:t xml:space="preserve">■ </w:t>
      </w:r>
      <w:r w:rsidRPr="009C502C">
        <w:t>lygiateisiškumas ir teisingumas – vienodų teisių augti ir ugdytis visiems pripažinimas, užtikrinant galimybes kiekvienam vaikui optimaliai vystyti ir reikšti savo potencines galias nepriklausomai nuo priežasčių, susijusių su lytimi, sveikata, socialine ir kultūrine padėtimi. Minimizuojamos atskirties ir diskriminavimo galimybės,</w:t>
      </w:r>
      <w:r w:rsidR="00B64BD4" w:rsidRPr="009C502C">
        <w:t xml:space="preserve"> </w:t>
      </w:r>
      <w:r w:rsidRPr="009C502C">
        <w:t xml:space="preserve">atstovaujama vaikų teisėms </w:t>
      </w:r>
      <w:r w:rsidR="00995F42" w:rsidRPr="009C502C">
        <w:t>lopšelyje-darželyje</w:t>
      </w:r>
      <w:r w:rsidRPr="009C502C">
        <w:t xml:space="preserve"> ir už jo ribų;</w:t>
      </w:r>
    </w:p>
    <w:p w:rsidR="006B3943" w:rsidRPr="009C502C" w:rsidRDefault="006B3943" w:rsidP="006B3943">
      <w:pPr>
        <w:spacing w:before="240" w:after="240" w:line="240" w:lineRule="auto"/>
        <w:ind w:left="-2" w:firstLineChars="295" w:firstLine="708"/>
        <w:contextualSpacing/>
        <w:jc w:val="both"/>
      </w:pPr>
      <w:r w:rsidRPr="009C502C">
        <w:rPr>
          <w:color w:val="FFC000"/>
        </w:rPr>
        <w:t xml:space="preserve">■ </w:t>
      </w:r>
      <w:r w:rsidRPr="009C502C">
        <w:t xml:space="preserve">pagarba, tolerancija ir atvirumas įvairovei – atviros, pagarba, empatija ir tolerancija grindžiamos ugdymo(si) aplinkos kūrimas, pripažįstant įvairovę kaip vertybę ir sudarant sąlygas visiems vaikams sėkmingai dalyvauti, natūraliai priimant prigimtinius ir kultūrinius skirtumus;  </w:t>
      </w:r>
    </w:p>
    <w:p w:rsidR="006B3943" w:rsidRPr="009C502C" w:rsidRDefault="006B3943" w:rsidP="006B3943">
      <w:pPr>
        <w:spacing w:before="240" w:after="240" w:line="240" w:lineRule="auto"/>
        <w:ind w:left="-2" w:firstLineChars="295" w:firstLine="708"/>
        <w:contextualSpacing/>
        <w:jc w:val="both"/>
      </w:pPr>
      <w:r w:rsidRPr="009C502C">
        <w:rPr>
          <w:color w:val="FFC000"/>
        </w:rPr>
        <w:t xml:space="preserve">■ </w:t>
      </w:r>
      <w:r w:rsidRPr="009C502C">
        <w:t>bendruomeniškumas, demokratija ir pilietiškumas – pagarba asmeniui grindžiamos demokratinės aplinkos kūrimas, priklausymo bendruomenei jausmo puoselėjimas, atsakomybės už save ir kitus ugdymasis;</w:t>
      </w:r>
    </w:p>
    <w:p w:rsidR="006B3943" w:rsidRPr="009C502C" w:rsidRDefault="006B3943" w:rsidP="006B3943">
      <w:pPr>
        <w:spacing w:before="240" w:after="240" w:line="240" w:lineRule="auto"/>
        <w:ind w:left="-2" w:firstLineChars="295" w:firstLine="708"/>
        <w:contextualSpacing/>
        <w:jc w:val="both"/>
      </w:pPr>
      <w:r w:rsidRPr="009C502C">
        <w:rPr>
          <w:color w:val="FFC000"/>
        </w:rPr>
        <w:t xml:space="preserve">■ </w:t>
      </w:r>
      <w:r w:rsidRPr="009C502C">
        <w:t xml:space="preserve">kultūrinis tapatumas – pagarbos savo šalies kultūrai (gimtajai kalbai, etninei kultūrai, tautos istorijai) puoselėjimas, padedant vaikui išreikšti save kaip savo šalies kultūros dalyvį ir kūrėją ir  pozityviai priimti kitų kultūrų savitumą. </w:t>
      </w:r>
    </w:p>
    <w:p w:rsidR="00E82A21" w:rsidRPr="009C502C" w:rsidRDefault="00E82A21" w:rsidP="0037619D">
      <w:pPr>
        <w:suppressAutoHyphens w:val="0"/>
        <w:spacing w:line="240" w:lineRule="auto"/>
        <w:ind w:leftChars="0" w:left="0" w:firstLineChars="0" w:firstLine="720"/>
        <w:jc w:val="both"/>
        <w:textAlignment w:val="auto"/>
        <w:outlineLvl w:val="9"/>
        <w:rPr>
          <w:rFonts w:eastAsiaTheme="minorHAnsi"/>
          <w:position w:val="0"/>
          <w:lang w:eastAsia="en-US"/>
        </w:rPr>
      </w:pPr>
    </w:p>
    <w:p w:rsidR="006F7C50" w:rsidRPr="009C502C" w:rsidRDefault="009B6500" w:rsidP="006F7C50">
      <w:pPr>
        <w:ind w:left="0" w:hanging="2"/>
        <w:jc w:val="both"/>
        <w:rPr>
          <w:b/>
          <w:bCs/>
        </w:rPr>
      </w:pPr>
      <w:r w:rsidRPr="009C502C">
        <w:rPr>
          <w:b/>
          <w:bCs/>
        </w:rPr>
        <w:t>MOKYTOJŲ IR KITŲ SPECIALISTŲ PASIRENGIMAS</w:t>
      </w:r>
    </w:p>
    <w:p w:rsidR="00C014B1" w:rsidRPr="009C502C" w:rsidRDefault="00C014B1" w:rsidP="006F7C50">
      <w:pPr>
        <w:ind w:left="0" w:hanging="2"/>
        <w:jc w:val="both"/>
        <w:rPr>
          <w:b/>
          <w:bCs/>
        </w:rPr>
      </w:pPr>
    </w:p>
    <w:p w:rsidR="009B6500" w:rsidRPr="009C502C" w:rsidRDefault="006F7C50" w:rsidP="006F7C50">
      <w:pPr>
        <w:ind w:left="0" w:hanging="2"/>
        <w:jc w:val="both"/>
        <w:rPr>
          <w:b/>
          <w:bCs/>
        </w:rPr>
      </w:pPr>
      <w:r w:rsidRPr="009C502C">
        <w:rPr>
          <w:rFonts w:eastAsiaTheme="minorHAnsi"/>
          <w:position w:val="0"/>
          <w:lang w:eastAsia="en-US"/>
        </w:rPr>
        <w:tab/>
      </w:r>
      <w:r w:rsidRPr="009C502C">
        <w:rPr>
          <w:rFonts w:eastAsiaTheme="minorHAnsi"/>
          <w:position w:val="0"/>
          <w:lang w:eastAsia="en-US"/>
        </w:rPr>
        <w:tab/>
      </w:r>
      <w:r w:rsidR="009B6500" w:rsidRPr="009C502C">
        <w:rPr>
          <w:rFonts w:eastAsiaTheme="minorHAnsi"/>
          <w:position w:val="0"/>
          <w:lang w:eastAsia="en-US"/>
        </w:rPr>
        <w:t>Lopšelyje-darželyje dirba kompetentingi mokytojai. Įgyvendinant Valstybės pažangos strategiją „Lietuvos pažangos strategija „Lietuva 2030“ siekiame, kad mokytojas būtų atviras kaitai, kūrybingas ir atsakingas.</w:t>
      </w:r>
    </w:p>
    <w:p w:rsidR="00D30288" w:rsidRPr="009C502C" w:rsidRDefault="00D30288" w:rsidP="0037619D">
      <w:pPr>
        <w:suppressAutoHyphens w:val="0"/>
        <w:spacing w:line="240" w:lineRule="auto"/>
        <w:ind w:leftChars="0" w:left="0" w:firstLineChars="0" w:firstLine="720"/>
        <w:jc w:val="both"/>
        <w:textAlignment w:val="auto"/>
        <w:outlineLvl w:val="9"/>
        <w:rPr>
          <w:rFonts w:eastAsiaTheme="minorHAnsi"/>
          <w:position w:val="0"/>
          <w:lang w:eastAsia="en-US"/>
        </w:rPr>
      </w:pPr>
      <w:r w:rsidRPr="009C502C">
        <w:rPr>
          <w:rFonts w:eastAsiaTheme="minorHAnsi"/>
          <w:position w:val="0"/>
          <w:lang w:eastAsia="en-US"/>
        </w:rPr>
        <w:t>Lopšelyje-darželyje mokytojas:</w:t>
      </w:r>
    </w:p>
    <w:p w:rsidR="009B6500" w:rsidRPr="009C502C" w:rsidRDefault="00D30288" w:rsidP="0037619D">
      <w:pPr>
        <w:suppressAutoHyphens w:val="0"/>
        <w:spacing w:line="240" w:lineRule="auto"/>
        <w:ind w:leftChars="0" w:left="0" w:firstLineChars="0" w:firstLine="720"/>
        <w:jc w:val="both"/>
        <w:textAlignment w:val="auto"/>
        <w:outlineLvl w:val="9"/>
        <w:rPr>
          <w:rFonts w:eastAsiaTheme="minorHAnsi"/>
          <w:position w:val="0"/>
          <w:lang w:eastAsia="en-US"/>
        </w:rPr>
      </w:pPr>
      <w:r w:rsidRPr="009C502C">
        <w:rPr>
          <w:color w:val="FFC000"/>
        </w:rPr>
        <w:t xml:space="preserve">■ </w:t>
      </w:r>
      <w:r w:rsidR="000D6C77" w:rsidRPr="009C502C">
        <w:rPr>
          <w:rFonts w:eastAsiaTheme="minorHAnsi"/>
          <w:position w:val="0"/>
          <w:lang w:eastAsia="en-US"/>
        </w:rPr>
        <w:t xml:space="preserve">yra ugdytojas, </w:t>
      </w:r>
      <w:r w:rsidR="00911A18" w:rsidRPr="009C502C">
        <w:rPr>
          <w:rFonts w:eastAsiaTheme="minorHAnsi"/>
          <w:position w:val="0"/>
          <w:lang w:eastAsia="en-US"/>
        </w:rPr>
        <w:t>tyrinėtojas, palydovas, padedantis vaikams atrasti naujas patirtis;</w:t>
      </w:r>
    </w:p>
    <w:p w:rsidR="00911A18" w:rsidRPr="009C502C" w:rsidRDefault="00D30288" w:rsidP="0037619D">
      <w:pPr>
        <w:suppressAutoHyphens w:val="0"/>
        <w:spacing w:line="240" w:lineRule="auto"/>
        <w:ind w:leftChars="0" w:left="0" w:firstLineChars="0" w:firstLine="720"/>
        <w:jc w:val="both"/>
        <w:textAlignment w:val="auto"/>
        <w:outlineLvl w:val="9"/>
        <w:rPr>
          <w:rFonts w:eastAsiaTheme="minorHAnsi"/>
          <w:position w:val="0"/>
          <w:lang w:eastAsia="en-US"/>
        </w:rPr>
      </w:pPr>
      <w:r w:rsidRPr="009C502C">
        <w:rPr>
          <w:color w:val="FFC000"/>
        </w:rPr>
        <w:t xml:space="preserve">■ </w:t>
      </w:r>
      <w:r w:rsidR="00911A18" w:rsidRPr="009C502C">
        <w:rPr>
          <w:rFonts w:eastAsiaTheme="minorHAnsi"/>
          <w:position w:val="0"/>
          <w:lang w:eastAsia="en-US"/>
        </w:rPr>
        <w:t>skatina vaikus mąstyti, kelti klausimus ir ieškoti atsakymų;</w:t>
      </w:r>
    </w:p>
    <w:p w:rsidR="00911A18" w:rsidRPr="009C502C" w:rsidRDefault="00D30288" w:rsidP="0037619D">
      <w:pPr>
        <w:suppressAutoHyphens w:val="0"/>
        <w:spacing w:line="240" w:lineRule="auto"/>
        <w:ind w:leftChars="0" w:left="0" w:firstLineChars="0" w:firstLine="720"/>
        <w:jc w:val="both"/>
        <w:textAlignment w:val="auto"/>
        <w:outlineLvl w:val="9"/>
        <w:rPr>
          <w:rFonts w:eastAsiaTheme="minorHAnsi"/>
          <w:position w:val="0"/>
          <w:lang w:eastAsia="en-US"/>
        </w:rPr>
      </w:pPr>
      <w:r w:rsidRPr="009C502C">
        <w:rPr>
          <w:color w:val="FFC000"/>
        </w:rPr>
        <w:t xml:space="preserve">■ </w:t>
      </w:r>
      <w:r w:rsidR="00911A18" w:rsidRPr="009C502C">
        <w:rPr>
          <w:rFonts w:eastAsiaTheme="minorHAnsi"/>
          <w:position w:val="0"/>
          <w:lang w:eastAsia="en-US"/>
        </w:rPr>
        <w:t>veikia kaip bendradarbiaujantis mokymosi proceso dalyvis, reflektuoja, ieško inovatyvių sprendimų</w:t>
      </w:r>
      <w:r w:rsidRPr="009C502C">
        <w:rPr>
          <w:rFonts w:eastAsiaTheme="minorHAnsi"/>
          <w:position w:val="0"/>
          <w:lang w:eastAsia="en-US"/>
        </w:rPr>
        <w:t>;</w:t>
      </w:r>
    </w:p>
    <w:p w:rsidR="000E311C" w:rsidRPr="009C502C" w:rsidRDefault="000E311C" w:rsidP="0037619D">
      <w:pPr>
        <w:suppressAutoHyphens w:val="0"/>
        <w:spacing w:line="240" w:lineRule="auto"/>
        <w:ind w:leftChars="0" w:left="0" w:firstLineChars="0" w:firstLine="720"/>
        <w:jc w:val="both"/>
        <w:textAlignment w:val="auto"/>
        <w:outlineLvl w:val="9"/>
        <w:rPr>
          <w:rFonts w:eastAsiaTheme="minorHAnsi"/>
          <w:position w:val="0"/>
          <w:lang w:eastAsia="en-US"/>
        </w:rPr>
      </w:pPr>
      <w:r w:rsidRPr="009C502C">
        <w:rPr>
          <w:color w:val="FFC000"/>
        </w:rPr>
        <w:t xml:space="preserve">■ </w:t>
      </w:r>
      <w:r w:rsidRPr="009C502C">
        <w:rPr>
          <w:rFonts w:eastAsiaTheme="minorHAnsi"/>
          <w:position w:val="0"/>
          <w:lang w:eastAsia="en-US"/>
        </w:rPr>
        <w:t>kuria aplinką ir taiko strategijas įgalinančias kiekvieną vaiką, optimaliai pagal savo gebėjimus, ugdytis ir patirti sėkmę</w:t>
      </w:r>
      <w:r w:rsidR="00995F42" w:rsidRPr="009C502C">
        <w:rPr>
          <w:rFonts w:eastAsiaTheme="minorHAnsi"/>
          <w:position w:val="0"/>
          <w:lang w:eastAsia="en-US"/>
        </w:rPr>
        <w:t>;</w:t>
      </w:r>
      <w:r w:rsidRPr="009C502C">
        <w:rPr>
          <w:rFonts w:eastAsiaTheme="minorHAnsi"/>
          <w:position w:val="0"/>
          <w:lang w:eastAsia="en-US"/>
        </w:rPr>
        <w:t xml:space="preserve"> </w:t>
      </w:r>
    </w:p>
    <w:p w:rsidR="00911A18" w:rsidRPr="009C502C" w:rsidRDefault="00D30288" w:rsidP="00372CFB">
      <w:pPr>
        <w:suppressAutoHyphens w:val="0"/>
        <w:spacing w:line="240" w:lineRule="auto"/>
        <w:ind w:leftChars="0" w:left="0" w:firstLineChars="0" w:firstLine="720"/>
        <w:jc w:val="both"/>
        <w:textAlignment w:val="auto"/>
        <w:outlineLvl w:val="9"/>
        <w:rPr>
          <w:rFonts w:eastAsiaTheme="minorHAnsi"/>
          <w:position w:val="0"/>
          <w:lang w:eastAsia="en-US"/>
        </w:rPr>
      </w:pPr>
      <w:r w:rsidRPr="009C502C">
        <w:rPr>
          <w:color w:val="FFC000"/>
        </w:rPr>
        <w:t xml:space="preserve">■ </w:t>
      </w:r>
      <w:r w:rsidR="00627EE5" w:rsidRPr="009C502C">
        <w:rPr>
          <w:rFonts w:eastAsiaTheme="minorHAnsi"/>
          <w:position w:val="0"/>
          <w:lang w:eastAsia="en-US"/>
        </w:rPr>
        <w:t>modeliuoja ugdymo(si) procesą</w:t>
      </w:r>
      <w:r w:rsidRPr="009C502C">
        <w:rPr>
          <w:rFonts w:eastAsiaTheme="minorHAnsi"/>
          <w:position w:val="0"/>
          <w:lang w:eastAsia="en-US"/>
        </w:rPr>
        <w:t xml:space="preserve"> </w:t>
      </w:r>
      <w:r w:rsidR="00627EE5" w:rsidRPr="009C502C">
        <w:rPr>
          <w:rFonts w:eastAsiaTheme="minorHAnsi"/>
          <w:position w:val="0"/>
          <w:lang w:eastAsia="en-US"/>
        </w:rPr>
        <w:t>siekiant užtikrinti jo prasmingumą, kūrybiškumą, veiksmingumą, rezultatyvumą.</w:t>
      </w:r>
    </w:p>
    <w:p w:rsidR="009B6500" w:rsidRPr="009C502C" w:rsidRDefault="009B6500" w:rsidP="00995F42">
      <w:pPr>
        <w:suppressAutoHyphens w:val="0"/>
        <w:spacing w:line="240" w:lineRule="auto"/>
        <w:ind w:leftChars="0" w:left="0" w:firstLineChars="0" w:firstLine="720"/>
        <w:jc w:val="both"/>
        <w:textAlignment w:val="auto"/>
        <w:outlineLvl w:val="9"/>
        <w:rPr>
          <w:rFonts w:eastAsiaTheme="minorHAnsi"/>
          <w:position w:val="0"/>
          <w:lang w:eastAsia="en-US"/>
        </w:rPr>
      </w:pPr>
      <w:r w:rsidRPr="009C502C">
        <w:rPr>
          <w:rFonts w:eastAsiaTheme="minorHAnsi"/>
          <w:position w:val="0"/>
          <w:lang w:eastAsia="en-US"/>
        </w:rPr>
        <w:t>Kokybiško ir nuoseklaus ugdymo proceso įgyvendinime dalyvauja visa grupės komanda – MOKYTOJAS+MOKYTOJAS+IKIMOKYKLINIO</w:t>
      </w:r>
      <w:r w:rsidR="00995F42" w:rsidRPr="009C502C">
        <w:rPr>
          <w:rFonts w:eastAsiaTheme="minorHAnsi"/>
          <w:position w:val="0"/>
          <w:lang w:eastAsia="en-US"/>
        </w:rPr>
        <w:t xml:space="preserve"> </w:t>
      </w:r>
      <w:r w:rsidRPr="009C502C">
        <w:rPr>
          <w:rFonts w:eastAsiaTheme="minorHAnsi"/>
          <w:position w:val="0"/>
          <w:lang w:eastAsia="en-US"/>
        </w:rPr>
        <w:t>UGDYMO</w:t>
      </w:r>
      <w:r w:rsidR="00995F42" w:rsidRPr="009C502C">
        <w:rPr>
          <w:rFonts w:eastAsiaTheme="minorHAnsi"/>
          <w:position w:val="0"/>
          <w:lang w:eastAsia="en-US"/>
        </w:rPr>
        <w:t xml:space="preserve"> </w:t>
      </w:r>
      <w:r w:rsidRPr="009C502C">
        <w:rPr>
          <w:rFonts w:eastAsiaTheme="minorHAnsi"/>
          <w:position w:val="0"/>
          <w:lang w:eastAsia="en-US"/>
        </w:rPr>
        <w:t>MOKYTO</w:t>
      </w:r>
      <w:r w:rsidR="00995F42" w:rsidRPr="009C502C">
        <w:rPr>
          <w:rFonts w:eastAsiaTheme="minorHAnsi"/>
          <w:position w:val="0"/>
          <w:lang w:eastAsia="en-US"/>
        </w:rPr>
        <w:t xml:space="preserve">JO </w:t>
      </w:r>
      <w:r w:rsidRPr="009C502C">
        <w:rPr>
          <w:rFonts w:eastAsiaTheme="minorHAnsi"/>
          <w:position w:val="0"/>
          <w:lang w:eastAsia="en-US"/>
        </w:rPr>
        <w:t>PADĖJĖJA</w:t>
      </w:r>
      <w:r w:rsidR="00995F42" w:rsidRPr="009C502C">
        <w:rPr>
          <w:rFonts w:eastAsiaTheme="minorHAnsi"/>
          <w:position w:val="0"/>
          <w:lang w:eastAsia="en-US"/>
        </w:rPr>
        <w:t>S</w:t>
      </w:r>
      <w:r w:rsidRPr="009C502C">
        <w:rPr>
          <w:rFonts w:eastAsiaTheme="minorHAnsi"/>
          <w:position w:val="0"/>
          <w:lang w:eastAsia="en-US"/>
        </w:rPr>
        <w:t>.</w:t>
      </w:r>
    </w:p>
    <w:p w:rsidR="009B6500" w:rsidRPr="009C502C" w:rsidRDefault="009B6500" w:rsidP="0037619D">
      <w:pPr>
        <w:suppressAutoHyphens w:val="0"/>
        <w:spacing w:line="240" w:lineRule="auto"/>
        <w:ind w:leftChars="0" w:left="0" w:firstLineChars="0" w:firstLine="720"/>
        <w:jc w:val="both"/>
        <w:textAlignment w:val="auto"/>
        <w:outlineLvl w:val="9"/>
        <w:rPr>
          <w:rFonts w:eastAsiaTheme="minorHAnsi"/>
          <w:position w:val="0"/>
          <w:lang w:eastAsia="en-US"/>
        </w:rPr>
      </w:pPr>
      <w:r w:rsidRPr="009C502C">
        <w:rPr>
          <w:rFonts w:eastAsiaTheme="minorHAnsi"/>
          <w:position w:val="0"/>
          <w:lang w:eastAsia="en-US"/>
        </w:rPr>
        <w:t xml:space="preserve">Pedagoginiai ir kiti darbuotojai nuolat kelia savo kvalifikaciją šalies, tarptautiniuose, bei Panevėžio mieste ir rajone organizuojamuose renginiuose. Patys rengia pranešimus, kvalifikacijos renginius, metodines priemones, perduoda darbo patirtį šalies švietimo darbuotojams. Kuria ir atnaujina vidaus ir lauko edukacines erdves. </w:t>
      </w:r>
    </w:p>
    <w:p w:rsidR="004A4AD8" w:rsidRPr="009C502C" w:rsidRDefault="004A4AD8" w:rsidP="0037619D">
      <w:pPr>
        <w:suppressAutoHyphens w:val="0"/>
        <w:spacing w:line="240" w:lineRule="auto"/>
        <w:ind w:leftChars="0" w:left="0" w:firstLineChars="0" w:firstLine="720"/>
        <w:jc w:val="both"/>
        <w:textAlignment w:val="auto"/>
        <w:outlineLvl w:val="9"/>
        <w:rPr>
          <w:rFonts w:eastAsiaTheme="minorHAnsi"/>
          <w:position w:val="0"/>
          <w:lang w:eastAsia="en-US"/>
        </w:rPr>
      </w:pPr>
    </w:p>
    <w:p w:rsidR="004A4AD8" w:rsidRPr="009C502C" w:rsidRDefault="00911A18" w:rsidP="006F7C50">
      <w:pPr>
        <w:ind w:left="0" w:hanging="2"/>
        <w:jc w:val="both"/>
        <w:rPr>
          <w:b/>
          <w:bCs/>
        </w:rPr>
      </w:pPr>
      <w:r w:rsidRPr="009C502C">
        <w:rPr>
          <w:b/>
          <w:bCs/>
        </w:rPr>
        <w:t xml:space="preserve">LOPŠELIO-DARŽELIO IR PEDAGOGINIO PROCESO SAVITUMAS </w:t>
      </w:r>
    </w:p>
    <w:p w:rsidR="00C014B1" w:rsidRPr="009C502C" w:rsidRDefault="00C014B1" w:rsidP="006F7C50">
      <w:pPr>
        <w:ind w:left="0" w:hanging="2"/>
        <w:jc w:val="both"/>
        <w:rPr>
          <w:b/>
          <w:bCs/>
        </w:rPr>
      </w:pPr>
    </w:p>
    <w:p w:rsidR="008F2EA8" w:rsidRPr="009C502C" w:rsidRDefault="00E00ACB" w:rsidP="00823BC9">
      <w:pPr>
        <w:suppressAutoHyphens w:val="0"/>
        <w:spacing w:line="240" w:lineRule="auto"/>
        <w:ind w:leftChars="0" w:left="0" w:firstLineChars="0" w:firstLine="720"/>
        <w:jc w:val="both"/>
        <w:textAlignment w:val="auto"/>
        <w:outlineLvl w:val="9"/>
        <w:rPr>
          <w:rFonts w:eastAsiaTheme="minorHAnsi"/>
          <w:position w:val="0"/>
          <w:lang w:eastAsia="en-US"/>
        </w:rPr>
      </w:pPr>
      <w:r w:rsidRPr="009C502C">
        <w:rPr>
          <w:rFonts w:eastAsiaTheme="minorHAnsi"/>
          <w:position w:val="0"/>
          <w:lang w:eastAsia="en-US"/>
        </w:rPr>
        <w:t>L</w:t>
      </w:r>
      <w:r w:rsidR="008F2EA8" w:rsidRPr="009C502C">
        <w:rPr>
          <w:rFonts w:eastAsiaTheme="minorHAnsi"/>
          <w:position w:val="0"/>
          <w:lang w:eastAsia="en-US"/>
        </w:rPr>
        <w:t xml:space="preserve">opšelio-darželio vizija – lopšelis-darželis, kuris padeda vaikui žengti į rytdieną socialiai atsakingais, kūrybiškais, žaismingais ir sėkmingais žingsneliais. Misija – skirti ypatingą dėmesį ugdymo kokybei, šeimos ir įstaigos partnerystei, kurti saviraišką, pasitikėjimą ir savarankiškumą skatinančią aplinką, kad vaikas jaustųsi laimingas. Todėl ikimokyklinio ugdymo programos „Vaiko žingsneliai į rytdieną“ pagrindiniai principai, tikslas, uždaviniai, ugdymo kryptys bei ugdymo </w:t>
      </w:r>
      <w:r w:rsidR="008F2EA8" w:rsidRPr="009C502C">
        <w:rPr>
          <w:rFonts w:eastAsiaTheme="minorHAnsi"/>
          <w:position w:val="0"/>
          <w:lang w:eastAsia="en-US"/>
        </w:rPr>
        <w:lastRenderedPageBreak/>
        <w:t>turinys orientuotas į brandžios asmenybės visuminę vystymosi raidą, vaikų prigimtinių, emocinių, kultūrinių, etninių, socialinių, pažintinių poreikių tenkinimą: žaisti, judėti, eksperimentuoti, patirti, ieškoti, atrasti. Programoje numatyta lanksčiai, pagal atitinkamą amžiaus tarpsnį, individualizuoti ugdymo turinį per kryptingą pedagogo ir ugdytinio veiklą, orientuotą į ugdomųjų vaiko prigimties galių atskleidimą per teigiamas emocijas, lemiančių asmenybės brandą ir socializacijos sėkmę, vaiko savarankiškumo, saviraiškos, kūrybiškumo gebėjimų atskleidimą ir vaiko individualumo puoselėjimą kaip pamatą rytdienai.</w:t>
      </w:r>
    </w:p>
    <w:p w:rsidR="004A4AD8" w:rsidRPr="009C502C" w:rsidRDefault="00911A18" w:rsidP="00823BC9">
      <w:pPr>
        <w:suppressAutoHyphens w:val="0"/>
        <w:spacing w:line="240" w:lineRule="auto"/>
        <w:ind w:leftChars="0" w:left="0" w:firstLineChars="0" w:firstLine="720"/>
        <w:jc w:val="both"/>
        <w:textAlignment w:val="auto"/>
        <w:outlineLvl w:val="9"/>
        <w:rPr>
          <w:rFonts w:eastAsiaTheme="minorHAnsi"/>
          <w:position w:val="0"/>
          <w:lang w:eastAsia="en-US"/>
        </w:rPr>
      </w:pPr>
      <w:r w:rsidRPr="009C502C">
        <w:rPr>
          <w:rFonts w:eastAsiaTheme="minorHAnsi"/>
          <w:position w:val="0"/>
          <w:lang w:eastAsia="en-US"/>
        </w:rPr>
        <w:t>Lopšelis-darželis veikia kaime, nutolusiame 4 km nuo miesto. Kaime įsteigta gimnazija, veikia biblioteka, medicinos punktas ir kultūros centras</w:t>
      </w:r>
      <w:r w:rsidR="00DA373B" w:rsidRPr="009C502C">
        <w:rPr>
          <w:rFonts w:eastAsiaTheme="minorHAnsi"/>
          <w:position w:val="0"/>
          <w:lang w:eastAsia="en-US"/>
        </w:rPr>
        <w:t>, teka Nevėžio upė.</w:t>
      </w:r>
      <w:r w:rsidRPr="009C502C">
        <w:rPr>
          <w:rFonts w:eastAsiaTheme="minorHAnsi"/>
          <w:position w:val="0"/>
          <w:lang w:eastAsia="en-US"/>
        </w:rPr>
        <w:t xml:space="preserve"> Lopšelio-darželio Liūdynės skyrius – 3 km nuo Velžio kaimo. Dėl strategiškai patogios vietos abiejuose kaimuose kuriasi jaunos šeimos. Lopšelį-darželį lanko Panevėžio rajono savivaldybėje gyvenamąją vietą deklaravusių šeimų vaikai.</w:t>
      </w:r>
    </w:p>
    <w:p w:rsidR="004A4AD8" w:rsidRPr="009C502C" w:rsidRDefault="006F7C50" w:rsidP="00823BC9">
      <w:pPr>
        <w:suppressAutoHyphens w:val="0"/>
        <w:spacing w:line="240" w:lineRule="auto"/>
        <w:ind w:leftChars="0" w:left="0" w:firstLineChars="0" w:firstLine="720"/>
        <w:jc w:val="both"/>
        <w:textAlignment w:val="auto"/>
        <w:outlineLvl w:val="9"/>
        <w:rPr>
          <w:rFonts w:eastAsiaTheme="minorHAnsi"/>
          <w:position w:val="0"/>
          <w:lang w:eastAsia="en-US"/>
        </w:rPr>
      </w:pPr>
      <w:r w:rsidRPr="009C502C">
        <w:rPr>
          <w:rFonts w:eastAsiaTheme="minorHAnsi"/>
          <w:position w:val="0"/>
          <w:lang w:eastAsia="en-US"/>
        </w:rPr>
        <w:t>Lopšeli</w:t>
      </w:r>
      <w:r w:rsidR="00F6190D" w:rsidRPr="009C502C">
        <w:rPr>
          <w:rFonts w:eastAsiaTheme="minorHAnsi"/>
          <w:position w:val="0"/>
          <w:lang w:eastAsia="en-US"/>
        </w:rPr>
        <w:t>o</w:t>
      </w:r>
      <w:r w:rsidRPr="009C502C">
        <w:rPr>
          <w:rFonts w:eastAsiaTheme="minorHAnsi"/>
          <w:position w:val="0"/>
          <w:lang w:eastAsia="en-US"/>
        </w:rPr>
        <w:t>-darželi</w:t>
      </w:r>
      <w:r w:rsidR="00F6190D" w:rsidRPr="009C502C">
        <w:rPr>
          <w:rFonts w:eastAsiaTheme="minorHAnsi"/>
          <w:position w:val="0"/>
          <w:lang w:eastAsia="en-US"/>
        </w:rPr>
        <w:t>o</w:t>
      </w:r>
      <w:r w:rsidRPr="009C502C">
        <w:rPr>
          <w:rFonts w:eastAsiaTheme="minorHAnsi"/>
          <w:position w:val="0"/>
          <w:lang w:eastAsia="en-US"/>
        </w:rPr>
        <w:t xml:space="preserve"> </w:t>
      </w:r>
      <w:r w:rsidR="00F6190D" w:rsidRPr="009C502C">
        <w:rPr>
          <w:rFonts w:eastAsiaTheme="minorHAnsi"/>
          <w:position w:val="0"/>
          <w:lang w:eastAsia="en-US"/>
        </w:rPr>
        <w:t>savitumas</w:t>
      </w:r>
      <w:r w:rsidRPr="009C502C">
        <w:rPr>
          <w:rFonts w:eastAsiaTheme="minorHAnsi"/>
          <w:position w:val="0"/>
          <w:lang w:eastAsia="en-US"/>
        </w:rPr>
        <w:t>:</w:t>
      </w:r>
    </w:p>
    <w:p w:rsidR="006F7C50" w:rsidRPr="009C502C" w:rsidRDefault="00F6190D" w:rsidP="00F6190D">
      <w:pPr>
        <w:pStyle w:val="ListParagraph"/>
        <w:suppressAutoHyphens w:val="0"/>
        <w:spacing w:line="240" w:lineRule="auto"/>
        <w:ind w:leftChars="0" w:left="0" w:firstLineChars="0" w:firstLine="0"/>
        <w:jc w:val="both"/>
        <w:textDirection w:val="lrTb"/>
        <w:textAlignment w:val="auto"/>
        <w:outlineLvl w:val="9"/>
      </w:pPr>
      <w:r w:rsidRPr="009C502C">
        <w:rPr>
          <w:color w:val="FF0000"/>
        </w:rPr>
        <w:tab/>
      </w:r>
      <w:r w:rsidRPr="009C502C">
        <w:rPr>
          <w:color w:val="FFC000"/>
        </w:rPr>
        <w:t xml:space="preserve">■ </w:t>
      </w:r>
      <w:r w:rsidR="006F7C50" w:rsidRPr="009C502C">
        <w:t>Emociškai saugi ir patraukli aplinka</w:t>
      </w:r>
      <w:r w:rsidRPr="009C502C">
        <w:t xml:space="preserve"> – p</w:t>
      </w:r>
      <w:r w:rsidR="00B64BD4" w:rsidRPr="009C502C">
        <w:t>o</w:t>
      </w:r>
      <w:r w:rsidRPr="009C502C">
        <w:t>zityvi atmosfera, dėmesys santykio VAIKAS – DARBUOTOJAS – ŠEIMA kūrimui.</w:t>
      </w:r>
    </w:p>
    <w:p w:rsidR="006F7C50" w:rsidRPr="009C502C" w:rsidRDefault="00F6190D" w:rsidP="00F6190D">
      <w:pPr>
        <w:pStyle w:val="ListParagraph"/>
        <w:suppressAutoHyphens w:val="0"/>
        <w:spacing w:line="240" w:lineRule="auto"/>
        <w:ind w:leftChars="0" w:left="0" w:firstLineChars="0" w:firstLine="0"/>
        <w:jc w:val="both"/>
        <w:textDirection w:val="lrTb"/>
        <w:textAlignment w:val="auto"/>
        <w:outlineLvl w:val="9"/>
      </w:pPr>
      <w:r w:rsidRPr="009C502C">
        <w:rPr>
          <w:color w:val="FF0000"/>
        </w:rPr>
        <w:tab/>
      </w:r>
      <w:r w:rsidRPr="009C502C">
        <w:rPr>
          <w:color w:val="FFC000"/>
        </w:rPr>
        <w:t xml:space="preserve">■ </w:t>
      </w:r>
      <w:r w:rsidR="006F7C50" w:rsidRPr="009C502C">
        <w:t xml:space="preserve">Ugdymas(sis) </w:t>
      </w:r>
      <w:r w:rsidR="009C7A41" w:rsidRPr="009C502C">
        <w:t xml:space="preserve">ir veikla </w:t>
      </w:r>
      <w:r w:rsidR="006F7C50" w:rsidRPr="009C502C">
        <w:t xml:space="preserve">grindžiama </w:t>
      </w:r>
      <w:r w:rsidRPr="009C502C">
        <w:t xml:space="preserve">– </w:t>
      </w:r>
      <w:r w:rsidR="006F7C50" w:rsidRPr="009C502C">
        <w:t>suaugusiojo pavyzd</w:t>
      </w:r>
      <w:r w:rsidR="00E00ACB" w:rsidRPr="009C502C">
        <w:t>žiu</w:t>
      </w:r>
      <w:r w:rsidR="006F7C50" w:rsidRPr="009C502C">
        <w:t>, veiklos aspekta</w:t>
      </w:r>
      <w:r w:rsidR="00995F42" w:rsidRPr="009C502C">
        <w:t>is</w:t>
      </w:r>
      <w:r w:rsidR="006F7C50" w:rsidRPr="009C502C">
        <w:t>,</w:t>
      </w:r>
      <w:r w:rsidRPr="009C502C">
        <w:t xml:space="preserve"> pedagoginė</w:t>
      </w:r>
      <w:r w:rsidR="00E00ACB" w:rsidRPr="009C502C">
        <w:t>mis</w:t>
      </w:r>
      <w:r w:rsidRPr="009C502C">
        <w:t xml:space="preserve"> strategijo</w:t>
      </w:r>
      <w:r w:rsidR="00E00ACB" w:rsidRPr="009C502C">
        <w:t>mis</w:t>
      </w:r>
      <w:r w:rsidRPr="009C502C">
        <w:t xml:space="preserve"> ir kasdienin</w:t>
      </w:r>
      <w:r w:rsidR="00E00ACB" w:rsidRPr="009C502C">
        <w:t>e</w:t>
      </w:r>
      <w:r w:rsidRPr="009C502C">
        <w:t xml:space="preserve"> </w:t>
      </w:r>
      <w:r w:rsidR="006F7C50" w:rsidRPr="009C502C">
        <w:t>veikl</w:t>
      </w:r>
      <w:r w:rsidRPr="009C502C">
        <w:t>a</w:t>
      </w:r>
      <w:r w:rsidR="009C7A41" w:rsidRPr="009C502C">
        <w:t>.</w:t>
      </w:r>
    </w:p>
    <w:p w:rsidR="006F7C50" w:rsidRPr="009C502C" w:rsidRDefault="00831EC9" w:rsidP="00831EC9">
      <w:pPr>
        <w:pStyle w:val="ListParagraph"/>
        <w:suppressAutoHyphens w:val="0"/>
        <w:spacing w:line="240" w:lineRule="auto"/>
        <w:ind w:leftChars="0" w:left="0" w:firstLineChars="0" w:firstLine="0"/>
        <w:jc w:val="both"/>
        <w:textDirection w:val="lrTb"/>
        <w:textAlignment w:val="auto"/>
        <w:outlineLvl w:val="9"/>
      </w:pPr>
      <w:r w:rsidRPr="009C502C">
        <w:rPr>
          <w:color w:val="FF0000"/>
        </w:rPr>
        <w:tab/>
      </w:r>
      <w:r w:rsidRPr="009C502C">
        <w:rPr>
          <w:color w:val="FFC000"/>
        </w:rPr>
        <w:t xml:space="preserve">■ </w:t>
      </w:r>
      <w:r w:rsidR="006F7C50" w:rsidRPr="009C502C">
        <w:t xml:space="preserve">Požiūrio į vaiką kultūra </w:t>
      </w:r>
      <w:r w:rsidRPr="009C502C">
        <w:t xml:space="preserve">– </w:t>
      </w:r>
      <w:r w:rsidR="006F7C50" w:rsidRPr="009C502C">
        <w:t xml:space="preserve">kiekvienas </w:t>
      </w:r>
      <w:r w:rsidR="00E00ACB" w:rsidRPr="009C502C">
        <w:t xml:space="preserve">vaikas </w:t>
      </w:r>
      <w:r w:rsidR="006F7C50" w:rsidRPr="009C502C">
        <w:t>yra svarbus, sudarytos sąlygos individualių gebėjimų ir galių plėtotei.</w:t>
      </w:r>
    </w:p>
    <w:p w:rsidR="00EA3DBE" w:rsidRPr="009C502C" w:rsidRDefault="00EA3DBE" w:rsidP="00823BC9">
      <w:pPr>
        <w:suppressAutoHyphens w:val="0"/>
        <w:spacing w:line="240" w:lineRule="auto"/>
        <w:ind w:leftChars="0" w:left="0" w:firstLineChars="0" w:firstLine="720"/>
        <w:jc w:val="both"/>
        <w:textAlignment w:val="auto"/>
        <w:outlineLvl w:val="9"/>
        <w:rPr>
          <w:b/>
          <w:i/>
          <w:color w:val="FFC000"/>
        </w:rPr>
      </w:pPr>
      <w:r w:rsidRPr="009C502C">
        <w:rPr>
          <w:rFonts w:eastAsiaTheme="minorHAnsi"/>
          <w:position w:val="0"/>
          <w:lang w:eastAsia="en-US"/>
        </w:rPr>
        <w:t xml:space="preserve">Lopšelio-darželio veikla grindžiama vertybėmis: </w:t>
      </w:r>
      <w:r w:rsidRPr="009C502C">
        <w:rPr>
          <w:b/>
          <w:i/>
          <w:color w:val="FFC000"/>
        </w:rPr>
        <w:t>NUOLATINIS MOKYMASIS, INICIATYVUMAS, PAGARBA SAU IR KITAM, PAGALBA, PASITIKĖJIMU GRĮSTI SANTYKIAI, POZITYVUMAS, LAISVĖ NEBIJOTI KLYSTI.</w:t>
      </w:r>
    </w:p>
    <w:p w:rsidR="00EA3DBE" w:rsidRPr="009C502C" w:rsidRDefault="00EA3DBE" w:rsidP="00823BC9">
      <w:pPr>
        <w:suppressAutoHyphens w:val="0"/>
        <w:spacing w:line="240" w:lineRule="auto"/>
        <w:ind w:leftChars="0" w:left="0" w:firstLineChars="0" w:firstLine="720"/>
        <w:jc w:val="both"/>
        <w:textAlignment w:val="auto"/>
        <w:outlineLvl w:val="9"/>
        <w:rPr>
          <w:rFonts w:eastAsiaTheme="minorHAnsi"/>
          <w:position w:val="0"/>
          <w:lang w:eastAsia="en-US"/>
        </w:rPr>
      </w:pPr>
      <w:r w:rsidRPr="009C502C">
        <w:rPr>
          <w:rFonts w:eastAsiaTheme="minorHAnsi"/>
          <w:position w:val="0"/>
          <w:lang w:eastAsia="en-US"/>
        </w:rPr>
        <w:t xml:space="preserve">Įgyvendindami ugdymo procesą laikomės nuostatos, kad asmeniniai atradimai yra žinojimo įgijimo pagrindas. </w:t>
      </w:r>
    </w:p>
    <w:p w:rsidR="00EA3DBE" w:rsidRPr="009C502C" w:rsidRDefault="00EA3DBE" w:rsidP="00FF6F03">
      <w:pPr>
        <w:suppressAutoHyphens w:val="0"/>
        <w:spacing w:line="240" w:lineRule="auto"/>
        <w:ind w:leftChars="0" w:left="0" w:firstLineChars="0" w:firstLine="720"/>
        <w:jc w:val="both"/>
        <w:textAlignment w:val="auto"/>
        <w:outlineLvl w:val="9"/>
        <w:rPr>
          <w:rFonts w:eastAsiaTheme="minorHAnsi"/>
          <w:position w:val="0"/>
          <w:lang w:eastAsia="en-US"/>
        </w:rPr>
      </w:pPr>
      <w:r w:rsidRPr="009C502C">
        <w:rPr>
          <w:rFonts w:eastAsiaTheme="minorHAnsi"/>
          <w:position w:val="0"/>
          <w:lang w:eastAsia="en-US"/>
        </w:rPr>
        <w:t xml:space="preserve">Ugdymo proceso pradžia – </w:t>
      </w:r>
      <w:r w:rsidRPr="009C502C">
        <w:rPr>
          <w:b/>
          <w:i/>
          <w:color w:val="FFC000"/>
        </w:rPr>
        <w:t>VAIKO SUDOMINIMAS</w:t>
      </w:r>
      <w:r w:rsidRPr="009C502C">
        <w:rPr>
          <w:rFonts w:eastAsiaTheme="minorHAnsi"/>
          <w:position w:val="0"/>
          <w:lang w:eastAsia="en-US"/>
        </w:rPr>
        <w:t>.</w:t>
      </w:r>
    </w:p>
    <w:p w:rsidR="00ED79B9" w:rsidRPr="009C502C" w:rsidRDefault="00EA3DBE" w:rsidP="00FF6F03">
      <w:pPr>
        <w:suppressAutoHyphens w:val="0"/>
        <w:spacing w:line="240" w:lineRule="auto"/>
        <w:ind w:leftChars="0" w:left="0" w:firstLineChars="0" w:firstLine="720"/>
        <w:jc w:val="both"/>
        <w:textAlignment w:val="auto"/>
        <w:outlineLvl w:val="9"/>
        <w:rPr>
          <w:b/>
          <w:i/>
          <w:color w:val="FFC000"/>
        </w:rPr>
      </w:pPr>
      <w:r w:rsidRPr="009C502C">
        <w:rPr>
          <w:rFonts w:eastAsiaTheme="minorHAnsi"/>
          <w:position w:val="0"/>
          <w:lang w:eastAsia="en-US"/>
        </w:rPr>
        <w:t xml:space="preserve">Ugdymo proceso kokybė – </w:t>
      </w:r>
      <w:r w:rsidRPr="009C502C">
        <w:rPr>
          <w:b/>
          <w:i/>
          <w:color w:val="FFC000"/>
        </w:rPr>
        <w:t>VAIKO EMOCIJOS PADEDANČIOS ĮSIMINTI UGDYMO(SI) PATIRTIS.</w:t>
      </w:r>
    </w:p>
    <w:p w:rsidR="004922D8" w:rsidRPr="009C502C" w:rsidRDefault="004922D8" w:rsidP="004922D8">
      <w:pPr>
        <w:suppressAutoHyphens w:val="0"/>
        <w:spacing w:line="240" w:lineRule="auto"/>
        <w:ind w:leftChars="0" w:left="0" w:firstLineChars="0" w:firstLine="720"/>
        <w:jc w:val="both"/>
        <w:textAlignment w:val="auto"/>
        <w:outlineLvl w:val="9"/>
        <w:rPr>
          <w:rFonts w:eastAsiaTheme="minorHAnsi"/>
          <w:b/>
          <w:i/>
          <w:color w:val="FFC000"/>
          <w:position w:val="0"/>
          <w:lang w:eastAsia="en-US"/>
        </w:rPr>
      </w:pPr>
      <w:r w:rsidRPr="009C502C">
        <w:rPr>
          <w:rFonts w:eastAsiaTheme="minorHAnsi"/>
          <w:position w:val="0"/>
          <w:lang w:eastAsia="en-US"/>
        </w:rPr>
        <w:t xml:space="preserve">Ugdymo proceso pagrindas – </w:t>
      </w:r>
      <w:r w:rsidRPr="009C502C">
        <w:rPr>
          <w:rFonts w:eastAsiaTheme="minorHAnsi"/>
          <w:b/>
          <w:i/>
          <w:color w:val="FFC000"/>
          <w:position w:val="0"/>
          <w:lang w:eastAsia="en-US"/>
        </w:rPr>
        <w:t>VISUMINIS UGDYMAS, UNIVERSALUS DIZAINAS MOKYMUISI, PATIRTINĖ VEIKLA IR ŽAIDIMAS.</w:t>
      </w:r>
    </w:p>
    <w:p w:rsidR="00F172B2" w:rsidRPr="009C502C" w:rsidRDefault="004922D8" w:rsidP="00FF6F03">
      <w:pPr>
        <w:suppressAutoHyphens w:val="0"/>
        <w:spacing w:line="240" w:lineRule="auto"/>
        <w:ind w:leftChars="0" w:left="0" w:firstLineChars="0" w:firstLine="720"/>
        <w:jc w:val="both"/>
        <w:textAlignment w:val="auto"/>
        <w:outlineLvl w:val="9"/>
        <w:rPr>
          <w:rFonts w:eastAsiaTheme="minorHAnsi"/>
          <w:color w:val="FFC000"/>
          <w:position w:val="0"/>
          <w:lang w:eastAsia="en-US"/>
        </w:rPr>
      </w:pPr>
      <w:r w:rsidRPr="009C502C">
        <w:rPr>
          <w:rFonts w:eastAsiaTheme="minorHAnsi"/>
          <w:position w:val="0"/>
          <w:lang w:eastAsia="en-US"/>
        </w:rPr>
        <w:t>Ugdymo proceso rezultatas</w:t>
      </w:r>
      <w:r w:rsidRPr="009C502C">
        <w:rPr>
          <w:rFonts w:eastAsiaTheme="minorHAnsi"/>
          <w:b/>
          <w:i/>
          <w:position w:val="0"/>
          <w:lang w:eastAsia="en-US"/>
        </w:rPr>
        <w:t xml:space="preserve"> – </w:t>
      </w:r>
      <w:r w:rsidRPr="009C502C">
        <w:rPr>
          <w:rFonts w:eastAsiaTheme="minorHAnsi"/>
          <w:b/>
          <w:i/>
          <w:color w:val="FFC000"/>
          <w:position w:val="0"/>
          <w:lang w:eastAsia="en-US"/>
        </w:rPr>
        <w:t xml:space="preserve">VAIKO INDIVIDUALI, UNIKALI IR OPTIMALI SĖKMĖ. </w:t>
      </w:r>
    </w:p>
    <w:p w:rsidR="004922D8" w:rsidRPr="009C502C" w:rsidRDefault="004922D8" w:rsidP="00FF6F03">
      <w:pPr>
        <w:suppressAutoHyphens w:val="0"/>
        <w:spacing w:line="240" w:lineRule="auto"/>
        <w:ind w:leftChars="0" w:left="0" w:firstLineChars="0" w:firstLine="720"/>
        <w:jc w:val="both"/>
        <w:textAlignment w:val="auto"/>
        <w:outlineLvl w:val="9"/>
        <w:rPr>
          <w:rFonts w:eastAsiaTheme="minorHAnsi"/>
          <w:color w:val="FFC000"/>
          <w:position w:val="0"/>
          <w:lang w:eastAsia="en-US"/>
        </w:rPr>
      </w:pPr>
    </w:p>
    <w:p w:rsidR="00C014B1" w:rsidRPr="009C502C" w:rsidRDefault="00FD2FA7" w:rsidP="00D667BA">
      <w:pPr>
        <w:spacing w:before="240" w:after="240" w:line="240" w:lineRule="auto"/>
        <w:ind w:left="-2" w:firstLineChars="295" w:firstLine="708"/>
        <w:contextualSpacing/>
        <w:jc w:val="both"/>
      </w:pPr>
      <w:r w:rsidRPr="009C502C">
        <w:t xml:space="preserve">Ikimokyklinio ugdymo programa „Vaiko </w:t>
      </w:r>
      <w:r w:rsidR="0041443D" w:rsidRPr="009C502C">
        <w:t>ž</w:t>
      </w:r>
      <w:r w:rsidRPr="009C502C">
        <w:t>ingsneliai į rytdieną“ (toliau – Programa)</w:t>
      </w:r>
      <w:r w:rsidR="00DC4756" w:rsidRPr="009C502C">
        <w:t xml:space="preserve"> </w:t>
      </w:r>
      <w:r w:rsidR="004F7C28" w:rsidRPr="009C502C">
        <w:t xml:space="preserve">grindžiama konstruktyvistine ir sociokultūrine prieiga. Konstruktyvizmo raidos teorija atskleidžia mūsų požiūrį į vaiką ir jo ugdymą(si) – vaikas yra pats aktyviai besimokantis, pats konstruojantis savo žinojimą. </w:t>
      </w:r>
      <w:r w:rsidR="009423A1" w:rsidRPr="009C502C">
        <w:t>Sociokultūrinė</w:t>
      </w:r>
      <w:r w:rsidR="004F7C28" w:rsidRPr="009C502C">
        <w:t xml:space="preserve"> teorija pabrėžia socialinių sąveikų svarbą. Vaikas, aktyviai sąveikaujantis su aplinkiniais, ir per sąveikas plėtojantis savo galias, kuriantis savo asmenybę. </w:t>
      </w:r>
      <w:r w:rsidR="001C5666" w:rsidRPr="009C502C">
        <w:t>Lopšelyje-darželyje tenkinami ir turtinami kiekvienam vaikui aktualūs poreikiai:</w:t>
      </w:r>
    </w:p>
    <w:p w:rsidR="00ED79B9" w:rsidRPr="009C502C" w:rsidRDefault="00EA3DBE" w:rsidP="00FF6F03">
      <w:pPr>
        <w:spacing w:before="240" w:after="240" w:line="240" w:lineRule="auto"/>
        <w:ind w:left="-2" w:firstLineChars="295" w:firstLine="708"/>
        <w:contextualSpacing/>
        <w:jc w:val="both"/>
      </w:pPr>
      <w:r w:rsidRPr="009C502C">
        <w:rPr>
          <w:color w:val="FFC000"/>
        </w:rPr>
        <w:t xml:space="preserve">■ </w:t>
      </w:r>
      <w:r w:rsidR="006C5F28" w:rsidRPr="009C502C">
        <w:t>žaidimo poreikis – turėti laisvę, pakankamai laiko, erdvės, žaidimo partnerių ir galimybę per bendrus žaidimus kurti vaikų kultūrą. Pripažįstama žaidimo, kaip savarankiškos vaikų veiklos, nelygstama vertė</w:t>
      </w:r>
      <w:r w:rsidR="008F2EA8" w:rsidRPr="009C502C">
        <w:t>;</w:t>
      </w:r>
    </w:p>
    <w:p w:rsidR="00ED79B9" w:rsidRPr="009C502C" w:rsidRDefault="00EA3DBE" w:rsidP="00FF6F03">
      <w:pPr>
        <w:spacing w:before="240" w:after="240" w:line="240" w:lineRule="auto"/>
        <w:ind w:left="-2" w:firstLineChars="295" w:firstLine="708"/>
        <w:contextualSpacing/>
        <w:jc w:val="both"/>
        <w:rPr>
          <w:color w:val="FFC000"/>
        </w:rPr>
      </w:pPr>
      <w:r w:rsidRPr="009C502C">
        <w:rPr>
          <w:color w:val="FFC000"/>
        </w:rPr>
        <w:t xml:space="preserve">■ </w:t>
      </w:r>
      <w:r w:rsidR="006C5F28" w:rsidRPr="009C502C">
        <w:t>saugumo poreikis – jaustis saugiam, gerbiamam, matomam, girdimam, tinkamai globojamam, sulaukti paramos ir pagalbos, kai jos reikia. Ugdant vaikus rūpinamasi ne tik užtikrinti jų saugumą, bet ir juos pačius pagal jų galias įtraukti į rūpinimąsi savo bei kitų saugumu;</w:t>
      </w:r>
    </w:p>
    <w:p w:rsidR="00ED79B9" w:rsidRPr="009C502C" w:rsidRDefault="00EA3DBE" w:rsidP="00FF6F03">
      <w:pPr>
        <w:spacing w:before="240" w:after="240" w:line="240" w:lineRule="auto"/>
        <w:ind w:left="-2" w:firstLineChars="295" w:firstLine="708"/>
        <w:contextualSpacing/>
        <w:jc w:val="both"/>
      </w:pPr>
      <w:r w:rsidRPr="009C502C">
        <w:rPr>
          <w:color w:val="FFC000"/>
        </w:rPr>
        <w:t xml:space="preserve">■ </w:t>
      </w:r>
      <w:r w:rsidR="006C5F28" w:rsidRPr="009C502C">
        <w:t xml:space="preserve">draugysčių poreikis – jaustis priimamam, jausti bendrumą, lygiavertiškumą su kitais, kitų paramą, artimumą, turėti vieną ar keletą artimesnių draugų. Sukuriama ugdymo(si) aplinka, skatinanti vaikus tyrinėti ir atrasti, kaip būti, gyventi ir veikti drauge; </w:t>
      </w:r>
    </w:p>
    <w:p w:rsidR="00ED79B9" w:rsidRPr="009C502C" w:rsidRDefault="00EA3DBE" w:rsidP="00FF6F03">
      <w:pPr>
        <w:spacing w:before="240" w:after="240" w:line="240" w:lineRule="auto"/>
        <w:ind w:left="-2" w:firstLineChars="295" w:firstLine="708"/>
        <w:contextualSpacing/>
        <w:jc w:val="both"/>
        <w:rPr>
          <w:color w:val="000000" w:themeColor="text1"/>
        </w:rPr>
      </w:pPr>
      <w:r w:rsidRPr="009C502C">
        <w:rPr>
          <w:color w:val="FFC000"/>
        </w:rPr>
        <w:t xml:space="preserve">■ </w:t>
      </w:r>
      <w:r w:rsidR="006C5F28" w:rsidRPr="009C502C">
        <w:rPr>
          <w:color w:val="000000" w:themeColor="text1"/>
        </w:rPr>
        <w:t>komunikavimo poreikis – dalintis su kitais emocijomis, mintimis, idėjomis žodžiu ir nežodinėmis priemonėmis (mimika, judesiu, piešiniu, muzikos kūriniu.). Vaikams sudaromos sąlygos išbandyti įvairias komunikavimo su vaikais ir suaugusiaisiais priemones ir atrasti pagarbaus, veiksmingo bendravimo būdus;</w:t>
      </w:r>
    </w:p>
    <w:p w:rsidR="00ED79B9" w:rsidRPr="009C502C" w:rsidRDefault="00EA3DBE" w:rsidP="00FF6F03">
      <w:pPr>
        <w:spacing w:before="240" w:after="240" w:line="240" w:lineRule="auto"/>
        <w:ind w:left="-2" w:firstLineChars="295" w:firstLine="708"/>
        <w:contextualSpacing/>
        <w:jc w:val="both"/>
      </w:pPr>
      <w:r w:rsidRPr="009C502C">
        <w:rPr>
          <w:color w:val="FFC000"/>
        </w:rPr>
        <w:lastRenderedPageBreak/>
        <w:t xml:space="preserve">■ </w:t>
      </w:r>
      <w:r w:rsidR="006C5F28" w:rsidRPr="009C502C">
        <w:t>pažinimo džiaugsmo poreikis – smalsauti, tyrinėti, klausinėti, aiškinti(s), kurti ir išbandyti, džiaugiantis naujais atradimais ir gebėjimu pažinti. Taikydami ugdymo(si) procese įgytas patirtis vaikai kuria ir perkuria savo teorijas apie pasaulį;</w:t>
      </w:r>
    </w:p>
    <w:p w:rsidR="00ED79B9" w:rsidRPr="009C502C" w:rsidRDefault="00EA3DBE" w:rsidP="00FF6F03">
      <w:pPr>
        <w:spacing w:before="240" w:after="240" w:line="240" w:lineRule="auto"/>
        <w:ind w:left="-2" w:firstLineChars="295" w:firstLine="708"/>
        <w:contextualSpacing/>
        <w:jc w:val="both"/>
      </w:pPr>
      <w:r w:rsidRPr="009C502C">
        <w:rPr>
          <w:color w:val="FFC000"/>
        </w:rPr>
        <w:t xml:space="preserve">■ </w:t>
      </w:r>
      <w:r w:rsidR="006C5F28" w:rsidRPr="009C502C">
        <w:t>kūrybinės saviraiškos poreikis – tyrinėti ir atrasti unikalias savo kūrybines galias per įvairias veiklas. Kuriamos ir spontaniškų, ir kryptingų veiklų galimybės, palankios atsiskleisti vaikų interesams, gabumams ir auginti savitą raiškos stilių;</w:t>
      </w:r>
    </w:p>
    <w:p w:rsidR="008F2EA8" w:rsidRPr="009C502C" w:rsidRDefault="00EA3DBE" w:rsidP="008F2EA8">
      <w:pPr>
        <w:spacing w:before="240" w:after="240" w:line="240" w:lineRule="auto"/>
        <w:ind w:left="-2" w:firstLineChars="295" w:firstLine="708"/>
        <w:contextualSpacing/>
        <w:jc w:val="both"/>
      </w:pPr>
      <w:bookmarkStart w:id="3" w:name="_Hlk198194482"/>
      <w:r w:rsidRPr="009C502C">
        <w:rPr>
          <w:color w:val="FFC000"/>
        </w:rPr>
        <w:t>■</w:t>
      </w:r>
      <w:bookmarkEnd w:id="3"/>
      <w:r w:rsidRPr="009C502C">
        <w:rPr>
          <w:color w:val="FFC000"/>
        </w:rPr>
        <w:t xml:space="preserve"> </w:t>
      </w:r>
      <w:r w:rsidR="006B3943" w:rsidRPr="009C502C">
        <w:t>u</w:t>
      </w:r>
      <w:r w:rsidR="006C5F28" w:rsidRPr="009C502C">
        <w:t>nikal</w:t>
      </w:r>
      <w:r w:rsidR="006B3943" w:rsidRPr="009C502C">
        <w:t>ū</w:t>
      </w:r>
      <w:r w:rsidR="006C5F28" w:rsidRPr="009C502C">
        <w:t>s kiekvieno vaiko poreiki</w:t>
      </w:r>
      <w:r w:rsidR="006B3943" w:rsidRPr="009C502C">
        <w:t>ai</w:t>
      </w:r>
      <w:r w:rsidR="006C5F28" w:rsidRPr="009C502C">
        <w:t>.</w:t>
      </w:r>
    </w:p>
    <w:p w:rsidR="00D667BA" w:rsidRPr="009C502C" w:rsidRDefault="00FD2FA7" w:rsidP="008F2EA8">
      <w:pPr>
        <w:spacing w:before="240" w:after="240" w:line="240" w:lineRule="auto"/>
        <w:ind w:left="-2" w:firstLineChars="295" w:firstLine="708"/>
        <w:contextualSpacing/>
        <w:jc w:val="both"/>
      </w:pPr>
      <w:r w:rsidRPr="009C502C">
        <w:rPr>
          <w:rFonts w:eastAsiaTheme="minorHAnsi"/>
          <w:position w:val="0"/>
          <w:lang w:eastAsia="en-US"/>
        </w:rPr>
        <w:t>Lopšelį-darželį lankančių vaikų t</w:t>
      </w:r>
      <w:r w:rsidR="00D55A94" w:rsidRPr="009C502C">
        <w:rPr>
          <w:rFonts w:eastAsiaTheme="minorHAnsi"/>
          <w:position w:val="0"/>
          <w:lang w:eastAsia="en-US"/>
        </w:rPr>
        <w:t xml:space="preserve">ėvų (globėjų) nuomone, svarbiausi aspektai ikimokykliniame amžiuje: </w:t>
      </w:r>
      <w:r w:rsidR="00D55A94" w:rsidRPr="009C502C">
        <w:t>saugi ir pasitikėjimą savimi ir šalia esančiais teikianti aplinka; gera vaiko savijauta, noras eiti į darželį; akademiniai pasiekimai.</w:t>
      </w:r>
    </w:p>
    <w:p w:rsidR="006E1383" w:rsidRPr="009C502C" w:rsidRDefault="006E1383" w:rsidP="00FF6F03">
      <w:pPr>
        <w:suppressAutoHyphens w:val="0"/>
        <w:spacing w:line="240" w:lineRule="auto"/>
        <w:ind w:leftChars="0" w:left="0" w:firstLineChars="0" w:firstLine="720"/>
        <w:jc w:val="both"/>
        <w:textAlignment w:val="auto"/>
        <w:outlineLvl w:val="9"/>
        <w:rPr>
          <w:rFonts w:eastAsiaTheme="minorHAnsi"/>
          <w:position w:val="0"/>
          <w:lang w:eastAsia="en-US"/>
        </w:rPr>
      </w:pPr>
      <w:r w:rsidRPr="009C502C">
        <w:rPr>
          <w:rFonts w:eastAsiaTheme="minorHAnsi"/>
          <w:position w:val="0"/>
          <w:lang w:eastAsia="en-US"/>
        </w:rPr>
        <w:t>Įstaiga atvira bendruomenei, nuolat vyksta bendradarbiavimas su socialiniais partneriais: Panevėžio rajono viešąja biblioteka, Velžio gimnazija, Panevėžio rajono kultūros centrais, Panevėžio miesto ir rajono ikimokyklinio ugdymo įstaigomis</w:t>
      </w:r>
      <w:r w:rsidR="00FD2FA7" w:rsidRPr="009C502C">
        <w:rPr>
          <w:rFonts w:eastAsiaTheme="minorHAnsi"/>
          <w:position w:val="0"/>
          <w:lang w:eastAsia="en-US"/>
        </w:rPr>
        <w:t>, Panevėžio rajono švietimo centru</w:t>
      </w:r>
      <w:r w:rsidRPr="009C502C">
        <w:rPr>
          <w:rFonts w:eastAsiaTheme="minorHAnsi"/>
          <w:position w:val="0"/>
          <w:lang w:eastAsia="en-US"/>
        </w:rPr>
        <w:t>. Lopšelis-darželis bendradarbiauja su švietimo, sveikatos, kultūros, sporto, teisėsaugos, vaikų teisių apsaugos, mokslo ir studijų institucijomis, kitomis švietimo įstaigomis ir vietos bendruomene, sudaro sutartis dėl studentų praktikos, bendrų renginių organizavimo, dalyvauja šalies ir tarptautinėse programose, projektuose.</w:t>
      </w:r>
    </w:p>
    <w:p w:rsidR="00ED79B9" w:rsidRPr="009C502C" w:rsidRDefault="00ED79B9">
      <w:pPr>
        <w:pBdr>
          <w:top w:val="nil"/>
          <w:left w:val="nil"/>
          <w:bottom w:val="nil"/>
          <w:right w:val="nil"/>
          <w:between w:val="nil"/>
        </w:pBdr>
        <w:spacing w:line="240" w:lineRule="auto"/>
        <w:ind w:left="0" w:hanging="2"/>
        <w:jc w:val="both"/>
      </w:pPr>
    </w:p>
    <w:p w:rsidR="00ED79B9" w:rsidRPr="009C502C" w:rsidRDefault="006C5F28" w:rsidP="00372CFB">
      <w:pPr>
        <w:pBdr>
          <w:top w:val="nil"/>
          <w:left w:val="nil"/>
          <w:bottom w:val="nil"/>
          <w:right w:val="nil"/>
          <w:between w:val="nil"/>
        </w:pBdr>
        <w:spacing w:line="240" w:lineRule="auto"/>
        <w:ind w:left="0" w:hanging="2"/>
        <w:jc w:val="center"/>
        <w:rPr>
          <w:b/>
        </w:rPr>
      </w:pPr>
      <w:r w:rsidRPr="009C502C">
        <w:rPr>
          <w:b/>
        </w:rPr>
        <w:t>II. IKIMOKYKLINIO UGDYMO PRINCIPAI</w:t>
      </w:r>
    </w:p>
    <w:p w:rsidR="00FF6F03" w:rsidRPr="009C502C" w:rsidRDefault="00FF6F03" w:rsidP="00FF6F03">
      <w:pPr>
        <w:suppressAutoHyphens w:val="0"/>
        <w:spacing w:line="240" w:lineRule="auto"/>
        <w:ind w:leftChars="0" w:left="0" w:firstLineChars="0" w:firstLine="720"/>
        <w:jc w:val="both"/>
        <w:textAlignment w:val="auto"/>
        <w:outlineLvl w:val="9"/>
        <w:rPr>
          <w:color w:val="0000FF"/>
        </w:rPr>
      </w:pPr>
    </w:p>
    <w:p w:rsidR="00ED79B9" w:rsidRPr="009C502C" w:rsidRDefault="00372CFB" w:rsidP="00FF6F03">
      <w:pPr>
        <w:suppressAutoHyphens w:val="0"/>
        <w:spacing w:line="240" w:lineRule="auto"/>
        <w:ind w:leftChars="0" w:left="0" w:firstLineChars="0" w:firstLine="720"/>
        <w:jc w:val="both"/>
        <w:textAlignment w:val="auto"/>
        <w:outlineLvl w:val="9"/>
        <w:rPr>
          <w:rFonts w:eastAsiaTheme="minorHAnsi"/>
          <w:position w:val="0"/>
          <w:lang w:eastAsia="en-US"/>
        </w:rPr>
      </w:pPr>
      <w:r w:rsidRPr="009C502C">
        <w:rPr>
          <w:rFonts w:eastAsiaTheme="minorHAnsi"/>
          <w:position w:val="0"/>
          <w:lang w:eastAsia="en-US"/>
        </w:rPr>
        <w:t>Programa</w:t>
      </w:r>
      <w:r w:rsidR="006C5F28" w:rsidRPr="009C502C">
        <w:rPr>
          <w:rFonts w:eastAsiaTheme="minorHAnsi"/>
          <w:position w:val="0"/>
          <w:lang w:eastAsia="en-US"/>
        </w:rPr>
        <w:t xml:space="preserve"> parengt</w:t>
      </w:r>
      <w:r w:rsidRPr="009C502C">
        <w:rPr>
          <w:rFonts w:eastAsiaTheme="minorHAnsi"/>
          <w:position w:val="0"/>
          <w:lang w:eastAsia="en-US"/>
        </w:rPr>
        <w:t>a</w:t>
      </w:r>
      <w:r w:rsidR="006C5F28" w:rsidRPr="009C502C">
        <w:rPr>
          <w:rFonts w:eastAsiaTheme="minorHAnsi"/>
          <w:position w:val="0"/>
          <w:lang w:eastAsia="en-US"/>
        </w:rPr>
        <w:t xml:space="preserve"> </w:t>
      </w:r>
      <w:r w:rsidR="008F2EA8" w:rsidRPr="009C502C">
        <w:rPr>
          <w:rFonts w:eastAsiaTheme="minorHAnsi"/>
          <w:position w:val="0"/>
          <w:lang w:eastAsia="en-US"/>
        </w:rPr>
        <w:t xml:space="preserve">atsižvelgiant į vaikų ugdymosi poreikius, tėvų (globėjų) lūkesčius bei naujausiuose ikimokyklinį ugdymą reglamentuojančiuose dokumentuose nusakytas esmines nuostatas į vaiko ugdymą ir metodinę pagalbą teikiančius dokumentus bei </w:t>
      </w:r>
      <w:r w:rsidR="006C5F28" w:rsidRPr="009C502C">
        <w:rPr>
          <w:rFonts w:eastAsiaTheme="minorHAnsi"/>
          <w:position w:val="0"/>
          <w:lang w:eastAsia="en-US"/>
        </w:rPr>
        <w:t>vadovaujantis svarbiausiais ikimokyklinio ugdymo principais, užtikrinančiais ugdymo(si) kryptingumą, integralumą, veiksmingas ugdomąsias sąveikas ir ugdymo(si) kokybę</w:t>
      </w:r>
      <w:r w:rsidRPr="009C502C">
        <w:rPr>
          <w:rFonts w:eastAsiaTheme="minorHAnsi"/>
          <w:position w:val="0"/>
          <w:lang w:eastAsia="en-US"/>
        </w:rPr>
        <w:t>:</w:t>
      </w:r>
    </w:p>
    <w:p w:rsidR="00ED79B9" w:rsidRPr="009C502C" w:rsidRDefault="00372CFB" w:rsidP="00FF6F03">
      <w:pPr>
        <w:suppressAutoHyphens w:val="0"/>
        <w:spacing w:line="240" w:lineRule="auto"/>
        <w:ind w:leftChars="0" w:left="0" w:firstLineChars="0" w:firstLine="720"/>
        <w:jc w:val="both"/>
        <w:textAlignment w:val="auto"/>
        <w:outlineLvl w:val="9"/>
        <w:rPr>
          <w:rFonts w:eastAsiaTheme="minorHAnsi"/>
          <w:position w:val="0"/>
          <w:lang w:eastAsia="en-US"/>
        </w:rPr>
      </w:pPr>
      <w:bookmarkStart w:id="4" w:name="_Hlk198195041"/>
      <w:r w:rsidRPr="009C502C">
        <w:rPr>
          <w:color w:val="FFC000"/>
        </w:rPr>
        <w:t>■</w:t>
      </w:r>
      <w:bookmarkEnd w:id="4"/>
      <w:r w:rsidRPr="009C502C">
        <w:rPr>
          <w:color w:val="FFC000"/>
        </w:rPr>
        <w:t xml:space="preserve"> </w:t>
      </w:r>
      <w:r w:rsidR="006C5F28" w:rsidRPr="009C502C">
        <w:rPr>
          <w:rFonts w:eastAsiaTheme="minorHAnsi"/>
          <w:position w:val="0"/>
          <w:lang w:eastAsia="en-US"/>
        </w:rPr>
        <w:t>ugdymo(si) ir priežiūros vienovės principas.</w:t>
      </w:r>
      <w:r w:rsidR="008F2EA8" w:rsidRPr="009C502C">
        <w:rPr>
          <w:rFonts w:eastAsiaTheme="minorHAnsi"/>
          <w:position w:val="0"/>
          <w:lang w:eastAsia="en-US"/>
        </w:rPr>
        <w:t xml:space="preserve"> </w:t>
      </w:r>
      <w:r w:rsidR="006C5F28" w:rsidRPr="009C502C">
        <w:rPr>
          <w:rFonts w:eastAsiaTheme="minorHAnsi"/>
          <w:position w:val="0"/>
          <w:lang w:eastAsia="en-US"/>
        </w:rPr>
        <w:t xml:space="preserve">Kiekviena suplanuota ir nesuplanuota sąveika bei kasdienė rutina yra ugdanti, turtinanti vaiko patirtį. Ilgalaikis, nuolatinis, saugus vaiko emocinis ryšys su mokytoju sukuria prielaidas visavertei vaiko raidai ir ugdymui(si); </w:t>
      </w:r>
    </w:p>
    <w:p w:rsidR="00ED79B9" w:rsidRPr="009C502C" w:rsidRDefault="008D2328" w:rsidP="00FF6F03">
      <w:pPr>
        <w:suppressAutoHyphens w:val="0"/>
        <w:spacing w:line="240" w:lineRule="auto"/>
        <w:ind w:leftChars="0" w:left="0" w:firstLineChars="0" w:firstLine="720"/>
        <w:jc w:val="both"/>
        <w:textAlignment w:val="auto"/>
        <w:outlineLvl w:val="9"/>
        <w:rPr>
          <w:rFonts w:eastAsiaTheme="minorHAnsi"/>
          <w:position w:val="0"/>
          <w:lang w:eastAsia="en-US"/>
        </w:rPr>
      </w:pPr>
      <w:r w:rsidRPr="009C502C">
        <w:rPr>
          <w:color w:val="FFC000"/>
        </w:rPr>
        <w:t xml:space="preserve">■ </w:t>
      </w:r>
      <w:r w:rsidR="006C5F28" w:rsidRPr="009C502C">
        <w:rPr>
          <w:rFonts w:eastAsiaTheme="minorHAnsi"/>
          <w:position w:val="0"/>
          <w:lang w:eastAsia="en-US"/>
        </w:rPr>
        <w:t>vaiko raidos ir ugdymo(si) dermės principas.</w:t>
      </w:r>
      <w:r w:rsidRPr="009C502C">
        <w:rPr>
          <w:rFonts w:eastAsiaTheme="minorHAnsi"/>
          <w:position w:val="0"/>
          <w:lang w:eastAsia="en-US"/>
        </w:rPr>
        <w:t xml:space="preserve"> </w:t>
      </w:r>
      <w:r w:rsidR="006C5F28" w:rsidRPr="009C502C">
        <w:rPr>
          <w:rFonts w:eastAsiaTheme="minorHAnsi"/>
          <w:position w:val="0"/>
          <w:lang w:eastAsia="en-US"/>
        </w:rPr>
        <w:t>Ugdymo(si) procese atsižvelgiama į raidos nulemtą vaikų poreikių, patirties ir gebėjimų įvairovę ir skatinama visapusiška vaiko raida – fizinė, emocinė, socialinė, pažinimo, komunikavimo, meninės raiškos;</w:t>
      </w:r>
    </w:p>
    <w:p w:rsidR="00ED79B9" w:rsidRPr="009C502C" w:rsidRDefault="008D2328" w:rsidP="00FF6F03">
      <w:pPr>
        <w:suppressAutoHyphens w:val="0"/>
        <w:spacing w:line="240" w:lineRule="auto"/>
        <w:ind w:leftChars="0" w:left="0" w:firstLineChars="0" w:firstLine="720"/>
        <w:jc w:val="both"/>
        <w:textAlignment w:val="auto"/>
        <w:outlineLvl w:val="9"/>
        <w:rPr>
          <w:rFonts w:eastAsiaTheme="minorHAnsi"/>
          <w:position w:val="0"/>
          <w:lang w:eastAsia="en-US"/>
        </w:rPr>
      </w:pPr>
      <w:r w:rsidRPr="009C502C">
        <w:rPr>
          <w:color w:val="FFC000"/>
        </w:rPr>
        <w:t xml:space="preserve">■ </w:t>
      </w:r>
      <w:r w:rsidR="006C5F28" w:rsidRPr="009C502C">
        <w:rPr>
          <w:rFonts w:eastAsiaTheme="minorHAnsi"/>
          <w:position w:val="0"/>
          <w:lang w:eastAsia="en-US"/>
        </w:rPr>
        <w:t>žaismės principas.</w:t>
      </w:r>
      <w:r w:rsidRPr="009C502C">
        <w:rPr>
          <w:rFonts w:eastAsiaTheme="minorHAnsi"/>
          <w:position w:val="0"/>
          <w:lang w:eastAsia="en-US"/>
        </w:rPr>
        <w:t xml:space="preserve"> </w:t>
      </w:r>
      <w:r w:rsidR="006C5F28" w:rsidRPr="009C502C">
        <w:rPr>
          <w:rFonts w:eastAsiaTheme="minorHAnsi"/>
          <w:position w:val="0"/>
          <w:lang w:eastAsia="en-US"/>
        </w:rPr>
        <w:t>Žaismingumas yra viso ikimokyklinio vaikų ugdymo(si) pagrindinis bruožas, neatsiejama tyrinėjimo, eksperimentavimo, fantazavimo, kūrybos dalis, o žaidimas – svarbiausia savarankiška vaiko veikla;</w:t>
      </w:r>
    </w:p>
    <w:p w:rsidR="00ED79B9" w:rsidRPr="009C502C" w:rsidRDefault="008D2328" w:rsidP="00FF6F03">
      <w:pPr>
        <w:suppressAutoHyphens w:val="0"/>
        <w:spacing w:line="240" w:lineRule="auto"/>
        <w:ind w:leftChars="0" w:left="0" w:firstLineChars="0" w:firstLine="720"/>
        <w:jc w:val="both"/>
        <w:textAlignment w:val="auto"/>
        <w:outlineLvl w:val="9"/>
        <w:rPr>
          <w:rFonts w:eastAsiaTheme="minorHAnsi"/>
          <w:position w:val="0"/>
          <w:lang w:eastAsia="en-US"/>
        </w:rPr>
      </w:pPr>
      <w:r w:rsidRPr="009C502C">
        <w:rPr>
          <w:color w:val="FFC000"/>
        </w:rPr>
        <w:t xml:space="preserve">■ </w:t>
      </w:r>
      <w:r w:rsidR="006C5F28" w:rsidRPr="009C502C">
        <w:rPr>
          <w:rFonts w:eastAsiaTheme="minorHAnsi"/>
          <w:position w:val="0"/>
          <w:lang w:eastAsia="en-US"/>
        </w:rPr>
        <w:t>sociokultūrinio kryptingumo principas.</w:t>
      </w:r>
      <w:r w:rsidRPr="009C502C">
        <w:rPr>
          <w:rFonts w:eastAsiaTheme="minorHAnsi"/>
          <w:position w:val="0"/>
          <w:lang w:eastAsia="en-US"/>
        </w:rPr>
        <w:t xml:space="preserve"> </w:t>
      </w:r>
      <w:r w:rsidR="006C5F28" w:rsidRPr="009C502C">
        <w:rPr>
          <w:rFonts w:eastAsiaTheme="minorHAnsi"/>
          <w:position w:val="0"/>
          <w:lang w:eastAsia="en-US"/>
        </w:rPr>
        <w:t xml:space="preserve">Ugdymas(is) yra grindžiamas žmogiškosiomis, tautinėmis ir pilietinėmis vertybėmis, padedančiomis vaikams įsitraukti į supančią kultūrinę aplinką ir didinančiomis atvirumą kultūrinei bei kalbinei įvairovei; </w:t>
      </w:r>
    </w:p>
    <w:p w:rsidR="00ED79B9" w:rsidRPr="009C502C" w:rsidRDefault="008D2328" w:rsidP="00FF6F03">
      <w:pPr>
        <w:suppressAutoHyphens w:val="0"/>
        <w:spacing w:line="240" w:lineRule="auto"/>
        <w:ind w:leftChars="0" w:left="0" w:firstLineChars="0" w:firstLine="720"/>
        <w:jc w:val="both"/>
        <w:textAlignment w:val="auto"/>
        <w:outlineLvl w:val="9"/>
        <w:rPr>
          <w:rFonts w:eastAsiaTheme="minorHAnsi"/>
          <w:position w:val="0"/>
          <w:lang w:eastAsia="en-US"/>
        </w:rPr>
      </w:pPr>
      <w:r w:rsidRPr="009C502C">
        <w:rPr>
          <w:color w:val="FFC000"/>
        </w:rPr>
        <w:t xml:space="preserve">■ </w:t>
      </w:r>
      <w:r w:rsidR="006C5F28" w:rsidRPr="009C502C">
        <w:rPr>
          <w:rFonts w:eastAsiaTheme="minorHAnsi"/>
          <w:position w:val="0"/>
          <w:lang w:eastAsia="en-US"/>
        </w:rPr>
        <w:t>integralumo principas. Siekiama visuminės vaikų raidos, užtikrinamas darnus visų pasiekimų sričių gebėjimų plėtojimas, ugdymo(si) sričių tarpusavio ryšiai, vidinės turinio sąsajos kiekvienoje ugdymo(si) srityje, vaikų veiklos integralumas;</w:t>
      </w:r>
    </w:p>
    <w:p w:rsidR="00ED79B9" w:rsidRPr="009C502C" w:rsidRDefault="008D2328" w:rsidP="00FF6F03">
      <w:pPr>
        <w:suppressAutoHyphens w:val="0"/>
        <w:spacing w:line="240" w:lineRule="auto"/>
        <w:ind w:leftChars="0" w:left="0" w:firstLineChars="0" w:firstLine="720"/>
        <w:jc w:val="both"/>
        <w:textAlignment w:val="auto"/>
        <w:outlineLvl w:val="9"/>
        <w:rPr>
          <w:rFonts w:eastAsiaTheme="minorHAnsi"/>
          <w:position w:val="0"/>
          <w:lang w:eastAsia="en-US"/>
        </w:rPr>
      </w:pPr>
      <w:r w:rsidRPr="009C502C">
        <w:rPr>
          <w:color w:val="FFC000"/>
        </w:rPr>
        <w:t xml:space="preserve">■ </w:t>
      </w:r>
      <w:r w:rsidR="006C5F28" w:rsidRPr="009C502C">
        <w:rPr>
          <w:rFonts w:eastAsiaTheme="minorHAnsi"/>
          <w:position w:val="0"/>
          <w:lang w:eastAsia="en-US"/>
        </w:rPr>
        <w:t>įtraukties principas. Sudaromos sąlygos kiekvienam vaikui ugdytis, plėtoti savo galias, gauti reikiamą pagalbą, patirti sėkmę, atsižvelgiant į ugdymosi poreikių įvairovę;</w:t>
      </w:r>
    </w:p>
    <w:p w:rsidR="00ED79B9" w:rsidRPr="009C502C" w:rsidRDefault="008D2328" w:rsidP="00FF6F03">
      <w:pPr>
        <w:suppressAutoHyphens w:val="0"/>
        <w:spacing w:line="240" w:lineRule="auto"/>
        <w:ind w:leftChars="0" w:left="0" w:firstLineChars="0" w:firstLine="720"/>
        <w:jc w:val="both"/>
        <w:textAlignment w:val="auto"/>
        <w:outlineLvl w:val="9"/>
        <w:rPr>
          <w:rFonts w:eastAsiaTheme="minorHAnsi"/>
          <w:position w:val="0"/>
          <w:lang w:eastAsia="en-US"/>
        </w:rPr>
      </w:pPr>
      <w:r w:rsidRPr="009C502C">
        <w:rPr>
          <w:color w:val="FFC000"/>
        </w:rPr>
        <w:t xml:space="preserve">■ </w:t>
      </w:r>
      <w:r w:rsidR="006C5F28" w:rsidRPr="009C502C">
        <w:rPr>
          <w:rFonts w:eastAsiaTheme="minorHAnsi"/>
          <w:position w:val="0"/>
          <w:lang w:eastAsia="en-US"/>
        </w:rPr>
        <w:t>kontekstualumo principas.</w:t>
      </w:r>
      <w:r w:rsidR="00FC256D">
        <w:rPr>
          <w:rFonts w:eastAsiaTheme="minorHAnsi"/>
          <w:position w:val="0"/>
          <w:lang w:eastAsia="en-US"/>
        </w:rPr>
        <w:t xml:space="preserve"> </w:t>
      </w:r>
      <w:r w:rsidR="006C5F28" w:rsidRPr="009C502C">
        <w:rPr>
          <w:rFonts w:eastAsiaTheme="minorHAnsi"/>
          <w:position w:val="0"/>
          <w:lang w:eastAsia="en-US"/>
        </w:rPr>
        <w:t>Vaikų ugdymas(is) vyksta estetiškuose, į veiklą įtraukiančiuose, vaikų iniciatyvoms atviruose artimiausios socialinės, kultūrinės, kalbinės ir gamtinės aplinkos kontekstuose, siekiama vaikų ugdymo(si) patirčių aktualumo, prasmingumo;</w:t>
      </w:r>
      <w:r w:rsidR="006C5F28" w:rsidRPr="009C502C">
        <w:rPr>
          <w:rFonts w:eastAsiaTheme="minorHAnsi"/>
          <w:position w:val="0"/>
          <w:lang w:eastAsia="en-US"/>
        </w:rPr>
        <w:tab/>
      </w:r>
    </w:p>
    <w:p w:rsidR="00ED79B9" w:rsidRPr="009C502C" w:rsidRDefault="008D2328" w:rsidP="00FF6F03">
      <w:pPr>
        <w:suppressAutoHyphens w:val="0"/>
        <w:spacing w:line="240" w:lineRule="auto"/>
        <w:ind w:leftChars="0" w:left="0" w:firstLineChars="0" w:firstLine="720"/>
        <w:jc w:val="both"/>
        <w:textAlignment w:val="auto"/>
        <w:outlineLvl w:val="9"/>
        <w:rPr>
          <w:rFonts w:eastAsiaTheme="minorHAnsi"/>
          <w:position w:val="0"/>
          <w:lang w:eastAsia="en-US"/>
        </w:rPr>
      </w:pPr>
      <w:r w:rsidRPr="009C502C">
        <w:rPr>
          <w:color w:val="FFC000"/>
        </w:rPr>
        <w:t xml:space="preserve">■ </w:t>
      </w:r>
      <w:r w:rsidR="006C5F28" w:rsidRPr="009C502C">
        <w:rPr>
          <w:rFonts w:eastAsiaTheme="minorHAnsi"/>
          <w:position w:val="0"/>
          <w:lang w:eastAsia="en-US"/>
        </w:rPr>
        <w:t>vaiko ir mokytojo bendro veikimo principas.</w:t>
      </w:r>
      <w:r w:rsidRPr="009C502C">
        <w:rPr>
          <w:rFonts w:eastAsiaTheme="minorHAnsi"/>
          <w:position w:val="0"/>
          <w:lang w:eastAsia="en-US"/>
        </w:rPr>
        <w:t xml:space="preserve"> </w:t>
      </w:r>
      <w:r w:rsidR="006C5F28" w:rsidRPr="009C502C">
        <w:rPr>
          <w:rFonts w:eastAsiaTheme="minorHAnsi"/>
          <w:position w:val="0"/>
          <w:lang w:eastAsia="en-US"/>
        </w:rPr>
        <w:t>Aplinkos, sąveikos, bendros prasmės kuriamos įsiklausant ir atliepiant vaikų poreikius, interesus, iniciatyvas, nuomonę, drauge priimant sprendimus;</w:t>
      </w:r>
    </w:p>
    <w:p w:rsidR="00ED79B9" w:rsidRPr="000D31CB" w:rsidRDefault="008D2328" w:rsidP="00FF6F03">
      <w:pPr>
        <w:suppressAutoHyphens w:val="0"/>
        <w:spacing w:line="240" w:lineRule="auto"/>
        <w:ind w:leftChars="0" w:left="0" w:firstLineChars="0" w:firstLine="720"/>
        <w:jc w:val="both"/>
        <w:textAlignment w:val="auto"/>
        <w:outlineLvl w:val="9"/>
        <w:rPr>
          <w:rFonts w:eastAsiaTheme="minorHAnsi"/>
          <w:position w:val="0"/>
          <w:lang w:eastAsia="en-US"/>
        </w:rPr>
      </w:pPr>
      <w:r w:rsidRPr="009C502C">
        <w:rPr>
          <w:color w:val="FFC000"/>
        </w:rPr>
        <w:t xml:space="preserve">■ </w:t>
      </w:r>
      <w:r w:rsidR="006C5F28" w:rsidRPr="009C502C">
        <w:rPr>
          <w:rFonts w:eastAsiaTheme="minorHAnsi"/>
          <w:position w:val="0"/>
          <w:lang w:eastAsia="en-US"/>
        </w:rPr>
        <w:t xml:space="preserve">lėtojo ugdymo(si), užtikrinančio gilų įsitraukimą, principas. Vaikai giliai išgyvena ir pajaučia kiekvieną </w:t>
      </w:r>
      <w:r w:rsidR="00FD2FA7" w:rsidRPr="009C502C">
        <w:rPr>
          <w:rFonts w:eastAsiaTheme="minorHAnsi"/>
          <w:position w:val="0"/>
          <w:lang w:eastAsia="en-US"/>
        </w:rPr>
        <w:t>„</w:t>
      </w:r>
      <w:r w:rsidR="006C5F28" w:rsidRPr="009C502C">
        <w:rPr>
          <w:rFonts w:eastAsiaTheme="minorHAnsi"/>
          <w:position w:val="0"/>
          <w:lang w:eastAsia="en-US"/>
        </w:rPr>
        <w:t>čia ir dabar</w:t>
      </w:r>
      <w:r w:rsidR="00FD2FA7" w:rsidRPr="009C502C">
        <w:rPr>
          <w:rFonts w:eastAsiaTheme="minorHAnsi"/>
          <w:position w:val="0"/>
          <w:lang w:eastAsia="en-US"/>
        </w:rPr>
        <w:t>“</w:t>
      </w:r>
      <w:r w:rsidR="006C5F28" w:rsidRPr="009C502C">
        <w:rPr>
          <w:rFonts w:eastAsiaTheme="minorHAnsi"/>
          <w:position w:val="0"/>
          <w:lang w:eastAsia="en-US"/>
        </w:rPr>
        <w:t xml:space="preserve"> momentą, kai skiriama pakankamai laiko kasdienei rutinai, tyrinėjimo </w:t>
      </w:r>
      <w:r w:rsidR="006C5F28" w:rsidRPr="000D31CB">
        <w:rPr>
          <w:rFonts w:eastAsiaTheme="minorHAnsi"/>
          <w:position w:val="0"/>
          <w:lang w:eastAsia="en-US"/>
        </w:rPr>
        <w:t>ar kūrybos procesui, nuostabai ir atradimo džiaugsmui;</w:t>
      </w:r>
    </w:p>
    <w:p w:rsidR="00ED79B9" w:rsidRPr="009C502C" w:rsidRDefault="008D2328" w:rsidP="00FF6F03">
      <w:pPr>
        <w:suppressAutoHyphens w:val="0"/>
        <w:spacing w:line="240" w:lineRule="auto"/>
        <w:ind w:leftChars="0" w:left="0" w:firstLineChars="0" w:firstLine="720"/>
        <w:jc w:val="both"/>
        <w:textAlignment w:val="auto"/>
        <w:outlineLvl w:val="9"/>
        <w:rPr>
          <w:rFonts w:eastAsiaTheme="minorHAnsi"/>
          <w:position w:val="0"/>
          <w:lang w:eastAsia="en-US"/>
        </w:rPr>
      </w:pPr>
      <w:r w:rsidRPr="000D31CB">
        <w:rPr>
          <w:color w:val="FFC000"/>
        </w:rPr>
        <w:lastRenderedPageBreak/>
        <w:t xml:space="preserve">■ </w:t>
      </w:r>
      <w:r w:rsidR="006C5F28" w:rsidRPr="000D31CB">
        <w:rPr>
          <w:rFonts w:eastAsiaTheme="minorHAnsi"/>
          <w:position w:val="0"/>
          <w:lang w:eastAsia="en-US"/>
        </w:rPr>
        <w:t>reflektyvaus ugdymo</w:t>
      </w:r>
      <w:r w:rsidR="006C5F28" w:rsidRPr="009C502C">
        <w:rPr>
          <w:rFonts w:eastAsiaTheme="minorHAnsi"/>
          <w:position w:val="0"/>
          <w:lang w:eastAsia="en-US"/>
        </w:rPr>
        <w:t>(si) principas.</w:t>
      </w:r>
      <w:r w:rsidR="00F55655">
        <w:rPr>
          <w:rFonts w:eastAsiaTheme="minorHAnsi"/>
          <w:position w:val="0"/>
          <w:lang w:eastAsia="en-US"/>
        </w:rPr>
        <w:t xml:space="preserve"> </w:t>
      </w:r>
      <w:r w:rsidR="006C5F28" w:rsidRPr="009C502C">
        <w:rPr>
          <w:rFonts w:eastAsiaTheme="minorHAnsi"/>
          <w:position w:val="0"/>
          <w:lang w:eastAsia="en-US"/>
        </w:rPr>
        <w:t>Mokytojas drauge su vaiku emocijomis ir veiksmais atspindi vaiko veikimo patirtis. Su vaikais drauge pagal jų gebėjimus apmąstomos vaikų emocijos, veiklos ir jų rezultatai, numatomas tolesnis veikimas. Mokytojai apsvarsto autentiškas vaikų patirtis, veiklos kokybę ir savo pedagoginių sprendimų poveikį vaikų ugdymui(si);</w:t>
      </w:r>
    </w:p>
    <w:p w:rsidR="00ED79B9" w:rsidRPr="009C502C" w:rsidRDefault="008D2328" w:rsidP="00FF6F03">
      <w:pPr>
        <w:suppressAutoHyphens w:val="0"/>
        <w:spacing w:line="240" w:lineRule="auto"/>
        <w:ind w:leftChars="0" w:left="0" w:firstLineChars="0" w:firstLine="720"/>
        <w:jc w:val="both"/>
        <w:textAlignment w:val="auto"/>
        <w:outlineLvl w:val="9"/>
        <w:rPr>
          <w:rFonts w:eastAsiaTheme="minorHAnsi"/>
          <w:position w:val="0"/>
          <w:lang w:eastAsia="en-US"/>
        </w:rPr>
      </w:pPr>
      <w:bookmarkStart w:id="5" w:name="_Hlk198204477"/>
      <w:r w:rsidRPr="009C502C">
        <w:rPr>
          <w:color w:val="FFC000"/>
        </w:rPr>
        <w:t>■</w:t>
      </w:r>
      <w:bookmarkEnd w:id="5"/>
      <w:r w:rsidRPr="009C502C">
        <w:rPr>
          <w:color w:val="FFC000"/>
        </w:rPr>
        <w:t xml:space="preserve"> </w:t>
      </w:r>
      <w:r w:rsidR="006C5F28" w:rsidRPr="009C502C">
        <w:rPr>
          <w:rFonts w:eastAsiaTheme="minorHAnsi"/>
          <w:position w:val="0"/>
          <w:lang w:eastAsia="en-US"/>
        </w:rPr>
        <w:t xml:space="preserve">šeimos ir </w:t>
      </w:r>
      <w:r w:rsidRPr="009C502C">
        <w:rPr>
          <w:rFonts w:eastAsiaTheme="minorHAnsi"/>
          <w:position w:val="0"/>
          <w:lang w:eastAsia="en-US"/>
        </w:rPr>
        <w:t>lopšelio-darželio</w:t>
      </w:r>
      <w:r w:rsidR="006C5F28" w:rsidRPr="009C502C">
        <w:rPr>
          <w:rFonts w:eastAsiaTheme="minorHAnsi"/>
          <w:position w:val="0"/>
          <w:lang w:eastAsia="en-US"/>
        </w:rPr>
        <w:t xml:space="preserve"> partnerystės principas. </w:t>
      </w:r>
      <w:r w:rsidRPr="009C502C">
        <w:rPr>
          <w:rFonts w:eastAsiaTheme="minorHAnsi"/>
          <w:position w:val="0"/>
          <w:lang w:eastAsia="en-US"/>
        </w:rPr>
        <w:t>Lopšelis-darželis</w:t>
      </w:r>
      <w:r w:rsidR="006C5F28" w:rsidRPr="009C502C">
        <w:rPr>
          <w:rFonts w:eastAsiaTheme="minorHAnsi"/>
          <w:position w:val="0"/>
          <w:lang w:eastAsia="en-US"/>
        </w:rPr>
        <w:t xml:space="preserve"> ir </w:t>
      </w:r>
      <w:r w:rsidRPr="009C502C">
        <w:rPr>
          <w:rFonts w:eastAsiaTheme="minorHAnsi"/>
          <w:position w:val="0"/>
          <w:lang w:eastAsia="en-US"/>
        </w:rPr>
        <w:t>tėvai</w:t>
      </w:r>
      <w:r w:rsidR="006C5F28" w:rsidRPr="009C502C">
        <w:rPr>
          <w:rFonts w:eastAsiaTheme="minorHAnsi"/>
          <w:position w:val="0"/>
          <w:lang w:eastAsia="en-US"/>
        </w:rPr>
        <w:t xml:space="preserve"> (globėjai) bendradarbiauja užtikrinant ugdymo(si) tęstinumą ir dermę, kuriant susitelkusią, kartu besimokančią bendruomenę. Tėvai </w:t>
      </w:r>
      <w:r w:rsidRPr="009C502C">
        <w:rPr>
          <w:rFonts w:eastAsiaTheme="minorHAnsi"/>
          <w:position w:val="0"/>
          <w:lang w:eastAsia="en-US"/>
        </w:rPr>
        <w:t xml:space="preserve">(globėjai) </w:t>
      </w:r>
      <w:r w:rsidR="006C5F28" w:rsidRPr="009C502C">
        <w:rPr>
          <w:rFonts w:eastAsiaTheme="minorHAnsi"/>
          <w:position w:val="0"/>
          <w:lang w:eastAsia="en-US"/>
        </w:rPr>
        <w:t xml:space="preserve">ir </w:t>
      </w:r>
      <w:r w:rsidRPr="009C502C">
        <w:rPr>
          <w:rFonts w:eastAsiaTheme="minorHAnsi"/>
          <w:position w:val="0"/>
          <w:lang w:eastAsia="en-US"/>
        </w:rPr>
        <w:t>lopšelio-darželio</w:t>
      </w:r>
      <w:r w:rsidR="006C5F28" w:rsidRPr="009C502C">
        <w:rPr>
          <w:rFonts w:eastAsiaTheme="minorHAnsi"/>
          <w:position w:val="0"/>
          <w:lang w:eastAsia="en-US"/>
        </w:rPr>
        <w:t xml:space="preserve"> darbuotojai pasitiki vieni kitais ir veikia dėl vaikų interesų. </w:t>
      </w:r>
    </w:p>
    <w:p w:rsidR="00C014B1" w:rsidRPr="009C502C" w:rsidRDefault="00C014B1" w:rsidP="008D2328">
      <w:pPr>
        <w:pBdr>
          <w:top w:val="nil"/>
          <w:left w:val="nil"/>
          <w:bottom w:val="nil"/>
          <w:right w:val="nil"/>
          <w:between w:val="nil"/>
        </w:pBdr>
        <w:spacing w:line="240" w:lineRule="auto"/>
        <w:ind w:left="0" w:hanging="2"/>
        <w:jc w:val="center"/>
        <w:rPr>
          <w:rFonts w:eastAsiaTheme="minorHAnsi"/>
          <w:position w:val="0"/>
          <w:lang w:eastAsia="en-US"/>
        </w:rPr>
      </w:pPr>
    </w:p>
    <w:p w:rsidR="00ED79B9" w:rsidRPr="009C502C" w:rsidRDefault="006C5F28" w:rsidP="008D2328">
      <w:pPr>
        <w:pBdr>
          <w:top w:val="nil"/>
          <w:left w:val="nil"/>
          <w:bottom w:val="nil"/>
          <w:right w:val="nil"/>
          <w:between w:val="nil"/>
        </w:pBdr>
        <w:spacing w:line="240" w:lineRule="auto"/>
        <w:ind w:left="0" w:hanging="2"/>
        <w:jc w:val="center"/>
        <w:rPr>
          <w:b/>
        </w:rPr>
      </w:pPr>
      <w:r w:rsidRPr="009C502C">
        <w:rPr>
          <w:b/>
        </w:rPr>
        <w:t>III. TIKSLAS, UŽDAVINIAI, UGDYMO(SI) REZULTATAI</w:t>
      </w:r>
    </w:p>
    <w:p w:rsidR="009460FA" w:rsidRPr="009C502C" w:rsidRDefault="009460FA" w:rsidP="008D2328">
      <w:pPr>
        <w:pBdr>
          <w:top w:val="nil"/>
          <w:left w:val="nil"/>
          <w:bottom w:val="nil"/>
          <w:right w:val="nil"/>
          <w:between w:val="nil"/>
        </w:pBdr>
        <w:spacing w:line="240" w:lineRule="auto"/>
        <w:ind w:left="0" w:hanging="2"/>
        <w:jc w:val="center"/>
        <w:rPr>
          <w:b/>
        </w:rPr>
      </w:pPr>
    </w:p>
    <w:p w:rsidR="00C014B1" w:rsidRPr="009C502C" w:rsidRDefault="00C014B1" w:rsidP="00C014B1">
      <w:pPr>
        <w:suppressAutoHyphens w:val="0"/>
        <w:spacing w:line="240" w:lineRule="auto"/>
        <w:ind w:leftChars="0" w:left="0" w:firstLineChars="0" w:firstLine="720"/>
        <w:jc w:val="both"/>
        <w:textAlignment w:val="auto"/>
        <w:outlineLvl w:val="9"/>
        <w:rPr>
          <w:rFonts w:eastAsiaTheme="minorHAnsi"/>
          <w:position w:val="0"/>
          <w:lang w:eastAsia="en-US"/>
        </w:rPr>
      </w:pPr>
      <w:r w:rsidRPr="009C502C">
        <w:rPr>
          <w:rFonts w:eastAsiaTheme="minorHAnsi"/>
          <w:position w:val="0"/>
          <w:lang w:eastAsia="en-US"/>
        </w:rPr>
        <w:t>Tikslui pasiekti numatomos lanksčios ugdymo(si) sąlyg</w:t>
      </w:r>
      <w:r w:rsidR="006B3943" w:rsidRPr="009C502C">
        <w:rPr>
          <w:rFonts w:eastAsiaTheme="minorHAnsi"/>
          <w:position w:val="0"/>
          <w:lang w:eastAsia="en-US"/>
        </w:rPr>
        <w:t>o</w:t>
      </w:r>
      <w:r w:rsidRPr="009C502C">
        <w:rPr>
          <w:rFonts w:eastAsiaTheme="minorHAnsi"/>
          <w:position w:val="0"/>
          <w:lang w:eastAsia="en-US"/>
        </w:rPr>
        <w:t>s, kurios skatina tiksle nusakytų vaikų galių auginimą ir padeda vaikams tapti: pasitikintiems; besirūpinantiems savimi ir kitais; jautriems kultūrinei ir socialinei įvairovei; komunikabiliems; lanksčiai mąstantiems; kūrybingiems; sėkmingai besimokantiems.</w:t>
      </w:r>
    </w:p>
    <w:p w:rsidR="00C014B1" w:rsidRPr="009C502C" w:rsidRDefault="00C014B1" w:rsidP="008D2328">
      <w:pPr>
        <w:pBdr>
          <w:top w:val="nil"/>
          <w:left w:val="nil"/>
          <w:bottom w:val="nil"/>
          <w:right w:val="nil"/>
          <w:between w:val="nil"/>
        </w:pBdr>
        <w:spacing w:line="240" w:lineRule="auto"/>
        <w:ind w:left="0" w:hanging="2"/>
        <w:jc w:val="center"/>
        <w:rPr>
          <w:b/>
        </w:rPr>
      </w:pPr>
    </w:p>
    <w:p w:rsidR="009460FA" w:rsidRPr="009C502C" w:rsidRDefault="009460FA" w:rsidP="001B286B">
      <w:pPr>
        <w:pBdr>
          <w:top w:val="nil"/>
          <w:left w:val="nil"/>
          <w:bottom w:val="nil"/>
          <w:right w:val="nil"/>
          <w:between w:val="nil"/>
        </w:pBdr>
        <w:spacing w:line="240" w:lineRule="auto"/>
        <w:ind w:left="0" w:hanging="2"/>
        <w:jc w:val="both"/>
        <w:rPr>
          <w:b/>
          <w:u w:val="single"/>
        </w:rPr>
      </w:pPr>
      <w:r w:rsidRPr="009C502C">
        <w:rPr>
          <w:rFonts w:eastAsiaTheme="minorHAnsi"/>
          <w:noProof/>
          <w:position w:val="0"/>
        </w:rPr>
        <w:drawing>
          <wp:inline distT="0" distB="0" distL="0" distR="0" wp14:anchorId="020A6973" wp14:editId="647C09B0">
            <wp:extent cx="5972175" cy="1695450"/>
            <wp:effectExtent l="0" t="0" r="28575" b="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ED79B9" w:rsidRPr="009C502C" w:rsidRDefault="00685E24">
      <w:pPr>
        <w:pBdr>
          <w:top w:val="nil"/>
          <w:left w:val="nil"/>
          <w:bottom w:val="nil"/>
          <w:right w:val="nil"/>
          <w:between w:val="nil"/>
        </w:pBdr>
        <w:spacing w:line="240" w:lineRule="auto"/>
        <w:ind w:left="0" w:hanging="2"/>
        <w:jc w:val="both"/>
      </w:pPr>
      <w:r w:rsidRPr="009C502C">
        <w:tab/>
      </w:r>
      <w:r w:rsidRPr="009C502C">
        <w:tab/>
        <w:t>Uždaviniai:</w:t>
      </w:r>
    </w:p>
    <w:p w:rsidR="00685E24" w:rsidRPr="009C502C" w:rsidRDefault="00685E24" w:rsidP="00685E24">
      <w:pPr>
        <w:suppressAutoHyphens w:val="0"/>
        <w:spacing w:line="240" w:lineRule="auto"/>
        <w:ind w:leftChars="0" w:left="0" w:firstLineChars="0" w:firstLine="720"/>
        <w:jc w:val="both"/>
        <w:textAlignment w:val="auto"/>
        <w:outlineLvl w:val="9"/>
        <w:rPr>
          <w:rFonts w:eastAsiaTheme="minorHAnsi"/>
          <w:position w:val="0"/>
          <w:lang w:eastAsia="en-US"/>
        </w:rPr>
      </w:pPr>
      <w:r w:rsidRPr="009C502C">
        <w:rPr>
          <w:color w:val="FFC000"/>
        </w:rPr>
        <w:t>■</w:t>
      </w:r>
      <w:r w:rsidRPr="009C502C">
        <w:rPr>
          <w:rFonts w:eastAsiaTheme="minorHAnsi"/>
          <w:position w:val="0"/>
          <w:lang w:eastAsia="en-US"/>
        </w:rPr>
        <w:t xml:space="preserve"> </w:t>
      </w:r>
      <w:r w:rsidR="00D44A49" w:rsidRPr="009C502C">
        <w:rPr>
          <w:rFonts w:eastAsia="Calibri"/>
        </w:rPr>
        <w:t>Ugdyti darnaus santykio su savimi ir supančia aplinka įgūdžius ir vertybines nuostatas</w:t>
      </w:r>
      <w:r w:rsidR="001A718E" w:rsidRPr="009C502C">
        <w:rPr>
          <w:rFonts w:eastAsia="Calibri"/>
        </w:rPr>
        <w:t>.</w:t>
      </w:r>
    </w:p>
    <w:p w:rsidR="00685E24" w:rsidRPr="009C502C" w:rsidRDefault="00D44A49" w:rsidP="001A718E">
      <w:pPr>
        <w:ind w:left="0" w:hanging="2"/>
        <w:jc w:val="both"/>
        <w:rPr>
          <w:rFonts w:eastAsia="Calibri"/>
        </w:rPr>
      </w:pPr>
      <w:r w:rsidRPr="009C502C">
        <w:rPr>
          <w:color w:val="FFC000"/>
        </w:rPr>
        <w:tab/>
      </w:r>
      <w:r w:rsidRPr="009C502C">
        <w:rPr>
          <w:color w:val="FFC000"/>
        </w:rPr>
        <w:tab/>
      </w:r>
      <w:r w:rsidR="00685E24" w:rsidRPr="009C502C">
        <w:rPr>
          <w:color w:val="FFC000"/>
        </w:rPr>
        <w:t xml:space="preserve">■ </w:t>
      </w:r>
      <w:r w:rsidRPr="009C502C">
        <w:rPr>
          <w:rFonts w:eastAsia="Calibri"/>
        </w:rPr>
        <w:t>K</w:t>
      </w:r>
      <w:r w:rsidRPr="009C502C">
        <w:rPr>
          <w:rFonts w:eastAsia="Calibri"/>
          <w:lang w:eastAsia="en-US"/>
        </w:rPr>
        <w:t>urti ugdymą(si), saviraišką, atvirumą ir pasitikėjimą skatinančią aplinką, sudarant sąlygas vaiko emociniam, psichiniam, fiziniam</w:t>
      </w:r>
      <w:r w:rsidR="00AB1D27" w:rsidRPr="009C502C">
        <w:rPr>
          <w:rFonts w:eastAsia="Calibri"/>
          <w:lang w:eastAsia="en-US"/>
        </w:rPr>
        <w:t>, paž</w:t>
      </w:r>
      <w:r w:rsidR="009423A1" w:rsidRPr="009C502C">
        <w:rPr>
          <w:rFonts w:eastAsia="Calibri"/>
          <w:lang w:eastAsia="en-US"/>
        </w:rPr>
        <w:t>i</w:t>
      </w:r>
      <w:r w:rsidR="00AB1D27" w:rsidRPr="009C502C">
        <w:rPr>
          <w:rFonts w:eastAsia="Calibri"/>
          <w:lang w:eastAsia="en-US"/>
        </w:rPr>
        <w:t>ntiniam</w:t>
      </w:r>
      <w:r w:rsidRPr="009C502C">
        <w:rPr>
          <w:rFonts w:eastAsia="Calibri"/>
          <w:lang w:eastAsia="en-US"/>
        </w:rPr>
        <w:t xml:space="preserve"> ir socialiniam </w:t>
      </w:r>
      <w:r w:rsidR="00AB1D27" w:rsidRPr="009C502C">
        <w:rPr>
          <w:rFonts w:eastAsia="Calibri"/>
          <w:lang w:eastAsia="en-US"/>
        </w:rPr>
        <w:t>vystymuisi.</w:t>
      </w:r>
    </w:p>
    <w:p w:rsidR="00685E24" w:rsidRPr="009C502C" w:rsidRDefault="00685E24" w:rsidP="00685E24">
      <w:pPr>
        <w:suppressAutoHyphens w:val="0"/>
        <w:spacing w:line="240" w:lineRule="auto"/>
        <w:ind w:leftChars="0" w:left="0" w:firstLineChars="0" w:firstLine="720"/>
        <w:jc w:val="both"/>
        <w:textAlignment w:val="auto"/>
        <w:outlineLvl w:val="9"/>
        <w:rPr>
          <w:rFonts w:eastAsiaTheme="minorHAnsi"/>
          <w:position w:val="0"/>
          <w:lang w:eastAsia="en-US"/>
        </w:rPr>
      </w:pPr>
      <w:r w:rsidRPr="009C502C">
        <w:rPr>
          <w:color w:val="FFC000"/>
        </w:rPr>
        <w:t xml:space="preserve">■ </w:t>
      </w:r>
      <w:r w:rsidR="00D44A49" w:rsidRPr="009C502C">
        <w:t>Atsižvelgti į kiekvieno vaiko individualius poreikius, polinkius, patirtį ir išgales.</w:t>
      </w:r>
    </w:p>
    <w:p w:rsidR="00E0239D" w:rsidRPr="009C502C" w:rsidRDefault="00685E24" w:rsidP="00E0239D">
      <w:pPr>
        <w:suppressAutoHyphens w:val="0"/>
        <w:spacing w:line="240" w:lineRule="auto"/>
        <w:ind w:leftChars="0" w:left="0" w:firstLineChars="0" w:firstLine="720"/>
        <w:jc w:val="both"/>
        <w:textAlignment w:val="auto"/>
        <w:outlineLvl w:val="9"/>
        <w:rPr>
          <w:color w:val="FFC000"/>
        </w:rPr>
      </w:pPr>
      <w:r w:rsidRPr="009C502C">
        <w:rPr>
          <w:color w:val="FFC000"/>
        </w:rPr>
        <w:t xml:space="preserve">■ </w:t>
      </w:r>
      <w:r w:rsidR="00E0239D" w:rsidRPr="009C502C">
        <w:t>Organizuoti ugdymą derinant kryptingą mokytojo ir spontanišką vaiko veiklą, taikant patirtinio mokymo(si) metodus, pripaž</w:t>
      </w:r>
      <w:r w:rsidR="00347641" w:rsidRPr="009C502C">
        <w:t>į</w:t>
      </w:r>
      <w:r w:rsidR="00E0239D" w:rsidRPr="009C502C">
        <w:t>sta</w:t>
      </w:r>
      <w:r w:rsidR="00FD2FA7" w:rsidRPr="009C502C">
        <w:t>nt</w:t>
      </w:r>
      <w:r w:rsidR="00E0239D" w:rsidRPr="009C502C">
        <w:t xml:space="preserve"> žaidimą ir kasdieninį vaiko gyvenimą grup</w:t>
      </w:r>
      <w:r w:rsidR="00347641" w:rsidRPr="009C502C">
        <w:t>ė</w:t>
      </w:r>
      <w:r w:rsidR="00E0239D" w:rsidRPr="009C502C">
        <w:t>je kaip neatsiejamą ugdymo</w:t>
      </w:r>
      <w:r w:rsidR="00FD2FA7" w:rsidRPr="009C502C">
        <w:t>(si)</w:t>
      </w:r>
      <w:r w:rsidR="00E0239D" w:rsidRPr="009C502C">
        <w:t xml:space="preserve"> dalį.</w:t>
      </w:r>
      <w:r w:rsidR="009C502C">
        <w:t xml:space="preserve"> </w:t>
      </w:r>
    </w:p>
    <w:p w:rsidR="00685E24" w:rsidRPr="009C502C" w:rsidRDefault="00685E24" w:rsidP="001A718E">
      <w:pPr>
        <w:suppressAutoHyphens w:val="0"/>
        <w:spacing w:line="240" w:lineRule="auto"/>
        <w:ind w:leftChars="0" w:left="0" w:firstLineChars="0" w:firstLine="720"/>
        <w:jc w:val="both"/>
        <w:textAlignment w:val="auto"/>
        <w:outlineLvl w:val="9"/>
        <w:rPr>
          <w:rFonts w:eastAsiaTheme="minorHAnsi"/>
          <w:position w:val="0"/>
          <w:lang w:eastAsia="en-US"/>
        </w:rPr>
      </w:pPr>
      <w:bookmarkStart w:id="6" w:name="_Hlk200361848"/>
      <w:r w:rsidRPr="009C502C">
        <w:rPr>
          <w:color w:val="FFC000"/>
        </w:rPr>
        <w:t>■</w:t>
      </w:r>
      <w:bookmarkEnd w:id="6"/>
      <w:r w:rsidRPr="009C502C">
        <w:rPr>
          <w:color w:val="FFC000"/>
        </w:rPr>
        <w:t xml:space="preserve"> </w:t>
      </w:r>
      <w:r w:rsidR="00E0239D" w:rsidRPr="009C502C">
        <w:rPr>
          <w:rFonts w:eastAsia="Calibri"/>
          <w:lang w:eastAsia="en-US"/>
        </w:rPr>
        <w:t>Kurti pasitikėjimu ir pagarba, dialogine partneryste g</w:t>
      </w:r>
      <w:r w:rsidR="00DD1989" w:rsidRPr="009C502C">
        <w:rPr>
          <w:rFonts w:eastAsia="Calibri"/>
          <w:lang w:eastAsia="en-US"/>
        </w:rPr>
        <w:t>r</w:t>
      </w:r>
      <w:r w:rsidR="00E0239D" w:rsidRPr="009C502C">
        <w:rPr>
          <w:rFonts w:eastAsia="Calibri"/>
          <w:lang w:eastAsia="en-US"/>
        </w:rPr>
        <w:t>indžiamą tikslingą bendradarbiavimą su še</w:t>
      </w:r>
      <w:r w:rsidR="009C502C">
        <w:rPr>
          <w:rFonts w:eastAsia="Calibri"/>
          <w:lang w:eastAsia="en-US"/>
        </w:rPr>
        <w:t>i</w:t>
      </w:r>
      <w:r w:rsidR="00E0239D" w:rsidRPr="009C502C">
        <w:rPr>
          <w:rFonts w:eastAsia="Calibri"/>
          <w:lang w:eastAsia="en-US"/>
        </w:rPr>
        <w:t>ma, mokytojais, švietimo pagalbos specialistais, bendruomene ir kitomis vaikų ugdymo, švietimo pagalbos teikimo institucijomis.</w:t>
      </w:r>
    </w:p>
    <w:p w:rsidR="00ED79B9" w:rsidRPr="009C502C" w:rsidRDefault="00685E24">
      <w:pPr>
        <w:pBdr>
          <w:top w:val="nil"/>
          <w:left w:val="nil"/>
          <w:bottom w:val="nil"/>
          <w:right w:val="nil"/>
          <w:between w:val="nil"/>
        </w:pBdr>
        <w:spacing w:line="240" w:lineRule="auto"/>
        <w:ind w:left="0" w:hanging="2"/>
        <w:jc w:val="both"/>
      </w:pPr>
      <w:r w:rsidRPr="009C502C">
        <w:tab/>
      </w:r>
      <w:r w:rsidRPr="009C502C">
        <w:tab/>
      </w:r>
    </w:p>
    <w:p w:rsidR="00ED79B9" w:rsidRPr="009C502C" w:rsidRDefault="006C5F28">
      <w:pPr>
        <w:pBdr>
          <w:top w:val="nil"/>
          <w:left w:val="nil"/>
          <w:bottom w:val="nil"/>
          <w:right w:val="nil"/>
          <w:between w:val="nil"/>
        </w:pBdr>
        <w:spacing w:line="240" w:lineRule="auto"/>
        <w:ind w:left="0" w:hanging="2"/>
        <w:jc w:val="center"/>
        <w:rPr>
          <w:b/>
        </w:rPr>
      </w:pPr>
      <w:r w:rsidRPr="009C502C">
        <w:rPr>
          <w:b/>
        </w:rPr>
        <w:t>IV. UGDYMO(SI) TURINYS, PROCESAS IR APLINKOS</w:t>
      </w:r>
    </w:p>
    <w:p w:rsidR="00ED79B9" w:rsidRPr="009C502C" w:rsidRDefault="00ED79B9">
      <w:pPr>
        <w:pBdr>
          <w:top w:val="nil"/>
          <w:left w:val="nil"/>
          <w:bottom w:val="nil"/>
          <w:right w:val="nil"/>
          <w:between w:val="nil"/>
        </w:pBdr>
        <w:spacing w:line="240" w:lineRule="auto"/>
        <w:ind w:left="0" w:hanging="2"/>
        <w:jc w:val="center"/>
        <w:rPr>
          <w:b/>
        </w:rPr>
      </w:pPr>
    </w:p>
    <w:p w:rsidR="008625F1" w:rsidRPr="009C502C" w:rsidRDefault="008625F1" w:rsidP="008625F1">
      <w:pPr>
        <w:pBdr>
          <w:top w:val="nil"/>
          <w:left w:val="nil"/>
          <w:bottom w:val="nil"/>
          <w:right w:val="nil"/>
          <w:between w:val="nil"/>
        </w:pBdr>
        <w:spacing w:line="240" w:lineRule="auto"/>
        <w:ind w:left="0" w:hanging="2"/>
        <w:jc w:val="both"/>
        <w:rPr>
          <w:color w:val="000000"/>
        </w:rPr>
      </w:pPr>
      <w:r w:rsidRPr="009C502C">
        <w:rPr>
          <w:color w:val="000000"/>
        </w:rPr>
        <w:tab/>
      </w:r>
      <w:r w:rsidRPr="009C502C">
        <w:rPr>
          <w:color w:val="000000"/>
        </w:rPr>
        <w:tab/>
      </w:r>
      <w:bookmarkStart w:id="7" w:name="_Hlk198547647"/>
      <w:r w:rsidRPr="009C502C">
        <w:rPr>
          <w:color w:val="000000"/>
        </w:rPr>
        <w:t xml:space="preserve">Ugdymo turinys įgyvendinamas per visą, vaiko buvimo lopšelyje-darželyje laiką – </w:t>
      </w:r>
      <w:r w:rsidRPr="009C502C">
        <w:rPr>
          <w:b/>
          <w:color w:val="FFC000"/>
        </w:rPr>
        <w:t>NUO PASISVEIKINIMO IKI ATSISVEIKINIMO</w:t>
      </w:r>
      <w:r w:rsidRPr="009C502C">
        <w:rPr>
          <w:color w:val="FFC000"/>
        </w:rPr>
        <w:t xml:space="preserve"> </w:t>
      </w:r>
      <w:r w:rsidRPr="009C502C">
        <w:rPr>
          <w:color w:val="000000"/>
        </w:rPr>
        <w:t xml:space="preserve">su darželiu. </w:t>
      </w:r>
    </w:p>
    <w:p w:rsidR="00C014B1" w:rsidRPr="009C502C" w:rsidRDefault="002212FF" w:rsidP="008625F1">
      <w:pPr>
        <w:pBdr>
          <w:top w:val="nil"/>
          <w:left w:val="nil"/>
          <w:bottom w:val="nil"/>
          <w:right w:val="nil"/>
          <w:between w:val="nil"/>
        </w:pBdr>
        <w:spacing w:line="240" w:lineRule="auto"/>
        <w:ind w:left="0" w:hanging="2"/>
        <w:jc w:val="both"/>
        <w:rPr>
          <w:color w:val="000000"/>
        </w:rPr>
      </w:pPr>
      <w:r w:rsidRPr="009C502C">
        <w:rPr>
          <w:color w:val="000000"/>
        </w:rPr>
        <w:tab/>
      </w:r>
      <w:r w:rsidRPr="009C502C">
        <w:rPr>
          <w:color w:val="000000"/>
        </w:rPr>
        <w:tab/>
      </w:r>
      <w:r w:rsidR="00D667BA" w:rsidRPr="009C502C">
        <w:t xml:space="preserve">Ikimokyklinio ugdymo(si) rezultatai yra pasiektas tikslas, įgyvendinti uždaviniai bei vaikų nuosekliai įgyjami ir plėtojami jų pasiekimai: vertybinės nuostatos, žinios bei supratimas ir gebėjimai. </w:t>
      </w:r>
      <w:r w:rsidR="008625F1" w:rsidRPr="009C502C">
        <w:rPr>
          <w:color w:val="000000"/>
        </w:rPr>
        <w:t>Programos struktūra – „Emociškai intelektualus + socialiai atsakingas = LAIMINGAS VAIKAS“</w:t>
      </w:r>
      <w:r w:rsidR="00FD2FA7" w:rsidRPr="009C502C">
        <w:rPr>
          <w:color w:val="000000"/>
        </w:rPr>
        <w:t xml:space="preserve">   </w:t>
      </w:r>
      <w:r w:rsidR="008625F1" w:rsidRPr="009C502C">
        <w:rPr>
          <w:color w:val="000000"/>
        </w:rPr>
        <w:t xml:space="preserve"> (1 pav.). </w:t>
      </w:r>
    </w:p>
    <w:p w:rsidR="00C70C69" w:rsidRPr="009C502C" w:rsidRDefault="00C70C69" w:rsidP="00CD594C">
      <w:pPr>
        <w:spacing w:line="240" w:lineRule="auto"/>
        <w:ind w:leftChars="0" w:left="0" w:firstLineChars="0" w:firstLine="720"/>
        <w:contextualSpacing/>
        <w:jc w:val="both"/>
      </w:pPr>
      <w:r w:rsidRPr="009C502C">
        <w:t xml:space="preserve">Įgyvendinant </w:t>
      </w:r>
      <w:r w:rsidR="00FD2FA7" w:rsidRPr="009C502C">
        <w:t>P</w:t>
      </w:r>
      <w:r w:rsidRPr="009C502C">
        <w:t>rogramą, lopšelis-darželis įtraukia</w:t>
      </w:r>
      <w:r w:rsidR="00CD594C" w:rsidRPr="009C502C">
        <w:t xml:space="preserve"> </w:t>
      </w:r>
      <w:r w:rsidRPr="009C502C">
        <w:t xml:space="preserve"> tėvus (globėjus) į </w:t>
      </w:r>
      <w:r w:rsidR="00A7694A" w:rsidRPr="009C502C">
        <w:t xml:space="preserve">diskusijas ir susitaria </w:t>
      </w:r>
      <w:r w:rsidRPr="009C502C">
        <w:t>dėl vaikų ugdymo(si) proceso</w:t>
      </w:r>
      <w:r w:rsidR="00A7694A" w:rsidRPr="009C502C">
        <w:t xml:space="preserve"> organizavimo, </w:t>
      </w:r>
      <w:r w:rsidRPr="009C502C">
        <w:t>aplinkų</w:t>
      </w:r>
      <w:r w:rsidR="00A7694A" w:rsidRPr="009C502C">
        <w:t xml:space="preserve"> kūrimo, pasiekimų vertinimo. </w:t>
      </w:r>
      <w:r w:rsidRPr="009C502C">
        <w:t>Atsižvelgiama į vaiko gerovei aktualius šeimų poreikius ir kultūrą, sukuriamos lanksčios sąlyg</w:t>
      </w:r>
      <w:r w:rsidR="00FD2FA7" w:rsidRPr="009C502C">
        <w:t>o</w:t>
      </w:r>
      <w:r w:rsidRPr="009C502C">
        <w:t xml:space="preserve">s sklandžiai vaikų ir šeimos adaptacijai, susitariama dėl ugdymo(si) </w:t>
      </w:r>
      <w:r w:rsidR="00FD2FA7" w:rsidRPr="009C502C">
        <w:t>lopšelyje-darželyje</w:t>
      </w:r>
      <w:r w:rsidRPr="009C502C">
        <w:t xml:space="preserve"> ir šeimoje dermės. Šeimos ir </w:t>
      </w:r>
      <w:r w:rsidR="00FD2FA7" w:rsidRPr="009C502C">
        <w:t>lopšelio-darželio</w:t>
      </w:r>
      <w:r w:rsidRPr="009C502C">
        <w:t xml:space="preserve"> bendradarbiavimas grindžiamas abipuse pagarba, pasitikėjimu, lygiaverte dialogine partneryste. Visi su vaikų priežiūra ir ugdymu susiję klausimai sprendžiami </w:t>
      </w:r>
      <w:r w:rsidRPr="009C502C">
        <w:lastRenderedPageBreak/>
        <w:t>komunikuojant, tariantis, konsultuojantis šeimoms ir mokyklos darbuotojams pagal jų atsakomybės ribas.</w:t>
      </w:r>
    </w:p>
    <w:p w:rsidR="006E5D9B" w:rsidRPr="009C502C" w:rsidRDefault="006E5D9B" w:rsidP="006E5D9B">
      <w:pPr>
        <w:pBdr>
          <w:top w:val="nil"/>
          <w:left w:val="nil"/>
          <w:bottom w:val="nil"/>
          <w:right w:val="nil"/>
          <w:between w:val="nil"/>
        </w:pBdr>
        <w:spacing w:line="240" w:lineRule="auto"/>
        <w:ind w:left="0" w:hanging="2"/>
        <w:jc w:val="both"/>
        <w:rPr>
          <w:color w:val="000000"/>
        </w:rPr>
      </w:pPr>
    </w:p>
    <w:p w:rsidR="006E5D9B" w:rsidRPr="009C502C" w:rsidRDefault="006E5D9B" w:rsidP="006E5D9B">
      <w:pPr>
        <w:pBdr>
          <w:top w:val="nil"/>
          <w:left w:val="nil"/>
          <w:bottom w:val="nil"/>
          <w:right w:val="nil"/>
          <w:between w:val="nil"/>
        </w:pBdr>
        <w:spacing w:line="240" w:lineRule="auto"/>
        <w:ind w:left="0" w:hanging="2"/>
        <w:jc w:val="center"/>
        <w:rPr>
          <w:color w:val="000000"/>
        </w:rPr>
      </w:pPr>
    </w:p>
    <w:p w:rsidR="00C014B1" w:rsidRPr="009C502C" w:rsidRDefault="00AD2495" w:rsidP="006E5D9B">
      <w:pPr>
        <w:pBdr>
          <w:top w:val="nil"/>
          <w:left w:val="nil"/>
          <w:bottom w:val="nil"/>
          <w:right w:val="nil"/>
          <w:between w:val="nil"/>
        </w:pBdr>
        <w:spacing w:line="240" w:lineRule="auto"/>
        <w:ind w:left="0" w:hanging="2"/>
        <w:jc w:val="center"/>
        <w:rPr>
          <w:color w:val="000000"/>
        </w:rPr>
      </w:pPr>
      <w:r>
        <w:rPr>
          <w:noProof/>
        </w:rPr>
        <mc:AlternateContent>
          <mc:Choice Requires="wps">
            <w:drawing>
              <wp:anchor distT="0" distB="0" distL="114300" distR="114300" simplePos="0" relativeHeight="251716608" behindDoc="0" locked="0" layoutInCell="1" allowOverlap="1">
                <wp:simplePos x="0" y="0"/>
                <wp:positionH relativeFrom="column">
                  <wp:posOffset>109855</wp:posOffset>
                </wp:positionH>
                <wp:positionV relativeFrom="paragraph">
                  <wp:posOffset>1135380</wp:posOffset>
                </wp:positionV>
                <wp:extent cx="1044575" cy="321310"/>
                <wp:effectExtent l="0" t="0" r="22225" b="21590"/>
                <wp:wrapThrough wrapText="bothSides">
                  <wp:wrapPolygon edited="0">
                    <wp:start x="0" y="0"/>
                    <wp:lineTo x="0" y="21771"/>
                    <wp:lineTo x="21666" y="21771"/>
                    <wp:lineTo x="21666" y="0"/>
                    <wp:lineTo x="0" y="0"/>
                  </wp:wrapPolygon>
                </wp:wrapThrough>
                <wp:docPr id="6" name="Teksto laukas 6"/>
                <wp:cNvGraphicFramePr/>
                <a:graphic xmlns:a="http://schemas.openxmlformats.org/drawingml/2006/main">
                  <a:graphicData uri="http://schemas.microsoft.com/office/word/2010/wordprocessingShape">
                    <wps:wsp>
                      <wps:cNvSpPr txBox="1"/>
                      <wps:spPr>
                        <a:xfrm>
                          <a:off x="0" y="0"/>
                          <a:ext cx="1044575" cy="321310"/>
                        </a:xfrm>
                        <a:prstGeom prst="rect">
                          <a:avLst/>
                        </a:prstGeom>
                        <a:solidFill>
                          <a:schemeClr val="lt1"/>
                        </a:solidFill>
                        <a:ln w="6350">
                          <a:solidFill>
                            <a:schemeClr val="bg1"/>
                          </a:solidFill>
                        </a:ln>
                      </wps:spPr>
                      <wps:txbx>
                        <w:txbxContent>
                          <w:p w:rsidR="00AB6385" w:rsidRDefault="00AB6385">
                            <w:pPr>
                              <w:ind w:left="0" w:hanging="2"/>
                              <w:rPr>
                                <w:sz w:val="16"/>
                                <w:szCs w:val="16"/>
                              </w:rPr>
                            </w:pPr>
                            <w:r>
                              <w:rPr>
                                <w:sz w:val="16"/>
                                <w:szCs w:val="16"/>
                              </w:rPr>
                              <w:t xml:space="preserve">4. Tyrinėju ir </w:t>
                            </w:r>
                            <w:r w:rsidRPr="00AD2495">
                              <w:rPr>
                                <w:sz w:val="16"/>
                                <w:szCs w:val="16"/>
                              </w:rPr>
                              <w:t>pažįstu</w:t>
                            </w:r>
                          </w:p>
                          <w:p w:rsidR="00AB6385" w:rsidRPr="00AD2495" w:rsidRDefault="00AB6385">
                            <w:pPr>
                              <w:ind w:left="0" w:hanging="2"/>
                              <w:rPr>
                                <w:sz w:val="16"/>
                                <w:szCs w:val="16"/>
                              </w:rPr>
                            </w:pPr>
                            <w:r>
                              <w:rPr>
                                <w:sz w:val="16"/>
                                <w:szCs w:val="16"/>
                              </w:rPr>
                              <w:t>aplinką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ksto laukas 6" o:spid="_x0000_s1026" type="#_x0000_t202" style="position:absolute;left:0;text-align:left;margin-left:8.65pt;margin-top:89.4pt;width:82.25pt;height:25.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" fillcolor="white [3201]" strokecolor="white [3212]" strokeweight=".5pt">
                <v:textbox>
                  <w:txbxContent>
                    <w:p w:rsidR="00AB6385" w:rsidRDefault="00AB6385">
                      <w:pPr>
                        <w:ind w:left="0" w:hanging="2"/>
                        <w:rPr>
                          <w:sz w:val="16"/>
                          <w:szCs w:val="16"/>
                        </w:rPr>
                      </w:pPr>
                      <w:r>
                        <w:rPr>
                          <w:sz w:val="16"/>
                          <w:szCs w:val="16"/>
                        </w:rPr>
                        <w:t xml:space="preserve">4. Tyrinėju ir </w:t>
                      </w:r>
                      <w:r w:rsidRPr="00AD2495">
                        <w:rPr>
                          <w:sz w:val="16"/>
                          <w:szCs w:val="16"/>
                        </w:rPr>
                        <w:t>pažįstu</w:t>
                      </w:r>
                    </w:p>
                    <w:p w:rsidR="00AB6385" w:rsidRPr="00AD2495" w:rsidRDefault="00AB6385">
                      <w:pPr>
                        <w:ind w:left="0" w:hanging="2"/>
                        <w:rPr>
                          <w:sz w:val="16"/>
                          <w:szCs w:val="16"/>
                        </w:rPr>
                      </w:pPr>
                      <w:r>
                        <w:rPr>
                          <w:sz w:val="16"/>
                          <w:szCs w:val="16"/>
                        </w:rPr>
                        <w:t>aplinką</w:t>
                      </w:r>
                    </w:p>
                  </w:txbxContent>
                </v:textbox>
                <w10:wrap type="through"/>
              </v:shape>
            </w:pict>
          </mc:Fallback>
        </mc:AlternateContent>
      </w:r>
      <w:r w:rsidR="00C014B1" w:rsidRPr="009C502C">
        <w:rPr>
          <w:noProof/>
        </w:rPr>
        <w:drawing>
          <wp:anchor distT="0" distB="0" distL="114300" distR="114300" simplePos="0" relativeHeight="251709440" behindDoc="0" locked="0" layoutInCell="1" allowOverlap="1" wp14:anchorId="3B77168B">
            <wp:simplePos x="0" y="0"/>
            <wp:positionH relativeFrom="column">
              <wp:posOffset>-3810</wp:posOffset>
            </wp:positionH>
            <wp:positionV relativeFrom="paragraph">
              <wp:posOffset>22860</wp:posOffset>
            </wp:positionV>
            <wp:extent cx="6048375" cy="4275455"/>
            <wp:effectExtent l="19050" t="19050" r="28575" b="10795"/>
            <wp:wrapThrough wrapText="bothSides">
              <wp:wrapPolygon edited="0">
                <wp:start x="-68" y="-96"/>
                <wp:lineTo x="-68" y="21558"/>
                <wp:lineTo x="21634" y="21558"/>
                <wp:lineTo x="21634" y="-96"/>
                <wp:lineTo x="-68" y="-96"/>
              </wp:wrapPolygon>
            </wp:wrapThrough>
            <wp:docPr id="17" name="Paveikslėlis 17" descr="C:\Users\Vartotojas\Downloads\Galutinis 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totojas\Downloads\Galutinis A4.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48375" cy="4275455"/>
                    </a:xfrm>
                    <a:prstGeom prst="rect">
                      <a:avLst/>
                    </a:prstGeom>
                    <a:noFill/>
                    <a:ln w="12700">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6E5D9B" w:rsidRPr="009C502C">
        <w:rPr>
          <w:color w:val="000000"/>
        </w:rPr>
        <w:t xml:space="preserve">1. </w:t>
      </w:r>
      <w:r w:rsidR="00B82F07" w:rsidRPr="009C502C">
        <w:rPr>
          <w:color w:val="000000"/>
        </w:rPr>
        <w:t>p</w:t>
      </w:r>
      <w:r w:rsidR="006E5D9B" w:rsidRPr="009C502C">
        <w:rPr>
          <w:color w:val="000000"/>
        </w:rPr>
        <w:t>av. Programos struktūra</w:t>
      </w:r>
    </w:p>
    <w:p w:rsidR="006E5D9B" w:rsidRPr="009C502C" w:rsidRDefault="006E5D9B" w:rsidP="006E5D9B">
      <w:pPr>
        <w:pBdr>
          <w:top w:val="nil"/>
          <w:left w:val="nil"/>
          <w:bottom w:val="nil"/>
          <w:right w:val="nil"/>
          <w:between w:val="nil"/>
        </w:pBdr>
        <w:spacing w:line="240" w:lineRule="auto"/>
        <w:ind w:leftChars="0" w:left="0" w:firstLineChars="0" w:hanging="2"/>
        <w:jc w:val="both"/>
        <w:rPr>
          <w:color w:val="000000"/>
        </w:rPr>
      </w:pPr>
    </w:p>
    <w:p w:rsidR="008625F1" w:rsidRPr="009C502C" w:rsidRDefault="00C014B1" w:rsidP="008625F1">
      <w:pPr>
        <w:pBdr>
          <w:top w:val="nil"/>
          <w:left w:val="nil"/>
          <w:bottom w:val="nil"/>
          <w:right w:val="nil"/>
          <w:between w:val="nil"/>
        </w:pBdr>
        <w:spacing w:line="240" w:lineRule="auto"/>
        <w:ind w:left="0" w:hanging="2"/>
        <w:jc w:val="both"/>
        <w:rPr>
          <w:color w:val="000000"/>
        </w:rPr>
      </w:pPr>
      <w:r w:rsidRPr="009C502C">
        <w:rPr>
          <w:color w:val="000000"/>
        </w:rPr>
        <w:tab/>
      </w:r>
      <w:r w:rsidRPr="009C502C">
        <w:rPr>
          <w:color w:val="000000"/>
        </w:rPr>
        <w:tab/>
      </w:r>
      <w:r w:rsidR="008625F1" w:rsidRPr="009C502C">
        <w:rPr>
          <w:color w:val="000000"/>
        </w:rPr>
        <w:t>Ugdymo</w:t>
      </w:r>
      <w:r w:rsidR="00CD5062" w:rsidRPr="009C502C">
        <w:rPr>
          <w:color w:val="000000"/>
        </w:rPr>
        <w:t>(si)</w:t>
      </w:r>
      <w:r w:rsidR="008625F1" w:rsidRPr="009C502C">
        <w:rPr>
          <w:color w:val="000000"/>
        </w:rPr>
        <w:t xml:space="preserve"> turinys – 18 pasiekimų sričių, </w:t>
      </w:r>
      <w:bookmarkEnd w:id="7"/>
      <w:r w:rsidR="002212FF" w:rsidRPr="009C502C">
        <w:rPr>
          <w:color w:val="000000"/>
        </w:rPr>
        <w:t xml:space="preserve">kurių visuma laiduoja optimalią visų vaiko galių ūgtį. </w:t>
      </w:r>
      <w:r w:rsidR="004B20F9" w:rsidRPr="009C502C">
        <w:rPr>
          <w:color w:val="000000"/>
        </w:rPr>
        <w:t xml:space="preserve">Vertybinis ugdymas lopšelyje-darželyje – labai svarbi ugdymo(si) dalis (2 pav.) </w:t>
      </w:r>
      <w:r w:rsidR="002212FF" w:rsidRPr="009C502C">
        <w:rPr>
          <w:color w:val="000000"/>
        </w:rPr>
        <w:t xml:space="preserve">Kiekviena </w:t>
      </w:r>
      <w:r w:rsidR="00F47B2F" w:rsidRPr="009C502C">
        <w:rPr>
          <w:color w:val="000000"/>
        </w:rPr>
        <w:t xml:space="preserve">7 vertybėmis grindžiama ir </w:t>
      </w:r>
      <w:r w:rsidR="002212FF" w:rsidRPr="009C502C">
        <w:rPr>
          <w:color w:val="000000"/>
        </w:rPr>
        <w:t>kokybiškai įgyvendinama vaiko raidą skatinančio visuminio ikimokyklinio ugdymosi sritis  – „Mūsų sveikata ir gerovė“, „Aš ir bendruomenė“, „Aš kalbų pasaulyje“, „</w:t>
      </w:r>
      <w:bookmarkStart w:id="8" w:name="_Hlk200529513"/>
      <w:r w:rsidR="00CD5062" w:rsidRPr="009C502C">
        <w:rPr>
          <w:color w:val="000000"/>
        </w:rPr>
        <w:t>T</w:t>
      </w:r>
      <w:r w:rsidR="002212FF" w:rsidRPr="009C502C">
        <w:rPr>
          <w:color w:val="000000"/>
        </w:rPr>
        <w:t>yrinėju ir paž</w:t>
      </w:r>
      <w:r w:rsidR="004F7D25">
        <w:rPr>
          <w:color w:val="000000"/>
        </w:rPr>
        <w:t>į</w:t>
      </w:r>
      <w:r w:rsidR="002212FF" w:rsidRPr="009C502C">
        <w:rPr>
          <w:color w:val="000000"/>
        </w:rPr>
        <w:t xml:space="preserve">stu aplinką“, </w:t>
      </w:r>
      <w:bookmarkEnd w:id="8"/>
      <w:r w:rsidR="002212FF" w:rsidRPr="009C502C">
        <w:rPr>
          <w:color w:val="000000"/>
        </w:rPr>
        <w:t>„Kuriu ir išreiškiu“</w:t>
      </w:r>
      <w:r w:rsidR="00CD5062" w:rsidRPr="009C502C">
        <w:rPr>
          <w:color w:val="000000"/>
        </w:rPr>
        <w:t xml:space="preserve"> </w:t>
      </w:r>
      <w:r w:rsidR="002212FF" w:rsidRPr="009C502C">
        <w:rPr>
          <w:color w:val="000000"/>
        </w:rPr>
        <w:t>plėtoja visų 18 pasiekimų sričių vaiko gebėjimus</w:t>
      </w:r>
      <w:r w:rsidR="008407C0" w:rsidRPr="009C502C">
        <w:rPr>
          <w:color w:val="000000"/>
        </w:rPr>
        <w:t xml:space="preserve"> (3 pav.)</w:t>
      </w:r>
      <w:r w:rsidR="002212FF" w:rsidRPr="009C502C">
        <w:rPr>
          <w:color w:val="000000"/>
        </w:rPr>
        <w:t xml:space="preserve">. </w:t>
      </w:r>
    </w:p>
    <w:p w:rsidR="00C014B1" w:rsidRPr="009C502C" w:rsidRDefault="00C014B1" w:rsidP="008625F1">
      <w:pPr>
        <w:pBdr>
          <w:top w:val="nil"/>
          <w:left w:val="nil"/>
          <w:bottom w:val="nil"/>
          <w:right w:val="nil"/>
          <w:between w:val="nil"/>
        </w:pBdr>
        <w:spacing w:line="240" w:lineRule="auto"/>
        <w:ind w:left="0" w:hanging="2"/>
        <w:jc w:val="both"/>
        <w:rPr>
          <w:color w:val="000000"/>
        </w:rPr>
      </w:pPr>
    </w:p>
    <w:p w:rsidR="008625F1" w:rsidRPr="009C502C" w:rsidRDefault="00F47B2F">
      <w:pPr>
        <w:pBdr>
          <w:top w:val="nil"/>
          <w:left w:val="nil"/>
          <w:bottom w:val="nil"/>
          <w:right w:val="nil"/>
          <w:between w:val="nil"/>
        </w:pBdr>
        <w:spacing w:line="240" w:lineRule="auto"/>
        <w:ind w:left="0" w:hanging="2"/>
        <w:jc w:val="center"/>
        <w:rPr>
          <w:b/>
        </w:rPr>
      </w:pPr>
      <w:r w:rsidRPr="009C502C">
        <w:rPr>
          <w:b/>
          <w:noProof/>
        </w:rPr>
        <w:lastRenderedPageBreak/>
        <w:drawing>
          <wp:inline distT="0" distB="0" distL="0" distR="0">
            <wp:extent cx="6124575" cy="2895600"/>
            <wp:effectExtent l="38100" t="0" r="9525" b="1905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F47B2F" w:rsidRPr="009C502C" w:rsidRDefault="00F47B2F">
      <w:pPr>
        <w:pBdr>
          <w:top w:val="nil"/>
          <w:left w:val="nil"/>
          <w:bottom w:val="nil"/>
          <w:right w:val="nil"/>
          <w:between w:val="nil"/>
        </w:pBdr>
        <w:spacing w:line="240" w:lineRule="auto"/>
        <w:ind w:left="0" w:hanging="2"/>
        <w:jc w:val="center"/>
        <w:rPr>
          <w:b/>
        </w:rPr>
      </w:pPr>
    </w:p>
    <w:p w:rsidR="00F47B2F" w:rsidRPr="009C502C" w:rsidRDefault="00405F75">
      <w:pPr>
        <w:pBdr>
          <w:top w:val="nil"/>
          <w:left w:val="nil"/>
          <w:bottom w:val="nil"/>
          <w:right w:val="nil"/>
          <w:between w:val="nil"/>
        </w:pBdr>
        <w:spacing w:line="240" w:lineRule="auto"/>
        <w:ind w:left="0" w:hanging="2"/>
        <w:jc w:val="center"/>
      </w:pPr>
      <w:r w:rsidRPr="009C502C">
        <w:t xml:space="preserve">2 pav. </w:t>
      </w:r>
      <w:bookmarkStart w:id="9" w:name="_Hlk201218990"/>
      <w:r w:rsidR="004B6462" w:rsidRPr="009C502C">
        <w:t>Vertybinis ugdymas</w:t>
      </w:r>
      <w:bookmarkEnd w:id="9"/>
    </w:p>
    <w:p w:rsidR="00F47B2F" w:rsidRPr="009C502C" w:rsidRDefault="00F47B2F">
      <w:pPr>
        <w:pBdr>
          <w:top w:val="nil"/>
          <w:left w:val="nil"/>
          <w:bottom w:val="nil"/>
          <w:right w:val="nil"/>
          <w:between w:val="nil"/>
        </w:pBdr>
        <w:spacing w:line="240" w:lineRule="auto"/>
        <w:ind w:left="0" w:hanging="2"/>
        <w:jc w:val="center"/>
        <w:rPr>
          <w:b/>
        </w:rPr>
      </w:pPr>
    </w:p>
    <w:p w:rsidR="00A7694A" w:rsidRPr="009C502C" w:rsidRDefault="000017DA" w:rsidP="006F5751">
      <w:pPr>
        <w:pBdr>
          <w:top w:val="nil"/>
          <w:left w:val="nil"/>
          <w:bottom w:val="nil"/>
          <w:right w:val="nil"/>
          <w:between w:val="nil"/>
        </w:pBdr>
        <w:ind w:left="0" w:hanging="2"/>
        <w:jc w:val="both"/>
      </w:pPr>
      <w:r w:rsidRPr="009C502C">
        <w:tab/>
      </w:r>
      <w:r w:rsidRPr="009C502C">
        <w:tab/>
      </w:r>
      <w:r w:rsidR="00A7694A" w:rsidRPr="009C502C">
        <w:t xml:space="preserve">Lopšelyje-darželyje pedagoginės strategijos bei ugdymo(si) metodai orientuoti į </w:t>
      </w:r>
      <w:r w:rsidRPr="009C502C">
        <w:t xml:space="preserve">vaiko </w:t>
      </w:r>
      <w:r w:rsidR="00A7694A" w:rsidRPr="009C502C">
        <w:t>sociali</w:t>
      </w:r>
      <w:r w:rsidRPr="009C502C">
        <w:t>nio</w:t>
      </w:r>
      <w:r w:rsidR="00A7694A" w:rsidRPr="009C502C">
        <w:t xml:space="preserve"> atsaking</w:t>
      </w:r>
      <w:r w:rsidRPr="009C502C">
        <w:t xml:space="preserve">umo ir </w:t>
      </w:r>
      <w:r w:rsidR="00A7694A" w:rsidRPr="009C502C">
        <w:t>emoci</w:t>
      </w:r>
      <w:r w:rsidRPr="009C502C">
        <w:t>nio intelekto galių auginimą ir plėtotę. Į ugdymo turinį integruojamos</w:t>
      </w:r>
      <w:r w:rsidR="00B04021" w:rsidRPr="009C502C">
        <w:t xml:space="preserve"> programos: socialinio emocinio ugdymo programa „Siautukai“, socialinio emocinio ugdymo programa  ,,Kimochis“, socialinio intelekto ir socialinių emocinių kompetencijų ugdymo programa „Dramblys.lt“. Programoje derinamos </w:t>
      </w:r>
      <w:r w:rsidR="00D70B38" w:rsidRPr="009C502C">
        <w:t xml:space="preserve">patirtinio ugdymo, STEAM ugdymo, </w:t>
      </w:r>
      <w:r w:rsidR="006F5751" w:rsidRPr="009C502C">
        <w:t xml:space="preserve">darnaus ugdymo(si), </w:t>
      </w:r>
      <w:r w:rsidR="00B04021" w:rsidRPr="009C502C">
        <w:t>spontaniško vaikų ugdymo</w:t>
      </w:r>
      <w:r w:rsidR="00CD5062" w:rsidRPr="009C502C">
        <w:t>(</w:t>
      </w:r>
      <w:r w:rsidR="00B04021" w:rsidRPr="009C502C">
        <w:t>si</w:t>
      </w:r>
      <w:r w:rsidR="00CD5062" w:rsidRPr="009C502C">
        <w:t>)</w:t>
      </w:r>
      <w:r w:rsidR="00B04021" w:rsidRPr="009C502C">
        <w:t xml:space="preserve"> skatinimo, </w:t>
      </w:r>
      <w:r w:rsidR="00D70B38" w:rsidRPr="009C502C">
        <w:t>vaikų ir mokytojų kūrybinėmis sąveikomis grindžiamomis, ugdymo kontekstų kūrimo bei organizuoto ugdymo strategijomis</w:t>
      </w:r>
      <w:r w:rsidR="00CD5062" w:rsidRPr="009C502C">
        <w:t>,</w:t>
      </w:r>
      <w:r w:rsidR="00D70B38" w:rsidRPr="009C502C">
        <w:t xml:space="preserve"> paremtomis vaikų žaidybine veikla.</w:t>
      </w:r>
      <w:r w:rsidR="003A3DB1" w:rsidRPr="009C502C">
        <w:t xml:space="preserve"> Įtraukiamos smalsumą žadinančios, inovatyvios, prasmingą vaikų ugdymąsi skatinančios formos: </w:t>
      </w:r>
      <w:r w:rsidR="003A3DB1" w:rsidRPr="009C502C">
        <w:rPr>
          <w:highlight w:val="white"/>
        </w:rPr>
        <w:t xml:space="preserve">vaikų projektai, pažintinės išvykos, žygiai, patirtinis ugdymas(is) ir rytinė ugdomoji veikla lauko edukacinėse erdvėse, teminės dienos, šventės, tėvelių valanda, eksperimentai, kūrybinės dirbtuvės, dienos refleksija, tarpgrupinės bendrystės pusvalandukas, iniciatyvos, skaitymo valandėlės, </w:t>
      </w:r>
      <w:r w:rsidR="006F5751" w:rsidRPr="009C502C">
        <w:rPr>
          <w:highlight w:val="white"/>
        </w:rPr>
        <w:t>dailės ir muzikos terapija, plenerai, „Šypsenų diena“.</w:t>
      </w:r>
    </w:p>
    <w:p w:rsidR="005F04EB" w:rsidRPr="009C502C" w:rsidRDefault="006F5751" w:rsidP="006F5751">
      <w:pPr>
        <w:pBdr>
          <w:top w:val="nil"/>
          <w:left w:val="nil"/>
          <w:bottom w:val="nil"/>
          <w:right w:val="nil"/>
          <w:between w:val="nil"/>
        </w:pBdr>
        <w:spacing w:line="240" w:lineRule="auto"/>
        <w:ind w:left="0" w:hanging="2"/>
        <w:jc w:val="both"/>
      </w:pPr>
      <w:r w:rsidRPr="009C502C">
        <w:tab/>
      </w:r>
      <w:r w:rsidRPr="009C502C">
        <w:tab/>
      </w:r>
      <w:r w:rsidR="00403E97" w:rsidRPr="009C502C">
        <w:t>Vaikų ugdymas(is) vyksta lopšelio-darželio vidaus ir lauko edukacinėse erdvėse, aplinkose už įstaigos ribų. Įstaigos aplinkoje kuriami vaikų emocinį ir fizinį saugumą užtikrinantys ugdymo(si) kontekstai</w:t>
      </w:r>
      <w:r w:rsidR="0047011E" w:rsidRPr="009C502C">
        <w:t xml:space="preserve"> (Ikimokyklinio ugdymo programos gairės, 2023 m. suvestinė redakcija) ( </w:t>
      </w:r>
      <w:r w:rsidR="007921BD" w:rsidRPr="009C502C">
        <w:t>4</w:t>
      </w:r>
      <w:r w:rsidR="0047011E" w:rsidRPr="009C502C">
        <w:t xml:space="preserve"> pav.)</w:t>
      </w:r>
      <w:r w:rsidR="00CD5062" w:rsidRPr="009C502C">
        <w:t>.</w:t>
      </w:r>
    </w:p>
    <w:p w:rsidR="005F04EB" w:rsidRPr="009C502C" w:rsidRDefault="005F04EB" w:rsidP="00403E97">
      <w:pPr>
        <w:pBdr>
          <w:top w:val="nil"/>
          <w:left w:val="nil"/>
          <w:bottom w:val="nil"/>
          <w:right w:val="nil"/>
          <w:between w:val="nil"/>
        </w:pBdr>
        <w:spacing w:line="240" w:lineRule="auto"/>
        <w:ind w:left="0" w:hanging="2"/>
        <w:rPr>
          <w:color w:val="FF0000"/>
        </w:rPr>
      </w:pPr>
    </w:p>
    <w:p w:rsidR="005F04EB" w:rsidRPr="009C502C" w:rsidRDefault="00CD2364" w:rsidP="00403E97">
      <w:pPr>
        <w:pBdr>
          <w:top w:val="nil"/>
          <w:left w:val="nil"/>
          <w:bottom w:val="nil"/>
          <w:right w:val="nil"/>
          <w:between w:val="nil"/>
        </w:pBdr>
        <w:spacing w:line="240" w:lineRule="auto"/>
        <w:ind w:left="0" w:hanging="2"/>
        <w:rPr>
          <w:color w:val="FF0000"/>
        </w:rPr>
      </w:pPr>
      <w:r w:rsidRPr="009C502C">
        <w:rPr>
          <w:b/>
          <w:noProof/>
        </w:rPr>
        <w:lastRenderedPageBreak/>
        <w:drawing>
          <wp:inline distT="0" distB="0" distL="0" distR="0" wp14:anchorId="03876640" wp14:editId="7C6A4BD6">
            <wp:extent cx="6086475" cy="2893060"/>
            <wp:effectExtent l="38100" t="0" r="9525" b="21590"/>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952767" w:rsidRPr="009C502C" w:rsidRDefault="00952767" w:rsidP="00952767">
      <w:pPr>
        <w:spacing w:line="240" w:lineRule="auto"/>
        <w:ind w:leftChars="0" w:left="0" w:firstLineChars="127" w:firstLine="203"/>
        <w:contextualSpacing/>
        <w:jc w:val="both"/>
        <w:rPr>
          <w:color w:val="FF0000"/>
          <w:sz w:val="16"/>
          <w:szCs w:val="16"/>
        </w:rPr>
      </w:pPr>
    </w:p>
    <w:p w:rsidR="00307B95" w:rsidRPr="009C502C" w:rsidRDefault="007921BD" w:rsidP="00307B95">
      <w:pPr>
        <w:spacing w:line="240" w:lineRule="auto"/>
        <w:ind w:leftChars="0" w:left="0" w:firstLineChars="127" w:firstLine="305"/>
        <w:contextualSpacing/>
        <w:jc w:val="center"/>
      </w:pPr>
      <w:r w:rsidRPr="009C502C">
        <w:t>4</w:t>
      </w:r>
      <w:r w:rsidR="00307B95" w:rsidRPr="009C502C">
        <w:t xml:space="preserve"> pav. Ugdymo(si) kontekstai</w:t>
      </w:r>
    </w:p>
    <w:p w:rsidR="00307B95" w:rsidRPr="009C502C" w:rsidRDefault="00307B95" w:rsidP="00307B95">
      <w:pPr>
        <w:spacing w:line="240" w:lineRule="auto"/>
        <w:ind w:leftChars="0" w:left="0" w:firstLineChars="127" w:firstLine="305"/>
        <w:contextualSpacing/>
        <w:jc w:val="center"/>
      </w:pPr>
    </w:p>
    <w:p w:rsidR="0047011E" w:rsidRPr="009C502C" w:rsidRDefault="00FD3256" w:rsidP="00952767">
      <w:pPr>
        <w:spacing w:line="240" w:lineRule="auto"/>
        <w:ind w:leftChars="0" w:left="0" w:firstLineChars="0" w:firstLine="720"/>
        <w:contextualSpacing/>
        <w:jc w:val="both"/>
      </w:pPr>
      <w:r w:rsidRPr="009C502C">
        <w:t>Vaikų ugdymui(si), mokytojams ir pagalbos šeimoms, komandinio mokytojų ir švietimo pagalbos specialistų darbo, paramos teikimo kryptys:</w:t>
      </w:r>
    </w:p>
    <w:p w:rsidR="00FD3256" w:rsidRPr="009C502C" w:rsidRDefault="00952767" w:rsidP="00952767">
      <w:pPr>
        <w:spacing w:line="240" w:lineRule="auto"/>
        <w:ind w:leftChars="0" w:left="0" w:firstLineChars="0" w:firstLine="720"/>
        <w:contextualSpacing/>
        <w:jc w:val="both"/>
      </w:pPr>
      <w:r w:rsidRPr="009C502C">
        <w:rPr>
          <w:color w:val="FFC000"/>
        </w:rPr>
        <w:t xml:space="preserve">■ </w:t>
      </w:r>
      <w:r w:rsidRPr="009C502C">
        <w:t>mokytojai</w:t>
      </w:r>
      <w:r w:rsidR="00FD3256" w:rsidRPr="009C502C">
        <w:t xml:space="preserve"> veikia iš anksto numatydami galimas kliūtis konkretiems vaikams dalyvauti bendrai planuojamoje veikloje, kliūčių prevencijai iš an</w:t>
      </w:r>
      <w:r w:rsidR="0072328C">
        <w:t>k</w:t>
      </w:r>
      <w:r w:rsidR="00FD3256" w:rsidRPr="009C502C">
        <w:t>sto parinkdami vaikų ugdymo</w:t>
      </w:r>
      <w:r w:rsidR="001A39AE" w:rsidRPr="009C502C">
        <w:t>(</w:t>
      </w:r>
      <w:r w:rsidR="00FD3256" w:rsidRPr="009C502C">
        <w:t>si</w:t>
      </w:r>
      <w:r w:rsidR="001A39AE" w:rsidRPr="009C502C">
        <w:t>)</w:t>
      </w:r>
      <w:r w:rsidR="00FD3256" w:rsidRPr="009C502C">
        <w:t xml:space="preserve"> poreikius atitinkančias priemones ir būdus, kad pašalintų atskirties tikimybę;</w:t>
      </w:r>
    </w:p>
    <w:p w:rsidR="00FD3256" w:rsidRPr="009C502C" w:rsidRDefault="00952767" w:rsidP="00952767">
      <w:pPr>
        <w:spacing w:line="240" w:lineRule="auto"/>
        <w:ind w:leftChars="0" w:left="0" w:firstLineChars="0" w:firstLine="720"/>
        <w:contextualSpacing/>
        <w:jc w:val="both"/>
      </w:pPr>
      <w:r w:rsidRPr="009C502C">
        <w:rPr>
          <w:color w:val="FFC000"/>
        </w:rPr>
        <w:t xml:space="preserve">■ </w:t>
      </w:r>
      <w:r w:rsidRPr="009C502C">
        <w:t>švietimo</w:t>
      </w:r>
      <w:r w:rsidR="00FD3256" w:rsidRPr="009C502C">
        <w:t xml:space="preserve"> pagalbos specialistų pagalba orientuojama į pažinimo bei mąstymo operacijų ir kalbos vystymą;</w:t>
      </w:r>
    </w:p>
    <w:p w:rsidR="00FD3256" w:rsidRPr="009C502C" w:rsidRDefault="00952767" w:rsidP="00952767">
      <w:pPr>
        <w:spacing w:line="240" w:lineRule="auto"/>
        <w:ind w:leftChars="0" w:left="0" w:firstLineChars="0" w:firstLine="720"/>
        <w:contextualSpacing/>
        <w:jc w:val="both"/>
      </w:pPr>
      <w:r w:rsidRPr="009C502C">
        <w:rPr>
          <w:color w:val="FFC000"/>
        </w:rPr>
        <w:t xml:space="preserve">■ </w:t>
      </w:r>
      <w:r w:rsidRPr="009C502C">
        <w:t>š</w:t>
      </w:r>
      <w:r w:rsidR="00FD3256" w:rsidRPr="009C502C">
        <w:t>vietimo pagalbos specialistai teikia mokytojui pagalbą, orientuotą į ugdymo(si) proceso optimizavimą, kartu aptardami vaikų poreikius, ugdymo</w:t>
      </w:r>
      <w:r w:rsidR="00912065" w:rsidRPr="009C502C">
        <w:t>(si</w:t>
      </w:r>
      <w:r w:rsidR="001A39AE" w:rsidRPr="009C502C">
        <w:t>)</w:t>
      </w:r>
      <w:r w:rsidR="00912065" w:rsidRPr="009C502C">
        <w:t xml:space="preserve"> galimybes ir planuodami ugdymo</w:t>
      </w:r>
      <w:r w:rsidR="001A39AE" w:rsidRPr="009C502C">
        <w:t>(</w:t>
      </w:r>
      <w:r w:rsidR="00912065" w:rsidRPr="009C502C">
        <w:t>si</w:t>
      </w:r>
      <w:r w:rsidR="001A39AE" w:rsidRPr="009C502C">
        <w:t>)</w:t>
      </w:r>
      <w:r w:rsidR="00912065" w:rsidRPr="009C502C">
        <w:t xml:space="preserve"> aplinką ir procesą;</w:t>
      </w:r>
    </w:p>
    <w:p w:rsidR="00912065" w:rsidRPr="009C502C" w:rsidRDefault="00952767" w:rsidP="00952767">
      <w:pPr>
        <w:spacing w:line="240" w:lineRule="auto"/>
        <w:ind w:leftChars="0" w:left="0" w:firstLineChars="0" w:firstLine="720"/>
        <w:contextualSpacing/>
        <w:jc w:val="both"/>
      </w:pPr>
      <w:r w:rsidRPr="009C502C">
        <w:rPr>
          <w:color w:val="FFC000"/>
        </w:rPr>
        <w:t xml:space="preserve">■ </w:t>
      </w:r>
      <w:r w:rsidRPr="009C502C">
        <w:t>m</w:t>
      </w:r>
      <w:r w:rsidR="00912065" w:rsidRPr="009C502C">
        <w:t>okytojai ir švietimo pagalbos specialistai įtraukia tėvus (globėjus) į bendradarbiaujančią komandą, juos konsultuoja, padėdami suprasti vaiko ugdymo</w:t>
      </w:r>
      <w:r w:rsidR="001A39AE" w:rsidRPr="009C502C">
        <w:t>(</w:t>
      </w:r>
      <w:r w:rsidR="00912065" w:rsidRPr="009C502C">
        <w:t>si</w:t>
      </w:r>
      <w:r w:rsidR="001A39AE" w:rsidRPr="009C502C">
        <w:t>)</w:t>
      </w:r>
      <w:r w:rsidR="00912065" w:rsidRPr="009C502C">
        <w:t xml:space="preserve"> poreikius, vaikui tinkamiausius ir veiksmingiausius ugdymo</w:t>
      </w:r>
      <w:r w:rsidR="001A39AE" w:rsidRPr="009C502C">
        <w:t>(</w:t>
      </w:r>
      <w:r w:rsidR="00912065" w:rsidRPr="009C502C">
        <w:t>si</w:t>
      </w:r>
      <w:r w:rsidR="001A39AE" w:rsidRPr="009C502C">
        <w:t>)</w:t>
      </w:r>
      <w:r w:rsidR="00912065" w:rsidRPr="009C502C">
        <w:t xml:space="preserve"> būdus bei dalyvauti vaiko ugdyme šeimoje ir lopšelyje-darželyje;</w:t>
      </w:r>
    </w:p>
    <w:p w:rsidR="00ED79B9" w:rsidRPr="009C502C" w:rsidRDefault="00952767" w:rsidP="006F5751">
      <w:pPr>
        <w:spacing w:line="240" w:lineRule="auto"/>
        <w:ind w:leftChars="0" w:left="0" w:firstLineChars="0" w:firstLine="720"/>
        <w:contextualSpacing/>
        <w:jc w:val="both"/>
      </w:pPr>
      <w:r w:rsidRPr="009C502C">
        <w:rPr>
          <w:color w:val="FFC000"/>
        </w:rPr>
        <w:t xml:space="preserve">■ </w:t>
      </w:r>
      <w:r w:rsidRPr="009C502C">
        <w:t>s</w:t>
      </w:r>
      <w:r w:rsidR="00912065" w:rsidRPr="009C502C">
        <w:t xml:space="preserve">prendžiant sudėtingus ugdymo(si) atvejus, plėtojant ugdytojų kompetencijas, aprūpinant mokyklos bendruomenę ir šeimas reikalingais ištekliais, lopšelis-darželis inicijuoja bendradarbiavimą su išorinėmis vaikų ugdymo, švietimo pagalbos teikimo, išteklių institucijomis, centrais, </w:t>
      </w:r>
      <w:r w:rsidR="0072328C" w:rsidRPr="009C502C">
        <w:t>nevyriausybinėmis</w:t>
      </w:r>
      <w:r w:rsidR="00912065" w:rsidRPr="009C502C">
        <w:t xml:space="preserve"> organizacijomis, tarpininkauja šeimoms ir kitoms institucijoms sprendžiant vaikų teisių, ugdymo ir pagalbos vaikams klausimus.</w:t>
      </w:r>
    </w:p>
    <w:p w:rsidR="005523AA" w:rsidRPr="009C502C" w:rsidRDefault="005523AA" w:rsidP="006F5751">
      <w:pPr>
        <w:spacing w:line="240" w:lineRule="auto"/>
        <w:ind w:leftChars="0" w:left="0" w:firstLineChars="0" w:firstLine="720"/>
        <w:contextualSpacing/>
        <w:jc w:val="both"/>
      </w:pPr>
    </w:p>
    <w:p w:rsidR="007921BD" w:rsidRPr="009C502C" w:rsidRDefault="005523AA" w:rsidP="005523AA">
      <w:pPr>
        <w:spacing w:line="240" w:lineRule="auto"/>
        <w:ind w:leftChars="0" w:left="0" w:firstLineChars="0" w:firstLine="720"/>
        <w:contextualSpacing/>
        <w:jc w:val="both"/>
      </w:pPr>
      <w:r w:rsidRPr="009C502C">
        <w:rPr>
          <w:noProof/>
        </w:rPr>
        <w:drawing>
          <wp:inline distT="0" distB="0" distL="0" distR="0" wp14:anchorId="136AA6EF" wp14:editId="7D92D8F7">
            <wp:extent cx="5547360" cy="2080260"/>
            <wp:effectExtent l="0" t="0" r="15240" b="53340"/>
            <wp:docPr id="21"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F416C2" w:rsidRPr="009C502C" w:rsidRDefault="00F416C2" w:rsidP="001A39AE">
      <w:pPr>
        <w:spacing w:line="240" w:lineRule="auto"/>
        <w:ind w:leftChars="0" w:left="0" w:firstLineChars="0" w:firstLine="720"/>
        <w:contextualSpacing/>
        <w:jc w:val="both"/>
      </w:pPr>
      <w:r w:rsidRPr="009C502C">
        <w:rPr>
          <w:noProof/>
        </w:rPr>
        <w:lastRenderedPageBreak/>
        <w:drawing>
          <wp:inline distT="0" distB="0" distL="0" distR="0">
            <wp:extent cx="5524500" cy="1760220"/>
            <wp:effectExtent l="0" t="19050" r="19050" b="11430"/>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7921BD" w:rsidRPr="009C502C" w:rsidRDefault="00F416C2" w:rsidP="005523AA">
      <w:pPr>
        <w:spacing w:line="240" w:lineRule="auto"/>
        <w:ind w:leftChars="0" w:left="0" w:firstLineChars="0" w:firstLine="720"/>
        <w:contextualSpacing/>
        <w:jc w:val="center"/>
      </w:pPr>
      <w:r w:rsidRPr="009C502C">
        <w:t>3 pav. Ugdymo(si) ir pasiekimų sritys</w:t>
      </w:r>
    </w:p>
    <w:p w:rsidR="00ED79B9" w:rsidRPr="009C502C" w:rsidRDefault="00EC6716" w:rsidP="00DF3148">
      <w:pPr>
        <w:spacing w:before="240" w:after="240"/>
        <w:ind w:left="0" w:hanging="2"/>
        <w:jc w:val="center"/>
      </w:pPr>
      <w:bookmarkStart w:id="10" w:name="_Hlk198547804"/>
      <w:r w:rsidRPr="009C502C">
        <w:rPr>
          <w:b/>
          <w:bCs/>
          <w:sz w:val="23"/>
          <w:szCs w:val="23"/>
        </w:rPr>
        <w:t>UGDYMO(SI) SRITIS „MŪSŲ SVEIKATA IR GEROVĖ“</w:t>
      </w:r>
    </w:p>
    <w:tbl>
      <w:tblPr>
        <w:tblStyle w:val="TableGrid"/>
        <w:tblW w:w="9634" w:type="dxa"/>
        <w:tblLayout w:type="fixed"/>
        <w:tblLook w:val="04A0" w:firstRow="1" w:lastRow="0" w:firstColumn="1" w:lastColumn="0" w:noHBand="0" w:noVBand="1"/>
      </w:tblPr>
      <w:tblGrid>
        <w:gridCol w:w="562"/>
        <w:gridCol w:w="1701"/>
        <w:gridCol w:w="7371"/>
      </w:tblGrid>
      <w:tr w:rsidR="008E6D15" w:rsidRPr="009C502C" w:rsidTr="007434AC">
        <w:tc>
          <w:tcPr>
            <w:tcW w:w="9634" w:type="dxa"/>
            <w:gridSpan w:val="3"/>
            <w:shd w:val="clear" w:color="auto" w:fill="FFC000"/>
          </w:tcPr>
          <w:p w:rsidR="008E6D15" w:rsidRPr="009C502C" w:rsidRDefault="008E6D15" w:rsidP="00EC6716">
            <w:pPr>
              <w:pStyle w:val="Default"/>
              <w:ind w:left="0" w:hanging="2"/>
              <w:jc w:val="center"/>
              <w:rPr>
                <w:b/>
                <w:bCs/>
                <w:lang w:val="lt-LT"/>
              </w:rPr>
            </w:pPr>
            <w:bookmarkStart w:id="11" w:name="_Hlk198548128"/>
            <w:bookmarkStart w:id="12" w:name="_Hlk191388453"/>
            <w:bookmarkStart w:id="13" w:name="_Hlk191373594"/>
            <w:bookmarkEnd w:id="10"/>
            <w:r w:rsidRPr="009C502C">
              <w:rPr>
                <w:b/>
                <w:bCs/>
                <w:lang w:val="lt-LT"/>
              </w:rPr>
              <w:t>PASIEKIMŲ SRITIS – KASDIENIO GYVENIMO ĮGŪDŽIAI</w:t>
            </w:r>
            <w:bookmarkEnd w:id="11"/>
          </w:p>
        </w:tc>
      </w:tr>
      <w:bookmarkEnd w:id="12"/>
      <w:tr w:rsidR="001D49EE" w:rsidRPr="009C502C" w:rsidTr="0041089A">
        <w:tc>
          <w:tcPr>
            <w:tcW w:w="2263" w:type="dxa"/>
            <w:gridSpan w:val="2"/>
            <w:shd w:val="clear" w:color="auto" w:fill="D9D9D9" w:themeFill="background1" w:themeFillShade="D9"/>
          </w:tcPr>
          <w:p w:rsidR="001D49EE" w:rsidRPr="009C502C" w:rsidRDefault="001D49EE" w:rsidP="001D49EE">
            <w:pPr>
              <w:pStyle w:val="Default"/>
              <w:ind w:left="0" w:hanging="2"/>
              <w:rPr>
                <w:b/>
                <w:bCs/>
                <w:lang w:val="lt-LT"/>
              </w:rPr>
            </w:pPr>
            <w:r w:rsidRPr="009C502C">
              <w:rPr>
                <w:b/>
                <w:iCs/>
                <w:lang w:val="lt-LT"/>
              </w:rPr>
              <w:t xml:space="preserve">Vertybinė nuostata  </w:t>
            </w:r>
          </w:p>
        </w:tc>
        <w:tc>
          <w:tcPr>
            <w:tcW w:w="7371" w:type="dxa"/>
            <w:shd w:val="clear" w:color="auto" w:fill="FFFFFF" w:themeFill="background1"/>
          </w:tcPr>
          <w:p w:rsidR="001D49EE" w:rsidRPr="009C502C" w:rsidRDefault="001D49EE" w:rsidP="001D49EE">
            <w:pPr>
              <w:pStyle w:val="Default"/>
              <w:ind w:left="0" w:hanging="2"/>
              <w:rPr>
                <w:iCs/>
                <w:lang w:val="lt-LT"/>
              </w:rPr>
            </w:pPr>
            <w:r w:rsidRPr="009C502C">
              <w:rPr>
                <w:iCs/>
                <w:lang w:val="lt-LT"/>
              </w:rPr>
              <w:t>D</w:t>
            </w:r>
            <w:r w:rsidRPr="009C502C">
              <w:rPr>
                <w:lang w:val="lt-LT"/>
              </w:rPr>
              <w:t>omisi, kas padeda augti sveikam ir saugiam.</w:t>
            </w:r>
          </w:p>
        </w:tc>
      </w:tr>
      <w:tr w:rsidR="001D49EE" w:rsidRPr="009C502C" w:rsidTr="0041089A">
        <w:tc>
          <w:tcPr>
            <w:tcW w:w="2263" w:type="dxa"/>
            <w:gridSpan w:val="2"/>
            <w:shd w:val="clear" w:color="auto" w:fill="D9D9D9" w:themeFill="background1" w:themeFillShade="D9"/>
          </w:tcPr>
          <w:p w:rsidR="001D49EE" w:rsidRPr="009C502C" w:rsidRDefault="001D49EE" w:rsidP="001D49EE">
            <w:pPr>
              <w:pStyle w:val="Default"/>
              <w:ind w:left="0" w:hanging="2"/>
              <w:rPr>
                <w:b/>
                <w:bCs/>
                <w:lang w:val="lt-LT"/>
              </w:rPr>
            </w:pPr>
            <w:r w:rsidRPr="009C502C">
              <w:rPr>
                <w:b/>
                <w:iCs/>
                <w:lang w:val="lt-LT"/>
              </w:rPr>
              <w:t xml:space="preserve">Esminis gebėjimas  </w:t>
            </w:r>
          </w:p>
        </w:tc>
        <w:tc>
          <w:tcPr>
            <w:tcW w:w="7371" w:type="dxa"/>
            <w:shd w:val="clear" w:color="auto" w:fill="FFFFFF" w:themeFill="background1"/>
          </w:tcPr>
          <w:p w:rsidR="001D49EE" w:rsidRPr="009C502C" w:rsidRDefault="001D49EE" w:rsidP="001D49EE">
            <w:pPr>
              <w:pStyle w:val="Default"/>
              <w:ind w:left="0" w:hanging="2"/>
              <w:rPr>
                <w:iCs/>
                <w:lang w:val="lt-LT"/>
              </w:rPr>
            </w:pPr>
            <w:r w:rsidRPr="009C502C">
              <w:rPr>
                <w:iCs/>
                <w:lang w:val="lt-LT"/>
              </w:rPr>
              <w:t>E</w:t>
            </w:r>
            <w:r w:rsidRPr="009C502C">
              <w:rPr>
                <w:lang w:val="lt-LT"/>
              </w:rPr>
              <w:t>sant galimybei renkasi sveikatai palankų maistą, savarankiškai pavalgo, pasirūpina savo kūno švara, prisideda prie aplinkos tvarkos palaikymo.</w:t>
            </w:r>
          </w:p>
        </w:tc>
      </w:tr>
      <w:tr w:rsidR="001D49EE" w:rsidRPr="009C502C" w:rsidTr="0041089A">
        <w:tc>
          <w:tcPr>
            <w:tcW w:w="9634" w:type="dxa"/>
            <w:gridSpan w:val="3"/>
            <w:shd w:val="clear" w:color="auto" w:fill="FFC000"/>
          </w:tcPr>
          <w:p w:rsidR="001D49EE" w:rsidRPr="009C502C" w:rsidRDefault="001D49EE" w:rsidP="001D49EE">
            <w:pPr>
              <w:spacing w:line="240" w:lineRule="auto"/>
              <w:ind w:leftChars="0" w:left="0" w:firstLineChars="0" w:firstLine="0"/>
              <w:contextualSpacing/>
              <w:jc w:val="center"/>
              <w:rPr>
                <w:b/>
              </w:rPr>
            </w:pPr>
            <w:r w:rsidRPr="009C502C">
              <w:rPr>
                <w:b/>
              </w:rPr>
              <w:t>Ugdymo(si) gairės (iš vaiko perspektyvos)</w:t>
            </w:r>
          </w:p>
        </w:tc>
      </w:tr>
      <w:tr w:rsidR="00DA66CB" w:rsidRPr="009C502C" w:rsidTr="00DA66CB">
        <w:trPr>
          <w:cantSplit/>
          <w:trHeight w:val="1134"/>
        </w:trPr>
        <w:tc>
          <w:tcPr>
            <w:tcW w:w="562" w:type="dxa"/>
            <w:shd w:val="clear" w:color="auto" w:fill="D9D9D9" w:themeFill="background1" w:themeFillShade="D9"/>
            <w:textDirection w:val="btLr"/>
          </w:tcPr>
          <w:p w:rsidR="00DA66CB" w:rsidRPr="009C502C" w:rsidRDefault="00DA66CB" w:rsidP="001D49EE">
            <w:pPr>
              <w:spacing w:line="240" w:lineRule="auto"/>
              <w:ind w:leftChars="0" w:left="113" w:right="113" w:firstLineChars="0" w:firstLine="0"/>
              <w:contextualSpacing/>
              <w:jc w:val="center"/>
              <w:rPr>
                <w:b/>
              </w:rPr>
            </w:pPr>
            <w:r w:rsidRPr="009C502C">
              <w:rPr>
                <w:b/>
              </w:rPr>
              <w:t>1–3 m.</w:t>
            </w:r>
          </w:p>
        </w:tc>
        <w:tc>
          <w:tcPr>
            <w:tcW w:w="9072" w:type="dxa"/>
            <w:gridSpan w:val="2"/>
            <w:shd w:val="clear" w:color="auto" w:fill="FFFFFF" w:themeFill="background1"/>
          </w:tcPr>
          <w:p w:rsidR="00DA66CB" w:rsidRPr="009C502C" w:rsidRDefault="00DA66CB" w:rsidP="001D49EE">
            <w:pPr>
              <w:pStyle w:val="Default"/>
              <w:ind w:left="0" w:hanging="2"/>
              <w:jc w:val="both"/>
              <w:rPr>
                <w:color w:val="auto"/>
                <w:lang w:val="lt-LT"/>
              </w:rPr>
            </w:pPr>
            <w:r w:rsidRPr="009C502C">
              <w:rPr>
                <w:color w:val="808080" w:themeColor="background1" w:themeShade="80"/>
                <w:lang w:val="lt-LT"/>
              </w:rPr>
              <w:t>●</w:t>
            </w:r>
            <w:r w:rsidRPr="009C502C">
              <w:rPr>
                <w:color w:val="auto"/>
                <w:lang w:val="lt-LT"/>
              </w:rPr>
              <w:t xml:space="preserve"> Susipažįsta su sveikatai palankiu maistu valgydami drauge su mokytoju ir kitais vaikais.</w:t>
            </w:r>
          </w:p>
          <w:p w:rsidR="00DA66CB" w:rsidRPr="009C502C" w:rsidRDefault="00DA66CB" w:rsidP="001D49EE">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Skanauja estetiškai patiektą maistą.</w:t>
            </w:r>
          </w:p>
          <w:p w:rsidR="001C1B4F" w:rsidRPr="009C502C" w:rsidRDefault="0016520E" w:rsidP="001D49EE">
            <w:pPr>
              <w:pStyle w:val="Default"/>
              <w:ind w:left="0" w:hanging="2"/>
              <w:jc w:val="both"/>
              <w:rPr>
                <w:color w:val="auto"/>
                <w:lang w:val="lt-LT"/>
              </w:rPr>
            </w:pPr>
            <w:r w:rsidRPr="009C502C">
              <w:rPr>
                <w:color w:val="808080" w:themeColor="background1" w:themeShade="80"/>
                <w:lang w:val="lt-LT"/>
              </w:rPr>
              <w:t xml:space="preserve">● </w:t>
            </w:r>
            <w:r w:rsidR="001C1B4F" w:rsidRPr="009C502C">
              <w:rPr>
                <w:color w:val="auto"/>
                <w:lang w:val="lt-LT"/>
              </w:rPr>
              <w:t>Mokosi valgyti savarankiškai ir pasirenka s</w:t>
            </w:r>
            <w:r w:rsidR="0072328C">
              <w:rPr>
                <w:color w:val="auto"/>
                <w:lang w:val="lt-LT"/>
              </w:rPr>
              <w:t>t</w:t>
            </w:r>
            <w:r w:rsidR="001C1B4F" w:rsidRPr="009C502C">
              <w:rPr>
                <w:color w:val="auto"/>
                <w:lang w:val="lt-LT"/>
              </w:rPr>
              <w:t>alo įrankius.</w:t>
            </w:r>
          </w:p>
          <w:p w:rsidR="00DA66CB" w:rsidRPr="009C502C" w:rsidRDefault="00DA66CB" w:rsidP="001D49EE">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 xml:space="preserve">Girdint vaisių, daržovių bei kitų maisto produktų pavadinimus, kaupia žodyną. </w:t>
            </w:r>
          </w:p>
          <w:p w:rsidR="00DA66CB" w:rsidRPr="009C502C" w:rsidRDefault="00DA66CB" w:rsidP="001D49EE">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Grupės įrengtoje „virtuvėje</w:t>
            </w:r>
            <w:r w:rsidR="00FF284E">
              <w:rPr>
                <w:color w:val="auto"/>
                <w:lang w:val="lt-LT"/>
              </w:rPr>
              <w:t>“</w:t>
            </w:r>
            <w:r w:rsidRPr="009C502C">
              <w:rPr>
                <w:color w:val="auto"/>
                <w:lang w:val="lt-LT"/>
              </w:rPr>
              <w:t xml:space="preserve"> žaidžia režisūrinius maisto gaminimo žaidimus. </w:t>
            </w:r>
          </w:p>
          <w:p w:rsidR="00DA66CB" w:rsidRPr="009C502C" w:rsidRDefault="00DA66CB" w:rsidP="001D49EE">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Mokytojo padedamas ir drąsinamas, skatinamas, pamokomas ugdosi kūno priežiūros įgūdžius, susipažįsta su higienos reikmenimis.</w:t>
            </w:r>
          </w:p>
          <w:p w:rsidR="00DA66CB" w:rsidRPr="009C502C" w:rsidRDefault="00DA66CB" w:rsidP="001D49EE">
            <w:pPr>
              <w:pStyle w:val="Default"/>
              <w:ind w:left="0" w:hanging="2"/>
              <w:jc w:val="both"/>
              <w:rPr>
                <w:color w:val="FFC000"/>
                <w:lang w:val="lt-LT"/>
              </w:rPr>
            </w:pPr>
            <w:r w:rsidRPr="009C502C">
              <w:rPr>
                <w:color w:val="808080" w:themeColor="background1" w:themeShade="80"/>
                <w:lang w:val="lt-LT"/>
              </w:rPr>
              <w:t xml:space="preserve">● </w:t>
            </w:r>
            <w:r w:rsidRPr="009C502C">
              <w:rPr>
                <w:color w:val="auto"/>
                <w:lang w:val="lt-LT"/>
              </w:rPr>
              <w:t>Rūšiuodamas, padėdamas daiktus į jų vietas mokosi laikytis tvarkos.</w:t>
            </w:r>
          </w:p>
        </w:tc>
      </w:tr>
      <w:tr w:rsidR="00DA66CB" w:rsidRPr="009C502C" w:rsidTr="000F77A4">
        <w:trPr>
          <w:cantSplit/>
          <w:trHeight w:val="2268"/>
        </w:trPr>
        <w:tc>
          <w:tcPr>
            <w:tcW w:w="562" w:type="dxa"/>
            <w:shd w:val="clear" w:color="auto" w:fill="D9D9D9" w:themeFill="background1" w:themeFillShade="D9"/>
            <w:textDirection w:val="btLr"/>
          </w:tcPr>
          <w:p w:rsidR="00DA66CB" w:rsidRPr="009C502C" w:rsidRDefault="00F452D9" w:rsidP="00F452D9">
            <w:pPr>
              <w:spacing w:line="240" w:lineRule="auto"/>
              <w:ind w:left="0" w:hanging="2"/>
              <w:jc w:val="center"/>
              <w:rPr>
                <w:b/>
              </w:rPr>
            </w:pPr>
            <w:r w:rsidRPr="009C502C">
              <w:rPr>
                <w:b/>
              </w:rPr>
              <w:t>4–6 m.</w:t>
            </w:r>
          </w:p>
        </w:tc>
        <w:tc>
          <w:tcPr>
            <w:tcW w:w="9072" w:type="dxa"/>
            <w:gridSpan w:val="2"/>
            <w:shd w:val="clear" w:color="auto" w:fill="FFFFFF" w:themeFill="background1"/>
          </w:tcPr>
          <w:p w:rsidR="001C1B4F" w:rsidRPr="009C502C" w:rsidRDefault="001A39AE" w:rsidP="001D49EE">
            <w:pPr>
              <w:pStyle w:val="Default"/>
              <w:ind w:left="0" w:hanging="2"/>
              <w:jc w:val="both"/>
              <w:rPr>
                <w:color w:val="auto"/>
                <w:lang w:val="lt-LT"/>
              </w:rPr>
            </w:pPr>
            <w:r w:rsidRPr="009C502C">
              <w:rPr>
                <w:color w:val="808080" w:themeColor="background1" w:themeShade="80"/>
                <w:lang w:val="lt-LT"/>
              </w:rPr>
              <w:t xml:space="preserve">● </w:t>
            </w:r>
            <w:r w:rsidR="001C1B4F" w:rsidRPr="009C502C">
              <w:rPr>
                <w:color w:val="auto"/>
                <w:lang w:val="lt-LT"/>
              </w:rPr>
              <w:t>Laikosi elgesio taisyklių prie stalo.</w:t>
            </w:r>
          </w:p>
          <w:p w:rsidR="00DA66CB" w:rsidRPr="009C502C" w:rsidRDefault="00DA66CB" w:rsidP="001D49EE">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Klauso skaitomų tekstų, komentarų apie sveiko maisto naudą.</w:t>
            </w:r>
          </w:p>
          <w:p w:rsidR="00DA66CB" w:rsidRPr="009C502C" w:rsidRDefault="00DA66CB" w:rsidP="001D49EE">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Tyrinėja sveiko maisto piramidę.</w:t>
            </w:r>
          </w:p>
          <w:p w:rsidR="00DA66CB" w:rsidRPr="009C502C" w:rsidRDefault="00DA66CB" w:rsidP="001D49EE">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Dėlioja mąstymo žemėlapius (sveika – nesveika ir pan.).</w:t>
            </w:r>
          </w:p>
          <w:p w:rsidR="00DA66CB" w:rsidRPr="009C502C" w:rsidRDefault="00DA66CB" w:rsidP="001D49EE">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Diskutuoja su draugu</w:t>
            </w:r>
            <w:r w:rsidR="001A39AE" w:rsidRPr="009C502C">
              <w:rPr>
                <w:color w:val="auto"/>
                <w:lang w:val="lt-LT"/>
              </w:rPr>
              <w:t>,</w:t>
            </w:r>
            <w:r w:rsidRPr="009C502C">
              <w:rPr>
                <w:color w:val="auto"/>
                <w:lang w:val="lt-LT"/>
              </w:rPr>
              <w:t xml:space="preserve"> kas yra sveika, o kas ne, savo nuomonę argumentuoja.</w:t>
            </w:r>
          </w:p>
          <w:p w:rsidR="00DA66CB" w:rsidRPr="009C502C" w:rsidRDefault="00DA66CB" w:rsidP="001D49EE">
            <w:pPr>
              <w:pStyle w:val="Default"/>
              <w:ind w:left="0" w:hanging="2"/>
              <w:jc w:val="both"/>
              <w:rPr>
                <w:color w:val="auto"/>
                <w:lang w:val="lt-LT"/>
              </w:rPr>
            </w:pPr>
            <w:r w:rsidRPr="009C502C">
              <w:rPr>
                <w:color w:val="808080" w:themeColor="background1" w:themeShade="80"/>
                <w:lang w:val="lt-LT"/>
              </w:rPr>
              <w:t xml:space="preserve">● </w:t>
            </w:r>
            <w:r w:rsidR="00EE404A" w:rsidRPr="009C502C">
              <w:rPr>
                <w:color w:val="auto"/>
                <w:lang w:val="lt-LT"/>
              </w:rPr>
              <w:t>Mokosi</w:t>
            </w:r>
            <w:r w:rsidRPr="009C502C">
              <w:rPr>
                <w:color w:val="auto"/>
                <w:lang w:val="lt-LT"/>
              </w:rPr>
              <w:t xml:space="preserve"> netradicinėse aplinkose (parduotuvė, maisto gaminimo įstaigos ir pan.)</w:t>
            </w:r>
            <w:r w:rsidR="001A39AE" w:rsidRPr="009C502C">
              <w:rPr>
                <w:color w:val="auto"/>
                <w:lang w:val="lt-LT"/>
              </w:rPr>
              <w:t>.</w:t>
            </w:r>
          </w:p>
          <w:p w:rsidR="00DA66CB" w:rsidRPr="009C502C" w:rsidRDefault="00DA66CB" w:rsidP="001D49EE">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Įsitraukia į sveikų ir skanių gėrimų gamybą: kuria receptus, plauna, sveria, uosto, dalina, pjausto, maišo, skanauja, pavadina.</w:t>
            </w:r>
          </w:p>
          <w:p w:rsidR="00DA66CB" w:rsidRPr="009C502C" w:rsidRDefault="00DA66CB" w:rsidP="001D49EE">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Aptaria, kartu su mokytoju perka ir gamina užkandžius.</w:t>
            </w:r>
          </w:p>
          <w:p w:rsidR="00F452D9" w:rsidRPr="009C502C" w:rsidRDefault="00F452D9" w:rsidP="00F452D9">
            <w:pPr>
              <w:pStyle w:val="Default"/>
              <w:ind w:leftChars="0" w:left="0" w:firstLineChars="0" w:firstLine="0"/>
              <w:jc w:val="both"/>
              <w:rPr>
                <w:color w:val="FFC000"/>
                <w:lang w:val="lt-LT"/>
              </w:rPr>
            </w:pPr>
          </w:p>
        </w:tc>
      </w:tr>
      <w:tr w:rsidR="000F77A4" w:rsidRPr="009C502C" w:rsidTr="00222996">
        <w:trPr>
          <w:cantSplit/>
          <w:trHeight w:val="6153"/>
        </w:trPr>
        <w:tc>
          <w:tcPr>
            <w:tcW w:w="562" w:type="dxa"/>
            <w:shd w:val="clear" w:color="auto" w:fill="D9D9D9" w:themeFill="background1" w:themeFillShade="D9"/>
            <w:textDirection w:val="btLr"/>
          </w:tcPr>
          <w:p w:rsidR="000F77A4" w:rsidRPr="009C502C" w:rsidRDefault="000F77A4" w:rsidP="001D49EE">
            <w:pPr>
              <w:spacing w:line="240" w:lineRule="auto"/>
              <w:ind w:left="0" w:right="113" w:hanging="2"/>
              <w:contextualSpacing/>
              <w:jc w:val="center"/>
              <w:rPr>
                <w:b/>
              </w:rPr>
            </w:pPr>
            <w:r w:rsidRPr="009C502C">
              <w:rPr>
                <w:b/>
              </w:rPr>
              <w:lastRenderedPageBreak/>
              <w:t>4–6 m.</w:t>
            </w:r>
          </w:p>
        </w:tc>
        <w:tc>
          <w:tcPr>
            <w:tcW w:w="9072" w:type="dxa"/>
            <w:gridSpan w:val="2"/>
            <w:shd w:val="clear" w:color="auto" w:fill="FFFFFF" w:themeFill="background1"/>
          </w:tcPr>
          <w:p w:rsidR="000F77A4" w:rsidRPr="009C502C" w:rsidRDefault="000F77A4" w:rsidP="000F77A4">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Žaidžia „kavinę“, „restoraną“: kuria patiekalų receptus, sudaro meniu, imituoja maisto gaminimo procesus.</w:t>
            </w:r>
          </w:p>
          <w:p w:rsidR="000F77A4" w:rsidRPr="009C502C" w:rsidRDefault="000F77A4" w:rsidP="000F77A4">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Samprotauja, kodėl negalima valgyti įtartinai kvepiančio, atrodančio maisto.</w:t>
            </w:r>
          </w:p>
          <w:p w:rsidR="000F77A4" w:rsidRPr="009C502C" w:rsidRDefault="000F77A4" w:rsidP="000F77A4">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Vi</w:t>
            </w:r>
            <w:r w:rsidR="005632BD">
              <w:rPr>
                <w:color w:val="auto"/>
                <w:lang w:val="lt-LT"/>
              </w:rPr>
              <w:t>e</w:t>
            </w:r>
            <w:r w:rsidRPr="009C502C">
              <w:rPr>
                <w:color w:val="auto"/>
                <w:lang w:val="lt-LT"/>
              </w:rPr>
              <w:t>nas kitą padrąsina valgyti įvairų maistą, ragauti naujus maisto produktus.</w:t>
            </w:r>
          </w:p>
          <w:p w:rsidR="000F77A4" w:rsidRPr="009C502C" w:rsidRDefault="000F77A4" w:rsidP="000F77A4">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Dalinasi mintimis ir  pasižymi (skanu, neskanu, mėgstu, nemėgstu ir pan.).</w:t>
            </w:r>
          </w:p>
          <w:p w:rsidR="000F77A4" w:rsidRPr="009C502C" w:rsidRDefault="000F77A4" w:rsidP="000F77A4">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 xml:space="preserve">Tyrinėja, matuoja, žymisi išgeriamo vandens kiekį, aiškinasi, kiek jo vartoti sveika. </w:t>
            </w:r>
          </w:p>
          <w:p w:rsidR="000F77A4" w:rsidRPr="009C502C" w:rsidRDefault="000F77A4" w:rsidP="000F77A4">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 xml:space="preserve">Motyvuojamas suaugusiojo pavyzdžio ir klausydamasis skaitinių, laikosi asmens higienos. </w:t>
            </w:r>
          </w:p>
          <w:p w:rsidR="000F77A4" w:rsidRPr="009C502C" w:rsidRDefault="000F77A4" w:rsidP="000F77A4">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Atlieka tyrimus apie virusus ir bakterijas.</w:t>
            </w:r>
          </w:p>
          <w:p w:rsidR="000F77A4" w:rsidRPr="009C502C" w:rsidRDefault="000F77A4" w:rsidP="000F77A4">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 xml:space="preserve">Supranta ir paaiškina, argumentuoja, kodėl svarbu laikytis asmens higienos. </w:t>
            </w:r>
          </w:p>
          <w:p w:rsidR="000F77A4" w:rsidRPr="009C502C" w:rsidRDefault="000F77A4" w:rsidP="000F77A4">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Mąsto, diskutuoja apie aprangą (tvarkinga, netvarkinga ir pan..)</w:t>
            </w:r>
          </w:p>
          <w:p w:rsidR="000F77A4" w:rsidRPr="009C502C" w:rsidRDefault="000F77A4" w:rsidP="000F77A4">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Kuria aprangos modelius piešiant, rengiant lėles, patiems persirenginėjant.</w:t>
            </w:r>
          </w:p>
          <w:p w:rsidR="000F77A4" w:rsidRPr="009C502C" w:rsidRDefault="000F77A4" w:rsidP="000F77A4">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Žiūrinėja tvarkingos, patogios, estetiškos aplinkos nuotraukas, ieško patinkančios aplinkos vaizdų informaciniuose tinklapiuose, diskutuoja.</w:t>
            </w:r>
          </w:p>
          <w:p w:rsidR="000F77A4" w:rsidRPr="009C502C" w:rsidRDefault="000F77A4" w:rsidP="000F77A4">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Kuria ir ženklina simboliais, piešiniais, susitarimais grupės erdves.</w:t>
            </w:r>
          </w:p>
          <w:p w:rsidR="000F77A4" w:rsidRPr="009C502C" w:rsidRDefault="000F77A4" w:rsidP="000F77A4">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Laikosi susitarimų rūšiuojant šiukšles.</w:t>
            </w:r>
          </w:p>
          <w:p w:rsidR="000F77A4" w:rsidRPr="009C502C" w:rsidRDefault="000F77A4" w:rsidP="000F77A4">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Diskutuoja, ką daryti ištikus nelaimei ir kaip elgtis su nepažystamais žmonėmis.</w:t>
            </w:r>
          </w:p>
          <w:p w:rsidR="000F77A4" w:rsidRPr="009C502C" w:rsidRDefault="000F77A4" w:rsidP="000F77A4">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Aiškinasi, kokie prisilietimai prie kūno yra tinkami ir kokie netinkami, mokosi grupėje saugoti asmeninę erdvę ir pasakyti „ne“.</w:t>
            </w:r>
          </w:p>
          <w:p w:rsidR="000F77A4" w:rsidRPr="009C502C" w:rsidRDefault="000F77A4" w:rsidP="000F77A4">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 xml:space="preserve">Grupėje ir lauke žaisdamas eismo gatvėje žaidimus, pažindamas šviesoforo spalvas, kelio ženklus, naudodamas specialias saugumo priemones </w:t>
            </w:r>
            <w:r w:rsidR="00873D4C" w:rsidRPr="009C502C">
              <w:rPr>
                <w:color w:val="auto"/>
                <w:lang w:val="lt-LT"/>
              </w:rPr>
              <w:t>moko</w:t>
            </w:r>
            <w:r w:rsidR="00873D4C">
              <w:rPr>
                <w:color w:val="auto"/>
                <w:lang w:val="lt-LT"/>
              </w:rPr>
              <w:t>s</w:t>
            </w:r>
            <w:r w:rsidR="00873D4C" w:rsidRPr="009C502C">
              <w:rPr>
                <w:color w:val="auto"/>
                <w:lang w:val="lt-LT"/>
              </w:rPr>
              <w:t xml:space="preserve">i </w:t>
            </w:r>
            <w:r w:rsidRPr="009C502C">
              <w:rPr>
                <w:color w:val="auto"/>
                <w:lang w:val="lt-LT"/>
              </w:rPr>
              <w:t>laikytis saugaus elgesio gatvėje.</w:t>
            </w:r>
          </w:p>
          <w:p w:rsidR="000F77A4" w:rsidRPr="009C502C" w:rsidRDefault="000F77A4" w:rsidP="000F77A4">
            <w:pPr>
              <w:pStyle w:val="Default"/>
              <w:ind w:left="0" w:hanging="2"/>
              <w:jc w:val="both"/>
              <w:rPr>
                <w:color w:val="808080" w:themeColor="background1" w:themeShade="80"/>
                <w:lang w:val="lt-LT"/>
              </w:rPr>
            </w:pPr>
            <w:r w:rsidRPr="009C502C">
              <w:rPr>
                <w:color w:val="808080" w:themeColor="background1" w:themeShade="80"/>
                <w:lang w:val="lt-LT"/>
              </w:rPr>
              <w:t xml:space="preserve">● </w:t>
            </w:r>
            <w:r w:rsidRPr="009C502C">
              <w:rPr>
                <w:color w:val="auto"/>
                <w:lang w:val="lt-LT"/>
              </w:rPr>
              <w:t>Klausydamasis skaitinių, žiūrėdamas filmukus aiškinasi apie pavojų keliančius daiktus ir situacijas, diskutuoja kaip elgtis ir į ką kreiptis pagalbos.</w:t>
            </w:r>
          </w:p>
        </w:tc>
      </w:tr>
      <w:tr w:rsidR="001D49EE" w:rsidRPr="009C502C" w:rsidTr="007434AC">
        <w:trPr>
          <w:cantSplit/>
          <w:trHeight w:val="321"/>
        </w:trPr>
        <w:tc>
          <w:tcPr>
            <w:tcW w:w="9634" w:type="dxa"/>
            <w:gridSpan w:val="3"/>
            <w:shd w:val="clear" w:color="auto" w:fill="FFC000"/>
          </w:tcPr>
          <w:p w:rsidR="001D49EE" w:rsidRPr="009C502C" w:rsidRDefault="001D49EE" w:rsidP="001D49EE">
            <w:pPr>
              <w:pStyle w:val="Default"/>
              <w:ind w:left="0" w:hanging="2"/>
              <w:jc w:val="center"/>
              <w:rPr>
                <w:color w:val="FFC000"/>
                <w:lang w:val="lt-LT"/>
              </w:rPr>
            </w:pPr>
            <w:bookmarkStart w:id="14" w:name="_Hlk198548144"/>
            <w:r w:rsidRPr="009C502C">
              <w:rPr>
                <w:b/>
                <w:bCs/>
                <w:lang w:val="lt-LT"/>
              </w:rPr>
              <w:t>PASIEKIMŲ SRITIS – FIZINIS AKTYVUMAS</w:t>
            </w:r>
            <w:bookmarkEnd w:id="14"/>
          </w:p>
        </w:tc>
      </w:tr>
      <w:tr w:rsidR="001D49EE" w:rsidRPr="009C502C" w:rsidTr="001D49EE">
        <w:trPr>
          <w:cantSplit/>
          <w:trHeight w:val="321"/>
        </w:trPr>
        <w:tc>
          <w:tcPr>
            <w:tcW w:w="2263" w:type="dxa"/>
            <w:gridSpan w:val="2"/>
            <w:shd w:val="clear" w:color="auto" w:fill="D9D9D9" w:themeFill="background1" w:themeFillShade="D9"/>
          </w:tcPr>
          <w:p w:rsidR="001D49EE" w:rsidRPr="009C502C" w:rsidRDefault="001D49EE" w:rsidP="001D49EE">
            <w:pPr>
              <w:pStyle w:val="Default"/>
              <w:ind w:left="0" w:hanging="2"/>
              <w:rPr>
                <w:b/>
                <w:bCs/>
                <w:lang w:val="lt-LT"/>
              </w:rPr>
            </w:pPr>
            <w:r w:rsidRPr="009C502C">
              <w:rPr>
                <w:b/>
                <w:iCs/>
                <w:lang w:val="lt-LT"/>
              </w:rPr>
              <w:t xml:space="preserve">Vertybinė nuostata  </w:t>
            </w:r>
          </w:p>
        </w:tc>
        <w:tc>
          <w:tcPr>
            <w:tcW w:w="7371" w:type="dxa"/>
            <w:shd w:val="clear" w:color="auto" w:fill="D9D9D9" w:themeFill="background1" w:themeFillShade="D9"/>
          </w:tcPr>
          <w:p w:rsidR="001D49EE" w:rsidRPr="009C502C" w:rsidRDefault="001D49EE" w:rsidP="001D49EE">
            <w:pPr>
              <w:pStyle w:val="Default"/>
              <w:ind w:left="0" w:hanging="2"/>
              <w:rPr>
                <w:b/>
                <w:bCs/>
                <w:lang w:val="lt-LT"/>
              </w:rPr>
            </w:pPr>
            <w:r w:rsidRPr="009C502C">
              <w:rPr>
                <w:iCs/>
                <w:lang w:val="lt-LT"/>
              </w:rPr>
              <w:t>N</w:t>
            </w:r>
            <w:r w:rsidRPr="009C502C">
              <w:rPr>
                <w:lang w:val="lt-LT"/>
              </w:rPr>
              <w:t>oriai juda, mėgsta judrią veiklą ir žaidimus.</w:t>
            </w:r>
          </w:p>
        </w:tc>
      </w:tr>
      <w:tr w:rsidR="001D49EE" w:rsidRPr="009C502C" w:rsidTr="00222996">
        <w:trPr>
          <w:cantSplit/>
          <w:trHeight w:val="1518"/>
        </w:trPr>
        <w:tc>
          <w:tcPr>
            <w:tcW w:w="2263" w:type="dxa"/>
            <w:gridSpan w:val="2"/>
            <w:shd w:val="clear" w:color="auto" w:fill="D9D9D9" w:themeFill="background1" w:themeFillShade="D9"/>
          </w:tcPr>
          <w:p w:rsidR="001D49EE" w:rsidRPr="009C502C" w:rsidRDefault="001D49EE" w:rsidP="001D49EE">
            <w:pPr>
              <w:pStyle w:val="Default"/>
              <w:ind w:left="0" w:hanging="2"/>
              <w:rPr>
                <w:b/>
                <w:bCs/>
                <w:lang w:val="lt-LT"/>
              </w:rPr>
            </w:pPr>
            <w:r w:rsidRPr="009C502C">
              <w:rPr>
                <w:b/>
                <w:iCs/>
                <w:lang w:val="lt-LT"/>
              </w:rPr>
              <w:t xml:space="preserve">Esminis gebėjimas  </w:t>
            </w:r>
          </w:p>
        </w:tc>
        <w:tc>
          <w:tcPr>
            <w:tcW w:w="7371" w:type="dxa"/>
            <w:shd w:val="clear" w:color="auto" w:fill="D9D9D9" w:themeFill="background1" w:themeFillShade="D9"/>
          </w:tcPr>
          <w:p w:rsidR="001D49EE" w:rsidRPr="009C502C" w:rsidRDefault="001D49EE" w:rsidP="001D49EE">
            <w:pPr>
              <w:pStyle w:val="Default"/>
              <w:ind w:left="0" w:hanging="2"/>
              <w:rPr>
                <w:lang w:val="lt-LT"/>
              </w:rPr>
            </w:pPr>
            <w:r w:rsidRPr="009C502C">
              <w:rPr>
                <w:iCs/>
                <w:lang w:val="lt-LT"/>
              </w:rPr>
              <w:t>T</w:t>
            </w:r>
            <w:r w:rsidRPr="009C502C">
              <w:rPr>
                <w:lang w:val="lt-LT"/>
              </w:rPr>
              <w:t>iksliai ir koordinuotai šliaužia, ropoja, eina, bėga, lipa, išlaiko pusiausvyrą judėdamas, meta, gaudo ir spiria kamuolį, spontaniškai ir tikslingai atlieka kasdienius veiksmus, kuriems būtina akių ir rankos koordinacija bei išlavėjusi smulkioji motorika, derina judesius poroje, grupėje šokdamas ar žaisdamas.</w:t>
            </w:r>
          </w:p>
        </w:tc>
      </w:tr>
      <w:tr w:rsidR="001D49EE" w:rsidRPr="009C502C" w:rsidTr="007434AC">
        <w:tc>
          <w:tcPr>
            <w:tcW w:w="9634" w:type="dxa"/>
            <w:gridSpan w:val="3"/>
            <w:shd w:val="clear" w:color="auto" w:fill="FFC000"/>
          </w:tcPr>
          <w:p w:rsidR="001D49EE" w:rsidRPr="009C502C" w:rsidRDefault="001D49EE" w:rsidP="001D49EE">
            <w:pPr>
              <w:spacing w:line="240" w:lineRule="auto"/>
              <w:ind w:leftChars="0" w:left="0" w:firstLineChars="0" w:firstLine="0"/>
              <w:contextualSpacing/>
              <w:jc w:val="center"/>
            </w:pPr>
            <w:bookmarkStart w:id="15" w:name="_Hlk191372916"/>
            <w:r w:rsidRPr="009C502C">
              <w:rPr>
                <w:b/>
              </w:rPr>
              <w:t>Ugdymo(si) gairės (iš vaiko perspektyvos)</w:t>
            </w:r>
          </w:p>
        </w:tc>
      </w:tr>
      <w:bookmarkEnd w:id="15"/>
      <w:tr w:rsidR="00DA66CB" w:rsidRPr="009C502C" w:rsidTr="00274C90">
        <w:trPr>
          <w:cantSplit/>
          <w:trHeight w:val="1841"/>
        </w:trPr>
        <w:tc>
          <w:tcPr>
            <w:tcW w:w="562" w:type="dxa"/>
            <w:shd w:val="clear" w:color="auto" w:fill="D9D9D9" w:themeFill="background1" w:themeFillShade="D9"/>
            <w:textDirection w:val="btLr"/>
          </w:tcPr>
          <w:p w:rsidR="00DA66CB" w:rsidRPr="009C502C" w:rsidRDefault="00DA66CB" w:rsidP="001D49EE">
            <w:pPr>
              <w:spacing w:line="240" w:lineRule="auto"/>
              <w:ind w:leftChars="0" w:left="113" w:right="113" w:firstLineChars="0" w:firstLine="0"/>
              <w:contextualSpacing/>
              <w:jc w:val="center"/>
              <w:rPr>
                <w:b/>
              </w:rPr>
            </w:pPr>
            <w:r w:rsidRPr="009C502C">
              <w:rPr>
                <w:b/>
              </w:rPr>
              <w:t>1–3 m.</w:t>
            </w:r>
          </w:p>
        </w:tc>
        <w:tc>
          <w:tcPr>
            <w:tcW w:w="9072" w:type="dxa"/>
            <w:gridSpan w:val="2"/>
            <w:tcBorders>
              <w:bottom w:val="single" w:sz="4" w:space="0" w:color="auto"/>
            </w:tcBorders>
            <w:shd w:val="clear" w:color="auto" w:fill="FFFFFF" w:themeFill="background1"/>
          </w:tcPr>
          <w:p w:rsidR="00DA66CB" w:rsidRPr="009C502C" w:rsidRDefault="00DA66CB" w:rsidP="001D49EE">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Motyvuojamas suaugusiojo juda link, tarp patrauklių objektų, įveikia kliūtis peržengdamas, lipdamas į kalniuką.</w:t>
            </w:r>
          </w:p>
          <w:p w:rsidR="00DA66CB" w:rsidRPr="009C502C" w:rsidRDefault="00DA66CB" w:rsidP="001D49EE">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Judėdamas laisvoje erdvėje, žaisdamas judriuosius žaidimus, nuo greito ėjimo pereina prie bėgimo.</w:t>
            </w:r>
          </w:p>
          <w:p w:rsidR="00DA66CB" w:rsidRPr="009C502C" w:rsidRDefault="00DA66CB" w:rsidP="001D49EE">
            <w:pPr>
              <w:pStyle w:val="Default"/>
              <w:ind w:left="0" w:hanging="2"/>
              <w:jc w:val="both"/>
              <w:rPr>
                <w:color w:val="FFC000"/>
                <w:lang w:val="lt-LT"/>
              </w:rPr>
            </w:pPr>
            <w:r w:rsidRPr="009C502C">
              <w:rPr>
                <w:color w:val="808080" w:themeColor="background1" w:themeShade="80"/>
                <w:lang w:val="lt-LT"/>
              </w:rPr>
              <w:t xml:space="preserve">● </w:t>
            </w:r>
            <w:r w:rsidRPr="009C502C">
              <w:rPr>
                <w:color w:val="auto"/>
                <w:lang w:val="lt-LT"/>
              </w:rPr>
              <w:t>Kartu su suaugusiuoju žaidžia pirštukų žaidimus, ploja, spaudo, renka įvairius daiktus, žaidžiant dėlioja, užsuka, atsuka, darinėja, nau</w:t>
            </w:r>
            <w:r w:rsidR="00FC05EB">
              <w:rPr>
                <w:color w:val="auto"/>
                <w:lang w:val="lt-LT"/>
              </w:rPr>
              <w:t>d</w:t>
            </w:r>
            <w:r w:rsidRPr="009C502C">
              <w:rPr>
                <w:color w:val="auto"/>
                <w:lang w:val="lt-LT"/>
              </w:rPr>
              <w:t>oja įvairius įrankius.</w:t>
            </w:r>
          </w:p>
        </w:tc>
      </w:tr>
      <w:tr w:rsidR="00DA66CB" w:rsidRPr="009C502C" w:rsidTr="00274C90">
        <w:trPr>
          <w:cantSplit/>
          <w:trHeight w:val="1134"/>
        </w:trPr>
        <w:tc>
          <w:tcPr>
            <w:tcW w:w="562" w:type="dxa"/>
            <w:shd w:val="clear" w:color="auto" w:fill="D9D9D9" w:themeFill="background1" w:themeFillShade="D9"/>
            <w:textDirection w:val="btLr"/>
          </w:tcPr>
          <w:p w:rsidR="00DA66CB" w:rsidRPr="009C502C" w:rsidRDefault="00DA66CB" w:rsidP="001D49EE">
            <w:pPr>
              <w:spacing w:line="240" w:lineRule="auto"/>
              <w:ind w:leftChars="0" w:left="113" w:right="113" w:firstLineChars="0" w:firstLine="0"/>
              <w:contextualSpacing/>
              <w:jc w:val="center"/>
              <w:rPr>
                <w:b/>
              </w:rPr>
            </w:pPr>
            <w:r w:rsidRPr="009C502C">
              <w:rPr>
                <w:b/>
              </w:rPr>
              <w:lastRenderedPageBreak/>
              <w:t>4–6 m.</w:t>
            </w:r>
          </w:p>
        </w:tc>
        <w:tc>
          <w:tcPr>
            <w:tcW w:w="9072" w:type="dxa"/>
            <w:gridSpan w:val="2"/>
            <w:tcBorders>
              <w:bottom w:val="single" w:sz="4" w:space="0" w:color="auto"/>
            </w:tcBorders>
            <w:shd w:val="clear" w:color="auto" w:fill="FFFFFF" w:themeFill="background1"/>
          </w:tcPr>
          <w:p w:rsidR="00DA66CB" w:rsidRPr="009C502C" w:rsidRDefault="00DA66CB" w:rsidP="001D49EE">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Juda spontaniškai, laisvai bėgiodamas, landžiodamas, šokinėdamas, laipiodamas karstynėmis, kopėtėlėmis, laipteliais, žaisdamas su kamuoliais, važinėdamas paspirtukais, driratukais.</w:t>
            </w:r>
          </w:p>
          <w:p w:rsidR="00DA66CB" w:rsidRPr="009C502C" w:rsidRDefault="00DA66CB" w:rsidP="001D49EE">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Atlieka veiksmus su skirtingo dydžio, svorio ar formos priemonėmis.</w:t>
            </w:r>
          </w:p>
          <w:p w:rsidR="00DA66CB" w:rsidRPr="009C502C" w:rsidRDefault="00DA66CB" w:rsidP="001D49EE">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 xml:space="preserve">Žaidžia judriuosius, imitacinius žaidimus lavindamas judesius: šliaužimą, ropojimą, bėgimą, </w:t>
            </w:r>
            <w:r w:rsidR="000B453E" w:rsidRPr="009C502C">
              <w:rPr>
                <w:color w:val="auto"/>
                <w:lang w:val="lt-LT"/>
              </w:rPr>
              <w:t>šuoliavimą</w:t>
            </w:r>
            <w:r w:rsidRPr="009C502C">
              <w:rPr>
                <w:color w:val="auto"/>
                <w:lang w:val="lt-LT"/>
              </w:rPr>
              <w:t xml:space="preserve">, laipiojimą, pralindimą, metimą, </w:t>
            </w:r>
            <w:r w:rsidR="000B453E" w:rsidRPr="009C502C">
              <w:rPr>
                <w:color w:val="auto"/>
                <w:lang w:val="lt-LT"/>
              </w:rPr>
              <w:t>pusiausvyros</w:t>
            </w:r>
            <w:r w:rsidRPr="009C502C">
              <w:rPr>
                <w:color w:val="auto"/>
                <w:lang w:val="lt-LT"/>
              </w:rPr>
              <w:t xml:space="preserve"> koordinavimą.</w:t>
            </w:r>
          </w:p>
          <w:p w:rsidR="00DA66CB" w:rsidRPr="009C502C" w:rsidRDefault="00DA66CB" w:rsidP="001D49EE">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Išbando mokytojo demonstruojamus, paties atrastus ėjimo ir bėgimo būdus.</w:t>
            </w:r>
          </w:p>
          <w:p w:rsidR="00DA66CB" w:rsidRPr="009C502C" w:rsidRDefault="00DA66CB" w:rsidP="001D49EE">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 xml:space="preserve">Žaisdamas komandinius žaidimus mokosi laikytis taisyklių, laimėti, pralaimėti, derinti judesius, sutelkti ir perkelti dėmesį į regimus ir girdimus signalus. </w:t>
            </w:r>
          </w:p>
          <w:p w:rsidR="00DA66CB" w:rsidRPr="009C502C" w:rsidRDefault="00DA66CB" w:rsidP="001D49EE">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 xml:space="preserve">Inicijuoja pats arba įsitraukia į suaugusiojo inicijuojamas veiklas, skatinančias tyrinėti, improvizuoti, fantazuoti. </w:t>
            </w:r>
          </w:p>
          <w:p w:rsidR="00222996" w:rsidRPr="009C502C" w:rsidRDefault="00DA66CB" w:rsidP="00222996">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 xml:space="preserve">Lavina rankos judesių tikslumą, akies ir rankos koordinaciją dėliojant, konstruojant, veriant, piešiant, valgant, dengiant stalą, rengiantis, </w:t>
            </w:r>
            <w:r w:rsidR="00E726FB" w:rsidRPr="009C502C">
              <w:rPr>
                <w:color w:val="auto"/>
                <w:lang w:val="lt-LT"/>
              </w:rPr>
              <w:t>n</w:t>
            </w:r>
            <w:r w:rsidRPr="009C502C">
              <w:rPr>
                <w:color w:val="auto"/>
                <w:lang w:val="lt-LT"/>
              </w:rPr>
              <w:t xml:space="preserve">audojant buities įrankius.  </w:t>
            </w:r>
          </w:p>
          <w:p w:rsidR="00222996" w:rsidRPr="009C502C" w:rsidRDefault="00222996" w:rsidP="00222996">
            <w:pPr>
              <w:pStyle w:val="Default"/>
              <w:ind w:left="0" w:hanging="2"/>
              <w:jc w:val="both"/>
              <w:rPr>
                <w:color w:val="auto"/>
                <w:lang w:val="lt-LT"/>
              </w:rPr>
            </w:pPr>
          </w:p>
        </w:tc>
      </w:tr>
      <w:tr w:rsidR="001D49EE" w:rsidRPr="009C502C" w:rsidTr="007434AC">
        <w:tc>
          <w:tcPr>
            <w:tcW w:w="9634" w:type="dxa"/>
            <w:gridSpan w:val="3"/>
            <w:shd w:val="clear" w:color="auto" w:fill="FFC000"/>
          </w:tcPr>
          <w:p w:rsidR="001D49EE" w:rsidRPr="009C502C" w:rsidRDefault="001D49EE" w:rsidP="001D49EE">
            <w:pPr>
              <w:pStyle w:val="Default"/>
              <w:ind w:left="0" w:hanging="2"/>
              <w:jc w:val="center"/>
              <w:rPr>
                <w:b/>
                <w:bCs/>
                <w:lang w:val="lt-LT"/>
              </w:rPr>
            </w:pPr>
            <w:bookmarkStart w:id="16" w:name="_Hlk198548160"/>
            <w:r w:rsidRPr="009C502C">
              <w:rPr>
                <w:b/>
                <w:bCs/>
                <w:lang w:val="lt-LT"/>
              </w:rPr>
              <w:t>PASIEKIMŲ SRITIS – SAVIVOKA IR SAVIGARBA</w:t>
            </w:r>
            <w:bookmarkEnd w:id="16"/>
          </w:p>
        </w:tc>
      </w:tr>
      <w:tr w:rsidR="001D49EE" w:rsidRPr="009C502C" w:rsidTr="001D49EE">
        <w:tc>
          <w:tcPr>
            <w:tcW w:w="2263" w:type="dxa"/>
            <w:gridSpan w:val="2"/>
            <w:shd w:val="clear" w:color="auto" w:fill="D9D9D9" w:themeFill="background1" w:themeFillShade="D9"/>
          </w:tcPr>
          <w:p w:rsidR="001D49EE" w:rsidRPr="009C502C" w:rsidRDefault="001D49EE" w:rsidP="001D49EE">
            <w:pPr>
              <w:pStyle w:val="Default"/>
              <w:ind w:left="0" w:hanging="2"/>
              <w:rPr>
                <w:b/>
                <w:bCs/>
                <w:lang w:val="lt-LT"/>
              </w:rPr>
            </w:pPr>
            <w:r w:rsidRPr="009C502C">
              <w:rPr>
                <w:b/>
                <w:iCs/>
                <w:lang w:val="lt-LT"/>
              </w:rPr>
              <w:t xml:space="preserve">Vertybinė nuostata  </w:t>
            </w:r>
          </w:p>
        </w:tc>
        <w:tc>
          <w:tcPr>
            <w:tcW w:w="7371" w:type="dxa"/>
            <w:shd w:val="clear" w:color="auto" w:fill="D9D9D9" w:themeFill="background1" w:themeFillShade="D9"/>
          </w:tcPr>
          <w:p w:rsidR="001D49EE" w:rsidRPr="009C502C" w:rsidRDefault="001D49EE" w:rsidP="001D49EE">
            <w:pPr>
              <w:pStyle w:val="Default"/>
              <w:ind w:left="0" w:hanging="2"/>
              <w:jc w:val="both"/>
              <w:rPr>
                <w:lang w:val="lt-LT"/>
              </w:rPr>
            </w:pPr>
            <w:r w:rsidRPr="009C502C">
              <w:rPr>
                <w:iCs/>
                <w:lang w:val="lt-LT"/>
              </w:rPr>
              <w:t>P</w:t>
            </w:r>
            <w:r w:rsidRPr="009C502C">
              <w:rPr>
                <w:lang w:val="lt-LT"/>
              </w:rPr>
              <w:t xml:space="preserve">asitiki savimi ir savo gebėjimais, gerbia save ir kitus. </w:t>
            </w:r>
          </w:p>
        </w:tc>
      </w:tr>
      <w:tr w:rsidR="001D49EE" w:rsidRPr="009C502C" w:rsidTr="001D49EE">
        <w:tc>
          <w:tcPr>
            <w:tcW w:w="2263" w:type="dxa"/>
            <w:gridSpan w:val="2"/>
            <w:shd w:val="clear" w:color="auto" w:fill="D9D9D9" w:themeFill="background1" w:themeFillShade="D9"/>
          </w:tcPr>
          <w:p w:rsidR="001D49EE" w:rsidRPr="009C502C" w:rsidRDefault="001D49EE" w:rsidP="001D49EE">
            <w:pPr>
              <w:pStyle w:val="Default"/>
              <w:ind w:left="0" w:hanging="2"/>
              <w:rPr>
                <w:b/>
                <w:bCs/>
                <w:lang w:val="lt-LT"/>
              </w:rPr>
            </w:pPr>
            <w:r w:rsidRPr="009C502C">
              <w:rPr>
                <w:b/>
                <w:iCs/>
                <w:lang w:val="lt-LT"/>
              </w:rPr>
              <w:t xml:space="preserve">Esminis gebėjimas  </w:t>
            </w:r>
          </w:p>
        </w:tc>
        <w:tc>
          <w:tcPr>
            <w:tcW w:w="7371" w:type="dxa"/>
            <w:shd w:val="clear" w:color="auto" w:fill="D9D9D9" w:themeFill="background1" w:themeFillShade="D9"/>
          </w:tcPr>
          <w:p w:rsidR="001D49EE" w:rsidRPr="009C502C" w:rsidRDefault="001D49EE" w:rsidP="001D49EE">
            <w:pPr>
              <w:pStyle w:val="Default"/>
              <w:ind w:left="0" w:hanging="2"/>
              <w:jc w:val="both"/>
              <w:rPr>
                <w:b/>
                <w:bCs/>
                <w:lang w:val="lt-LT"/>
              </w:rPr>
            </w:pPr>
            <w:r w:rsidRPr="009C502C">
              <w:rPr>
                <w:iCs/>
                <w:lang w:val="lt-LT"/>
              </w:rPr>
              <w:t>S</w:t>
            </w:r>
            <w:r w:rsidRPr="009C502C">
              <w:rPr>
                <w:lang w:val="lt-LT"/>
              </w:rPr>
              <w:t>usipažįsta su savo kūnu, pasako, kad yra berniukas (mergaitė), prisistato kitam, komentuoja, kuo domisi, kas patinka (nepatinka), supranta ir gina savo bei kitų teises būti ir žaisti kartu, priskiria save savo šeimai, grupei, įstaigos bendruomenei.</w:t>
            </w:r>
          </w:p>
        </w:tc>
      </w:tr>
      <w:tr w:rsidR="001D49EE" w:rsidRPr="009C502C" w:rsidTr="007434AC">
        <w:tc>
          <w:tcPr>
            <w:tcW w:w="9634" w:type="dxa"/>
            <w:gridSpan w:val="3"/>
            <w:shd w:val="clear" w:color="auto" w:fill="FFC000"/>
          </w:tcPr>
          <w:p w:rsidR="001D49EE" w:rsidRPr="009C502C" w:rsidRDefault="001D49EE" w:rsidP="001D49EE">
            <w:pPr>
              <w:spacing w:line="240" w:lineRule="auto"/>
              <w:ind w:leftChars="0" w:left="0" w:firstLineChars="0" w:firstLine="720"/>
              <w:contextualSpacing/>
              <w:jc w:val="center"/>
            </w:pPr>
            <w:r w:rsidRPr="009C502C">
              <w:rPr>
                <w:b/>
              </w:rPr>
              <w:t>Ugdymo(si) gairės (iš vaiko perspektyvos)</w:t>
            </w:r>
          </w:p>
        </w:tc>
      </w:tr>
      <w:tr w:rsidR="00DA66CB" w:rsidRPr="009C502C" w:rsidTr="007434AC">
        <w:trPr>
          <w:cantSplit/>
          <w:trHeight w:val="1134"/>
        </w:trPr>
        <w:tc>
          <w:tcPr>
            <w:tcW w:w="562" w:type="dxa"/>
            <w:shd w:val="clear" w:color="auto" w:fill="D9D9D9" w:themeFill="background1" w:themeFillShade="D9"/>
            <w:textDirection w:val="btLr"/>
          </w:tcPr>
          <w:p w:rsidR="00DA66CB" w:rsidRPr="009C502C" w:rsidRDefault="00DA66CB" w:rsidP="001D49EE">
            <w:pPr>
              <w:spacing w:line="240" w:lineRule="auto"/>
              <w:ind w:leftChars="0" w:left="0" w:right="113" w:firstLineChars="0" w:firstLine="22"/>
              <w:contextualSpacing/>
              <w:jc w:val="center"/>
              <w:rPr>
                <w:b/>
              </w:rPr>
            </w:pPr>
            <w:r w:rsidRPr="009C502C">
              <w:rPr>
                <w:b/>
              </w:rPr>
              <w:t>1–3 m.</w:t>
            </w:r>
          </w:p>
        </w:tc>
        <w:tc>
          <w:tcPr>
            <w:tcW w:w="9072" w:type="dxa"/>
            <w:gridSpan w:val="2"/>
          </w:tcPr>
          <w:p w:rsidR="00DA66CB" w:rsidRPr="009C502C" w:rsidRDefault="0016520E" w:rsidP="001D49EE">
            <w:pPr>
              <w:pStyle w:val="Default"/>
              <w:ind w:left="0" w:hanging="2"/>
              <w:jc w:val="both"/>
              <w:rPr>
                <w:color w:val="auto"/>
                <w:lang w:val="lt-LT"/>
              </w:rPr>
            </w:pPr>
            <w:r w:rsidRPr="009C502C">
              <w:rPr>
                <w:color w:val="808080" w:themeColor="background1" w:themeShade="80"/>
                <w:lang w:val="lt-LT"/>
              </w:rPr>
              <w:t xml:space="preserve">● </w:t>
            </w:r>
            <w:r w:rsidR="00967CEC" w:rsidRPr="009C502C">
              <w:rPr>
                <w:color w:val="auto"/>
                <w:lang w:val="lt-LT"/>
              </w:rPr>
              <w:t>M</w:t>
            </w:r>
            <w:r w:rsidR="00DA66CB" w:rsidRPr="009C502C">
              <w:rPr>
                <w:color w:val="auto"/>
                <w:lang w:val="lt-LT"/>
              </w:rPr>
              <w:t>okytojo skatinam</w:t>
            </w:r>
            <w:r w:rsidRPr="009C502C">
              <w:rPr>
                <w:color w:val="auto"/>
                <w:lang w:val="lt-LT"/>
              </w:rPr>
              <w:t>as</w:t>
            </w:r>
            <w:r w:rsidR="00DA66CB" w:rsidRPr="009C502C">
              <w:rPr>
                <w:color w:val="auto"/>
                <w:lang w:val="lt-LT"/>
              </w:rPr>
              <w:t xml:space="preserve"> </w:t>
            </w:r>
            <w:r w:rsidR="000B453E" w:rsidRPr="009C502C">
              <w:rPr>
                <w:color w:val="auto"/>
                <w:lang w:val="lt-LT"/>
              </w:rPr>
              <w:t>atpažįsta</w:t>
            </w:r>
            <w:r w:rsidR="00DA66CB" w:rsidRPr="009C502C">
              <w:rPr>
                <w:color w:val="auto"/>
                <w:lang w:val="lt-LT"/>
              </w:rPr>
              <w:t xml:space="preserve"> kūno siunčiamus signalus: gerą nuotaiką, žvalumą, energingumą, dėmesingumą arba nuovargį, mieguistumą, irzlumą, negalėjimą susikaupti</w:t>
            </w:r>
            <w:r w:rsidR="00967CEC" w:rsidRPr="009C502C">
              <w:rPr>
                <w:color w:val="auto"/>
                <w:lang w:val="lt-LT"/>
              </w:rPr>
              <w:t>.</w:t>
            </w:r>
          </w:p>
          <w:p w:rsidR="005B4486" w:rsidRPr="009C502C" w:rsidRDefault="0016520E" w:rsidP="005B4486">
            <w:pPr>
              <w:pStyle w:val="Default"/>
              <w:ind w:left="0" w:hanging="2"/>
              <w:jc w:val="both"/>
              <w:rPr>
                <w:color w:val="auto"/>
                <w:lang w:val="lt-LT"/>
              </w:rPr>
            </w:pPr>
            <w:r w:rsidRPr="009C502C">
              <w:rPr>
                <w:color w:val="808080" w:themeColor="background1" w:themeShade="80"/>
                <w:lang w:val="lt-LT"/>
              </w:rPr>
              <w:t xml:space="preserve">● </w:t>
            </w:r>
            <w:r w:rsidR="00967CEC" w:rsidRPr="009C502C">
              <w:rPr>
                <w:color w:val="auto"/>
                <w:lang w:val="lt-LT"/>
              </w:rPr>
              <w:t xml:space="preserve">Padedant mokytojui supranta ir sudeda </w:t>
            </w:r>
            <w:r w:rsidR="00DA66CB" w:rsidRPr="009C502C">
              <w:rPr>
                <w:color w:val="auto"/>
                <w:lang w:val="lt-LT"/>
              </w:rPr>
              <w:t>paveikslėliais savo grupės dienotvarkę</w:t>
            </w:r>
            <w:r w:rsidRPr="009C502C">
              <w:rPr>
                <w:color w:val="auto"/>
                <w:lang w:val="lt-LT"/>
              </w:rPr>
              <w:t>.</w:t>
            </w:r>
            <w:r w:rsidR="00DA66CB" w:rsidRPr="009C502C">
              <w:rPr>
                <w:color w:val="auto"/>
                <w:lang w:val="lt-LT"/>
              </w:rPr>
              <w:t xml:space="preserve"> </w:t>
            </w:r>
          </w:p>
          <w:p w:rsidR="005B4486" w:rsidRPr="009C502C" w:rsidRDefault="0016520E" w:rsidP="005B4486">
            <w:pPr>
              <w:pStyle w:val="Default"/>
              <w:ind w:left="0" w:hanging="2"/>
              <w:jc w:val="both"/>
              <w:rPr>
                <w:color w:val="auto"/>
                <w:lang w:val="lt-LT"/>
              </w:rPr>
            </w:pPr>
            <w:r w:rsidRPr="009C502C">
              <w:rPr>
                <w:color w:val="808080" w:themeColor="background1" w:themeShade="80"/>
                <w:lang w:val="lt-LT"/>
              </w:rPr>
              <w:t xml:space="preserve">● </w:t>
            </w:r>
            <w:r w:rsidR="00DA66CB" w:rsidRPr="009C502C">
              <w:rPr>
                <w:color w:val="auto"/>
                <w:lang w:val="lt-LT"/>
              </w:rPr>
              <w:t>Tyrinėja savo judėjimo ir poilsio ritmą, pažymi, ar tai buvo aktyvi, ar rami veikla</w:t>
            </w:r>
            <w:r w:rsidR="00E726FB" w:rsidRPr="009C502C">
              <w:rPr>
                <w:color w:val="auto"/>
                <w:lang w:val="lt-LT"/>
              </w:rPr>
              <w:t>.</w:t>
            </w:r>
          </w:p>
        </w:tc>
      </w:tr>
      <w:tr w:rsidR="00DA66CB" w:rsidRPr="009C502C" w:rsidTr="007434AC">
        <w:trPr>
          <w:cantSplit/>
          <w:trHeight w:val="1134"/>
        </w:trPr>
        <w:tc>
          <w:tcPr>
            <w:tcW w:w="562" w:type="dxa"/>
            <w:shd w:val="clear" w:color="auto" w:fill="D9D9D9" w:themeFill="background1" w:themeFillShade="D9"/>
            <w:textDirection w:val="btLr"/>
          </w:tcPr>
          <w:p w:rsidR="00DA66CB" w:rsidRPr="009C502C" w:rsidRDefault="00DA66CB" w:rsidP="001D49EE">
            <w:pPr>
              <w:spacing w:line="240" w:lineRule="auto"/>
              <w:ind w:leftChars="0" w:left="0" w:right="113" w:firstLineChars="0" w:firstLine="22"/>
              <w:contextualSpacing/>
              <w:jc w:val="center"/>
              <w:rPr>
                <w:b/>
              </w:rPr>
            </w:pPr>
            <w:r w:rsidRPr="009C502C">
              <w:rPr>
                <w:b/>
              </w:rPr>
              <w:t>4–6 m.</w:t>
            </w:r>
          </w:p>
        </w:tc>
        <w:tc>
          <w:tcPr>
            <w:tcW w:w="9072" w:type="dxa"/>
            <w:gridSpan w:val="2"/>
          </w:tcPr>
          <w:p w:rsidR="005B4486" w:rsidRPr="009C502C" w:rsidRDefault="0016520E" w:rsidP="001D49EE">
            <w:pPr>
              <w:pStyle w:val="Default"/>
              <w:ind w:left="0" w:hanging="2"/>
              <w:jc w:val="both"/>
              <w:rPr>
                <w:color w:val="auto"/>
                <w:lang w:val="lt-LT"/>
              </w:rPr>
            </w:pPr>
            <w:r w:rsidRPr="009C502C">
              <w:rPr>
                <w:color w:val="808080" w:themeColor="background1" w:themeShade="80"/>
                <w:lang w:val="lt-LT"/>
              </w:rPr>
              <w:t xml:space="preserve">● </w:t>
            </w:r>
            <w:r w:rsidR="005B4486" w:rsidRPr="009C502C">
              <w:rPr>
                <w:color w:val="auto"/>
                <w:lang w:val="lt-LT"/>
              </w:rPr>
              <w:t>Kartu su mokytoju planuoja ir aptaria dienos ritmą</w:t>
            </w:r>
            <w:r w:rsidRPr="009C502C">
              <w:rPr>
                <w:color w:val="auto"/>
                <w:lang w:val="lt-LT"/>
              </w:rPr>
              <w:t>.</w:t>
            </w:r>
          </w:p>
          <w:p w:rsidR="00DA66CB" w:rsidRPr="009C502C" w:rsidRDefault="0016520E" w:rsidP="001D49EE">
            <w:pPr>
              <w:pStyle w:val="Default"/>
              <w:ind w:left="0" w:hanging="2"/>
              <w:jc w:val="both"/>
              <w:rPr>
                <w:color w:val="auto"/>
                <w:lang w:val="lt-LT"/>
              </w:rPr>
            </w:pPr>
            <w:r w:rsidRPr="009C502C">
              <w:rPr>
                <w:color w:val="808080" w:themeColor="background1" w:themeShade="80"/>
                <w:lang w:val="lt-LT"/>
              </w:rPr>
              <w:t xml:space="preserve">● </w:t>
            </w:r>
            <w:r w:rsidR="00DA66CB" w:rsidRPr="009C502C">
              <w:rPr>
                <w:color w:val="auto"/>
                <w:lang w:val="lt-LT"/>
              </w:rPr>
              <w:t>Suaugusiojo skatinam</w:t>
            </w:r>
            <w:r w:rsidRPr="009C502C">
              <w:rPr>
                <w:color w:val="auto"/>
                <w:lang w:val="lt-LT"/>
              </w:rPr>
              <w:t>as</w:t>
            </w:r>
            <w:r w:rsidR="00DA66CB" w:rsidRPr="009C502C">
              <w:rPr>
                <w:color w:val="auto"/>
                <w:lang w:val="lt-LT"/>
              </w:rPr>
              <w:t xml:space="preserve"> dėlioja dienos ritmo paveikslėlius, skirtingų dienų įvykius, keičiančius įprastą dienos eigą, dienos ritmą</w:t>
            </w:r>
            <w:r w:rsidRPr="009C502C">
              <w:rPr>
                <w:color w:val="auto"/>
                <w:lang w:val="lt-LT"/>
              </w:rPr>
              <w:t>.</w:t>
            </w:r>
            <w:r w:rsidR="00DA66CB" w:rsidRPr="009C502C">
              <w:rPr>
                <w:color w:val="auto"/>
                <w:lang w:val="lt-LT"/>
              </w:rPr>
              <w:t xml:space="preserve"> </w:t>
            </w:r>
          </w:p>
          <w:p w:rsidR="00DA66CB" w:rsidRPr="009C502C" w:rsidRDefault="0016520E" w:rsidP="001D49EE">
            <w:pPr>
              <w:pStyle w:val="Default"/>
              <w:ind w:left="0" w:hanging="2"/>
              <w:jc w:val="both"/>
              <w:rPr>
                <w:color w:val="auto"/>
                <w:lang w:val="lt-LT"/>
              </w:rPr>
            </w:pPr>
            <w:r w:rsidRPr="009C502C">
              <w:rPr>
                <w:color w:val="808080" w:themeColor="background1" w:themeShade="80"/>
                <w:lang w:val="lt-LT"/>
              </w:rPr>
              <w:t xml:space="preserve">● </w:t>
            </w:r>
            <w:r w:rsidR="002561C9" w:rsidRPr="009C502C">
              <w:rPr>
                <w:color w:val="auto"/>
                <w:lang w:val="lt-LT"/>
              </w:rPr>
              <w:t>R</w:t>
            </w:r>
            <w:r w:rsidR="00DA66CB" w:rsidRPr="009C502C">
              <w:rPr>
                <w:color w:val="auto"/>
                <w:lang w:val="lt-LT"/>
              </w:rPr>
              <w:t>eflektuoja ar pavyko įgyvendinti susiplanuotą dienos ritmą, aptaria kaitos priežastis</w:t>
            </w:r>
            <w:r w:rsidRPr="009C502C">
              <w:rPr>
                <w:color w:val="auto"/>
                <w:lang w:val="lt-LT"/>
              </w:rPr>
              <w:t>.</w:t>
            </w:r>
            <w:r w:rsidR="00DA66CB" w:rsidRPr="009C502C">
              <w:rPr>
                <w:color w:val="auto"/>
                <w:lang w:val="lt-LT"/>
              </w:rPr>
              <w:t xml:space="preserve"> </w:t>
            </w:r>
          </w:p>
          <w:p w:rsidR="00DA66CB" w:rsidRPr="009C502C" w:rsidRDefault="0016520E" w:rsidP="001D49EE">
            <w:pPr>
              <w:pStyle w:val="Default"/>
              <w:ind w:left="0" w:hanging="2"/>
              <w:jc w:val="both"/>
              <w:rPr>
                <w:color w:val="auto"/>
                <w:lang w:val="lt-LT"/>
              </w:rPr>
            </w:pPr>
            <w:r w:rsidRPr="009C502C">
              <w:rPr>
                <w:color w:val="808080" w:themeColor="background1" w:themeShade="80"/>
                <w:lang w:val="lt-LT"/>
              </w:rPr>
              <w:t xml:space="preserve">● </w:t>
            </w:r>
            <w:r w:rsidR="00DA66CB" w:rsidRPr="009C502C">
              <w:rPr>
                <w:color w:val="auto"/>
                <w:lang w:val="lt-LT"/>
              </w:rPr>
              <w:t>Suaugusiojo padedam</w:t>
            </w:r>
            <w:r w:rsidRPr="009C502C">
              <w:rPr>
                <w:color w:val="auto"/>
                <w:lang w:val="lt-LT"/>
              </w:rPr>
              <w:t>as</w:t>
            </w:r>
            <w:r w:rsidR="00DA66CB" w:rsidRPr="009C502C">
              <w:rPr>
                <w:color w:val="auto"/>
                <w:lang w:val="lt-LT"/>
              </w:rPr>
              <w:t xml:space="preserve"> susikuria įvairius ritualus</w:t>
            </w:r>
            <w:r w:rsidRPr="009C502C">
              <w:rPr>
                <w:color w:val="auto"/>
                <w:lang w:val="lt-LT"/>
              </w:rPr>
              <w:t>.</w:t>
            </w:r>
            <w:r w:rsidR="00DA66CB" w:rsidRPr="009C502C">
              <w:rPr>
                <w:color w:val="auto"/>
                <w:lang w:val="lt-LT"/>
              </w:rPr>
              <w:t xml:space="preserve"> </w:t>
            </w:r>
          </w:p>
          <w:p w:rsidR="00DA66CB" w:rsidRPr="009C502C" w:rsidRDefault="0016520E" w:rsidP="001D49EE">
            <w:pPr>
              <w:pStyle w:val="Default"/>
              <w:ind w:left="0" w:hanging="2"/>
              <w:jc w:val="both"/>
              <w:rPr>
                <w:color w:val="auto"/>
                <w:lang w:val="lt-LT"/>
              </w:rPr>
            </w:pPr>
            <w:r w:rsidRPr="009C502C">
              <w:rPr>
                <w:color w:val="808080" w:themeColor="background1" w:themeShade="80"/>
                <w:lang w:val="lt-LT"/>
              </w:rPr>
              <w:t xml:space="preserve">● </w:t>
            </w:r>
            <w:r w:rsidR="00DA66CB" w:rsidRPr="009C502C">
              <w:rPr>
                <w:color w:val="auto"/>
                <w:lang w:val="lt-LT"/>
              </w:rPr>
              <w:t>Mokosi atpažinti ženklus, kurie rodo, kad aktyviai judančiam kūnui reikia poilsio, kada nejudrioje būsenoje esančiam kūnui reikia judėjimo</w:t>
            </w:r>
            <w:r w:rsidRPr="009C502C">
              <w:rPr>
                <w:color w:val="auto"/>
                <w:lang w:val="lt-LT"/>
              </w:rPr>
              <w:t>.</w:t>
            </w:r>
            <w:r w:rsidR="00DA66CB" w:rsidRPr="009C502C">
              <w:rPr>
                <w:color w:val="auto"/>
                <w:lang w:val="lt-LT"/>
              </w:rPr>
              <w:t xml:space="preserve"> </w:t>
            </w:r>
          </w:p>
          <w:p w:rsidR="002561C9" w:rsidRPr="009C502C" w:rsidRDefault="0016520E" w:rsidP="002561C9">
            <w:pPr>
              <w:pStyle w:val="Default"/>
              <w:ind w:left="0" w:hanging="2"/>
              <w:jc w:val="both"/>
              <w:rPr>
                <w:color w:val="auto"/>
                <w:lang w:val="lt-LT"/>
              </w:rPr>
            </w:pPr>
            <w:r w:rsidRPr="009C502C">
              <w:rPr>
                <w:color w:val="808080" w:themeColor="background1" w:themeShade="80"/>
                <w:lang w:val="lt-LT"/>
              </w:rPr>
              <w:t xml:space="preserve">● </w:t>
            </w:r>
            <w:r w:rsidR="00DA66CB" w:rsidRPr="009C502C">
              <w:rPr>
                <w:color w:val="auto"/>
                <w:lang w:val="lt-LT"/>
              </w:rPr>
              <w:t>Atlieka atsipalaidavimo, kvėpavimo pratimus</w:t>
            </w:r>
            <w:r w:rsidRPr="009C502C">
              <w:rPr>
                <w:color w:val="auto"/>
                <w:lang w:val="lt-LT"/>
              </w:rPr>
              <w:t>.</w:t>
            </w:r>
          </w:p>
          <w:p w:rsidR="0016520E" w:rsidRPr="009C502C" w:rsidRDefault="0016520E" w:rsidP="002561C9">
            <w:pPr>
              <w:pStyle w:val="Default"/>
              <w:ind w:left="0" w:hanging="2"/>
              <w:jc w:val="both"/>
              <w:rPr>
                <w:color w:val="auto"/>
                <w:lang w:val="lt-LT"/>
              </w:rPr>
            </w:pPr>
            <w:r w:rsidRPr="009C502C">
              <w:rPr>
                <w:color w:val="808080" w:themeColor="background1" w:themeShade="80"/>
                <w:lang w:val="lt-LT"/>
              </w:rPr>
              <w:t xml:space="preserve">● </w:t>
            </w:r>
            <w:r w:rsidR="00DA66CB" w:rsidRPr="009C502C">
              <w:rPr>
                <w:color w:val="auto"/>
                <w:lang w:val="lt-LT"/>
              </w:rPr>
              <w:t>Išbando įvairius kūno aktyvumo reguliavimo būdus</w:t>
            </w:r>
            <w:r w:rsidRPr="009C502C">
              <w:rPr>
                <w:color w:val="auto"/>
                <w:lang w:val="lt-LT"/>
              </w:rPr>
              <w:t>.</w:t>
            </w:r>
          </w:p>
        </w:tc>
      </w:tr>
      <w:tr w:rsidR="00C57EB4" w:rsidRPr="009C502C" w:rsidTr="00831FED">
        <w:trPr>
          <w:cantSplit/>
          <w:trHeight w:val="285"/>
        </w:trPr>
        <w:tc>
          <w:tcPr>
            <w:tcW w:w="9634" w:type="dxa"/>
            <w:gridSpan w:val="3"/>
            <w:shd w:val="clear" w:color="auto" w:fill="FFC000"/>
          </w:tcPr>
          <w:p w:rsidR="00C57EB4" w:rsidRPr="009C502C" w:rsidRDefault="00C57EB4" w:rsidP="00C57EB4">
            <w:pPr>
              <w:pBdr>
                <w:top w:val="nil"/>
                <w:left w:val="nil"/>
                <w:bottom w:val="nil"/>
                <w:right w:val="nil"/>
                <w:between w:val="nil"/>
              </w:pBdr>
              <w:spacing w:line="240" w:lineRule="auto"/>
              <w:ind w:left="-2" w:firstLineChars="0" w:firstLine="0"/>
              <w:contextualSpacing/>
              <w:jc w:val="center"/>
              <w:rPr>
                <w:color w:val="808080"/>
              </w:rPr>
            </w:pPr>
            <w:r w:rsidRPr="009C502C">
              <w:rPr>
                <w:b/>
                <w:color w:val="000000"/>
              </w:rPr>
              <w:t>PASIEKIMŲ SRITIS – SAVIREGULIACIJA IR SAVIKONTROLĖ</w:t>
            </w:r>
          </w:p>
        </w:tc>
      </w:tr>
      <w:tr w:rsidR="00C57EB4" w:rsidRPr="009C502C" w:rsidTr="00831FED">
        <w:trPr>
          <w:cantSplit/>
          <w:trHeight w:val="285"/>
        </w:trPr>
        <w:tc>
          <w:tcPr>
            <w:tcW w:w="2263" w:type="dxa"/>
            <w:gridSpan w:val="2"/>
            <w:shd w:val="clear" w:color="auto" w:fill="D9D9D9" w:themeFill="background1" w:themeFillShade="D9"/>
          </w:tcPr>
          <w:p w:rsidR="00C57EB4" w:rsidRPr="009C502C" w:rsidRDefault="00C57EB4" w:rsidP="00C57EB4">
            <w:pPr>
              <w:pBdr>
                <w:top w:val="nil"/>
                <w:left w:val="nil"/>
                <w:bottom w:val="nil"/>
                <w:right w:val="nil"/>
                <w:between w:val="nil"/>
              </w:pBdr>
              <w:spacing w:line="240" w:lineRule="auto"/>
              <w:ind w:left="0" w:hanging="2"/>
              <w:rPr>
                <w:b/>
                <w:color w:val="000000"/>
              </w:rPr>
            </w:pPr>
            <w:r w:rsidRPr="009C502C">
              <w:rPr>
                <w:b/>
                <w:color w:val="000000"/>
              </w:rPr>
              <w:t xml:space="preserve">Vertybinė nuostata  </w:t>
            </w:r>
          </w:p>
        </w:tc>
        <w:tc>
          <w:tcPr>
            <w:tcW w:w="7371" w:type="dxa"/>
          </w:tcPr>
          <w:tbl>
            <w:tblPr>
              <w:tblW w:w="7269" w:type="dxa"/>
              <w:tblBorders>
                <w:top w:val="nil"/>
                <w:left w:val="nil"/>
                <w:bottom w:val="nil"/>
                <w:right w:val="nil"/>
              </w:tblBorders>
              <w:tblLayout w:type="fixed"/>
              <w:tblLook w:val="0000" w:firstRow="0" w:lastRow="0" w:firstColumn="0" w:lastColumn="0" w:noHBand="0" w:noVBand="0"/>
            </w:tblPr>
            <w:tblGrid>
              <w:gridCol w:w="7269"/>
            </w:tblGrid>
            <w:tr w:rsidR="00C57EB4" w:rsidRPr="009C502C" w:rsidTr="00C57EB4">
              <w:trPr>
                <w:trHeight w:val="205"/>
              </w:trPr>
              <w:tc>
                <w:tcPr>
                  <w:tcW w:w="7269" w:type="dxa"/>
                </w:tcPr>
                <w:p w:rsidR="00C57EB4" w:rsidRPr="009C502C" w:rsidRDefault="00C57EB4" w:rsidP="00C57EB4">
                  <w:pPr>
                    <w:suppressAutoHyphens w:val="0"/>
                    <w:autoSpaceDE w:val="0"/>
                    <w:autoSpaceDN w:val="0"/>
                    <w:adjustRightInd w:val="0"/>
                    <w:spacing w:line="240" w:lineRule="auto"/>
                    <w:ind w:leftChars="0" w:left="0" w:firstLineChars="0" w:hanging="65"/>
                    <w:textAlignment w:val="auto"/>
                    <w:outlineLvl w:val="9"/>
                    <w:rPr>
                      <w:color w:val="000000"/>
                      <w:position w:val="0"/>
                    </w:rPr>
                  </w:pPr>
                  <w:r w:rsidRPr="009C502C">
                    <w:rPr>
                      <w:color w:val="000000"/>
                      <w:position w:val="0"/>
                    </w:rPr>
                    <w:t>Nusiteikęs valdyti dėmesį, emocijų raišką ir elgesį.</w:t>
                  </w:r>
                </w:p>
              </w:tc>
            </w:tr>
          </w:tbl>
          <w:p w:rsidR="00C57EB4" w:rsidRPr="009C502C" w:rsidRDefault="00C57EB4" w:rsidP="00C57EB4">
            <w:pPr>
              <w:pStyle w:val="Default"/>
              <w:ind w:left="0" w:hanging="2"/>
              <w:jc w:val="both"/>
              <w:rPr>
                <w:color w:val="808080" w:themeColor="background1" w:themeShade="80"/>
                <w:lang w:val="lt-LT"/>
              </w:rPr>
            </w:pPr>
          </w:p>
        </w:tc>
      </w:tr>
      <w:tr w:rsidR="00C57EB4" w:rsidRPr="009C502C" w:rsidTr="00831FED">
        <w:trPr>
          <w:cantSplit/>
          <w:trHeight w:val="285"/>
        </w:trPr>
        <w:tc>
          <w:tcPr>
            <w:tcW w:w="2263" w:type="dxa"/>
            <w:gridSpan w:val="2"/>
            <w:shd w:val="clear" w:color="auto" w:fill="D9D9D9" w:themeFill="background1" w:themeFillShade="D9"/>
          </w:tcPr>
          <w:p w:rsidR="00C57EB4" w:rsidRPr="009C502C" w:rsidRDefault="00C57EB4" w:rsidP="00C57EB4">
            <w:pPr>
              <w:pBdr>
                <w:top w:val="nil"/>
                <w:left w:val="nil"/>
                <w:bottom w:val="nil"/>
                <w:right w:val="nil"/>
                <w:between w:val="nil"/>
              </w:pBdr>
              <w:spacing w:line="240" w:lineRule="auto"/>
              <w:ind w:left="0" w:hanging="2"/>
              <w:rPr>
                <w:b/>
                <w:color w:val="000000"/>
              </w:rPr>
            </w:pPr>
            <w:r w:rsidRPr="009C502C">
              <w:rPr>
                <w:b/>
                <w:color w:val="000000"/>
              </w:rPr>
              <w:t xml:space="preserve">Esminis gebėjimas  </w:t>
            </w:r>
          </w:p>
        </w:tc>
        <w:tc>
          <w:tcPr>
            <w:tcW w:w="7371" w:type="dxa"/>
          </w:tcPr>
          <w:p w:rsidR="00C57EB4" w:rsidRPr="009C502C" w:rsidRDefault="00C57EB4" w:rsidP="00C57EB4">
            <w:pPr>
              <w:pStyle w:val="Default"/>
              <w:spacing w:line="240" w:lineRule="auto"/>
              <w:ind w:leftChars="0" w:left="0" w:firstLineChars="0" w:firstLine="0"/>
              <w:contextualSpacing/>
              <w:jc w:val="both"/>
              <w:rPr>
                <w:color w:val="auto"/>
                <w:lang w:val="lt-LT"/>
              </w:rPr>
            </w:pPr>
            <w:r w:rsidRPr="009C502C">
              <w:rPr>
                <w:color w:val="auto"/>
                <w:lang w:val="lt-LT"/>
              </w:rPr>
              <w:t>Sutelkia dėmesį ir pastangas veiklai, dažniausiai laikosi tvarkos ir susitarimų, bendraudamas su kitais elgiasi mandagiai, stengiasi kontroliuoti savo žodžius ir veiksmus, įsiaudrinęs geba nusiraminti.</w:t>
            </w:r>
          </w:p>
        </w:tc>
      </w:tr>
      <w:tr w:rsidR="00C57EB4" w:rsidRPr="009C502C" w:rsidTr="00C57EB4">
        <w:trPr>
          <w:cantSplit/>
          <w:trHeight w:val="285"/>
        </w:trPr>
        <w:tc>
          <w:tcPr>
            <w:tcW w:w="9634" w:type="dxa"/>
            <w:gridSpan w:val="3"/>
            <w:shd w:val="clear" w:color="auto" w:fill="FFC000"/>
          </w:tcPr>
          <w:p w:rsidR="00C57EB4" w:rsidRPr="009C502C" w:rsidRDefault="00C57EB4" w:rsidP="00C57EB4">
            <w:pPr>
              <w:pStyle w:val="Default"/>
              <w:ind w:left="0" w:hanging="2"/>
              <w:jc w:val="center"/>
              <w:rPr>
                <w:color w:val="808080" w:themeColor="background1" w:themeShade="80"/>
                <w:lang w:val="lt-LT"/>
              </w:rPr>
            </w:pPr>
            <w:r w:rsidRPr="009C502C">
              <w:rPr>
                <w:b/>
                <w:lang w:val="lt-LT"/>
              </w:rPr>
              <w:t>Ugdymo(si) gairės (iš vaiko perspektyvos)</w:t>
            </w:r>
          </w:p>
        </w:tc>
      </w:tr>
      <w:tr w:rsidR="00C57EB4" w:rsidRPr="009C502C" w:rsidTr="00831FED">
        <w:trPr>
          <w:cantSplit/>
          <w:trHeight w:val="285"/>
        </w:trPr>
        <w:tc>
          <w:tcPr>
            <w:tcW w:w="562" w:type="dxa"/>
            <w:shd w:val="clear" w:color="auto" w:fill="D9D9D9" w:themeFill="background1" w:themeFillShade="D9"/>
            <w:textDirection w:val="btLr"/>
          </w:tcPr>
          <w:p w:rsidR="00C57EB4" w:rsidRPr="009C502C" w:rsidRDefault="00C57EB4" w:rsidP="00C57EB4">
            <w:pPr>
              <w:spacing w:line="240" w:lineRule="auto"/>
              <w:ind w:leftChars="0" w:left="0" w:right="113" w:firstLineChars="0" w:firstLine="22"/>
              <w:contextualSpacing/>
              <w:jc w:val="center"/>
              <w:rPr>
                <w:b/>
              </w:rPr>
            </w:pPr>
            <w:r w:rsidRPr="009C502C">
              <w:rPr>
                <w:b/>
              </w:rPr>
              <w:t>1–3 m.</w:t>
            </w:r>
          </w:p>
        </w:tc>
        <w:tc>
          <w:tcPr>
            <w:tcW w:w="9072" w:type="dxa"/>
            <w:gridSpan w:val="2"/>
          </w:tcPr>
          <w:p w:rsidR="00C57EB4" w:rsidRPr="009C58E1" w:rsidRDefault="009F257E" w:rsidP="00C57EB4">
            <w:pPr>
              <w:pStyle w:val="Default"/>
              <w:ind w:left="0" w:hanging="2"/>
              <w:jc w:val="both"/>
              <w:rPr>
                <w:color w:val="auto"/>
                <w:lang w:val="lt-LT"/>
              </w:rPr>
            </w:pPr>
            <w:r w:rsidRPr="009C58E1">
              <w:rPr>
                <w:color w:val="808080" w:themeColor="background1" w:themeShade="80"/>
                <w:lang w:val="lt-LT"/>
              </w:rPr>
              <w:t xml:space="preserve">● </w:t>
            </w:r>
            <w:r w:rsidR="00D20B83" w:rsidRPr="009C58E1">
              <w:rPr>
                <w:color w:val="auto"/>
                <w:lang w:val="lt-LT"/>
              </w:rPr>
              <w:t>Nusiramina santykyje su</w:t>
            </w:r>
            <w:r w:rsidR="000B453E" w:rsidRPr="009C58E1">
              <w:rPr>
                <w:color w:val="auto"/>
                <w:lang w:val="lt-LT"/>
              </w:rPr>
              <w:t xml:space="preserve"> </w:t>
            </w:r>
            <w:r w:rsidR="00D20B83" w:rsidRPr="009C58E1">
              <w:rPr>
                <w:color w:val="auto"/>
                <w:lang w:val="lt-LT"/>
              </w:rPr>
              <w:t>suaugusiuoju</w:t>
            </w:r>
            <w:r w:rsidR="000B2031" w:rsidRPr="009C58E1">
              <w:rPr>
                <w:color w:val="auto"/>
                <w:lang w:val="lt-LT"/>
              </w:rPr>
              <w:t>.</w:t>
            </w:r>
          </w:p>
          <w:p w:rsidR="00C57EB4" w:rsidRPr="009C58E1" w:rsidRDefault="009F257E" w:rsidP="00C57EB4">
            <w:pPr>
              <w:pStyle w:val="Default"/>
              <w:ind w:left="0" w:hanging="2"/>
              <w:jc w:val="both"/>
              <w:rPr>
                <w:color w:val="808080" w:themeColor="background1" w:themeShade="80"/>
                <w:lang w:val="lt-LT"/>
              </w:rPr>
            </w:pPr>
            <w:r w:rsidRPr="009C58E1">
              <w:rPr>
                <w:color w:val="808080" w:themeColor="background1" w:themeShade="80"/>
                <w:lang w:val="lt-LT"/>
              </w:rPr>
              <w:t xml:space="preserve">● </w:t>
            </w:r>
            <w:r w:rsidR="00282158" w:rsidRPr="009C58E1">
              <w:rPr>
                <w:color w:val="auto"/>
                <w:lang w:val="lt-LT"/>
              </w:rPr>
              <w:t>Grupės aplinkoje pats randa nusiraminimo būdą arba priemonę / žaislą padedantį nusiraminti arba prašo suaugusiojo pagalbos.</w:t>
            </w:r>
          </w:p>
        </w:tc>
      </w:tr>
      <w:tr w:rsidR="00C57EB4" w:rsidRPr="009C502C" w:rsidTr="00831FED">
        <w:trPr>
          <w:cantSplit/>
          <w:trHeight w:val="285"/>
        </w:trPr>
        <w:tc>
          <w:tcPr>
            <w:tcW w:w="562" w:type="dxa"/>
            <w:shd w:val="clear" w:color="auto" w:fill="D9D9D9" w:themeFill="background1" w:themeFillShade="D9"/>
            <w:textDirection w:val="btLr"/>
          </w:tcPr>
          <w:p w:rsidR="00C57EB4" w:rsidRPr="009C502C" w:rsidRDefault="00C57EB4" w:rsidP="00C57EB4">
            <w:pPr>
              <w:spacing w:line="240" w:lineRule="auto"/>
              <w:ind w:leftChars="0" w:left="0" w:right="113" w:firstLineChars="0" w:firstLine="22"/>
              <w:contextualSpacing/>
              <w:jc w:val="center"/>
              <w:rPr>
                <w:b/>
              </w:rPr>
            </w:pPr>
            <w:r w:rsidRPr="009C502C">
              <w:rPr>
                <w:b/>
              </w:rPr>
              <w:t>4–6 m.</w:t>
            </w:r>
          </w:p>
        </w:tc>
        <w:tc>
          <w:tcPr>
            <w:tcW w:w="9072" w:type="dxa"/>
            <w:gridSpan w:val="2"/>
          </w:tcPr>
          <w:p w:rsidR="00C57EB4" w:rsidRPr="009C502C" w:rsidRDefault="009F257E" w:rsidP="00C57EB4">
            <w:pPr>
              <w:pStyle w:val="Default"/>
              <w:ind w:left="0" w:hanging="2"/>
              <w:jc w:val="both"/>
              <w:rPr>
                <w:color w:val="auto"/>
                <w:lang w:val="lt-LT"/>
              </w:rPr>
            </w:pPr>
            <w:r w:rsidRPr="009C502C">
              <w:rPr>
                <w:color w:val="808080" w:themeColor="background1" w:themeShade="80"/>
                <w:lang w:val="lt-LT"/>
              </w:rPr>
              <w:t xml:space="preserve">● </w:t>
            </w:r>
            <w:r w:rsidR="00C57EB4" w:rsidRPr="009C502C">
              <w:rPr>
                <w:color w:val="auto"/>
                <w:lang w:val="lt-LT"/>
              </w:rPr>
              <w:t>Mokosi</w:t>
            </w:r>
            <w:r w:rsidR="00E726FB" w:rsidRPr="009C502C">
              <w:rPr>
                <w:color w:val="auto"/>
                <w:lang w:val="lt-LT"/>
              </w:rPr>
              <w:t>,</w:t>
            </w:r>
            <w:r w:rsidR="00C57EB4" w:rsidRPr="009C502C">
              <w:rPr>
                <w:color w:val="auto"/>
                <w:lang w:val="lt-LT"/>
              </w:rPr>
              <w:t xml:space="preserve"> </w:t>
            </w:r>
            <w:r w:rsidRPr="009C502C">
              <w:rPr>
                <w:color w:val="auto"/>
                <w:lang w:val="lt-LT"/>
              </w:rPr>
              <w:t xml:space="preserve">laikosi </w:t>
            </w:r>
            <w:r w:rsidR="00C57EB4" w:rsidRPr="009C502C">
              <w:rPr>
                <w:color w:val="auto"/>
                <w:lang w:val="lt-LT"/>
              </w:rPr>
              <w:t>elgesio taisyklių prie stalo</w:t>
            </w:r>
            <w:r w:rsidRPr="009C502C">
              <w:rPr>
                <w:color w:val="auto"/>
                <w:lang w:val="lt-LT"/>
              </w:rPr>
              <w:t>.</w:t>
            </w:r>
          </w:p>
          <w:p w:rsidR="00C57EB4" w:rsidRPr="009C502C" w:rsidRDefault="009F257E" w:rsidP="00C57EB4">
            <w:pPr>
              <w:pStyle w:val="Default"/>
              <w:ind w:left="0" w:hanging="2"/>
              <w:jc w:val="both"/>
              <w:rPr>
                <w:color w:val="auto"/>
                <w:lang w:val="lt-LT"/>
              </w:rPr>
            </w:pPr>
            <w:r w:rsidRPr="009C502C">
              <w:rPr>
                <w:color w:val="808080" w:themeColor="background1" w:themeShade="80"/>
                <w:lang w:val="lt-LT"/>
              </w:rPr>
              <w:t xml:space="preserve">● </w:t>
            </w:r>
            <w:r w:rsidR="00C57EB4" w:rsidRPr="009C502C">
              <w:rPr>
                <w:color w:val="auto"/>
                <w:lang w:val="lt-LT"/>
              </w:rPr>
              <w:t>Siekia estetinio įspūdžio, geba padengti kasdienį ir šventinį stalą</w:t>
            </w:r>
            <w:r w:rsidRPr="009C502C">
              <w:rPr>
                <w:color w:val="auto"/>
                <w:lang w:val="lt-LT"/>
              </w:rPr>
              <w:t>.</w:t>
            </w:r>
          </w:p>
          <w:p w:rsidR="00C57EB4" w:rsidRPr="009C502C" w:rsidRDefault="009F257E" w:rsidP="00C57EB4">
            <w:pPr>
              <w:pStyle w:val="Default"/>
              <w:ind w:left="0" w:hanging="2"/>
              <w:jc w:val="both"/>
              <w:rPr>
                <w:color w:val="auto"/>
                <w:lang w:val="lt-LT"/>
              </w:rPr>
            </w:pPr>
            <w:r w:rsidRPr="009C502C">
              <w:rPr>
                <w:color w:val="808080" w:themeColor="background1" w:themeShade="80"/>
                <w:lang w:val="lt-LT"/>
              </w:rPr>
              <w:t xml:space="preserve">● </w:t>
            </w:r>
            <w:r w:rsidR="00C57EB4" w:rsidRPr="009C502C">
              <w:rPr>
                <w:color w:val="auto"/>
                <w:lang w:val="lt-LT"/>
              </w:rPr>
              <w:t>Kuria įvairius siužetus režisūrinių ir vaidmenų žaidimų metu</w:t>
            </w:r>
            <w:r w:rsidRPr="009C502C">
              <w:rPr>
                <w:color w:val="auto"/>
                <w:lang w:val="lt-LT"/>
              </w:rPr>
              <w:t>.</w:t>
            </w:r>
          </w:p>
          <w:p w:rsidR="009F257E" w:rsidRPr="009C502C" w:rsidRDefault="009F257E" w:rsidP="009F257E">
            <w:pPr>
              <w:pStyle w:val="Default"/>
              <w:ind w:left="0" w:hanging="2"/>
              <w:jc w:val="both"/>
              <w:rPr>
                <w:color w:val="auto"/>
                <w:lang w:val="lt-LT"/>
              </w:rPr>
            </w:pPr>
            <w:r w:rsidRPr="009C502C">
              <w:rPr>
                <w:color w:val="808080" w:themeColor="background1" w:themeShade="80"/>
                <w:lang w:val="lt-LT"/>
              </w:rPr>
              <w:t xml:space="preserve">● </w:t>
            </w:r>
            <w:r w:rsidR="00C57EB4" w:rsidRPr="009C502C">
              <w:rPr>
                <w:color w:val="auto"/>
                <w:lang w:val="lt-LT"/>
              </w:rPr>
              <w:t>Geba išklausyti skaitomų tekstų ir pasakojimų</w:t>
            </w:r>
            <w:r w:rsidRPr="009C502C">
              <w:rPr>
                <w:color w:val="auto"/>
                <w:lang w:val="lt-LT"/>
              </w:rPr>
              <w:t>.</w:t>
            </w:r>
            <w:r w:rsidR="00C57EB4" w:rsidRPr="009C502C">
              <w:rPr>
                <w:color w:val="auto"/>
                <w:lang w:val="lt-LT"/>
              </w:rPr>
              <w:t xml:space="preserve"> </w:t>
            </w:r>
          </w:p>
          <w:p w:rsidR="00C57EB4" w:rsidRPr="009C502C" w:rsidRDefault="009F257E" w:rsidP="009F257E">
            <w:pPr>
              <w:pStyle w:val="Default"/>
              <w:ind w:left="0" w:hanging="2"/>
              <w:jc w:val="both"/>
              <w:rPr>
                <w:color w:val="auto"/>
                <w:lang w:val="lt-LT"/>
              </w:rPr>
            </w:pPr>
            <w:r w:rsidRPr="009C502C">
              <w:rPr>
                <w:color w:val="808080" w:themeColor="background1" w:themeShade="80"/>
                <w:lang w:val="lt-LT"/>
              </w:rPr>
              <w:t xml:space="preserve">● </w:t>
            </w:r>
            <w:r w:rsidR="00C57EB4" w:rsidRPr="009C502C">
              <w:rPr>
                <w:color w:val="auto"/>
                <w:lang w:val="lt-LT"/>
              </w:rPr>
              <w:t>Tyrinėja</w:t>
            </w:r>
            <w:r w:rsidR="00E726FB" w:rsidRPr="009C502C">
              <w:rPr>
                <w:color w:val="auto"/>
                <w:lang w:val="lt-LT"/>
              </w:rPr>
              <w:t>,</w:t>
            </w:r>
            <w:r w:rsidR="00C57EB4" w:rsidRPr="009C502C">
              <w:rPr>
                <w:color w:val="auto"/>
                <w:lang w:val="lt-LT"/>
              </w:rPr>
              <w:t xml:space="preserve"> kiek reikia įdėti darbo, kad maisto produktai atsirastų ant mūsų stalo</w:t>
            </w:r>
            <w:r w:rsidRPr="009C502C">
              <w:rPr>
                <w:color w:val="auto"/>
                <w:lang w:val="lt-LT"/>
              </w:rPr>
              <w:t>.</w:t>
            </w:r>
          </w:p>
        </w:tc>
      </w:tr>
    </w:tbl>
    <w:p w:rsidR="00F81B0E" w:rsidRPr="009C502C" w:rsidRDefault="001D49EE" w:rsidP="00457C97">
      <w:pPr>
        <w:spacing w:before="240" w:after="240"/>
        <w:ind w:left="0" w:hanging="2"/>
        <w:jc w:val="center"/>
        <w:rPr>
          <w:b/>
        </w:rPr>
      </w:pPr>
      <w:bookmarkStart w:id="17" w:name="_Hlk198548181"/>
      <w:bookmarkEnd w:id="13"/>
      <w:r w:rsidRPr="009C502C">
        <w:rPr>
          <w:b/>
          <w:bCs/>
        </w:rPr>
        <w:t>UGDYMO(SI) SRITIS „AŠ IR BENDRUOMENĖ“</w:t>
      </w:r>
    </w:p>
    <w:tbl>
      <w:tblPr>
        <w:tblStyle w:val="TableGrid"/>
        <w:tblW w:w="0" w:type="auto"/>
        <w:tblLook w:val="04A0" w:firstRow="1" w:lastRow="0" w:firstColumn="1" w:lastColumn="0" w:noHBand="0" w:noVBand="1"/>
      </w:tblPr>
      <w:tblGrid>
        <w:gridCol w:w="562"/>
        <w:gridCol w:w="1701"/>
        <w:gridCol w:w="7365"/>
      </w:tblGrid>
      <w:tr w:rsidR="001D49EE" w:rsidRPr="009C502C" w:rsidTr="00DA66CB">
        <w:tc>
          <w:tcPr>
            <w:tcW w:w="9628" w:type="dxa"/>
            <w:gridSpan w:val="3"/>
            <w:shd w:val="clear" w:color="auto" w:fill="FFC000"/>
          </w:tcPr>
          <w:p w:rsidR="001D49EE" w:rsidRPr="009C502C" w:rsidRDefault="00DA66CB" w:rsidP="00DA66CB">
            <w:pPr>
              <w:suppressAutoHyphens w:val="0"/>
              <w:autoSpaceDE w:val="0"/>
              <w:autoSpaceDN w:val="0"/>
              <w:adjustRightInd w:val="0"/>
              <w:spacing w:line="240" w:lineRule="auto"/>
              <w:ind w:leftChars="0" w:left="0" w:firstLineChars="0" w:firstLine="0"/>
              <w:jc w:val="center"/>
              <w:textDirection w:val="lrTb"/>
              <w:textAlignment w:val="auto"/>
              <w:outlineLvl w:val="9"/>
              <w:rPr>
                <w:b/>
                <w:position w:val="0"/>
              </w:rPr>
            </w:pPr>
            <w:bookmarkStart w:id="18" w:name="_Hlk198548194"/>
            <w:bookmarkStart w:id="19" w:name="_Hlk191378760"/>
            <w:bookmarkEnd w:id="17"/>
            <w:r w:rsidRPr="009C502C">
              <w:rPr>
                <w:b/>
                <w:bCs/>
              </w:rPr>
              <w:t>PASIEKIMŲ SRITIS – SAVIVOKA IR SAVIGARBA</w:t>
            </w:r>
            <w:bookmarkEnd w:id="18"/>
          </w:p>
        </w:tc>
      </w:tr>
      <w:tr w:rsidR="00DA66CB" w:rsidRPr="009C502C" w:rsidTr="00DA66CB">
        <w:tc>
          <w:tcPr>
            <w:tcW w:w="2263" w:type="dxa"/>
            <w:gridSpan w:val="2"/>
            <w:shd w:val="clear" w:color="auto" w:fill="D9D9D9" w:themeFill="background1" w:themeFillShade="D9"/>
          </w:tcPr>
          <w:p w:rsidR="00DA66CB" w:rsidRPr="009C502C" w:rsidRDefault="00DA66CB" w:rsidP="00DA66CB">
            <w:pPr>
              <w:pStyle w:val="Default"/>
              <w:ind w:left="0" w:hanging="2"/>
              <w:rPr>
                <w:b/>
                <w:bCs/>
                <w:lang w:val="lt-LT"/>
              </w:rPr>
            </w:pPr>
            <w:r w:rsidRPr="009C502C">
              <w:rPr>
                <w:b/>
                <w:iCs/>
                <w:lang w:val="lt-LT"/>
              </w:rPr>
              <w:lastRenderedPageBreak/>
              <w:t xml:space="preserve">Vertybinė nuostata  </w:t>
            </w:r>
          </w:p>
        </w:tc>
        <w:tc>
          <w:tcPr>
            <w:tcW w:w="7365" w:type="dxa"/>
            <w:shd w:val="clear" w:color="auto" w:fill="D9D9D9" w:themeFill="background1" w:themeFillShade="D9"/>
          </w:tcPr>
          <w:p w:rsidR="00DA66CB" w:rsidRPr="009C502C" w:rsidRDefault="00DA66CB" w:rsidP="00DA66CB">
            <w:pPr>
              <w:suppressAutoHyphens w:val="0"/>
              <w:autoSpaceDE w:val="0"/>
              <w:autoSpaceDN w:val="0"/>
              <w:adjustRightInd w:val="0"/>
              <w:spacing w:line="240" w:lineRule="auto"/>
              <w:ind w:leftChars="0" w:left="0" w:firstLineChars="0" w:firstLine="0"/>
              <w:textDirection w:val="lrTb"/>
              <w:textAlignment w:val="auto"/>
              <w:outlineLvl w:val="9"/>
              <w:rPr>
                <w:b/>
                <w:bCs/>
              </w:rPr>
            </w:pPr>
            <w:r w:rsidRPr="009C502C">
              <w:t>P</w:t>
            </w:r>
            <w:r w:rsidRPr="009C502C">
              <w:rPr>
                <w:position w:val="0"/>
              </w:rPr>
              <w:t>asitiki savimi ir savo gebėjimais, gerbia save ir kitus.</w:t>
            </w:r>
          </w:p>
        </w:tc>
      </w:tr>
      <w:tr w:rsidR="00DA66CB" w:rsidRPr="009C502C" w:rsidTr="00DA66CB">
        <w:tc>
          <w:tcPr>
            <w:tcW w:w="2263" w:type="dxa"/>
            <w:gridSpan w:val="2"/>
            <w:shd w:val="clear" w:color="auto" w:fill="D9D9D9" w:themeFill="background1" w:themeFillShade="D9"/>
          </w:tcPr>
          <w:p w:rsidR="00DA66CB" w:rsidRPr="009C502C" w:rsidRDefault="00DA66CB" w:rsidP="00DA66CB">
            <w:pPr>
              <w:pStyle w:val="Default"/>
              <w:ind w:left="0" w:hanging="2"/>
              <w:rPr>
                <w:b/>
                <w:bCs/>
                <w:lang w:val="lt-LT"/>
              </w:rPr>
            </w:pPr>
            <w:r w:rsidRPr="009C502C">
              <w:rPr>
                <w:b/>
                <w:iCs/>
                <w:lang w:val="lt-LT"/>
              </w:rPr>
              <w:t xml:space="preserve">Esminis gebėjimas  </w:t>
            </w:r>
          </w:p>
        </w:tc>
        <w:tc>
          <w:tcPr>
            <w:tcW w:w="7365" w:type="dxa"/>
            <w:shd w:val="clear" w:color="auto" w:fill="D9D9D9" w:themeFill="background1" w:themeFillShade="D9"/>
          </w:tcPr>
          <w:p w:rsidR="00DA66CB" w:rsidRPr="009C502C" w:rsidRDefault="00DA66CB" w:rsidP="00DA66CB">
            <w:pPr>
              <w:suppressAutoHyphens w:val="0"/>
              <w:autoSpaceDE w:val="0"/>
              <w:autoSpaceDN w:val="0"/>
              <w:adjustRightInd w:val="0"/>
              <w:spacing w:line="240" w:lineRule="auto"/>
              <w:ind w:leftChars="0" w:left="0" w:firstLineChars="0" w:firstLine="0"/>
              <w:textDirection w:val="lrTb"/>
              <w:textAlignment w:val="auto"/>
              <w:outlineLvl w:val="9"/>
              <w:rPr>
                <w:b/>
                <w:bCs/>
              </w:rPr>
            </w:pPr>
            <w:r w:rsidRPr="009C502C">
              <w:rPr>
                <w:position w:val="0"/>
              </w:rPr>
              <w:t>Susipažįsta su savo kūnu, pasako, kad yra berniukas (mergaitė), prisistato kitam, komentuoja, kuo domisi, kas patinka (nepatinka), supranta ir gina savo bei kitų teises būti ir žaisti kartu, priskiria save savo šeimai, grupei, įstaigos bendruomenei.</w:t>
            </w:r>
          </w:p>
        </w:tc>
      </w:tr>
      <w:tr w:rsidR="00DA66CB" w:rsidRPr="009C502C" w:rsidTr="00DA66CB">
        <w:tc>
          <w:tcPr>
            <w:tcW w:w="9628" w:type="dxa"/>
            <w:gridSpan w:val="3"/>
            <w:shd w:val="clear" w:color="auto" w:fill="FFC000"/>
          </w:tcPr>
          <w:p w:rsidR="00DA66CB" w:rsidRPr="009C502C" w:rsidRDefault="00DA66CB" w:rsidP="00DA66CB">
            <w:pPr>
              <w:spacing w:line="240" w:lineRule="auto"/>
              <w:ind w:leftChars="0" w:left="0" w:firstLineChars="0" w:firstLine="0"/>
              <w:contextualSpacing/>
              <w:jc w:val="center"/>
              <w:rPr>
                <w:b/>
              </w:rPr>
            </w:pPr>
            <w:r w:rsidRPr="009C502C">
              <w:rPr>
                <w:b/>
              </w:rPr>
              <w:t>Ugdymo(si) gairės (iš vaiko perspektyvos)</w:t>
            </w:r>
          </w:p>
        </w:tc>
      </w:tr>
      <w:tr w:rsidR="00DA66CB" w:rsidRPr="009C502C" w:rsidTr="00222996">
        <w:trPr>
          <w:cantSplit/>
          <w:trHeight w:val="2052"/>
        </w:trPr>
        <w:tc>
          <w:tcPr>
            <w:tcW w:w="562" w:type="dxa"/>
            <w:shd w:val="clear" w:color="auto" w:fill="D9D9D9" w:themeFill="background1" w:themeFillShade="D9"/>
            <w:textDirection w:val="btLr"/>
          </w:tcPr>
          <w:p w:rsidR="00DA66CB" w:rsidRPr="009C502C" w:rsidRDefault="00DA66CB" w:rsidP="00222996">
            <w:pPr>
              <w:spacing w:line="240" w:lineRule="auto"/>
              <w:ind w:leftChars="0" w:left="0" w:right="113" w:firstLineChars="0" w:firstLine="0"/>
              <w:contextualSpacing/>
              <w:jc w:val="center"/>
              <w:rPr>
                <w:b/>
              </w:rPr>
            </w:pPr>
            <w:r w:rsidRPr="009C502C">
              <w:rPr>
                <w:b/>
              </w:rPr>
              <w:t>1–3 m.</w:t>
            </w:r>
          </w:p>
        </w:tc>
        <w:tc>
          <w:tcPr>
            <w:tcW w:w="9066" w:type="dxa"/>
            <w:gridSpan w:val="2"/>
          </w:tcPr>
          <w:p w:rsidR="00DA66CB" w:rsidRPr="009C502C" w:rsidRDefault="00C704FE" w:rsidP="00DA66CB">
            <w:pPr>
              <w:pStyle w:val="Default"/>
              <w:ind w:left="0" w:hanging="2"/>
              <w:jc w:val="both"/>
              <w:rPr>
                <w:color w:val="auto"/>
                <w:lang w:val="lt-LT"/>
              </w:rPr>
            </w:pPr>
            <w:r w:rsidRPr="009C502C">
              <w:rPr>
                <w:color w:val="808080" w:themeColor="background1" w:themeShade="80"/>
                <w:lang w:val="lt-LT"/>
              </w:rPr>
              <w:t xml:space="preserve">● </w:t>
            </w:r>
            <w:r w:rsidR="00DA66CB" w:rsidRPr="009C502C">
              <w:rPr>
                <w:color w:val="auto"/>
                <w:lang w:val="lt-LT"/>
              </w:rPr>
              <w:t>Išorinį kūno vaizdą ir kūno dalis tyrinėja per judrias veiklas, pajausdam</w:t>
            </w:r>
            <w:r w:rsidRPr="009C502C">
              <w:rPr>
                <w:color w:val="auto"/>
                <w:lang w:val="lt-LT"/>
              </w:rPr>
              <w:t>as</w:t>
            </w:r>
            <w:r w:rsidR="00DA66CB" w:rsidRPr="009C502C">
              <w:rPr>
                <w:color w:val="auto"/>
                <w:lang w:val="lt-LT"/>
              </w:rPr>
              <w:t>, patirdam</w:t>
            </w:r>
            <w:r w:rsidRPr="009C502C">
              <w:rPr>
                <w:color w:val="auto"/>
                <w:lang w:val="lt-LT"/>
              </w:rPr>
              <w:t>as</w:t>
            </w:r>
            <w:r w:rsidR="00DA66CB" w:rsidRPr="009C502C">
              <w:rPr>
                <w:color w:val="auto"/>
                <w:lang w:val="lt-LT"/>
              </w:rPr>
              <w:t>, ką kuri kūno dalis daro</w:t>
            </w:r>
            <w:r w:rsidR="005700F8" w:rsidRPr="009C502C">
              <w:rPr>
                <w:color w:val="auto"/>
                <w:lang w:val="lt-LT"/>
              </w:rPr>
              <w:t>.</w:t>
            </w:r>
          </w:p>
          <w:p w:rsidR="00DA66CB" w:rsidRPr="009C502C" w:rsidRDefault="00C704FE" w:rsidP="00DA66CB">
            <w:pPr>
              <w:pStyle w:val="Default"/>
              <w:ind w:left="0" w:hanging="2"/>
              <w:jc w:val="both"/>
              <w:rPr>
                <w:color w:val="auto"/>
                <w:lang w:val="lt-LT"/>
              </w:rPr>
            </w:pPr>
            <w:r w:rsidRPr="009C502C">
              <w:rPr>
                <w:color w:val="808080" w:themeColor="background1" w:themeShade="80"/>
                <w:lang w:val="lt-LT"/>
              </w:rPr>
              <w:t xml:space="preserve">● </w:t>
            </w:r>
            <w:r w:rsidR="00DA66CB" w:rsidRPr="009C502C">
              <w:rPr>
                <w:color w:val="auto"/>
                <w:lang w:val="lt-LT"/>
              </w:rPr>
              <w:t>Stebi save veidrodyje, savo atvaizdą matydam</w:t>
            </w:r>
            <w:r w:rsidRPr="009C502C">
              <w:rPr>
                <w:color w:val="auto"/>
                <w:lang w:val="lt-LT"/>
              </w:rPr>
              <w:t>as</w:t>
            </w:r>
            <w:r w:rsidR="00DA66CB" w:rsidRPr="009C502C">
              <w:rPr>
                <w:color w:val="auto"/>
                <w:lang w:val="lt-LT"/>
              </w:rPr>
              <w:t xml:space="preserve"> vandens paviršiuje, žaisdam</w:t>
            </w:r>
            <w:r w:rsidRPr="009C502C">
              <w:rPr>
                <w:color w:val="auto"/>
                <w:lang w:val="lt-LT"/>
              </w:rPr>
              <w:t>as</w:t>
            </w:r>
            <w:r w:rsidR="00DA66CB" w:rsidRPr="009C502C">
              <w:rPr>
                <w:color w:val="auto"/>
                <w:lang w:val="lt-LT"/>
              </w:rPr>
              <w:t xml:space="preserve"> šešėlių žaidimus</w:t>
            </w:r>
            <w:r w:rsidRPr="009C502C">
              <w:rPr>
                <w:color w:val="auto"/>
                <w:lang w:val="lt-LT"/>
              </w:rPr>
              <w:t>.</w:t>
            </w:r>
            <w:r w:rsidR="00DA66CB" w:rsidRPr="009C502C">
              <w:rPr>
                <w:color w:val="auto"/>
                <w:lang w:val="lt-LT"/>
              </w:rPr>
              <w:t xml:space="preserve"> </w:t>
            </w:r>
          </w:p>
          <w:p w:rsidR="00627C2A" w:rsidRPr="009C502C" w:rsidRDefault="00C704FE" w:rsidP="00627C2A">
            <w:pPr>
              <w:pStyle w:val="Default"/>
              <w:ind w:left="0" w:hanging="2"/>
              <w:jc w:val="both"/>
              <w:rPr>
                <w:color w:val="auto"/>
                <w:lang w:val="lt-LT"/>
              </w:rPr>
            </w:pPr>
            <w:r w:rsidRPr="009C502C">
              <w:rPr>
                <w:color w:val="808080" w:themeColor="background1" w:themeShade="80"/>
                <w:lang w:val="lt-LT"/>
              </w:rPr>
              <w:t xml:space="preserve">● </w:t>
            </w:r>
            <w:r w:rsidR="00627C2A" w:rsidRPr="009C502C">
              <w:rPr>
                <w:color w:val="auto"/>
                <w:lang w:val="lt-LT"/>
              </w:rPr>
              <w:t>Supranta ir įvardija, kad auga matuodam</w:t>
            </w:r>
            <w:r w:rsidRPr="009C502C">
              <w:rPr>
                <w:color w:val="auto"/>
                <w:lang w:val="lt-LT"/>
              </w:rPr>
              <w:t>asis</w:t>
            </w:r>
            <w:r w:rsidR="00627C2A" w:rsidRPr="009C502C">
              <w:rPr>
                <w:color w:val="auto"/>
                <w:lang w:val="lt-LT"/>
              </w:rPr>
              <w:t xml:space="preserve"> išaugtus drabužius, batus, naudodam</w:t>
            </w:r>
            <w:r w:rsidRPr="009C502C">
              <w:rPr>
                <w:color w:val="auto"/>
                <w:lang w:val="lt-LT"/>
              </w:rPr>
              <w:t>as</w:t>
            </w:r>
            <w:r w:rsidR="00627C2A" w:rsidRPr="009C502C">
              <w:rPr>
                <w:color w:val="auto"/>
                <w:lang w:val="lt-LT"/>
              </w:rPr>
              <w:t xml:space="preserve"> ūgio matuoklius, žiūrinėdam</w:t>
            </w:r>
            <w:r w:rsidRPr="009C502C">
              <w:rPr>
                <w:color w:val="auto"/>
                <w:lang w:val="lt-LT"/>
              </w:rPr>
              <w:t>as</w:t>
            </w:r>
            <w:r w:rsidR="00627C2A" w:rsidRPr="009C502C">
              <w:rPr>
                <w:color w:val="auto"/>
                <w:lang w:val="lt-LT"/>
              </w:rPr>
              <w:t xml:space="preserve"> anksčiau darytas savo nuotraukas</w:t>
            </w:r>
            <w:r w:rsidRPr="009C502C">
              <w:rPr>
                <w:color w:val="auto"/>
                <w:lang w:val="lt-LT"/>
              </w:rPr>
              <w:t>.</w:t>
            </w:r>
            <w:r w:rsidR="00627C2A" w:rsidRPr="009C502C">
              <w:rPr>
                <w:color w:val="auto"/>
                <w:lang w:val="lt-LT"/>
              </w:rPr>
              <w:t xml:space="preserve"> </w:t>
            </w:r>
          </w:p>
          <w:p w:rsidR="00DA66CB" w:rsidRPr="009C502C" w:rsidRDefault="00C704FE" w:rsidP="00DA66CB">
            <w:pPr>
              <w:pStyle w:val="Default"/>
              <w:ind w:left="0" w:hanging="2"/>
              <w:jc w:val="both"/>
              <w:rPr>
                <w:color w:val="auto"/>
                <w:lang w:val="lt-LT"/>
              </w:rPr>
            </w:pPr>
            <w:r w:rsidRPr="009C502C">
              <w:rPr>
                <w:color w:val="808080" w:themeColor="background1" w:themeShade="80"/>
                <w:lang w:val="lt-LT"/>
              </w:rPr>
              <w:t xml:space="preserve">● </w:t>
            </w:r>
            <w:r w:rsidR="00193BCA" w:rsidRPr="009C502C">
              <w:rPr>
                <w:color w:val="auto"/>
                <w:lang w:val="lt-LT"/>
              </w:rPr>
              <w:t>Įsitraukia į mokytojo organizuojamas veiklas su tautosakos, tautodailės, etnomuzikos motyvais</w:t>
            </w:r>
            <w:r w:rsidRPr="009C502C">
              <w:rPr>
                <w:color w:val="auto"/>
                <w:lang w:val="lt-LT"/>
              </w:rPr>
              <w:t>.</w:t>
            </w:r>
          </w:p>
        </w:tc>
      </w:tr>
      <w:tr w:rsidR="00222996" w:rsidRPr="009C502C" w:rsidTr="001F4D5E">
        <w:trPr>
          <w:cantSplit/>
          <w:trHeight w:val="840"/>
        </w:trPr>
        <w:tc>
          <w:tcPr>
            <w:tcW w:w="562" w:type="dxa"/>
            <w:shd w:val="clear" w:color="auto" w:fill="D9D9D9" w:themeFill="background1" w:themeFillShade="D9"/>
            <w:textDirection w:val="btLr"/>
          </w:tcPr>
          <w:p w:rsidR="00222996" w:rsidRPr="009C502C" w:rsidRDefault="00761E67" w:rsidP="00761E67">
            <w:pPr>
              <w:spacing w:line="240" w:lineRule="auto"/>
              <w:ind w:left="0" w:hanging="2"/>
              <w:jc w:val="center"/>
              <w:rPr>
                <w:b/>
              </w:rPr>
            </w:pPr>
            <w:r w:rsidRPr="009C502C">
              <w:rPr>
                <w:b/>
              </w:rPr>
              <w:t>1–3 m.</w:t>
            </w:r>
          </w:p>
        </w:tc>
        <w:tc>
          <w:tcPr>
            <w:tcW w:w="9066" w:type="dxa"/>
            <w:gridSpan w:val="2"/>
            <w:tcBorders>
              <w:bottom w:val="single" w:sz="4" w:space="0" w:color="auto"/>
            </w:tcBorders>
          </w:tcPr>
          <w:p w:rsidR="00222996" w:rsidRPr="009C502C" w:rsidRDefault="00222996" w:rsidP="00222996">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Eksperimentuoja su skirtingos trukmės muzikinėmis atkarpomis, 1, 5, 10 min. smėlio laikrodžiais.</w:t>
            </w:r>
          </w:p>
          <w:p w:rsidR="00222996" w:rsidRPr="009C502C" w:rsidRDefault="00222996" w:rsidP="00222996">
            <w:pPr>
              <w:pStyle w:val="Default"/>
              <w:ind w:left="0" w:hanging="2"/>
              <w:jc w:val="both"/>
              <w:rPr>
                <w:color w:val="808080" w:themeColor="background1" w:themeShade="80"/>
                <w:lang w:val="lt-LT"/>
              </w:rPr>
            </w:pPr>
            <w:r w:rsidRPr="009C502C">
              <w:rPr>
                <w:color w:val="808080" w:themeColor="background1" w:themeShade="80"/>
                <w:lang w:val="lt-LT"/>
              </w:rPr>
              <w:t xml:space="preserve">● </w:t>
            </w:r>
            <w:r w:rsidRPr="009C502C">
              <w:rPr>
                <w:color w:val="auto"/>
                <w:lang w:val="lt-LT"/>
              </w:rPr>
              <w:t xml:space="preserve">Dėlioja dienos ritmo paveikslėlius. </w:t>
            </w:r>
          </w:p>
        </w:tc>
      </w:tr>
      <w:tr w:rsidR="00DA66CB" w:rsidRPr="009C502C" w:rsidTr="00EC466A">
        <w:trPr>
          <w:cantSplit/>
          <w:trHeight w:val="1134"/>
        </w:trPr>
        <w:tc>
          <w:tcPr>
            <w:tcW w:w="562" w:type="dxa"/>
            <w:shd w:val="clear" w:color="auto" w:fill="D9D9D9" w:themeFill="background1" w:themeFillShade="D9"/>
            <w:textDirection w:val="btLr"/>
          </w:tcPr>
          <w:p w:rsidR="00DA66CB" w:rsidRPr="009C502C" w:rsidRDefault="003E7220" w:rsidP="003E7220">
            <w:pPr>
              <w:spacing w:line="240" w:lineRule="auto"/>
              <w:ind w:leftChars="0" w:left="113" w:right="113" w:firstLineChars="0" w:firstLine="0"/>
              <w:contextualSpacing/>
              <w:jc w:val="center"/>
            </w:pPr>
            <w:r w:rsidRPr="009C502C">
              <w:rPr>
                <w:b/>
              </w:rPr>
              <w:lastRenderedPageBreak/>
              <w:t>4</w:t>
            </w:r>
            <w:r w:rsidR="003D092A" w:rsidRPr="009C502C">
              <w:rPr>
                <w:b/>
              </w:rPr>
              <w:t>–</w:t>
            </w:r>
            <w:r w:rsidRPr="009C502C">
              <w:rPr>
                <w:b/>
              </w:rPr>
              <w:t>6</w:t>
            </w:r>
            <w:r w:rsidR="003D092A" w:rsidRPr="009C502C">
              <w:rPr>
                <w:b/>
              </w:rPr>
              <w:t xml:space="preserve"> m.</w:t>
            </w:r>
          </w:p>
        </w:tc>
        <w:tc>
          <w:tcPr>
            <w:tcW w:w="9066" w:type="dxa"/>
            <w:gridSpan w:val="2"/>
            <w:tcBorders>
              <w:bottom w:val="nil"/>
            </w:tcBorders>
          </w:tcPr>
          <w:p w:rsidR="00DA66CB" w:rsidRPr="009C502C" w:rsidRDefault="00C704FE" w:rsidP="00DA66CB">
            <w:pPr>
              <w:pStyle w:val="Default"/>
              <w:ind w:left="0" w:hanging="2"/>
              <w:jc w:val="both"/>
              <w:rPr>
                <w:color w:val="auto"/>
                <w:lang w:val="lt-LT"/>
              </w:rPr>
            </w:pPr>
            <w:r w:rsidRPr="009C502C">
              <w:rPr>
                <w:color w:val="808080" w:themeColor="background1" w:themeShade="80"/>
                <w:lang w:val="lt-LT"/>
              </w:rPr>
              <w:t xml:space="preserve">● </w:t>
            </w:r>
            <w:r w:rsidR="00DA66CB" w:rsidRPr="009C502C">
              <w:rPr>
                <w:color w:val="auto"/>
                <w:lang w:val="lt-LT"/>
              </w:rPr>
              <w:t>Tyrinėja judėjimo ir atramos, virškinimo, kvėpavimo, kraujotakos sistemas eksperimentuodam</w:t>
            </w:r>
            <w:r w:rsidRPr="009C502C">
              <w:rPr>
                <w:color w:val="auto"/>
                <w:lang w:val="lt-LT"/>
              </w:rPr>
              <w:t>as</w:t>
            </w:r>
            <w:r w:rsidR="00DA66CB" w:rsidRPr="009C502C">
              <w:rPr>
                <w:color w:val="auto"/>
                <w:lang w:val="lt-LT"/>
              </w:rPr>
              <w:t>, kurdam</w:t>
            </w:r>
            <w:r w:rsidRPr="009C502C">
              <w:rPr>
                <w:color w:val="auto"/>
                <w:lang w:val="lt-LT"/>
              </w:rPr>
              <w:t>as</w:t>
            </w:r>
            <w:r w:rsidR="00DA66CB" w:rsidRPr="009C502C">
              <w:rPr>
                <w:color w:val="auto"/>
                <w:lang w:val="lt-LT"/>
              </w:rPr>
              <w:t xml:space="preserve"> modelius</w:t>
            </w:r>
            <w:r w:rsidR="004B3152" w:rsidRPr="009C502C">
              <w:rPr>
                <w:color w:val="auto"/>
                <w:lang w:val="lt-LT"/>
              </w:rPr>
              <w:t>, vartydam</w:t>
            </w:r>
            <w:r w:rsidRPr="009C502C">
              <w:rPr>
                <w:color w:val="auto"/>
                <w:lang w:val="lt-LT"/>
              </w:rPr>
              <w:t>as</w:t>
            </w:r>
            <w:r w:rsidR="004B3152" w:rsidRPr="009C502C">
              <w:rPr>
                <w:color w:val="auto"/>
                <w:lang w:val="lt-LT"/>
              </w:rPr>
              <w:t xml:space="preserve">  enciklopedijas, žiūrėdam</w:t>
            </w:r>
            <w:r w:rsidRPr="009C502C">
              <w:rPr>
                <w:color w:val="auto"/>
                <w:lang w:val="lt-LT"/>
              </w:rPr>
              <w:t>as</w:t>
            </w:r>
            <w:r w:rsidR="004B3152" w:rsidRPr="009C502C">
              <w:rPr>
                <w:color w:val="auto"/>
                <w:lang w:val="lt-LT"/>
              </w:rPr>
              <w:t xml:space="preserve"> informacinius filmukus, taiko papildytos realybės technologijas</w:t>
            </w:r>
            <w:r w:rsidRPr="009C502C">
              <w:rPr>
                <w:color w:val="auto"/>
                <w:lang w:val="lt-LT"/>
              </w:rPr>
              <w:t>.</w:t>
            </w:r>
          </w:p>
          <w:p w:rsidR="00DA66CB" w:rsidRPr="009C502C" w:rsidRDefault="00C704FE" w:rsidP="00DA66CB">
            <w:pPr>
              <w:pStyle w:val="Default"/>
              <w:ind w:left="0" w:hanging="2"/>
              <w:jc w:val="both"/>
              <w:rPr>
                <w:color w:val="auto"/>
                <w:lang w:val="lt-LT"/>
              </w:rPr>
            </w:pPr>
            <w:r w:rsidRPr="009C502C">
              <w:rPr>
                <w:color w:val="808080" w:themeColor="background1" w:themeShade="80"/>
                <w:lang w:val="lt-LT"/>
              </w:rPr>
              <w:t xml:space="preserve">● </w:t>
            </w:r>
            <w:r w:rsidR="004B3152" w:rsidRPr="009C502C">
              <w:rPr>
                <w:color w:val="auto"/>
                <w:lang w:val="lt-LT"/>
              </w:rPr>
              <w:t>Naudojant situacijų analizę</w:t>
            </w:r>
            <w:r w:rsidR="00E726FB" w:rsidRPr="009C502C">
              <w:rPr>
                <w:color w:val="auto"/>
                <w:lang w:val="lt-LT"/>
              </w:rPr>
              <w:t>,</w:t>
            </w:r>
            <w:r w:rsidR="004B3152" w:rsidRPr="009C502C">
              <w:rPr>
                <w:color w:val="auto"/>
                <w:lang w:val="lt-LT"/>
              </w:rPr>
              <w:t xml:space="preserve"> m</w:t>
            </w:r>
            <w:r w:rsidR="00DA66CB" w:rsidRPr="009C502C">
              <w:rPr>
                <w:color w:val="auto"/>
                <w:lang w:val="lt-LT"/>
              </w:rPr>
              <w:t>okosi pajausti savo asmeninės erdvės ribas, suprasti savo privatumą, reaguoti į asmeninės erdvės ribų pažeidimą</w:t>
            </w:r>
            <w:r w:rsidRPr="009C502C">
              <w:rPr>
                <w:color w:val="auto"/>
                <w:lang w:val="lt-LT"/>
              </w:rPr>
              <w:t>.</w:t>
            </w:r>
            <w:r w:rsidR="00DA66CB" w:rsidRPr="009C502C">
              <w:rPr>
                <w:color w:val="auto"/>
                <w:lang w:val="lt-LT"/>
              </w:rPr>
              <w:t xml:space="preserve"> </w:t>
            </w:r>
          </w:p>
          <w:p w:rsidR="00627C2A" w:rsidRPr="009C502C" w:rsidRDefault="00C704FE" w:rsidP="00DA66CB">
            <w:pPr>
              <w:pStyle w:val="Default"/>
              <w:ind w:left="0" w:hanging="2"/>
              <w:jc w:val="both"/>
              <w:rPr>
                <w:color w:val="auto"/>
                <w:lang w:val="lt-LT"/>
              </w:rPr>
            </w:pPr>
            <w:r w:rsidRPr="009C502C">
              <w:rPr>
                <w:color w:val="808080" w:themeColor="background1" w:themeShade="80"/>
                <w:lang w:val="lt-LT"/>
              </w:rPr>
              <w:t xml:space="preserve">● </w:t>
            </w:r>
            <w:r w:rsidR="00627C2A" w:rsidRPr="009C502C">
              <w:rPr>
                <w:color w:val="auto"/>
                <w:lang w:val="lt-LT"/>
              </w:rPr>
              <w:t>Supranta save kaip unikalų asmenį žaidžiant vardų žaidimus, kuriant ir naudojant vardų korteles, pasakojant, piešiant save, savo stiprybes</w:t>
            </w:r>
            <w:r w:rsidRPr="009C502C">
              <w:rPr>
                <w:color w:val="auto"/>
                <w:lang w:val="lt-LT"/>
              </w:rPr>
              <w:t>.</w:t>
            </w:r>
          </w:p>
          <w:p w:rsidR="00627C2A" w:rsidRPr="009C502C" w:rsidRDefault="00C704FE" w:rsidP="00DA66CB">
            <w:pPr>
              <w:pStyle w:val="Default"/>
              <w:ind w:left="0" w:hanging="2"/>
              <w:jc w:val="both"/>
              <w:rPr>
                <w:color w:val="auto"/>
                <w:lang w:val="lt-LT"/>
              </w:rPr>
            </w:pPr>
            <w:r w:rsidRPr="009C502C">
              <w:rPr>
                <w:color w:val="808080" w:themeColor="background1" w:themeShade="80"/>
                <w:lang w:val="lt-LT"/>
              </w:rPr>
              <w:t xml:space="preserve">● </w:t>
            </w:r>
            <w:r w:rsidR="00363F9D" w:rsidRPr="009C502C">
              <w:rPr>
                <w:color w:val="auto"/>
                <w:lang w:val="lt-LT"/>
              </w:rPr>
              <w:t>Įvardija ir džiaugiasi savo galiomis, sumanymais, naujais dalykais</w:t>
            </w:r>
            <w:r w:rsidRPr="009C502C">
              <w:rPr>
                <w:color w:val="auto"/>
                <w:lang w:val="lt-LT"/>
              </w:rPr>
              <w:t>.</w:t>
            </w:r>
          </w:p>
          <w:p w:rsidR="00363F9D" w:rsidRPr="009C502C" w:rsidRDefault="00C704FE" w:rsidP="00DA66CB">
            <w:pPr>
              <w:pStyle w:val="Default"/>
              <w:ind w:left="0" w:hanging="2"/>
              <w:jc w:val="both"/>
              <w:rPr>
                <w:color w:val="auto"/>
                <w:lang w:val="lt-LT"/>
              </w:rPr>
            </w:pPr>
            <w:r w:rsidRPr="009C502C">
              <w:rPr>
                <w:color w:val="808080" w:themeColor="background1" w:themeShade="80"/>
                <w:lang w:val="lt-LT"/>
              </w:rPr>
              <w:t xml:space="preserve">● </w:t>
            </w:r>
            <w:r w:rsidR="00363F9D" w:rsidRPr="009C502C">
              <w:rPr>
                <w:color w:val="auto"/>
                <w:lang w:val="lt-LT"/>
              </w:rPr>
              <w:t>Kuria savo augimo laiko juostas, tyrinėja savo kūną matuojant, sveriant, apvedžiojant kūno dalis, deda atspaudus</w:t>
            </w:r>
            <w:r w:rsidRPr="009C502C">
              <w:rPr>
                <w:color w:val="auto"/>
                <w:lang w:val="lt-LT"/>
              </w:rPr>
              <w:t>.</w:t>
            </w:r>
          </w:p>
          <w:p w:rsidR="00DA66CB" w:rsidRPr="009C502C" w:rsidRDefault="00C704FE" w:rsidP="00DA66CB">
            <w:pPr>
              <w:pStyle w:val="Default"/>
              <w:ind w:left="0" w:hanging="2"/>
              <w:jc w:val="both"/>
              <w:rPr>
                <w:color w:val="auto"/>
                <w:lang w:val="lt-LT"/>
              </w:rPr>
            </w:pPr>
            <w:r w:rsidRPr="009C502C">
              <w:rPr>
                <w:color w:val="808080" w:themeColor="background1" w:themeShade="80"/>
                <w:lang w:val="lt-LT"/>
              </w:rPr>
              <w:t xml:space="preserve">● </w:t>
            </w:r>
            <w:r w:rsidR="00DA66CB" w:rsidRPr="009C502C">
              <w:rPr>
                <w:color w:val="auto"/>
                <w:lang w:val="lt-LT"/>
              </w:rPr>
              <w:t>Įžvelgia pokyčius, apibūdina savo kūno augimą ir naujai įgytus gebėjimus, savo asmenines savybes, stiprybes, sau priimtiniausius mokymosi būdus, stiprina pasitikėjimą savimi ir savo gebėjimais</w:t>
            </w:r>
            <w:r w:rsidRPr="009C502C">
              <w:rPr>
                <w:color w:val="auto"/>
                <w:lang w:val="lt-LT"/>
              </w:rPr>
              <w:t>.</w:t>
            </w:r>
            <w:r w:rsidR="00DA66CB" w:rsidRPr="009C502C">
              <w:rPr>
                <w:color w:val="auto"/>
                <w:lang w:val="lt-LT"/>
              </w:rPr>
              <w:t xml:space="preserve"> </w:t>
            </w:r>
          </w:p>
          <w:p w:rsidR="00DA66CB" w:rsidRPr="009C502C" w:rsidRDefault="00C704FE" w:rsidP="00DA66CB">
            <w:pPr>
              <w:pStyle w:val="Default"/>
              <w:ind w:left="0" w:hanging="2"/>
              <w:jc w:val="both"/>
              <w:rPr>
                <w:color w:val="FF0000"/>
                <w:lang w:val="lt-LT"/>
              </w:rPr>
            </w:pPr>
            <w:r w:rsidRPr="009C502C">
              <w:rPr>
                <w:color w:val="808080" w:themeColor="background1" w:themeShade="80"/>
                <w:lang w:val="lt-LT"/>
              </w:rPr>
              <w:t xml:space="preserve">● </w:t>
            </w:r>
            <w:r w:rsidR="00DA66CB" w:rsidRPr="009C502C">
              <w:rPr>
                <w:color w:val="auto"/>
                <w:lang w:val="lt-LT"/>
              </w:rPr>
              <w:t>Plėtoja atkaklumą, gebėjimą įveikti iššūkius darydam</w:t>
            </w:r>
            <w:r w:rsidRPr="009C502C">
              <w:rPr>
                <w:color w:val="auto"/>
                <w:lang w:val="lt-LT"/>
              </w:rPr>
              <w:t>as</w:t>
            </w:r>
            <w:r w:rsidR="00DA66CB" w:rsidRPr="009C502C">
              <w:rPr>
                <w:color w:val="auto"/>
                <w:lang w:val="lt-LT"/>
              </w:rPr>
              <w:t xml:space="preserve"> klaidas ir jas taisydam</w:t>
            </w:r>
            <w:r w:rsidRPr="009C502C">
              <w:rPr>
                <w:color w:val="auto"/>
                <w:lang w:val="lt-LT"/>
              </w:rPr>
              <w:t>as.</w:t>
            </w:r>
            <w:r w:rsidR="00DA66CB" w:rsidRPr="009C502C">
              <w:rPr>
                <w:color w:val="auto"/>
                <w:lang w:val="lt-LT"/>
              </w:rPr>
              <w:t xml:space="preserve"> </w:t>
            </w:r>
          </w:p>
          <w:p w:rsidR="00DA66CB" w:rsidRPr="009C502C" w:rsidRDefault="00C704FE" w:rsidP="00DA66CB">
            <w:pPr>
              <w:pStyle w:val="Default"/>
              <w:ind w:left="0" w:hanging="2"/>
              <w:jc w:val="both"/>
              <w:rPr>
                <w:color w:val="auto"/>
                <w:lang w:val="lt-LT"/>
              </w:rPr>
            </w:pPr>
            <w:r w:rsidRPr="009C502C">
              <w:rPr>
                <w:color w:val="808080" w:themeColor="background1" w:themeShade="80"/>
                <w:lang w:val="lt-LT"/>
              </w:rPr>
              <w:t xml:space="preserve">● </w:t>
            </w:r>
            <w:r w:rsidR="00DA66CB" w:rsidRPr="009C502C">
              <w:rPr>
                <w:color w:val="auto"/>
                <w:lang w:val="lt-LT"/>
              </w:rPr>
              <w:t>Tyrinėja žmogaus gyvenimo ciklą, samprotauja, kaip atrodys užaugę</w:t>
            </w:r>
            <w:r w:rsidRPr="009C502C">
              <w:rPr>
                <w:color w:val="auto"/>
                <w:lang w:val="lt-LT"/>
              </w:rPr>
              <w:t>s</w:t>
            </w:r>
            <w:r w:rsidR="00DA66CB" w:rsidRPr="009C502C">
              <w:rPr>
                <w:color w:val="auto"/>
                <w:lang w:val="lt-LT"/>
              </w:rPr>
              <w:t>, ko norėtų išmokti, kuo norėtų tapti ateityje</w:t>
            </w:r>
            <w:r w:rsidRPr="009C502C">
              <w:rPr>
                <w:color w:val="auto"/>
                <w:lang w:val="lt-LT"/>
              </w:rPr>
              <w:t>.</w:t>
            </w:r>
          </w:p>
          <w:p w:rsidR="00193BCA" w:rsidRPr="009C502C" w:rsidRDefault="00C704FE" w:rsidP="00DA66CB">
            <w:pPr>
              <w:pStyle w:val="Default"/>
              <w:ind w:left="0" w:hanging="2"/>
              <w:jc w:val="both"/>
              <w:rPr>
                <w:color w:val="auto"/>
                <w:lang w:val="lt-LT"/>
              </w:rPr>
            </w:pPr>
            <w:r w:rsidRPr="009C502C">
              <w:rPr>
                <w:color w:val="808080" w:themeColor="background1" w:themeShade="80"/>
                <w:lang w:val="lt-LT"/>
              </w:rPr>
              <w:t xml:space="preserve">● </w:t>
            </w:r>
            <w:r w:rsidR="00193BCA" w:rsidRPr="009C502C">
              <w:rPr>
                <w:color w:val="auto"/>
                <w:lang w:val="lt-LT"/>
              </w:rPr>
              <w:t>Padedam</w:t>
            </w:r>
            <w:r w:rsidRPr="009C502C">
              <w:rPr>
                <w:color w:val="auto"/>
                <w:lang w:val="lt-LT"/>
              </w:rPr>
              <w:t>as</w:t>
            </w:r>
            <w:r w:rsidR="00193BCA" w:rsidRPr="009C502C">
              <w:rPr>
                <w:color w:val="auto"/>
                <w:lang w:val="lt-LT"/>
              </w:rPr>
              <w:t xml:space="preserve"> mokytojo pažįsta savo šalies s</w:t>
            </w:r>
            <w:r w:rsidR="00736FFA" w:rsidRPr="009C502C">
              <w:rPr>
                <w:color w:val="auto"/>
                <w:lang w:val="lt-LT"/>
              </w:rPr>
              <w:t>i</w:t>
            </w:r>
            <w:r w:rsidR="00193BCA" w:rsidRPr="009C502C">
              <w:rPr>
                <w:color w:val="auto"/>
                <w:lang w:val="lt-LT"/>
              </w:rPr>
              <w:t>mbolius: vėliavą, herbą, himną</w:t>
            </w:r>
            <w:r w:rsidRPr="009C502C">
              <w:rPr>
                <w:color w:val="auto"/>
                <w:lang w:val="lt-LT"/>
              </w:rPr>
              <w:t>.</w:t>
            </w:r>
          </w:p>
          <w:p w:rsidR="00193BCA" w:rsidRPr="009C502C" w:rsidRDefault="00C704FE" w:rsidP="00DA66CB">
            <w:pPr>
              <w:pStyle w:val="Default"/>
              <w:ind w:left="0" w:hanging="2"/>
              <w:jc w:val="both"/>
              <w:rPr>
                <w:color w:val="auto"/>
                <w:lang w:val="lt-LT"/>
              </w:rPr>
            </w:pPr>
            <w:r w:rsidRPr="009C502C">
              <w:rPr>
                <w:color w:val="808080" w:themeColor="background1" w:themeShade="80"/>
                <w:lang w:val="lt-LT"/>
              </w:rPr>
              <w:t xml:space="preserve">● </w:t>
            </w:r>
            <w:r w:rsidR="00193BCA" w:rsidRPr="009C502C">
              <w:rPr>
                <w:color w:val="auto"/>
                <w:lang w:val="lt-LT"/>
              </w:rPr>
              <w:t>Kuria savo grupės, šeimos, ben</w:t>
            </w:r>
            <w:r w:rsidR="007D2F05">
              <w:rPr>
                <w:color w:val="auto"/>
                <w:lang w:val="lt-LT"/>
              </w:rPr>
              <w:t>d</w:t>
            </w:r>
            <w:r w:rsidR="00193BCA" w:rsidRPr="009C502C">
              <w:rPr>
                <w:color w:val="auto"/>
                <w:lang w:val="lt-LT"/>
              </w:rPr>
              <w:t>ruomenės, bendraminčių herbą</w:t>
            </w:r>
            <w:r w:rsidRPr="009C502C">
              <w:rPr>
                <w:color w:val="auto"/>
                <w:lang w:val="lt-LT"/>
              </w:rPr>
              <w:t>.</w:t>
            </w:r>
          </w:p>
          <w:p w:rsidR="00193BCA" w:rsidRPr="009C502C" w:rsidRDefault="00C704FE" w:rsidP="00DA66CB">
            <w:pPr>
              <w:pStyle w:val="Default"/>
              <w:ind w:left="0" w:hanging="2"/>
              <w:jc w:val="both"/>
              <w:rPr>
                <w:color w:val="auto"/>
                <w:lang w:val="lt-LT"/>
              </w:rPr>
            </w:pPr>
            <w:r w:rsidRPr="009C502C">
              <w:rPr>
                <w:color w:val="808080" w:themeColor="background1" w:themeShade="80"/>
                <w:lang w:val="lt-LT"/>
              </w:rPr>
              <w:t xml:space="preserve">● </w:t>
            </w:r>
            <w:r w:rsidR="00736FFA" w:rsidRPr="009C502C">
              <w:rPr>
                <w:color w:val="auto"/>
                <w:lang w:val="lt-LT"/>
              </w:rPr>
              <w:t>Tyrinėja šalies žemėlapį, domisi vėliavos spalvų reikšmėmis, gintaru, kultūros objektais, konstruoja mėgstamų vietų modelius</w:t>
            </w:r>
            <w:r w:rsidRPr="009C502C">
              <w:rPr>
                <w:color w:val="auto"/>
                <w:lang w:val="lt-LT"/>
              </w:rPr>
              <w:t>.</w:t>
            </w:r>
          </w:p>
          <w:p w:rsidR="00736FFA" w:rsidRPr="009C502C" w:rsidRDefault="00C704FE" w:rsidP="00DA66CB">
            <w:pPr>
              <w:pStyle w:val="Default"/>
              <w:ind w:left="0" w:hanging="2"/>
              <w:jc w:val="both"/>
              <w:rPr>
                <w:color w:val="auto"/>
                <w:lang w:val="lt-LT"/>
              </w:rPr>
            </w:pPr>
            <w:r w:rsidRPr="009C502C">
              <w:rPr>
                <w:color w:val="808080" w:themeColor="background1" w:themeShade="80"/>
                <w:lang w:val="lt-LT"/>
              </w:rPr>
              <w:t xml:space="preserve">● </w:t>
            </w:r>
            <w:r w:rsidR="00574538" w:rsidRPr="009C502C">
              <w:rPr>
                <w:color w:val="auto"/>
                <w:lang w:val="lt-LT"/>
              </w:rPr>
              <w:t>Žaidžiat ir bendraujant mokytojo tikslingai parengtoje edukacinėje aplinkoje</w:t>
            </w:r>
            <w:r w:rsidR="005700F8" w:rsidRPr="009C502C">
              <w:rPr>
                <w:color w:val="auto"/>
                <w:lang w:val="lt-LT"/>
              </w:rPr>
              <w:t>,</w:t>
            </w:r>
            <w:r w:rsidR="00574538" w:rsidRPr="009C502C">
              <w:rPr>
                <w:color w:val="auto"/>
                <w:lang w:val="lt-LT"/>
              </w:rPr>
              <w:t xml:space="preserve"> žino apie keletą šalių (tradicijos, maistas, apranga), kad žmonės yra skirting</w:t>
            </w:r>
            <w:r w:rsidR="005700F8" w:rsidRPr="009C502C">
              <w:rPr>
                <w:color w:val="auto"/>
                <w:lang w:val="lt-LT"/>
              </w:rPr>
              <w:t>ų</w:t>
            </w:r>
            <w:r w:rsidR="00574538" w:rsidRPr="009C502C">
              <w:rPr>
                <w:color w:val="auto"/>
                <w:lang w:val="lt-LT"/>
              </w:rPr>
              <w:t xml:space="preserve"> tautų, gyvena skirtingose šalyse.</w:t>
            </w:r>
          </w:p>
          <w:p w:rsidR="00DA66CB" w:rsidRPr="009C502C" w:rsidRDefault="00C704FE" w:rsidP="00DA66CB">
            <w:pPr>
              <w:pStyle w:val="Default"/>
              <w:ind w:left="0" w:hanging="2"/>
              <w:jc w:val="both"/>
              <w:rPr>
                <w:color w:val="auto"/>
                <w:lang w:val="lt-LT"/>
              </w:rPr>
            </w:pPr>
            <w:r w:rsidRPr="009C502C">
              <w:rPr>
                <w:color w:val="808080" w:themeColor="background1" w:themeShade="80"/>
                <w:lang w:val="lt-LT"/>
              </w:rPr>
              <w:t xml:space="preserve">● </w:t>
            </w:r>
            <w:r w:rsidR="00DA66CB" w:rsidRPr="009C502C">
              <w:rPr>
                <w:color w:val="auto"/>
                <w:lang w:val="lt-LT"/>
              </w:rPr>
              <w:t>Atranda ir išbando įvairius emocinio kontakto, pagarbaus bendravimo ir ryšių su kitais žmonėmis užmezgimo bei palaikymo būdus gyvai ir nuotoliu</w:t>
            </w:r>
            <w:r w:rsidRPr="009C502C">
              <w:rPr>
                <w:color w:val="auto"/>
                <w:lang w:val="lt-LT"/>
              </w:rPr>
              <w:t>.</w:t>
            </w:r>
            <w:r w:rsidR="00DA66CB" w:rsidRPr="009C502C">
              <w:rPr>
                <w:color w:val="auto"/>
                <w:lang w:val="lt-LT"/>
              </w:rPr>
              <w:t xml:space="preserve"> </w:t>
            </w:r>
          </w:p>
          <w:p w:rsidR="00574538" w:rsidRPr="009C502C" w:rsidRDefault="00C704FE" w:rsidP="00DA66CB">
            <w:pPr>
              <w:pStyle w:val="Default"/>
              <w:ind w:left="0" w:hanging="2"/>
              <w:jc w:val="both"/>
              <w:rPr>
                <w:color w:val="auto"/>
                <w:shd w:val="clear" w:color="auto" w:fill="FFFFFF" w:themeFill="background1"/>
                <w:lang w:val="lt-LT"/>
              </w:rPr>
            </w:pPr>
            <w:r w:rsidRPr="009C502C">
              <w:rPr>
                <w:color w:val="808080" w:themeColor="background1" w:themeShade="80"/>
                <w:lang w:val="lt-LT"/>
              </w:rPr>
              <w:t xml:space="preserve">● </w:t>
            </w:r>
            <w:r w:rsidR="00574538" w:rsidRPr="009C502C">
              <w:rPr>
                <w:color w:val="auto"/>
                <w:lang w:val="lt-LT"/>
              </w:rPr>
              <w:t xml:space="preserve">Dalyvauja pažintinėse išvykose, virtualiuose savo aplinkos tyrinėjimuose, </w:t>
            </w:r>
            <w:r w:rsidR="002841F0" w:rsidRPr="009C502C">
              <w:rPr>
                <w:color w:val="auto"/>
                <w:lang w:val="lt-LT"/>
              </w:rPr>
              <w:t>reiškia</w:t>
            </w:r>
            <w:r w:rsidR="00574538" w:rsidRPr="009C502C">
              <w:rPr>
                <w:color w:val="auto"/>
                <w:lang w:val="lt-LT"/>
              </w:rPr>
              <w:t xml:space="preserve"> idėjas, </w:t>
            </w:r>
            <w:r w:rsidR="00574538" w:rsidRPr="009C502C">
              <w:rPr>
                <w:color w:val="auto"/>
                <w:shd w:val="clear" w:color="auto" w:fill="FFFFFF" w:themeFill="background1"/>
                <w:lang w:val="lt-LT"/>
              </w:rPr>
              <w:t>ka</w:t>
            </w:r>
            <w:r w:rsidR="002841F0">
              <w:rPr>
                <w:color w:val="auto"/>
                <w:shd w:val="clear" w:color="auto" w:fill="FFFFFF" w:themeFill="background1"/>
                <w:lang w:val="lt-LT"/>
              </w:rPr>
              <w:t>i</w:t>
            </w:r>
            <w:r w:rsidR="00574538" w:rsidRPr="009C502C">
              <w:rPr>
                <w:color w:val="auto"/>
                <w:shd w:val="clear" w:color="auto" w:fill="FFFFFF" w:themeFill="background1"/>
                <w:lang w:val="lt-LT"/>
              </w:rPr>
              <w:t>p gali prisidėti prie aplinkos išsaugojimo ir atnaujinimo.</w:t>
            </w:r>
          </w:p>
          <w:p w:rsidR="007A5A27" w:rsidRPr="009C502C" w:rsidRDefault="005700F8" w:rsidP="00DA66CB">
            <w:pPr>
              <w:pStyle w:val="Default"/>
              <w:ind w:left="0" w:hanging="2"/>
              <w:jc w:val="both"/>
              <w:rPr>
                <w:color w:val="auto"/>
                <w:lang w:val="lt-LT"/>
              </w:rPr>
            </w:pPr>
            <w:r w:rsidRPr="009C502C">
              <w:rPr>
                <w:color w:val="808080" w:themeColor="background1" w:themeShade="80"/>
                <w:lang w:val="lt-LT"/>
              </w:rPr>
              <w:t xml:space="preserve">● </w:t>
            </w:r>
            <w:r w:rsidR="00E6752B" w:rsidRPr="009C502C">
              <w:rPr>
                <w:color w:val="auto"/>
                <w:lang w:val="lt-LT"/>
              </w:rPr>
              <w:t>Dalyvauja aplinkos saugojimo, tvarkymo, pagalbos kitiems veiklose, akcijose.</w:t>
            </w:r>
          </w:p>
          <w:p w:rsidR="00E6752B" w:rsidRPr="009C502C" w:rsidRDefault="005700F8" w:rsidP="00DA66CB">
            <w:pPr>
              <w:pStyle w:val="Default"/>
              <w:ind w:left="0" w:hanging="2"/>
              <w:jc w:val="both"/>
              <w:rPr>
                <w:color w:val="auto"/>
                <w:lang w:val="lt-LT"/>
              </w:rPr>
            </w:pPr>
            <w:r w:rsidRPr="009C502C">
              <w:rPr>
                <w:color w:val="808080" w:themeColor="background1" w:themeShade="80"/>
                <w:lang w:val="lt-LT"/>
              </w:rPr>
              <w:t xml:space="preserve">● </w:t>
            </w:r>
            <w:r w:rsidR="00E6752B" w:rsidRPr="009C502C">
              <w:rPr>
                <w:color w:val="auto"/>
                <w:lang w:val="lt-LT"/>
              </w:rPr>
              <w:t>Vardija paros dalis, savaitės dienas, pasako ką veikė vakar, ką veikia šiandien, ką veiks rytoj.</w:t>
            </w:r>
          </w:p>
          <w:p w:rsidR="00E6752B" w:rsidRPr="009C502C" w:rsidRDefault="005700F8" w:rsidP="00DA66CB">
            <w:pPr>
              <w:pStyle w:val="Default"/>
              <w:ind w:left="0" w:hanging="2"/>
              <w:jc w:val="both"/>
              <w:rPr>
                <w:color w:val="auto"/>
                <w:lang w:val="lt-LT"/>
              </w:rPr>
            </w:pPr>
            <w:r w:rsidRPr="009C502C">
              <w:rPr>
                <w:color w:val="808080" w:themeColor="background1" w:themeShade="80"/>
                <w:lang w:val="lt-LT"/>
              </w:rPr>
              <w:t xml:space="preserve">● </w:t>
            </w:r>
            <w:r w:rsidR="00E6752B" w:rsidRPr="009C502C">
              <w:rPr>
                <w:color w:val="auto"/>
                <w:lang w:val="lt-LT"/>
              </w:rPr>
              <w:t>Vaikai įvairiais būdais kuria savo asmeninę gyvenimo ir augimo istoriją, komentuoja.</w:t>
            </w:r>
          </w:p>
          <w:p w:rsidR="00E6752B" w:rsidRPr="009C502C" w:rsidRDefault="005700F8" w:rsidP="00DA66CB">
            <w:pPr>
              <w:pStyle w:val="Default"/>
              <w:ind w:left="0" w:hanging="2"/>
              <w:jc w:val="both"/>
              <w:rPr>
                <w:color w:val="auto"/>
                <w:lang w:val="lt-LT"/>
              </w:rPr>
            </w:pPr>
            <w:r w:rsidRPr="009C502C">
              <w:rPr>
                <w:color w:val="808080" w:themeColor="background1" w:themeShade="80"/>
                <w:lang w:val="lt-LT"/>
              </w:rPr>
              <w:t xml:space="preserve">● </w:t>
            </w:r>
            <w:r w:rsidR="00D31774" w:rsidRPr="009C502C">
              <w:rPr>
                <w:color w:val="auto"/>
                <w:lang w:val="lt-LT"/>
              </w:rPr>
              <w:t>Lygina, komentuoja dabarties, praeities, ateities žaidimų, buities darbų, keliav</w:t>
            </w:r>
            <w:r w:rsidRPr="009C502C">
              <w:rPr>
                <w:color w:val="auto"/>
                <w:lang w:val="lt-LT"/>
              </w:rPr>
              <w:t>i</w:t>
            </w:r>
            <w:r w:rsidR="00D31774" w:rsidRPr="009C502C">
              <w:rPr>
                <w:color w:val="auto"/>
                <w:lang w:val="lt-LT"/>
              </w:rPr>
              <w:t>mo būdų ir priemonių, gyvenamųjų namų ypatumus.</w:t>
            </w:r>
          </w:p>
          <w:p w:rsidR="00D31774" w:rsidRPr="009C502C" w:rsidRDefault="005700F8" w:rsidP="00DA66CB">
            <w:pPr>
              <w:pStyle w:val="Default"/>
              <w:ind w:left="0" w:hanging="2"/>
              <w:jc w:val="both"/>
              <w:rPr>
                <w:color w:val="auto"/>
                <w:lang w:val="lt-LT"/>
              </w:rPr>
            </w:pPr>
            <w:r w:rsidRPr="009C502C">
              <w:rPr>
                <w:color w:val="808080" w:themeColor="background1" w:themeShade="80"/>
                <w:lang w:val="lt-LT"/>
              </w:rPr>
              <w:t xml:space="preserve">● </w:t>
            </w:r>
            <w:r w:rsidR="00D31774" w:rsidRPr="009C502C">
              <w:rPr>
                <w:color w:val="auto"/>
                <w:lang w:val="lt-LT"/>
              </w:rPr>
              <w:t>Įsitraukia į mokytojo inicijuojamus istorinio pobūdžio naratyvinius žaidimus, klausosi skaitomų istorinių pasakojimų, lankosi muziejuose, lanko istorinius</w:t>
            </w:r>
            <w:r w:rsidRPr="009C502C">
              <w:rPr>
                <w:color w:val="auto"/>
                <w:lang w:val="lt-LT"/>
              </w:rPr>
              <w:t>, artimoje aplinkoje esančius</w:t>
            </w:r>
            <w:r w:rsidR="00D31774" w:rsidRPr="009C502C">
              <w:rPr>
                <w:color w:val="auto"/>
                <w:lang w:val="lt-LT"/>
              </w:rPr>
              <w:t xml:space="preserve"> objektus.</w:t>
            </w:r>
          </w:p>
          <w:p w:rsidR="00D31774" w:rsidRPr="009C502C" w:rsidRDefault="005700F8" w:rsidP="00DA66CB">
            <w:pPr>
              <w:pStyle w:val="Default"/>
              <w:ind w:left="0" w:hanging="2"/>
              <w:jc w:val="both"/>
              <w:rPr>
                <w:color w:val="auto"/>
                <w:lang w:val="lt-LT"/>
              </w:rPr>
            </w:pPr>
            <w:r w:rsidRPr="009C502C">
              <w:rPr>
                <w:color w:val="808080" w:themeColor="background1" w:themeShade="80"/>
                <w:lang w:val="lt-LT"/>
              </w:rPr>
              <w:t xml:space="preserve">● </w:t>
            </w:r>
            <w:r w:rsidR="00D31774" w:rsidRPr="009C502C">
              <w:rPr>
                <w:color w:val="auto"/>
                <w:lang w:val="lt-LT"/>
              </w:rPr>
              <w:t>Atpažįsta liaudies dainas ar kitą tautosakos paveldą.</w:t>
            </w:r>
          </w:p>
          <w:p w:rsidR="00D31774" w:rsidRPr="009C502C" w:rsidRDefault="005700F8" w:rsidP="00DA66CB">
            <w:pPr>
              <w:pStyle w:val="Default"/>
              <w:ind w:left="0" w:hanging="2"/>
              <w:jc w:val="both"/>
              <w:rPr>
                <w:color w:val="auto"/>
                <w:lang w:val="lt-LT"/>
              </w:rPr>
            </w:pPr>
            <w:r w:rsidRPr="009C502C">
              <w:rPr>
                <w:color w:val="808080" w:themeColor="background1" w:themeShade="80"/>
                <w:lang w:val="lt-LT"/>
              </w:rPr>
              <w:t xml:space="preserve">● </w:t>
            </w:r>
            <w:r w:rsidR="00D31774" w:rsidRPr="009C502C">
              <w:rPr>
                <w:color w:val="auto"/>
                <w:lang w:val="lt-LT"/>
              </w:rPr>
              <w:t>Atranda ir tyrinėja keletą informacijos šaltinių: ilgaamžiai ir mod</w:t>
            </w:r>
            <w:r w:rsidR="00AD5F98" w:rsidRPr="009C502C">
              <w:rPr>
                <w:color w:val="auto"/>
                <w:lang w:val="lt-LT"/>
              </w:rPr>
              <w:t>e</w:t>
            </w:r>
            <w:r w:rsidR="00D31774" w:rsidRPr="009C502C">
              <w:rPr>
                <w:color w:val="auto"/>
                <w:lang w:val="lt-LT"/>
              </w:rPr>
              <w:t>rnūs statiniai, daiktai, nuotraukos, knygos, f</w:t>
            </w:r>
            <w:r w:rsidR="00B43113">
              <w:rPr>
                <w:color w:val="auto"/>
                <w:lang w:val="lt-LT"/>
              </w:rPr>
              <w:t>i</w:t>
            </w:r>
            <w:r w:rsidR="00D31774" w:rsidRPr="009C502C">
              <w:rPr>
                <w:color w:val="auto"/>
                <w:lang w:val="lt-LT"/>
              </w:rPr>
              <w:t>lmai ir skaitmeniniai informacijos šaltiniai.</w:t>
            </w:r>
          </w:p>
          <w:p w:rsidR="00DA66CB" w:rsidRPr="009C502C" w:rsidRDefault="005700F8" w:rsidP="005D78A8">
            <w:pPr>
              <w:pStyle w:val="Default"/>
              <w:ind w:left="0" w:hanging="2"/>
              <w:jc w:val="both"/>
              <w:rPr>
                <w:color w:val="auto"/>
                <w:lang w:val="lt-LT"/>
              </w:rPr>
            </w:pPr>
            <w:r w:rsidRPr="009C502C">
              <w:rPr>
                <w:color w:val="808080" w:themeColor="background1" w:themeShade="80"/>
                <w:lang w:val="lt-LT"/>
              </w:rPr>
              <w:t xml:space="preserve">● </w:t>
            </w:r>
            <w:r w:rsidR="005D78A8" w:rsidRPr="009C502C">
              <w:rPr>
                <w:color w:val="auto"/>
                <w:lang w:val="lt-LT"/>
              </w:rPr>
              <w:t>Kuria laiko juostas.</w:t>
            </w:r>
          </w:p>
        </w:tc>
      </w:tr>
      <w:tr w:rsidR="00B3089A" w:rsidRPr="009C502C" w:rsidTr="00B3089A">
        <w:tc>
          <w:tcPr>
            <w:tcW w:w="9628" w:type="dxa"/>
            <w:gridSpan w:val="3"/>
            <w:shd w:val="clear" w:color="auto" w:fill="FFC000"/>
          </w:tcPr>
          <w:p w:rsidR="00B3089A" w:rsidRPr="009C502C" w:rsidRDefault="00B3089A" w:rsidP="00B3089A">
            <w:pPr>
              <w:pStyle w:val="Default"/>
              <w:ind w:left="0" w:hanging="2"/>
              <w:jc w:val="center"/>
              <w:rPr>
                <w:color w:val="auto"/>
                <w:lang w:val="lt-LT"/>
              </w:rPr>
            </w:pPr>
            <w:bookmarkStart w:id="20" w:name="_Hlk198548207"/>
            <w:r w:rsidRPr="009C502C">
              <w:rPr>
                <w:b/>
                <w:bCs/>
                <w:color w:val="auto"/>
                <w:lang w:val="lt-LT"/>
              </w:rPr>
              <w:t>PASIEKIMŲ SRITIS – EMOCIJŲ SUVOKIMAS IR RAIŠKA</w:t>
            </w:r>
          </w:p>
        </w:tc>
      </w:tr>
      <w:bookmarkEnd w:id="20"/>
      <w:tr w:rsidR="0060229E" w:rsidRPr="009C502C" w:rsidTr="0060229E">
        <w:tc>
          <w:tcPr>
            <w:tcW w:w="2263" w:type="dxa"/>
            <w:gridSpan w:val="2"/>
            <w:shd w:val="clear" w:color="auto" w:fill="D9D9D9" w:themeFill="background1" w:themeFillShade="D9"/>
          </w:tcPr>
          <w:p w:rsidR="0060229E" w:rsidRPr="009C502C" w:rsidRDefault="0060229E" w:rsidP="0060229E">
            <w:pPr>
              <w:pStyle w:val="Default"/>
              <w:ind w:left="0" w:hanging="2"/>
              <w:rPr>
                <w:b/>
                <w:bCs/>
                <w:lang w:val="lt-LT"/>
              </w:rPr>
            </w:pPr>
            <w:r w:rsidRPr="009C502C">
              <w:rPr>
                <w:b/>
                <w:iCs/>
                <w:lang w:val="lt-LT"/>
              </w:rPr>
              <w:t xml:space="preserve">Vertybinė nuostata  </w:t>
            </w:r>
          </w:p>
        </w:tc>
        <w:tc>
          <w:tcPr>
            <w:tcW w:w="7365" w:type="dxa"/>
            <w:shd w:val="clear" w:color="auto" w:fill="D9D9D9" w:themeFill="background1" w:themeFillShade="D9"/>
          </w:tcPr>
          <w:p w:rsidR="0060229E" w:rsidRPr="009C502C" w:rsidRDefault="0060229E" w:rsidP="0060229E">
            <w:pPr>
              <w:pStyle w:val="Default"/>
              <w:ind w:left="0" w:hanging="2"/>
              <w:rPr>
                <w:b/>
                <w:bCs/>
                <w:color w:val="auto"/>
                <w:lang w:val="lt-LT"/>
              </w:rPr>
            </w:pPr>
            <w:r w:rsidRPr="009C502C">
              <w:rPr>
                <w:color w:val="auto"/>
                <w:lang w:val="lt-LT"/>
              </w:rPr>
              <w:t>Domisi savo ir kitų emocijomis bei jausmais.</w:t>
            </w:r>
          </w:p>
        </w:tc>
      </w:tr>
      <w:tr w:rsidR="0060229E" w:rsidRPr="009C502C" w:rsidTr="0060229E">
        <w:tc>
          <w:tcPr>
            <w:tcW w:w="2263" w:type="dxa"/>
            <w:gridSpan w:val="2"/>
            <w:shd w:val="clear" w:color="auto" w:fill="D9D9D9" w:themeFill="background1" w:themeFillShade="D9"/>
          </w:tcPr>
          <w:p w:rsidR="0060229E" w:rsidRPr="009C502C" w:rsidRDefault="0060229E" w:rsidP="0060229E">
            <w:pPr>
              <w:pStyle w:val="Default"/>
              <w:ind w:left="0" w:hanging="2"/>
              <w:rPr>
                <w:b/>
                <w:bCs/>
                <w:lang w:val="lt-LT"/>
              </w:rPr>
            </w:pPr>
            <w:r w:rsidRPr="009C502C">
              <w:rPr>
                <w:b/>
                <w:iCs/>
                <w:lang w:val="lt-LT"/>
              </w:rPr>
              <w:t xml:space="preserve">Esminis gebėjimas  </w:t>
            </w:r>
          </w:p>
        </w:tc>
        <w:tc>
          <w:tcPr>
            <w:tcW w:w="7365" w:type="dxa"/>
            <w:shd w:val="clear" w:color="auto" w:fill="D9D9D9" w:themeFill="background1" w:themeFillShade="D9"/>
          </w:tcPr>
          <w:p w:rsidR="0060229E" w:rsidRPr="009C502C" w:rsidRDefault="0060229E" w:rsidP="0060229E">
            <w:pPr>
              <w:pStyle w:val="Default"/>
              <w:ind w:left="0" w:hanging="2"/>
              <w:rPr>
                <w:b/>
                <w:bCs/>
                <w:color w:val="auto"/>
                <w:lang w:val="lt-LT"/>
              </w:rPr>
            </w:pPr>
            <w:r w:rsidRPr="009C502C">
              <w:rPr>
                <w:color w:val="auto"/>
                <w:lang w:val="lt-LT"/>
              </w:rPr>
              <w:t>Atpažįsta, atliepia, savo ir kitų emocijas ar jausmus, įprastose ramiose situacijose emocijas ir jausmus išreiškia tinkamais, kitiems priimtinais būdais, žodžiais ir elgesiu atliepia kito jausmus.</w:t>
            </w:r>
          </w:p>
        </w:tc>
      </w:tr>
      <w:tr w:rsidR="0060229E" w:rsidRPr="009C502C" w:rsidTr="0060229E">
        <w:tc>
          <w:tcPr>
            <w:tcW w:w="9628" w:type="dxa"/>
            <w:gridSpan w:val="3"/>
            <w:shd w:val="clear" w:color="auto" w:fill="FFC000"/>
          </w:tcPr>
          <w:p w:rsidR="0060229E" w:rsidRPr="009C502C" w:rsidRDefault="0060229E" w:rsidP="0060229E">
            <w:pPr>
              <w:spacing w:line="240" w:lineRule="auto"/>
              <w:ind w:leftChars="0" w:left="0" w:firstLineChars="0" w:firstLine="0"/>
              <w:contextualSpacing/>
              <w:jc w:val="center"/>
              <w:rPr>
                <w:b/>
              </w:rPr>
            </w:pPr>
            <w:r w:rsidRPr="009C502C">
              <w:rPr>
                <w:b/>
              </w:rPr>
              <w:t>Ugdymo(si) gairės (iš vaiko perspektyvos)</w:t>
            </w:r>
          </w:p>
        </w:tc>
      </w:tr>
      <w:tr w:rsidR="0060229E" w:rsidRPr="009C502C" w:rsidTr="001F4D5E">
        <w:trPr>
          <w:cantSplit/>
          <w:trHeight w:val="499"/>
        </w:trPr>
        <w:tc>
          <w:tcPr>
            <w:tcW w:w="562" w:type="dxa"/>
            <w:shd w:val="clear" w:color="auto" w:fill="D9D9D9" w:themeFill="background1" w:themeFillShade="D9"/>
            <w:textDirection w:val="btLr"/>
          </w:tcPr>
          <w:p w:rsidR="0060229E" w:rsidRPr="009C502C" w:rsidRDefault="004E12DC" w:rsidP="004E12DC">
            <w:pPr>
              <w:spacing w:line="240" w:lineRule="auto"/>
              <w:ind w:left="0" w:hanging="2"/>
              <w:jc w:val="center"/>
              <w:rPr>
                <w:b/>
              </w:rPr>
            </w:pPr>
            <w:r w:rsidRPr="009C502C">
              <w:rPr>
                <w:b/>
              </w:rPr>
              <w:t>1–3 m.</w:t>
            </w:r>
          </w:p>
        </w:tc>
        <w:tc>
          <w:tcPr>
            <w:tcW w:w="9066" w:type="dxa"/>
            <w:gridSpan w:val="2"/>
          </w:tcPr>
          <w:p w:rsidR="004E12DC" w:rsidRPr="009C502C" w:rsidRDefault="005700F8" w:rsidP="004E12DC">
            <w:pPr>
              <w:pStyle w:val="Default"/>
              <w:ind w:left="0" w:hanging="2"/>
              <w:jc w:val="both"/>
              <w:rPr>
                <w:color w:val="auto"/>
                <w:lang w:val="lt-LT"/>
              </w:rPr>
            </w:pPr>
            <w:r w:rsidRPr="009C502C">
              <w:rPr>
                <w:color w:val="808080" w:themeColor="background1" w:themeShade="80"/>
                <w:lang w:val="lt-LT"/>
              </w:rPr>
              <w:t xml:space="preserve">● </w:t>
            </w:r>
            <w:r w:rsidR="0060229E" w:rsidRPr="009C502C">
              <w:rPr>
                <w:color w:val="auto"/>
                <w:lang w:val="lt-LT"/>
              </w:rPr>
              <w:t>Savo poreikius parod</w:t>
            </w:r>
            <w:r w:rsidR="005D78A8" w:rsidRPr="009C502C">
              <w:rPr>
                <w:color w:val="auto"/>
                <w:lang w:val="lt-LT"/>
              </w:rPr>
              <w:t xml:space="preserve">o </w:t>
            </w:r>
            <w:r w:rsidR="0060229E" w:rsidRPr="009C502C">
              <w:rPr>
                <w:color w:val="auto"/>
                <w:lang w:val="lt-LT"/>
              </w:rPr>
              <w:t>veido mimika, garsais, gestais, pirmaisiais žodžiais, galvos linktelėjimu (sutikimas) ar papurtant galvą į šonus (nesutikimas)</w:t>
            </w:r>
            <w:r w:rsidR="005D78A8" w:rsidRPr="009C502C">
              <w:rPr>
                <w:color w:val="auto"/>
                <w:lang w:val="lt-LT"/>
              </w:rPr>
              <w:t>.</w:t>
            </w:r>
            <w:r w:rsidR="0060229E" w:rsidRPr="009C502C">
              <w:rPr>
                <w:color w:val="auto"/>
                <w:lang w:val="lt-LT"/>
              </w:rPr>
              <w:t xml:space="preserve"> </w:t>
            </w:r>
          </w:p>
          <w:p w:rsidR="00B453E2" w:rsidRPr="009C502C" w:rsidRDefault="004E12DC" w:rsidP="004E12DC">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 xml:space="preserve">Kilusias emocijas išreiškia veido mimika, gestais, balsu, žodžiais, kūno poza. </w:t>
            </w:r>
          </w:p>
        </w:tc>
      </w:tr>
      <w:tr w:rsidR="001F4D5E" w:rsidRPr="009C502C" w:rsidTr="004E12DC">
        <w:trPr>
          <w:cantSplit/>
          <w:trHeight w:val="1549"/>
        </w:trPr>
        <w:tc>
          <w:tcPr>
            <w:tcW w:w="562" w:type="dxa"/>
            <w:shd w:val="clear" w:color="auto" w:fill="D9D9D9" w:themeFill="background1" w:themeFillShade="D9"/>
            <w:textDirection w:val="btLr"/>
          </w:tcPr>
          <w:p w:rsidR="001F4D5E" w:rsidRPr="009C502C" w:rsidRDefault="001F4D5E" w:rsidP="0060229E">
            <w:pPr>
              <w:spacing w:line="240" w:lineRule="auto"/>
              <w:ind w:left="0" w:right="113" w:hanging="2"/>
              <w:contextualSpacing/>
              <w:jc w:val="center"/>
              <w:rPr>
                <w:b/>
              </w:rPr>
            </w:pPr>
            <w:r w:rsidRPr="009C502C">
              <w:rPr>
                <w:b/>
              </w:rPr>
              <w:lastRenderedPageBreak/>
              <w:t>1–3 m.</w:t>
            </w:r>
          </w:p>
        </w:tc>
        <w:tc>
          <w:tcPr>
            <w:tcW w:w="9066" w:type="dxa"/>
            <w:gridSpan w:val="2"/>
          </w:tcPr>
          <w:p w:rsidR="001F4D5E" w:rsidRPr="009C502C" w:rsidRDefault="001F4D5E" w:rsidP="001F4D5E">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Emocijas atpažįsta, įvardija, pažymi naudojant emocijų veidelius, spalvas, nuotraukas, „emocijų termometrus“.</w:t>
            </w:r>
          </w:p>
          <w:p w:rsidR="001F4D5E" w:rsidRPr="009C502C" w:rsidRDefault="001F4D5E" w:rsidP="001F4D5E">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 xml:space="preserve">Atpažįsta kito emocijas iš veido išraiškos, balso. </w:t>
            </w:r>
          </w:p>
          <w:p w:rsidR="001F4D5E" w:rsidRPr="009C502C" w:rsidRDefault="001F4D5E" w:rsidP="001F4D5E">
            <w:pPr>
              <w:pStyle w:val="Default"/>
              <w:ind w:left="0" w:hanging="2"/>
              <w:jc w:val="both"/>
              <w:rPr>
                <w:color w:val="808080" w:themeColor="background1" w:themeShade="80"/>
                <w:lang w:val="lt-LT"/>
              </w:rPr>
            </w:pPr>
            <w:r w:rsidRPr="009C502C">
              <w:rPr>
                <w:color w:val="808080" w:themeColor="background1" w:themeShade="80"/>
                <w:lang w:val="lt-LT"/>
              </w:rPr>
              <w:t xml:space="preserve">● </w:t>
            </w:r>
            <w:r w:rsidRPr="009C502C">
              <w:rPr>
                <w:color w:val="auto"/>
                <w:lang w:val="lt-LT"/>
              </w:rPr>
              <w:t>Suaugusiojo padedamas, sekdamas jo pavyzdžiu, bendraudamas su kitais vaikais įvaldo paprastus emocijų reguliavimo būdus: kreipiasi pagalbos, leidžiasi nuraminamas, pasitraukia.</w:t>
            </w:r>
          </w:p>
        </w:tc>
      </w:tr>
      <w:tr w:rsidR="0060229E" w:rsidRPr="009C502C" w:rsidTr="003D092A">
        <w:trPr>
          <w:cantSplit/>
          <w:trHeight w:val="1134"/>
        </w:trPr>
        <w:tc>
          <w:tcPr>
            <w:tcW w:w="562" w:type="dxa"/>
            <w:shd w:val="clear" w:color="auto" w:fill="D9D9D9" w:themeFill="background1" w:themeFillShade="D9"/>
            <w:textDirection w:val="btLr"/>
          </w:tcPr>
          <w:p w:rsidR="0060229E" w:rsidRPr="009C502C" w:rsidRDefault="0060229E" w:rsidP="0060229E">
            <w:pPr>
              <w:spacing w:line="240" w:lineRule="auto"/>
              <w:ind w:leftChars="0" w:left="113" w:right="113" w:firstLineChars="0" w:firstLine="0"/>
              <w:contextualSpacing/>
              <w:jc w:val="center"/>
              <w:rPr>
                <w:b/>
              </w:rPr>
            </w:pPr>
            <w:r w:rsidRPr="009C502C">
              <w:rPr>
                <w:b/>
              </w:rPr>
              <w:t>4–6 m.</w:t>
            </w:r>
          </w:p>
        </w:tc>
        <w:tc>
          <w:tcPr>
            <w:tcW w:w="9066" w:type="dxa"/>
            <w:gridSpan w:val="2"/>
          </w:tcPr>
          <w:p w:rsidR="007850AA" w:rsidRPr="009C502C" w:rsidRDefault="005700F8" w:rsidP="007850AA">
            <w:pPr>
              <w:pStyle w:val="Default"/>
              <w:ind w:left="0" w:hanging="2"/>
              <w:jc w:val="both"/>
              <w:rPr>
                <w:color w:val="auto"/>
                <w:lang w:val="lt-LT"/>
              </w:rPr>
            </w:pPr>
            <w:r w:rsidRPr="009C502C">
              <w:rPr>
                <w:color w:val="808080" w:themeColor="background1" w:themeShade="80"/>
                <w:lang w:val="lt-LT"/>
              </w:rPr>
              <w:t xml:space="preserve">● </w:t>
            </w:r>
            <w:r w:rsidR="007850AA" w:rsidRPr="009C502C">
              <w:rPr>
                <w:color w:val="auto"/>
                <w:lang w:val="lt-LT"/>
              </w:rPr>
              <w:t>Žaidimų pagalba patiria ir supranta savo poreikius, pomėgius, interesus: noriu – nenoriu, mėgstu – nemėgstu, įdomu – neįdomu</w:t>
            </w:r>
            <w:r w:rsidRPr="009C502C">
              <w:rPr>
                <w:color w:val="auto"/>
                <w:lang w:val="lt-LT"/>
              </w:rPr>
              <w:t>.</w:t>
            </w:r>
            <w:r w:rsidR="007850AA" w:rsidRPr="009C502C">
              <w:rPr>
                <w:color w:val="auto"/>
                <w:lang w:val="lt-LT"/>
              </w:rPr>
              <w:t xml:space="preserve"> </w:t>
            </w:r>
          </w:p>
          <w:p w:rsidR="005D78A8" w:rsidRPr="009C502C" w:rsidRDefault="005700F8" w:rsidP="0060229E">
            <w:pPr>
              <w:pStyle w:val="Default"/>
              <w:ind w:left="0" w:hanging="2"/>
              <w:jc w:val="both"/>
              <w:rPr>
                <w:color w:val="auto"/>
                <w:lang w:val="lt-LT"/>
              </w:rPr>
            </w:pPr>
            <w:r w:rsidRPr="009C502C">
              <w:rPr>
                <w:color w:val="808080" w:themeColor="background1" w:themeShade="80"/>
                <w:lang w:val="lt-LT"/>
              </w:rPr>
              <w:t xml:space="preserve">● </w:t>
            </w:r>
            <w:r w:rsidR="00F74420" w:rsidRPr="009C502C">
              <w:rPr>
                <w:color w:val="auto"/>
                <w:lang w:val="lt-LT"/>
              </w:rPr>
              <w:t>Atpažįsta</w:t>
            </w:r>
            <w:r w:rsidR="00B453E2" w:rsidRPr="009C502C">
              <w:rPr>
                <w:color w:val="auto"/>
                <w:lang w:val="lt-LT"/>
              </w:rPr>
              <w:t xml:space="preserve">, </w:t>
            </w:r>
            <w:r w:rsidR="007850AA" w:rsidRPr="009C502C">
              <w:rPr>
                <w:color w:val="auto"/>
                <w:lang w:val="lt-LT"/>
              </w:rPr>
              <w:t>įvardija</w:t>
            </w:r>
            <w:r w:rsidR="00B453E2" w:rsidRPr="009C502C">
              <w:rPr>
                <w:color w:val="auto"/>
                <w:lang w:val="lt-LT"/>
              </w:rPr>
              <w:t xml:space="preserve"> ir pažymi</w:t>
            </w:r>
            <w:r w:rsidR="007850AA" w:rsidRPr="009C502C">
              <w:rPr>
                <w:color w:val="auto"/>
                <w:lang w:val="lt-LT"/>
              </w:rPr>
              <w:t xml:space="preserve"> savo ir kitų emocijas žaidžiat vaidmenų ir naratyvinius žaidimus</w:t>
            </w:r>
            <w:r w:rsidR="00B453E2" w:rsidRPr="009C502C">
              <w:rPr>
                <w:color w:val="auto"/>
                <w:lang w:val="lt-LT"/>
              </w:rPr>
              <w:t>, klaus</w:t>
            </w:r>
            <w:r w:rsidRPr="009C502C">
              <w:rPr>
                <w:color w:val="auto"/>
                <w:lang w:val="lt-LT"/>
              </w:rPr>
              <w:t>ant</w:t>
            </w:r>
            <w:r w:rsidR="00B453E2" w:rsidRPr="009C502C">
              <w:rPr>
                <w:color w:val="auto"/>
                <w:lang w:val="lt-LT"/>
              </w:rPr>
              <w:t xml:space="preserve"> skaitom</w:t>
            </w:r>
            <w:r w:rsidRPr="009C502C">
              <w:rPr>
                <w:color w:val="auto"/>
                <w:lang w:val="lt-LT"/>
              </w:rPr>
              <w:t>as</w:t>
            </w:r>
            <w:r w:rsidR="00B453E2" w:rsidRPr="009C502C">
              <w:rPr>
                <w:color w:val="auto"/>
                <w:lang w:val="lt-LT"/>
              </w:rPr>
              <w:t xml:space="preserve"> istori</w:t>
            </w:r>
            <w:r w:rsidRPr="009C502C">
              <w:rPr>
                <w:color w:val="auto"/>
                <w:lang w:val="lt-LT"/>
              </w:rPr>
              <w:t>jas</w:t>
            </w:r>
            <w:r w:rsidR="00B453E2" w:rsidRPr="009C502C">
              <w:rPr>
                <w:color w:val="auto"/>
                <w:lang w:val="lt-LT"/>
              </w:rPr>
              <w:t>, žiūr</w:t>
            </w:r>
            <w:r w:rsidRPr="009C502C">
              <w:rPr>
                <w:color w:val="auto"/>
                <w:lang w:val="lt-LT"/>
              </w:rPr>
              <w:t>int</w:t>
            </w:r>
            <w:r w:rsidR="00B453E2" w:rsidRPr="009C502C">
              <w:rPr>
                <w:color w:val="auto"/>
                <w:lang w:val="lt-LT"/>
              </w:rPr>
              <w:t xml:space="preserve"> </w:t>
            </w:r>
            <w:r w:rsidRPr="009C502C">
              <w:rPr>
                <w:color w:val="auto"/>
                <w:lang w:val="lt-LT"/>
              </w:rPr>
              <w:t>vaizdinę medžiagą.</w:t>
            </w:r>
          </w:p>
          <w:p w:rsidR="00B453E2" w:rsidRPr="009C502C" w:rsidRDefault="005700F8" w:rsidP="0060229E">
            <w:pPr>
              <w:pStyle w:val="Default"/>
              <w:ind w:left="0" w:hanging="2"/>
              <w:jc w:val="both"/>
              <w:rPr>
                <w:color w:val="auto"/>
                <w:lang w:val="lt-LT"/>
              </w:rPr>
            </w:pPr>
            <w:r w:rsidRPr="009C502C">
              <w:rPr>
                <w:color w:val="808080" w:themeColor="background1" w:themeShade="80"/>
                <w:lang w:val="lt-LT"/>
              </w:rPr>
              <w:t xml:space="preserve">● </w:t>
            </w:r>
            <w:r w:rsidR="00B453E2" w:rsidRPr="009C502C">
              <w:rPr>
                <w:color w:val="auto"/>
                <w:lang w:val="lt-LT"/>
              </w:rPr>
              <w:t>Paaiškina emocijas sukėlusias situacijas ir jų priežastis.</w:t>
            </w:r>
          </w:p>
          <w:p w:rsidR="005D78A8" w:rsidRPr="009C502C" w:rsidRDefault="005700F8" w:rsidP="0060229E">
            <w:pPr>
              <w:pStyle w:val="Default"/>
              <w:ind w:left="0" w:hanging="2"/>
              <w:jc w:val="both"/>
              <w:rPr>
                <w:color w:val="auto"/>
                <w:lang w:val="lt-LT"/>
              </w:rPr>
            </w:pPr>
            <w:r w:rsidRPr="009C502C">
              <w:rPr>
                <w:color w:val="808080" w:themeColor="background1" w:themeShade="80"/>
                <w:lang w:val="lt-LT"/>
              </w:rPr>
              <w:t>●</w:t>
            </w:r>
            <w:r w:rsidR="004C3CC5" w:rsidRPr="009C502C">
              <w:rPr>
                <w:color w:val="808080" w:themeColor="background1" w:themeShade="80"/>
                <w:lang w:val="lt-LT"/>
              </w:rPr>
              <w:t xml:space="preserve"> </w:t>
            </w:r>
            <w:r w:rsidR="00B453E2" w:rsidRPr="009C502C">
              <w:rPr>
                <w:color w:val="auto"/>
                <w:lang w:val="lt-LT"/>
              </w:rPr>
              <w:t xml:space="preserve">Išbando emocijų raiškos valdymo būdus: skaičiuoja, pasitraukia kitur, pasiima </w:t>
            </w:r>
            <w:r w:rsidR="00F74420" w:rsidRPr="009C502C">
              <w:rPr>
                <w:color w:val="auto"/>
                <w:lang w:val="lt-LT"/>
              </w:rPr>
              <w:t>nusiraminimui</w:t>
            </w:r>
            <w:r w:rsidR="00B453E2" w:rsidRPr="009C502C">
              <w:rPr>
                <w:color w:val="auto"/>
                <w:lang w:val="lt-LT"/>
              </w:rPr>
              <w:t xml:space="preserve"> skirtas priemones.</w:t>
            </w:r>
          </w:p>
          <w:p w:rsidR="0060229E" w:rsidRPr="009C502C" w:rsidRDefault="005700F8" w:rsidP="00DE6DB0">
            <w:pPr>
              <w:pStyle w:val="Default"/>
              <w:ind w:left="0" w:hanging="2"/>
              <w:jc w:val="both"/>
              <w:rPr>
                <w:color w:val="auto"/>
                <w:lang w:val="lt-LT"/>
              </w:rPr>
            </w:pPr>
            <w:r w:rsidRPr="009C502C">
              <w:rPr>
                <w:color w:val="808080" w:themeColor="background1" w:themeShade="80"/>
                <w:lang w:val="lt-LT"/>
              </w:rPr>
              <w:t xml:space="preserve">● </w:t>
            </w:r>
            <w:r w:rsidR="00DE6DB0" w:rsidRPr="009C502C">
              <w:rPr>
                <w:color w:val="auto"/>
                <w:lang w:val="lt-LT"/>
              </w:rPr>
              <w:t>Mokosi valdyti kilusias neigiamas emocijas.</w:t>
            </w:r>
          </w:p>
        </w:tc>
      </w:tr>
      <w:tr w:rsidR="0060229E" w:rsidRPr="009C502C" w:rsidTr="0060229E">
        <w:tc>
          <w:tcPr>
            <w:tcW w:w="9628" w:type="dxa"/>
            <w:gridSpan w:val="3"/>
            <w:shd w:val="clear" w:color="auto" w:fill="FFC000"/>
          </w:tcPr>
          <w:p w:rsidR="0060229E" w:rsidRPr="009C502C" w:rsidRDefault="0060229E" w:rsidP="0060229E">
            <w:pPr>
              <w:pStyle w:val="Default"/>
              <w:ind w:left="0" w:hanging="2"/>
              <w:jc w:val="center"/>
              <w:rPr>
                <w:color w:val="auto"/>
                <w:lang w:val="lt-LT"/>
              </w:rPr>
            </w:pPr>
            <w:bookmarkStart w:id="21" w:name="_Hlk198548225"/>
            <w:r w:rsidRPr="009C502C">
              <w:rPr>
                <w:b/>
                <w:bCs/>
                <w:color w:val="auto"/>
                <w:lang w:val="lt-LT"/>
              </w:rPr>
              <w:t xml:space="preserve">PASIEKIMŲ SRITIS – SAVIREGULIACIJA IR </w:t>
            </w:r>
            <w:r w:rsidR="009D26D4" w:rsidRPr="009C502C">
              <w:rPr>
                <w:b/>
                <w:bCs/>
                <w:color w:val="auto"/>
                <w:lang w:val="lt-LT"/>
              </w:rPr>
              <w:t>SAVI</w:t>
            </w:r>
            <w:r w:rsidRPr="009C502C">
              <w:rPr>
                <w:b/>
                <w:bCs/>
                <w:color w:val="auto"/>
                <w:lang w:val="lt-LT"/>
              </w:rPr>
              <w:t>KONTROLĖ</w:t>
            </w:r>
            <w:bookmarkEnd w:id="21"/>
          </w:p>
        </w:tc>
      </w:tr>
      <w:tr w:rsidR="0060229E" w:rsidRPr="009C502C" w:rsidTr="0060229E">
        <w:tc>
          <w:tcPr>
            <w:tcW w:w="2263" w:type="dxa"/>
            <w:gridSpan w:val="2"/>
            <w:shd w:val="clear" w:color="auto" w:fill="D9D9D9" w:themeFill="background1" w:themeFillShade="D9"/>
          </w:tcPr>
          <w:p w:rsidR="0060229E" w:rsidRPr="009C502C" w:rsidRDefault="0060229E" w:rsidP="0060229E">
            <w:pPr>
              <w:pStyle w:val="Default"/>
              <w:ind w:left="0" w:hanging="2"/>
              <w:rPr>
                <w:b/>
                <w:bCs/>
                <w:lang w:val="lt-LT"/>
              </w:rPr>
            </w:pPr>
            <w:r w:rsidRPr="009C502C">
              <w:rPr>
                <w:b/>
                <w:iCs/>
                <w:lang w:val="lt-LT"/>
              </w:rPr>
              <w:t xml:space="preserve">Vertybinė nuostata  </w:t>
            </w:r>
          </w:p>
        </w:tc>
        <w:tc>
          <w:tcPr>
            <w:tcW w:w="7365" w:type="dxa"/>
            <w:shd w:val="clear" w:color="auto" w:fill="D9D9D9" w:themeFill="background1" w:themeFillShade="D9"/>
          </w:tcPr>
          <w:p w:rsidR="0060229E" w:rsidRPr="009C502C" w:rsidRDefault="0060229E" w:rsidP="0060229E">
            <w:pPr>
              <w:pStyle w:val="Default"/>
              <w:ind w:left="0" w:hanging="2"/>
              <w:rPr>
                <w:color w:val="auto"/>
                <w:lang w:val="lt-LT"/>
              </w:rPr>
            </w:pPr>
            <w:r w:rsidRPr="009C502C">
              <w:rPr>
                <w:color w:val="auto"/>
                <w:lang w:val="lt-LT"/>
              </w:rPr>
              <w:t xml:space="preserve">Nusiteikęs valdyti dėmesį, emocijų raišką ir elgesį. </w:t>
            </w:r>
          </w:p>
        </w:tc>
      </w:tr>
      <w:tr w:rsidR="0060229E" w:rsidRPr="009C502C" w:rsidTr="0060229E">
        <w:tc>
          <w:tcPr>
            <w:tcW w:w="2263" w:type="dxa"/>
            <w:gridSpan w:val="2"/>
            <w:shd w:val="clear" w:color="auto" w:fill="D9D9D9" w:themeFill="background1" w:themeFillShade="D9"/>
          </w:tcPr>
          <w:p w:rsidR="0060229E" w:rsidRPr="009C502C" w:rsidRDefault="0060229E" w:rsidP="0060229E">
            <w:pPr>
              <w:pStyle w:val="Default"/>
              <w:ind w:left="0" w:hanging="2"/>
              <w:rPr>
                <w:b/>
                <w:bCs/>
                <w:lang w:val="lt-LT"/>
              </w:rPr>
            </w:pPr>
            <w:r w:rsidRPr="009C502C">
              <w:rPr>
                <w:b/>
                <w:iCs/>
                <w:lang w:val="lt-LT"/>
              </w:rPr>
              <w:t xml:space="preserve">Esminis gebėjimas  </w:t>
            </w:r>
          </w:p>
        </w:tc>
        <w:tc>
          <w:tcPr>
            <w:tcW w:w="7365" w:type="dxa"/>
            <w:shd w:val="clear" w:color="auto" w:fill="D9D9D9" w:themeFill="background1" w:themeFillShade="D9"/>
          </w:tcPr>
          <w:p w:rsidR="0060229E" w:rsidRPr="009C502C" w:rsidRDefault="0060229E" w:rsidP="0060229E">
            <w:pPr>
              <w:pStyle w:val="Default"/>
              <w:ind w:left="0" w:hanging="2"/>
              <w:rPr>
                <w:b/>
                <w:bCs/>
                <w:color w:val="auto"/>
                <w:lang w:val="lt-LT"/>
              </w:rPr>
            </w:pPr>
            <w:r w:rsidRPr="009C502C">
              <w:rPr>
                <w:color w:val="auto"/>
                <w:lang w:val="lt-LT"/>
              </w:rPr>
              <w:t>Sutelkia dėmesį ir pastangas veiklai, dažniausiai laikosi tvarkos ir susitarimų, bendraudamas su kitais elgiasi mandagiai, stengiasi kontroliuoti savo žodžius ir veiksmus, įsiaudrinęs geba nusiraminti.</w:t>
            </w:r>
          </w:p>
        </w:tc>
      </w:tr>
      <w:tr w:rsidR="0060229E" w:rsidRPr="009C502C" w:rsidTr="0060229E">
        <w:tc>
          <w:tcPr>
            <w:tcW w:w="9628" w:type="dxa"/>
            <w:gridSpan w:val="3"/>
            <w:shd w:val="clear" w:color="auto" w:fill="FFC000"/>
          </w:tcPr>
          <w:p w:rsidR="0060229E" w:rsidRPr="009C502C" w:rsidRDefault="0060229E" w:rsidP="0060229E">
            <w:pPr>
              <w:spacing w:line="240" w:lineRule="auto"/>
              <w:ind w:leftChars="0" w:left="0" w:firstLineChars="0" w:firstLine="720"/>
              <w:contextualSpacing/>
              <w:jc w:val="center"/>
              <w:rPr>
                <w:b/>
              </w:rPr>
            </w:pPr>
            <w:r w:rsidRPr="009C502C">
              <w:rPr>
                <w:b/>
              </w:rPr>
              <w:t>Ugdymo(si) gairės (iš vaiko perspektyvos)</w:t>
            </w:r>
          </w:p>
        </w:tc>
      </w:tr>
      <w:tr w:rsidR="0060229E" w:rsidRPr="009C502C" w:rsidTr="005700F8">
        <w:trPr>
          <w:cantSplit/>
          <w:trHeight w:val="942"/>
        </w:trPr>
        <w:tc>
          <w:tcPr>
            <w:tcW w:w="562" w:type="dxa"/>
            <w:shd w:val="clear" w:color="auto" w:fill="D9D9D9" w:themeFill="background1" w:themeFillShade="D9"/>
            <w:textDirection w:val="btLr"/>
          </w:tcPr>
          <w:p w:rsidR="0060229E" w:rsidRPr="009C502C" w:rsidRDefault="0060229E" w:rsidP="0060229E">
            <w:pPr>
              <w:spacing w:line="240" w:lineRule="auto"/>
              <w:ind w:leftChars="0" w:left="0" w:right="113" w:firstLineChars="0" w:firstLine="22"/>
              <w:contextualSpacing/>
              <w:jc w:val="center"/>
              <w:rPr>
                <w:b/>
              </w:rPr>
            </w:pPr>
            <w:r w:rsidRPr="009C502C">
              <w:rPr>
                <w:b/>
              </w:rPr>
              <w:t>1–3 m.</w:t>
            </w:r>
          </w:p>
        </w:tc>
        <w:tc>
          <w:tcPr>
            <w:tcW w:w="9066" w:type="dxa"/>
            <w:gridSpan w:val="2"/>
          </w:tcPr>
          <w:p w:rsidR="0060229E" w:rsidRPr="009C502C" w:rsidRDefault="005700F8" w:rsidP="000F4243">
            <w:pPr>
              <w:pStyle w:val="Default"/>
              <w:ind w:left="0" w:hanging="2"/>
              <w:jc w:val="both"/>
              <w:rPr>
                <w:color w:val="auto"/>
                <w:lang w:val="lt-LT"/>
              </w:rPr>
            </w:pPr>
            <w:r w:rsidRPr="009C502C">
              <w:rPr>
                <w:color w:val="808080" w:themeColor="background1" w:themeShade="80"/>
                <w:lang w:val="lt-LT"/>
              </w:rPr>
              <w:t xml:space="preserve">● </w:t>
            </w:r>
            <w:r w:rsidR="00DE6DB0" w:rsidRPr="009C502C">
              <w:rPr>
                <w:color w:val="auto"/>
                <w:lang w:val="lt-LT"/>
              </w:rPr>
              <w:t>Bendraudam</w:t>
            </w:r>
            <w:r w:rsidRPr="009C502C">
              <w:rPr>
                <w:color w:val="auto"/>
                <w:lang w:val="lt-LT"/>
              </w:rPr>
              <w:t>as</w:t>
            </w:r>
            <w:r w:rsidR="00DE6DB0" w:rsidRPr="009C502C">
              <w:rPr>
                <w:color w:val="auto"/>
                <w:lang w:val="lt-LT"/>
              </w:rPr>
              <w:t xml:space="preserve"> su kitais taiko tinkamo elgesio būdus: nusišypso, kalbina, žaidžia greta, dalinasi, laukia savo eilės.</w:t>
            </w:r>
          </w:p>
        </w:tc>
      </w:tr>
      <w:tr w:rsidR="0060229E" w:rsidRPr="009C502C" w:rsidTr="003D092A">
        <w:trPr>
          <w:cantSplit/>
          <w:trHeight w:val="1134"/>
        </w:trPr>
        <w:tc>
          <w:tcPr>
            <w:tcW w:w="562" w:type="dxa"/>
            <w:shd w:val="clear" w:color="auto" w:fill="D9D9D9" w:themeFill="background1" w:themeFillShade="D9"/>
            <w:textDirection w:val="btLr"/>
          </w:tcPr>
          <w:p w:rsidR="0060229E" w:rsidRPr="009C502C" w:rsidRDefault="0060229E" w:rsidP="0060229E">
            <w:pPr>
              <w:spacing w:line="240" w:lineRule="auto"/>
              <w:ind w:leftChars="0" w:left="113" w:right="113" w:firstLineChars="0" w:firstLine="0"/>
              <w:contextualSpacing/>
              <w:jc w:val="center"/>
              <w:rPr>
                <w:b/>
              </w:rPr>
            </w:pPr>
            <w:r w:rsidRPr="009C502C">
              <w:rPr>
                <w:b/>
              </w:rPr>
              <w:t>4–6 m.</w:t>
            </w:r>
          </w:p>
        </w:tc>
        <w:tc>
          <w:tcPr>
            <w:tcW w:w="9066" w:type="dxa"/>
            <w:gridSpan w:val="2"/>
          </w:tcPr>
          <w:p w:rsidR="00DE6DB0" w:rsidRPr="009C502C" w:rsidRDefault="005700F8" w:rsidP="0060229E">
            <w:pPr>
              <w:pStyle w:val="Default"/>
              <w:ind w:left="0" w:hanging="2"/>
              <w:jc w:val="both"/>
              <w:rPr>
                <w:color w:val="auto"/>
                <w:lang w:val="lt-LT"/>
              </w:rPr>
            </w:pPr>
            <w:r w:rsidRPr="009C502C">
              <w:rPr>
                <w:color w:val="808080" w:themeColor="background1" w:themeShade="80"/>
                <w:lang w:val="lt-LT"/>
              </w:rPr>
              <w:t xml:space="preserve">● </w:t>
            </w:r>
            <w:r w:rsidR="00DE6DB0" w:rsidRPr="009C502C">
              <w:rPr>
                <w:color w:val="auto"/>
                <w:lang w:val="lt-LT"/>
              </w:rPr>
              <w:t>Stebi, tyrinėja, išbando įvairius dėmesio, impulsų ir elgesio valdymo būdus.</w:t>
            </w:r>
          </w:p>
          <w:p w:rsidR="00DE6DB0" w:rsidRPr="009C502C" w:rsidRDefault="005700F8" w:rsidP="0060229E">
            <w:pPr>
              <w:pStyle w:val="Default"/>
              <w:ind w:left="0" w:hanging="2"/>
              <w:jc w:val="both"/>
              <w:rPr>
                <w:color w:val="auto"/>
                <w:lang w:val="lt-LT"/>
              </w:rPr>
            </w:pPr>
            <w:r w:rsidRPr="009C502C">
              <w:rPr>
                <w:color w:val="808080" w:themeColor="background1" w:themeShade="80"/>
                <w:lang w:val="lt-LT"/>
              </w:rPr>
              <w:t xml:space="preserve">● </w:t>
            </w:r>
            <w:r w:rsidR="00DE6DB0" w:rsidRPr="009C502C">
              <w:rPr>
                <w:color w:val="auto"/>
                <w:lang w:val="lt-LT"/>
              </w:rPr>
              <w:t>Žaidžia savireguliaciją (sustingti, nekalbėti, nesusijuokti, perkelti dėmesį) plėtojančius žaidimus</w:t>
            </w:r>
            <w:r w:rsidRPr="009C502C">
              <w:rPr>
                <w:color w:val="auto"/>
                <w:lang w:val="lt-LT"/>
              </w:rPr>
              <w:t>.</w:t>
            </w:r>
          </w:p>
          <w:p w:rsidR="00DE6DB0" w:rsidRPr="009C502C" w:rsidRDefault="005700F8" w:rsidP="0060229E">
            <w:pPr>
              <w:pStyle w:val="Default"/>
              <w:ind w:left="0" w:hanging="2"/>
              <w:jc w:val="both"/>
              <w:rPr>
                <w:color w:val="auto"/>
                <w:lang w:val="lt-LT"/>
              </w:rPr>
            </w:pPr>
            <w:r w:rsidRPr="009C502C">
              <w:rPr>
                <w:color w:val="808080" w:themeColor="background1" w:themeShade="80"/>
                <w:lang w:val="lt-LT"/>
              </w:rPr>
              <w:t xml:space="preserve">● </w:t>
            </w:r>
            <w:r w:rsidR="00DE6DB0" w:rsidRPr="009C502C">
              <w:rPr>
                <w:color w:val="auto"/>
                <w:lang w:val="lt-LT"/>
              </w:rPr>
              <w:t>Dalyvaujant ištvermės, tikslumo, kliūčių įveikos veiklose laikosi taisyklių ir tvarkos.</w:t>
            </w:r>
          </w:p>
          <w:p w:rsidR="00DE6DB0" w:rsidRPr="009C502C" w:rsidRDefault="005E07D5" w:rsidP="0060229E">
            <w:pPr>
              <w:pStyle w:val="Default"/>
              <w:ind w:left="0" w:hanging="2"/>
              <w:jc w:val="both"/>
              <w:rPr>
                <w:color w:val="auto"/>
                <w:lang w:val="lt-LT"/>
              </w:rPr>
            </w:pPr>
            <w:r w:rsidRPr="009C502C">
              <w:rPr>
                <w:color w:val="808080" w:themeColor="background1" w:themeShade="80"/>
                <w:lang w:val="lt-LT"/>
              </w:rPr>
              <w:t xml:space="preserve">● </w:t>
            </w:r>
            <w:r w:rsidR="000F4243" w:rsidRPr="009C502C">
              <w:rPr>
                <w:color w:val="auto"/>
                <w:lang w:val="lt-LT"/>
              </w:rPr>
              <w:t>Išbando dėmesio sutelkimo, nukreipimo ir perkėlimo, impulsų ar netinkamo elgesio slopinimo, aktyvinamosios kontrolės (savęs motyvavimas atlikti tai, ko daryti nesinori) būdus, ugdosi veiklos planavimo ir laiko valdymo gebėjimus</w:t>
            </w:r>
            <w:r w:rsidRPr="009C502C">
              <w:rPr>
                <w:color w:val="auto"/>
                <w:lang w:val="lt-LT"/>
              </w:rPr>
              <w:t>.</w:t>
            </w:r>
          </w:p>
          <w:p w:rsidR="00DE6DB0" w:rsidRPr="009C502C" w:rsidRDefault="005E07D5" w:rsidP="0060229E">
            <w:pPr>
              <w:pStyle w:val="Default"/>
              <w:ind w:left="0" w:hanging="2"/>
              <w:jc w:val="both"/>
              <w:rPr>
                <w:color w:val="auto"/>
                <w:lang w:val="lt-LT"/>
              </w:rPr>
            </w:pPr>
            <w:r w:rsidRPr="009C502C">
              <w:rPr>
                <w:color w:val="808080" w:themeColor="background1" w:themeShade="80"/>
                <w:lang w:val="lt-LT"/>
              </w:rPr>
              <w:t xml:space="preserve">● </w:t>
            </w:r>
            <w:r w:rsidR="000F4243" w:rsidRPr="009C502C">
              <w:rPr>
                <w:color w:val="auto"/>
                <w:lang w:val="lt-LT"/>
              </w:rPr>
              <w:t>Kelia sau paprastus asmeninius ar veiklos tikslus ir jų siekia. Susidūrus su kliūtimi keičia veikimo ar elgesio būdus, atkakliai stengiasi jas įveikti, kreipiasi pagalbos ir ją priima</w:t>
            </w:r>
            <w:r w:rsidRPr="009C502C">
              <w:rPr>
                <w:color w:val="auto"/>
                <w:lang w:val="lt-LT"/>
              </w:rPr>
              <w:t>.</w:t>
            </w:r>
          </w:p>
          <w:p w:rsidR="0060229E" w:rsidRPr="009C502C" w:rsidRDefault="005E07D5" w:rsidP="000F4243">
            <w:pPr>
              <w:pStyle w:val="Default"/>
              <w:ind w:left="0" w:hanging="2"/>
              <w:jc w:val="both"/>
              <w:rPr>
                <w:color w:val="auto"/>
                <w:lang w:val="lt-LT"/>
              </w:rPr>
            </w:pPr>
            <w:r w:rsidRPr="009C502C">
              <w:rPr>
                <w:color w:val="808080" w:themeColor="background1" w:themeShade="80"/>
                <w:lang w:val="lt-LT"/>
              </w:rPr>
              <w:t xml:space="preserve">● </w:t>
            </w:r>
            <w:r w:rsidR="000F4243" w:rsidRPr="009C502C">
              <w:rPr>
                <w:color w:val="auto"/>
                <w:lang w:val="lt-LT"/>
              </w:rPr>
              <w:t>Aptariant kitų elgesį, žiūrint filmukus, klausant knygų aiškinasi</w:t>
            </w:r>
            <w:r w:rsidRPr="009C502C">
              <w:rPr>
                <w:color w:val="auto"/>
                <w:lang w:val="lt-LT"/>
              </w:rPr>
              <w:t>,</w:t>
            </w:r>
            <w:r w:rsidR="000F4243" w:rsidRPr="009C502C">
              <w:rPr>
                <w:color w:val="auto"/>
                <w:lang w:val="lt-LT"/>
              </w:rPr>
              <w:t xml:space="preserve"> koks elgesys yra tinkamas, netinkamas, kas teisinga, neteisinga ir kodėl.</w:t>
            </w:r>
          </w:p>
        </w:tc>
      </w:tr>
      <w:tr w:rsidR="0060229E" w:rsidRPr="009C502C" w:rsidTr="0060229E">
        <w:tc>
          <w:tcPr>
            <w:tcW w:w="9628" w:type="dxa"/>
            <w:gridSpan w:val="3"/>
            <w:shd w:val="clear" w:color="auto" w:fill="FFC000"/>
          </w:tcPr>
          <w:p w:rsidR="0060229E" w:rsidRPr="009C502C" w:rsidRDefault="0060229E" w:rsidP="0060229E">
            <w:pPr>
              <w:pStyle w:val="Default"/>
              <w:ind w:left="0" w:hanging="2"/>
              <w:jc w:val="center"/>
              <w:rPr>
                <w:color w:val="auto"/>
                <w:lang w:val="lt-LT"/>
              </w:rPr>
            </w:pPr>
            <w:bookmarkStart w:id="22" w:name="_Hlk198548240"/>
            <w:r w:rsidRPr="009C502C">
              <w:rPr>
                <w:b/>
                <w:bCs/>
                <w:color w:val="auto"/>
                <w:lang w:val="lt-LT"/>
              </w:rPr>
              <w:t>PASIEKIMŲ SRITIS – SANTYKIAI SU SUAUGUSIAISIAIS IR VAIKAIS</w:t>
            </w:r>
            <w:bookmarkEnd w:id="22"/>
          </w:p>
        </w:tc>
      </w:tr>
      <w:tr w:rsidR="0060229E" w:rsidRPr="009C502C" w:rsidTr="0060229E">
        <w:tc>
          <w:tcPr>
            <w:tcW w:w="2263" w:type="dxa"/>
            <w:gridSpan w:val="2"/>
            <w:shd w:val="clear" w:color="auto" w:fill="D9D9D9" w:themeFill="background1" w:themeFillShade="D9"/>
          </w:tcPr>
          <w:p w:rsidR="0060229E" w:rsidRPr="009C502C" w:rsidRDefault="0060229E" w:rsidP="0060229E">
            <w:pPr>
              <w:pStyle w:val="Default"/>
              <w:ind w:left="0" w:hanging="2"/>
              <w:rPr>
                <w:b/>
                <w:bCs/>
                <w:lang w:val="lt-LT"/>
              </w:rPr>
            </w:pPr>
            <w:r w:rsidRPr="009C502C">
              <w:rPr>
                <w:b/>
                <w:iCs/>
                <w:lang w:val="lt-LT"/>
              </w:rPr>
              <w:t xml:space="preserve">Vertybinė nuostata  </w:t>
            </w:r>
          </w:p>
        </w:tc>
        <w:tc>
          <w:tcPr>
            <w:tcW w:w="7365" w:type="dxa"/>
            <w:shd w:val="clear" w:color="auto" w:fill="D9D9D9" w:themeFill="background1" w:themeFillShade="D9"/>
          </w:tcPr>
          <w:p w:rsidR="0060229E" w:rsidRPr="009C502C" w:rsidRDefault="0060229E" w:rsidP="0060229E">
            <w:pPr>
              <w:pStyle w:val="Default"/>
              <w:ind w:left="0" w:hanging="2"/>
              <w:rPr>
                <w:color w:val="auto"/>
                <w:lang w:val="lt-LT"/>
              </w:rPr>
            </w:pPr>
            <w:r w:rsidRPr="009C502C">
              <w:rPr>
                <w:color w:val="auto"/>
                <w:lang w:val="lt-LT"/>
              </w:rPr>
              <w:t xml:space="preserve">Nusiteikęs geranoriškai bendrauti ir bendradarbiauti su suaugusiaisiais ir bendraamžiais. </w:t>
            </w:r>
          </w:p>
        </w:tc>
      </w:tr>
      <w:tr w:rsidR="0060229E" w:rsidRPr="009C502C" w:rsidTr="0060229E">
        <w:tc>
          <w:tcPr>
            <w:tcW w:w="2263" w:type="dxa"/>
            <w:gridSpan w:val="2"/>
            <w:shd w:val="clear" w:color="auto" w:fill="D9D9D9" w:themeFill="background1" w:themeFillShade="D9"/>
          </w:tcPr>
          <w:p w:rsidR="0060229E" w:rsidRPr="009C502C" w:rsidRDefault="0060229E" w:rsidP="0060229E">
            <w:pPr>
              <w:pStyle w:val="Default"/>
              <w:ind w:left="0" w:hanging="2"/>
              <w:rPr>
                <w:b/>
                <w:bCs/>
                <w:lang w:val="lt-LT"/>
              </w:rPr>
            </w:pPr>
            <w:r w:rsidRPr="009C502C">
              <w:rPr>
                <w:b/>
                <w:iCs/>
                <w:lang w:val="lt-LT"/>
              </w:rPr>
              <w:t xml:space="preserve">Esminis gebėjimas  </w:t>
            </w:r>
          </w:p>
        </w:tc>
        <w:tc>
          <w:tcPr>
            <w:tcW w:w="7365" w:type="dxa"/>
            <w:shd w:val="clear" w:color="auto" w:fill="D9D9D9" w:themeFill="background1" w:themeFillShade="D9"/>
          </w:tcPr>
          <w:p w:rsidR="0060229E" w:rsidRPr="009C502C" w:rsidRDefault="0060229E" w:rsidP="0060229E">
            <w:pPr>
              <w:pStyle w:val="Default"/>
              <w:ind w:left="0" w:hanging="2"/>
              <w:rPr>
                <w:b/>
                <w:bCs/>
                <w:color w:val="auto"/>
                <w:lang w:val="lt-LT"/>
              </w:rPr>
            </w:pPr>
            <w:r w:rsidRPr="009C502C">
              <w:rPr>
                <w:color w:val="auto"/>
                <w:lang w:val="lt-LT"/>
              </w:rPr>
              <w:t>Pasitiki mokytojais, juos gerbia, ramiai jaučiasi su jais kasdienėje ir neįprastoje aplinkoje, iš jų mokosi, drąsiai dalinasi savo mintimis, aiškinasi, kaip elgtis su nepažįstamais suaugusiaisiais. Geranoriškai elgiasi su bendraamžiais, draugauja bent su vienu vaiku, supranta savo žodžių ir veiksmų pasekmes sau ir kitiems.</w:t>
            </w:r>
          </w:p>
        </w:tc>
      </w:tr>
      <w:tr w:rsidR="0060229E" w:rsidRPr="009C502C" w:rsidTr="0060229E">
        <w:tc>
          <w:tcPr>
            <w:tcW w:w="9628" w:type="dxa"/>
            <w:gridSpan w:val="3"/>
            <w:shd w:val="clear" w:color="auto" w:fill="FFC000"/>
          </w:tcPr>
          <w:p w:rsidR="0060229E" w:rsidRPr="009C502C" w:rsidRDefault="0060229E" w:rsidP="0060229E">
            <w:pPr>
              <w:spacing w:line="240" w:lineRule="auto"/>
              <w:ind w:leftChars="0" w:left="0" w:firstLineChars="0" w:firstLine="0"/>
              <w:contextualSpacing/>
              <w:jc w:val="center"/>
              <w:rPr>
                <w:b/>
              </w:rPr>
            </w:pPr>
            <w:r w:rsidRPr="009C502C">
              <w:rPr>
                <w:b/>
              </w:rPr>
              <w:t>Ugdymo(si) gairės (iš vaiko perspektyvos)</w:t>
            </w:r>
          </w:p>
        </w:tc>
      </w:tr>
      <w:tr w:rsidR="0060229E" w:rsidRPr="009C502C" w:rsidTr="003D092A">
        <w:trPr>
          <w:cantSplit/>
          <w:trHeight w:val="1134"/>
        </w:trPr>
        <w:tc>
          <w:tcPr>
            <w:tcW w:w="562" w:type="dxa"/>
            <w:shd w:val="clear" w:color="auto" w:fill="D9D9D9" w:themeFill="background1" w:themeFillShade="D9"/>
            <w:textDirection w:val="btLr"/>
          </w:tcPr>
          <w:p w:rsidR="0060229E" w:rsidRPr="009C502C" w:rsidRDefault="0060229E" w:rsidP="0060229E">
            <w:pPr>
              <w:spacing w:line="240" w:lineRule="auto"/>
              <w:ind w:leftChars="0" w:left="113" w:right="113" w:firstLineChars="0" w:firstLine="0"/>
              <w:contextualSpacing/>
              <w:jc w:val="center"/>
              <w:rPr>
                <w:b/>
              </w:rPr>
            </w:pPr>
            <w:r w:rsidRPr="009C502C">
              <w:rPr>
                <w:b/>
              </w:rPr>
              <w:t>1–3 m.</w:t>
            </w:r>
          </w:p>
        </w:tc>
        <w:tc>
          <w:tcPr>
            <w:tcW w:w="9066" w:type="dxa"/>
            <w:gridSpan w:val="2"/>
          </w:tcPr>
          <w:p w:rsidR="000F4243" w:rsidRPr="009C502C" w:rsidRDefault="005E07D5" w:rsidP="0060229E">
            <w:pPr>
              <w:pStyle w:val="Default"/>
              <w:ind w:left="0" w:hanging="2"/>
              <w:jc w:val="both"/>
              <w:rPr>
                <w:color w:val="auto"/>
                <w:lang w:val="lt-LT"/>
              </w:rPr>
            </w:pPr>
            <w:r w:rsidRPr="009C502C">
              <w:rPr>
                <w:color w:val="808080" w:themeColor="background1" w:themeShade="80"/>
                <w:lang w:val="lt-LT"/>
              </w:rPr>
              <w:t xml:space="preserve">● </w:t>
            </w:r>
            <w:r w:rsidR="000F4243" w:rsidRPr="009C502C">
              <w:rPr>
                <w:color w:val="auto"/>
                <w:lang w:val="lt-LT"/>
              </w:rPr>
              <w:t>Mokosi būti ir veikti šalia kitų ir kartu su kitais</w:t>
            </w:r>
            <w:r w:rsidRPr="009C502C">
              <w:rPr>
                <w:color w:val="auto"/>
                <w:lang w:val="lt-LT"/>
              </w:rPr>
              <w:t>,</w:t>
            </w:r>
            <w:r w:rsidR="000F4243" w:rsidRPr="009C502C">
              <w:rPr>
                <w:color w:val="auto"/>
                <w:lang w:val="lt-LT"/>
              </w:rPr>
              <w:t xml:space="preserve"> įsitraukdam</w:t>
            </w:r>
            <w:r w:rsidR="00AD5F98" w:rsidRPr="009C502C">
              <w:rPr>
                <w:color w:val="auto"/>
                <w:lang w:val="lt-LT"/>
              </w:rPr>
              <w:t xml:space="preserve">as </w:t>
            </w:r>
            <w:r w:rsidR="000F4243" w:rsidRPr="009C502C">
              <w:rPr>
                <w:color w:val="auto"/>
                <w:lang w:val="lt-LT"/>
              </w:rPr>
              <w:t>į bendrus žaidimus ir veiklas grupelėje</w:t>
            </w:r>
            <w:r w:rsidRPr="009C502C">
              <w:rPr>
                <w:color w:val="auto"/>
                <w:lang w:val="lt-LT"/>
              </w:rPr>
              <w:t>.</w:t>
            </w:r>
          </w:p>
          <w:p w:rsidR="00F0155B" w:rsidRPr="009C502C" w:rsidRDefault="005E07D5" w:rsidP="00F0155B">
            <w:pPr>
              <w:pStyle w:val="Default"/>
              <w:ind w:left="0" w:hanging="2"/>
              <w:jc w:val="both"/>
              <w:rPr>
                <w:color w:val="auto"/>
                <w:lang w:val="lt-LT"/>
              </w:rPr>
            </w:pPr>
            <w:r w:rsidRPr="009C502C">
              <w:rPr>
                <w:color w:val="808080" w:themeColor="background1" w:themeShade="80"/>
                <w:lang w:val="lt-LT"/>
              </w:rPr>
              <w:t xml:space="preserve">● </w:t>
            </w:r>
            <w:r w:rsidR="0060229E" w:rsidRPr="009C502C">
              <w:rPr>
                <w:color w:val="auto"/>
                <w:lang w:val="lt-LT"/>
              </w:rPr>
              <w:t>Stengiasi suprasti, ką jaučia kitas, bando atliepti kito jausmus ar norus</w:t>
            </w:r>
            <w:r w:rsidRPr="009C502C">
              <w:rPr>
                <w:color w:val="auto"/>
                <w:lang w:val="lt-LT"/>
              </w:rPr>
              <w:t>.</w:t>
            </w:r>
            <w:r w:rsidR="0060229E" w:rsidRPr="009C502C">
              <w:rPr>
                <w:color w:val="auto"/>
                <w:lang w:val="lt-LT"/>
              </w:rPr>
              <w:t xml:space="preserve"> </w:t>
            </w:r>
          </w:p>
          <w:p w:rsidR="0060229E" w:rsidRPr="009C502C" w:rsidRDefault="005E07D5" w:rsidP="00F0155B">
            <w:pPr>
              <w:pStyle w:val="Default"/>
              <w:ind w:left="0" w:hanging="2"/>
              <w:jc w:val="both"/>
              <w:rPr>
                <w:color w:val="auto"/>
                <w:lang w:val="lt-LT"/>
              </w:rPr>
            </w:pPr>
            <w:r w:rsidRPr="009C502C">
              <w:rPr>
                <w:color w:val="808080" w:themeColor="background1" w:themeShade="80"/>
                <w:lang w:val="lt-LT"/>
              </w:rPr>
              <w:t xml:space="preserve">● </w:t>
            </w:r>
            <w:r w:rsidR="0060229E" w:rsidRPr="009C502C">
              <w:rPr>
                <w:color w:val="auto"/>
                <w:lang w:val="lt-LT"/>
              </w:rPr>
              <w:t xml:space="preserve">Tyrinėja </w:t>
            </w:r>
            <w:r w:rsidRPr="009C502C">
              <w:rPr>
                <w:color w:val="auto"/>
                <w:lang w:val="lt-LT"/>
              </w:rPr>
              <w:t>„</w:t>
            </w:r>
            <w:r w:rsidR="0060229E" w:rsidRPr="009C502C">
              <w:rPr>
                <w:color w:val="auto"/>
                <w:lang w:val="lt-LT"/>
              </w:rPr>
              <w:t>aš – ne aš</w:t>
            </w:r>
            <w:r w:rsidRPr="009C502C">
              <w:rPr>
                <w:color w:val="auto"/>
                <w:lang w:val="lt-LT"/>
              </w:rPr>
              <w:t>“</w:t>
            </w:r>
            <w:r w:rsidR="0060229E" w:rsidRPr="009C502C">
              <w:rPr>
                <w:color w:val="auto"/>
                <w:lang w:val="lt-LT"/>
              </w:rPr>
              <w:t xml:space="preserve"> ribas</w:t>
            </w:r>
            <w:r w:rsidRPr="009C502C">
              <w:rPr>
                <w:color w:val="auto"/>
                <w:lang w:val="lt-LT"/>
              </w:rPr>
              <w:t>,</w:t>
            </w:r>
            <w:r w:rsidR="0060229E" w:rsidRPr="009C502C">
              <w:rPr>
                <w:color w:val="auto"/>
                <w:lang w:val="lt-LT"/>
              </w:rPr>
              <w:t xml:space="preserve"> kasdienėje rutinoje ir veiklose atsirenka savo drabuž</w:t>
            </w:r>
            <w:r w:rsidRPr="009C502C">
              <w:rPr>
                <w:color w:val="auto"/>
                <w:lang w:val="lt-LT"/>
              </w:rPr>
              <w:t>ius</w:t>
            </w:r>
            <w:r w:rsidR="0060229E" w:rsidRPr="009C502C">
              <w:rPr>
                <w:color w:val="auto"/>
                <w:lang w:val="lt-LT"/>
              </w:rPr>
              <w:t xml:space="preserve"> ar žaislus, aiškinasi </w:t>
            </w:r>
            <w:r w:rsidRPr="009C502C">
              <w:rPr>
                <w:color w:val="auto"/>
                <w:lang w:val="lt-LT"/>
              </w:rPr>
              <w:t>„</w:t>
            </w:r>
            <w:r w:rsidR="0060229E" w:rsidRPr="009C502C">
              <w:rPr>
                <w:color w:val="auto"/>
                <w:lang w:val="lt-LT"/>
              </w:rPr>
              <w:t>mano – tavo</w:t>
            </w:r>
            <w:r w:rsidRPr="009C502C">
              <w:rPr>
                <w:color w:val="auto"/>
                <w:lang w:val="lt-LT"/>
              </w:rPr>
              <w:t>“</w:t>
            </w:r>
            <w:r w:rsidR="0060229E" w:rsidRPr="009C502C">
              <w:rPr>
                <w:color w:val="auto"/>
                <w:lang w:val="lt-LT"/>
              </w:rPr>
              <w:t xml:space="preserve"> santykį, ko nors turėjimą (ką turiu aš – ką turi tu)</w:t>
            </w:r>
            <w:r w:rsidR="00F0155B" w:rsidRPr="009C502C">
              <w:rPr>
                <w:color w:val="auto"/>
                <w:lang w:val="lt-LT"/>
              </w:rPr>
              <w:t>.</w:t>
            </w:r>
            <w:r w:rsidR="0060229E" w:rsidRPr="009C502C">
              <w:rPr>
                <w:color w:val="auto"/>
                <w:lang w:val="lt-LT"/>
              </w:rPr>
              <w:t xml:space="preserve"> </w:t>
            </w:r>
          </w:p>
          <w:p w:rsidR="00F0155B" w:rsidRPr="009C502C" w:rsidRDefault="005E07D5" w:rsidP="00F0155B">
            <w:pPr>
              <w:pStyle w:val="Default"/>
              <w:ind w:left="0" w:hanging="2"/>
              <w:jc w:val="both"/>
              <w:rPr>
                <w:color w:val="auto"/>
                <w:lang w:val="lt-LT"/>
              </w:rPr>
            </w:pPr>
            <w:r w:rsidRPr="009C502C">
              <w:rPr>
                <w:color w:val="808080" w:themeColor="background1" w:themeShade="80"/>
                <w:lang w:val="lt-LT"/>
              </w:rPr>
              <w:t xml:space="preserve">● </w:t>
            </w:r>
            <w:r w:rsidR="002F1E12" w:rsidRPr="009C502C">
              <w:rPr>
                <w:color w:val="auto"/>
                <w:lang w:val="lt-LT"/>
              </w:rPr>
              <w:t>Žaisdam</w:t>
            </w:r>
            <w:r w:rsidRPr="009C502C">
              <w:rPr>
                <w:color w:val="auto"/>
                <w:lang w:val="lt-LT"/>
              </w:rPr>
              <w:t>as</w:t>
            </w:r>
            <w:r w:rsidR="002F1E12" w:rsidRPr="009C502C">
              <w:rPr>
                <w:color w:val="auto"/>
                <w:lang w:val="lt-LT"/>
              </w:rPr>
              <w:t xml:space="preserve"> savo ir kitų šeimų pasiūlytus žaidimus, žiūri</w:t>
            </w:r>
            <w:r w:rsidRPr="009C502C">
              <w:rPr>
                <w:color w:val="auto"/>
                <w:lang w:val="lt-LT"/>
              </w:rPr>
              <w:t>nt</w:t>
            </w:r>
            <w:r w:rsidR="002F1E12" w:rsidRPr="009C502C">
              <w:rPr>
                <w:color w:val="auto"/>
                <w:lang w:val="lt-LT"/>
              </w:rPr>
              <w:t xml:space="preserve"> nuotraukas, kuria šeimos ir grupės medį, dalyvauja šeimos šventėse. </w:t>
            </w:r>
          </w:p>
        </w:tc>
      </w:tr>
      <w:tr w:rsidR="0060229E" w:rsidRPr="009C502C" w:rsidTr="003E7220">
        <w:trPr>
          <w:cantSplit/>
          <w:trHeight w:val="1134"/>
        </w:trPr>
        <w:tc>
          <w:tcPr>
            <w:tcW w:w="562" w:type="dxa"/>
            <w:shd w:val="clear" w:color="auto" w:fill="D9D9D9" w:themeFill="background1" w:themeFillShade="D9"/>
            <w:textDirection w:val="btLr"/>
          </w:tcPr>
          <w:p w:rsidR="0060229E" w:rsidRPr="009C502C" w:rsidRDefault="0060229E" w:rsidP="003E7220">
            <w:pPr>
              <w:spacing w:line="240" w:lineRule="auto"/>
              <w:ind w:leftChars="0" w:left="113" w:right="113" w:firstLineChars="0" w:firstLine="0"/>
              <w:contextualSpacing/>
              <w:jc w:val="center"/>
              <w:rPr>
                <w:b/>
              </w:rPr>
            </w:pPr>
            <w:r w:rsidRPr="009C502C">
              <w:rPr>
                <w:b/>
              </w:rPr>
              <w:lastRenderedPageBreak/>
              <w:t>4–6 m.</w:t>
            </w:r>
          </w:p>
        </w:tc>
        <w:tc>
          <w:tcPr>
            <w:tcW w:w="9066" w:type="dxa"/>
            <w:gridSpan w:val="2"/>
          </w:tcPr>
          <w:p w:rsidR="0060229E" w:rsidRPr="009C502C" w:rsidRDefault="005E07D5" w:rsidP="0060229E">
            <w:pPr>
              <w:pStyle w:val="Default"/>
              <w:ind w:left="0" w:hanging="2"/>
              <w:jc w:val="both"/>
              <w:rPr>
                <w:color w:val="FF0000"/>
                <w:lang w:val="lt-LT"/>
              </w:rPr>
            </w:pPr>
            <w:r w:rsidRPr="009C502C">
              <w:rPr>
                <w:color w:val="808080" w:themeColor="background1" w:themeShade="80"/>
                <w:lang w:val="lt-LT"/>
              </w:rPr>
              <w:t xml:space="preserve">● </w:t>
            </w:r>
            <w:r w:rsidR="0060229E" w:rsidRPr="009C502C">
              <w:rPr>
                <w:color w:val="auto"/>
                <w:lang w:val="lt-LT"/>
              </w:rPr>
              <w:t>Inicijuoja bendrus žaidimus ar veiklas, siūlo ir derina veiklos idėjas, veiksmus, siužetą, susikuria veiklos ir elgesio taisykles, padeda, paremia vienas kitą, tariasi</w:t>
            </w:r>
            <w:r w:rsidR="000F4243" w:rsidRPr="009C502C">
              <w:rPr>
                <w:color w:val="auto"/>
                <w:lang w:val="lt-LT"/>
              </w:rPr>
              <w:t>.</w:t>
            </w:r>
            <w:r w:rsidR="0060229E" w:rsidRPr="009C502C">
              <w:rPr>
                <w:color w:val="auto"/>
                <w:lang w:val="lt-LT"/>
              </w:rPr>
              <w:t xml:space="preserve"> </w:t>
            </w:r>
          </w:p>
          <w:p w:rsidR="005E07D5" w:rsidRPr="009C502C" w:rsidRDefault="005E07D5" w:rsidP="0060229E">
            <w:pPr>
              <w:pStyle w:val="Default"/>
              <w:ind w:left="0" w:hanging="2"/>
              <w:jc w:val="both"/>
              <w:rPr>
                <w:color w:val="auto"/>
                <w:lang w:val="lt-LT"/>
              </w:rPr>
            </w:pPr>
            <w:r w:rsidRPr="009C502C">
              <w:rPr>
                <w:color w:val="808080" w:themeColor="background1" w:themeShade="80"/>
                <w:lang w:val="lt-LT"/>
              </w:rPr>
              <w:t xml:space="preserve">● </w:t>
            </w:r>
            <w:r w:rsidR="0060229E" w:rsidRPr="009C502C">
              <w:rPr>
                <w:color w:val="auto"/>
                <w:lang w:val="lt-LT"/>
              </w:rPr>
              <w:t xml:space="preserve">Išbando bendraujant atrastus, ar iš kitur sužinotus įvairius emocinių ryšių, abipusės simpatijos, draugystės užmezgimo ir palaikymo būdus, aiškinasi, koks draugas yra </w:t>
            </w:r>
            <w:r w:rsidR="00AD5F98" w:rsidRPr="009C502C">
              <w:rPr>
                <w:color w:val="auto"/>
                <w:lang w:val="lt-LT"/>
              </w:rPr>
              <w:t>„</w:t>
            </w:r>
            <w:r w:rsidR="0060229E" w:rsidRPr="009C502C">
              <w:rPr>
                <w:color w:val="auto"/>
                <w:lang w:val="lt-LT"/>
              </w:rPr>
              <w:t>geras</w:t>
            </w:r>
            <w:r w:rsidR="00AD5F98" w:rsidRPr="009C502C">
              <w:rPr>
                <w:color w:val="auto"/>
                <w:lang w:val="lt-LT"/>
              </w:rPr>
              <w:t>“</w:t>
            </w:r>
            <w:r w:rsidRPr="009C502C">
              <w:rPr>
                <w:color w:val="auto"/>
                <w:lang w:val="lt-LT"/>
              </w:rPr>
              <w:t>.</w:t>
            </w:r>
            <w:r w:rsidR="0060229E" w:rsidRPr="009C502C">
              <w:rPr>
                <w:color w:val="auto"/>
                <w:lang w:val="lt-LT"/>
              </w:rPr>
              <w:t xml:space="preserve"> </w:t>
            </w:r>
          </w:p>
          <w:p w:rsidR="000F4243" w:rsidRPr="009C502C" w:rsidRDefault="005E07D5" w:rsidP="0060229E">
            <w:pPr>
              <w:pStyle w:val="Default"/>
              <w:ind w:left="0" w:hanging="2"/>
              <w:jc w:val="both"/>
              <w:rPr>
                <w:color w:val="auto"/>
                <w:lang w:val="lt-LT"/>
              </w:rPr>
            </w:pPr>
            <w:r w:rsidRPr="009C502C">
              <w:rPr>
                <w:color w:val="808080" w:themeColor="background1" w:themeShade="80"/>
                <w:lang w:val="lt-LT"/>
              </w:rPr>
              <w:t xml:space="preserve">● </w:t>
            </w:r>
            <w:r w:rsidR="00F0155B" w:rsidRPr="009C502C">
              <w:rPr>
                <w:color w:val="auto"/>
                <w:lang w:val="lt-LT"/>
              </w:rPr>
              <w:t>Piešiant, matuojantis, lyginant panašumus ir skirtumus, kalbantis, žaidžiant, kartu veikiant tyrinėja, kuo panašus į kitus ir kuo skiriasi nuo kitų vaikų, suaugusiųjų.</w:t>
            </w:r>
          </w:p>
          <w:p w:rsidR="000F4243" w:rsidRPr="009C502C" w:rsidRDefault="005E07D5" w:rsidP="0060229E">
            <w:pPr>
              <w:pStyle w:val="Default"/>
              <w:ind w:left="0" w:hanging="2"/>
              <w:jc w:val="both"/>
              <w:rPr>
                <w:color w:val="auto"/>
                <w:lang w:val="lt-LT"/>
              </w:rPr>
            </w:pPr>
            <w:r w:rsidRPr="009C502C">
              <w:rPr>
                <w:color w:val="808080" w:themeColor="background1" w:themeShade="80"/>
                <w:lang w:val="lt-LT"/>
              </w:rPr>
              <w:t xml:space="preserve">● </w:t>
            </w:r>
            <w:r w:rsidR="00F0155B" w:rsidRPr="009C502C">
              <w:rPr>
                <w:color w:val="auto"/>
                <w:lang w:val="lt-LT"/>
              </w:rPr>
              <w:t>Komunikuoja su mokytoju, seka jo elgesio modelį, mokosi suprasti, gerbti, toleruoti ir priimti kita kalba kalbantį, kitaip besielgiantį, mažiau gebantį vaiką.</w:t>
            </w:r>
          </w:p>
          <w:p w:rsidR="0060229E" w:rsidRPr="009C502C" w:rsidRDefault="005E07D5" w:rsidP="0060229E">
            <w:pPr>
              <w:pStyle w:val="Default"/>
              <w:ind w:left="0" w:hanging="2"/>
              <w:jc w:val="both"/>
              <w:rPr>
                <w:color w:val="auto"/>
                <w:lang w:val="lt-LT"/>
              </w:rPr>
            </w:pPr>
            <w:r w:rsidRPr="009C502C">
              <w:rPr>
                <w:color w:val="808080" w:themeColor="background1" w:themeShade="80"/>
                <w:lang w:val="lt-LT"/>
              </w:rPr>
              <w:t xml:space="preserve">● </w:t>
            </w:r>
            <w:r w:rsidR="0060229E" w:rsidRPr="009C502C">
              <w:rPr>
                <w:color w:val="auto"/>
                <w:lang w:val="lt-LT"/>
              </w:rPr>
              <w:t>Žaisdamas, atlikdamas grupines veiklas mokosi išklausyti ir suprasti skirtingas nuomones, požiūrius, juos priimti ir derinti</w:t>
            </w:r>
            <w:r w:rsidRPr="009C502C">
              <w:rPr>
                <w:color w:val="auto"/>
                <w:lang w:val="lt-LT"/>
              </w:rPr>
              <w:t>.</w:t>
            </w:r>
            <w:r w:rsidR="0060229E" w:rsidRPr="009C502C">
              <w:rPr>
                <w:color w:val="auto"/>
                <w:lang w:val="lt-LT"/>
              </w:rPr>
              <w:t xml:space="preserve"> </w:t>
            </w:r>
          </w:p>
          <w:p w:rsidR="00F0155B" w:rsidRPr="009C502C" w:rsidRDefault="005E07D5" w:rsidP="0060229E">
            <w:pPr>
              <w:pStyle w:val="Default"/>
              <w:ind w:left="0" w:hanging="2"/>
              <w:jc w:val="both"/>
              <w:rPr>
                <w:color w:val="auto"/>
                <w:lang w:val="lt-LT"/>
              </w:rPr>
            </w:pPr>
            <w:r w:rsidRPr="009C502C">
              <w:rPr>
                <w:color w:val="808080" w:themeColor="background1" w:themeShade="80"/>
                <w:lang w:val="lt-LT"/>
              </w:rPr>
              <w:t xml:space="preserve">● </w:t>
            </w:r>
            <w:r w:rsidR="0060229E" w:rsidRPr="009C502C">
              <w:rPr>
                <w:color w:val="auto"/>
                <w:lang w:val="lt-LT"/>
              </w:rPr>
              <w:t xml:space="preserve">Mokytojo padedamas mokosi įžvelgti kilusio nesutarimo esmę, išgirsti kiekvieno nesutarimo dalyvio nuomonę ir ieškoti išeičių, kurios būtų priimtinos kiekvienam. </w:t>
            </w:r>
          </w:p>
          <w:p w:rsidR="0060229E" w:rsidRPr="009C502C" w:rsidRDefault="005E07D5" w:rsidP="0060229E">
            <w:pPr>
              <w:pStyle w:val="Default"/>
              <w:ind w:left="0" w:hanging="2"/>
              <w:jc w:val="both"/>
              <w:rPr>
                <w:color w:val="FF0000"/>
                <w:lang w:val="lt-LT"/>
              </w:rPr>
            </w:pPr>
            <w:r w:rsidRPr="009C502C">
              <w:rPr>
                <w:color w:val="808080" w:themeColor="background1" w:themeShade="80"/>
                <w:lang w:val="lt-LT"/>
              </w:rPr>
              <w:t xml:space="preserve">● </w:t>
            </w:r>
            <w:r w:rsidR="0060229E" w:rsidRPr="009C502C">
              <w:rPr>
                <w:color w:val="auto"/>
                <w:lang w:val="lt-LT"/>
              </w:rPr>
              <w:t>Mokosi atpažinti patyčias ir būdus, kaip jų išvengti</w:t>
            </w:r>
            <w:r w:rsidR="00F0155B" w:rsidRPr="009C502C">
              <w:rPr>
                <w:color w:val="auto"/>
                <w:lang w:val="lt-LT"/>
              </w:rPr>
              <w:t>.</w:t>
            </w:r>
            <w:r w:rsidR="0060229E" w:rsidRPr="009C502C">
              <w:rPr>
                <w:color w:val="auto"/>
                <w:lang w:val="lt-LT"/>
              </w:rPr>
              <w:t xml:space="preserve"> </w:t>
            </w:r>
          </w:p>
          <w:p w:rsidR="00F0155B" w:rsidRPr="009C502C" w:rsidRDefault="005E07D5" w:rsidP="0060229E">
            <w:pPr>
              <w:pStyle w:val="Default"/>
              <w:ind w:left="0" w:hanging="2"/>
              <w:jc w:val="both"/>
              <w:rPr>
                <w:color w:val="auto"/>
                <w:lang w:val="lt-LT"/>
              </w:rPr>
            </w:pPr>
            <w:r w:rsidRPr="009C502C">
              <w:rPr>
                <w:color w:val="808080" w:themeColor="background1" w:themeShade="80"/>
                <w:lang w:val="lt-LT"/>
              </w:rPr>
              <w:t xml:space="preserve">● </w:t>
            </w:r>
            <w:r w:rsidR="00F0155B" w:rsidRPr="009C502C">
              <w:rPr>
                <w:color w:val="auto"/>
                <w:lang w:val="lt-LT"/>
              </w:rPr>
              <w:t>Grupelėje atlikdam</w:t>
            </w:r>
            <w:r w:rsidRPr="009C502C">
              <w:rPr>
                <w:color w:val="auto"/>
                <w:lang w:val="lt-LT"/>
              </w:rPr>
              <w:t>as</w:t>
            </w:r>
            <w:r w:rsidR="00F0155B" w:rsidRPr="009C502C">
              <w:rPr>
                <w:color w:val="auto"/>
                <w:lang w:val="lt-LT"/>
              </w:rPr>
              <w:t xml:space="preserve"> bendrą tikslą turinčią veiklą, lyderiauja paeiliui, apsvarsto kiekvieno pasiūlytas idėjas, ieško kompromisų.</w:t>
            </w:r>
          </w:p>
          <w:p w:rsidR="00261DBF" w:rsidRPr="009C502C" w:rsidRDefault="005E07D5" w:rsidP="0060229E">
            <w:pPr>
              <w:pStyle w:val="Default"/>
              <w:ind w:left="0" w:hanging="2"/>
              <w:jc w:val="both"/>
              <w:rPr>
                <w:color w:val="auto"/>
                <w:lang w:val="lt-LT"/>
              </w:rPr>
            </w:pPr>
            <w:r w:rsidRPr="009C502C">
              <w:rPr>
                <w:color w:val="808080" w:themeColor="background1" w:themeShade="80"/>
                <w:lang w:val="lt-LT"/>
              </w:rPr>
              <w:t xml:space="preserve">● </w:t>
            </w:r>
            <w:r w:rsidR="00261DBF" w:rsidRPr="009C502C">
              <w:rPr>
                <w:color w:val="auto"/>
                <w:lang w:val="lt-LT"/>
              </w:rPr>
              <w:t>Tyrinėja, žaidžia, bendrauja, veikia, kuria dalinasi patyrimu ir idėjomis su skirting</w:t>
            </w:r>
            <w:r w:rsidRPr="009C502C">
              <w:rPr>
                <w:color w:val="auto"/>
                <w:lang w:val="lt-LT"/>
              </w:rPr>
              <w:t>o</w:t>
            </w:r>
            <w:r w:rsidR="00261DBF" w:rsidRPr="009C502C">
              <w:rPr>
                <w:color w:val="auto"/>
                <w:lang w:val="lt-LT"/>
              </w:rPr>
              <w:t xml:space="preserve"> amžiaus, lyties, tautybės, profesijos, </w:t>
            </w:r>
            <w:r w:rsidRPr="009C502C">
              <w:rPr>
                <w:color w:val="auto"/>
                <w:lang w:val="lt-LT"/>
              </w:rPr>
              <w:t>r</w:t>
            </w:r>
            <w:r w:rsidR="00261DBF" w:rsidRPr="009C502C">
              <w:rPr>
                <w:color w:val="auto"/>
                <w:lang w:val="lt-LT"/>
              </w:rPr>
              <w:t>asės, tikėjimo, gebėjimų žmonėmis.</w:t>
            </w:r>
          </w:p>
          <w:p w:rsidR="005E7BE4" w:rsidRPr="009C502C" w:rsidRDefault="005E07D5" w:rsidP="0060229E">
            <w:pPr>
              <w:pStyle w:val="Default"/>
              <w:ind w:left="0" w:hanging="2"/>
              <w:jc w:val="both"/>
              <w:rPr>
                <w:color w:val="auto"/>
                <w:lang w:val="lt-LT"/>
              </w:rPr>
            </w:pPr>
            <w:r w:rsidRPr="009C502C">
              <w:rPr>
                <w:color w:val="808080" w:themeColor="background1" w:themeShade="80"/>
                <w:lang w:val="lt-LT"/>
              </w:rPr>
              <w:t xml:space="preserve">● </w:t>
            </w:r>
            <w:r w:rsidR="002F1E12" w:rsidRPr="009C502C">
              <w:rPr>
                <w:color w:val="auto"/>
                <w:lang w:val="lt-LT"/>
              </w:rPr>
              <w:t>Aiškinasi savo aplinkos žmonių gyvenimo būdo panašumus ir skirtumus: mano šeima – kitos šeimos; mano tauta – kitos tautos; mano šalis – kitos šalys</w:t>
            </w:r>
            <w:r w:rsidRPr="009C502C">
              <w:rPr>
                <w:color w:val="auto"/>
                <w:lang w:val="lt-LT"/>
              </w:rPr>
              <w:t>, per įvairias medijas ir socialinius tinklus, muzikos kūrinius, dailės darbus, virtualius susitikimus.</w:t>
            </w:r>
          </w:p>
          <w:p w:rsidR="0060229E" w:rsidRPr="009C502C" w:rsidRDefault="005E07D5" w:rsidP="005E07D5">
            <w:pPr>
              <w:pStyle w:val="Default"/>
              <w:ind w:left="0" w:hanging="2"/>
              <w:jc w:val="both"/>
              <w:rPr>
                <w:color w:val="auto"/>
                <w:lang w:val="lt-LT"/>
              </w:rPr>
            </w:pPr>
            <w:r w:rsidRPr="009C502C">
              <w:rPr>
                <w:color w:val="808080" w:themeColor="background1" w:themeShade="80"/>
                <w:lang w:val="lt-LT"/>
              </w:rPr>
              <w:t xml:space="preserve">● </w:t>
            </w:r>
            <w:r w:rsidR="002F1E12" w:rsidRPr="009C502C">
              <w:rPr>
                <w:color w:val="auto"/>
                <w:lang w:val="lt-LT"/>
              </w:rPr>
              <w:t>Tyrinėja, atranda ir aiškina, kas sieja bendruomenės narius: emociniai ryšiai, rūpinimasis  vienų kitais, bendras b</w:t>
            </w:r>
            <w:r w:rsidR="00EB5700" w:rsidRPr="009C502C">
              <w:rPr>
                <w:color w:val="auto"/>
                <w:lang w:val="lt-LT"/>
              </w:rPr>
              <w:t>u</w:t>
            </w:r>
            <w:r w:rsidR="002F1E12" w:rsidRPr="009C502C">
              <w:rPr>
                <w:color w:val="auto"/>
                <w:lang w:val="lt-LT"/>
              </w:rPr>
              <w:t>vimas</w:t>
            </w:r>
            <w:r w:rsidR="00EB5700" w:rsidRPr="009C502C">
              <w:rPr>
                <w:color w:val="auto"/>
                <w:lang w:val="lt-LT"/>
              </w:rPr>
              <w:t xml:space="preserve"> ir veikla, draugystės ryšiai, kalba, papročiai, tradicijos, tautosaka, tautodailė</w:t>
            </w:r>
            <w:r w:rsidR="00AD5F98" w:rsidRPr="009C502C">
              <w:rPr>
                <w:color w:val="auto"/>
                <w:lang w:val="lt-LT"/>
              </w:rPr>
              <w:t>, vertybės.</w:t>
            </w:r>
          </w:p>
        </w:tc>
      </w:tr>
    </w:tbl>
    <w:p w:rsidR="00AC09AE" w:rsidRPr="009C502C" w:rsidRDefault="0060229E" w:rsidP="00AC09AE">
      <w:pPr>
        <w:spacing w:before="240" w:after="240"/>
        <w:ind w:left="0" w:hanging="2"/>
        <w:jc w:val="center"/>
      </w:pPr>
      <w:bookmarkStart w:id="23" w:name="_Hlk198548255"/>
      <w:r w:rsidRPr="009C502C">
        <w:rPr>
          <w:b/>
          <w:bCs/>
        </w:rPr>
        <w:t>UGDYMO(SI) SRITIS „AŠ KALBŲ PASAULYJE“</w:t>
      </w:r>
    </w:p>
    <w:tbl>
      <w:tblPr>
        <w:tblStyle w:val="TableGrid"/>
        <w:tblW w:w="0" w:type="auto"/>
        <w:tblLook w:val="04A0" w:firstRow="1" w:lastRow="0" w:firstColumn="1" w:lastColumn="0" w:noHBand="0" w:noVBand="1"/>
      </w:tblPr>
      <w:tblGrid>
        <w:gridCol w:w="562"/>
        <w:gridCol w:w="1701"/>
        <w:gridCol w:w="7365"/>
      </w:tblGrid>
      <w:tr w:rsidR="0060229E" w:rsidRPr="009C502C" w:rsidTr="0060229E">
        <w:tc>
          <w:tcPr>
            <w:tcW w:w="9628" w:type="dxa"/>
            <w:gridSpan w:val="3"/>
            <w:shd w:val="clear" w:color="auto" w:fill="FFC000"/>
          </w:tcPr>
          <w:p w:rsidR="0060229E" w:rsidRPr="009C502C" w:rsidRDefault="0060229E" w:rsidP="0060229E">
            <w:pPr>
              <w:suppressAutoHyphens w:val="0"/>
              <w:autoSpaceDE w:val="0"/>
              <w:autoSpaceDN w:val="0"/>
              <w:adjustRightInd w:val="0"/>
              <w:spacing w:line="240" w:lineRule="auto"/>
              <w:ind w:leftChars="0" w:left="0" w:firstLineChars="0" w:firstLine="0"/>
              <w:jc w:val="center"/>
              <w:textDirection w:val="lrTb"/>
              <w:textAlignment w:val="auto"/>
              <w:outlineLvl w:val="9"/>
              <w:rPr>
                <w:position w:val="0"/>
              </w:rPr>
            </w:pPr>
            <w:bookmarkStart w:id="24" w:name="_Hlk198548268"/>
            <w:bookmarkEnd w:id="23"/>
            <w:r w:rsidRPr="009C502C">
              <w:rPr>
                <w:b/>
                <w:bCs/>
              </w:rPr>
              <w:t>PASIEKIMŲ SRITIS – KALBŲ</w:t>
            </w:r>
            <w:r w:rsidRPr="009C502C">
              <w:rPr>
                <w:b/>
                <w:bCs/>
                <w:position w:val="0"/>
              </w:rPr>
              <w:t xml:space="preserve"> SUPRATIMAS</w:t>
            </w:r>
            <w:bookmarkEnd w:id="24"/>
          </w:p>
        </w:tc>
      </w:tr>
      <w:tr w:rsidR="0060229E" w:rsidRPr="009C502C" w:rsidTr="0060229E">
        <w:tc>
          <w:tcPr>
            <w:tcW w:w="2263" w:type="dxa"/>
            <w:gridSpan w:val="2"/>
            <w:shd w:val="clear" w:color="auto" w:fill="D9D9D9" w:themeFill="background1" w:themeFillShade="D9"/>
          </w:tcPr>
          <w:p w:rsidR="0060229E" w:rsidRPr="009C502C" w:rsidRDefault="0060229E" w:rsidP="0060229E">
            <w:pPr>
              <w:pStyle w:val="Default"/>
              <w:ind w:left="0" w:hanging="2"/>
              <w:rPr>
                <w:b/>
                <w:bCs/>
                <w:lang w:val="lt-LT"/>
              </w:rPr>
            </w:pPr>
            <w:r w:rsidRPr="009C502C">
              <w:rPr>
                <w:b/>
                <w:iCs/>
                <w:lang w:val="lt-LT"/>
              </w:rPr>
              <w:t xml:space="preserve">Vertybinė nuostata  </w:t>
            </w:r>
          </w:p>
        </w:tc>
        <w:tc>
          <w:tcPr>
            <w:tcW w:w="7365" w:type="dxa"/>
            <w:shd w:val="clear" w:color="auto" w:fill="D9D9D9" w:themeFill="background1" w:themeFillShade="D9"/>
          </w:tcPr>
          <w:p w:rsidR="0060229E" w:rsidRPr="009C502C" w:rsidRDefault="0060229E" w:rsidP="0060229E">
            <w:pPr>
              <w:suppressAutoHyphens w:val="0"/>
              <w:autoSpaceDE w:val="0"/>
              <w:autoSpaceDN w:val="0"/>
              <w:adjustRightInd w:val="0"/>
              <w:spacing w:line="240" w:lineRule="auto"/>
              <w:ind w:leftChars="0" w:left="0" w:firstLineChars="0" w:firstLine="0"/>
              <w:textDirection w:val="lrTb"/>
              <w:textAlignment w:val="auto"/>
              <w:outlineLvl w:val="9"/>
              <w:rPr>
                <w:position w:val="0"/>
              </w:rPr>
            </w:pPr>
            <w:r w:rsidRPr="009C502C">
              <w:t>Domisi</w:t>
            </w:r>
            <w:r w:rsidRPr="009C502C">
              <w:rPr>
                <w:position w:val="0"/>
              </w:rPr>
              <w:t xml:space="preserve"> žodiniais ir nežodiniais komunikavimo būdais, yra nusiteikęs išklausyti ir suprasti kitą. </w:t>
            </w:r>
          </w:p>
        </w:tc>
      </w:tr>
      <w:tr w:rsidR="0060229E" w:rsidRPr="009C502C" w:rsidTr="0060229E">
        <w:tc>
          <w:tcPr>
            <w:tcW w:w="2263" w:type="dxa"/>
            <w:gridSpan w:val="2"/>
            <w:shd w:val="clear" w:color="auto" w:fill="D9D9D9" w:themeFill="background1" w:themeFillShade="D9"/>
          </w:tcPr>
          <w:p w:rsidR="0060229E" w:rsidRPr="009C502C" w:rsidRDefault="0060229E" w:rsidP="0060229E">
            <w:pPr>
              <w:pStyle w:val="Default"/>
              <w:ind w:left="0" w:hanging="2"/>
              <w:rPr>
                <w:b/>
                <w:bCs/>
                <w:lang w:val="lt-LT"/>
              </w:rPr>
            </w:pPr>
            <w:r w:rsidRPr="009C502C">
              <w:rPr>
                <w:b/>
                <w:iCs/>
                <w:lang w:val="lt-LT"/>
              </w:rPr>
              <w:t xml:space="preserve">Esminis gebėjimas  </w:t>
            </w:r>
          </w:p>
        </w:tc>
        <w:tc>
          <w:tcPr>
            <w:tcW w:w="7365" w:type="dxa"/>
            <w:shd w:val="clear" w:color="auto" w:fill="D9D9D9" w:themeFill="background1" w:themeFillShade="D9"/>
          </w:tcPr>
          <w:p w:rsidR="0060229E" w:rsidRPr="009C502C" w:rsidRDefault="0060229E" w:rsidP="0060229E">
            <w:pPr>
              <w:suppressAutoHyphens w:val="0"/>
              <w:autoSpaceDE w:val="0"/>
              <w:autoSpaceDN w:val="0"/>
              <w:adjustRightInd w:val="0"/>
              <w:spacing w:line="240" w:lineRule="auto"/>
              <w:ind w:leftChars="0" w:left="0" w:firstLineChars="0" w:firstLine="0"/>
              <w:textDirection w:val="lrTb"/>
              <w:textAlignment w:val="auto"/>
              <w:outlineLvl w:val="9"/>
              <w:rPr>
                <w:position w:val="0"/>
              </w:rPr>
            </w:pPr>
            <w:r w:rsidRPr="009C502C">
              <w:t>Klausosi</w:t>
            </w:r>
            <w:r w:rsidRPr="009C502C">
              <w:rPr>
                <w:position w:val="0"/>
              </w:rPr>
              <w:t xml:space="preserve"> ir supranta kitų </w:t>
            </w:r>
            <w:r w:rsidRPr="009C502C">
              <w:t>kalbėjimą, amžių atitinkančius įvairaus pobūdžio tekstus.</w:t>
            </w:r>
          </w:p>
        </w:tc>
      </w:tr>
      <w:tr w:rsidR="0060229E" w:rsidRPr="009C502C" w:rsidTr="0060229E">
        <w:tc>
          <w:tcPr>
            <w:tcW w:w="9628" w:type="dxa"/>
            <w:gridSpan w:val="3"/>
            <w:shd w:val="clear" w:color="auto" w:fill="FFC000"/>
          </w:tcPr>
          <w:p w:rsidR="0060229E" w:rsidRPr="009C502C" w:rsidRDefault="0060229E" w:rsidP="0060229E">
            <w:pPr>
              <w:spacing w:line="240" w:lineRule="auto"/>
              <w:ind w:leftChars="0" w:left="0" w:firstLineChars="0" w:firstLine="0"/>
              <w:contextualSpacing/>
              <w:jc w:val="center"/>
              <w:rPr>
                <w:b/>
              </w:rPr>
            </w:pPr>
            <w:r w:rsidRPr="009C502C">
              <w:rPr>
                <w:b/>
              </w:rPr>
              <w:t>Ugdymo(si) gairės (iš vaiko perspektyvos)</w:t>
            </w:r>
          </w:p>
        </w:tc>
      </w:tr>
      <w:tr w:rsidR="0060229E" w:rsidRPr="009C502C" w:rsidTr="00274C90">
        <w:trPr>
          <w:cantSplit/>
          <w:trHeight w:val="4858"/>
        </w:trPr>
        <w:tc>
          <w:tcPr>
            <w:tcW w:w="562" w:type="dxa"/>
            <w:shd w:val="clear" w:color="auto" w:fill="D9D9D9" w:themeFill="background1" w:themeFillShade="D9"/>
            <w:textDirection w:val="btLr"/>
          </w:tcPr>
          <w:p w:rsidR="0060229E" w:rsidRPr="009C502C" w:rsidRDefault="0060229E" w:rsidP="00274C90">
            <w:pPr>
              <w:spacing w:line="240" w:lineRule="auto"/>
              <w:ind w:leftChars="0" w:left="0" w:right="113" w:firstLineChars="0" w:firstLine="0"/>
              <w:contextualSpacing/>
              <w:jc w:val="center"/>
              <w:rPr>
                <w:b/>
              </w:rPr>
            </w:pPr>
            <w:r w:rsidRPr="009C502C">
              <w:rPr>
                <w:b/>
              </w:rPr>
              <w:t>1–3 m.</w:t>
            </w:r>
          </w:p>
        </w:tc>
        <w:tc>
          <w:tcPr>
            <w:tcW w:w="9066" w:type="dxa"/>
            <w:gridSpan w:val="2"/>
          </w:tcPr>
          <w:p w:rsidR="0060229E" w:rsidRPr="009C502C" w:rsidRDefault="0016447F" w:rsidP="0060229E">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Girdėdamas komentuojančio suaugusiojo kalbą, pasižyminčia tonu ir emocinga intonacija, p</w:t>
            </w:r>
            <w:r w:rsidR="0060229E" w:rsidRPr="009C502C">
              <w:rPr>
                <w:color w:val="auto"/>
                <w:lang w:val="lt-LT"/>
              </w:rPr>
              <w:t>lečia pasyvų ir aktyvų žodyną</w:t>
            </w:r>
            <w:r w:rsidRPr="009C502C">
              <w:rPr>
                <w:color w:val="auto"/>
                <w:lang w:val="lt-LT"/>
              </w:rPr>
              <w:t>.</w:t>
            </w:r>
            <w:r w:rsidR="0060229E" w:rsidRPr="009C502C">
              <w:rPr>
                <w:color w:val="auto"/>
                <w:lang w:val="lt-LT"/>
              </w:rPr>
              <w:t xml:space="preserve"> </w:t>
            </w:r>
          </w:p>
          <w:p w:rsidR="00EB19CA" w:rsidRPr="009C502C" w:rsidRDefault="0016447F" w:rsidP="0060229E">
            <w:pPr>
              <w:pStyle w:val="Default"/>
              <w:ind w:left="0" w:hanging="2"/>
              <w:jc w:val="both"/>
              <w:rPr>
                <w:color w:val="auto"/>
                <w:lang w:val="lt-LT"/>
              </w:rPr>
            </w:pPr>
            <w:r w:rsidRPr="009C502C">
              <w:rPr>
                <w:color w:val="808080" w:themeColor="background1" w:themeShade="80"/>
                <w:lang w:val="lt-LT"/>
              </w:rPr>
              <w:t xml:space="preserve">● </w:t>
            </w:r>
            <w:r w:rsidR="00EB19CA" w:rsidRPr="009C502C">
              <w:rPr>
                <w:color w:val="auto"/>
                <w:lang w:val="lt-LT"/>
              </w:rPr>
              <w:t>Žaidžia suaugusiojo inicijuojamus garsų žaidimus.</w:t>
            </w:r>
          </w:p>
          <w:p w:rsidR="00C400ED" w:rsidRPr="009C502C" w:rsidRDefault="0016447F" w:rsidP="00C400ED">
            <w:pPr>
              <w:pStyle w:val="Default"/>
              <w:ind w:left="0" w:hanging="2"/>
              <w:jc w:val="both"/>
              <w:rPr>
                <w:color w:val="auto"/>
                <w:lang w:val="lt-LT"/>
              </w:rPr>
            </w:pPr>
            <w:r w:rsidRPr="009C502C">
              <w:rPr>
                <w:color w:val="808080" w:themeColor="background1" w:themeShade="80"/>
                <w:lang w:val="lt-LT"/>
              </w:rPr>
              <w:t>●</w:t>
            </w:r>
            <w:r w:rsidR="000B7AD4" w:rsidRPr="009C502C">
              <w:rPr>
                <w:color w:val="808080" w:themeColor="background1" w:themeShade="80"/>
                <w:lang w:val="lt-LT"/>
              </w:rPr>
              <w:t xml:space="preserve"> </w:t>
            </w:r>
            <w:r w:rsidR="00EB19CA" w:rsidRPr="009C502C">
              <w:rPr>
                <w:color w:val="auto"/>
                <w:lang w:val="lt-LT"/>
              </w:rPr>
              <w:t>Mokosi išklausyti, kalbėti paeiliui, dalyvauti dialoge, mokytojui sukuriant klausymosi įvairovę</w:t>
            </w:r>
            <w:r w:rsidR="00A90C99" w:rsidRPr="009C502C">
              <w:rPr>
                <w:color w:val="auto"/>
                <w:lang w:val="lt-LT"/>
              </w:rPr>
              <w:t>.</w:t>
            </w:r>
            <w:r w:rsidR="00EB19CA" w:rsidRPr="009C502C">
              <w:rPr>
                <w:color w:val="auto"/>
                <w:lang w:val="lt-LT"/>
              </w:rPr>
              <w:t xml:space="preserve"> </w:t>
            </w:r>
          </w:p>
          <w:p w:rsidR="00C400ED" w:rsidRPr="009C502C" w:rsidRDefault="00A90C99" w:rsidP="00C400ED">
            <w:pPr>
              <w:pStyle w:val="Default"/>
              <w:ind w:left="0" w:hanging="2"/>
              <w:jc w:val="both"/>
              <w:rPr>
                <w:color w:val="auto"/>
                <w:lang w:val="lt-LT"/>
              </w:rPr>
            </w:pPr>
            <w:r w:rsidRPr="009C502C">
              <w:rPr>
                <w:color w:val="808080" w:themeColor="background1" w:themeShade="80"/>
                <w:lang w:val="lt-LT"/>
              </w:rPr>
              <w:t xml:space="preserve">● </w:t>
            </w:r>
            <w:r w:rsidR="003F38FF" w:rsidRPr="009C502C">
              <w:rPr>
                <w:color w:val="auto"/>
                <w:lang w:val="lt-LT"/>
              </w:rPr>
              <w:t>Žodine arba nežodine išraiška reaguoja išgirdęs mokytojo kreipimąsi, kalbinimą, prašymą.</w:t>
            </w:r>
          </w:p>
          <w:p w:rsidR="003F38FF" w:rsidRPr="009C502C" w:rsidRDefault="00A90C99" w:rsidP="00C400ED">
            <w:pPr>
              <w:pStyle w:val="Default"/>
              <w:ind w:left="0" w:hanging="2"/>
              <w:jc w:val="both"/>
              <w:rPr>
                <w:color w:val="auto"/>
                <w:lang w:val="lt-LT"/>
              </w:rPr>
            </w:pPr>
            <w:r w:rsidRPr="009C502C">
              <w:rPr>
                <w:color w:val="808080" w:themeColor="background1" w:themeShade="80"/>
                <w:lang w:val="lt-LT"/>
              </w:rPr>
              <w:t xml:space="preserve">● </w:t>
            </w:r>
            <w:r w:rsidR="003F38FF" w:rsidRPr="009C502C">
              <w:rPr>
                <w:color w:val="auto"/>
                <w:lang w:val="lt-LT"/>
              </w:rPr>
              <w:t>Dalyvauja mokytojo, savo, draugų inicijuojamuose vaidmenų žaidimuose, žaidimuose su žaislais ir įvairiomis priemonėmis bei kitose žaismės situacijose.</w:t>
            </w:r>
          </w:p>
          <w:p w:rsidR="003F38FF" w:rsidRPr="009C502C" w:rsidRDefault="00A90C99" w:rsidP="00C400ED">
            <w:pPr>
              <w:pStyle w:val="Default"/>
              <w:ind w:left="0" w:hanging="2"/>
              <w:jc w:val="both"/>
              <w:rPr>
                <w:color w:val="auto"/>
                <w:lang w:val="lt-LT"/>
              </w:rPr>
            </w:pPr>
            <w:r w:rsidRPr="009C502C">
              <w:rPr>
                <w:color w:val="808080" w:themeColor="background1" w:themeShade="80"/>
                <w:lang w:val="lt-LT"/>
              </w:rPr>
              <w:t xml:space="preserve">● </w:t>
            </w:r>
            <w:r w:rsidR="003F38FF" w:rsidRPr="009C502C">
              <w:rPr>
                <w:color w:val="auto"/>
                <w:lang w:val="lt-LT"/>
              </w:rPr>
              <w:t xml:space="preserve">Supranta savo ir artimųjų vardus, paprastus klausimus ir parašymus, artimiausios aplinkos daiktus, reiškinius ir veiksmų pavadinimus, nesudėtingus trumpus tekstus ir </w:t>
            </w:r>
            <w:r w:rsidR="00405877" w:rsidRPr="009C502C">
              <w:rPr>
                <w:color w:val="auto"/>
                <w:lang w:val="lt-LT"/>
              </w:rPr>
              <w:t>jose vykstančių įvykių seką.</w:t>
            </w:r>
          </w:p>
          <w:p w:rsidR="00405877" w:rsidRPr="009C502C" w:rsidRDefault="00A90C99" w:rsidP="00C400ED">
            <w:pPr>
              <w:pStyle w:val="Default"/>
              <w:ind w:left="0" w:hanging="2"/>
              <w:jc w:val="both"/>
              <w:rPr>
                <w:color w:val="auto"/>
                <w:lang w:val="lt-LT"/>
              </w:rPr>
            </w:pPr>
            <w:r w:rsidRPr="009C502C">
              <w:rPr>
                <w:color w:val="808080" w:themeColor="background1" w:themeShade="80"/>
                <w:lang w:val="lt-LT"/>
              </w:rPr>
              <w:t xml:space="preserve">● </w:t>
            </w:r>
            <w:r w:rsidR="00405877" w:rsidRPr="009C502C">
              <w:rPr>
                <w:color w:val="auto"/>
                <w:lang w:val="lt-LT"/>
              </w:rPr>
              <w:t>Suvokia su dienotvarke susijusius paaiškinimus.</w:t>
            </w:r>
          </w:p>
          <w:p w:rsidR="003F38FF" w:rsidRPr="009C502C" w:rsidRDefault="00A90C99" w:rsidP="00C400ED">
            <w:pPr>
              <w:pStyle w:val="Default"/>
              <w:ind w:left="0" w:hanging="2"/>
              <w:jc w:val="both"/>
              <w:rPr>
                <w:color w:val="auto"/>
                <w:lang w:val="lt-LT"/>
              </w:rPr>
            </w:pPr>
            <w:r w:rsidRPr="009C502C">
              <w:rPr>
                <w:color w:val="808080" w:themeColor="background1" w:themeShade="80"/>
                <w:lang w:val="lt-LT"/>
              </w:rPr>
              <w:t xml:space="preserve">● </w:t>
            </w:r>
            <w:r w:rsidR="0001435D" w:rsidRPr="009C502C">
              <w:rPr>
                <w:color w:val="auto"/>
                <w:lang w:val="lt-LT"/>
              </w:rPr>
              <w:t>Įsitraukia į mokytojo siūlomas veiklas</w:t>
            </w:r>
            <w:r w:rsidR="00AD5F98" w:rsidRPr="009C502C">
              <w:rPr>
                <w:color w:val="auto"/>
                <w:lang w:val="lt-LT"/>
              </w:rPr>
              <w:t>,</w:t>
            </w:r>
            <w:r w:rsidR="0001435D" w:rsidRPr="009C502C">
              <w:rPr>
                <w:color w:val="auto"/>
                <w:lang w:val="lt-LT"/>
              </w:rPr>
              <w:t xml:space="preserve"> kai mokytojo kalbą lydi kūno kalba, žvilgsnis, šypsena, gestai, palietimas, apkabinimas.</w:t>
            </w:r>
          </w:p>
          <w:p w:rsidR="00C400ED" w:rsidRPr="009C502C" w:rsidRDefault="00A90C99" w:rsidP="00C400ED">
            <w:pPr>
              <w:pStyle w:val="Default"/>
              <w:ind w:left="0" w:hanging="2"/>
              <w:jc w:val="both"/>
              <w:rPr>
                <w:color w:val="auto"/>
                <w:lang w:val="lt-LT"/>
              </w:rPr>
            </w:pPr>
            <w:r w:rsidRPr="009C502C">
              <w:rPr>
                <w:color w:val="808080" w:themeColor="background1" w:themeShade="80"/>
                <w:lang w:val="lt-LT"/>
              </w:rPr>
              <w:t xml:space="preserve">● </w:t>
            </w:r>
            <w:r w:rsidR="0001435D" w:rsidRPr="009C502C">
              <w:rPr>
                <w:color w:val="auto"/>
                <w:lang w:val="lt-LT"/>
              </w:rPr>
              <w:t>Stebėdamas suaugusįjį, komunikuodamas su kitais</w:t>
            </w:r>
            <w:r w:rsidR="00FF524D" w:rsidRPr="009C502C">
              <w:rPr>
                <w:color w:val="auto"/>
                <w:lang w:val="lt-LT"/>
              </w:rPr>
              <w:t xml:space="preserve"> pradeda naudoti nežodinės kalbos priemones</w:t>
            </w:r>
            <w:r w:rsidRPr="009C502C">
              <w:rPr>
                <w:color w:val="auto"/>
                <w:lang w:val="lt-LT"/>
              </w:rPr>
              <w:t>.</w:t>
            </w:r>
          </w:p>
          <w:p w:rsidR="0060229E" w:rsidRPr="009C502C" w:rsidRDefault="00A90C99" w:rsidP="00C400ED">
            <w:pPr>
              <w:pStyle w:val="Default"/>
              <w:ind w:left="0" w:hanging="2"/>
              <w:jc w:val="both"/>
              <w:rPr>
                <w:color w:val="auto"/>
                <w:lang w:val="lt-LT"/>
              </w:rPr>
            </w:pPr>
            <w:r w:rsidRPr="009C502C">
              <w:rPr>
                <w:color w:val="808080" w:themeColor="background1" w:themeShade="80"/>
                <w:lang w:val="lt-LT"/>
              </w:rPr>
              <w:t xml:space="preserve">● </w:t>
            </w:r>
            <w:r w:rsidR="00DC28CC" w:rsidRPr="009C502C">
              <w:rPr>
                <w:color w:val="auto"/>
                <w:lang w:val="lt-LT"/>
              </w:rPr>
              <w:t>Dalyvaudamas suaugusiojo s</w:t>
            </w:r>
            <w:r w:rsidR="00952329" w:rsidRPr="009C502C">
              <w:rPr>
                <w:color w:val="auto"/>
                <w:lang w:val="lt-LT"/>
              </w:rPr>
              <w:t>i</w:t>
            </w:r>
            <w:r w:rsidR="00DC28CC" w:rsidRPr="009C502C">
              <w:rPr>
                <w:color w:val="auto"/>
                <w:lang w:val="lt-LT"/>
              </w:rPr>
              <w:t>ūlomose veiklose naudojant skirting</w:t>
            </w:r>
            <w:r w:rsidR="00952329" w:rsidRPr="009C502C">
              <w:rPr>
                <w:color w:val="auto"/>
                <w:lang w:val="lt-LT"/>
              </w:rPr>
              <w:t>ų</w:t>
            </w:r>
            <w:r w:rsidR="00DC28CC" w:rsidRPr="009C502C">
              <w:rPr>
                <w:color w:val="auto"/>
                <w:lang w:val="lt-LT"/>
              </w:rPr>
              <w:t xml:space="preserve"> spalvų, formų, dydžio priemones, simbolinius ženklus, vartant knygeles, ugdo vaizdinės informacijos suvokimą.</w:t>
            </w:r>
            <w:r w:rsidR="00952329" w:rsidRPr="009C502C">
              <w:rPr>
                <w:color w:val="auto"/>
                <w:lang w:val="lt-LT"/>
              </w:rPr>
              <w:t xml:space="preserve"> </w:t>
            </w:r>
          </w:p>
          <w:p w:rsidR="001E5656" w:rsidRPr="009C502C" w:rsidRDefault="001E5656" w:rsidP="00C400ED">
            <w:pPr>
              <w:pStyle w:val="Default"/>
              <w:ind w:left="0" w:hanging="2"/>
              <w:jc w:val="both"/>
              <w:rPr>
                <w:color w:val="FF0000"/>
                <w:lang w:val="lt-LT"/>
              </w:rPr>
            </w:pPr>
          </w:p>
        </w:tc>
      </w:tr>
      <w:tr w:rsidR="00274C90" w:rsidRPr="009C502C" w:rsidTr="003D092A">
        <w:trPr>
          <w:cantSplit/>
          <w:trHeight w:val="927"/>
        </w:trPr>
        <w:tc>
          <w:tcPr>
            <w:tcW w:w="562" w:type="dxa"/>
            <w:shd w:val="clear" w:color="auto" w:fill="D9D9D9" w:themeFill="background1" w:themeFillShade="D9"/>
            <w:textDirection w:val="btLr"/>
          </w:tcPr>
          <w:p w:rsidR="00274C90" w:rsidRPr="009C502C" w:rsidRDefault="001E5656" w:rsidP="001E5656">
            <w:pPr>
              <w:spacing w:line="240" w:lineRule="auto"/>
              <w:ind w:left="0" w:hanging="2"/>
              <w:jc w:val="center"/>
              <w:rPr>
                <w:b/>
              </w:rPr>
            </w:pPr>
            <w:r w:rsidRPr="009C502C">
              <w:rPr>
                <w:b/>
              </w:rPr>
              <w:lastRenderedPageBreak/>
              <w:t>1–3 m.</w:t>
            </w:r>
          </w:p>
        </w:tc>
        <w:tc>
          <w:tcPr>
            <w:tcW w:w="9066" w:type="dxa"/>
            <w:gridSpan w:val="2"/>
          </w:tcPr>
          <w:p w:rsidR="00274C90" w:rsidRPr="009C502C" w:rsidRDefault="00274C90" w:rsidP="00274C90">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Tyrinėjant vaizdinę informaciją, atkreipia dėmesį į aplinkoje esančias raides, žodžius ir simbolius, stebi rašančiuosius ir pats palieka ženklus popieriuje bei kitose priemonėse.</w:t>
            </w:r>
          </w:p>
          <w:p w:rsidR="00274C90" w:rsidRPr="009C502C" w:rsidRDefault="00274C90" w:rsidP="00274C90">
            <w:pPr>
              <w:pStyle w:val="Default"/>
              <w:ind w:left="0" w:hanging="2"/>
              <w:jc w:val="both"/>
              <w:rPr>
                <w:color w:val="808080" w:themeColor="background1" w:themeShade="80"/>
                <w:lang w:val="lt-LT"/>
              </w:rPr>
            </w:pPr>
            <w:r w:rsidRPr="009C502C">
              <w:rPr>
                <w:color w:val="808080" w:themeColor="background1" w:themeShade="80"/>
                <w:lang w:val="lt-LT"/>
              </w:rPr>
              <w:t xml:space="preserve">● </w:t>
            </w:r>
            <w:r w:rsidRPr="009C502C">
              <w:rPr>
                <w:color w:val="auto"/>
                <w:lang w:val="lt-LT"/>
              </w:rPr>
              <w:t>Vaizdinės informacijos suvokimą papildo kiti jutiminiai pojūčiai, ypač lytėjimas.</w:t>
            </w:r>
          </w:p>
        </w:tc>
      </w:tr>
      <w:tr w:rsidR="0060229E" w:rsidRPr="009C502C" w:rsidTr="003D092A">
        <w:trPr>
          <w:cantSplit/>
          <w:trHeight w:val="1134"/>
        </w:trPr>
        <w:tc>
          <w:tcPr>
            <w:tcW w:w="562" w:type="dxa"/>
            <w:shd w:val="clear" w:color="auto" w:fill="D9D9D9" w:themeFill="background1" w:themeFillShade="D9"/>
            <w:textDirection w:val="btLr"/>
          </w:tcPr>
          <w:p w:rsidR="0060229E" w:rsidRPr="009C502C" w:rsidRDefault="0060229E" w:rsidP="0060229E">
            <w:pPr>
              <w:spacing w:line="240" w:lineRule="auto"/>
              <w:ind w:leftChars="0" w:left="113" w:right="113" w:firstLineChars="0" w:firstLine="0"/>
              <w:contextualSpacing/>
              <w:jc w:val="center"/>
              <w:rPr>
                <w:b/>
              </w:rPr>
            </w:pPr>
            <w:r w:rsidRPr="009C502C">
              <w:rPr>
                <w:b/>
              </w:rPr>
              <w:t>4–6 m.</w:t>
            </w:r>
          </w:p>
        </w:tc>
        <w:tc>
          <w:tcPr>
            <w:tcW w:w="9066" w:type="dxa"/>
            <w:gridSpan w:val="2"/>
          </w:tcPr>
          <w:p w:rsidR="00EB19CA" w:rsidRPr="009C502C" w:rsidRDefault="00A90C99" w:rsidP="0060229E">
            <w:pPr>
              <w:pStyle w:val="Default"/>
              <w:ind w:left="0" w:hanging="2"/>
              <w:jc w:val="both"/>
              <w:rPr>
                <w:color w:val="auto"/>
                <w:lang w:val="lt-LT"/>
              </w:rPr>
            </w:pPr>
            <w:r w:rsidRPr="009C502C">
              <w:rPr>
                <w:color w:val="808080" w:themeColor="background1" w:themeShade="80"/>
                <w:lang w:val="lt-LT"/>
              </w:rPr>
              <w:t xml:space="preserve">● </w:t>
            </w:r>
            <w:r w:rsidR="00C400ED" w:rsidRPr="009C502C">
              <w:rPr>
                <w:color w:val="auto"/>
                <w:lang w:val="lt-LT"/>
              </w:rPr>
              <w:t>Plėtoja kalbos supratimą, „atranda“ žodžių prasmes aktyviai įsitraukdamas į bendravimo veiklas, kalbos garsų žaidimus, eilėraščių, dainų, pasakojimų klausymąsi.</w:t>
            </w:r>
          </w:p>
          <w:p w:rsidR="00C400ED" w:rsidRPr="009C502C" w:rsidRDefault="00A90C99" w:rsidP="0060229E">
            <w:pPr>
              <w:pStyle w:val="Default"/>
              <w:ind w:left="0" w:hanging="2"/>
              <w:jc w:val="both"/>
              <w:rPr>
                <w:color w:val="auto"/>
                <w:lang w:val="lt-LT"/>
              </w:rPr>
            </w:pPr>
            <w:r w:rsidRPr="009C502C">
              <w:rPr>
                <w:color w:val="808080" w:themeColor="background1" w:themeShade="80"/>
                <w:lang w:val="lt-LT"/>
              </w:rPr>
              <w:t xml:space="preserve">● </w:t>
            </w:r>
            <w:r w:rsidR="00C400ED" w:rsidRPr="009C502C">
              <w:rPr>
                <w:color w:val="auto"/>
                <w:lang w:val="lt-LT"/>
              </w:rPr>
              <w:t>Klausosi gyvai pasakojamų ir įrašytų įvairaus stiliaus ir turinio tekstų apie aplinką, įvy</w:t>
            </w:r>
            <w:r w:rsidR="00AD5F98" w:rsidRPr="009C502C">
              <w:rPr>
                <w:color w:val="auto"/>
                <w:lang w:val="lt-LT"/>
              </w:rPr>
              <w:t>k</w:t>
            </w:r>
            <w:r w:rsidR="00C400ED" w:rsidRPr="009C502C">
              <w:rPr>
                <w:color w:val="auto"/>
                <w:lang w:val="lt-LT"/>
              </w:rPr>
              <w:t>ius, reiškinius, kitų vaikų kalbos įrašų.</w:t>
            </w:r>
          </w:p>
          <w:p w:rsidR="00C400ED" w:rsidRPr="009C502C" w:rsidRDefault="00A90C99" w:rsidP="0060229E">
            <w:pPr>
              <w:pStyle w:val="Default"/>
              <w:ind w:left="0" w:hanging="2"/>
              <w:jc w:val="both"/>
              <w:rPr>
                <w:color w:val="auto"/>
                <w:lang w:val="lt-LT"/>
              </w:rPr>
            </w:pPr>
            <w:r w:rsidRPr="009C502C">
              <w:rPr>
                <w:color w:val="808080" w:themeColor="background1" w:themeShade="80"/>
                <w:lang w:val="lt-LT"/>
              </w:rPr>
              <w:t xml:space="preserve">● </w:t>
            </w:r>
            <w:r w:rsidR="00C400ED" w:rsidRPr="009C502C">
              <w:rPr>
                <w:color w:val="auto"/>
                <w:lang w:val="lt-LT"/>
              </w:rPr>
              <w:t>Mokosi nepertraukiamai klausytis draugų ir suaugusiųjų kalbos.</w:t>
            </w:r>
          </w:p>
          <w:p w:rsidR="00C400ED" w:rsidRPr="009C502C" w:rsidRDefault="00A90C99" w:rsidP="0060229E">
            <w:pPr>
              <w:pStyle w:val="Default"/>
              <w:ind w:left="0" w:hanging="2"/>
              <w:jc w:val="both"/>
              <w:rPr>
                <w:color w:val="auto"/>
                <w:lang w:val="lt-LT"/>
              </w:rPr>
            </w:pPr>
            <w:r w:rsidRPr="009C502C">
              <w:rPr>
                <w:color w:val="808080" w:themeColor="background1" w:themeShade="80"/>
                <w:lang w:val="lt-LT"/>
              </w:rPr>
              <w:t xml:space="preserve">● </w:t>
            </w:r>
            <w:r w:rsidR="00C400ED" w:rsidRPr="009C502C">
              <w:rPr>
                <w:color w:val="auto"/>
                <w:lang w:val="lt-LT"/>
              </w:rPr>
              <w:t>Kalbos supratimą plėtoja gaudam</w:t>
            </w:r>
            <w:r w:rsidRPr="009C502C">
              <w:rPr>
                <w:color w:val="auto"/>
                <w:lang w:val="lt-LT"/>
              </w:rPr>
              <w:t>as</w:t>
            </w:r>
            <w:r w:rsidR="00C400ED" w:rsidRPr="009C502C">
              <w:rPr>
                <w:color w:val="auto"/>
                <w:lang w:val="lt-LT"/>
              </w:rPr>
              <w:t xml:space="preserve"> informaciją ir kitais pojūčiais:</w:t>
            </w:r>
            <w:r w:rsidRPr="009C502C">
              <w:rPr>
                <w:color w:val="auto"/>
                <w:lang w:val="lt-LT"/>
              </w:rPr>
              <w:t xml:space="preserve"> </w:t>
            </w:r>
            <w:r w:rsidR="00C400ED" w:rsidRPr="009C502C">
              <w:rPr>
                <w:color w:val="auto"/>
                <w:lang w:val="lt-LT"/>
              </w:rPr>
              <w:t>vaizdu, lytėjimu, uosle, ragaudam</w:t>
            </w:r>
            <w:r w:rsidRPr="009C502C">
              <w:rPr>
                <w:color w:val="auto"/>
                <w:lang w:val="lt-LT"/>
              </w:rPr>
              <w:t>as</w:t>
            </w:r>
            <w:r w:rsidR="00C400ED" w:rsidRPr="009C502C">
              <w:rPr>
                <w:color w:val="auto"/>
                <w:lang w:val="lt-LT"/>
              </w:rPr>
              <w:t>.</w:t>
            </w:r>
          </w:p>
          <w:p w:rsidR="00EB19CA" w:rsidRPr="009C502C" w:rsidRDefault="00A90C99" w:rsidP="0060229E">
            <w:pPr>
              <w:pStyle w:val="Default"/>
              <w:ind w:left="0" w:hanging="2"/>
              <w:jc w:val="both"/>
              <w:rPr>
                <w:color w:val="auto"/>
                <w:lang w:val="lt-LT"/>
              </w:rPr>
            </w:pPr>
            <w:r w:rsidRPr="009C502C">
              <w:rPr>
                <w:color w:val="808080" w:themeColor="background1" w:themeShade="80"/>
                <w:lang w:val="lt-LT"/>
              </w:rPr>
              <w:t xml:space="preserve">● </w:t>
            </w:r>
            <w:r w:rsidR="00BD275C" w:rsidRPr="009C502C">
              <w:rPr>
                <w:color w:val="auto"/>
                <w:lang w:val="lt-LT"/>
              </w:rPr>
              <w:t>Mokytojo sukurtuose kontekstuose</w:t>
            </w:r>
            <w:r w:rsidR="00405877" w:rsidRPr="009C502C">
              <w:rPr>
                <w:color w:val="auto"/>
                <w:lang w:val="lt-LT"/>
              </w:rPr>
              <w:t xml:space="preserve"> ir vaikų žaidimuose mokosi susieti išgirstą žodį su daiktu, reiškiniu ar veiksmu.</w:t>
            </w:r>
          </w:p>
          <w:p w:rsidR="00405877" w:rsidRPr="009C502C" w:rsidRDefault="00A90C99" w:rsidP="0060229E">
            <w:pPr>
              <w:pStyle w:val="Default"/>
              <w:ind w:left="0" w:hanging="2"/>
              <w:jc w:val="both"/>
              <w:rPr>
                <w:color w:val="auto"/>
                <w:lang w:val="lt-LT"/>
              </w:rPr>
            </w:pPr>
            <w:r w:rsidRPr="009C502C">
              <w:rPr>
                <w:color w:val="808080" w:themeColor="background1" w:themeShade="80"/>
                <w:lang w:val="lt-LT"/>
              </w:rPr>
              <w:t xml:space="preserve">● </w:t>
            </w:r>
            <w:r w:rsidRPr="009C502C">
              <w:rPr>
                <w:color w:val="000000" w:themeColor="text1"/>
                <w:lang w:val="lt-LT"/>
              </w:rPr>
              <w:t>K</w:t>
            </w:r>
            <w:r w:rsidR="00BD275C" w:rsidRPr="009C502C">
              <w:rPr>
                <w:color w:val="auto"/>
                <w:lang w:val="lt-LT"/>
              </w:rPr>
              <w:t>lauso amžių atitinkančių ir šiek tiek sudėtingesnių įvairaus stiliaus tekstų, netiesiogiai perduodamų žinučių (laiškų, raštelių), sieja skaitomą tekstą su vaizdine informacija ir numanomu kontekstu</w:t>
            </w:r>
            <w:r w:rsidRPr="009C502C">
              <w:rPr>
                <w:color w:val="auto"/>
                <w:lang w:val="lt-LT"/>
              </w:rPr>
              <w:t>.</w:t>
            </w:r>
          </w:p>
          <w:p w:rsidR="00BD275C" w:rsidRPr="009C502C" w:rsidRDefault="00A90C99" w:rsidP="0060229E">
            <w:pPr>
              <w:pStyle w:val="Default"/>
              <w:ind w:left="0" w:hanging="2"/>
              <w:jc w:val="both"/>
              <w:rPr>
                <w:color w:val="auto"/>
                <w:lang w:val="lt-LT"/>
              </w:rPr>
            </w:pPr>
            <w:r w:rsidRPr="009C502C">
              <w:rPr>
                <w:color w:val="808080" w:themeColor="background1" w:themeShade="80"/>
                <w:lang w:val="lt-LT"/>
              </w:rPr>
              <w:t xml:space="preserve">● </w:t>
            </w:r>
            <w:r w:rsidR="00BD275C" w:rsidRPr="009C502C">
              <w:rPr>
                <w:color w:val="auto"/>
                <w:lang w:val="lt-LT"/>
              </w:rPr>
              <w:t xml:space="preserve">Klausant mokytojo skaitomo meninio stiliaus tekstų, aptariant, atpasakojant, vaidinant, iliustruojant mokosi pajuokavimų, dviprasmybių, frazeologizmų, vaizdingos </w:t>
            </w:r>
            <w:r w:rsidRPr="009C502C">
              <w:rPr>
                <w:color w:val="auto"/>
                <w:lang w:val="lt-LT"/>
              </w:rPr>
              <w:t>k</w:t>
            </w:r>
            <w:r w:rsidR="00BD275C" w:rsidRPr="009C502C">
              <w:rPr>
                <w:color w:val="auto"/>
                <w:lang w:val="lt-LT"/>
              </w:rPr>
              <w:t>albos, suprasti perkeltinės prasmės žodžius.</w:t>
            </w:r>
          </w:p>
          <w:p w:rsidR="0001435D" w:rsidRPr="009C502C" w:rsidRDefault="00A90C99" w:rsidP="0060229E">
            <w:pPr>
              <w:pStyle w:val="Default"/>
              <w:ind w:left="0" w:hanging="2"/>
              <w:jc w:val="both"/>
              <w:rPr>
                <w:color w:val="auto"/>
                <w:lang w:val="lt-LT"/>
              </w:rPr>
            </w:pPr>
            <w:r w:rsidRPr="009C502C">
              <w:rPr>
                <w:color w:val="808080" w:themeColor="background1" w:themeShade="80"/>
                <w:lang w:val="lt-LT"/>
              </w:rPr>
              <w:t xml:space="preserve">● </w:t>
            </w:r>
            <w:r w:rsidR="0001435D" w:rsidRPr="009C502C">
              <w:rPr>
                <w:color w:val="auto"/>
                <w:lang w:val="lt-LT"/>
              </w:rPr>
              <w:t>Girdėdamas mokytojo parinkt</w:t>
            </w:r>
            <w:r w:rsidRPr="009C502C">
              <w:rPr>
                <w:color w:val="auto"/>
                <w:lang w:val="lt-LT"/>
              </w:rPr>
              <w:t>as</w:t>
            </w:r>
            <w:r w:rsidR="0001435D" w:rsidRPr="009C502C">
              <w:rPr>
                <w:color w:val="auto"/>
                <w:lang w:val="lt-LT"/>
              </w:rPr>
              <w:t xml:space="preserve"> kalb</w:t>
            </w:r>
            <w:r w:rsidRPr="009C502C">
              <w:rPr>
                <w:color w:val="auto"/>
                <w:lang w:val="lt-LT"/>
              </w:rPr>
              <w:t>as</w:t>
            </w:r>
            <w:r w:rsidR="0001435D" w:rsidRPr="009C502C">
              <w:rPr>
                <w:color w:val="auto"/>
                <w:lang w:val="lt-LT"/>
              </w:rPr>
              <w:t>, garso įrašus, tarmes, matydamas bendravimą</w:t>
            </w:r>
            <w:r w:rsidR="00AD5F98" w:rsidRPr="009C502C">
              <w:rPr>
                <w:color w:val="auto"/>
                <w:lang w:val="lt-LT"/>
              </w:rPr>
              <w:t xml:space="preserve">, </w:t>
            </w:r>
            <w:r w:rsidR="0001435D" w:rsidRPr="009C502C">
              <w:rPr>
                <w:color w:val="auto"/>
                <w:lang w:val="lt-LT"/>
              </w:rPr>
              <w:t>gestų kalb</w:t>
            </w:r>
            <w:r w:rsidR="00AD5F98" w:rsidRPr="009C502C">
              <w:rPr>
                <w:color w:val="auto"/>
                <w:lang w:val="lt-LT"/>
              </w:rPr>
              <w:t>ą</w:t>
            </w:r>
            <w:r w:rsidR="0001435D" w:rsidRPr="009C502C">
              <w:rPr>
                <w:color w:val="auto"/>
                <w:lang w:val="lt-LT"/>
              </w:rPr>
              <w:t xml:space="preserve">, </w:t>
            </w:r>
            <w:r w:rsidR="003B00FB" w:rsidRPr="009C502C">
              <w:rPr>
                <w:color w:val="auto"/>
                <w:lang w:val="lt-LT"/>
              </w:rPr>
              <w:t>susipažįsta</w:t>
            </w:r>
            <w:r w:rsidR="0001435D" w:rsidRPr="009C502C">
              <w:rPr>
                <w:color w:val="auto"/>
                <w:lang w:val="lt-LT"/>
              </w:rPr>
              <w:t xml:space="preserve"> su kalbų pasaulio įvairove.</w:t>
            </w:r>
          </w:p>
          <w:p w:rsidR="0001435D" w:rsidRPr="009C502C" w:rsidRDefault="00A90C99" w:rsidP="0060229E">
            <w:pPr>
              <w:pStyle w:val="Default"/>
              <w:ind w:left="0" w:hanging="2"/>
              <w:jc w:val="both"/>
              <w:rPr>
                <w:color w:val="auto"/>
                <w:lang w:val="lt-LT"/>
              </w:rPr>
            </w:pPr>
            <w:r w:rsidRPr="009C502C">
              <w:rPr>
                <w:color w:val="808080" w:themeColor="background1" w:themeShade="80"/>
                <w:lang w:val="lt-LT"/>
              </w:rPr>
              <w:t xml:space="preserve">● </w:t>
            </w:r>
            <w:r w:rsidR="0001435D" w:rsidRPr="009C502C">
              <w:rPr>
                <w:color w:val="auto"/>
                <w:lang w:val="lt-LT"/>
              </w:rPr>
              <w:t>Supranta kalbą kaip simbolių, žyminčių daiktus, reiškiniu</w:t>
            </w:r>
            <w:r w:rsidRPr="009C502C">
              <w:rPr>
                <w:color w:val="auto"/>
                <w:lang w:val="lt-LT"/>
              </w:rPr>
              <w:t>s</w:t>
            </w:r>
            <w:r w:rsidR="0001435D" w:rsidRPr="009C502C">
              <w:rPr>
                <w:color w:val="auto"/>
                <w:lang w:val="lt-LT"/>
              </w:rPr>
              <w:t>, veiksmus prasmę.</w:t>
            </w:r>
          </w:p>
          <w:p w:rsidR="0001435D" w:rsidRPr="009C502C" w:rsidRDefault="00A90C99" w:rsidP="0060229E">
            <w:pPr>
              <w:pStyle w:val="Default"/>
              <w:ind w:left="0" w:hanging="2"/>
              <w:jc w:val="both"/>
              <w:rPr>
                <w:color w:val="auto"/>
                <w:lang w:val="lt-LT"/>
              </w:rPr>
            </w:pPr>
            <w:r w:rsidRPr="009C502C">
              <w:rPr>
                <w:color w:val="808080" w:themeColor="background1" w:themeShade="80"/>
                <w:lang w:val="lt-LT"/>
              </w:rPr>
              <w:t xml:space="preserve">● </w:t>
            </w:r>
            <w:r w:rsidR="00FF524D" w:rsidRPr="009C502C">
              <w:rPr>
                <w:color w:val="auto"/>
                <w:lang w:val="lt-LT"/>
              </w:rPr>
              <w:t>Mokytojo inicijuojamas įsitraukia į alternatyviąją komunikaciją (bendravimo situacijų paveikslėliai) ir bendravimą</w:t>
            </w:r>
            <w:r w:rsidRPr="009C502C">
              <w:rPr>
                <w:color w:val="auto"/>
                <w:lang w:val="lt-LT"/>
              </w:rPr>
              <w:t>,</w:t>
            </w:r>
            <w:r w:rsidR="00FF524D" w:rsidRPr="009C502C">
              <w:rPr>
                <w:color w:val="auto"/>
                <w:lang w:val="lt-LT"/>
              </w:rPr>
              <w:t xml:space="preserve"> naudojant emocijų korteles, sutartinius ženklus.</w:t>
            </w:r>
          </w:p>
          <w:p w:rsidR="004A0E05" w:rsidRPr="009C502C" w:rsidRDefault="00A90C99" w:rsidP="0060229E">
            <w:pPr>
              <w:pStyle w:val="Default"/>
              <w:ind w:left="0" w:hanging="2"/>
              <w:jc w:val="both"/>
              <w:rPr>
                <w:color w:val="auto"/>
                <w:lang w:val="lt-LT"/>
              </w:rPr>
            </w:pPr>
            <w:r w:rsidRPr="009C502C">
              <w:rPr>
                <w:color w:val="808080" w:themeColor="background1" w:themeShade="80"/>
                <w:lang w:val="lt-LT"/>
              </w:rPr>
              <w:t xml:space="preserve">● </w:t>
            </w:r>
            <w:r w:rsidR="00952329" w:rsidRPr="009C502C">
              <w:rPr>
                <w:color w:val="auto"/>
                <w:lang w:val="lt-LT"/>
              </w:rPr>
              <w:t>Kartu su mokytoju skaitydam</w:t>
            </w:r>
            <w:r w:rsidRPr="009C502C">
              <w:rPr>
                <w:color w:val="auto"/>
                <w:lang w:val="lt-LT"/>
              </w:rPr>
              <w:t>as</w:t>
            </w:r>
            <w:r w:rsidR="00952329" w:rsidRPr="009C502C">
              <w:rPr>
                <w:color w:val="auto"/>
                <w:lang w:val="lt-LT"/>
              </w:rPr>
              <w:t xml:space="preserve"> tekstus, vartydam</w:t>
            </w:r>
            <w:r w:rsidRPr="009C502C">
              <w:rPr>
                <w:color w:val="auto"/>
                <w:lang w:val="lt-LT"/>
              </w:rPr>
              <w:t>as</w:t>
            </w:r>
            <w:r w:rsidR="00952329" w:rsidRPr="009C502C">
              <w:rPr>
                <w:color w:val="auto"/>
                <w:lang w:val="lt-LT"/>
              </w:rPr>
              <w:t xml:space="preserve"> knyg</w:t>
            </w:r>
            <w:r w:rsidRPr="009C502C">
              <w:rPr>
                <w:color w:val="auto"/>
                <w:lang w:val="lt-LT"/>
              </w:rPr>
              <w:t>as</w:t>
            </w:r>
            <w:r w:rsidR="00952329" w:rsidRPr="009C502C">
              <w:rPr>
                <w:color w:val="auto"/>
                <w:lang w:val="lt-LT"/>
              </w:rPr>
              <w:t>, žaisdam</w:t>
            </w:r>
            <w:r w:rsidR="00D252B8" w:rsidRPr="009C502C">
              <w:rPr>
                <w:color w:val="auto"/>
                <w:lang w:val="lt-LT"/>
              </w:rPr>
              <w:t>as</w:t>
            </w:r>
            <w:r w:rsidR="00952329" w:rsidRPr="009C502C">
              <w:rPr>
                <w:color w:val="auto"/>
                <w:lang w:val="lt-LT"/>
              </w:rPr>
              <w:t xml:space="preserve"> kortelių žaidimus, kopijuoja ženklus pagal pavyzdį ar </w:t>
            </w:r>
            <w:r w:rsidR="004A0E05" w:rsidRPr="009C502C">
              <w:rPr>
                <w:color w:val="auto"/>
                <w:lang w:val="lt-LT"/>
              </w:rPr>
              <w:t xml:space="preserve">iš atminties. </w:t>
            </w:r>
          </w:p>
          <w:p w:rsidR="00952329" w:rsidRPr="009C502C" w:rsidRDefault="004C3CC5" w:rsidP="0060229E">
            <w:pPr>
              <w:pStyle w:val="Default"/>
              <w:ind w:left="0" w:hanging="2"/>
              <w:jc w:val="both"/>
              <w:rPr>
                <w:color w:val="auto"/>
                <w:lang w:val="lt-LT"/>
              </w:rPr>
            </w:pPr>
            <w:r w:rsidRPr="009C502C">
              <w:rPr>
                <w:color w:val="808080" w:themeColor="background1" w:themeShade="80"/>
                <w:lang w:val="lt-LT"/>
              </w:rPr>
              <w:t xml:space="preserve">● </w:t>
            </w:r>
            <w:r w:rsidR="004A0E05" w:rsidRPr="009C502C">
              <w:rPr>
                <w:color w:val="auto"/>
                <w:lang w:val="lt-LT"/>
              </w:rPr>
              <w:t>Stebint ir tyrinėjant artimiausioje aplinkoje pateiktą aktualią rašytinę ir vizualinę informaciją pradeda suprasti perkeltinę prasmę.</w:t>
            </w:r>
          </w:p>
          <w:p w:rsidR="004A0E05" w:rsidRPr="009C502C" w:rsidRDefault="004C3CC5" w:rsidP="0060229E">
            <w:pPr>
              <w:pStyle w:val="Default"/>
              <w:ind w:left="0" w:hanging="2"/>
              <w:jc w:val="both"/>
              <w:rPr>
                <w:color w:val="auto"/>
                <w:lang w:val="lt-LT"/>
              </w:rPr>
            </w:pPr>
            <w:r w:rsidRPr="009C502C">
              <w:rPr>
                <w:color w:val="808080" w:themeColor="background1" w:themeShade="80"/>
                <w:lang w:val="lt-LT"/>
              </w:rPr>
              <w:t xml:space="preserve">● </w:t>
            </w:r>
            <w:r w:rsidR="004A0E05" w:rsidRPr="009C502C">
              <w:rPr>
                <w:color w:val="auto"/>
                <w:lang w:val="lt-LT"/>
              </w:rPr>
              <w:t>Domisi ir supranta knygos ar kitų šaltinių pavadinimus, jų funkcijas (viršelis, titulinis lapas, autorius, pavadinimas it kt.), suvokia skirting</w:t>
            </w:r>
            <w:r w:rsidRPr="009C502C">
              <w:rPr>
                <w:color w:val="auto"/>
                <w:lang w:val="lt-LT"/>
              </w:rPr>
              <w:t>ų</w:t>
            </w:r>
            <w:r w:rsidR="004A0E05" w:rsidRPr="009C502C">
              <w:rPr>
                <w:color w:val="auto"/>
                <w:lang w:val="lt-LT"/>
              </w:rPr>
              <w:t xml:space="preserve"> žanrų leidinių skirtumus</w:t>
            </w:r>
            <w:r w:rsidRPr="009C502C">
              <w:rPr>
                <w:color w:val="auto"/>
                <w:lang w:val="lt-LT"/>
              </w:rPr>
              <w:t xml:space="preserve"> </w:t>
            </w:r>
            <w:r w:rsidR="004A0E05" w:rsidRPr="009C502C">
              <w:rPr>
                <w:color w:val="auto"/>
                <w:lang w:val="lt-LT"/>
              </w:rPr>
              <w:t>(laikraštis, kalendorius, knyga , žurnalas)</w:t>
            </w:r>
            <w:r w:rsidRPr="009C502C">
              <w:rPr>
                <w:color w:val="auto"/>
                <w:lang w:val="lt-LT"/>
              </w:rPr>
              <w:t>.</w:t>
            </w:r>
          </w:p>
          <w:p w:rsidR="004A0E05" w:rsidRPr="009C502C" w:rsidRDefault="004C3CC5" w:rsidP="0060229E">
            <w:pPr>
              <w:pStyle w:val="Default"/>
              <w:ind w:left="0" w:hanging="2"/>
              <w:jc w:val="both"/>
              <w:rPr>
                <w:color w:val="auto"/>
                <w:lang w:val="lt-LT"/>
              </w:rPr>
            </w:pPr>
            <w:r w:rsidRPr="009C502C">
              <w:rPr>
                <w:color w:val="808080" w:themeColor="background1" w:themeShade="80"/>
                <w:lang w:val="lt-LT"/>
              </w:rPr>
              <w:t xml:space="preserve">● </w:t>
            </w:r>
            <w:r w:rsidR="00CD594C" w:rsidRPr="009C502C">
              <w:rPr>
                <w:color w:val="auto"/>
                <w:lang w:val="lt-LT"/>
              </w:rPr>
              <w:t>Im</w:t>
            </w:r>
            <w:r w:rsidR="004A0E05" w:rsidRPr="009C502C">
              <w:rPr>
                <w:color w:val="auto"/>
                <w:lang w:val="lt-LT"/>
              </w:rPr>
              <w:t>ituoja skaitymą, domisi abėcėlės raidėmis, pastebi žodžius prasidedančius ta pačia raide, supranta, kad garsas siejamas su</w:t>
            </w:r>
            <w:r w:rsidRPr="009C502C">
              <w:rPr>
                <w:color w:val="auto"/>
                <w:lang w:val="lt-LT"/>
              </w:rPr>
              <w:t xml:space="preserve"> </w:t>
            </w:r>
            <w:r w:rsidR="004A0E05" w:rsidRPr="009C502C">
              <w:rPr>
                <w:color w:val="auto"/>
                <w:lang w:val="lt-LT"/>
              </w:rPr>
              <w:t>raide, kad raidės turi savo pavadinimą bei speci</w:t>
            </w:r>
            <w:r w:rsidR="00395BE2" w:rsidRPr="009C502C">
              <w:rPr>
                <w:color w:val="auto"/>
                <w:lang w:val="lt-LT"/>
              </w:rPr>
              <w:t xml:space="preserve">finę grafinę raišką. </w:t>
            </w:r>
          </w:p>
          <w:p w:rsidR="0060229E" w:rsidRPr="009C502C" w:rsidRDefault="004C3CC5" w:rsidP="0060229E">
            <w:pPr>
              <w:pStyle w:val="Default"/>
              <w:ind w:left="0" w:hanging="2"/>
              <w:jc w:val="both"/>
              <w:rPr>
                <w:color w:val="auto"/>
                <w:lang w:val="lt-LT"/>
              </w:rPr>
            </w:pPr>
            <w:r w:rsidRPr="009C502C">
              <w:rPr>
                <w:color w:val="808080" w:themeColor="background1" w:themeShade="80"/>
                <w:lang w:val="lt-LT"/>
              </w:rPr>
              <w:t xml:space="preserve">● </w:t>
            </w:r>
            <w:r w:rsidR="00395BE2" w:rsidRPr="009C502C">
              <w:rPr>
                <w:color w:val="auto"/>
                <w:lang w:val="lt-LT"/>
              </w:rPr>
              <w:t>Susipažįsta su Brailio raštu.</w:t>
            </w:r>
          </w:p>
        </w:tc>
      </w:tr>
      <w:tr w:rsidR="0060229E" w:rsidRPr="009C502C" w:rsidTr="0060229E">
        <w:tc>
          <w:tcPr>
            <w:tcW w:w="9628" w:type="dxa"/>
            <w:gridSpan w:val="3"/>
            <w:shd w:val="clear" w:color="auto" w:fill="FFC000"/>
          </w:tcPr>
          <w:p w:rsidR="0060229E" w:rsidRPr="009C502C" w:rsidRDefault="0060229E" w:rsidP="0060229E">
            <w:pPr>
              <w:pStyle w:val="Default"/>
              <w:ind w:left="0" w:hanging="2"/>
              <w:jc w:val="center"/>
              <w:rPr>
                <w:color w:val="auto"/>
                <w:lang w:val="lt-LT"/>
              </w:rPr>
            </w:pPr>
            <w:bookmarkStart w:id="25" w:name="_Hlk198548284"/>
            <w:r w:rsidRPr="009C502C">
              <w:rPr>
                <w:b/>
                <w:bCs/>
                <w:color w:val="auto"/>
                <w:lang w:val="lt-LT"/>
              </w:rPr>
              <w:t>PASIEKIMŲ SRITIS – KALBINĖ RAIŠKA</w:t>
            </w:r>
            <w:bookmarkEnd w:id="25"/>
          </w:p>
        </w:tc>
      </w:tr>
      <w:tr w:rsidR="0060229E" w:rsidRPr="009C502C" w:rsidTr="0060229E">
        <w:tc>
          <w:tcPr>
            <w:tcW w:w="2263" w:type="dxa"/>
            <w:gridSpan w:val="2"/>
            <w:shd w:val="clear" w:color="auto" w:fill="D9D9D9" w:themeFill="background1" w:themeFillShade="D9"/>
          </w:tcPr>
          <w:p w:rsidR="0060229E" w:rsidRPr="009C502C" w:rsidRDefault="0060229E" w:rsidP="0060229E">
            <w:pPr>
              <w:pStyle w:val="Default"/>
              <w:ind w:left="0" w:hanging="2"/>
              <w:rPr>
                <w:b/>
                <w:bCs/>
                <w:lang w:val="lt-LT"/>
              </w:rPr>
            </w:pPr>
            <w:r w:rsidRPr="009C502C">
              <w:rPr>
                <w:b/>
                <w:iCs/>
                <w:lang w:val="lt-LT"/>
              </w:rPr>
              <w:t xml:space="preserve">Vertybinė nuostata  </w:t>
            </w:r>
          </w:p>
        </w:tc>
        <w:tc>
          <w:tcPr>
            <w:tcW w:w="7365" w:type="dxa"/>
            <w:shd w:val="clear" w:color="auto" w:fill="D9D9D9" w:themeFill="background1" w:themeFillShade="D9"/>
          </w:tcPr>
          <w:p w:rsidR="0060229E" w:rsidRPr="009C502C" w:rsidRDefault="0060229E" w:rsidP="0060229E">
            <w:pPr>
              <w:pStyle w:val="Default"/>
              <w:ind w:left="0" w:hanging="2"/>
              <w:rPr>
                <w:b/>
                <w:bCs/>
                <w:color w:val="auto"/>
                <w:lang w:val="lt-LT"/>
              </w:rPr>
            </w:pPr>
            <w:r w:rsidRPr="009C502C">
              <w:rPr>
                <w:color w:val="auto"/>
                <w:lang w:val="lt-LT"/>
              </w:rPr>
              <w:t xml:space="preserve">Nusiteikęs </w:t>
            </w:r>
            <w:r w:rsidR="003B00FB" w:rsidRPr="009C502C">
              <w:rPr>
                <w:color w:val="auto"/>
                <w:lang w:val="lt-LT"/>
              </w:rPr>
              <w:t>kalba</w:t>
            </w:r>
            <w:r w:rsidRPr="009C502C">
              <w:rPr>
                <w:color w:val="auto"/>
                <w:lang w:val="lt-LT"/>
              </w:rPr>
              <w:t xml:space="preserve"> ir kitomis komunikavimo priemonėmis bendrauti su kitais, išreikšti savo patirtį, jausmus, mintis ir emocijas.</w:t>
            </w:r>
          </w:p>
        </w:tc>
      </w:tr>
      <w:tr w:rsidR="0060229E" w:rsidRPr="009C502C" w:rsidTr="0060229E">
        <w:tc>
          <w:tcPr>
            <w:tcW w:w="2263" w:type="dxa"/>
            <w:gridSpan w:val="2"/>
            <w:shd w:val="clear" w:color="auto" w:fill="D9D9D9" w:themeFill="background1" w:themeFillShade="D9"/>
          </w:tcPr>
          <w:p w:rsidR="0060229E" w:rsidRPr="009C502C" w:rsidRDefault="0060229E" w:rsidP="0060229E">
            <w:pPr>
              <w:pStyle w:val="Default"/>
              <w:ind w:left="0" w:hanging="2"/>
              <w:rPr>
                <w:b/>
                <w:bCs/>
                <w:lang w:val="lt-LT"/>
              </w:rPr>
            </w:pPr>
            <w:r w:rsidRPr="009C502C">
              <w:rPr>
                <w:b/>
                <w:iCs/>
                <w:lang w:val="lt-LT"/>
              </w:rPr>
              <w:t xml:space="preserve">Esminis gebėjimas  </w:t>
            </w:r>
          </w:p>
        </w:tc>
        <w:tc>
          <w:tcPr>
            <w:tcW w:w="7365" w:type="dxa"/>
            <w:shd w:val="clear" w:color="auto" w:fill="D9D9D9" w:themeFill="background1" w:themeFillShade="D9"/>
          </w:tcPr>
          <w:p w:rsidR="0060229E" w:rsidRPr="009C502C" w:rsidRDefault="00542EC9" w:rsidP="0060229E">
            <w:pPr>
              <w:pStyle w:val="Default"/>
              <w:ind w:left="0" w:hanging="2"/>
              <w:rPr>
                <w:b/>
                <w:bCs/>
                <w:color w:val="auto"/>
                <w:lang w:val="lt-LT"/>
              </w:rPr>
            </w:pPr>
            <w:r w:rsidRPr="009C502C">
              <w:rPr>
                <w:color w:val="auto"/>
                <w:lang w:val="lt-LT"/>
              </w:rPr>
              <w:t>N</w:t>
            </w:r>
            <w:r w:rsidR="0060229E" w:rsidRPr="009C502C">
              <w:rPr>
                <w:color w:val="auto"/>
                <w:lang w:val="lt-LT"/>
              </w:rPr>
              <w:t>audodamas žodines ir nežodines raiškos priemones, dalinasi savo patirtimi, jausmais, mintimis, įsitraukia į pokalbį, pasakoja ir kuria paprastas istorijas.</w:t>
            </w:r>
          </w:p>
        </w:tc>
      </w:tr>
      <w:tr w:rsidR="0060229E" w:rsidRPr="009C502C" w:rsidTr="00542EC9">
        <w:tc>
          <w:tcPr>
            <w:tcW w:w="9628" w:type="dxa"/>
            <w:gridSpan w:val="3"/>
            <w:shd w:val="clear" w:color="auto" w:fill="FFC000"/>
          </w:tcPr>
          <w:p w:rsidR="0060229E" w:rsidRPr="009C502C" w:rsidRDefault="0060229E" w:rsidP="0060229E">
            <w:pPr>
              <w:spacing w:line="240" w:lineRule="auto"/>
              <w:ind w:leftChars="0" w:left="0" w:firstLineChars="0" w:firstLine="0"/>
              <w:contextualSpacing/>
              <w:jc w:val="center"/>
              <w:rPr>
                <w:b/>
              </w:rPr>
            </w:pPr>
            <w:r w:rsidRPr="009C502C">
              <w:rPr>
                <w:b/>
              </w:rPr>
              <w:t>Ugdymo(si) gairės (iš vaiko perspektyvos)</w:t>
            </w:r>
          </w:p>
        </w:tc>
      </w:tr>
      <w:tr w:rsidR="00D252B8" w:rsidRPr="009C502C" w:rsidTr="003D092A">
        <w:trPr>
          <w:cantSplit/>
          <w:trHeight w:val="1134"/>
        </w:trPr>
        <w:tc>
          <w:tcPr>
            <w:tcW w:w="562" w:type="dxa"/>
            <w:shd w:val="clear" w:color="auto" w:fill="D9D9D9" w:themeFill="background1" w:themeFillShade="D9"/>
            <w:textDirection w:val="btLr"/>
          </w:tcPr>
          <w:p w:rsidR="00D252B8" w:rsidRPr="009C502C" w:rsidRDefault="00D252B8" w:rsidP="00D252B8">
            <w:pPr>
              <w:spacing w:line="240" w:lineRule="auto"/>
              <w:ind w:leftChars="0" w:left="113" w:right="113" w:firstLineChars="0" w:firstLine="0"/>
              <w:contextualSpacing/>
              <w:jc w:val="center"/>
              <w:rPr>
                <w:b/>
              </w:rPr>
            </w:pPr>
            <w:r w:rsidRPr="009C502C">
              <w:rPr>
                <w:b/>
              </w:rPr>
              <w:t>1–3 m.</w:t>
            </w:r>
          </w:p>
        </w:tc>
        <w:tc>
          <w:tcPr>
            <w:tcW w:w="9066" w:type="dxa"/>
            <w:gridSpan w:val="2"/>
          </w:tcPr>
          <w:p w:rsidR="00D252B8" w:rsidRPr="009C502C" w:rsidRDefault="00CD22A5" w:rsidP="00D252B8">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00D252B8" w:rsidRPr="009C502C">
              <w:t>Mėgdžioja, čiauška, kartoja skiemenis, žodžius, kartoja suaugusiųjų tariamus garsus.</w:t>
            </w:r>
          </w:p>
          <w:p w:rsidR="00D252B8" w:rsidRPr="009C502C" w:rsidRDefault="00CD22A5" w:rsidP="00D252B8">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00D252B8" w:rsidRPr="009C502C">
              <w:t>Žaidžia, dalyvauja žodiniuose žaidimuose, mėgdžiojant mimiką, veiksmus.</w:t>
            </w:r>
          </w:p>
          <w:p w:rsidR="00D252B8" w:rsidRPr="009C502C" w:rsidRDefault="00CD22A5" w:rsidP="00D252B8">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00D252B8" w:rsidRPr="009C502C">
              <w:t>Jausmų, emocijų, norų, minčių raišką mokytojas skatina kantriai išklausydamas, lėtai kalbėdamas, reaguodamas į vaikų intencijas, reiškiamas žodine ir nežodine išraiška.</w:t>
            </w:r>
          </w:p>
          <w:p w:rsidR="00D252B8" w:rsidRPr="009C502C" w:rsidRDefault="00CD22A5" w:rsidP="00D252B8">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00D252B8" w:rsidRPr="009C502C">
              <w:t>Kartoja girdėtus trumpus kūrin</w:t>
            </w:r>
            <w:r w:rsidRPr="009C502C">
              <w:t>ius</w:t>
            </w:r>
            <w:r w:rsidR="00D252B8" w:rsidRPr="009C502C">
              <w:t>, dalyvauja pokalbiuose, kelių žodžių vientisiniais sakiniais kalba apie save, savo norus, poreikius, išgyvenimus.</w:t>
            </w:r>
          </w:p>
          <w:p w:rsidR="00D252B8" w:rsidRPr="009C502C" w:rsidRDefault="00CD22A5" w:rsidP="00D252B8">
            <w:pPr>
              <w:ind w:left="0" w:hanging="2"/>
              <w:jc w:val="both"/>
            </w:pPr>
            <w:r w:rsidRPr="009C502C">
              <w:rPr>
                <w:color w:val="808080" w:themeColor="background1" w:themeShade="80"/>
              </w:rPr>
              <w:t xml:space="preserve">● </w:t>
            </w:r>
            <w:r w:rsidR="00D252B8" w:rsidRPr="009C502C">
              <w:t>Pasakoja apie tai, ką mato ir girdi, vartoja paprastas mandagumo frazes</w:t>
            </w:r>
            <w:r w:rsidRPr="009C502C">
              <w:t xml:space="preserve">, </w:t>
            </w:r>
            <w:r w:rsidR="00D252B8" w:rsidRPr="009C502C">
              <w:t>išreiškia ir įvardija savo emocijas, poreikius.</w:t>
            </w:r>
          </w:p>
          <w:p w:rsidR="00D252B8" w:rsidRPr="009C502C" w:rsidRDefault="00CD22A5" w:rsidP="00D252B8">
            <w:pPr>
              <w:ind w:left="0" w:hanging="2"/>
              <w:jc w:val="both"/>
            </w:pPr>
            <w:r w:rsidRPr="009C502C">
              <w:rPr>
                <w:color w:val="808080" w:themeColor="background1" w:themeShade="80"/>
              </w:rPr>
              <w:t xml:space="preserve">● </w:t>
            </w:r>
            <w:r w:rsidR="00D252B8" w:rsidRPr="009C502C">
              <w:t>Dienos įvykių ir rutininių veiklų aptarimo metu išreiškia norus ir mintis.</w:t>
            </w:r>
          </w:p>
        </w:tc>
      </w:tr>
      <w:tr w:rsidR="00D252B8" w:rsidRPr="009C502C" w:rsidTr="003D092A">
        <w:trPr>
          <w:cantSplit/>
          <w:trHeight w:val="1134"/>
        </w:trPr>
        <w:tc>
          <w:tcPr>
            <w:tcW w:w="562" w:type="dxa"/>
            <w:shd w:val="clear" w:color="auto" w:fill="D9D9D9" w:themeFill="background1" w:themeFillShade="D9"/>
            <w:textDirection w:val="btLr"/>
          </w:tcPr>
          <w:p w:rsidR="00D252B8" w:rsidRPr="009C502C" w:rsidRDefault="00D252B8" w:rsidP="00D252B8">
            <w:pPr>
              <w:spacing w:line="240" w:lineRule="auto"/>
              <w:ind w:leftChars="0" w:left="113" w:right="113" w:firstLineChars="0" w:firstLine="0"/>
              <w:contextualSpacing/>
              <w:jc w:val="center"/>
              <w:rPr>
                <w:b/>
              </w:rPr>
            </w:pPr>
            <w:r w:rsidRPr="009C502C">
              <w:rPr>
                <w:b/>
              </w:rPr>
              <w:lastRenderedPageBreak/>
              <w:t>4–6 m.</w:t>
            </w:r>
          </w:p>
        </w:tc>
        <w:tc>
          <w:tcPr>
            <w:tcW w:w="9066" w:type="dxa"/>
            <w:gridSpan w:val="2"/>
          </w:tcPr>
          <w:p w:rsidR="00D252B8" w:rsidRPr="009C502C" w:rsidRDefault="00CD22A5" w:rsidP="00D252B8">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00D252B8" w:rsidRPr="009C502C">
              <w:t>Tyrinėja kalbinės raiškos būdus: balso stiprumą, kalbėjimo tempą, intonaciją. Kuria naujadarus, eksperimentuoja garsais ir žodžiais, kuria savo kalbas.</w:t>
            </w:r>
          </w:p>
          <w:p w:rsidR="00D252B8" w:rsidRPr="009C502C" w:rsidRDefault="00CD22A5" w:rsidP="00D252B8">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00D252B8" w:rsidRPr="009C502C">
              <w:t>Kalba apie tai ką jaučia, mato, girdi, plečia žodyną, susijusį su kasdieniu gyvenimu, artimiausia aplinka, gamta, technika, objektų savybėmis, būsenomis.</w:t>
            </w:r>
          </w:p>
          <w:p w:rsidR="00CD22A5" w:rsidRPr="009C502C" w:rsidRDefault="00CD22A5" w:rsidP="00D252B8">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00D252B8" w:rsidRPr="009C502C">
              <w:t>Klausant skaitomų, pasakojamų, vaidinamų tekstų ir siužetų, įgarsintų filmukų ar pasakų, atpasakoja, perkuria, pratęsia, suvaidina, iliustruoja, deklamuoja</w:t>
            </w:r>
            <w:r w:rsidRPr="009C502C">
              <w:t>.</w:t>
            </w:r>
          </w:p>
          <w:p w:rsidR="00D252B8" w:rsidRPr="009C502C" w:rsidRDefault="00CD22A5" w:rsidP="00D252B8">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00D252B8" w:rsidRPr="009C502C">
              <w:t>Kuria kalbines situacijas ir naujas patirtis žaidžiant režisūrinius, siužetinius vaidmenų,</w:t>
            </w:r>
            <w:r w:rsidRPr="009C502C">
              <w:t xml:space="preserve"> </w:t>
            </w:r>
            <w:r w:rsidR="00D252B8" w:rsidRPr="009C502C">
              <w:t>žodinius, kolektyvinius ir kitus žaidimus.</w:t>
            </w:r>
          </w:p>
          <w:p w:rsidR="00D252B8" w:rsidRPr="009C502C" w:rsidRDefault="00CD22A5" w:rsidP="00D252B8">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Pr="009C502C">
              <w:t>F</w:t>
            </w:r>
            <w:r w:rsidR="00D252B8" w:rsidRPr="009C502C">
              <w:t xml:space="preserve">ormuluoja klausiamuosius sakinius („Kada…“, „Kur…“, „Kaip…“). </w:t>
            </w:r>
          </w:p>
          <w:p w:rsidR="00D252B8" w:rsidRPr="009C502C" w:rsidRDefault="00CD22A5" w:rsidP="00D252B8">
            <w:pPr>
              <w:pBdr>
                <w:top w:val="nil"/>
                <w:left w:val="nil"/>
                <w:bottom w:val="nil"/>
                <w:right w:val="nil"/>
                <w:between w:val="nil"/>
              </w:pBdr>
              <w:spacing w:line="240" w:lineRule="auto"/>
              <w:ind w:left="0" w:hanging="2"/>
              <w:jc w:val="both"/>
            </w:pPr>
            <w:r w:rsidRPr="009C502C">
              <w:rPr>
                <w:color w:val="808080" w:themeColor="background1" w:themeShade="80"/>
              </w:rPr>
              <w:t>●</w:t>
            </w:r>
            <w:r w:rsidR="00D252B8" w:rsidRPr="009C502C">
              <w:t xml:space="preserve">Taisyklingai taria daugumą gimtosios kalbos garsų, atpažįsta garsus žodyje, skiria gimtosios kalbos žodžius nuo kitos kalbos žodžių. </w:t>
            </w:r>
          </w:p>
          <w:p w:rsidR="00D252B8" w:rsidRPr="009C502C" w:rsidRDefault="00CD22A5" w:rsidP="00D252B8">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00D252B8" w:rsidRPr="009C502C">
              <w:t>Laikosi elementarių kalbinio etiketo normų,</w:t>
            </w:r>
            <w:r w:rsidRPr="009C502C">
              <w:t xml:space="preserve"> </w:t>
            </w:r>
            <w:r w:rsidR="00D252B8" w:rsidRPr="009C502C">
              <w:t>kalba sau, kitiems, klausinėja, užkalbina, prašo, pašaukia.</w:t>
            </w:r>
          </w:p>
          <w:p w:rsidR="00D252B8" w:rsidRPr="009C502C" w:rsidRDefault="00CD22A5" w:rsidP="00D252B8">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Pr="009C502C">
              <w:t>Žaidžiant išplėtotus siužetinius vaidmenų žaidimus į</w:t>
            </w:r>
            <w:r w:rsidR="00D252B8" w:rsidRPr="009C502C">
              <w:t>sitraukia į dialogą, polilogą, išbando skirtingas kalbėjimo manieras</w:t>
            </w:r>
            <w:r w:rsidRPr="009C502C">
              <w:t>.</w:t>
            </w:r>
            <w:r w:rsidR="00D252B8" w:rsidRPr="009C502C">
              <w:t xml:space="preserve"> </w:t>
            </w:r>
          </w:p>
          <w:p w:rsidR="00D252B8" w:rsidRPr="009C502C" w:rsidRDefault="00CD22A5" w:rsidP="00D252B8">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Pr="009C502C">
              <w:t>Laikydamasis priimtinų bendravimo taisyklių s</w:t>
            </w:r>
            <w:r w:rsidR="00D252B8" w:rsidRPr="009C502C">
              <w:t>prendžia žodinėmis derybomis kylančius nesutarimus</w:t>
            </w:r>
            <w:r w:rsidRPr="009C502C">
              <w:t>.</w:t>
            </w:r>
            <w:r w:rsidR="00D252B8" w:rsidRPr="009C502C">
              <w:t xml:space="preserve"> </w:t>
            </w:r>
          </w:p>
          <w:p w:rsidR="00CD22A5" w:rsidRPr="009C502C" w:rsidRDefault="00CD22A5" w:rsidP="00D252B8">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00D252B8" w:rsidRPr="009C502C">
              <w:t>Kuria žaismės situacijas, juokauja, kalba „ateivių“ kalbomis, „užsienio“ kalbomis.</w:t>
            </w:r>
            <w:r w:rsidRPr="009C502C">
              <w:t xml:space="preserve"> </w:t>
            </w:r>
          </w:p>
          <w:p w:rsidR="00D252B8" w:rsidRPr="009C502C" w:rsidRDefault="00CD22A5" w:rsidP="00D252B8">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00D252B8" w:rsidRPr="009C502C">
              <w:t xml:space="preserve">Supranta, kad skirtingos kalbos turi skirtingas raides. </w:t>
            </w:r>
          </w:p>
        </w:tc>
      </w:tr>
      <w:tr w:rsidR="00D252B8" w:rsidRPr="009C502C" w:rsidTr="00542EC9">
        <w:tc>
          <w:tcPr>
            <w:tcW w:w="9628" w:type="dxa"/>
            <w:gridSpan w:val="3"/>
            <w:shd w:val="clear" w:color="auto" w:fill="FFC000"/>
          </w:tcPr>
          <w:p w:rsidR="00D252B8" w:rsidRPr="009C502C" w:rsidRDefault="00D252B8" w:rsidP="00D252B8">
            <w:pPr>
              <w:pStyle w:val="Default"/>
              <w:ind w:left="0" w:hanging="2"/>
              <w:jc w:val="center"/>
              <w:rPr>
                <w:color w:val="auto"/>
                <w:lang w:val="lt-LT"/>
              </w:rPr>
            </w:pPr>
            <w:bookmarkStart w:id="26" w:name="_Hlk198548298"/>
            <w:r w:rsidRPr="009C502C">
              <w:rPr>
                <w:b/>
                <w:bCs/>
                <w:color w:val="auto"/>
                <w:lang w:val="lt-LT"/>
              </w:rPr>
              <w:t>PASIEKIMŲ SRITIS – SKAITMENINIS SUMANUMAS</w:t>
            </w:r>
            <w:bookmarkEnd w:id="26"/>
          </w:p>
        </w:tc>
      </w:tr>
      <w:tr w:rsidR="00D252B8" w:rsidRPr="009C502C" w:rsidTr="00542EC9">
        <w:tc>
          <w:tcPr>
            <w:tcW w:w="2263" w:type="dxa"/>
            <w:gridSpan w:val="2"/>
            <w:shd w:val="clear" w:color="auto" w:fill="D9D9D9" w:themeFill="background1" w:themeFillShade="D9"/>
          </w:tcPr>
          <w:p w:rsidR="00D252B8" w:rsidRPr="009C502C" w:rsidRDefault="00D252B8" w:rsidP="00D252B8">
            <w:pPr>
              <w:pStyle w:val="Default"/>
              <w:ind w:left="0" w:hanging="2"/>
              <w:rPr>
                <w:b/>
                <w:bCs/>
                <w:lang w:val="lt-LT"/>
              </w:rPr>
            </w:pPr>
            <w:r w:rsidRPr="009C502C">
              <w:rPr>
                <w:b/>
                <w:iCs/>
                <w:lang w:val="lt-LT"/>
              </w:rPr>
              <w:t xml:space="preserve">Vertybinė nuostata  </w:t>
            </w:r>
          </w:p>
        </w:tc>
        <w:tc>
          <w:tcPr>
            <w:tcW w:w="7365" w:type="dxa"/>
            <w:shd w:val="clear" w:color="auto" w:fill="D9D9D9" w:themeFill="background1" w:themeFillShade="D9"/>
          </w:tcPr>
          <w:p w:rsidR="00D252B8" w:rsidRPr="009C502C" w:rsidRDefault="00D252B8" w:rsidP="00D252B8">
            <w:pPr>
              <w:pStyle w:val="Default"/>
              <w:ind w:left="0" w:hanging="2"/>
              <w:rPr>
                <w:b/>
                <w:bCs/>
                <w:color w:val="auto"/>
                <w:lang w:val="lt-LT"/>
              </w:rPr>
            </w:pPr>
            <w:r w:rsidRPr="009C502C">
              <w:rPr>
                <w:color w:val="auto"/>
                <w:lang w:val="lt-LT"/>
              </w:rPr>
              <w:t>Nusiteikęs pažinti, išbandyti ir saugiai naudoti aplinkoje esančias skaitmenines technologijas.</w:t>
            </w:r>
          </w:p>
        </w:tc>
      </w:tr>
      <w:tr w:rsidR="00D252B8" w:rsidRPr="009C502C" w:rsidTr="00542EC9">
        <w:tc>
          <w:tcPr>
            <w:tcW w:w="2263" w:type="dxa"/>
            <w:gridSpan w:val="2"/>
            <w:shd w:val="clear" w:color="auto" w:fill="D9D9D9" w:themeFill="background1" w:themeFillShade="D9"/>
          </w:tcPr>
          <w:p w:rsidR="00D252B8" w:rsidRPr="009C502C" w:rsidRDefault="00D252B8" w:rsidP="00D252B8">
            <w:pPr>
              <w:pStyle w:val="Default"/>
              <w:ind w:left="0" w:hanging="2"/>
              <w:rPr>
                <w:b/>
                <w:bCs/>
                <w:lang w:val="lt-LT"/>
              </w:rPr>
            </w:pPr>
            <w:r w:rsidRPr="009C502C">
              <w:rPr>
                <w:b/>
                <w:iCs/>
                <w:lang w:val="lt-LT"/>
              </w:rPr>
              <w:t xml:space="preserve">Esminis gebėjimas  </w:t>
            </w:r>
          </w:p>
        </w:tc>
        <w:tc>
          <w:tcPr>
            <w:tcW w:w="7365" w:type="dxa"/>
            <w:shd w:val="clear" w:color="auto" w:fill="D9D9D9" w:themeFill="background1" w:themeFillShade="D9"/>
          </w:tcPr>
          <w:p w:rsidR="00D252B8" w:rsidRPr="009C502C" w:rsidRDefault="00D252B8" w:rsidP="00D252B8">
            <w:pPr>
              <w:pStyle w:val="Default"/>
              <w:ind w:left="0" w:hanging="2"/>
              <w:rPr>
                <w:b/>
                <w:bCs/>
                <w:color w:val="auto"/>
                <w:lang w:val="lt-LT"/>
              </w:rPr>
            </w:pPr>
            <w:r w:rsidRPr="009C502C">
              <w:rPr>
                <w:color w:val="auto"/>
                <w:lang w:val="lt-LT"/>
              </w:rPr>
              <w:t>Geba pažinti ir naudoti lengvai valdomas skaitmenines priemones, kurti elementarų skaitmeninį turinį, sudaryti kelių vienas po kito einančių veiksmų programas.</w:t>
            </w:r>
          </w:p>
        </w:tc>
      </w:tr>
      <w:tr w:rsidR="00D252B8" w:rsidRPr="009C502C" w:rsidTr="00542EC9">
        <w:tc>
          <w:tcPr>
            <w:tcW w:w="9628" w:type="dxa"/>
            <w:gridSpan w:val="3"/>
            <w:shd w:val="clear" w:color="auto" w:fill="FFC000"/>
          </w:tcPr>
          <w:p w:rsidR="00D252B8" w:rsidRPr="009C502C" w:rsidRDefault="00D252B8" w:rsidP="00D252B8">
            <w:pPr>
              <w:spacing w:line="240" w:lineRule="auto"/>
              <w:ind w:leftChars="0" w:left="0" w:firstLineChars="0" w:firstLine="720"/>
              <w:contextualSpacing/>
              <w:jc w:val="center"/>
              <w:rPr>
                <w:b/>
              </w:rPr>
            </w:pPr>
            <w:r w:rsidRPr="009C502C">
              <w:rPr>
                <w:b/>
              </w:rPr>
              <w:t>Ugdymo(si) gairės (iš vaiko perspektyvos)</w:t>
            </w:r>
          </w:p>
        </w:tc>
      </w:tr>
      <w:tr w:rsidR="00CF6B43" w:rsidRPr="009C502C" w:rsidTr="003D092A">
        <w:trPr>
          <w:cantSplit/>
          <w:trHeight w:val="1134"/>
        </w:trPr>
        <w:tc>
          <w:tcPr>
            <w:tcW w:w="562" w:type="dxa"/>
            <w:shd w:val="clear" w:color="auto" w:fill="D9D9D9" w:themeFill="background1" w:themeFillShade="D9"/>
            <w:textDirection w:val="btLr"/>
          </w:tcPr>
          <w:p w:rsidR="00CF6B43" w:rsidRPr="009C502C" w:rsidRDefault="00CF6B43" w:rsidP="00CF6B43">
            <w:pPr>
              <w:spacing w:line="240" w:lineRule="auto"/>
              <w:ind w:leftChars="0" w:left="113" w:right="113" w:firstLineChars="0" w:firstLine="0"/>
              <w:contextualSpacing/>
              <w:jc w:val="center"/>
              <w:rPr>
                <w:b/>
              </w:rPr>
            </w:pPr>
            <w:r w:rsidRPr="009C502C">
              <w:rPr>
                <w:b/>
              </w:rPr>
              <w:t>4–6 m.</w:t>
            </w:r>
          </w:p>
        </w:tc>
        <w:tc>
          <w:tcPr>
            <w:tcW w:w="9066" w:type="dxa"/>
            <w:gridSpan w:val="2"/>
          </w:tcPr>
          <w:p w:rsidR="00CF6B43" w:rsidRPr="009C502C" w:rsidRDefault="00CF6B43" w:rsidP="00CF6B43">
            <w:pPr>
              <w:ind w:left="0" w:hanging="2"/>
              <w:jc w:val="both"/>
            </w:pPr>
            <w:r w:rsidRPr="009C502C">
              <w:rPr>
                <w:color w:val="808080" w:themeColor="background1" w:themeShade="80"/>
              </w:rPr>
              <w:t xml:space="preserve">● </w:t>
            </w:r>
            <w:r w:rsidRPr="009C502C">
              <w:t>Pastebi, atranda raides skaitmeniniuose įrenginiuose, sieja jas su ranka užrašytomis bei spausdintomis raidėmis, rašo raides ir skaitmenis kompiuteriu.</w:t>
            </w:r>
          </w:p>
          <w:p w:rsidR="00CF6B43" w:rsidRPr="009C502C" w:rsidRDefault="00CF6B43" w:rsidP="00CF6B43">
            <w:pPr>
              <w:ind w:left="0" w:hanging="2"/>
              <w:jc w:val="both"/>
            </w:pPr>
            <w:r w:rsidRPr="009C502C">
              <w:rPr>
                <w:color w:val="808080" w:themeColor="background1" w:themeShade="80"/>
              </w:rPr>
              <w:t xml:space="preserve">● </w:t>
            </w:r>
            <w:r w:rsidRPr="009C502C">
              <w:t>Bendrauja su kitais, mokytojo pagalba jungdamasis į tinklus su kitų šalies regionų, kitų šalių vaikais.</w:t>
            </w:r>
          </w:p>
        </w:tc>
      </w:tr>
      <w:tr w:rsidR="00CF6B43" w:rsidRPr="009C502C" w:rsidTr="00542EC9">
        <w:tc>
          <w:tcPr>
            <w:tcW w:w="9628" w:type="dxa"/>
            <w:gridSpan w:val="3"/>
            <w:shd w:val="clear" w:color="auto" w:fill="FFC000"/>
          </w:tcPr>
          <w:p w:rsidR="00CF6B43" w:rsidRPr="009C502C" w:rsidRDefault="00CF6B43" w:rsidP="00CF6B43">
            <w:pPr>
              <w:pStyle w:val="Default"/>
              <w:ind w:left="0" w:hanging="2"/>
              <w:jc w:val="center"/>
              <w:rPr>
                <w:color w:val="auto"/>
                <w:lang w:val="lt-LT"/>
              </w:rPr>
            </w:pPr>
            <w:bookmarkStart w:id="27" w:name="_Hlk198548311"/>
            <w:r w:rsidRPr="009C502C">
              <w:rPr>
                <w:b/>
                <w:bCs/>
                <w:color w:val="auto"/>
                <w:lang w:val="lt-LT"/>
              </w:rPr>
              <w:t>PASIEKIMŲ SRITIS – MENINĖ RAIŠKA</w:t>
            </w:r>
            <w:bookmarkEnd w:id="27"/>
          </w:p>
        </w:tc>
      </w:tr>
      <w:tr w:rsidR="00CF6B43" w:rsidRPr="009C502C" w:rsidTr="00542EC9">
        <w:tc>
          <w:tcPr>
            <w:tcW w:w="2263" w:type="dxa"/>
            <w:gridSpan w:val="2"/>
            <w:shd w:val="clear" w:color="auto" w:fill="D9D9D9" w:themeFill="background1" w:themeFillShade="D9"/>
          </w:tcPr>
          <w:p w:rsidR="00CF6B43" w:rsidRPr="009C502C" w:rsidRDefault="00CF6B43" w:rsidP="00CF6B43">
            <w:pPr>
              <w:pStyle w:val="Default"/>
              <w:ind w:left="0" w:hanging="2"/>
              <w:rPr>
                <w:b/>
                <w:bCs/>
                <w:lang w:val="lt-LT"/>
              </w:rPr>
            </w:pPr>
            <w:r w:rsidRPr="009C502C">
              <w:rPr>
                <w:b/>
                <w:iCs/>
                <w:lang w:val="lt-LT"/>
              </w:rPr>
              <w:t xml:space="preserve">Vertybinė nuostata  </w:t>
            </w:r>
          </w:p>
        </w:tc>
        <w:tc>
          <w:tcPr>
            <w:tcW w:w="7365" w:type="dxa"/>
            <w:shd w:val="clear" w:color="auto" w:fill="D9D9D9" w:themeFill="background1" w:themeFillShade="D9"/>
          </w:tcPr>
          <w:p w:rsidR="00CF6B43" w:rsidRPr="009C502C" w:rsidRDefault="00CF6B43" w:rsidP="00CF6B43">
            <w:pPr>
              <w:pStyle w:val="Default"/>
              <w:ind w:left="0" w:hanging="2"/>
              <w:rPr>
                <w:color w:val="auto"/>
                <w:lang w:val="lt-LT"/>
              </w:rPr>
            </w:pPr>
            <w:r w:rsidRPr="009C502C">
              <w:rPr>
                <w:color w:val="auto"/>
                <w:lang w:val="lt-LT"/>
              </w:rPr>
              <w:t xml:space="preserve">Domisi menų kalbomis, jaučia meninės raiškos džiaugsmą. </w:t>
            </w:r>
          </w:p>
        </w:tc>
      </w:tr>
      <w:tr w:rsidR="00CF6B43" w:rsidRPr="009C502C" w:rsidTr="00542EC9">
        <w:tc>
          <w:tcPr>
            <w:tcW w:w="2263" w:type="dxa"/>
            <w:gridSpan w:val="2"/>
            <w:shd w:val="clear" w:color="auto" w:fill="D9D9D9" w:themeFill="background1" w:themeFillShade="D9"/>
          </w:tcPr>
          <w:p w:rsidR="00CF6B43" w:rsidRPr="009C502C" w:rsidRDefault="00CF6B43" w:rsidP="00CF6B43">
            <w:pPr>
              <w:pStyle w:val="Default"/>
              <w:ind w:left="0" w:hanging="2"/>
              <w:rPr>
                <w:b/>
                <w:bCs/>
                <w:lang w:val="lt-LT"/>
              </w:rPr>
            </w:pPr>
            <w:r w:rsidRPr="009C502C">
              <w:rPr>
                <w:b/>
                <w:iCs/>
                <w:lang w:val="lt-LT"/>
              </w:rPr>
              <w:t xml:space="preserve">Esminis gebėjimas  </w:t>
            </w:r>
          </w:p>
        </w:tc>
        <w:tc>
          <w:tcPr>
            <w:tcW w:w="7365" w:type="dxa"/>
            <w:shd w:val="clear" w:color="auto" w:fill="D9D9D9" w:themeFill="background1" w:themeFillShade="D9"/>
          </w:tcPr>
          <w:p w:rsidR="00CF6B43" w:rsidRPr="009C502C" w:rsidRDefault="00CF6B43" w:rsidP="00CF6B43">
            <w:pPr>
              <w:pStyle w:val="Default"/>
              <w:ind w:left="0" w:hanging="2"/>
              <w:rPr>
                <w:b/>
                <w:bCs/>
                <w:color w:val="auto"/>
                <w:lang w:val="lt-LT"/>
              </w:rPr>
            </w:pPr>
            <w:r w:rsidRPr="009C502C">
              <w:rPr>
                <w:color w:val="auto"/>
                <w:lang w:val="lt-LT"/>
              </w:rPr>
              <w:t>Pagal savo išgales tyrinėja menų kalbas, spontaniškai ir tikslingai išreiškia emocijas, įspūdžius, mintis, idėjas jau įvaldytomis meninės raiškos priemonėmis.</w:t>
            </w:r>
          </w:p>
        </w:tc>
      </w:tr>
      <w:tr w:rsidR="00CF6B43" w:rsidRPr="009C502C" w:rsidTr="00542EC9">
        <w:tc>
          <w:tcPr>
            <w:tcW w:w="9628" w:type="dxa"/>
            <w:gridSpan w:val="3"/>
            <w:shd w:val="clear" w:color="auto" w:fill="FFC000"/>
          </w:tcPr>
          <w:p w:rsidR="00CF6B43" w:rsidRPr="009C502C" w:rsidRDefault="00CF6B43" w:rsidP="00CF6B43">
            <w:pPr>
              <w:spacing w:line="240" w:lineRule="auto"/>
              <w:ind w:leftChars="0" w:left="0" w:firstLineChars="0" w:firstLine="0"/>
              <w:contextualSpacing/>
              <w:jc w:val="center"/>
              <w:rPr>
                <w:b/>
              </w:rPr>
            </w:pPr>
            <w:r w:rsidRPr="009C502C">
              <w:rPr>
                <w:b/>
              </w:rPr>
              <w:t>Ugdymo(si) gairės (iš vaiko perspektyvos)</w:t>
            </w:r>
          </w:p>
        </w:tc>
      </w:tr>
      <w:tr w:rsidR="00CF6B43" w:rsidRPr="009C502C" w:rsidTr="00261085">
        <w:trPr>
          <w:cantSplit/>
          <w:trHeight w:val="968"/>
        </w:trPr>
        <w:tc>
          <w:tcPr>
            <w:tcW w:w="562" w:type="dxa"/>
            <w:shd w:val="clear" w:color="auto" w:fill="D9D9D9" w:themeFill="background1" w:themeFillShade="D9"/>
            <w:textDirection w:val="btLr"/>
          </w:tcPr>
          <w:p w:rsidR="00CF6B43" w:rsidRPr="009C502C" w:rsidRDefault="00CF6B43" w:rsidP="00CF6B43">
            <w:pPr>
              <w:spacing w:line="240" w:lineRule="auto"/>
              <w:ind w:leftChars="0" w:left="113" w:right="113" w:firstLineChars="0" w:firstLine="0"/>
              <w:contextualSpacing/>
              <w:jc w:val="center"/>
              <w:rPr>
                <w:b/>
              </w:rPr>
            </w:pPr>
            <w:r w:rsidRPr="009C502C">
              <w:rPr>
                <w:b/>
              </w:rPr>
              <w:t>1–3 m.</w:t>
            </w:r>
          </w:p>
        </w:tc>
        <w:tc>
          <w:tcPr>
            <w:tcW w:w="9066" w:type="dxa"/>
            <w:gridSpan w:val="2"/>
          </w:tcPr>
          <w:p w:rsidR="00CF6B43" w:rsidRPr="009C502C" w:rsidRDefault="00217071" w:rsidP="00CF6B43">
            <w:pPr>
              <w:ind w:left="0" w:hanging="2"/>
              <w:jc w:val="both"/>
            </w:pPr>
            <w:r w:rsidRPr="009C502C">
              <w:rPr>
                <w:color w:val="808080" w:themeColor="background1" w:themeShade="80"/>
              </w:rPr>
              <w:t xml:space="preserve">● </w:t>
            </w:r>
            <w:r w:rsidR="00CF6B43" w:rsidRPr="009C502C">
              <w:t>Stebint suaugusiuosius, eksperimentuojant plėtoja rašytinės raiškos gebėjimus: brauko, keverzoja, piešinėja, palikdam</w:t>
            </w:r>
            <w:r w:rsidRPr="009C502C">
              <w:t>as</w:t>
            </w:r>
            <w:r w:rsidR="00CF6B43" w:rsidRPr="009C502C">
              <w:t xml:space="preserve"> ženklus smėlyje, popieriuje, vandenyje</w:t>
            </w:r>
            <w:r w:rsidRPr="009C502C">
              <w:t>.</w:t>
            </w:r>
          </w:p>
        </w:tc>
      </w:tr>
      <w:tr w:rsidR="00CF6B43" w:rsidRPr="009C502C" w:rsidTr="003D092A">
        <w:trPr>
          <w:cantSplit/>
          <w:trHeight w:val="1134"/>
        </w:trPr>
        <w:tc>
          <w:tcPr>
            <w:tcW w:w="562" w:type="dxa"/>
            <w:shd w:val="clear" w:color="auto" w:fill="D9D9D9" w:themeFill="background1" w:themeFillShade="D9"/>
            <w:textDirection w:val="btLr"/>
          </w:tcPr>
          <w:p w:rsidR="00CF6B43" w:rsidRPr="009C502C" w:rsidRDefault="00CF6B43" w:rsidP="00CF6B43">
            <w:pPr>
              <w:spacing w:line="240" w:lineRule="auto"/>
              <w:ind w:leftChars="0" w:left="113" w:right="113" w:firstLineChars="0" w:firstLine="0"/>
              <w:contextualSpacing/>
              <w:jc w:val="center"/>
              <w:rPr>
                <w:b/>
              </w:rPr>
            </w:pPr>
            <w:r w:rsidRPr="009C502C">
              <w:rPr>
                <w:b/>
              </w:rPr>
              <w:t>4–6 m.</w:t>
            </w:r>
          </w:p>
        </w:tc>
        <w:tc>
          <w:tcPr>
            <w:tcW w:w="9066" w:type="dxa"/>
            <w:gridSpan w:val="2"/>
          </w:tcPr>
          <w:p w:rsidR="00CF6B43" w:rsidRPr="009C502C" w:rsidRDefault="00217071" w:rsidP="00CF6B43">
            <w:pPr>
              <w:ind w:left="0" w:hanging="2"/>
              <w:jc w:val="both"/>
            </w:pPr>
            <w:r w:rsidRPr="009C502C">
              <w:rPr>
                <w:color w:val="808080" w:themeColor="background1" w:themeShade="80"/>
              </w:rPr>
              <w:t xml:space="preserve">● </w:t>
            </w:r>
            <w:r w:rsidR="00CF6B43" w:rsidRPr="009C502C">
              <w:t>Įsitraukia į įvairias mokytojo siūlomas ir savo inicijuojamas veiklas, susijusias su galimybe piešti ir rašyti: „rašo“ žinutę ar laišką piešiniu, kopijuoja matomus simbolius, raides, žodžius, kuria savo ženklus ir simbolius, puošia ir apipavidalina užrašytas raides ar ženklus siedam</w:t>
            </w:r>
            <w:r w:rsidRPr="009C502C">
              <w:t>as</w:t>
            </w:r>
            <w:r w:rsidR="00CF6B43" w:rsidRPr="009C502C">
              <w:t xml:space="preserve"> su realiais objektais.</w:t>
            </w:r>
          </w:p>
          <w:p w:rsidR="00CF6B43" w:rsidRPr="009C502C" w:rsidRDefault="00217071" w:rsidP="00CF6B43">
            <w:pPr>
              <w:ind w:left="0" w:hanging="2"/>
              <w:jc w:val="both"/>
            </w:pPr>
            <w:r w:rsidRPr="009C502C">
              <w:rPr>
                <w:color w:val="808080" w:themeColor="background1" w:themeShade="80"/>
              </w:rPr>
              <w:t xml:space="preserve">● </w:t>
            </w:r>
            <w:r w:rsidR="00CF6B43" w:rsidRPr="009C502C">
              <w:t>Rašinėja, veikia kūrybiškai: iš akmenėlių, gilių, kaštonų dėlioja simbolius ir raides, pagaliuku rašo ant smėlio, kreidelėmis - ant asfalto, rengia simbolių, piešinių, ženklų „laiškus“ gamtos gyvūnams, kuria knygeles, kūno kalba vaizduoja raides, žodžius, kuria istorijas apie raides, žodžius, stato ir konstruoja simbolius, raides.</w:t>
            </w:r>
          </w:p>
          <w:p w:rsidR="00217071" w:rsidRPr="009C502C" w:rsidRDefault="00217071" w:rsidP="00CF6B43">
            <w:pPr>
              <w:ind w:left="0" w:hanging="2"/>
              <w:jc w:val="both"/>
            </w:pPr>
            <w:r w:rsidRPr="009C502C">
              <w:rPr>
                <w:color w:val="808080" w:themeColor="background1" w:themeShade="80"/>
              </w:rPr>
              <w:t xml:space="preserve">● </w:t>
            </w:r>
            <w:r w:rsidR="00CF6B43" w:rsidRPr="009C502C">
              <w:t xml:space="preserve">Pavaizduoja savo patirtį, išgyvenimus, norus piešiniais, rašinėjimais, raidėmis, rašo žinutes, </w:t>
            </w:r>
            <w:r w:rsidRPr="009C502C">
              <w:t>„</w:t>
            </w:r>
            <w:r w:rsidR="00CF6B43" w:rsidRPr="009C502C">
              <w:t>laišk</w:t>
            </w:r>
            <w:r w:rsidRPr="009C502C">
              <w:t>us“</w:t>
            </w:r>
            <w:r w:rsidR="00CF6B43" w:rsidRPr="009C502C">
              <w:t xml:space="preserve"> tėvams, vaikams, mokytojams. </w:t>
            </w:r>
          </w:p>
          <w:p w:rsidR="00CF6B43" w:rsidRPr="009C502C" w:rsidRDefault="00217071" w:rsidP="00CF6B43">
            <w:pPr>
              <w:ind w:left="0" w:hanging="2"/>
              <w:jc w:val="both"/>
            </w:pPr>
            <w:r w:rsidRPr="009C502C">
              <w:rPr>
                <w:color w:val="808080" w:themeColor="background1" w:themeShade="80"/>
              </w:rPr>
              <w:t xml:space="preserve">● </w:t>
            </w:r>
            <w:r w:rsidR="00CF6B43" w:rsidRPr="009C502C">
              <w:t>Rašo atskiras raides, savo vardą, paprastus žod</w:t>
            </w:r>
            <w:r w:rsidRPr="009C502C">
              <w:t>žius</w:t>
            </w:r>
            <w:r w:rsidR="00CF6B43" w:rsidRPr="009C502C">
              <w:t>.</w:t>
            </w:r>
          </w:p>
          <w:p w:rsidR="00CF6B43" w:rsidRPr="009C502C" w:rsidRDefault="00217071" w:rsidP="00217071">
            <w:pPr>
              <w:ind w:left="0" w:hanging="2"/>
              <w:jc w:val="both"/>
            </w:pPr>
            <w:r w:rsidRPr="009C502C">
              <w:rPr>
                <w:color w:val="808080" w:themeColor="background1" w:themeShade="80"/>
              </w:rPr>
              <w:t xml:space="preserve">● </w:t>
            </w:r>
            <w:r w:rsidR="00CF6B43" w:rsidRPr="009C502C">
              <w:t>Iliustruoja pasakas, pasakojimus, filmukus su nukopijuotomis raidėmis, žodžiais.</w:t>
            </w:r>
          </w:p>
        </w:tc>
      </w:tr>
      <w:tr w:rsidR="00CF6B43" w:rsidRPr="009C502C" w:rsidTr="00542EC9">
        <w:tc>
          <w:tcPr>
            <w:tcW w:w="9628" w:type="dxa"/>
            <w:gridSpan w:val="3"/>
            <w:shd w:val="clear" w:color="auto" w:fill="FFC000"/>
          </w:tcPr>
          <w:p w:rsidR="00CF6B43" w:rsidRPr="009C502C" w:rsidRDefault="00CF6B43" w:rsidP="00CF6B43">
            <w:pPr>
              <w:pStyle w:val="Default"/>
              <w:ind w:left="0" w:hanging="2"/>
              <w:jc w:val="center"/>
              <w:rPr>
                <w:color w:val="auto"/>
                <w:lang w:val="lt-LT"/>
              </w:rPr>
            </w:pPr>
            <w:bookmarkStart w:id="28" w:name="_Hlk198548323"/>
            <w:r w:rsidRPr="009C502C">
              <w:rPr>
                <w:b/>
                <w:bCs/>
                <w:color w:val="auto"/>
                <w:lang w:val="lt-LT"/>
              </w:rPr>
              <w:lastRenderedPageBreak/>
              <w:t>PASIEKIMŲ SRITIS – APLINKOS PAŽINIMAS</w:t>
            </w:r>
            <w:bookmarkEnd w:id="28"/>
          </w:p>
        </w:tc>
      </w:tr>
      <w:tr w:rsidR="00CF6B43" w:rsidRPr="009C502C" w:rsidTr="00542EC9">
        <w:tc>
          <w:tcPr>
            <w:tcW w:w="2263" w:type="dxa"/>
            <w:gridSpan w:val="2"/>
            <w:shd w:val="clear" w:color="auto" w:fill="D9D9D9" w:themeFill="background1" w:themeFillShade="D9"/>
          </w:tcPr>
          <w:p w:rsidR="00CF6B43" w:rsidRPr="009C502C" w:rsidRDefault="00CF6B43" w:rsidP="00CF6B43">
            <w:pPr>
              <w:pStyle w:val="Default"/>
              <w:ind w:left="0" w:hanging="2"/>
              <w:rPr>
                <w:b/>
                <w:bCs/>
                <w:lang w:val="lt-LT"/>
              </w:rPr>
            </w:pPr>
            <w:r w:rsidRPr="009C502C">
              <w:rPr>
                <w:b/>
                <w:iCs/>
                <w:lang w:val="lt-LT"/>
              </w:rPr>
              <w:t xml:space="preserve">Vertybinė nuostata  </w:t>
            </w:r>
          </w:p>
        </w:tc>
        <w:tc>
          <w:tcPr>
            <w:tcW w:w="7365" w:type="dxa"/>
            <w:shd w:val="clear" w:color="auto" w:fill="D9D9D9" w:themeFill="background1" w:themeFillShade="D9"/>
          </w:tcPr>
          <w:p w:rsidR="00CF6B43" w:rsidRPr="009C502C" w:rsidRDefault="00CF6B43" w:rsidP="00CF6B43">
            <w:pPr>
              <w:pStyle w:val="Default"/>
              <w:ind w:left="0" w:hanging="2"/>
              <w:rPr>
                <w:b/>
                <w:bCs/>
                <w:color w:val="auto"/>
                <w:lang w:val="lt-LT"/>
              </w:rPr>
            </w:pPr>
            <w:r w:rsidRPr="009C502C">
              <w:rPr>
                <w:color w:val="auto"/>
                <w:lang w:val="lt-LT"/>
              </w:rPr>
              <w:t>Nori pažinti ir suprasti aplinkinį pasaulį, džiaugiasi sužinojęs ką nors nauja.</w:t>
            </w:r>
          </w:p>
        </w:tc>
      </w:tr>
      <w:tr w:rsidR="00CF6B43" w:rsidRPr="009C502C" w:rsidTr="00542EC9">
        <w:tc>
          <w:tcPr>
            <w:tcW w:w="2263" w:type="dxa"/>
            <w:gridSpan w:val="2"/>
            <w:shd w:val="clear" w:color="auto" w:fill="D9D9D9" w:themeFill="background1" w:themeFillShade="D9"/>
          </w:tcPr>
          <w:p w:rsidR="00CF6B43" w:rsidRPr="009C502C" w:rsidRDefault="00CF6B43" w:rsidP="00CF6B43">
            <w:pPr>
              <w:pStyle w:val="Default"/>
              <w:ind w:left="0" w:hanging="2"/>
              <w:rPr>
                <w:b/>
                <w:bCs/>
                <w:lang w:val="lt-LT"/>
              </w:rPr>
            </w:pPr>
            <w:r w:rsidRPr="009C502C">
              <w:rPr>
                <w:b/>
                <w:iCs/>
                <w:lang w:val="lt-LT"/>
              </w:rPr>
              <w:t xml:space="preserve">Esminis gebėjimas  </w:t>
            </w:r>
          </w:p>
        </w:tc>
        <w:tc>
          <w:tcPr>
            <w:tcW w:w="7365" w:type="dxa"/>
            <w:shd w:val="clear" w:color="auto" w:fill="D9D9D9" w:themeFill="background1" w:themeFillShade="D9"/>
          </w:tcPr>
          <w:p w:rsidR="00CF6B43" w:rsidRPr="009C502C" w:rsidRDefault="00CF6B43" w:rsidP="00CF6B43">
            <w:pPr>
              <w:pStyle w:val="Default"/>
              <w:ind w:left="0" w:hanging="2"/>
              <w:rPr>
                <w:b/>
                <w:bCs/>
                <w:color w:val="auto"/>
                <w:lang w:val="lt-LT"/>
              </w:rPr>
            </w:pPr>
            <w:r w:rsidRPr="009C502C">
              <w:rPr>
                <w:color w:val="auto"/>
                <w:lang w:val="lt-LT"/>
              </w:rPr>
              <w:t>Pažįsta jam suprantamus socialinius, kultūrinius ir gamtos objektus bei reiškinius.</w:t>
            </w:r>
          </w:p>
        </w:tc>
      </w:tr>
      <w:tr w:rsidR="00CF6B43" w:rsidRPr="009C502C" w:rsidTr="00542EC9">
        <w:tc>
          <w:tcPr>
            <w:tcW w:w="9628" w:type="dxa"/>
            <w:gridSpan w:val="3"/>
            <w:shd w:val="clear" w:color="auto" w:fill="FFC000"/>
          </w:tcPr>
          <w:p w:rsidR="00CF6B43" w:rsidRPr="009C502C" w:rsidRDefault="00CF6B43" w:rsidP="00CF6B43">
            <w:pPr>
              <w:spacing w:line="240" w:lineRule="auto"/>
              <w:ind w:leftChars="0" w:left="0" w:firstLineChars="0" w:firstLine="720"/>
              <w:contextualSpacing/>
              <w:jc w:val="center"/>
              <w:rPr>
                <w:b/>
              </w:rPr>
            </w:pPr>
            <w:r w:rsidRPr="009C502C">
              <w:rPr>
                <w:b/>
              </w:rPr>
              <w:t>Ugdymo(si) gairės (iš vaiko perspektyvos)</w:t>
            </w:r>
          </w:p>
        </w:tc>
      </w:tr>
      <w:tr w:rsidR="00217071" w:rsidRPr="009C502C" w:rsidTr="003D092A">
        <w:trPr>
          <w:cantSplit/>
          <w:trHeight w:val="1134"/>
        </w:trPr>
        <w:tc>
          <w:tcPr>
            <w:tcW w:w="562" w:type="dxa"/>
            <w:shd w:val="clear" w:color="auto" w:fill="D9D9D9" w:themeFill="background1" w:themeFillShade="D9"/>
            <w:textDirection w:val="btLr"/>
          </w:tcPr>
          <w:p w:rsidR="00217071" w:rsidRPr="009C502C" w:rsidRDefault="00217071" w:rsidP="00217071">
            <w:pPr>
              <w:spacing w:line="240" w:lineRule="auto"/>
              <w:ind w:leftChars="0" w:left="113" w:right="113" w:firstLineChars="0" w:firstLine="0"/>
              <w:contextualSpacing/>
              <w:jc w:val="center"/>
              <w:rPr>
                <w:b/>
              </w:rPr>
            </w:pPr>
            <w:r w:rsidRPr="009C502C">
              <w:rPr>
                <w:b/>
              </w:rPr>
              <w:t>1–3 m.</w:t>
            </w:r>
          </w:p>
        </w:tc>
        <w:tc>
          <w:tcPr>
            <w:tcW w:w="9066" w:type="dxa"/>
            <w:gridSpan w:val="2"/>
          </w:tcPr>
          <w:tbl>
            <w:tblPr>
              <w:tblW w:w="0" w:type="auto"/>
              <w:tblBorders>
                <w:top w:val="nil"/>
                <w:left w:val="nil"/>
                <w:bottom w:val="nil"/>
                <w:right w:val="nil"/>
              </w:tblBorders>
              <w:tblLook w:val="0000" w:firstRow="0" w:lastRow="0" w:firstColumn="0" w:lastColumn="0" w:noHBand="0" w:noVBand="0"/>
            </w:tblPr>
            <w:tblGrid>
              <w:gridCol w:w="8850"/>
            </w:tblGrid>
            <w:tr w:rsidR="00217071" w:rsidRPr="009C502C">
              <w:trPr>
                <w:trHeight w:val="205"/>
              </w:trPr>
              <w:tc>
                <w:tcPr>
                  <w:tcW w:w="0" w:type="auto"/>
                </w:tcPr>
                <w:p w:rsidR="00217071" w:rsidRPr="009C502C" w:rsidRDefault="00217071" w:rsidP="00217071">
                  <w:pPr>
                    <w:suppressAutoHyphens w:val="0"/>
                    <w:autoSpaceDE w:val="0"/>
                    <w:autoSpaceDN w:val="0"/>
                    <w:adjustRightInd w:val="0"/>
                    <w:spacing w:line="240" w:lineRule="auto"/>
                    <w:ind w:leftChars="0" w:left="-71" w:firstLineChars="0" w:firstLine="0"/>
                    <w:textAlignment w:val="auto"/>
                    <w:outlineLvl w:val="9"/>
                    <w:rPr>
                      <w:color w:val="000000"/>
                      <w:position w:val="0"/>
                    </w:rPr>
                  </w:pPr>
                  <w:r w:rsidRPr="009C502C">
                    <w:rPr>
                      <w:color w:val="808080" w:themeColor="background1" w:themeShade="80"/>
                    </w:rPr>
                    <w:t xml:space="preserve">● </w:t>
                  </w:r>
                  <w:r w:rsidRPr="009C502C">
                    <w:rPr>
                      <w:color w:val="000000"/>
                      <w:position w:val="0"/>
                    </w:rPr>
                    <w:t xml:space="preserve">Mokosi išklausyti, kalbėti paeiliui, dalyvauti dialoge ar poliloge, mokytojui sukuriant </w:t>
                  </w:r>
                  <w:r w:rsidR="00906403" w:rsidRPr="009C502C">
                    <w:rPr>
                      <w:color w:val="000000"/>
                      <w:position w:val="0"/>
                    </w:rPr>
                    <w:t>klausymosi</w:t>
                  </w:r>
                  <w:r w:rsidRPr="009C502C">
                    <w:rPr>
                      <w:color w:val="000000"/>
                      <w:position w:val="0"/>
                    </w:rPr>
                    <w:t xml:space="preserve"> aplinkų įvairovę.</w:t>
                  </w:r>
                </w:p>
              </w:tc>
            </w:tr>
            <w:tr w:rsidR="00217071" w:rsidRPr="009C502C">
              <w:trPr>
                <w:trHeight w:val="205"/>
              </w:trPr>
              <w:tc>
                <w:tcPr>
                  <w:tcW w:w="0" w:type="auto"/>
                </w:tcPr>
                <w:p w:rsidR="00217071" w:rsidRPr="009C502C" w:rsidRDefault="00217071" w:rsidP="00217071">
                  <w:pPr>
                    <w:suppressAutoHyphens w:val="0"/>
                    <w:autoSpaceDE w:val="0"/>
                    <w:autoSpaceDN w:val="0"/>
                    <w:adjustRightInd w:val="0"/>
                    <w:spacing w:line="240" w:lineRule="auto"/>
                    <w:ind w:leftChars="0" w:left="-71" w:firstLineChars="0"/>
                    <w:textAlignment w:val="auto"/>
                    <w:outlineLvl w:val="9"/>
                    <w:rPr>
                      <w:color w:val="000000"/>
                      <w:position w:val="0"/>
                    </w:rPr>
                  </w:pPr>
                  <w:r w:rsidRPr="009C502C">
                    <w:rPr>
                      <w:color w:val="808080" w:themeColor="background1" w:themeShade="80"/>
                    </w:rPr>
                    <w:t xml:space="preserve">● </w:t>
                  </w:r>
                  <w:r w:rsidRPr="009C502C">
                    <w:rPr>
                      <w:color w:val="000000"/>
                      <w:position w:val="0"/>
                    </w:rPr>
                    <w:t>Kasdienėse veiklose mokytojo skatinamas mokosi išreikšti ir įvardyti savo emocijas, poreikius.</w:t>
                  </w:r>
                </w:p>
                <w:p w:rsidR="00217071" w:rsidRPr="009C502C" w:rsidRDefault="00217071" w:rsidP="00217071">
                  <w:pPr>
                    <w:suppressAutoHyphens w:val="0"/>
                    <w:autoSpaceDE w:val="0"/>
                    <w:autoSpaceDN w:val="0"/>
                    <w:adjustRightInd w:val="0"/>
                    <w:spacing w:line="240" w:lineRule="auto"/>
                    <w:ind w:leftChars="0" w:left="-71" w:firstLineChars="0"/>
                    <w:textAlignment w:val="auto"/>
                    <w:outlineLvl w:val="9"/>
                    <w:rPr>
                      <w:color w:val="000000"/>
                      <w:position w:val="0"/>
                    </w:rPr>
                  </w:pPr>
                  <w:r w:rsidRPr="009C502C">
                    <w:rPr>
                      <w:color w:val="808080" w:themeColor="background1" w:themeShade="80"/>
                    </w:rPr>
                    <w:t xml:space="preserve">● </w:t>
                  </w:r>
                  <w:r w:rsidRPr="009C502C">
                    <w:rPr>
                      <w:color w:val="000000"/>
                      <w:position w:val="0"/>
                    </w:rPr>
                    <w:t>Supranta savo ir artimųjų vardus, paprastus klausimus ir prašymus, artimiausios aplinkos daiktų, reiškinių ir veiksmų pavadinimus.</w:t>
                  </w:r>
                </w:p>
              </w:tc>
            </w:tr>
          </w:tbl>
          <w:p w:rsidR="00217071" w:rsidRPr="009C502C" w:rsidRDefault="00217071" w:rsidP="00217071">
            <w:pPr>
              <w:pBdr>
                <w:top w:val="nil"/>
                <w:left w:val="nil"/>
                <w:bottom w:val="nil"/>
                <w:right w:val="nil"/>
                <w:between w:val="nil"/>
              </w:pBdr>
              <w:spacing w:line="240" w:lineRule="auto"/>
              <w:ind w:left="0" w:hanging="2"/>
              <w:jc w:val="both"/>
              <w:rPr>
                <w:color w:val="FF0000"/>
              </w:rPr>
            </w:pPr>
          </w:p>
        </w:tc>
      </w:tr>
      <w:tr w:rsidR="00217071" w:rsidRPr="009C502C" w:rsidTr="003D092A">
        <w:trPr>
          <w:cantSplit/>
          <w:trHeight w:val="1134"/>
        </w:trPr>
        <w:tc>
          <w:tcPr>
            <w:tcW w:w="562" w:type="dxa"/>
            <w:shd w:val="clear" w:color="auto" w:fill="D9D9D9" w:themeFill="background1" w:themeFillShade="D9"/>
            <w:textDirection w:val="btLr"/>
          </w:tcPr>
          <w:p w:rsidR="00217071" w:rsidRPr="009C502C" w:rsidRDefault="00217071" w:rsidP="00217071">
            <w:pPr>
              <w:spacing w:line="240" w:lineRule="auto"/>
              <w:ind w:leftChars="0" w:left="113" w:right="113" w:firstLineChars="0" w:firstLine="0"/>
              <w:contextualSpacing/>
              <w:jc w:val="center"/>
              <w:rPr>
                <w:b/>
              </w:rPr>
            </w:pPr>
            <w:r w:rsidRPr="009C502C">
              <w:rPr>
                <w:b/>
              </w:rPr>
              <w:t>4–6 m.</w:t>
            </w:r>
          </w:p>
        </w:tc>
        <w:tc>
          <w:tcPr>
            <w:tcW w:w="9066" w:type="dxa"/>
            <w:gridSpan w:val="2"/>
          </w:tcPr>
          <w:p w:rsidR="00217071" w:rsidRPr="009C502C" w:rsidRDefault="003513D3" w:rsidP="00217071">
            <w:pPr>
              <w:ind w:left="0" w:hanging="2"/>
              <w:jc w:val="both"/>
            </w:pPr>
            <w:r w:rsidRPr="009C502C">
              <w:rPr>
                <w:color w:val="808080" w:themeColor="background1" w:themeShade="80"/>
              </w:rPr>
              <w:t xml:space="preserve">● </w:t>
            </w:r>
            <w:r w:rsidR="00217071" w:rsidRPr="009C502C">
              <w:t>Dalyvauja mokytojo inicijuojamose veiklose, padedančiose pažinti pasaulį, kelia klausimus, bando vartoti naujai sužinotas sąvokas, vaizdingus žodžius, argumentuoja, plėtoja diskusijas, reflektuoja savo patirtį, žodinę raišką papildydam</w:t>
            </w:r>
            <w:r w:rsidRPr="009C502C">
              <w:t>as</w:t>
            </w:r>
            <w:r w:rsidR="00217071" w:rsidRPr="009C502C">
              <w:t xml:space="preserve"> išradingais gestais, judesiais, mimika, iliustruo</w:t>
            </w:r>
            <w:r w:rsidRPr="009C502C">
              <w:t>ja</w:t>
            </w:r>
            <w:r w:rsidR="00217071" w:rsidRPr="009C502C">
              <w:t xml:space="preserve"> aplinkos objekt</w:t>
            </w:r>
            <w:r w:rsidRPr="009C502C">
              <w:t>us</w:t>
            </w:r>
            <w:r w:rsidR="00217071" w:rsidRPr="009C502C">
              <w:t xml:space="preserve"> schemomis, piešiniais.</w:t>
            </w:r>
          </w:p>
          <w:p w:rsidR="00217071" w:rsidRPr="009C502C" w:rsidRDefault="003513D3" w:rsidP="00217071">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Pr="009C502C">
              <w:t>S</w:t>
            </w:r>
            <w:r w:rsidR="00217071" w:rsidRPr="009C502C">
              <w:t>usipažįsta su kalbų įvairove</w:t>
            </w:r>
            <w:r w:rsidRPr="009C502C">
              <w:t>.</w:t>
            </w:r>
          </w:p>
          <w:p w:rsidR="00217071" w:rsidRPr="009C502C" w:rsidRDefault="003513D3" w:rsidP="00217071">
            <w:pPr>
              <w:ind w:left="0" w:hanging="2"/>
              <w:jc w:val="both"/>
            </w:pPr>
            <w:r w:rsidRPr="009C502C">
              <w:rPr>
                <w:color w:val="808080" w:themeColor="background1" w:themeShade="80"/>
              </w:rPr>
              <w:t xml:space="preserve">● </w:t>
            </w:r>
            <w:r w:rsidR="00217071" w:rsidRPr="009C502C">
              <w:t>Įsitraukia į kūrybines ir kitokias aktyvias veiklas su kitomis kalbomis kalbančiais bendraamžiais, klausosi skaitomų istorijų</w:t>
            </w:r>
            <w:r w:rsidRPr="009C502C">
              <w:t>.</w:t>
            </w:r>
            <w:r w:rsidR="00217071" w:rsidRPr="009C502C">
              <w:t xml:space="preserve"> </w:t>
            </w:r>
          </w:p>
          <w:p w:rsidR="00217071" w:rsidRPr="009C502C" w:rsidRDefault="003513D3" w:rsidP="00217071">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00217071" w:rsidRPr="009C502C">
              <w:t>Padedant mokytojui, mokosi perduoti informaciją neverbaline kalba, mimika, gestais, aplinkos objektais.</w:t>
            </w:r>
          </w:p>
          <w:p w:rsidR="00217071" w:rsidRPr="009C502C" w:rsidRDefault="003513D3" w:rsidP="00217071">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00217071" w:rsidRPr="009C502C">
              <w:t>Žaidžia kiekvienai kultūrai autentiškus kalbinius žaidimus (mįsles, juokavimus, skaičiuotes, greitakalbes ir kt.).</w:t>
            </w:r>
          </w:p>
        </w:tc>
      </w:tr>
    </w:tbl>
    <w:p w:rsidR="005D10D9" w:rsidRPr="009C502C" w:rsidRDefault="00542EC9" w:rsidP="0035268F">
      <w:pPr>
        <w:spacing w:before="240" w:after="240"/>
        <w:ind w:left="0" w:hanging="2"/>
        <w:jc w:val="center"/>
      </w:pPr>
      <w:bookmarkStart w:id="29" w:name="_Hlk198548341"/>
      <w:bookmarkEnd w:id="19"/>
      <w:r w:rsidRPr="009C502C">
        <w:rPr>
          <w:b/>
          <w:bCs/>
        </w:rPr>
        <w:t>UGDYMO(SI) SRITIS „TYRINĖJU IR PAŽĮSTU APLINKĄ“</w:t>
      </w:r>
    </w:p>
    <w:tbl>
      <w:tblPr>
        <w:tblStyle w:val="TableGrid"/>
        <w:tblW w:w="0" w:type="auto"/>
        <w:tblLook w:val="04A0" w:firstRow="1" w:lastRow="0" w:firstColumn="1" w:lastColumn="0" w:noHBand="0" w:noVBand="1"/>
      </w:tblPr>
      <w:tblGrid>
        <w:gridCol w:w="562"/>
        <w:gridCol w:w="1701"/>
        <w:gridCol w:w="7365"/>
      </w:tblGrid>
      <w:tr w:rsidR="00542EC9" w:rsidRPr="009C502C" w:rsidTr="00542EC9">
        <w:tc>
          <w:tcPr>
            <w:tcW w:w="9628" w:type="dxa"/>
            <w:gridSpan w:val="3"/>
            <w:shd w:val="clear" w:color="auto" w:fill="FFC000"/>
          </w:tcPr>
          <w:p w:rsidR="00542EC9" w:rsidRPr="009C502C" w:rsidRDefault="00542EC9" w:rsidP="00542EC9">
            <w:pPr>
              <w:suppressAutoHyphens w:val="0"/>
              <w:autoSpaceDE w:val="0"/>
              <w:autoSpaceDN w:val="0"/>
              <w:adjustRightInd w:val="0"/>
              <w:spacing w:line="240" w:lineRule="auto"/>
              <w:ind w:leftChars="0" w:left="0" w:firstLineChars="0" w:firstLine="0"/>
              <w:jc w:val="center"/>
              <w:textDirection w:val="lrTb"/>
              <w:textAlignment w:val="auto"/>
              <w:outlineLvl w:val="9"/>
              <w:rPr>
                <w:position w:val="0"/>
              </w:rPr>
            </w:pPr>
            <w:bookmarkStart w:id="30" w:name="_Hlk198548361"/>
            <w:bookmarkEnd w:id="29"/>
            <w:r w:rsidRPr="009C502C">
              <w:rPr>
                <w:b/>
                <w:bCs/>
              </w:rPr>
              <w:t>PASIEKIMŲ SRITIS – APLINKOS</w:t>
            </w:r>
            <w:r w:rsidRPr="009C502C">
              <w:rPr>
                <w:b/>
                <w:bCs/>
                <w:position w:val="0"/>
              </w:rPr>
              <w:t xml:space="preserve"> PAŽINIMAS</w:t>
            </w:r>
          </w:p>
        </w:tc>
      </w:tr>
      <w:bookmarkEnd w:id="30"/>
      <w:tr w:rsidR="00542EC9" w:rsidRPr="009C502C" w:rsidTr="00D34DF8">
        <w:tc>
          <w:tcPr>
            <w:tcW w:w="2263" w:type="dxa"/>
            <w:gridSpan w:val="2"/>
            <w:shd w:val="clear" w:color="auto" w:fill="D9D9D9" w:themeFill="background1" w:themeFillShade="D9"/>
          </w:tcPr>
          <w:p w:rsidR="00542EC9" w:rsidRPr="009C502C" w:rsidRDefault="00542EC9" w:rsidP="00542EC9">
            <w:pPr>
              <w:pStyle w:val="Default"/>
              <w:ind w:left="0" w:hanging="2"/>
              <w:rPr>
                <w:b/>
                <w:bCs/>
                <w:lang w:val="lt-LT"/>
              </w:rPr>
            </w:pPr>
            <w:r w:rsidRPr="009C502C">
              <w:rPr>
                <w:b/>
                <w:iCs/>
                <w:lang w:val="lt-LT"/>
              </w:rPr>
              <w:t xml:space="preserve">Vertybinė nuostata  </w:t>
            </w:r>
          </w:p>
        </w:tc>
        <w:tc>
          <w:tcPr>
            <w:tcW w:w="7365" w:type="dxa"/>
            <w:shd w:val="clear" w:color="auto" w:fill="D9D9D9" w:themeFill="background1" w:themeFillShade="D9"/>
          </w:tcPr>
          <w:p w:rsidR="00542EC9" w:rsidRPr="009C502C" w:rsidRDefault="00542EC9" w:rsidP="00542EC9">
            <w:pPr>
              <w:suppressAutoHyphens w:val="0"/>
              <w:autoSpaceDE w:val="0"/>
              <w:autoSpaceDN w:val="0"/>
              <w:adjustRightInd w:val="0"/>
              <w:spacing w:line="240" w:lineRule="auto"/>
              <w:ind w:leftChars="0" w:left="0" w:firstLineChars="0" w:firstLine="0"/>
              <w:textDirection w:val="lrTb"/>
              <w:textAlignment w:val="auto"/>
              <w:outlineLvl w:val="9"/>
              <w:rPr>
                <w:position w:val="0"/>
              </w:rPr>
            </w:pPr>
            <w:r w:rsidRPr="009C502C">
              <w:t xml:space="preserve">Nori </w:t>
            </w:r>
            <w:r w:rsidRPr="009C502C">
              <w:rPr>
                <w:position w:val="0"/>
              </w:rPr>
              <w:t xml:space="preserve">pažinti ir suprasti aplinkinį pasaulį, džiaugiasi sužinojęs ką nors nauja. </w:t>
            </w:r>
          </w:p>
        </w:tc>
      </w:tr>
      <w:tr w:rsidR="00542EC9" w:rsidRPr="009C502C" w:rsidTr="00D34DF8">
        <w:tc>
          <w:tcPr>
            <w:tcW w:w="2263" w:type="dxa"/>
            <w:gridSpan w:val="2"/>
            <w:shd w:val="clear" w:color="auto" w:fill="D9D9D9" w:themeFill="background1" w:themeFillShade="D9"/>
          </w:tcPr>
          <w:p w:rsidR="00542EC9" w:rsidRPr="009C502C" w:rsidRDefault="00542EC9" w:rsidP="00542EC9">
            <w:pPr>
              <w:pStyle w:val="Default"/>
              <w:ind w:left="0" w:hanging="2"/>
              <w:rPr>
                <w:b/>
                <w:bCs/>
                <w:lang w:val="lt-LT"/>
              </w:rPr>
            </w:pPr>
            <w:r w:rsidRPr="009C502C">
              <w:rPr>
                <w:b/>
                <w:iCs/>
                <w:lang w:val="lt-LT"/>
              </w:rPr>
              <w:t xml:space="preserve">Esminis gebėjimas  </w:t>
            </w:r>
          </w:p>
        </w:tc>
        <w:tc>
          <w:tcPr>
            <w:tcW w:w="7365" w:type="dxa"/>
            <w:shd w:val="clear" w:color="auto" w:fill="D9D9D9" w:themeFill="background1" w:themeFillShade="D9"/>
          </w:tcPr>
          <w:p w:rsidR="00542EC9" w:rsidRPr="009C502C" w:rsidRDefault="00542EC9" w:rsidP="00542EC9">
            <w:pPr>
              <w:suppressAutoHyphens w:val="0"/>
              <w:autoSpaceDE w:val="0"/>
              <w:autoSpaceDN w:val="0"/>
              <w:adjustRightInd w:val="0"/>
              <w:spacing w:line="240" w:lineRule="auto"/>
              <w:ind w:leftChars="0" w:left="0" w:firstLineChars="0" w:firstLine="0"/>
              <w:textDirection w:val="lrTb"/>
              <w:textAlignment w:val="auto"/>
              <w:outlineLvl w:val="9"/>
              <w:rPr>
                <w:b/>
                <w:bCs/>
              </w:rPr>
            </w:pPr>
            <w:r w:rsidRPr="009C502C">
              <w:t xml:space="preserve">Pažysta </w:t>
            </w:r>
            <w:r w:rsidRPr="009C502C">
              <w:rPr>
                <w:position w:val="0"/>
              </w:rPr>
              <w:t>jam suprantamus socialinius, kultūrinius ir gamtos objektus bei reiškinius.</w:t>
            </w:r>
          </w:p>
        </w:tc>
      </w:tr>
      <w:tr w:rsidR="00542EC9" w:rsidRPr="009C502C" w:rsidTr="00542EC9">
        <w:tc>
          <w:tcPr>
            <w:tcW w:w="9628" w:type="dxa"/>
            <w:gridSpan w:val="3"/>
            <w:shd w:val="clear" w:color="auto" w:fill="FFC000"/>
          </w:tcPr>
          <w:p w:rsidR="00542EC9" w:rsidRPr="009C502C" w:rsidRDefault="00542EC9" w:rsidP="00542EC9">
            <w:pPr>
              <w:spacing w:line="240" w:lineRule="auto"/>
              <w:ind w:leftChars="0" w:left="0" w:firstLineChars="0" w:firstLine="0"/>
              <w:contextualSpacing/>
              <w:jc w:val="center"/>
              <w:rPr>
                <w:b/>
              </w:rPr>
            </w:pPr>
            <w:r w:rsidRPr="009C502C">
              <w:rPr>
                <w:b/>
              </w:rPr>
              <w:t>Ugdymo(si) gairės (iš vaiko perspektyvos)</w:t>
            </w:r>
          </w:p>
        </w:tc>
      </w:tr>
      <w:tr w:rsidR="00542EC9" w:rsidRPr="009C502C" w:rsidTr="003D092A">
        <w:trPr>
          <w:cantSplit/>
          <w:trHeight w:val="1134"/>
        </w:trPr>
        <w:tc>
          <w:tcPr>
            <w:tcW w:w="562" w:type="dxa"/>
            <w:shd w:val="clear" w:color="auto" w:fill="D9D9D9" w:themeFill="background1" w:themeFillShade="D9"/>
            <w:textDirection w:val="btLr"/>
          </w:tcPr>
          <w:p w:rsidR="00542EC9" w:rsidRPr="009C502C" w:rsidRDefault="00542EC9" w:rsidP="00542EC9">
            <w:pPr>
              <w:spacing w:line="240" w:lineRule="auto"/>
              <w:ind w:leftChars="0" w:left="113" w:right="113" w:firstLineChars="0" w:firstLine="0"/>
              <w:contextualSpacing/>
              <w:jc w:val="center"/>
              <w:rPr>
                <w:b/>
              </w:rPr>
            </w:pPr>
            <w:r w:rsidRPr="009C502C">
              <w:rPr>
                <w:b/>
              </w:rPr>
              <w:t>1–3 m.</w:t>
            </w:r>
          </w:p>
        </w:tc>
        <w:tc>
          <w:tcPr>
            <w:tcW w:w="9066" w:type="dxa"/>
            <w:gridSpan w:val="2"/>
          </w:tcPr>
          <w:p w:rsidR="00C90AAD" w:rsidRPr="009C502C" w:rsidRDefault="004C3CC5" w:rsidP="00542EC9">
            <w:pPr>
              <w:pStyle w:val="Default"/>
              <w:ind w:left="0" w:hanging="2"/>
              <w:jc w:val="both"/>
              <w:rPr>
                <w:color w:val="auto"/>
                <w:lang w:val="lt-LT"/>
              </w:rPr>
            </w:pPr>
            <w:r w:rsidRPr="009C502C">
              <w:rPr>
                <w:color w:val="808080" w:themeColor="background1" w:themeShade="80"/>
                <w:lang w:val="lt-LT"/>
              </w:rPr>
              <w:t xml:space="preserve">● </w:t>
            </w:r>
            <w:r w:rsidR="00C90AAD" w:rsidRPr="009C502C">
              <w:rPr>
                <w:color w:val="auto"/>
                <w:lang w:val="lt-LT"/>
              </w:rPr>
              <w:t xml:space="preserve">Daiktų </w:t>
            </w:r>
            <w:r w:rsidRPr="009C502C">
              <w:rPr>
                <w:color w:val="auto"/>
                <w:lang w:val="lt-LT"/>
              </w:rPr>
              <w:t xml:space="preserve">spalvą, formą, garsą, kvapą, skonį, tekstūrą </w:t>
            </w:r>
            <w:r w:rsidR="00C90AAD" w:rsidRPr="009C502C">
              <w:rPr>
                <w:color w:val="auto"/>
                <w:lang w:val="lt-LT"/>
              </w:rPr>
              <w:t xml:space="preserve">pažysta ir </w:t>
            </w:r>
            <w:r w:rsidR="00BF22F9" w:rsidRPr="009C502C">
              <w:rPr>
                <w:color w:val="auto"/>
                <w:lang w:val="lt-LT"/>
              </w:rPr>
              <w:t>atpažįsta</w:t>
            </w:r>
            <w:r w:rsidR="00C90AAD" w:rsidRPr="009C502C">
              <w:rPr>
                <w:color w:val="auto"/>
                <w:lang w:val="lt-LT"/>
              </w:rPr>
              <w:t xml:space="preserve"> visais jutimais</w:t>
            </w:r>
            <w:r w:rsidR="00164EF0" w:rsidRPr="009C502C">
              <w:rPr>
                <w:color w:val="auto"/>
                <w:lang w:val="lt-LT"/>
              </w:rPr>
              <w:t>.</w:t>
            </w:r>
            <w:r w:rsidR="00C90AAD" w:rsidRPr="009C502C">
              <w:rPr>
                <w:color w:val="auto"/>
                <w:lang w:val="lt-LT"/>
              </w:rPr>
              <w:t xml:space="preserve"> </w:t>
            </w:r>
          </w:p>
          <w:p w:rsidR="00C90AAD" w:rsidRPr="009C502C" w:rsidRDefault="00164EF0" w:rsidP="00542EC9">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Naudodam</w:t>
            </w:r>
            <w:r w:rsidR="001333CC" w:rsidRPr="009C502C">
              <w:rPr>
                <w:color w:val="auto"/>
                <w:lang w:val="lt-LT"/>
              </w:rPr>
              <w:t>as</w:t>
            </w:r>
            <w:r w:rsidRPr="009C502C">
              <w:rPr>
                <w:color w:val="auto"/>
                <w:lang w:val="lt-LT"/>
              </w:rPr>
              <w:t xml:space="preserve"> rūšiavimo žaislus ir sensorines priemones d</w:t>
            </w:r>
            <w:r w:rsidR="00C90AAD" w:rsidRPr="009C502C">
              <w:rPr>
                <w:color w:val="auto"/>
                <w:lang w:val="lt-LT"/>
              </w:rPr>
              <w:t>aiktus rūšiuoja pagal formą, spalvą, dydį</w:t>
            </w:r>
            <w:r w:rsidRPr="009C502C">
              <w:rPr>
                <w:color w:val="auto"/>
                <w:lang w:val="lt-LT"/>
              </w:rPr>
              <w:t>.</w:t>
            </w:r>
            <w:r w:rsidR="00C90AAD" w:rsidRPr="009C502C">
              <w:rPr>
                <w:color w:val="auto"/>
                <w:lang w:val="lt-LT"/>
              </w:rPr>
              <w:t xml:space="preserve"> </w:t>
            </w:r>
          </w:p>
          <w:p w:rsidR="00542EC9" w:rsidRPr="009C502C" w:rsidRDefault="00164EF0" w:rsidP="00542EC9">
            <w:pPr>
              <w:pStyle w:val="Default"/>
              <w:ind w:left="0" w:hanging="2"/>
              <w:jc w:val="both"/>
              <w:rPr>
                <w:color w:val="auto"/>
                <w:lang w:val="lt-LT"/>
              </w:rPr>
            </w:pPr>
            <w:r w:rsidRPr="009C502C">
              <w:rPr>
                <w:color w:val="808080" w:themeColor="background1" w:themeShade="80"/>
                <w:lang w:val="lt-LT"/>
              </w:rPr>
              <w:t xml:space="preserve">● </w:t>
            </w:r>
            <w:r w:rsidR="00542EC9" w:rsidRPr="009C502C">
              <w:rPr>
                <w:color w:val="auto"/>
                <w:lang w:val="lt-LT"/>
              </w:rPr>
              <w:t>Žaisdam</w:t>
            </w:r>
            <w:r w:rsidR="001333CC" w:rsidRPr="009C502C">
              <w:rPr>
                <w:color w:val="auto"/>
                <w:lang w:val="lt-LT"/>
              </w:rPr>
              <w:t>as</w:t>
            </w:r>
            <w:r w:rsidR="00542EC9" w:rsidRPr="009C502C">
              <w:rPr>
                <w:color w:val="auto"/>
                <w:lang w:val="lt-LT"/>
              </w:rPr>
              <w:t xml:space="preserve"> ir tyrinėdam</w:t>
            </w:r>
            <w:r w:rsidR="001333CC" w:rsidRPr="009C502C">
              <w:rPr>
                <w:color w:val="auto"/>
                <w:lang w:val="lt-LT"/>
              </w:rPr>
              <w:t>as</w:t>
            </w:r>
            <w:r w:rsidR="00542EC9" w:rsidRPr="009C502C">
              <w:rPr>
                <w:color w:val="auto"/>
                <w:lang w:val="lt-LT"/>
              </w:rPr>
              <w:t xml:space="preserve"> </w:t>
            </w:r>
            <w:r w:rsidR="00C90AAD" w:rsidRPr="009C502C">
              <w:rPr>
                <w:color w:val="auto"/>
                <w:lang w:val="lt-LT"/>
              </w:rPr>
              <w:t xml:space="preserve">patiria, kad daiktai </w:t>
            </w:r>
            <w:r w:rsidR="00542EC9" w:rsidRPr="009C502C">
              <w:rPr>
                <w:color w:val="auto"/>
                <w:lang w:val="lt-LT"/>
              </w:rPr>
              <w:t>turi požymius (forma, dydis, spalva ir tekstūra), kad medžiagos, iš kurių pagaminti daiktai, yra skirtingos (minkštos – kietos, skaidrios – neskaidrios, lengvos – sunkios)</w:t>
            </w:r>
            <w:r w:rsidR="00C90AAD" w:rsidRPr="009C502C">
              <w:rPr>
                <w:color w:val="auto"/>
                <w:lang w:val="lt-LT"/>
              </w:rPr>
              <w:t>.</w:t>
            </w:r>
          </w:p>
          <w:p w:rsidR="00542EC9" w:rsidRPr="009C502C" w:rsidRDefault="00164EF0" w:rsidP="003513D3">
            <w:pPr>
              <w:pStyle w:val="Default"/>
              <w:ind w:left="0" w:hanging="2"/>
              <w:jc w:val="both"/>
              <w:rPr>
                <w:color w:val="auto"/>
                <w:lang w:val="lt-LT"/>
              </w:rPr>
            </w:pPr>
            <w:r w:rsidRPr="009C502C">
              <w:rPr>
                <w:color w:val="808080" w:themeColor="background1" w:themeShade="80"/>
                <w:lang w:val="lt-LT"/>
              </w:rPr>
              <w:t xml:space="preserve">● </w:t>
            </w:r>
            <w:r w:rsidR="00BF22F9" w:rsidRPr="009C502C">
              <w:rPr>
                <w:color w:val="auto"/>
                <w:lang w:val="lt-LT"/>
              </w:rPr>
              <w:t>Atpažįsta</w:t>
            </w:r>
            <w:r w:rsidR="00922341" w:rsidRPr="009C502C">
              <w:rPr>
                <w:color w:val="auto"/>
                <w:lang w:val="lt-LT"/>
              </w:rPr>
              <w:t xml:space="preserve"> kai kuriuos gyvūnus pagal kūno požymius, skleidžiamą garsą, judesius. Imituoja gyvūnus balsu ir kūno judesiais. </w:t>
            </w:r>
          </w:p>
        </w:tc>
      </w:tr>
      <w:tr w:rsidR="00542EC9" w:rsidRPr="009C502C" w:rsidTr="004815A5">
        <w:trPr>
          <w:cantSplit/>
          <w:trHeight w:val="2230"/>
        </w:trPr>
        <w:tc>
          <w:tcPr>
            <w:tcW w:w="562" w:type="dxa"/>
            <w:shd w:val="clear" w:color="auto" w:fill="D9D9D9" w:themeFill="background1" w:themeFillShade="D9"/>
            <w:textDirection w:val="btLr"/>
          </w:tcPr>
          <w:p w:rsidR="00542EC9" w:rsidRPr="009C502C" w:rsidRDefault="00A052AD" w:rsidP="00A052AD">
            <w:pPr>
              <w:spacing w:line="240" w:lineRule="auto"/>
              <w:ind w:left="0" w:hanging="2"/>
              <w:jc w:val="center"/>
              <w:rPr>
                <w:b/>
              </w:rPr>
            </w:pPr>
            <w:r w:rsidRPr="009C502C">
              <w:rPr>
                <w:b/>
              </w:rPr>
              <w:lastRenderedPageBreak/>
              <w:t>4–6 m.</w:t>
            </w:r>
          </w:p>
        </w:tc>
        <w:tc>
          <w:tcPr>
            <w:tcW w:w="9066" w:type="dxa"/>
            <w:gridSpan w:val="2"/>
          </w:tcPr>
          <w:p w:rsidR="00C90AAD" w:rsidRPr="009C502C" w:rsidRDefault="00164EF0" w:rsidP="00542EC9">
            <w:pPr>
              <w:pStyle w:val="Default"/>
              <w:ind w:left="0" w:hanging="2"/>
              <w:jc w:val="both"/>
              <w:rPr>
                <w:color w:val="auto"/>
                <w:lang w:val="lt-LT"/>
              </w:rPr>
            </w:pPr>
            <w:r w:rsidRPr="009C502C">
              <w:rPr>
                <w:color w:val="808080" w:themeColor="background1" w:themeShade="80"/>
                <w:lang w:val="lt-LT"/>
              </w:rPr>
              <w:t xml:space="preserve">● </w:t>
            </w:r>
            <w:r w:rsidR="00C90AAD" w:rsidRPr="009C502C">
              <w:rPr>
                <w:color w:val="auto"/>
                <w:lang w:val="lt-LT"/>
              </w:rPr>
              <w:t xml:space="preserve">Daiktus </w:t>
            </w:r>
            <w:r w:rsidR="0034299D" w:rsidRPr="009C502C">
              <w:rPr>
                <w:color w:val="auto"/>
                <w:lang w:val="lt-LT"/>
              </w:rPr>
              <w:t xml:space="preserve">rūšiuoja pagal dydį, formą, spalvą, tekstūrą, pagal </w:t>
            </w:r>
            <w:r w:rsidRPr="009C502C">
              <w:rPr>
                <w:color w:val="auto"/>
                <w:lang w:val="lt-LT"/>
              </w:rPr>
              <w:t>du</w:t>
            </w:r>
            <w:r w:rsidR="0034299D" w:rsidRPr="009C502C">
              <w:rPr>
                <w:color w:val="auto"/>
                <w:lang w:val="lt-LT"/>
              </w:rPr>
              <w:t xml:space="preserve"> požymius.</w:t>
            </w:r>
          </w:p>
          <w:p w:rsidR="0034299D" w:rsidRPr="009C502C" w:rsidRDefault="00164EF0" w:rsidP="00542EC9">
            <w:pPr>
              <w:pStyle w:val="Default"/>
              <w:ind w:left="0" w:hanging="2"/>
              <w:jc w:val="both"/>
              <w:rPr>
                <w:color w:val="auto"/>
                <w:lang w:val="lt-LT"/>
              </w:rPr>
            </w:pPr>
            <w:r w:rsidRPr="009C502C">
              <w:rPr>
                <w:color w:val="808080" w:themeColor="background1" w:themeShade="80"/>
                <w:lang w:val="lt-LT"/>
              </w:rPr>
              <w:t xml:space="preserve">● </w:t>
            </w:r>
            <w:r w:rsidR="0034299D" w:rsidRPr="009C502C">
              <w:rPr>
                <w:color w:val="auto"/>
                <w:lang w:val="lt-LT"/>
              </w:rPr>
              <w:t>Mokytojui komentuojant, klausiant, teikiant grįžtamąjį ryšį mokosi suprasti ir pavadinti kaip daiktai veikia ir susiję tarpusavyje.</w:t>
            </w:r>
          </w:p>
          <w:p w:rsidR="0034299D" w:rsidRPr="009C502C" w:rsidRDefault="00164EF0" w:rsidP="00542EC9">
            <w:pPr>
              <w:pStyle w:val="Default"/>
              <w:ind w:left="0" w:hanging="2"/>
              <w:jc w:val="both"/>
              <w:rPr>
                <w:color w:val="auto"/>
                <w:lang w:val="lt-LT"/>
              </w:rPr>
            </w:pPr>
            <w:r w:rsidRPr="009C502C">
              <w:rPr>
                <w:color w:val="808080" w:themeColor="background1" w:themeShade="80"/>
                <w:lang w:val="lt-LT"/>
              </w:rPr>
              <w:t xml:space="preserve">● </w:t>
            </w:r>
            <w:r w:rsidR="0034299D" w:rsidRPr="009C502C">
              <w:rPr>
                <w:color w:val="auto"/>
                <w:lang w:val="lt-LT"/>
              </w:rPr>
              <w:t>Daiktus pažįsta stebėdam</w:t>
            </w:r>
            <w:r w:rsidRPr="009C502C">
              <w:rPr>
                <w:color w:val="auto"/>
                <w:lang w:val="lt-LT"/>
              </w:rPr>
              <w:t>as</w:t>
            </w:r>
            <w:r w:rsidR="0034299D" w:rsidRPr="009C502C">
              <w:rPr>
                <w:color w:val="auto"/>
                <w:lang w:val="lt-LT"/>
              </w:rPr>
              <w:t>, sugretindam</w:t>
            </w:r>
            <w:r w:rsidRPr="009C502C">
              <w:rPr>
                <w:color w:val="auto"/>
                <w:lang w:val="lt-LT"/>
              </w:rPr>
              <w:t>as,</w:t>
            </w:r>
            <w:r w:rsidR="0034299D" w:rsidRPr="009C502C">
              <w:rPr>
                <w:color w:val="auto"/>
                <w:lang w:val="lt-LT"/>
              </w:rPr>
              <w:t xml:space="preserve"> palygindam</w:t>
            </w:r>
            <w:r w:rsidRPr="009C502C">
              <w:rPr>
                <w:color w:val="auto"/>
                <w:lang w:val="lt-LT"/>
              </w:rPr>
              <w:t>as</w:t>
            </w:r>
            <w:r w:rsidR="0034299D" w:rsidRPr="009C502C">
              <w:rPr>
                <w:color w:val="auto"/>
                <w:lang w:val="lt-LT"/>
              </w:rPr>
              <w:t>, grupuodam</w:t>
            </w:r>
            <w:r w:rsidRPr="009C502C">
              <w:rPr>
                <w:color w:val="auto"/>
                <w:lang w:val="lt-LT"/>
              </w:rPr>
              <w:t>as</w:t>
            </w:r>
            <w:r w:rsidR="0034299D" w:rsidRPr="009C502C">
              <w:rPr>
                <w:color w:val="auto"/>
                <w:lang w:val="lt-LT"/>
              </w:rPr>
              <w:t>, rikiuodam</w:t>
            </w:r>
            <w:r w:rsidRPr="009C502C">
              <w:rPr>
                <w:color w:val="auto"/>
                <w:lang w:val="lt-LT"/>
              </w:rPr>
              <w:t>as</w:t>
            </w:r>
            <w:r w:rsidR="0034299D" w:rsidRPr="009C502C">
              <w:rPr>
                <w:color w:val="auto"/>
                <w:lang w:val="lt-LT"/>
              </w:rPr>
              <w:t xml:space="preserve"> nuo mažiausio iki didžiausio, komponuodam</w:t>
            </w:r>
            <w:r w:rsidRPr="009C502C">
              <w:rPr>
                <w:color w:val="auto"/>
                <w:lang w:val="lt-LT"/>
              </w:rPr>
              <w:t>as</w:t>
            </w:r>
            <w:r w:rsidR="0034299D" w:rsidRPr="009C502C">
              <w:rPr>
                <w:color w:val="auto"/>
                <w:lang w:val="lt-LT"/>
              </w:rPr>
              <w:t>, konstruodam</w:t>
            </w:r>
            <w:r w:rsidRPr="009C502C">
              <w:rPr>
                <w:color w:val="auto"/>
                <w:lang w:val="lt-LT"/>
              </w:rPr>
              <w:t>as</w:t>
            </w:r>
            <w:r w:rsidR="0034299D" w:rsidRPr="009C502C">
              <w:rPr>
                <w:color w:val="auto"/>
                <w:lang w:val="lt-LT"/>
              </w:rPr>
              <w:t>, ieško panašumų ir skirtumų, sprendžia iškilusias problemas.</w:t>
            </w:r>
          </w:p>
          <w:p w:rsidR="00164EF0" w:rsidRPr="009C502C" w:rsidRDefault="00164EF0" w:rsidP="00542EC9">
            <w:pPr>
              <w:pStyle w:val="Default"/>
              <w:ind w:left="0" w:hanging="2"/>
              <w:jc w:val="both"/>
              <w:rPr>
                <w:color w:val="auto"/>
                <w:lang w:val="lt-LT"/>
              </w:rPr>
            </w:pPr>
            <w:r w:rsidRPr="009C502C">
              <w:rPr>
                <w:color w:val="808080" w:themeColor="background1" w:themeShade="80"/>
                <w:lang w:val="lt-LT"/>
              </w:rPr>
              <w:t xml:space="preserve">● </w:t>
            </w:r>
            <w:r w:rsidR="00816915" w:rsidRPr="009C502C">
              <w:rPr>
                <w:color w:val="auto"/>
                <w:lang w:val="lt-LT"/>
              </w:rPr>
              <w:t>Tyrinėja, kuo tos pačios rūšies daiktai skiriasi vieni nuo kitų (dydžiu, svoriu, spalva) ir nuo kitos rūšies daiktų (forma).</w:t>
            </w:r>
            <w:r w:rsidRPr="009C502C">
              <w:rPr>
                <w:color w:val="auto"/>
                <w:lang w:val="lt-LT"/>
              </w:rPr>
              <w:t xml:space="preserve"> </w:t>
            </w:r>
          </w:p>
          <w:p w:rsidR="007343F5" w:rsidRPr="009C502C" w:rsidRDefault="00164EF0" w:rsidP="00542EC9">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Tyrinėja daiktus apimdami delnais, apglėbdami, gretindami su savo ūgiu.</w:t>
            </w:r>
          </w:p>
          <w:p w:rsidR="00A052AD" w:rsidRPr="009C502C" w:rsidRDefault="00A052AD" w:rsidP="00A052AD">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Suranda daiktą pagal apibūdinimą.</w:t>
            </w:r>
          </w:p>
          <w:p w:rsidR="00A052AD" w:rsidRPr="009C502C" w:rsidRDefault="00A052AD" w:rsidP="00A052AD">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 xml:space="preserve">Bando suprasti ir vaizduoti daiktus plokštumoje (plane). </w:t>
            </w:r>
          </w:p>
          <w:p w:rsidR="000E6719" w:rsidRPr="009C502C" w:rsidRDefault="000E6719" w:rsidP="00A052AD">
            <w:pPr>
              <w:pStyle w:val="Default"/>
              <w:ind w:leftChars="0" w:left="0" w:firstLineChars="0" w:firstLine="0"/>
              <w:jc w:val="both"/>
              <w:rPr>
                <w:color w:val="FF0000"/>
                <w:lang w:val="lt-LT"/>
              </w:rPr>
            </w:pPr>
          </w:p>
        </w:tc>
      </w:tr>
      <w:tr w:rsidR="004815A5" w:rsidRPr="009C502C" w:rsidTr="00A052AD">
        <w:trPr>
          <w:cantSplit/>
          <w:trHeight w:val="4951"/>
        </w:trPr>
        <w:tc>
          <w:tcPr>
            <w:tcW w:w="562" w:type="dxa"/>
            <w:shd w:val="clear" w:color="auto" w:fill="D9D9D9" w:themeFill="background1" w:themeFillShade="D9"/>
            <w:textDirection w:val="btLr"/>
          </w:tcPr>
          <w:p w:rsidR="004815A5" w:rsidRPr="009C502C" w:rsidRDefault="004815A5" w:rsidP="00542EC9">
            <w:pPr>
              <w:spacing w:line="240" w:lineRule="auto"/>
              <w:ind w:left="0" w:right="113" w:hanging="2"/>
              <w:contextualSpacing/>
              <w:jc w:val="center"/>
              <w:rPr>
                <w:b/>
              </w:rPr>
            </w:pPr>
            <w:r w:rsidRPr="009C502C">
              <w:rPr>
                <w:b/>
              </w:rPr>
              <w:t>4–6 m.</w:t>
            </w:r>
          </w:p>
        </w:tc>
        <w:tc>
          <w:tcPr>
            <w:tcW w:w="9066" w:type="dxa"/>
            <w:gridSpan w:val="2"/>
          </w:tcPr>
          <w:p w:rsidR="004815A5" w:rsidRPr="009C502C" w:rsidRDefault="004815A5" w:rsidP="004815A5">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Stebint aplinkos daiktus suteikia jiems prasmę, prisitaiko prie aplinkos, ugdosi savarankiškumą, supranta, kad kažką reikia apeiti, kažką galima pakelti ir pernešti, kažko geriau neliesti, pagal daiktus ir jų išsidėstymą orientuojasi aplinkoje.</w:t>
            </w:r>
          </w:p>
          <w:p w:rsidR="004815A5" w:rsidRPr="009C502C" w:rsidRDefault="004815A5" w:rsidP="004815A5">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Lygina praeities ir dabarties daiktus, komentuoja jų išvaizdą, paskirtį, kaip veikia, iš ko pagaminti.</w:t>
            </w:r>
          </w:p>
          <w:p w:rsidR="004815A5" w:rsidRPr="009C502C" w:rsidRDefault="004815A5" w:rsidP="004815A5">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 xml:space="preserve">Remdamasis patirtimi, vartydamas paveikslėlių ir interaktyvias knygas, žiūrėdamas vaizdo medžiagą, žaisdamas žaislais, apžiūrėdamas išvykų metu, susipažįsta su ryšio palaikymo tarp žmonių priemonėmis, transporto priemonėmis, jas grupuoja (pvz., oro, vandens, sausumos). </w:t>
            </w:r>
          </w:p>
          <w:p w:rsidR="004815A5" w:rsidRPr="009C502C" w:rsidRDefault="004815A5" w:rsidP="004815A5">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 xml:space="preserve">Stebi, renka, tyrinėja, grupuoja, atpažįsta ir pavadina augalų dalis (lapai, žiedai, vaisiai, sėklos ir pan.), įvardija tekstūrų skirtumus, vaisiuose suranda sėklas. </w:t>
            </w:r>
          </w:p>
          <w:p w:rsidR="004815A5" w:rsidRPr="009C502C" w:rsidRDefault="004815A5" w:rsidP="004815A5">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Tyrinėja, aiškinasi, kas ir kaip vyksta gamtoje, diskutuoja apie gyvybės (augalai, gyvūnai) naudą ir svarbą .</w:t>
            </w:r>
          </w:p>
          <w:p w:rsidR="004815A5" w:rsidRPr="009C502C" w:rsidRDefault="004815A5" w:rsidP="004815A5">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Dalyvauja augalų sodinimo, priežiūros cikle „idėja – procesas – rezultatas“.</w:t>
            </w:r>
          </w:p>
          <w:p w:rsidR="004815A5" w:rsidRPr="009C502C" w:rsidRDefault="004815A5" w:rsidP="004815A5">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Sodina, prižiūri augalus, stebi, matuoja, fiksuoja kaip jie auga, skanauja, gamina .</w:t>
            </w:r>
          </w:p>
          <w:p w:rsidR="004815A5" w:rsidRPr="009C502C" w:rsidRDefault="004815A5" w:rsidP="004815A5">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Atpažįsta gyvūnus pagal jų išskirtinius požymius, gyvenamąją vietą, svarsto ir aiškina kaip gyvūnai prisitaikę prie aplinkos (išvaizda, elgesys).</w:t>
            </w:r>
          </w:p>
          <w:p w:rsidR="004815A5" w:rsidRPr="009C502C" w:rsidRDefault="004815A5" w:rsidP="004815A5">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Diskutuoja apie žmogaus ir gyvūnų santykius (teikia džiaugsmą, naudą).</w:t>
            </w:r>
          </w:p>
          <w:p w:rsidR="004815A5" w:rsidRPr="009C502C" w:rsidRDefault="004815A5" w:rsidP="004815A5">
            <w:pPr>
              <w:pStyle w:val="Default"/>
              <w:ind w:left="0" w:hanging="2"/>
              <w:jc w:val="both"/>
              <w:rPr>
                <w:color w:val="808080" w:themeColor="background1" w:themeShade="80"/>
                <w:lang w:val="lt-LT"/>
              </w:rPr>
            </w:pPr>
            <w:r w:rsidRPr="009C502C">
              <w:rPr>
                <w:color w:val="808080" w:themeColor="background1" w:themeShade="80"/>
                <w:lang w:val="lt-LT"/>
              </w:rPr>
              <w:t xml:space="preserve">● </w:t>
            </w:r>
            <w:r w:rsidRPr="009C502C">
              <w:rPr>
                <w:color w:val="auto"/>
                <w:lang w:val="lt-LT"/>
              </w:rPr>
              <w:t>Mokosi laikytis ir laikosi tvarumo principų.</w:t>
            </w:r>
          </w:p>
        </w:tc>
      </w:tr>
      <w:tr w:rsidR="00542EC9" w:rsidRPr="009C502C" w:rsidTr="00542EC9">
        <w:tc>
          <w:tcPr>
            <w:tcW w:w="9628" w:type="dxa"/>
            <w:gridSpan w:val="3"/>
            <w:shd w:val="clear" w:color="auto" w:fill="FFC000"/>
          </w:tcPr>
          <w:p w:rsidR="00542EC9" w:rsidRPr="009C502C" w:rsidRDefault="00542EC9" w:rsidP="00542EC9">
            <w:pPr>
              <w:pStyle w:val="Default"/>
              <w:ind w:left="0" w:hanging="2"/>
              <w:jc w:val="center"/>
              <w:rPr>
                <w:color w:val="auto"/>
                <w:lang w:val="lt-LT"/>
              </w:rPr>
            </w:pPr>
            <w:bookmarkStart w:id="31" w:name="_Hlk198548379"/>
            <w:r w:rsidRPr="009C502C">
              <w:rPr>
                <w:b/>
                <w:bCs/>
                <w:color w:val="auto"/>
                <w:lang w:val="lt-LT"/>
              </w:rPr>
              <w:t>PASIEKIMŲ SRITIS – MATEMATINIS MĄSTYMAS</w:t>
            </w:r>
            <w:bookmarkEnd w:id="31"/>
          </w:p>
        </w:tc>
      </w:tr>
      <w:tr w:rsidR="00D34DF8" w:rsidRPr="009C502C" w:rsidTr="00D34DF8">
        <w:tc>
          <w:tcPr>
            <w:tcW w:w="2263" w:type="dxa"/>
            <w:gridSpan w:val="2"/>
            <w:shd w:val="clear" w:color="auto" w:fill="D9D9D9" w:themeFill="background1" w:themeFillShade="D9"/>
          </w:tcPr>
          <w:p w:rsidR="00D34DF8" w:rsidRPr="009C502C" w:rsidRDefault="00D34DF8" w:rsidP="00D34DF8">
            <w:pPr>
              <w:pStyle w:val="Default"/>
              <w:ind w:left="0" w:hanging="2"/>
              <w:rPr>
                <w:b/>
                <w:bCs/>
                <w:lang w:val="lt-LT"/>
              </w:rPr>
            </w:pPr>
            <w:r w:rsidRPr="009C502C">
              <w:rPr>
                <w:b/>
                <w:iCs/>
                <w:lang w:val="lt-LT"/>
              </w:rPr>
              <w:t xml:space="preserve">Vertybinė nuostata  </w:t>
            </w:r>
          </w:p>
        </w:tc>
        <w:tc>
          <w:tcPr>
            <w:tcW w:w="7365" w:type="dxa"/>
            <w:shd w:val="clear" w:color="auto" w:fill="D9D9D9" w:themeFill="background1" w:themeFillShade="D9"/>
          </w:tcPr>
          <w:p w:rsidR="00D34DF8" w:rsidRPr="009C502C" w:rsidRDefault="00D34DF8" w:rsidP="00D34DF8">
            <w:pPr>
              <w:suppressAutoHyphens w:val="0"/>
              <w:autoSpaceDE w:val="0"/>
              <w:autoSpaceDN w:val="0"/>
              <w:adjustRightInd w:val="0"/>
              <w:spacing w:line="240" w:lineRule="auto"/>
              <w:ind w:leftChars="0" w:left="0" w:firstLineChars="0" w:firstLine="0"/>
              <w:textDirection w:val="lrTb"/>
              <w:textAlignment w:val="auto"/>
              <w:outlineLvl w:val="9"/>
              <w:rPr>
                <w:iCs/>
              </w:rPr>
            </w:pPr>
            <w:r w:rsidRPr="009C502C">
              <w:t>Nusiteikęs pažinti pasaulį jam suprantamais matematiniais būdais.</w:t>
            </w:r>
          </w:p>
        </w:tc>
      </w:tr>
      <w:tr w:rsidR="00D34DF8" w:rsidRPr="009C502C" w:rsidTr="00D34DF8">
        <w:tc>
          <w:tcPr>
            <w:tcW w:w="2263" w:type="dxa"/>
            <w:gridSpan w:val="2"/>
            <w:shd w:val="clear" w:color="auto" w:fill="D9D9D9" w:themeFill="background1" w:themeFillShade="D9"/>
          </w:tcPr>
          <w:p w:rsidR="00D34DF8" w:rsidRPr="009C502C" w:rsidRDefault="00D34DF8" w:rsidP="00D34DF8">
            <w:pPr>
              <w:pStyle w:val="Default"/>
              <w:ind w:left="0" w:hanging="2"/>
              <w:rPr>
                <w:b/>
                <w:bCs/>
                <w:lang w:val="lt-LT"/>
              </w:rPr>
            </w:pPr>
            <w:r w:rsidRPr="009C502C">
              <w:rPr>
                <w:b/>
                <w:iCs/>
                <w:lang w:val="lt-LT"/>
              </w:rPr>
              <w:t xml:space="preserve">Esminis gebėjimas  </w:t>
            </w:r>
          </w:p>
        </w:tc>
        <w:tc>
          <w:tcPr>
            <w:tcW w:w="7365" w:type="dxa"/>
            <w:shd w:val="clear" w:color="auto" w:fill="D9D9D9" w:themeFill="background1" w:themeFillShade="D9"/>
          </w:tcPr>
          <w:p w:rsidR="00D34DF8" w:rsidRPr="009C502C" w:rsidRDefault="00D34DF8" w:rsidP="00D34DF8">
            <w:pPr>
              <w:suppressAutoHyphens w:val="0"/>
              <w:autoSpaceDE w:val="0"/>
              <w:autoSpaceDN w:val="0"/>
              <w:adjustRightInd w:val="0"/>
              <w:spacing w:line="240" w:lineRule="auto"/>
              <w:ind w:leftChars="0" w:left="0" w:firstLineChars="0" w:firstLine="0"/>
              <w:textDirection w:val="lrTb"/>
              <w:textAlignment w:val="auto"/>
              <w:outlineLvl w:val="9"/>
              <w:rPr>
                <w:b/>
                <w:bCs/>
                <w:position w:val="0"/>
              </w:rPr>
            </w:pPr>
            <w:r w:rsidRPr="009C502C">
              <w:t xml:space="preserve">Atranda skaičių ir figūrų pasaulį, plėtoja supratimą ir kalbą apie skaičiavimo ir matavimo būdus, jų taikymą aplinkai pažinti, </w:t>
            </w:r>
          </w:p>
          <w:p w:rsidR="00D34DF8" w:rsidRPr="009C502C" w:rsidRDefault="00D34DF8" w:rsidP="00D34DF8">
            <w:pPr>
              <w:pStyle w:val="Default"/>
              <w:ind w:left="0" w:hanging="2"/>
              <w:rPr>
                <w:b/>
                <w:bCs/>
                <w:color w:val="auto"/>
                <w:lang w:val="lt-LT"/>
              </w:rPr>
            </w:pPr>
            <w:r w:rsidRPr="009C502C">
              <w:rPr>
                <w:color w:val="auto"/>
                <w:lang w:val="lt-LT"/>
              </w:rPr>
              <w:t>problemoms spręsti, geba išreikšti pastebėjimus apie objektų kiekį, formą, dydį, sekas, vietą ir judėjimo kryptį.</w:t>
            </w:r>
          </w:p>
        </w:tc>
      </w:tr>
      <w:tr w:rsidR="00D34DF8" w:rsidRPr="009C502C" w:rsidTr="00D34DF8">
        <w:tc>
          <w:tcPr>
            <w:tcW w:w="9628" w:type="dxa"/>
            <w:gridSpan w:val="3"/>
            <w:shd w:val="clear" w:color="auto" w:fill="FFC000"/>
          </w:tcPr>
          <w:p w:rsidR="00D34DF8" w:rsidRPr="009C502C" w:rsidRDefault="00D34DF8" w:rsidP="00D34DF8">
            <w:pPr>
              <w:suppressAutoHyphens w:val="0"/>
              <w:autoSpaceDE w:val="0"/>
              <w:autoSpaceDN w:val="0"/>
              <w:adjustRightInd w:val="0"/>
              <w:spacing w:line="240" w:lineRule="auto"/>
              <w:ind w:leftChars="0" w:left="0" w:firstLineChars="0" w:firstLine="0"/>
              <w:jc w:val="center"/>
              <w:textDirection w:val="lrTb"/>
              <w:textAlignment w:val="auto"/>
              <w:outlineLvl w:val="9"/>
            </w:pPr>
            <w:r w:rsidRPr="009C502C">
              <w:rPr>
                <w:b/>
              </w:rPr>
              <w:t>Ugdymo(si) gairės (iš vaiko perspektyvos)</w:t>
            </w:r>
          </w:p>
        </w:tc>
      </w:tr>
      <w:tr w:rsidR="00164EF0" w:rsidRPr="009C502C" w:rsidTr="003D092A">
        <w:trPr>
          <w:cantSplit/>
          <w:trHeight w:val="1134"/>
        </w:trPr>
        <w:tc>
          <w:tcPr>
            <w:tcW w:w="562" w:type="dxa"/>
            <w:shd w:val="clear" w:color="auto" w:fill="D9D9D9" w:themeFill="background1" w:themeFillShade="D9"/>
            <w:textDirection w:val="btLr"/>
          </w:tcPr>
          <w:p w:rsidR="00164EF0" w:rsidRPr="009C502C" w:rsidRDefault="00164EF0" w:rsidP="00164EF0">
            <w:pPr>
              <w:spacing w:line="240" w:lineRule="auto"/>
              <w:ind w:leftChars="0" w:left="113" w:right="113" w:firstLineChars="0" w:firstLine="0"/>
              <w:contextualSpacing/>
              <w:jc w:val="center"/>
              <w:rPr>
                <w:b/>
              </w:rPr>
            </w:pPr>
            <w:bookmarkStart w:id="32" w:name="_Hlk197945138"/>
            <w:r w:rsidRPr="009C502C">
              <w:rPr>
                <w:b/>
              </w:rPr>
              <w:t>1–3 m.</w:t>
            </w:r>
          </w:p>
        </w:tc>
        <w:tc>
          <w:tcPr>
            <w:tcW w:w="9066" w:type="dxa"/>
            <w:gridSpan w:val="2"/>
          </w:tcPr>
          <w:p w:rsidR="003513D3" w:rsidRPr="009C502C" w:rsidRDefault="003513D3" w:rsidP="003513D3">
            <w:pPr>
              <w:spacing w:line="240" w:lineRule="auto"/>
              <w:ind w:left="0" w:hanging="2"/>
              <w:jc w:val="both"/>
            </w:pPr>
            <w:r w:rsidRPr="009C502C">
              <w:rPr>
                <w:color w:val="808080"/>
              </w:rPr>
              <w:t xml:space="preserve">● </w:t>
            </w:r>
            <w:r w:rsidRPr="009C502C">
              <w:t xml:space="preserve">Padedamas mokytojo, atranda, kad „vienetą“ galima susieti su vienu daiktu, kad skaičiuojant naudojama ta pati žodžių seka, o paskutinis skaičių sekos skaičius reiškia suskaičiuotą objektų kiekį. </w:t>
            </w:r>
          </w:p>
          <w:p w:rsidR="003513D3" w:rsidRPr="009C502C" w:rsidRDefault="003513D3" w:rsidP="003513D3">
            <w:pPr>
              <w:spacing w:line="240" w:lineRule="auto"/>
              <w:ind w:left="0" w:hanging="2"/>
              <w:jc w:val="both"/>
            </w:pPr>
            <w:r w:rsidRPr="009C502C">
              <w:rPr>
                <w:color w:val="808080"/>
              </w:rPr>
              <w:t xml:space="preserve">● </w:t>
            </w:r>
            <w:r w:rsidRPr="009C502C">
              <w:t>Nuspėjamai reaguoja į įprastus įvykius, numato jų baigtį (įjungus jungiklius, žaislas pradeda judėti) ir suvokia, kad įvykis yra pastovus.</w:t>
            </w:r>
          </w:p>
          <w:p w:rsidR="003513D3" w:rsidRPr="009C502C" w:rsidRDefault="003513D3" w:rsidP="003513D3">
            <w:pPr>
              <w:spacing w:line="240" w:lineRule="auto"/>
              <w:ind w:left="0" w:hanging="2"/>
              <w:jc w:val="both"/>
            </w:pPr>
            <w:r w:rsidRPr="009C502C">
              <w:rPr>
                <w:color w:val="808080"/>
              </w:rPr>
              <w:t xml:space="preserve">● </w:t>
            </w:r>
            <w:r w:rsidRPr="009C502C">
              <w:t xml:space="preserve">Įsitraukia į žaidybinę veiklą su daiktais, į kuriuos galima, ką nors įpilti, įdėti. </w:t>
            </w:r>
          </w:p>
          <w:p w:rsidR="003513D3" w:rsidRPr="009C502C" w:rsidRDefault="003513D3" w:rsidP="003513D3">
            <w:pPr>
              <w:spacing w:line="240" w:lineRule="auto"/>
              <w:ind w:left="0" w:hanging="2"/>
              <w:jc w:val="both"/>
            </w:pPr>
            <w:r w:rsidRPr="009C502C">
              <w:rPr>
                <w:color w:val="808080"/>
              </w:rPr>
              <w:t xml:space="preserve">● </w:t>
            </w:r>
            <w:r w:rsidRPr="009C502C">
              <w:t>Vartoja sąvokas „pilnas“, „tuščias“. Eksperimentuoja su masės, tūrio daiktais, juos gretina, lygina. Kilnodam</w:t>
            </w:r>
            <w:r w:rsidR="001333CC" w:rsidRPr="009C502C">
              <w:t>as</w:t>
            </w:r>
            <w:r w:rsidRPr="009C502C">
              <w:t xml:space="preserve"> daiktus palygina daiktų svorį, parodo daiktus. </w:t>
            </w:r>
          </w:p>
          <w:p w:rsidR="003513D3" w:rsidRPr="009C502C" w:rsidRDefault="003513D3" w:rsidP="003513D3">
            <w:pPr>
              <w:spacing w:line="240" w:lineRule="auto"/>
              <w:ind w:left="0" w:hanging="2"/>
              <w:jc w:val="both"/>
            </w:pPr>
            <w:r w:rsidRPr="009C502C">
              <w:rPr>
                <w:color w:val="808080"/>
              </w:rPr>
              <w:t xml:space="preserve">● </w:t>
            </w:r>
            <w:r w:rsidRPr="009C502C">
              <w:t>Manipuliuoja figūromis ir daiktais aplinkoje (apverčia, pasuka, pastumia).</w:t>
            </w:r>
          </w:p>
          <w:p w:rsidR="003513D3" w:rsidRPr="009C502C" w:rsidRDefault="003513D3" w:rsidP="003513D3">
            <w:pPr>
              <w:spacing w:line="240" w:lineRule="auto"/>
              <w:ind w:left="0" w:hanging="2"/>
              <w:jc w:val="both"/>
            </w:pPr>
            <w:r w:rsidRPr="009C502C">
              <w:rPr>
                <w:color w:val="808080"/>
              </w:rPr>
              <w:t xml:space="preserve">● </w:t>
            </w:r>
            <w:r w:rsidRPr="009C502C">
              <w:t>Dalyvauja mokytojo inicijuotuose žaidimuose mokantis judėjimo krypties ir buvimo vietos.</w:t>
            </w:r>
          </w:p>
          <w:p w:rsidR="003513D3" w:rsidRPr="009C502C" w:rsidRDefault="003513D3" w:rsidP="003513D3">
            <w:pPr>
              <w:spacing w:line="240" w:lineRule="auto"/>
              <w:ind w:left="0" w:hanging="2"/>
              <w:jc w:val="both"/>
            </w:pPr>
            <w:r w:rsidRPr="009C502C">
              <w:rPr>
                <w:color w:val="808080"/>
              </w:rPr>
              <w:t xml:space="preserve">● </w:t>
            </w:r>
            <w:r w:rsidRPr="009C502C">
              <w:t xml:space="preserve">Gestais, kalba, piešiniais duoda nurodymus dėl judėjimo krypties ar buvimo vietos arba seka kitų nurodymus. </w:t>
            </w:r>
          </w:p>
          <w:p w:rsidR="00164EF0" w:rsidRPr="009C502C" w:rsidRDefault="003513D3" w:rsidP="003513D3">
            <w:pPr>
              <w:spacing w:line="240" w:lineRule="auto"/>
              <w:ind w:leftChars="0" w:left="0" w:firstLineChars="0" w:firstLine="0"/>
              <w:contextualSpacing/>
              <w:jc w:val="both"/>
              <w:rPr>
                <w:color w:val="808080" w:themeColor="background1" w:themeShade="80"/>
              </w:rPr>
            </w:pPr>
            <w:r w:rsidRPr="009C502C">
              <w:rPr>
                <w:color w:val="808080"/>
              </w:rPr>
              <w:t xml:space="preserve">● </w:t>
            </w:r>
            <w:r w:rsidRPr="009C502C">
              <w:t>Žaidžiant mokosi vaizdinių, garsinių, žodinių, judesio, pojūčių, objektų sekų.</w:t>
            </w:r>
          </w:p>
        </w:tc>
      </w:tr>
      <w:bookmarkEnd w:id="32"/>
      <w:tr w:rsidR="00164EF0" w:rsidRPr="009C502C" w:rsidTr="002E3FA8">
        <w:trPr>
          <w:cantSplit/>
          <w:trHeight w:val="2982"/>
        </w:trPr>
        <w:tc>
          <w:tcPr>
            <w:tcW w:w="562" w:type="dxa"/>
            <w:shd w:val="clear" w:color="auto" w:fill="D9D9D9" w:themeFill="background1" w:themeFillShade="D9"/>
            <w:textDirection w:val="btLr"/>
          </w:tcPr>
          <w:p w:rsidR="00164EF0" w:rsidRPr="009C502C" w:rsidRDefault="00255FEE" w:rsidP="00255FEE">
            <w:pPr>
              <w:spacing w:line="240" w:lineRule="auto"/>
              <w:ind w:left="0" w:hanging="2"/>
              <w:jc w:val="center"/>
              <w:rPr>
                <w:b/>
              </w:rPr>
            </w:pPr>
            <w:r w:rsidRPr="009C502C">
              <w:rPr>
                <w:b/>
              </w:rPr>
              <w:lastRenderedPageBreak/>
              <w:t>4–6 m.</w:t>
            </w:r>
          </w:p>
        </w:tc>
        <w:tc>
          <w:tcPr>
            <w:tcW w:w="9066" w:type="dxa"/>
            <w:gridSpan w:val="2"/>
          </w:tcPr>
          <w:p w:rsidR="00164EF0" w:rsidRPr="009C502C" w:rsidRDefault="007C001E" w:rsidP="00164EF0">
            <w:pPr>
              <w:pStyle w:val="Default"/>
              <w:ind w:left="0" w:hanging="2"/>
              <w:jc w:val="both"/>
              <w:rPr>
                <w:color w:val="auto"/>
                <w:lang w:val="lt-LT"/>
              </w:rPr>
            </w:pPr>
            <w:r w:rsidRPr="009C502C">
              <w:rPr>
                <w:color w:val="808080" w:themeColor="background1" w:themeShade="80"/>
                <w:lang w:val="lt-LT"/>
              </w:rPr>
              <w:t xml:space="preserve">● </w:t>
            </w:r>
            <w:r w:rsidR="00164EF0" w:rsidRPr="009C502C">
              <w:rPr>
                <w:color w:val="auto"/>
                <w:lang w:val="lt-LT"/>
              </w:rPr>
              <w:t>Naudodam</w:t>
            </w:r>
            <w:r w:rsidRPr="009C502C">
              <w:rPr>
                <w:color w:val="auto"/>
                <w:lang w:val="lt-LT"/>
              </w:rPr>
              <w:t>as</w:t>
            </w:r>
            <w:r w:rsidR="00164EF0" w:rsidRPr="009C502C">
              <w:rPr>
                <w:color w:val="auto"/>
                <w:lang w:val="lt-LT"/>
              </w:rPr>
              <w:t xml:space="preserve"> fizines ir skaitmenines priemones mokosi atpažinti ir paaiškinti kiekybin</w:t>
            </w:r>
            <w:r w:rsidRPr="009C502C">
              <w:rPr>
                <w:color w:val="auto"/>
                <w:lang w:val="lt-LT"/>
              </w:rPr>
              <w:t>ę</w:t>
            </w:r>
            <w:r w:rsidR="00164EF0" w:rsidRPr="009C502C">
              <w:rPr>
                <w:color w:val="auto"/>
                <w:lang w:val="lt-LT"/>
              </w:rPr>
              <w:t xml:space="preserve"> informaciją perteikiančius vaizdus (skaitmenis, piešinius, schemas).</w:t>
            </w:r>
          </w:p>
          <w:p w:rsidR="00164EF0" w:rsidRPr="009C502C" w:rsidRDefault="007C001E" w:rsidP="00164EF0">
            <w:pPr>
              <w:pStyle w:val="Default"/>
              <w:ind w:left="0" w:hanging="2"/>
              <w:jc w:val="both"/>
              <w:rPr>
                <w:color w:val="auto"/>
                <w:lang w:val="lt-LT"/>
              </w:rPr>
            </w:pPr>
            <w:r w:rsidRPr="009C502C">
              <w:rPr>
                <w:color w:val="808080" w:themeColor="background1" w:themeShade="80"/>
                <w:lang w:val="lt-LT"/>
              </w:rPr>
              <w:t xml:space="preserve">● </w:t>
            </w:r>
            <w:r w:rsidR="00164EF0" w:rsidRPr="009C502C">
              <w:rPr>
                <w:color w:val="auto"/>
                <w:lang w:val="lt-LT"/>
              </w:rPr>
              <w:t>Vaidindam</w:t>
            </w:r>
            <w:r w:rsidRPr="009C502C">
              <w:rPr>
                <w:color w:val="auto"/>
                <w:lang w:val="lt-LT"/>
              </w:rPr>
              <w:t>as</w:t>
            </w:r>
            <w:r w:rsidR="00164EF0" w:rsidRPr="009C502C">
              <w:rPr>
                <w:color w:val="auto"/>
                <w:lang w:val="lt-LT"/>
              </w:rPr>
              <w:t>, piešdam</w:t>
            </w:r>
            <w:r w:rsidRPr="009C502C">
              <w:rPr>
                <w:color w:val="auto"/>
                <w:lang w:val="lt-LT"/>
              </w:rPr>
              <w:t>as</w:t>
            </w:r>
            <w:r w:rsidR="00164EF0" w:rsidRPr="009C502C">
              <w:rPr>
                <w:color w:val="auto"/>
                <w:lang w:val="lt-LT"/>
              </w:rPr>
              <w:t>, parodydam</w:t>
            </w:r>
            <w:r w:rsidRPr="009C502C">
              <w:rPr>
                <w:color w:val="auto"/>
                <w:lang w:val="lt-LT"/>
              </w:rPr>
              <w:t>as</w:t>
            </w:r>
            <w:r w:rsidR="00164EF0" w:rsidRPr="009C502C">
              <w:rPr>
                <w:color w:val="auto"/>
                <w:lang w:val="lt-LT"/>
              </w:rPr>
              <w:t xml:space="preserve"> gestais, manipuliuodam</w:t>
            </w:r>
            <w:r w:rsidRPr="009C502C">
              <w:rPr>
                <w:color w:val="auto"/>
                <w:lang w:val="lt-LT"/>
              </w:rPr>
              <w:t>as</w:t>
            </w:r>
            <w:r w:rsidR="00164EF0" w:rsidRPr="009C502C">
              <w:rPr>
                <w:color w:val="auto"/>
                <w:lang w:val="lt-LT"/>
              </w:rPr>
              <w:t xml:space="preserve"> daiktais atlieka skaičiavimo užduotis. </w:t>
            </w:r>
          </w:p>
          <w:p w:rsidR="00164EF0" w:rsidRPr="009C502C" w:rsidRDefault="007C001E" w:rsidP="00164EF0">
            <w:pPr>
              <w:pStyle w:val="Default"/>
              <w:ind w:left="0" w:hanging="2"/>
              <w:jc w:val="both"/>
              <w:rPr>
                <w:color w:val="auto"/>
                <w:lang w:val="lt-LT"/>
              </w:rPr>
            </w:pPr>
            <w:r w:rsidRPr="009C502C">
              <w:rPr>
                <w:color w:val="808080" w:themeColor="background1" w:themeShade="80"/>
                <w:lang w:val="lt-LT"/>
              </w:rPr>
              <w:t xml:space="preserve">● </w:t>
            </w:r>
            <w:r w:rsidR="00164EF0" w:rsidRPr="009C502C">
              <w:rPr>
                <w:color w:val="auto"/>
                <w:lang w:val="lt-LT"/>
              </w:rPr>
              <w:t xml:space="preserve">Žaidžia mokytojo inicijuotus matematinius žaidimus. </w:t>
            </w:r>
          </w:p>
          <w:p w:rsidR="00164EF0" w:rsidRPr="009C502C" w:rsidRDefault="007C001E" w:rsidP="00164EF0">
            <w:pPr>
              <w:pStyle w:val="Default"/>
              <w:ind w:left="0" w:hanging="2"/>
              <w:jc w:val="both"/>
              <w:rPr>
                <w:color w:val="auto"/>
                <w:lang w:val="lt-LT"/>
              </w:rPr>
            </w:pPr>
            <w:r w:rsidRPr="009C502C">
              <w:rPr>
                <w:color w:val="808080" w:themeColor="background1" w:themeShade="80"/>
                <w:lang w:val="lt-LT"/>
              </w:rPr>
              <w:t xml:space="preserve">● </w:t>
            </w:r>
            <w:r w:rsidR="00164EF0" w:rsidRPr="009C502C">
              <w:rPr>
                <w:color w:val="auto"/>
                <w:lang w:val="lt-LT"/>
              </w:rPr>
              <w:t>Vartoja matematines sąvokas, remiantis įstaigos mokytojų sukurtu „Matematinių sąvokų žodynu“</w:t>
            </w:r>
            <w:r w:rsidR="001333CC" w:rsidRPr="009C502C">
              <w:rPr>
                <w:color w:val="auto"/>
                <w:lang w:val="lt-LT"/>
              </w:rPr>
              <w:t>.</w:t>
            </w:r>
          </w:p>
          <w:p w:rsidR="00164EF0" w:rsidRPr="009C502C" w:rsidRDefault="007C001E" w:rsidP="00164EF0">
            <w:pPr>
              <w:pStyle w:val="Default"/>
              <w:ind w:left="0" w:hanging="2"/>
              <w:jc w:val="both"/>
              <w:rPr>
                <w:color w:val="auto"/>
                <w:lang w:val="lt-LT"/>
              </w:rPr>
            </w:pPr>
            <w:r w:rsidRPr="009C502C">
              <w:rPr>
                <w:color w:val="808080" w:themeColor="background1" w:themeShade="80"/>
                <w:lang w:val="lt-LT"/>
              </w:rPr>
              <w:t xml:space="preserve">● </w:t>
            </w:r>
            <w:r w:rsidR="00164EF0" w:rsidRPr="009C502C">
              <w:rPr>
                <w:color w:val="auto"/>
                <w:lang w:val="lt-LT"/>
              </w:rPr>
              <w:t xml:space="preserve">Renkant duomenis, vykdant stebėjimą, gauna reikiamą informaciją, kelia klausimus, į kuriuos atsakoma </w:t>
            </w:r>
            <w:r w:rsidR="001333CC" w:rsidRPr="009C502C">
              <w:rPr>
                <w:color w:val="auto"/>
                <w:lang w:val="lt-LT"/>
              </w:rPr>
              <w:t>„</w:t>
            </w:r>
            <w:r w:rsidR="00164EF0" w:rsidRPr="009C502C">
              <w:rPr>
                <w:color w:val="auto"/>
                <w:lang w:val="lt-LT"/>
              </w:rPr>
              <w:t xml:space="preserve">taip” arba </w:t>
            </w:r>
            <w:r w:rsidR="001333CC" w:rsidRPr="009C502C">
              <w:rPr>
                <w:color w:val="auto"/>
                <w:lang w:val="lt-LT"/>
              </w:rPr>
              <w:t>„</w:t>
            </w:r>
            <w:r w:rsidR="00164EF0" w:rsidRPr="009C502C">
              <w:rPr>
                <w:color w:val="auto"/>
                <w:lang w:val="lt-LT"/>
              </w:rPr>
              <w:t>ne”, dalyvauja apklausoje. Diskutuoja</w:t>
            </w:r>
            <w:r w:rsidRPr="009C502C">
              <w:rPr>
                <w:color w:val="auto"/>
                <w:lang w:val="lt-LT"/>
              </w:rPr>
              <w:t>,</w:t>
            </w:r>
            <w:r w:rsidR="00164EF0" w:rsidRPr="009C502C">
              <w:rPr>
                <w:color w:val="auto"/>
                <w:lang w:val="lt-LT"/>
              </w:rPr>
              <w:t xml:space="preserve"> kaip fiksuojami, koduojami duomenys, dalinasi </w:t>
            </w:r>
            <w:r w:rsidR="00E558C9">
              <w:rPr>
                <w:color w:val="auto"/>
                <w:lang w:val="lt-LT"/>
              </w:rPr>
              <w:t>i</w:t>
            </w:r>
            <w:r w:rsidR="00164EF0" w:rsidRPr="009C502C">
              <w:rPr>
                <w:color w:val="auto"/>
                <w:lang w:val="lt-LT"/>
              </w:rPr>
              <w:t>dėjomis, interpretuoja diagramoje ar schemoje pavaizduotus duomenis.</w:t>
            </w:r>
          </w:p>
        </w:tc>
      </w:tr>
      <w:tr w:rsidR="002E3FA8" w:rsidRPr="009C502C" w:rsidTr="00255FEE">
        <w:trPr>
          <w:cantSplit/>
          <w:trHeight w:val="5376"/>
        </w:trPr>
        <w:tc>
          <w:tcPr>
            <w:tcW w:w="562" w:type="dxa"/>
            <w:shd w:val="clear" w:color="auto" w:fill="D9D9D9" w:themeFill="background1" w:themeFillShade="D9"/>
            <w:textDirection w:val="btLr"/>
          </w:tcPr>
          <w:p w:rsidR="002E3FA8" w:rsidRPr="009C502C" w:rsidRDefault="002E3FA8" w:rsidP="00457A06">
            <w:pPr>
              <w:spacing w:line="240" w:lineRule="auto"/>
              <w:ind w:left="0" w:right="113" w:hanging="2"/>
              <w:contextualSpacing/>
              <w:jc w:val="center"/>
              <w:rPr>
                <w:b/>
              </w:rPr>
            </w:pPr>
            <w:r w:rsidRPr="009C502C">
              <w:rPr>
                <w:b/>
              </w:rPr>
              <w:t>4–6 m.</w:t>
            </w:r>
          </w:p>
        </w:tc>
        <w:tc>
          <w:tcPr>
            <w:tcW w:w="9066" w:type="dxa"/>
            <w:gridSpan w:val="2"/>
          </w:tcPr>
          <w:p w:rsidR="002E3FA8" w:rsidRPr="009C502C" w:rsidRDefault="002E3FA8" w:rsidP="002E3FA8">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Kartojant eksperimentus ir apklausas, žaidimus, (su suktuku, loterijos bilietais, metamu kauliuku), kurių baigties numatyti neįmanoma, pradeda suprasti, jog atsitiktinio įvykio rezultatas „gali įvykti, gali neįvykti”.</w:t>
            </w:r>
          </w:p>
          <w:p w:rsidR="002E3FA8" w:rsidRPr="009C502C" w:rsidRDefault="002E3FA8" w:rsidP="002E3FA8">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 xml:space="preserve">Žaisdamas atranda naujus dydžių palyginimo būdus (smulkesni daiktai kaip matavimo priemonė, trečias daiktas kaip tarpininkas). </w:t>
            </w:r>
          </w:p>
          <w:p w:rsidR="002E3FA8" w:rsidRPr="009C502C" w:rsidRDefault="002E3FA8" w:rsidP="002E3FA8">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Stebėdamas, pažindamas, tyrinėdamas atranda ir įvardija esančią aplink erdvinę informaciją (panašumai, išdėstymas, atsikartojimas).</w:t>
            </w:r>
          </w:p>
          <w:p w:rsidR="002E3FA8" w:rsidRPr="009C502C" w:rsidRDefault="002E3FA8" w:rsidP="002E3FA8">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Eksperimentuoja su dvimatėmis ir trimatėmis figūromis, apibūdina, palygina, grupuoja, komponuoja, konstruoja sekas.</w:t>
            </w:r>
          </w:p>
          <w:p w:rsidR="002E3FA8" w:rsidRPr="009C502C" w:rsidRDefault="002E3FA8" w:rsidP="002E3FA8">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Eksperimentuoja su veidrodiniais paviršiais, taškiniais šviesos šaltiniais (lazeriai, prožektoriai, šviestuvai).</w:t>
            </w:r>
          </w:p>
          <w:p w:rsidR="002E3FA8" w:rsidRPr="009C502C" w:rsidRDefault="002E3FA8" w:rsidP="002E3FA8">
            <w:pPr>
              <w:pStyle w:val="Default"/>
              <w:ind w:left="0" w:hanging="2"/>
              <w:jc w:val="both"/>
              <w:rPr>
                <w:lang w:val="lt-LT"/>
              </w:rPr>
            </w:pPr>
            <w:r w:rsidRPr="009C502C">
              <w:rPr>
                <w:color w:val="808080" w:themeColor="background1" w:themeShade="80"/>
                <w:lang w:val="lt-LT"/>
              </w:rPr>
              <w:t xml:space="preserve">● </w:t>
            </w:r>
            <w:r w:rsidRPr="009C502C">
              <w:rPr>
                <w:lang w:val="lt-LT"/>
              </w:rPr>
              <w:t xml:space="preserve">Modeliuoja vaizdines, garsines, žodines, judesio, pojūčių, objektų sekas piešdamas, dėliodamas, dainuodamas, judėdamas, grodamas. </w:t>
            </w:r>
          </w:p>
          <w:p w:rsidR="002E3FA8" w:rsidRPr="009C502C" w:rsidRDefault="002E3FA8" w:rsidP="002E3FA8">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Pr="009C502C">
              <w:t>Surinktus daiktus rūšiuoja, skirsto į kategorijas: pagal dydį, formą, spalvą, tekstūrą, pradeda rūšiuoti pagal du požymius.</w:t>
            </w:r>
          </w:p>
          <w:p w:rsidR="002E3FA8" w:rsidRPr="009C502C" w:rsidRDefault="002E3FA8" w:rsidP="002E3FA8">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Pr="009C502C">
              <w:t xml:space="preserve">Gretina realius daiktus ir jų atvaizdus iš skirtingos perspektyvos (iš šono, viršaus, apačios, šešėlio), pradeda suprasti jų vaizdavimą plokštumoje (planas). </w:t>
            </w:r>
          </w:p>
          <w:p w:rsidR="002E3FA8" w:rsidRPr="009C502C" w:rsidRDefault="002E3FA8" w:rsidP="002E3FA8">
            <w:pPr>
              <w:pStyle w:val="Default"/>
              <w:ind w:left="0" w:hanging="2"/>
              <w:jc w:val="both"/>
              <w:rPr>
                <w:color w:val="808080" w:themeColor="background1" w:themeShade="80"/>
                <w:lang w:val="lt-LT"/>
              </w:rPr>
            </w:pPr>
            <w:r w:rsidRPr="009C502C">
              <w:rPr>
                <w:color w:val="808080" w:themeColor="background1" w:themeShade="80"/>
                <w:lang w:val="lt-LT"/>
              </w:rPr>
              <w:t xml:space="preserve">● </w:t>
            </w:r>
            <w:r w:rsidRPr="009C502C">
              <w:rPr>
                <w:color w:val="auto"/>
                <w:lang w:val="lt-LT"/>
              </w:rPr>
              <w:t xml:space="preserve">Naudodamasis objektais, piešiniais, kurdamas istorijas, pradeda suprasti, ką reiškia skaičius sudėti ir atimti. </w:t>
            </w:r>
          </w:p>
        </w:tc>
      </w:tr>
      <w:tr w:rsidR="00164EF0" w:rsidRPr="009C502C" w:rsidTr="00D34DF8">
        <w:tc>
          <w:tcPr>
            <w:tcW w:w="9628" w:type="dxa"/>
            <w:gridSpan w:val="3"/>
            <w:shd w:val="clear" w:color="auto" w:fill="FFC000"/>
          </w:tcPr>
          <w:p w:rsidR="00164EF0" w:rsidRPr="009C502C" w:rsidRDefault="00164EF0" w:rsidP="00164EF0">
            <w:pPr>
              <w:pStyle w:val="Default"/>
              <w:ind w:left="0" w:hanging="2"/>
              <w:jc w:val="center"/>
              <w:rPr>
                <w:color w:val="auto"/>
                <w:lang w:val="lt-LT"/>
              </w:rPr>
            </w:pPr>
            <w:bookmarkStart w:id="33" w:name="_Hlk198548395"/>
            <w:r w:rsidRPr="009C502C">
              <w:rPr>
                <w:b/>
                <w:bCs/>
                <w:color w:val="auto"/>
                <w:lang w:val="lt-LT"/>
              </w:rPr>
              <w:t>PASIEKIMŲ SRITIS – SKAITMENINIS SUMANUMAS</w:t>
            </w:r>
          </w:p>
        </w:tc>
      </w:tr>
      <w:bookmarkEnd w:id="33"/>
      <w:tr w:rsidR="00164EF0" w:rsidRPr="009C502C" w:rsidTr="00D34DF8">
        <w:tc>
          <w:tcPr>
            <w:tcW w:w="2263" w:type="dxa"/>
            <w:gridSpan w:val="2"/>
            <w:shd w:val="clear" w:color="auto" w:fill="D9D9D9" w:themeFill="background1" w:themeFillShade="D9"/>
          </w:tcPr>
          <w:p w:rsidR="00164EF0" w:rsidRPr="009C502C" w:rsidRDefault="00164EF0" w:rsidP="00164EF0">
            <w:pPr>
              <w:pStyle w:val="Default"/>
              <w:ind w:left="0" w:hanging="2"/>
              <w:rPr>
                <w:b/>
                <w:bCs/>
                <w:lang w:val="lt-LT"/>
              </w:rPr>
            </w:pPr>
            <w:r w:rsidRPr="009C502C">
              <w:rPr>
                <w:b/>
                <w:iCs/>
                <w:lang w:val="lt-LT"/>
              </w:rPr>
              <w:t xml:space="preserve">Vertybinė nuostata  </w:t>
            </w:r>
          </w:p>
        </w:tc>
        <w:tc>
          <w:tcPr>
            <w:tcW w:w="7365" w:type="dxa"/>
            <w:shd w:val="clear" w:color="auto" w:fill="D9D9D9" w:themeFill="background1" w:themeFillShade="D9"/>
          </w:tcPr>
          <w:p w:rsidR="00164EF0" w:rsidRPr="009C502C" w:rsidRDefault="00164EF0" w:rsidP="00164EF0">
            <w:pPr>
              <w:pStyle w:val="Default"/>
              <w:ind w:left="0" w:hanging="2"/>
              <w:rPr>
                <w:b/>
                <w:bCs/>
                <w:color w:val="auto"/>
                <w:lang w:val="lt-LT"/>
              </w:rPr>
            </w:pPr>
            <w:r w:rsidRPr="009C502C">
              <w:rPr>
                <w:color w:val="auto"/>
                <w:lang w:val="lt-LT"/>
              </w:rPr>
              <w:t>Nusiteikęs pažinti, išbandyti ir saugiai naudoti aplinkoje esančias skaitmenines technologijas.</w:t>
            </w:r>
          </w:p>
        </w:tc>
      </w:tr>
      <w:tr w:rsidR="00164EF0" w:rsidRPr="009C502C" w:rsidTr="00D34DF8">
        <w:tc>
          <w:tcPr>
            <w:tcW w:w="2263" w:type="dxa"/>
            <w:gridSpan w:val="2"/>
            <w:shd w:val="clear" w:color="auto" w:fill="D9D9D9" w:themeFill="background1" w:themeFillShade="D9"/>
          </w:tcPr>
          <w:p w:rsidR="00164EF0" w:rsidRPr="009C502C" w:rsidRDefault="00164EF0" w:rsidP="00164EF0">
            <w:pPr>
              <w:pStyle w:val="Default"/>
              <w:ind w:left="0" w:hanging="2"/>
              <w:rPr>
                <w:b/>
                <w:bCs/>
                <w:lang w:val="lt-LT"/>
              </w:rPr>
            </w:pPr>
            <w:r w:rsidRPr="009C502C">
              <w:rPr>
                <w:b/>
                <w:iCs/>
                <w:lang w:val="lt-LT"/>
              </w:rPr>
              <w:t xml:space="preserve">Esminis gebėjimas  </w:t>
            </w:r>
          </w:p>
        </w:tc>
        <w:tc>
          <w:tcPr>
            <w:tcW w:w="7365" w:type="dxa"/>
            <w:shd w:val="clear" w:color="auto" w:fill="D9D9D9" w:themeFill="background1" w:themeFillShade="D9"/>
          </w:tcPr>
          <w:p w:rsidR="00164EF0" w:rsidRPr="009C502C" w:rsidRDefault="00164EF0" w:rsidP="00164EF0">
            <w:pPr>
              <w:pStyle w:val="Default"/>
              <w:ind w:left="0" w:hanging="2"/>
              <w:rPr>
                <w:b/>
                <w:bCs/>
                <w:color w:val="auto"/>
                <w:lang w:val="lt-LT"/>
              </w:rPr>
            </w:pPr>
            <w:r w:rsidRPr="009C502C">
              <w:rPr>
                <w:lang w:val="lt-LT"/>
              </w:rPr>
              <w:t>Geba pažinti ir naudoti lengvai valdomas skaitmenines priemones, kurti elementarų skaitmeninį turinį, sudaryti kelių vienas po kito einančių veiksmų programas.</w:t>
            </w:r>
          </w:p>
        </w:tc>
      </w:tr>
      <w:tr w:rsidR="00164EF0" w:rsidRPr="009C502C" w:rsidTr="00D34DF8">
        <w:tc>
          <w:tcPr>
            <w:tcW w:w="9628" w:type="dxa"/>
            <w:gridSpan w:val="3"/>
            <w:shd w:val="clear" w:color="auto" w:fill="FFC000"/>
          </w:tcPr>
          <w:p w:rsidR="00164EF0" w:rsidRPr="009C502C" w:rsidRDefault="00164EF0" w:rsidP="00164EF0">
            <w:pPr>
              <w:spacing w:line="240" w:lineRule="auto"/>
              <w:ind w:leftChars="0" w:left="0" w:firstLineChars="0" w:firstLine="0"/>
              <w:contextualSpacing/>
              <w:jc w:val="center"/>
              <w:rPr>
                <w:b/>
              </w:rPr>
            </w:pPr>
            <w:r w:rsidRPr="009C502C">
              <w:rPr>
                <w:b/>
              </w:rPr>
              <w:t>Ugdymo(si) gairės (iš vaiko perspektyvos)</w:t>
            </w:r>
          </w:p>
        </w:tc>
      </w:tr>
      <w:tr w:rsidR="00164EF0" w:rsidRPr="009C502C" w:rsidTr="00255FEE">
        <w:trPr>
          <w:cantSplit/>
          <w:trHeight w:val="2120"/>
        </w:trPr>
        <w:tc>
          <w:tcPr>
            <w:tcW w:w="562" w:type="dxa"/>
            <w:shd w:val="clear" w:color="auto" w:fill="D9D9D9" w:themeFill="background1" w:themeFillShade="D9"/>
            <w:textDirection w:val="btLr"/>
          </w:tcPr>
          <w:p w:rsidR="00164EF0" w:rsidRPr="009C502C" w:rsidRDefault="00164EF0" w:rsidP="00164EF0">
            <w:pPr>
              <w:spacing w:line="240" w:lineRule="auto"/>
              <w:ind w:leftChars="0" w:left="113" w:right="113" w:firstLineChars="0" w:firstLine="0"/>
              <w:contextualSpacing/>
              <w:jc w:val="center"/>
              <w:rPr>
                <w:b/>
              </w:rPr>
            </w:pPr>
            <w:r w:rsidRPr="009C502C">
              <w:rPr>
                <w:b/>
              </w:rPr>
              <w:t>1–3 m.</w:t>
            </w:r>
          </w:p>
        </w:tc>
        <w:tc>
          <w:tcPr>
            <w:tcW w:w="9066" w:type="dxa"/>
            <w:gridSpan w:val="2"/>
          </w:tcPr>
          <w:p w:rsidR="00164EF0" w:rsidRPr="009C502C" w:rsidRDefault="009A2669" w:rsidP="00164EF0">
            <w:pPr>
              <w:pStyle w:val="Default"/>
              <w:ind w:left="0" w:hanging="2"/>
              <w:jc w:val="both"/>
              <w:rPr>
                <w:color w:val="auto"/>
                <w:lang w:val="lt-LT"/>
              </w:rPr>
            </w:pPr>
            <w:r w:rsidRPr="009C502C">
              <w:rPr>
                <w:color w:val="808080" w:themeColor="background1" w:themeShade="80"/>
                <w:lang w:val="lt-LT"/>
              </w:rPr>
              <w:t xml:space="preserve">● </w:t>
            </w:r>
            <w:r w:rsidR="00164EF0" w:rsidRPr="009C502C">
              <w:rPr>
                <w:color w:val="auto"/>
                <w:lang w:val="lt-LT"/>
              </w:rPr>
              <w:t xml:space="preserve">Žaidžia su įgarsinimo </w:t>
            </w:r>
            <w:r w:rsidRPr="009C502C">
              <w:rPr>
                <w:color w:val="auto"/>
                <w:lang w:val="lt-LT"/>
              </w:rPr>
              <w:t>priemonėmis</w:t>
            </w:r>
            <w:r w:rsidR="00164EF0" w:rsidRPr="009C502C">
              <w:rPr>
                <w:color w:val="auto"/>
                <w:lang w:val="lt-LT"/>
              </w:rPr>
              <w:t>, mokosi įrašyti savo balsą, atpažinti paveikslėlius</w:t>
            </w:r>
            <w:r w:rsidRPr="009C502C">
              <w:rPr>
                <w:color w:val="auto"/>
                <w:lang w:val="lt-LT"/>
              </w:rPr>
              <w:t>.</w:t>
            </w:r>
            <w:r w:rsidR="00164EF0" w:rsidRPr="009C502C">
              <w:rPr>
                <w:color w:val="auto"/>
                <w:lang w:val="lt-LT"/>
              </w:rPr>
              <w:t xml:space="preserve"> </w:t>
            </w:r>
          </w:p>
          <w:p w:rsidR="00164EF0" w:rsidRPr="009C502C" w:rsidRDefault="009A2669" w:rsidP="005A2515">
            <w:pPr>
              <w:spacing w:line="240" w:lineRule="auto"/>
              <w:ind w:leftChars="0" w:left="0" w:firstLineChars="0" w:firstLine="0"/>
              <w:contextualSpacing/>
              <w:jc w:val="both"/>
            </w:pPr>
            <w:r w:rsidRPr="009C502C">
              <w:rPr>
                <w:color w:val="808080" w:themeColor="background1" w:themeShade="80"/>
              </w:rPr>
              <w:t xml:space="preserve">● </w:t>
            </w:r>
            <w:r w:rsidR="00164EF0" w:rsidRPr="009C502C">
              <w:t>Žaidžia, tyrinėja aplinką, domisi grupėje ir aplinkoje esančiais įvairiais amžių atitinkančiais išmaniaisiais daiktais be ekranų (žaislais, robotukais, rašikliais ir kt.)</w:t>
            </w:r>
            <w:r w:rsidR="005A2515" w:rsidRPr="009C502C">
              <w:t>.</w:t>
            </w:r>
            <w:r w:rsidR="00164EF0" w:rsidRPr="009C502C">
              <w:t xml:space="preserve"> </w:t>
            </w:r>
          </w:p>
          <w:p w:rsidR="00164EF0" w:rsidRPr="009C502C" w:rsidRDefault="009A2669" w:rsidP="005A2515">
            <w:pPr>
              <w:spacing w:line="240" w:lineRule="auto"/>
              <w:ind w:leftChars="0" w:left="0" w:firstLineChars="0" w:firstLine="0"/>
              <w:contextualSpacing/>
              <w:jc w:val="both"/>
            </w:pPr>
            <w:r w:rsidRPr="009C502C">
              <w:rPr>
                <w:color w:val="808080" w:themeColor="background1" w:themeShade="80"/>
              </w:rPr>
              <w:t xml:space="preserve">● </w:t>
            </w:r>
            <w:r w:rsidR="00164EF0" w:rsidRPr="009C502C">
              <w:t>Atlieka dviejų veiksmų sekas.</w:t>
            </w:r>
          </w:p>
          <w:p w:rsidR="009A2669" w:rsidRPr="009C502C" w:rsidRDefault="009A2669" w:rsidP="009A2669">
            <w:pPr>
              <w:spacing w:line="240" w:lineRule="auto"/>
              <w:ind w:left="0" w:hanging="2"/>
              <w:jc w:val="both"/>
            </w:pPr>
            <w:r w:rsidRPr="009C502C">
              <w:rPr>
                <w:color w:val="808080" w:themeColor="background1" w:themeShade="80"/>
              </w:rPr>
              <w:t xml:space="preserve">● </w:t>
            </w:r>
            <w:r w:rsidRPr="009C502C">
              <w:t>Žodžiais, garsažodžiais, veiksmais parodo kasdienių darbų ir veiklų atlikimo žingsnių eiliškumą, atlieka mokytojo ar kitų vaikų sakomas komandas.</w:t>
            </w:r>
          </w:p>
          <w:p w:rsidR="009A2669" w:rsidRPr="009C502C" w:rsidRDefault="009A2669" w:rsidP="005A2515">
            <w:pPr>
              <w:spacing w:line="240" w:lineRule="auto"/>
              <w:ind w:leftChars="0" w:left="0" w:firstLineChars="0" w:firstLine="0"/>
              <w:contextualSpacing/>
              <w:jc w:val="both"/>
            </w:pPr>
            <w:r w:rsidRPr="009C502C">
              <w:rPr>
                <w:color w:val="808080" w:themeColor="background1" w:themeShade="80"/>
              </w:rPr>
              <w:t xml:space="preserve">● </w:t>
            </w:r>
            <w:r w:rsidRPr="009C502C">
              <w:t>Laikosi išmaniųjų žaislų, daiktų paprasčiausių saugaus naudojimo taisyklių.</w:t>
            </w:r>
          </w:p>
        </w:tc>
      </w:tr>
      <w:tr w:rsidR="00164EF0" w:rsidRPr="009C502C" w:rsidTr="00255FEE">
        <w:trPr>
          <w:cantSplit/>
          <w:trHeight w:val="4815"/>
        </w:trPr>
        <w:tc>
          <w:tcPr>
            <w:tcW w:w="562" w:type="dxa"/>
            <w:shd w:val="clear" w:color="auto" w:fill="D9D9D9" w:themeFill="background1" w:themeFillShade="D9"/>
            <w:textDirection w:val="btLr"/>
          </w:tcPr>
          <w:p w:rsidR="00164EF0" w:rsidRPr="009C502C" w:rsidRDefault="00164EF0" w:rsidP="00164EF0">
            <w:pPr>
              <w:spacing w:line="240" w:lineRule="auto"/>
              <w:ind w:leftChars="0" w:left="113" w:right="113" w:firstLineChars="0" w:firstLine="0"/>
              <w:contextualSpacing/>
              <w:jc w:val="center"/>
              <w:rPr>
                <w:b/>
              </w:rPr>
            </w:pPr>
            <w:r w:rsidRPr="009C502C">
              <w:rPr>
                <w:b/>
              </w:rPr>
              <w:lastRenderedPageBreak/>
              <w:t>4–6 m.</w:t>
            </w:r>
          </w:p>
        </w:tc>
        <w:tc>
          <w:tcPr>
            <w:tcW w:w="9066" w:type="dxa"/>
            <w:gridSpan w:val="2"/>
          </w:tcPr>
          <w:p w:rsidR="00164EF0" w:rsidRPr="009C502C" w:rsidRDefault="005A2515" w:rsidP="00164EF0">
            <w:pPr>
              <w:pStyle w:val="Default"/>
              <w:ind w:left="0" w:hanging="2"/>
              <w:jc w:val="both"/>
              <w:rPr>
                <w:color w:val="auto"/>
                <w:lang w:val="lt-LT"/>
              </w:rPr>
            </w:pPr>
            <w:r w:rsidRPr="009C502C">
              <w:rPr>
                <w:color w:val="808080" w:themeColor="background1" w:themeShade="80"/>
                <w:lang w:val="lt-LT"/>
              </w:rPr>
              <w:t xml:space="preserve">● </w:t>
            </w:r>
            <w:r w:rsidR="00164EF0" w:rsidRPr="009C502C">
              <w:rPr>
                <w:color w:val="auto"/>
                <w:lang w:val="lt-LT"/>
              </w:rPr>
              <w:t>Žaisdam</w:t>
            </w:r>
            <w:r w:rsidRPr="009C502C">
              <w:rPr>
                <w:color w:val="auto"/>
                <w:lang w:val="lt-LT"/>
              </w:rPr>
              <w:t>as</w:t>
            </w:r>
            <w:r w:rsidR="00164EF0" w:rsidRPr="009C502C">
              <w:rPr>
                <w:color w:val="auto"/>
                <w:lang w:val="lt-LT"/>
              </w:rPr>
              <w:t>, tyrinėdam</w:t>
            </w:r>
            <w:r w:rsidRPr="009C502C">
              <w:rPr>
                <w:color w:val="auto"/>
                <w:lang w:val="lt-LT"/>
              </w:rPr>
              <w:t>as</w:t>
            </w:r>
            <w:r w:rsidR="00164EF0" w:rsidRPr="009C502C">
              <w:rPr>
                <w:color w:val="auto"/>
                <w:lang w:val="lt-LT"/>
              </w:rPr>
              <w:t xml:space="preserve"> naudojasi išmaniaisiais daiktais (žaislais, robotukais, išmaniaisiais rašikliais</w:t>
            </w:r>
            <w:r w:rsidRPr="009C502C">
              <w:rPr>
                <w:color w:val="auto"/>
                <w:lang w:val="lt-LT"/>
              </w:rPr>
              <w:t>,</w:t>
            </w:r>
            <w:r w:rsidR="00164EF0" w:rsidRPr="009C502C">
              <w:rPr>
                <w:color w:val="auto"/>
                <w:lang w:val="lt-LT"/>
              </w:rPr>
              <w:t xml:space="preserve"> planšetė</w:t>
            </w:r>
            <w:r w:rsidRPr="009C502C">
              <w:rPr>
                <w:color w:val="auto"/>
                <w:lang w:val="lt-LT"/>
              </w:rPr>
              <w:t>mis</w:t>
            </w:r>
            <w:r w:rsidR="00164EF0" w:rsidRPr="009C502C">
              <w:rPr>
                <w:color w:val="auto"/>
                <w:lang w:val="lt-LT"/>
              </w:rPr>
              <w:t xml:space="preserve">, interaktyviu ekranu, </w:t>
            </w:r>
            <w:r w:rsidRPr="009C502C">
              <w:rPr>
                <w:color w:val="auto"/>
                <w:lang w:val="lt-LT"/>
              </w:rPr>
              <w:t xml:space="preserve">interaktyviomis </w:t>
            </w:r>
            <w:r w:rsidR="00164EF0" w:rsidRPr="009C502C">
              <w:rPr>
                <w:color w:val="auto"/>
                <w:lang w:val="lt-LT"/>
              </w:rPr>
              <w:t>grindimis ir kitomis interaktyviomis priemonėmis)</w:t>
            </w:r>
            <w:r w:rsidRPr="009C502C">
              <w:rPr>
                <w:color w:val="auto"/>
                <w:lang w:val="lt-LT"/>
              </w:rPr>
              <w:t>.</w:t>
            </w:r>
          </w:p>
          <w:p w:rsidR="00164EF0" w:rsidRPr="009C502C" w:rsidRDefault="005A2515" w:rsidP="00164EF0">
            <w:pPr>
              <w:pStyle w:val="Default"/>
              <w:ind w:left="0" w:hanging="2"/>
              <w:jc w:val="both"/>
              <w:rPr>
                <w:color w:val="auto"/>
                <w:lang w:val="lt-LT"/>
              </w:rPr>
            </w:pPr>
            <w:r w:rsidRPr="009C502C">
              <w:rPr>
                <w:color w:val="808080" w:themeColor="background1" w:themeShade="80"/>
                <w:lang w:val="lt-LT"/>
              </w:rPr>
              <w:t xml:space="preserve">● </w:t>
            </w:r>
            <w:r w:rsidR="00164EF0" w:rsidRPr="009C502C">
              <w:rPr>
                <w:color w:val="auto"/>
                <w:lang w:val="lt-LT"/>
              </w:rPr>
              <w:t>Kuria nesudėtingą skaitmeninį turinį piešiant, fotografuojant, kuriant garso ir vaizdo įrašą.</w:t>
            </w:r>
          </w:p>
          <w:p w:rsidR="00164EF0" w:rsidRPr="009C502C" w:rsidRDefault="005A2515" w:rsidP="00164EF0">
            <w:pPr>
              <w:pStyle w:val="Default"/>
              <w:ind w:left="0" w:hanging="2"/>
              <w:jc w:val="both"/>
              <w:rPr>
                <w:color w:val="auto"/>
                <w:lang w:val="lt-LT"/>
              </w:rPr>
            </w:pPr>
            <w:r w:rsidRPr="009C502C">
              <w:rPr>
                <w:color w:val="808080" w:themeColor="background1" w:themeShade="80"/>
                <w:lang w:val="lt-LT"/>
              </w:rPr>
              <w:t xml:space="preserve">● </w:t>
            </w:r>
            <w:r w:rsidR="00164EF0" w:rsidRPr="009C502C">
              <w:rPr>
                <w:color w:val="auto"/>
                <w:lang w:val="lt-LT"/>
              </w:rPr>
              <w:t xml:space="preserve">Mokytojo padedamas </w:t>
            </w:r>
            <w:r w:rsidRPr="009C502C">
              <w:rPr>
                <w:color w:val="auto"/>
                <w:lang w:val="lt-LT"/>
              </w:rPr>
              <w:t xml:space="preserve">ir stebėdamas įrašus iš nuotolinių įrenginių ir informacinių svetainių </w:t>
            </w:r>
            <w:r w:rsidR="00164EF0" w:rsidRPr="009C502C">
              <w:rPr>
                <w:color w:val="auto"/>
                <w:lang w:val="lt-LT"/>
              </w:rPr>
              <w:t>renka informaciją</w:t>
            </w:r>
            <w:r w:rsidRPr="009C502C">
              <w:rPr>
                <w:color w:val="auto"/>
                <w:lang w:val="lt-LT"/>
              </w:rPr>
              <w:t>.</w:t>
            </w:r>
            <w:r w:rsidR="00164EF0" w:rsidRPr="009C502C">
              <w:rPr>
                <w:color w:val="auto"/>
                <w:lang w:val="lt-LT"/>
              </w:rPr>
              <w:t xml:space="preserve"> </w:t>
            </w:r>
          </w:p>
          <w:p w:rsidR="00164EF0" w:rsidRPr="009C502C" w:rsidRDefault="005A2515" w:rsidP="00164EF0">
            <w:pPr>
              <w:pStyle w:val="Default"/>
              <w:ind w:left="0" w:hanging="2"/>
              <w:jc w:val="both"/>
              <w:rPr>
                <w:color w:val="auto"/>
                <w:lang w:val="lt-LT"/>
              </w:rPr>
            </w:pPr>
            <w:r w:rsidRPr="009C502C">
              <w:rPr>
                <w:color w:val="808080" w:themeColor="background1" w:themeShade="80"/>
                <w:lang w:val="lt-LT"/>
              </w:rPr>
              <w:t xml:space="preserve">● </w:t>
            </w:r>
            <w:r w:rsidR="00164EF0" w:rsidRPr="009C502C">
              <w:rPr>
                <w:color w:val="auto"/>
                <w:lang w:val="lt-LT"/>
              </w:rPr>
              <w:t xml:space="preserve">Dalyvauja mokytojo </w:t>
            </w:r>
            <w:r w:rsidR="00A400C7" w:rsidRPr="009C502C">
              <w:rPr>
                <w:color w:val="auto"/>
                <w:lang w:val="lt-LT"/>
              </w:rPr>
              <w:t>inicijuotose</w:t>
            </w:r>
            <w:r w:rsidR="00164EF0" w:rsidRPr="009C502C">
              <w:rPr>
                <w:color w:val="auto"/>
                <w:lang w:val="lt-LT"/>
              </w:rPr>
              <w:t xml:space="preserve"> nuotolinėse bendradarbiavimo veiklose.</w:t>
            </w:r>
          </w:p>
          <w:p w:rsidR="00164EF0" w:rsidRPr="009C502C" w:rsidRDefault="005A2515" w:rsidP="00164EF0">
            <w:pPr>
              <w:pStyle w:val="Default"/>
              <w:ind w:left="0" w:hanging="2"/>
              <w:jc w:val="both"/>
              <w:rPr>
                <w:color w:val="auto"/>
                <w:lang w:val="lt-LT"/>
              </w:rPr>
            </w:pPr>
            <w:r w:rsidRPr="009C502C">
              <w:rPr>
                <w:color w:val="808080" w:themeColor="background1" w:themeShade="80"/>
                <w:lang w:val="lt-LT"/>
              </w:rPr>
              <w:t xml:space="preserve">● </w:t>
            </w:r>
            <w:r w:rsidR="00164EF0" w:rsidRPr="009C502C">
              <w:rPr>
                <w:color w:val="auto"/>
                <w:lang w:val="lt-LT"/>
              </w:rPr>
              <w:t>Nagrinėdam</w:t>
            </w:r>
            <w:r w:rsidRPr="009C502C">
              <w:rPr>
                <w:color w:val="auto"/>
                <w:lang w:val="lt-LT"/>
              </w:rPr>
              <w:t>as</w:t>
            </w:r>
            <w:r w:rsidR="00164EF0" w:rsidRPr="009C502C">
              <w:rPr>
                <w:color w:val="auto"/>
                <w:lang w:val="lt-LT"/>
              </w:rPr>
              <w:t xml:space="preserve"> situacijas ir pavyzdžius mokosi saugaus ir atsakingo virtualaus bendravimo.</w:t>
            </w:r>
          </w:p>
          <w:p w:rsidR="00164EF0" w:rsidRPr="009C502C" w:rsidRDefault="005A2515" w:rsidP="00164EF0">
            <w:pPr>
              <w:pStyle w:val="Default"/>
              <w:ind w:left="0" w:hanging="2"/>
              <w:jc w:val="both"/>
              <w:rPr>
                <w:color w:val="auto"/>
                <w:lang w:val="lt-LT"/>
              </w:rPr>
            </w:pPr>
            <w:r w:rsidRPr="009C502C">
              <w:rPr>
                <w:color w:val="808080" w:themeColor="background1" w:themeShade="80"/>
                <w:lang w:val="lt-LT"/>
              </w:rPr>
              <w:t xml:space="preserve">● </w:t>
            </w:r>
            <w:r w:rsidR="00164EF0" w:rsidRPr="009C502C">
              <w:rPr>
                <w:color w:val="auto"/>
                <w:lang w:val="lt-LT"/>
              </w:rPr>
              <w:t>Žaisdam</w:t>
            </w:r>
            <w:r w:rsidRPr="009C502C">
              <w:rPr>
                <w:color w:val="auto"/>
                <w:lang w:val="lt-LT"/>
              </w:rPr>
              <w:t>as</w:t>
            </w:r>
            <w:r w:rsidR="00164EF0" w:rsidRPr="009C502C">
              <w:rPr>
                <w:color w:val="auto"/>
                <w:lang w:val="lt-LT"/>
              </w:rPr>
              <w:t>, dalyvaudam</w:t>
            </w:r>
            <w:r w:rsidRPr="009C502C">
              <w:rPr>
                <w:color w:val="auto"/>
                <w:lang w:val="lt-LT"/>
              </w:rPr>
              <w:t>as</w:t>
            </w:r>
            <w:r w:rsidR="00164EF0" w:rsidRPr="009C502C">
              <w:rPr>
                <w:color w:val="auto"/>
                <w:lang w:val="lt-LT"/>
              </w:rPr>
              <w:t xml:space="preserve"> veiklose pasiskirsto vaidmenimis, veiksmais, mokosi dalinti darbą į dalis. </w:t>
            </w:r>
          </w:p>
          <w:p w:rsidR="00164EF0" w:rsidRPr="009C502C" w:rsidRDefault="005A2515" w:rsidP="00164EF0">
            <w:pPr>
              <w:pStyle w:val="Default"/>
              <w:ind w:left="0" w:hanging="2"/>
              <w:jc w:val="both"/>
              <w:rPr>
                <w:color w:val="auto"/>
                <w:lang w:val="lt-LT"/>
              </w:rPr>
            </w:pPr>
            <w:r w:rsidRPr="009C502C">
              <w:rPr>
                <w:color w:val="808080" w:themeColor="background1" w:themeShade="80"/>
                <w:lang w:val="lt-LT"/>
              </w:rPr>
              <w:t xml:space="preserve">● </w:t>
            </w:r>
            <w:r w:rsidR="00164EF0" w:rsidRPr="009C502C">
              <w:rPr>
                <w:color w:val="auto"/>
                <w:lang w:val="lt-LT"/>
              </w:rPr>
              <w:t xml:space="preserve">Žaidžia komandinius žaidimus, žodines komandas teikia vaizdiniais, garsiniais simboliais. </w:t>
            </w:r>
          </w:p>
          <w:p w:rsidR="00164EF0" w:rsidRPr="009C502C" w:rsidRDefault="005A2515" w:rsidP="00164EF0">
            <w:pPr>
              <w:pStyle w:val="Default"/>
              <w:ind w:left="0" w:hanging="2"/>
              <w:jc w:val="both"/>
              <w:rPr>
                <w:color w:val="auto"/>
                <w:lang w:val="lt-LT"/>
              </w:rPr>
            </w:pPr>
            <w:r w:rsidRPr="009C502C">
              <w:rPr>
                <w:color w:val="808080" w:themeColor="background1" w:themeShade="80"/>
                <w:lang w:val="lt-LT"/>
              </w:rPr>
              <w:t xml:space="preserve">● </w:t>
            </w:r>
            <w:r w:rsidR="00164EF0" w:rsidRPr="009C502C">
              <w:rPr>
                <w:color w:val="auto"/>
                <w:lang w:val="lt-LT"/>
              </w:rPr>
              <w:t>Kuria ir rašo, piešia veiksmų simbolius, dėlioja ir atlieka veiksmų seką judėdam</w:t>
            </w:r>
            <w:r w:rsidRPr="009C502C">
              <w:rPr>
                <w:color w:val="auto"/>
                <w:lang w:val="lt-LT"/>
              </w:rPr>
              <w:t>as</w:t>
            </w:r>
            <w:r w:rsidR="00164EF0" w:rsidRPr="009C502C">
              <w:rPr>
                <w:color w:val="auto"/>
                <w:lang w:val="lt-LT"/>
              </w:rPr>
              <w:t xml:space="preserve">. </w:t>
            </w:r>
          </w:p>
          <w:p w:rsidR="00164EF0" w:rsidRPr="009C502C" w:rsidRDefault="008E79FD" w:rsidP="00164EF0">
            <w:pPr>
              <w:pStyle w:val="Default"/>
              <w:ind w:left="0" w:hanging="2"/>
              <w:jc w:val="both"/>
              <w:rPr>
                <w:color w:val="auto"/>
                <w:lang w:val="lt-LT"/>
              </w:rPr>
            </w:pPr>
            <w:r w:rsidRPr="009C502C">
              <w:rPr>
                <w:color w:val="808080" w:themeColor="background1" w:themeShade="80"/>
                <w:lang w:val="lt-LT"/>
              </w:rPr>
              <w:t xml:space="preserve">● </w:t>
            </w:r>
            <w:r w:rsidR="00164EF0" w:rsidRPr="009C502C">
              <w:rPr>
                <w:color w:val="auto"/>
                <w:lang w:val="lt-LT"/>
              </w:rPr>
              <w:t>Programuoja žaidybinėse programavimo aplinkose.</w:t>
            </w:r>
          </w:p>
          <w:p w:rsidR="00E312EC" w:rsidRPr="009C502C" w:rsidRDefault="00E312EC" w:rsidP="00E312EC">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Pr="009C502C">
              <w:t>Aptaria su suaugusiuoju ir mokosi skaitmeninių priemonių saugaus naudojimo.</w:t>
            </w:r>
          </w:p>
          <w:p w:rsidR="00E312EC" w:rsidRPr="009C502C" w:rsidRDefault="00E312EC" w:rsidP="00E312EC">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Pr="009C502C">
              <w:t xml:space="preserve">Programavimo aplinkose kuria ir vykdo paprastas komandų sekas. </w:t>
            </w:r>
          </w:p>
          <w:p w:rsidR="00255FEE" w:rsidRPr="009C502C" w:rsidRDefault="00E312EC" w:rsidP="00255FEE">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Pr="009C502C">
              <w:t>Išbando sudarytą paprastą programą, atpažįsta klaidas ir koreguoja veiksmų seką.</w:t>
            </w:r>
          </w:p>
          <w:p w:rsidR="00255FEE" w:rsidRPr="009C502C" w:rsidRDefault="00255FEE" w:rsidP="00E312EC">
            <w:pPr>
              <w:pBdr>
                <w:top w:val="nil"/>
                <w:left w:val="nil"/>
                <w:bottom w:val="nil"/>
                <w:right w:val="nil"/>
                <w:between w:val="nil"/>
              </w:pBdr>
              <w:spacing w:line="240" w:lineRule="auto"/>
              <w:ind w:left="0" w:hanging="2"/>
              <w:jc w:val="both"/>
              <w:rPr>
                <w:color w:val="0000FF"/>
              </w:rPr>
            </w:pPr>
          </w:p>
        </w:tc>
      </w:tr>
      <w:tr w:rsidR="00164EF0" w:rsidRPr="009C502C" w:rsidTr="00D34DF8">
        <w:tc>
          <w:tcPr>
            <w:tcW w:w="9628" w:type="dxa"/>
            <w:gridSpan w:val="3"/>
            <w:shd w:val="clear" w:color="auto" w:fill="FFC000"/>
          </w:tcPr>
          <w:p w:rsidR="00164EF0" w:rsidRPr="009C502C" w:rsidRDefault="00164EF0" w:rsidP="00164EF0">
            <w:pPr>
              <w:pStyle w:val="Default"/>
              <w:ind w:left="0" w:hanging="2"/>
              <w:jc w:val="center"/>
              <w:rPr>
                <w:color w:val="auto"/>
                <w:lang w:val="lt-LT"/>
              </w:rPr>
            </w:pPr>
            <w:bookmarkStart w:id="34" w:name="_Hlk198548408"/>
            <w:r w:rsidRPr="009C502C">
              <w:rPr>
                <w:b/>
                <w:bCs/>
                <w:color w:val="auto"/>
                <w:lang w:val="lt-LT"/>
              </w:rPr>
              <w:t>PASIEKIMŲ SRITIS – KALBŲ SUPRATIMAS</w:t>
            </w:r>
            <w:bookmarkEnd w:id="34"/>
          </w:p>
        </w:tc>
      </w:tr>
      <w:tr w:rsidR="00164EF0" w:rsidRPr="009C502C" w:rsidTr="00D34DF8">
        <w:tc>
          <w:tcPr>
            <w:tcW w:w="2263" w:type="dxa"/>
            <w:gridSpan w:val="2"/>
            <w:shd w:val="clear" w:color="auto" w:fill="D9D9D9" w:themeFill="background1" w:themeFillShade="D9"/>
          </w:tcPr>
          <w:p w:rsidR="00164EF0" w:rsidRPr="009C502C" w:rsidRDefault="00164EF0" w:rsidP="00164EF0">
            <w:pPr>
              <w:pStyle w:val="Default"/>
              <w:ind w:left="0" w:hanging="2"/>
              <w:rPr>
                <w:b/>
                <w:bCs/>
                <w:lang w:val="lt-LT"/>
              </w:rPr>
            </w:pPr>
            <w:r w:rsidRPr="009C502C">
              <w:rPr>
                <w:b/>
                <w:iCs/>
                <w:lang w:val="lt-LT"/>
              </w:rPr>
              <w:t xml:space="preserve">Vertybinė nuostata  </w:t>
            </w:r>
          </w:p>
        </w:tc>
        <w:tc>
          <w:tcPr>
            <w:tcW w:w="7365" w:type="dxa"/>
            <w:shd w:val="clear" w:color="auto" w:fill="D9D9D9" w:themeFill="background1" w:themeFillShade="D9"/>
          </w:tcPr>
          <w:p w:rsidR="00164EF0" w:rsidRPr="009C502C" w:rsidRDefault="00164EF0" w:rsidP="00164EF0">
            <w:pPr>
              <w:pStyle w:val="Default"/>
              <w:ind w:left="0" w:hanging="2"/>
              <w:rPr>
                <w:b/>
                <w:bCs/>
                <w:color w:val="auto"/>
                <w:lang w:val="lt-LT"/>
              </w:rPr>
            </w:pPr>
            <w:r w:rsidRPr="009C502C">
              <w:rPr>
                <w:color w:val="auto"/>
                <w:lang w:val="lt-LT"/>
              </w:rPr>
              <w:t>Domisi žodiniais ir nežodiniais komunikavimo būdais, yra nusiteikęs išklausyti ir suprasti kitą.</w:t>
            </w:r>
          </w:p>
        </w:tc>
      </w:tr>
      <w:tr w:rsidR="00164EF0" w:rsidRPr="009C502C" w:rsidTr="00D34DF8">
        <w:tc>
          <w:tcPr>
            <w:tcW w:w="2263" w:type="dxa"/>
            <w:gridSpan w:val="2"/>
            <w:shd w:val="clear" w:color="auto" w:fill="D9D9D9" w:themeFill="background1" w:themeFillShade="D9"/>
          </w:tcPr>
          <w:p w:rsidR="00164EF0" w:rsidRPr="009C502C" w:rsidRDefault="00164EF0" w:rsidP="00164EF0">
            <w:pPr>
              <w:pStyle w:val="Default"/>
              <w:ind w:left="0" w:hanging="2"/>
              <w:rPr>
                <w:b/>
                <w:bCs/>
                <w:lang w:val="lt-LT"/>
              </w:rPr>
            </w:pPr>
            <w:r w:rsidRPr="009C502C">
              <w:rPr>
                <w:b/>
                <w:iCs/>
                <w:lang w:val="lt-LT"/>
              </w:rPr>
              <w:t xml:space="preserve">Esminis gebėjimas  </w:t>
            </w:r>
          </w:p>
        </w:tc>
        <w:tc>
          <w:tcPr>
            <w:tcW w:w="7365" w:type="dxa"/>
            <w:shd w:val="clear" w:color="auto" w:fill="D9D9D9" w:themeFill="background1" w:themeFillShade="D9"/>
          </w:tcPr>
          <w:p w:rsidR="00164EF0" w:rsidRPr="009C502C" w:rsidRDefault="00164EF0" w:rsidP="00164EF0">
            <w:pPr>
              <w:pStyle w:val="Default"/>
              <w:ind w:left="0" w:hanging="2"/>
              <w:rPr>
                <w:b/>
                <w:bCs/>
                <w:color w:val="auto"/>
                <w:lang w:val="lt-LT"/>
              </w:rPr>
            </w:pPr>
            <w:r w:rsidRPr="009C502C">
              <w:rPr>
                <w:color w:val="auto"/>
                <w:lang w:val="lt-LT"/>
              </w:rPr>
              <w:t>Klausosi ir supranta kitų kalbėjimą, amžių atitinkančius įvairaus pobūdžio tekstus.</w:t>
            </w:r>
          </w:p>
        </w:tc>
      </w:tr>
      <w:tr w:rsidR="00164EF0" w:rsidRPr="009C502C" w:rsidTr="00D34DF8">
        <w:tc>
          <w:tcPr>
            <w:tcW w:w="9628" w:type="dxa"/>
            <w:gridSpan w:val="3"/>
            <w:shd w:val="clear" w:color="auto" w:fill="FFC000"/>
          </w:tcPr>
          <w:p w:rsidR="00164EF0" w:rsidRPr="009C502C" w:rsidRDefault="00164EF0" w:rsidP="00164EF0">
            <w:pPr>
              <w:suppressAutoHyphens w:val="0"/>
              <w:autoSpaceDE w:val="0"/>
              <w:autoSpaceDN w:val="0"/>
              <w:adjustRightInd w:val="0"/>
              <w:spacing w:line="240" w:lineRule="auto"/>
              <w:ind w:leftChars="0" w:left="0" w:firstLineChars="0" w:firstLine="0"/>
              <w:jc w:val="center"/>
              <w:textDirection w:val="lrTb"/>
              <w:textAlignment w:val="auto"/>
              <w:outlineLvl w:val="9"/>
            </w:pPr>
            <w:r w:rsidRPr="009C502C">
              <w:rPr>
                <w:b/>
              </w:rPr>
              <w:t>Ugdymo(si) gairės (iš vaiko perspektyvos)</w:t>
            </w:r>
          </w:p>
        </w:tc>
      </w:tr>
      <w:tr w:rsidR="00164EF0" w:rsidRPr="009C502C" w:rsidTr="00932293">
        <w:trPr>
          <w:cantSplit/>
          <w:trHeight w:val="3541"/>
        </w:trPr>
        <w:tc>
          <w:tcPr>
            <w:tcW w:w="562" w:type="dxa"/>
            <w:shd w:val="clear" w:color="auto" w:fill="D9D9D9" w:themeFill="background1" w:themeFillShade="D9"/>
            <w:textDirection w:val="btLr"/>
          </w:tcPr>
          <w:p w:rsidR="00164EF0" w:rsidRPr="009C502C" w:rsidRDefault="00164EF0" w:rsidP="00164EF0">
            <w:pPr>
              <w:spacing w:line="240" w:lineRule="auto"/>
              <w:ind w:leftChars="0" w:left="113" w:right="113" w:firstLineChars="0" w:firstLine="0"/>
              <w:contextualSpacing/>
              <w:jc w:val="center"/>
              <w:rPr>
                <w:b/>
              </w:rPr>
            </w:pPr>
            <w:r w:rsidRPr="009C502C">
              <w:rPr>
                <w:b/>
              </w:rPr>
              <w:t>1–3 m.</w:t>
            </w:r>
          </w:p>
        </w:tc>
        <w:tc>
          <w:tcPr>
            <w:tcW w:w="9066" w:type="dxa"/>
            <w:gridSpan w:val="2"/>
          </w:tcPr>
          <w:p w:rsidR="00E415CD" w:rsidRPr="009C502C" w:rsidRDefault="00E415CD" w:rsidP="00E415CD">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Pr="009C502C">
              <w:t xml:space="preserve">Dalyvauja mokytojo, savo, draugų inicijuojamuose vaidmenų žaidimuose, žaidimuose su žaislais ir įvairiomis priemonėmis. </w:t>
            </w:r>
            <w:r w:rsidR="00A605D2" w:rsidRPr="009C502C">
              <w:t>Savaip r</w:t>
            </w:r>
            <w:r w:rsidRPr="009C502C">
              <w:t>eaguoja mokytojo kalbinam</w:t>
            </w:r>
            <w:r w:rsidR="00A605D2" w:rsidRPr="009C502C">
              <w:t>as</w:t>
            </w:r>
            <w:r w:rsidRPr="009C502C">
              <w:t>, klausinėjam</w:t>
            </w:r>
            <w:r w:rsidR="00A605D2" w:rsidRPr="009C502C">
              <w:t>as</w:t>
            </w:r>
            <w:r w:rsidRPr="009C502C">
              <w:t>, prašom</w:t>
            </w:r>
            <w:r w:rsidR="00A605D2" w:rsidRPr="009C502C">
              <w:t>as</w:t>
            </w:r>
            <w:r w:rsidRPr="009C502C">
              <w:t>.</w:t>
            </w:r>
          </w:p>
          <w:p w:rsidR="00E415CD" w:rsidRPr="009C502C" w:rsidRDefault="00E415CD" w:rsidP="00E415CD">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Pr="009C502C">
              <w:t>Supranta savo ir artimųjų vardus, paprastus klausimus ir prašymus.</w:t>
            </w:r>
          </w:p>
          <w:p w:rsidR="00E415CD" w:rsidRPr="009C502C" w:rsidRDefault="00E415CD" w:rsidP="00E415CD">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Pr="009C502C">
              <w:t>Girdint suaugusiojo kalbą su aukštesniu balso tonu, intonacija, plečia pasyvų ir aktyvų žodyną.</w:t>
            </w:r>
          </w:p>
          <w:p w:rsidR="00E415CD" w:rsidRPr="009C502C" w:rsidRDefault="00E415CD" w:rsidP="00E415CD">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Pr="009C502C">
              <w:t>Žaidžia suaugusiojo inicijuojamus garsų žaidimus, klausosi aplinkos garsų, ritmų, eilėraščių.</w:t>
            </w:r>
          </w:p>
          <w:p w:rsidR="00E415CD" w:rsidRPr="009C502C" w:rsidRDefault="00E415CD" w:rsidP="00E415CD">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Pr="009C502C">
              <w:t>Tylioje aplinkoje, triukšmingame fone klausosi mokytojo, kitų vaikų.</w:t>
            </w:r>
          </w:p>
          <w:p w:rsidR="00A605D2" w:rsidRPr="009C502C" w:rsidRDefault="00E415CD" w:rsidP="00A605D2">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Pr="009C502C">
              <w:t>Mokytojui sukuriant klausymosi aplinką, mokosi klausyti</w:t>
            </w:r>
            <w:r w:rsidR="00A605D2" w:rsidRPr="009C502C">
              <w:t>.</w:t>
            </w:r>
          </w:p>
          <w:p w:rsidR="00164EF0" w:rsidRPr="009C502C" w:rsidRDefault="00E415CD" w:rsidP="00A605D2">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Pr="009C502C">
              <w:t xml:space="preserve">Klausosi suaugusiojo skaitomų knygų, apžiūri paveikslėlius. Pavadina knygose matomas iliustracijas ir sieja vaizdus su daiktais.  </w:t>
            </w:r>
          </w:p>
        </w:tc>
      </w:tr>
      <w:tr w:rsidR="00164EF0" w:rsidRPr="009C502C" w:rsidTr="00932293">
        <w:trPr>
          <w:cantSplit/>
          <w:trHeight w:val="4514"/>
        </w:trPr>
        <w:tc>
          <w:tcPr>
            <w:tcW w:w="562" w:type="dxa"/>
            <w:shd w:val="clear" w:color="auto" w:fill="D9D9D9" w:themeFill="background1" w:themeFillShade="D9"/>
            <w:textDirection w:val="btLr"/>
          </w:tcPr>
          <w:p w:rsidR="00164EF0" w:rsidRPr="009C502C" w:rsidRDefault="00164EF0" w:rsidP="00164EF0">
            <w:pPr>
              <w:spacing w:line="240" w:lineRule="auto"/>
              <w:ind w:leftChars="0" w:left="113" w:right="113" w:firstLineChars="0" w:firstLine="0"/>
              <w:contextualSpacing/>
              <w:jc w:val="center"/>
              <w:rPr>
                <w:b/>
              </w:rPr>
            </w:pPr>
            <w:r w:rsidRPr="009C502C">
              <w:rPr>
                <w:b/>
              </w:rPr>
              <w:lastRenderedPageBreak/>
              <w:t>4–6 m.</w:t>
            </w:r>
          </w:p>
        </w:tc>
        <w:tc>
          <w:tcPr>
            <w:tcW w:w="9066" w:type="dxa"/>
            <w:gridSpan w:val="2"/>
          </w:tcPr>
          <w:p w:rsidR="001F1311" w:rsidRPr="009C502C" w:rsidRDefault="001F1311" w:rsidP="001F1311">
            <w:pPr>
              <w:pBdr>
                <w:top w:val="nil"/>
                <w:left w:val="nil"/>
                <w:bottom w:val="nil"/>
                <w:right w:val="nil"/>
                <w:between w:val="nil"/>
              </w:pBdr>
              <w:spacing w:line="240" w:lineRule="auto"/>
              <w:ind w:left="0" w:hanging="2"/>
              <w:jc w:val="both"/>
              <w:rPr>
                <w:color w:val="000000"/>
              </w:rPr>
            </w:pPr>
            <w:r w:rsidRPr="009C502C">
              <w:rPr>
                <w:color w:val="808080"/>
              </w:rPr>
              <w:t xml:space="preserve">● </w:t>
            </w:r>
            <w:r w:rsidRPr="009C502C">
              <w:rPr>
                <w:color w:val="000000"/>
              </w:rPr>
              <w:t xml:space="preserve">Tyrinėja, aiškinasi gamtos objektų ir žmogaus sukurtų daiktų skirtumus, ir kad kaitą </w:t>
            </w:r>
            <w:r w:rsidR="00A605D2" w:rsidRPr="009C502C">
              <w:rPr>
                <w:color w:val="000000"/>
              </w:rPr>
              <w:t>gali įtakoti žmogus, jo pastangos, atsakomybė ir smalsumas.</w:t>
            </w:r>
          </w:p>
          <w:p w:rsidR="001F1311" w:rsidRPr="009C502C" w:rsidRDefault="008E1211" w:rsidP="001F1311">
            <w:pPr>
              <w:pBdr>
                <w:top w:val="nil"/>
                <w:left w:val="nil"/>
                <w:bottom w:val="nil"/>
                <w:right w:val="nil"/>
                <w:between w:val="nil"/>
              </w:pBdr>
              <w:spacing w:line="240" w:lineRule="auto"/>
              <w:ind w:left="0" w:hanging="2"/>
              <w:jc w:val="both"/>
            </w:pPr>
            <w:r w:rsidRPr="009C502C">
              <w:rPr>
                <w:color w:val="808080"/>
              </w:rPr>
              <w:t xml:space="preserve">● </w:t>
            </w:r>
            <w:r w:rsidR="001F1311" w:rsidRPr="009C502C">
              <w:t>Mokytojo inicijuojam</w:t>
            </w:r>
            <w:r w:rsidRPr="009C502C">
              <w:t>as</w:t>
            </w:r>
            <w:r w:rsidR="001F1311" w:rsidRPr="009C502C">
              <w:t xml:space="preserve"> įsitraukia į veiklas, kuriose naudojami bendravimo paveikslėliai, sutartiniai ženklai, emocijų kortelės.</w:t>
            </w:r>
          </w:p>
          <w:p w:rsidR="001F1311" w:rsidRPr="009C502C" w:rsidRDefault="008E1211" w:rsidP="001F1311">
            <w:pPr>
              <w:pBdr>
                <w:top w:val="nil"/>
                <w:left w:val="nil"/>
                <w:bottom w:val="nil"/>
                <w:right w:val="nil"/>
                <w:between w:val="nil"/>
              </w:pBdr>
              <w:spacing w:line="240" w:lineRule="auto"/>
              <w:ind w:left="0" w:hanging="2"/>
              <w:jc w:val="both"/>
            </w:pPr>
            <w:r w:rsidRPr="009C502C">
              <w:rPr>
                <w:color w:val="808080"/>
              </w:rPr>
              <w:t xml:space="preserve">● </w:t>
            </w:r>
            <w:r w:rsidR="001F1311" w:rsidRPr="009C502C">
              <w:t>Įsitraukia į kalbos žaidimus, klausosi įvairių tekstų</w:t>
            </w:r>
            <w:r w:rsidRPr="009C502C">
              <w:t>,</w:t>
            </w:r>
            <w:r w:rsidR="001F1311" w:rsidRPr="009C502C">
              <w:t xml:space="preserve"> </w:t>
            </w:r>
            <w:r w:rsidRPr="009C502C">
              <w:t xml:space="preserve">suvokia jų skirtumus </w:t>
            </w:r>
            <w:r w:rsidR="001F1311" w:rsidRPr="009C502C">
              <w:t>ir plėtoja kalbos supratimą.</w:t>
            </w:r>
          </w:p>
          <w:p w:rsidR="008E1211" w:rsidRPr="009C502C" w:rsidRDefault="008E1211" w:rsidP="001F1311">
            <w:pPr>
              <w:pBdr>
                <w:top w:val="nil"/>
                <w:left w:val="nil"/>
                <w:bottom w:val="nil"/>
                <w:right w:val="nil"/>
                <w:between w:val="nil"/>
              </w:pBdr>
              <w:spacing w:line="240" w:lineRule="auto"/>
              <w:ind w:left="0" w:hanging="2"/>
              <w:jc w:val="both"/>
            </w:pPr>
            <w:r w:rsidRPr="009C502C">
              <w:rPr>
                <w:color w:val="808080"/>
              </w:rPr>
              <w:t xml:space="preserve">● </w:t>
            </w:r>
            <w:r w:rsidR="001F1311" w:rsidRPr="009C502C">
              <w:t>Varto žurnalus, knygas, klausosi suaugusiųjų skaitomų tekstų ir atsako į klausimu</w:t>
            </w:r>
            <w:r w:rsidRPr="009C502C">
              <w:t xml:space="preserve">s, </w:t>
            </w:r>
            <w:r w:rsidR="001F1311" w:rsidRPr="009C502C">
              <w:t xml:space="preserve">ieško raidžių bei skiemenų, kuria istorijas apie raides. </w:t>
            </w:r>
          </w:p>
          <w:p w:rsidR="00A605D2" w:rsidRPr="009C502C" w:rsidRDefault="008E1211" w:rsidP="001F1311">
            <w:pPr>
              <w:pBdr>
                <w:top w:val="nil"/>
                <w:left w:val="nil"/>
                <w:bottom w:val="nil"/>
                <w:right w:val="nil"/>
                <w:between w:val="nil"/>
              </w:pBdr>
              <w:spacing w:line="240" w:lineRule="auto"/>
              <w:ind w:left="0" w:hanging="2"/>
              <w:jc w:val="both"/>
            </w:pPr>
            <w:r w:rsidRPr="009C502C">
              <w:rPr>
                <w:color w:val="808080"/>
              </w:rPr>
              <w:t xml:space="preserve">● </w:t>
            </w:r>
            <w:r w:rsidR="001F1311" w:rsidRPr="009C502C">
              <w:t xml:space="preserve">Stebi </w:t>
            </w:r>
            <w:r w:rsidR="00A605D2" w:rsidRPr="009C502C">
              <w:t xml:space="preserve">vidaus ir lauko </w:t>
            </w:r>
            <w:r w:rsidR="001F1311" w:rsidRPr="009C502C">
              <w:t xml:space="preserve">aplinkoje esančius užrašus ir simbolius, pavadina savo sukurtas knygeles, piešinius.  </w:t>
            </w:r>
          </w:p>
          <w:p w:rsidR="001F1311" w:rsidRPr="009C502C" w:rsidRDefault="008E1211" w:rsidP="001F1311">
            <w:pPr>
              <w:pBdr>
                <w:top w:val="nil"/>
                <w:left w:val="nil"/>
                <w:bottom w:val="nil"/>
                <w:right w:val="nil"/>
                <w:between w:val="nil"/>
              </w:pBdr>
              <w:spacing w:line="240" w:lineRule="auto"/>
              <w:ind w:left="0" w:hanging="2"/>
              <w:jc w:val="both"/>
            </w:pPr>
            <w:r w:rsidRPr="009C502C">
              <w:rPr>
                <w:color w:val="808080"/>
              </w:rPr>
              <w:t xml:space="preserve">● </w:t>
            </w:r>
            <w:r w:rsidR="001F1311" w:rsidRPr="009C502C">
              <w:t>Kuria rankų darbo knygeles, iliustruoja pasakojimus</w:t>
            </w:r>
            <w:r w:rsidRPr="009C502C">
              <w:t>, „rengia parodas“.</w:t>
            </w:r>
          </w:p>
          <w:p w:rsidR="001F1311" w:rsidRPr="009C502C" w:rsidRDefault="008E1211" w:rsidP="001F1311">
            <w:pPr>
              <w:pBdr>
                <w:top w:val="nil"/>
                <w:left w:val="nil"/>
                <w:bottom w:val="nil"/>
                <w:right w:val="nil"/>
                <w:between w:val="nil"/>
              </w:pBdr>
              <w:spacing w:line="240" w:lineRule="auto"/>
              <w:ind w:left="0" w:hanging="2"/>
              <w:jc w:val="both"/>
            </w:pPr>
            <w:r w:rsidRPr="009C502C">
              <w:rPr>
                <w:color w:val="808080"/>
              </w:rPr>
              <w:t xml:space="preserve">● </w:t>
            </w:r>
            <w:r w:rsidR="001F1311" w:rsidRPr="009C502C">
              <w:t>Žaidžia žaidimus, sprendžia problemas, įsiklauso į kalbą ir reaguoja į įvairias situacijas.</w:t>
            </w:r>
          </w:p>
          <w:p w:rsidR="001F1311" w:rsidRPr="009C502C" w:rsidRDefault="008E1211" w:rsidP="001F1311">
            <w:pPr>
              <w:pBdr>
                <w:top w:val="nil"/>
                <w:left w:val="nil"/>
                <w:bottom w:val="nil"/>
                <w:right w:val="nil"/>
                <w:between w:val="nil"/>
              </w:pBdr>
              <w:spacing w:line="240" w:lineRule="auto"/>
              <w:ind w:left="0" w:hanging="2"/>
              <w:jc w:val="both"/>
            </w:pPr>
            <w:r w:rsidRPr="009C502C">
              <w:rPr>
                <w:color w:val="808080"/>
              </w:rPr>
              <w:t xml:space="preserve">● </w:t>
            </w:r>
            <w:r w:rsidR="001F1311" w:rsidRPr="009C502C">
              <w:t xml:space="preserve">Supranta kita kalba kalbančių norus, pasiūlymus. </w:t>
            </w:r>
          </w:p>
          <w:p w:rsidR="001F1311" w:rsidRPr="009C502C" w:rsidRDefault="008E1211" w:rsidP="001F1311">
            <w:pPr>
              <w:pBdr>
                <w:top w:val="nil"/>
                <w:left w:val="nil"/>
                <w:bottom w:val="nil"/>
                <w:right w:val="nil"/>
                <w:between w:val="nil"/>
              </w:pBdr>
              <w:spacing w:line="240" w:lineRule="auto"/>
              <w:ind w:left="0" w:hanging="2"/>
              <w:jc w:val="both"/>
            </w:pPr>
            <w:r w:rsidRPr="009C502C">
              <w:rPr>
                <w:color w:val="808080"/>
              </w:rPr>
              <w:t xml:space="preserve">● </w:t>
            </w:r>
            <w:r w:rsidR="001F1311" w:rsidRPr="009C502C">
              <w:t>Mokosi apie artimiausią aplinką kelti klausimus</w:t>
            </w:r>
            <w:r w:rsidR="00A605D2" w:rsidRPr="009C502C">
              <w:t>. Žaidžia „Interviu“ žaidimus.</w:t>
            </w:r>
          </w:p>
          <w:p w:rsidR="00164EF0" w:rsidRPr="009C502C" w:rsidRDefault="008E1211" w:rsidP="008E1211">
            <w:pPr>
              <w:ind w:left="0" w:hanging="2"/>
              <w:jc w:val="both"/>
              <w:rPr>
                <w:color w:val="0000FF"/>
              </w:rPr>
            </w:pPr>
            <w:r w:rsidRPr="009C502C">
              <w:rPr>
                <w:color w:val="808080"/>
              </w:rPr>
              <w:t xml:space="preserve">● </w:t>
            </w:r>
            <w:r w:rsidR="001F1311" w:rsidRPr="009C502C">
              <w:t>Įsitraukia į diskusijas su mokytoju ir kitais vaikais, kaip gali būti fiksuojami, koduojami duomenys, dalinasi idėjomis, kaip būtų galima juos grafiškai pavaizduoti</w:t>
            </w:r>
            <w:r w:rsidRPr="009C502C">
              <w:t>.</w:t>
            </w:r>
            <w:r w:rsidR="001F1311" w:rsidRPr="009C502C">
              <w:t xml:space="preserve"> </w:t>
            </w:r>
            <w:r w:rsidR="00164EF0" w:rsidRPr="009C502C">
              <w:t xml:space="preserve"> </w:t>
            </w:r>
          </w:p>
        </w:tc>
      </w:tr>
      <w:tr w:rsidR="00164EF0" w:rsidRPr="009C502C" w:rsidTr="00D34DF8">
        <w:tc>
          <w:tcPr>
            <w:tcW w:w="9628" w:type="dxa"/>
            <w:gridSpan w:val="3"/>
            <w:shd w:val="clear" w:color="auto" w:fill="FFC000"/>
          </w:tcPr>
          <w:p w:rsidR="00164EF0" w:rsidRPr="009C502C" w:rsidRDefault="00164EF0" w:rsidP="00164EF0">
            <w:pPr>
              <w:pStyle w:val="Default"/>
              <w:ind w:left="0" w:hanging="2"/>
              <w:jc w:val="center"/>
              <w:rPr>
                <w:color w:val="auto"/>
                <w:lang w:val="lt-LT"/>
              </w:rPr>
            </w:pPr>
            <w:bookmarkStart w:id="35" w:name="_Hlk198548420"/>
            <w:r w:rsidRPr="009C502C">
              <w:rPr>
                <w:b/>
                <w:bCs/>
                <w:color w:val="auto"/>
                <w:lang w:val="lt-LT"/>
              </w:rPr>
              <w:t>PASIEKIMŲ SRITIS – TYRINĖJIMAS</w:t>
            </w:r>
            <w:bookmarkEnd w:id="35"/>
          </w:p>
        </w:tc>
      </w:tr>
      <w:tr w:rsidR="00164EF0" w:rsidRPr="009C502C" w:rsidTr="00D34DF8">
        <w:tc>
          <w:tcPr>
            <w:tcW w:w="2263" w:type="dxa"/>
            <w:gridSpan w:val="2"/>
            <w:shd w:val="clear" w:color="auto" w:fill="D9D9D9" w:themeFill="background1" w:themeFillShade="D9"/>
          </w:tcPr>
          <w:p w:rsidR="00164EF0" w:rsidRPr="009C502C" w:rsidRDefault="00164EF0" w:rsidP="00164EF0">
            <w:pPr>
              <w:pStyle w:val="Default"/>
              <w:ind w:left="0" w:hanging="2"/>
              <w:rPr>
                <w:b/>
                <w:bCs/>
                <w:lang w:val="lt-LT"/>
              </w:rPr>
            </w:pPr>
            <w:r w:rsidRPr="009C502C">
              <w:rPr>
                <w:b/>
                <w:iCs/>
                <w:lang w:val="lt-LT"/>
              </w:rPr>
              <w:t xml:space="preserve">Vertybinė nuostata  </w:t>
            </w:r>
          </w:p>
        </w:tc>
        <w:tc>
          <w:tcPr>
            <w:tcW w:w="7365" w:type="dxa"/>
            <w:shd w:val="clear" w:color="auto" w:fill="D9D9D9" w:themeFill="background1" w:themeFillShade="D9"/>
          </w:tcPr>
          <w:p w:rsidR="00164EF0" w:rsidRPr="009C502C" w:rsidRDefault="00164EF0" w:rsidP="00164EF0">
            <w:pPr>
              <w:pStyle w:val="Default"/>
              <w:ind w:left="0" w:hanging="2"/>
              <w:rPr>
                <w:color w:val="auto"/>
                <w:lang w:val="lt-LT"/>
              </w:rPr>
            </w:pPr>
            <w:r w:rsidRPr="009C502C">
              <w:rPr>
                <w:color w:val="auto"/>
                <w:lang w:val="lt-LT"/>
              </w:rPr>
              <w:t xml:space="preserve">Domisi viskuo, kas vyksta aplinkui, noriai stebi, bando ir samprotauja. </w:t>
            </w:r>
          </w:p>
        </w:tc>
      </w:tr>
      <w:tr w:rsidR="00164EF0" w:rsidRPr="009C502C" w:rsidTr="00D34DF8">
        <w:tc>
          <w:tcPr>
            <w:tcW w:w="2263" w:type="dxa"/>
            <w:gridSpan w:val="2"/>
            <w:shd w:val="clear" w:color="auto" w:fill="D9D9D9" w:themeFill="background1" w:themeFillShade="D9"/>
          </w:tcPr>
          <w:p w:rsidR="00164EF0" w:rsidRPr="009C502C" w:rsidRDefault="00164EF0" w:rsidP="00164EF0">
            <w:pPr>
              <w:pStyle w:val="Default"/>
              <w:ind w:left="0" w:hanging="2"/>
              <w:rPr>
                <w:b/>
                <w:bCs/>
                <w:lang w:val="lt-LT"/>
              </w:rPr>
            </w:pPr>
            <w:r w:rsidRPr="009C502C">
              <w:rPr>
                <w:b/>
                <w:iCs/>
                <w:lang w:val="lt-LT"/>
              </w:rPr>
              <w:t xml:space="preserve">Esminis gebėjimas  </w:t>
            </w:r>
          </w:p>
        </w:tc>
        <w:tc>
          <w:tcPr>
            <w:tcW w:w="7365" w:type="dxa"/>
            <w:shd w:val="clear" w:color="auto" w:fill="D9D9D9" w:themeFill="background1" w:themeFillShade="D9"/>
          </w:tcPr>
          <w:p w:rsidR="00164EF0" w:rsidRPr="009C502C" w:rsidRDefault="00164EF0" w:rsidP="0075773F">
            <w:pPr>
              <w:pStyle w:val="Default"/>
              <w:ind w:left="0" w:hanging="2"/>
              <w:jc w:val="both"/>
              <w:rPr>
                <w:b/>
                <w:bCs/>
                <w:color w:val="auto"/>
                <w:lang w:val="lt-LT"/>
              </w:rPr>
            </w:pPr>
            <w:r w:rsidRPr="009C502C">
              <w:rPr>
                <w:color w:val="auto"/>
                <w:lang w:val="lt-LT"/>
              </w:rPr>
              <w:t>Aktyviai tyrinėja save, socialinę, kultūrinę ir gamtinę aplinką, įvaldo tyrinėjimo būdus (stebėjimą, eksperimentavimą, klausinėjimą), samprotauja apie tai, ką pastebėjo, atrado, pajuto, patyrė.</w:t>
            </w:r>
          </w:p>
        </w:tc>
      </w:tr>
      <w:tr w:rsidR="00164EF0" w:rsidRPr="009C502C" w:rsidTr="007434AC">
        <w:tc>
          <w:tcPr>
            <w:tcW w:w="9628" w:type="dxa"/>
            <w:gridSpan w:val="3"/>
            <w:shd w:val="clear" w:color="auto" w:fill="FFC000"/>
          </w:tcPr>
          <w:p w:rsidR="00164EF0" w:rsidRPr="009C502C" w:rsidRDefault="00164EF0" w:rsidP="00164EF0">
            <w:pPr>
              <w:suppressAutoHyphens w:val="0"/>
              <w:autoSpaceDE w:val="0"/>
              <w:autoSpaceDN w:val="0"/>
              <w:adjustRightInd w:val="0"/>
              <w:spacing w:line="240" w:lineRule="auto"/>
              <w:ind w:leftChars="0" w:left="0" w:firstLineChars="0" w:firstLine="0"/>
              <w:jc w:val="center"/>
              <w:textDirection w:val="lrTb"/>
              <w:textAlignment w:val="auto"/>
              <w:outlineLvl w:val="9"/>
            </w:pPr>
            <w:r w:rsidRPr="009C502C">
              <w:rPr>
                <w:b/>
              </w:rPr>
              <w:t>Ugdymo(si) gairės (iš vaiko perspektyvos)</w:t>
            </w:r>
          </w:p>
        </w:tc>
      </w:tr>
      <w:tr w:rsidR="00164EF0" w:rsidRPr="009C502C" w:rsidTr="003D092A">
        <w:trPr>
          <w:cantSplit/>
          <w:trHeight w:val="1134"/>
        </w:trPr>
        <w:tc>
          <w:tcPr>
            <w:tcW w:w="562" w:type="dxa"/>
            <w:shd w:val="clear" w:color="auto" w:fill="D9D9D9" w:themeFill="background1" w:themeFillShade="D9"/>
            <w:textDirection w:val="btLr"/>
          </w:tcPr>
          <w:p w:rsidR="00164EF0" w:rsidRPr="009C502C" w:rsidRDefault="00164EF0" w:rsidP="00164EF0">
            <w:pPr>
              <w:spacing w:line="240" w:lineRule="auto"/>
              <w:ind w:leftChars="0" w:left="113" w:right="113" w:firstLineChars="0" w:firstLine="0"/>
              <w:contextualSpacing/>
              <w:jc w:val="center"/>
              <w:rPr>
                <w:b/>
              </w:rPr>
            </w:pPr>
            <w:r w:rsidRPr="009C502C">
              <w:rPr>
                <w:b/>
              </w:rPr>
              <w:t>1–3 m.</w:t>
            </w:r>
          </w:p>
        </w:tc>
        <w:tc>
          <w:tcPr>
            <w:tcW w:w="9066" w:type="dxa"/>
            <w:gridSpan w:val="2"/>
          </w:tcPr>
          <w:p w:rsidR="0075773F" w:rsidRPr="009C502C" w:rsidRDefault="00026A19" w:rsidP="0075773F">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0075773F" w:rsidRPr="009C502C">
              <w:t xml:space="preserve">Atranda ir eksperimentuoja su gamtine medžiaga, įvairių formų, dydžių daiktais. </w:t>
            </w:r>
          </w:p>
          <w:p w:rsidR="0075773F" w:rsidRPr="009C502C" w:rsidRDefault="00026A19" w:rsidP="0075773F">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0075773F" w:rsidRPr="009C502C">
              <w:t xml:space="preserve">Žaidžia su artimiausioje aplinkoje esančiais daiktais, juda, liečia, išlaiko pusiausvyrą ir pasiekia daiktus. </w:t>
            </w:r>
          </w:p>
          <w:p w:rsidR="0075773F" w:rsidRPr="009C502C" w:rsidRDefault="00026A19" w:rsidP="0075773F">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0075773F" w:rsidRPr="009C502C">
              <w:t>Žaidžiant mokosi atpažinti spalvas, formas, simetriją ir grupuoti panašius daiktus.</w:t>
            </w:r>
          </w:p>
          <w:p w:rsidR="00026A19" w:rsidRPr="009C502C" w:rsidRDefault="00026A19" w:rsidP="0075773F">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0075773F" w:rsidRPr="009C502C">
              <w:t>Manipuliuoja kiekiais (dalija plastiliną ar vandenį į maž</w:t>
            </w:r>
            <w:r w:rsidRPr="009C502C">
              <w:t xml:space="preserve">as talpas </w:t>
            </w:r>
            <w:r w:rsidR="0075773F" w:rsidRPr="009C502C">
              <w:t>ir vėl sujungia</w:t>
            </w:r>
            <w:r w:rsidRPr="009C502C">
              <w:t>).</w:t>
            </w:r>
          </w:p>
          <w:p w:rsidR="0075773F" w:rsidRPr="009C502C" w:rsidRDefault="00026A19" w:rsidP="0075773F">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0075773F" w:rsidRPr="009C502C">
              <w:t>Surenka, rūšiuoja ir sudėlioja daiktus pagal tam tikrą tvarką.</w:t>
            </w:r>
          </w:p>
          <w:p w:rsidR="0075773F" w:rsidRPr="009C502C" w:rsidRDefault="00026A19" w:rsidP="0075773F">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Pr="009C502C">
              <w:t>Varto knygas,</w:t>
            </w:r>
            <w:r w:rsidR="0075773F" w:rsidRPr="009C502C">
              <w:t xml:space="preserve"> </w:t>
            </w:r>
            <w:r w:rsidRPr="009C502C">
              <w:t xml:space="preserve">žaidžia </w:t>
            </w:r>
            <w:r w:rsidR="0075773F" w:rsidRPr="009C502C">
              <w:t>paveikslėli</w:t>
            </w:r>
            <w:r w:rsidRPr="009C502C">
              <w:t>ais</w:t>
            </w:r>
            <w:r w:rsidR="0075773F" w:rsidRPr="009C502C">
              <w:t xml:space="preserve"> apie kasdienį gyvenimą.</w:t>
            </w:r>
          </w:p>
          <w:p w:rsidR="00164EF0" w:rsidRPr="009C502C" w:rsidRDefault="00026A19" w:rsidP="0075773F">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0075773F" w:rsidRPr="009C502C">
              <w:t>Noriai įsitraukia į įvairias eksperimentines ir kasdienėje veikloje pasitaikančias ilgio (pločio, aukščio), masės, tūrio palyginimo veiklas.</w:t>
            </w:r>
          </w:p>
        </w:tc>
      </w:tr>
      <w:tr w:rsidR="00164EF0" w:rsidRPr="009C502C" w:rsidTr="003D092A">
        <w:trPr>
          <w:cantSplit/>
          <w:trHeight w:val="1134"/>
        </w:trPr>
        <w:tc>
          <w:tcPr>
            <w:tcW w:w="562" w:type="dxa"/>
            <w:shd w:val="clear" w:color="auto" w:fill="D9D9D9" w:themeFill="background1" w:themeFillShade="D9"/>
            <w:textDirection w:val="btLr"/>
          </w:tcPr>
          <w:p w:rsidR="00164EF0" w:rsidRPr="009C502C" w:rsidRDefault="00164EF0" w:rsidP="00164EF0">
            <w:pPr>
              <w:spacing w:line="240" w:lineRule="auto"/>
              <w:ind w:leftChars="0" w:left="113" w:right="113" w:firstLineChars="0" w:firstLine="0"/>
              <w:contextualSpacing/>
              <w:jc w:val="center"/>
              <w:rPr>
                <w:b/>
              </w:rPr>
            </w:pPr>
            <w:r w:rsidRPr="009C502C">
              <w:rPr>
                <w:b/>
              </w:rPr>
              <w:t>4–6 m.</w:t>
            </w:r>
          </w:p>
        </w:tc>
        <w:tc>
          <w:tcPr>
            <w:tcW w:w="9066" w:type="dxa"/>
            <w:gridSpan w:val="2"/>
          </w:tcPr>
          <w:p w:rsidR="00164EF0" w:rsidRPr="009C502C" w:rsidRDefault="008E79FD" w:rsidP="00164EF0">
            <w:pPr>
              <w:pStyle w:val="Default"/>
              <w:ind w:left="0" w:hanging="2"/>
              <w:jc w:val="both"/>
              <w:rPr>
                <w:color w:val="auto"/>
                <w:lang w:val="lt-LT"/>
              </w:rPr>
            </w:pPr>
            <w:r w:rsidRPr="009C502C">
              <w:rPr>
                <w:color w:val="808080" w:themeColor="background1" w:themeShade="80"/>
                <w:lang w:val="lt-LT"/>
              </w:rPr>
              <w:t xml:space="preserve">● </w:t>
            </w:r>
            <w:r w:rsidR="00164EF0" w:rsidRPr="009C502C">
              <w:rPr>
                <w:color w:val="auto"/>
                <w:lang w:val="lt-LT"/>
              </w:rPr>
              <w:t>Mokosi naudotis daiktais, prietaisais (lūpos, magnetai, mikroskopas, svarstyklės)</w:t>
            </w:r>
            <w:r w:rsidRPr="009C502C">
              <w:rPr>
                <w:color w:val="auto"/>
                <w:lang w:val="lt-LT"/>
              </w:rPr>
              <w:t>.</w:t>
            </w:r>
            <w:r w:rsidR="00164EF0" w:rsidRPr="009C502C">
              <w:rPr>
                <w:color w:val="auto"/>
                <w:lang w:val="lt-LT"/>
              </w:rPr>
              <w:t xml:space="preserve"> </w:t>
            </w:r>
          </w:p>
          <w:p w:rsidR="00164EF0" w:rsidRPr="009C502C" w:rsidRDefault="008E79FD" w:rsidP="00164EF0">
            <w:pPr>
              <w:pStyle w:val="Default"/>
              <w:ind w:left="0" w:hanging="2"/>
              <w:jc w:val="both"/>
              <w:rPr>
                <w:color w:val="FF0000"/>
                <w:lang w:val="lt-LT"/>
              </w:rPr>
            </w:pPr>
            <w:r w:rsidRPr="009C502C">
              <w:rPr>
                <w:color w:val="808080" w:themeColor="background1" w:themeShade="80"/>
                <w:lang w:val="lt-LT"/>
              </w:rPr>
              <w:t xml:space="preserve">● </w:t>
            </w:r>
            <w:r w:rsidR="00164EF0" w:rsidRPr="009C502C">
              <w:rPr>
                <w:color w:val="auto"/>
                <w:lang w:val="lt-LT"/>
              </w:rPr>
              <w:t xml:space="preserve">Stebi, matuoja ir fiksuoja </w:t>
            </w:r>
            <w:r w:rsidRPr="009C502C">
              <w:rPr>
                <w:color w:val="auto"/>
                <w:lang w:val="lt-LT"/>
              </w:rPr>
              <w:t xml:space="preserve">augalų gyvenimo ciklą </w:t>
            </w:r>
            <w:r w:rsidR="00164EF0" w:rsidRPr="009C502C">
              <w:rPr>
                <w:color w:val="auto"/>
                <w:lang w:val="lt-LT"/>
              </w:rPr>
              <w:t>piešiant, fotografuojant</w:t>
            </w:r>
            <w:r w:rsidRPr="009C502C">
              <w:rPr>
                <w:color w:val="auto"/>
                <w:lang w:val="lt-LT"/>
              </w:rPr>
              <w:t>.</w:t>
            </w:r>
            <w:r w:rsidR="00164EF0" w:rsidRPr="009C502C">
              <w:rPr>
                <w:color w:val="auto"/>
                <w:lang w:val="lt-LT"/>
              </w:rPr>
              <w:t xml:space="preserve"> </w:t>
            </w:r>
          </w:p>
          <w:p w:rsidR="00164EF0" w:rsidRPr="009C502C" w:rsidRDefault="008E79FD" w:rsidP="00164EF0">
            <w:pPr>
              <w:pStyle w:val="Default"/>
              <w:ind w:left="0" w:hanging="2"/>
              <w:jc w:val="both"/>
              <w:rPr>
                <w:color w:val="auto"/>
                <w:lang w:val="lt-LT"/>
              </w:rPr>
            </w:pPr>
            <w:r w:rsidRPr="009C502C">
              <w:rPr>
                <w:color w:val="808080" w:themeColor="background1" w:themeShade="80"/>
                <w:lang w:val="lt-LT"/>
              </w:rPr>
              <w:t xml:space="preserve">● </w:t>
            </w:r>
            <w:r w:rsidR="00164EF0" w:rsidRPr="009C502C">
              <w:rPr>
                <w:color w:val="auto"/>
                <w:lang w:val="lt-LT"/>
              </w:rPr>
              <w:t>Sutartiniais ženklais pildo metų gamtos kalendorių.</w:t>
            </w:r>
          </w:p>
          <w:p w:rsidR="00164EF0" w:rsidRPr="009C502C" w:rsidRDefault="008E79FD" w:rsidP="008E79FD">
            <w:pPr>
              <w:pStyle w:val="Default"/>
              <w:ind w:left="0" w:hanging="2"/>
              <w:jc w:val="both"/>
              <w:rPr>
                <w:color w:val="auto"/>
                <w:lang w:val="lt-LT"/>
              </w:rPr>
            </w:pPr>
            <w:r w:rsidRPr="009C502C">
              <w:rPr>
                <w:color w:val="808080" w:themeColor="background1" w:themeShade="80"/>
                <w:lang w:val="lt-LT"/>
              </w:rPr>
              <w:t xml:space="preserve">● </w:t>
            </w:r>
            <w:r w:rsidR="00164EF0" w:rsidRPr="009C502C">
              <w:rPr>
                <w:color w:val="auto"/>
                <w:lang w:val="lt-LT"/>
              </w:rPr>
              <w:t>Žaisdam</w:t>
            </w:r>
            <w:r w:rsidRPr="009C502C">
              <w:rPr>
                <w:color w:val="auto"/>
                <w:lang w:val="lt-LT"/>
              </w:rPr>
              <w:t>as</w:t>
            </w:r>
            <w:r w:rsidR="00164EF0" w:rsidRPr="009C502C">
              <w:rPr>
                <w:color w:val="auto"/>
                <w:lang w:val="lt-LT"/>
              </w:rPr>
              <w:t xml:space="preserve"> su tikslingai parinktais žaislais, daiktais, priemonėmis </w:t>
            </w:r>
            <w:r w:rsidRPr="009C502C">
              <w:rPr>
                <w:color w:val="auto"/>
                <w:lang w:val="lt-LT"/>
              </w:rPr>
              <w:t xml:space="preserve">tyrinėja reiškinius: tamprumas </w:t>
            </w:r>
            <w:r w:rsidR="00164EF0" w:rsidRPr="009C502C">
              <w:rPr>
                <w:color w:val="auto"/>
                <w:lang w:val="lt-LT"/>
              </w:rPr>
              <w:t>(guma, spyruoklė, kamuoliukas)</w:t>
            </w:r>
            <w:r w:rsidRPr="009C502C">
              <w:rPr>
                <w:color w:val="auto"/>
                <w:lang w:val="lt-LT"/>
              </w:rPr>
              <w:t xml:space="preserve">, trintis (plokštuma, skirtinga „kelio“ danga). </w:t>
            </w:r>
          </w:p>
          <w:p w:rsidR="00164EF0" w:rsidRPr="009C502C" w:rsidRDefault="003F1F3C" w:rsidP="00164EF0">
            <w:pPr>
              <w:pStyle w:val="Default"/>
              <w:ind w:left="0" w:hanging="2"/>
              <w:jc w:val="both"/>
              <w:rPr>
                <w:color w:val="auto"/>
                <w:lang w:val="lt-LT"/>
              </w:rPr>
            </w:pPr>
            <w:r w:rsidRPr="009C502C">
              <w:rPr>
                <w:color w:val="808080" w:themeColor="background1" w:themeShade="80"/>
                <w:lang w:val="lt-LT"/>
              </w:rPr>
              <w:t xml:space="preserve">● </w:t>
            </w:r>
            <w:r w:rsidR="00164EF0" w:rsidRPr="009C502C">
              <w:rPr>
                <w:color w:val="auto"/>
                <w:lang w:val="lt-LT"/>
              </w:rPr>
              <w:t>Energiją tyrinėja eksperimen</w:t>
            </w:r>
            <w:r w:rsidRPr="009C502C">
              <w:rPr>
                <w:color w:val="auto"/>
                <w:lang w:val="lt-LT"/>
              </w:rPr>
              <w:t>tuodamas</w:t>
            </w:r>
            <w:r w:rsidR="00164EF0" w:rsidRPr="009C502C">
              <w:rPr>
                <w:color w:val="auto"/>
                <w:lang w:val="lt-LT"/>
              </w:rPr>
              <w:t xml:space="preserve"> su žaislais varomais elektros (baterijos) energija ir elektros tyrinėjimo priemonėmis.</w:t>
            </w:r>
          </w:p>
          <w:p w:rsidR="00164EF0" w:rsidRPr="009C502C" w:rsidRDefault="003F1F3C" w:rsidP="00164EF0">
            <w:pPr>
              <w:pStyle w:val="Default"/>
              <w:ind w:left="0" w:hanging="2"/>
              <w:jc w:val="both"/>
              <w:rPr>
                <w:color w:val="auto"/>
                <w:lang w:val="lt-LT"/>
              </w:rPr>
            </w:pPr>
            <w:r w:rsidRPr="009C502C">
              <w:rPr>
                <w:color w:val="808080" w:themeColor="background1" w:themeShade="80"/>
                <w:lang w:val="lt-LT"/>
              </w:rPr>
              <w:t xml:space="preserve">● </w:t>
            </w:r>
            <w:r w:rsidR="00164EF0" w:rsidRPr="009C502C">
              <w:rPr>
                <w:color w:val="auto"/>
                <w:lang w:val="lt-LT"/>
              </w:rPr>
              <w:t>Eksperimentuoja su magnetais, aiškinasi polių poveikį.</w:t>
            </w:r>
          </w:p>
          <w:p w:rsidR="00164EF0" w:rsidRPr="009C502C" w:rsidRDefault="003F1F3C" w:rsidP="00164EF0">
            <w:pPr>
              <w:pStyle w:val="Default"/>
              <w:ind w:left="0" w:hanging="2"/>
              <w:jc w:val="both"/>
              <w:rPr>
                <w:color w:val="auto"/>
                <w:lang w:val="lt-LT"/>
              </w:rPr>
            </w:pPr>
            <w:r w:rsidRPr="009C502C">
              <w:rPr>
                <w:color w:val="808080" w:themeColor="background1" w:themeShade="80"/>
                <w:lang w:val="lt-LT"/>
              </w:rPr>
              <w:t xml:space="preserve">● </w:t>
            </w:r>
            <w:r w:rsidR="00164EF0" w:rsidRPr="009C502C">
              <w:rPr>
                <w:color w:val="auto"/>
                <w:lang w:val="lt-LT"/>
              </w:rPr>
              <w:t>Tyrinėja vandens būvį: ledas, garai, vanduo, eksperimentuoja kodėl vieni daiktai skęsta, kiti – ne.</w:t>
            </w:r>
          </w:p>
          <w:p w:rsidR="00164EF0" w:rsidRPr="009C502C" w:rsidRDefault="003F1F3C" w:rsidP="00164EF0">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Žaidžiant su prizmėmis s</w:t>
            </w:r>
            <w:r w:rsidR="00164EF0" w:rsidRPr="009C502C">
              <w:rPr>
                <w:color w:val="auto"/>
                <w:lang w:val="lt-LT"/>
              </w:rPr>
              <w:t>usipažįsta su spalvų spektru.</w:t>
            </w:r>
          </w:p>
          <w:p w:rsidR="00164EF0" w:rsidRPr="009C502C" w:rsidRDefault="003F1F3C" w:rsidP="00164EF0">
            <w:pPr>
              <w:pStyle w:val="Default"/>
              <w:ind w:left="0" w:hanging="2"/>
              <w:jc w:val="both"/>
              <w:rPr>
                <w:color w:val="auto"/>
                <w:lang w:val="lt-LT"/>
              </w:rPr>
            </w:pPr>
            <w:r w:rsidRPr="009C502C">
              <w:rPr>
                <w:color w:val="808080" w:themeColor="background1" w:themeShade="80"/>
                <w:lang w:val="lt-LT"/>
              </w:rPr>
              <w:t xml:space="preserve">● </w:t>
            </w:r>
            <w:r w:rsidR="00164EF0" w:rsidRPr="009C502C">
              <w:rPr>
                <w:color w:val="auto"/>
                <w:lang w:val="lt-LT"/>
              </w:rPr>
              <w:t>Aiškinasi</w:t>
            </w:r>
            <w:r w:rsidR="00A605D2" w:rsidRPr="009C502C">
              <w:rPr>
                <w:color w:val="auto"/>
                <w:lang w:val="lt-LT"/>
              </w:rPr>
              <w:t>,</w:t>
            </w:r>
            <w:r w:rsidR="00164EF0" w:rsidRPr="009C502C">
              <w:rPr>
                <w:color w:val="auto"/>
                <w:lang w:val="lt-LT"/>
              </w:rPr>
              <w:t xml:space="preserve"> ko reikia (vanduo, saulė), kad susidarytų vaivorykštė (7 spalvos). </w:t>
            </w:r>
          </w:p>
          <w:p w:rsidR="00164EF0" w:rsidRPr="009C502C" w:rsidRDefault="003F1F3C" w:rsidP="00164EF0">
            <w:pPr>
              <w:pStyle w:val="Default"/>
              <w:ind w:left="0" w:hanging="2"/>
              <w:jc w:val="both"/>
              <w:rPr>
                <w:color w:val="auto"/>
                <w:lang w:val="lt-LT"/>
              </w:rPr>
            </w:pPr>
            <w:r w:rsidRPr="009C502C">
              <w:rPr>
                <w:color w:val="808080" w:themeColor="background1" w:themeShade="80"/>
                <w:lang w:val="lt-LT"/>
              </w:rPr>
              <w:t xml:space="preserve">● </w:t>
            </w:r>
            <w:r w:rsidR="00164EF0" w:rsidRPr="009C502C">
              <w:rPr>
                <w:color w:val="auto"/>
                <w:lang w:val="lt-LT"/>
              </w:rPr>
              <w:t>Išbando įvairias veiklas su atspindžiais, kuria ir gaudo „saulės zuikučius“.</w:t>
            </w:r>
          </w:p>
          <w:p w:rsidR="00164EF0" w:rsidRPr="009C502C" w:rsidRDefault="003F1F3C" w:rsidP="00164EF0">
            <w:pPr>
              <w:pStyle w:val="Default"/>
              <w:ind w:left="0" w:hanging="2"/>
              <w:jc w:val="both"/>
              <w:rPr>
                <w:color w:val="auto"/>
                <w:lang w:val="lt-LT"/>
              </w:rPr>
            </w:pPr>
            <w:r w:rsidRPr="009C502C">
              <w:rPr>
                <w:color w:val="808080" w:themeColor="background1" w:themeShade="80"/>
                <w:lang w:val="lt-LT"/>
              </w:rPr>
              <w:t xml:space="preserve">● </w:t>
            </w:r>
            <w:r w:rsidR="00164EF0" w:rsidRPr="009C502C">
              <w:rPr>
                <w:color w:val="auto"/>
                <w:lang w:val="lt-LT"/>
              </w:rPr>
              <w:t>Tyrinėdam</w:t>
            </w:r>
            <w:r w:rsidRPr="009C502C">
              <w:rPr>
                <w:color w:val="auto"/>
                <w:lang w:val="lt-LT"/>
              </w:rPr>
              <w:t>as</w:t>
            </w:r>
            <w:r w:rsidR="00164EF0" w:rsidRPr="009C502C">
              <w:rPr>
                <w:color w:val="auto"/>
                <w:lang w:val="lt-LT"/>
              </w:rPr>
              <w:t xml:space="preserve"> susipažįsta su medžiagomis: kietos (mediena, popierius, stiklas, plastikas), skystos (vanduo), dujinės (oras) ir jų savybėmis.</w:t>
            </w:r>
          </w:p>
          <w:p w:rsidR="00164EF0" w:rsidRPr="009C502C" w:rsidRDefault="003F1F3C" w:rsidP="00026A19">
            <w:pPr>
              <w:pStyle w:val="Default"/>
              <w:ind w:left="0" w:hanging="2"/>
              <w:jc w:val="both"/>
              <w:rPr>
                <w:color w:val="auto"/>
                <w:lang w:val="lt-LT"/>
              </w:rPr>
            </w:pPr>
            <w:r w:rsidRPr="009C502C">
              <w:rPr>
                <w:color w:val="808080" w:themeColor="background1" w:themeShade="80"/>
                <w:lang w:val="lt-LT"/>
              </w:rPr>
              <w:t xml:space="preserve">● </w:t>
            </w:r>
            <w:r w:rsidR="00164EF0" w:rsidRPr="009C502C">
              <w:rPr>
                <w:color w:val="auto"/>
                <w:lang w:val="lt-LT"/>
              </w:rPr>
              <w:t>Eksperimentuoja su vandenyje tirpstančiomis ir netirpstančiomis medžiagomis.</w:t>
            </w:r>
          </w:p>
        </w:tc>
      </w:tr>
      <w:tr w:rsidR="00164EF0" w:rsidRPr="009C502C" w:rsidTr="00D34DF8">
        <w:tc>
          <w:tcPr>
            <w:tcW w:w="9628" w:type="dxa"/>
            <w:gridSpan w:val="3"/>
            <w:shd w:val="clear" w:color="auto" w:fill="FFC000"/>
          </w:tcPr>
          <w:p w:rsidR="00164EF0" w:rsidRPr="009C502C" w:rsidRDefault="00164EF0" w:rsidP="00164EF0">
            <w:pPr>
              <w:pStyle w:val="Default"/>
              <w:ind w:left="0" w:hanging="2"/>
              <w:jc w:val="center"/>
              <w:rPr>
                <w:color w:val="auto"/>
                <w:lang w:val="lt-LT"/>
              </w:rPr>
            </w:pPr>
            <w:bookmarkStart w:id="36" w:name="_Hlk198548435"/>
            <w:r w:rsidRPr="009C502C">
              <w:rPr>
                <w:b/>
                <w:bCs/>
                <w:color w:val="auto"/>
                <w:lang w:val="lt-LT"/>
              </w:rPr>
              <w:t>PASIEKIMŲ SRITIS – PROBLEMŲ SPRENDIMAS</w:t>
            </w:r>
          </w:p>
        </w:tc>
      </w:tr>
      <w:bookmarkEnd w:id="36"/>
      <w:tr w:rsidR="00164EF0" w:rsidRPr="009C502C" w:rsidTr="00D34DF8">
        <w:tc>
          <w:tcPr>
            <w:tcW w:w="2263" w:type="dxa"/>
            <w:gridSpan w:val="2"/>
            <w:shd w:val="clear" w:color="auto" w:fill="D9D9D9" w:themeFill="background1" w:themeFillShade="D9"/>
          </w:tcPr>
          <w:p w:rsidR="00164EF0" w:rsidRPr="009C502C" w:rsidRDefault="00164EF0" w:rsidP="00164EF0">
            <w:pPr>
              <w:pStyle w:val="Default"/>
              <w:ind w:left="0" w:hanging="2"/>
              <w:rPr>
                <w:b/>
                <w:bCs/>
                <w:lang w:val="lt-LT"/>
              </w:rPr>
            </w:pPr>
            <w:r w:rsidRPr="009C502C">
              <w:rPr>
                <w:b/>
                <w:iCs/>
                <w:lang w:val="lt-LT"/>
              </w:rPr>
              <w:t xml:space="preserve">Vertybinė nuostata  </w:t>
            </w:r>
          </w:p>
        </w:tc>
        <w:tc>
          <w:tcPr>
            <w:tcW w:w="7365" w:type="dxa"/>
            <w:shd w:val="clear" w:color="auto" w:fill="D9D9D9" w:themeFill="background1" w:themeFillShade="D9"/>
          </w:tcPr>
          <w:p w:rsidR="00164EF0" w:rsidRPr="009C502C" w:rsidRDefault="00164EF0" w:rsidP="00164EF0">
            <w:pPr>
              <w:pStyle w:val="Default"/>
              <w:ind w:left="0" w:hanging="2"/>
              <w:rPr>
                <w:b/>
                <w:bCs/>
                <w:color w:val="auto"/>
                <w:lang w:val="lt-LT"/>
              </w:rPr>
            </w:pPr>
            <w:r w:rsidRPr="009C502C">
              <w:rPr>
                <w:color w:val="auto"/>
                <w:lang w:val="lt-LT"/>
              </w:rPr>
              <w:t>Nusiteikęs priimti iššūkius ir spręsti problemas.</w:t>
            </w:r>
          </w:p>
        </w:tc>
      </w:tr>
      <w:tr w:rsidR="00164EF0" w:rsidRPr="009C502C" w:rsidTr="00D34DF8">
        <w:tc>
          <w:tcPr>
            <w:tcW w:w="2263" w:type="dxa"/>
            <w:gridSpan w:val="2"/>
            <w:shd w:val="clear" w:color="auto" w:fill="D9D9D9" w:themeFill="background1" w:themeFillShade="D9"/>
          </w:tcPr>
          <w:p w:rsidR="00164EF0" w:rsidRPr="009C502C" w:rsidRDefault="00164EF0" w:rsidP="00164EF0">
            <w:pPr>
              <w:pStyle w:val="Default"/>
              <w:ind w:left="0" w:hanging="2"/>
              <w:rPr>
                <w:b/>
                <w:bCs/>
                <w:lang w:val="lt-LT"/>
              </w:rPr>
            </w:pPr>
            <w:r w:rsidRPr="009C502C">
              <w:rPr>
                <w:b/>
                <w:iCs/>
                <w:lang w:val="lt-LT"/>
              </w:rPr>
              <w:t xml:space="preserve">Esminis gebėjimas  </w:t>
            </w:r>
          </w:p>
        </w:tc>
        <w:tc>
          <w:tcPr>
            <w:tcW w:w="7365" w:type="dxa"/>
            <w:shd w:val="clear" w:color="auto" w:fill="D9D9D9" w:themeFill="background1" w:themeFillShade="D9"/>
          </w:tcPr>
          <w:p w:rsidR="00164EF0" w:rsidRPr="009C502C" w:rsidRDefault="00164EF0" w:rsidP="00164EF0">
            <w:pPr>
              <w:pStyle w:val="Default"/>
              <w:ind w:left="0" w:hanging="2"/>
              <w:rPr>
                <w:b/>
                <w:bCs/>
                <w:color w:val="auto"/>
                <w:lang w:val="lt-LT"/>
              </w:rPr>
            </w:pPr>
            <w:r w:rsidRPr="009C502C">
              <w:rPr>
                <w:color w:val="auto"/>
                <w:lang w:val="lt-LT"/>
              </w:rPr>
              <w:t>Geba atpažinti ir įvardyti iššūkį, problemą, kliūtį, savarankiškai ir drauge su kitais ieško iššūkio įveikos, problemos sprendimo būdų, apsvarsto ir pasirenka tinkamus konkrečiai situacijai.</w:t>
            </w:r>
          </w:p>
        </w:tc>
      </w:tr>
      <w:tr w:rsidR="00164EF0" w:rsidRPr="009C502C" w:rsidTr="00D34DF8">
        <w:tc>
          <w:tcPr>
            <w:tcW w:w="9628" w:type="dxa"/>
            <w:gridSpan w:val="3"/>
            <w:shd w:val="clear" w:color="auto" w:fill="FFC000"/>
          </w:tcPr>
          <w:p w:rsidR="00164EF0" w:rsidRPr="009C502C" w:rsidRDefault="00164EF0" w:rsidP="00164EF0">
            <w:pPr>
              <w:suppressAutoHyphens w:val="0"/>
              <w:autoSpaceDE w:val="0"/>
              <w:autoSpaceDN w:val="0"/>
              <w:adjustRightInd w:val="0"/>
              <w:spacing w:line="240" w:lineRule="auto"/>
              <w:ind w:leftChars="0" w:left="0" w:firstLineChars="0" w:firstLine="0"/>
              <w:jc w:val="center"/>
              <w:textDirection w:val="lrTb"/>
              <w:textAlignment w:val="auto"/>
              <w:outlineLvl w:val="9"/>
            </w:pPr>
            <w:r w:rsidRPr="009C502C">
              <w:rPr>
                <w:b/>
              </w:rPr>
              <w:lastRenderedPageBreak/>
              <w:t>Ugdymo(si) gairės (iš vaiko perspektyvos)</w:t>
            </w:r>
          </w:p>
        </w:tc>
      </w:tr>
      <w:tr w:rsidR="003F1F3C" w:rsidRPr="009C502C" w:rsidTr="003D092A">
        <w:trPr>
          <w:cantSplit/>
          <w:trHeight w:val="1134"/>
        </w:trPr>
        <w:tc>
          <w:tcPr>
            <w:tcW w:w="562" w:type="dxa"/>
            <w:shd w:val="clear" w:color="auto" w:fill="D9D9D9" w:themeFill="background1" w:themeFillShade="D9"/>
            <w:textDirection w:val="btLr"/>
          </w:tcPr>
          <w:p w:rsidR="003F1F3C" w:rsidRPr="009C502C" w:rsidRDefault="003F1F3C" w:rsidP="003F1F3C">
            <w:pPr>
              <w:spacing w:line="240" w:lineRule="auto"/>
              <w:ind w:leftChars="0" w:left="113" w:right="113" w:firstLineChars="0" w:firstLine="0"/>
              <w:contextualSpacing/>
              <w:jc w:val="center"/>
              <w:rPr>
                <w:b/>
              </w:rPr>
            </w:pPr>
            <w:r w:rsidRPr="009C502C">
              <w:rPr>
                <w:b/>
              </w:rPr>
              <w:t>1–3 m.</w:t>
            </w:r>
          </w:p>
        </w:tc>
        <w:tc>
          <w:tcPr>
            <w:tcW w:w="9066" w:type="dxa"/>
            <w:gridSpan w:val="2"/>
          </w:tcPr>
          <w:p w:rsidR="003F1F3C" w:rsidRPr="009C502C" w:rsidRDefault="003F1F3C" w:rsidP="003F1F3C">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Pr="009C502C">
              <w:t>Mimika, gestais, balsu parodo, kad kažkas nepatiko.</w:t>
            </w:r>
          </w:p>
          <w:p w:rsidR="003F1F3C" w:rsidRPr="009C502C" w:rsidRDefault="003F1F3C" w:rsidP="003F1F3C">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Pr="009C502C">
              <w:t>Stebi, ką daro kiti ir išbando jų taikomus sprendimo būdus, kreipiasi pagalbos į suaugusįjį.</w:t>
            </w:r>
          </w:p>
          <w:p w:rsidR="003F1F3C" w:rsidRPr="009C502C" w:rsidRDefault="003F1F3C" w:rsidP="003F1F3C">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Pr="009C502C">
              <w:t>Pradeda nuspėjamai reaguoti į įprastus įvykius, kurių baigtį galima iš anksto numatyti.</w:t>
            </w:r>
          </w:p>
        </w:tc>
      </w:tr>
      <w:tr w:rsidR="003F1F3C" w:rsidRPr="009C502C" w:rsidTr="003D092A">
        <w:trPr>
          <w:cantSplit/>
          <w:trHeight w:val="1134"/>
        </w:trPr>
        <w:tc>
          <w:tcPr>
            <w:tcW w:w="562" w:type="dxa"/>
            <w:shd w:val="clear" w:color="auto" w:fill="D9D9D9" w:themeFill="background1" w:themeFillShade="D9"/>
            <w:textDirection w:val="btLr"/>
          </w:tcPr>
          <w:p w:rsidR="003F1F3C" w:rsidRPr="009C502C" w:rsidRDefault="003F1F3C" w:rsidP="003F1F3C">
            <w:pPr>
              <w:spacing w:line="240" w:lineRule="auto"/>
              <w:ind w:leftChars="0" w:left="113" w:right="113" w:firstLineChars="0" w:firstLine="0"/>
              <w:contextualSpacing/>
              <w:jc w:val="center"/>
              <w:rPr>
                <w:b/>
              </w:rPr>
            </w:pPr>
            <w:r w:rsidRPr="009C502C">
              <w:rPr>
                <w:b/>
              </w:rPr>
              <w:t>4–6 m.</w:t>
            </w:r>
          </w:p>
        </w:tc>
        <w:tc>
          <w:tcPr>
            <w:tcW w:w="9066" w:type="dxa"/>
            <w:gridSpan w:val="2"/>
          </w:tcPr>
          <w:p w:rsidR="003F1F3C" w:rsidRPr="009C502C" w:rsidRDefault="004D6F60" w:rsidP="003F1F3C">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003F1F3C" w:rsidRPr="009C502C">
              <w:t>Žaisdamas, stebėdamas, įvardindamas įvairius veiksmus, kasdieninius darbus, susitarimus taiko veiksmus problemoms spręsti.</w:t>
            </w:r>
          </w:p>
          <w:p w:rsidR="00A605D2" w:rsidRPr="009C502C" w:rsidRDefault="00A605D2" w:rsidP="003F1F3C">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Pr="009C502C">
              <w:t>Įsitraukia, bendradarbiauja kuriant grupės, komandos susitarimus.</w:t>
            </w:r>
          </w:p>
          <w:p w:rsidR="003F1F3C" w:rsidRPr="009C502C" w:rsidRDefault="004D6F60" w:rsidP="003F1F3C">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003F1F3C" w:rsidRPr="009C502C">
              <w:t xml:space="preserve">Mokytojo padedamas ieško daiktų panašumų, skirtumų. </w:t>
            </w:r>
          </w:p>
          <w:p w:rsidR="003F1F3C" w:rsidRPr="009C502C" w:rsidRDefault="004D6F60" w:rsidP="003F1F3C">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003F1F3C" w:rsidRPr="009C502C">
              <w:t>Žaisdamas, konstruodamas, dalyvaudamas projektinėse veiklose pasiskirsto į komandas ir atlieka tam tikrus vaidmenis ir veiksmus.</w:t>
            </w:r>
          </w:p>
          <w:p w:rsidR="003F1F3C" w:rsidRPr="009C502C" w:rsidRDefault="004D6F60" w:rsidP="003F1F3C">
            <w:pPr>
              <w:ind w:left="0" w:hanging="2"/>
              <w:jc w:val="both"/>
            </w:pPr>
            <w:r w:rsidRPr="009C502C">
              <w:rPr>
                <w:color w:val="808080" w:themeColor="background1" w:themeShade="80"/>
              </w:rPr>
              <w:t xml:space="preserve">● </w:t>
            </w:r>
            <w:r w:rsidR="003F1F3C" w:rsidRPr="009C502C">
              <w:t xml:space="preserve">Ieško atsakymų į patiems kylančius ir mokytojo nuolat keliamus klausimus. </w:t>
            </w:r>
          </w:p>
          <w:p w:rsidR="003F1F3C" w:rsidRPr="009C502C" w:rsidRDefault="004D6F60" w:rsidP="003F1F3C">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003F1F3C" w:rsidRPr="009C502C">
              <w:t xml:space="preserve">Diskutuoja apie daiktų naudą, aiškinasi, ko reikia, kad daiktai veiktų, svarsto ir aiškina, kaip daiktus prisitaikyti aplinkoje. </w:t>
            </w:r>
          </w:p>
          <w:p w:rsidR="003F1F3C" w:rsidRPr="009C502C" w:rsidRDefault="004D6F60" w:rsidP="003F1F3C">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003F1F3C" w:rsidRPr="009C502C">
              <w:t>Veikdam</w:t>
            </w:r>
            <w:r w:rsidR="00A605D2" w:rsidRPr="009C502C">
              <w:t>as</w:t>
            </w:r>
            <w:r w:rsidR="003F1F3C" w:rsidRPr="009C502C">
              <w:t xml:space="preserve"> mokytojo tikslingai sukurtuose kontekstuose, mokosi samprotauti, kūrybiškai taiko įgytą skaičiavimo patirtį spręsdam</w:t>
            </w:r>
            <w:r w:rsidR="00A605D2" w:rsidRPr="009C502C">
              <w:t>as</w:t>
            </w:r>
            <w:r w:rsidR="003F1F3C" w:rsidRPr="009C502C">
              <w:t xml:space="preserve"> problemas. </w:t>
            </w:r>
          </w:p>
          <w:p w:rsidR="003F1F3C" w:rsidRPr="009C502C" w:rsidRDefault="004D6F60" w:rsidP="004D6F60">
            <w:pPr>
              <w:pBdr>
                <w:top w:val="nil"/>
                <w:left w:val="nil"/>
                <w:bottom w:val="nil"/>
                <w:right w:val="nil"/>
                <w:between w:val="nil"/>
              </w:pBdr>
              <w:spacing w:line="240" w:lineRule="auto"/>
              <w:ind w:left="0" w:hanging="2"/>
              <w:jc w:val="both"/>
              <w:rPr>
                <w:color w:val="0000FF"/>
              </w:rPr>
            </w:pPr>
            <w:r w:rsidRPr="009C502C">
              <w:rPr>
                <w:color w:val="808080" w:themeColor="background1" w:themeShade="80"/>
              </w:rPr>
              <w:t xml:space="preserve">● </w:t>
            </w:r>
            <w:r w:rsidR="003F1F3C" w:rsidRPr="009C502C">
              <w:t xml:space="preserve">Nagrinėja problemines situacijas, </w:t>
            </w:r>
            <w:r w:rsidRPr="009C502C">
              <w:t xml:space="preserve">aptaria, </w:t>
            </w:r>
            <w:r w:rsidR="003F1F3C" w:rsidRPr="009C502C">
              <w:t>siūlo sprendimo būdus</w:t>
            </w:r>
            <w:r w:rsidRPr="009C502C">
              <w:t>, diskutuoja, kelia hipotezes jas patvirtina arba paneigia, analizuoja priežastis.</w:t>
            </w:r>
          </w:p>
        </w:tc>
      </w:tr>
      <w:tr w:rsidR="003F1F3C" w:rsidRPr="009C502C" w:rsidTr="00D34DF8">
        <w:tc>
          <w:tcPr>
            <w:tcW w:w="9628" w:type="dxa"/>
            <w:gridSpan w:val="3"/>
            <w:shd w:val="clear" w:color="auto" w:fill="FFC000"/>
          </w:tcPr>
          <w:p w:rsidR="003F1F3C" w:rsidRPr="009C502C" w:rsidRDefault="003F1F3C" w:rsidP="003F1F3C">
            <w:pPr>
              <w:pStyle w:val="Default"/>
              <w:ind w:left="0" w:hanging="2"/>
              <w:jc w:val="center"/>
              <w:rPr>
                <w:color w:val="auto"/>
                <w:lang w:val="lt-LT"/>
              </w:rPr>
            </w:pPr>
            <w:bookmarkStart w:id="37" w:name="_Hlk198548448"/>
            <w:r w:rsidRPr="009C502C">
              <w:rPr>
                <w:b/>
                <w:bCs/>
                <w:color w:val="auto"/>
                <w:lang w:val="lt-LT"/>
              </w:rPr>
              <w:t>PASIEKIMŲ SRITIS – MOKĖJIMAS MOKYTIS</w:t>
            </w:r>
            <w:bookmarkEnd w:id="37"/>
          </w:p>
        </w:tc>
      </w:tr>
      <w:tr w:rsidR="003F1F3C" w:rsidRPr="009C502C" w:rsidTr="007434AC">
        <w:tc>
          <w:tcPr>
            <w:tcW w:w="2263" w:type="dxa"/>
            <w:gridSpan w:val="2"/>
            <w:shd w:val="clear" w:color="auto" w:fill="D9D9D9" w:themeFill="background1" w:themeFillShade="D9"/>
          </w:tcPr>
          <w:p w:rsidR="003F1F3C" w:rsidRPr="009C502C" w:rsidRDefault="003F1F3C" w:rsidP="003F1F3C">
            <w:pPr>
              <w:pStyle w:val="Default"/>
              <w:ind w:left="0" w:hanging="2"/>
              <w:rPr>
                <w:b/>
                <w:bCs/>
                <w:lang w:val="lt-LT"/>
              </w:rPr>
            </w:pPr>
            <w:r w:rsidRPr="009C502C">
              <w:rPr>
                <w:b/>
                <w:iCs/>
                <w:lang w:val="lt-LT"/>
              </w:rPr>
              <w:t xml:space="preserve">Vertybinė nuostata  </w:t>
            </w:r>
          </w:p>
        </w:tc>
        <w:tc>
          <w:tcPr>
            <w:tcW w:w="7365" w:type="dxa"/>
            <w:shd w:val="clear" w:color="auto" w:fill="D9D9D9" w:themeFill="background1" w:themeFillShade="D9"/>
          </w:tcPr>
          <w:p w:rsidR="003F1F3C" w:rsidRPr="009C502C" w:rsidRDefault="003F1F3C" w:rsidP="003F1F3C">
            <w:pPr>
              <w:pStyle w:val="Default"/>
              <w:ind w:left="0" w:hanging="2"/>
              <w:rPr>
                <w:b/>
                <w:bCs/>
                <w:color w:val="auto"/>
                <w:lang w:val="lt-LT"/>
              </w:rPr>
            </w:pPr>
            <w:r w:rsidRPr="009C502C">
              <w:rPr>
                <w:color w:val="auto"/>
                <w:lang w:val="lt-LT"/>
              </w:rPr>
              <w:t>Noriai mokosi, džiaugiasi tuo, ką išmoko.</w:t>
            </w:r>
          </w:p>
        </w:tc>
      </w:tr>
      <w:tr w:rsidR="003F1F3C" w:rsidRPr="009C502C" w:rsidTr="007434AC">
        <w:tc>
          <w:tcPr>
            <w:tcW w:w="2263" w:type="dxa"/>
            <w:gridSpan w:val="2"/>
            <w:shd w:val="clear" w:color="auto" w:fill="D9D9D9" w:themeFill="background1" w:themeFillShade="D9"/>
          </w:tcPr>
          <w:p w:rsidR="003F1F3C" w:rsidRPr="009C502C" w:rsidRDefault="003F1F3C" w:rsidP="003F1F3C">
            <w:pPr>
              <w:pStyle w:val="Default"/>
              <w:ind w:left="0" w:hanging="2"/>
              <w:rPr>
                <w:b/>
                <w:bCs/>
                <w:lang w:val="lt-LT"/>
              </w:rPr>
            </w:pPr>
            <w:r w:rsidRPr="009C502C">
              <w:rPr>
                <w:b/>
                <w:iCs/>
                <w:lang w:val="lt-LT"/>
              </w:rPr>
              <w:t xml:space="preserve">Esminis gebėjimas  </w:t>
            </w:r>
          </w:p>
        </w:tc>
        <w:tc>
          <w:tcPr>
            <w:tcW w:w="7365" w:type="dxa"/>
            <w:shd w:val="clear" w:color="auto" w:fill="D9D9D9" w:themeFill="background1" w:themeFillShade="D9"/>
          </w:tcPr>
          <w:p w:rsidR="003F1F3C" w:rsidRPr="009C502C" w:rsidRDefault="003F1F3C" w:rsidP="003F1F3C">
            <w:pPr>
              <w:pStyle w:val="Default"/>
              <w:ind w:left="0" w:hanging="2"/>
              <w:rPr>
                <w:b/>
                <w:bCs/>
                <w:color w:val="auto"/>
                <w:lang w:val="lt-LT"/>
              </w:rPr>
            </w:pPr>
            <w:r w:rsidRPr="009C502C">
              <w:rPr>
                <w:iCs/>
                <w:color w:val="auto"/>
                <w:lang w:val="lt-LT"/>
              </w:rPr>
              <w:t>P</w:t>
            </w:r>
            <w:r w:rsidRPr="009C502C">
              <w:rPr>
                <w:color w:val="auto"/>
                <w:lang w:val="lt-LT"/>
              </w:rPr>
              <w:t>radeda valdyti savo mokymosi veiklą, smalsauja, įsitraukia į savo sumanytas ir kitų pasiūlytas veiklas, aktyviai siekia tikslo, stebi, apmąsto ir koreguoja savo veiklos procesą bei rezultatus.</w:t>
            </w:r>
          </w:p>
        </w:tc>
      </w:tr>
      <w:tr w:rsidR="003F1F3C" w:rsidRPr="009C502C" w:rsidTr="007434AC">
        <w:tc>
          <w:tcPr>
            <w:tcW w:w="9628" w:type="dxa"/>
            <w:gridSpan w:val="3"/>
            <w:shd w:val="clear" w:color="auto" w:fill="FFC000"/>
          </w:tcPr>
          <w:p w:rsidR="003F1F3C" w:rsidRPr="009C502C" w:rsidRDefault="003F1F3C" w:rsidP="003F1F3C">
            <w:pPr>
              <w:pStyle w:val="Default"/>
              <w:ind w:left="0" w:hanging="2"/>
              <w:jc w:val="center"/>
              <w:rPr>
                <w:iCs/>
                <w:color w:val="auto"/>
                <w:lang w:val="lt-LT"/>
              </w:rPr>
            </w:pPr>
            <w:r w:rsidRPr="009C502C">
              <w:rPr>
                <w:b/>
                <w:lang w:val="lt-LT"/>
              </w:rPr>
              <w:t>Ugdymo(si) gairės (iš vaiko perspektyvos)</w:t>
            </w:r>
          </w:p>
        </w:tc>
      </w:tr>
      <w:tr w:rsidR="003F1F3C" w:rsidRPr="009C502C" w:rsidTr="003D092A">
        <w:trPr>
          <w:cantSplit/>
          <w:trHeight w:val="1134"/>
        </w:trPr>
        <w:tc>
          <w:tcPr>
            <w:tcW w:w="562" w:type="dxa"/>
            <w:shd w:val="clear" w:color="auto" w:fill="D9D9D9" w:themeFill="background1" w:themeFillShade="D9"/>
            <w:textDirection w:val="btLr"/>
          </w:tcPr>
          <w:p w:rsidR="003F1F3C" w:rsidRPr="009C502C" w:rsidRDefault="003F1F3C" w:rsidP="003F1F3C">
            <w:pPr>
              <w:spacing w:line="240" w:lineRule="auto"/>
              <w:ind w:leftChars="0" w:left="113" w:right="113" w:firstLineChars="0" w:firstLine="0"/>
              <w:contextualSpacing/>
              <w:jc w:val="center"/>
              <w:rPr>
                <w:b/>
              </w:rPr>
            </w:pPr>
            <w:r w:rsidRPr="009C502C">
              <w:rPr>
                <w:b/>
              </w:rPr>
              <w:t>1–3 m.</w:t>
            </w:r>
          </w:p>
        </w:tc>
        <w:tc>
          <w:tcPr>
            <w:tcW w:w="9066" w:type="dxa"/>
            <w:gridSpan w:val="2"/>
          </w:tcPr>
          <w:p w:rsidR="00855525" w:rsidRPr="009C502C" w:rsidRDefault="00855525" w:rsidP="00855525">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Pr="009C502C">
              <w:t>Daiktus rūšiuoja pagal formą, spalvą, dydį, naudoja rūšiavimo žaislus ir sensorines priemones.</w:t>
            </w:r>
          </w:p>
          <w:p w:rsidR="00855525" w:rsidRPr="009C502C" w:rsidRDefault="00855525" w:rsidP="00855525">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Pr="009C502C">
              <w:t>Stebi žaislus, juda ir džiaugiasi, kai kas nors pavyksta.</w:t>
            </w:r>
          </w:p>
          <w:p w:rsidR="00855525" w:rsidRPr="009C502C" w:rsidRDefault="00855525" w:rsidP="00855525">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Pr="009C502C">
              <w:t>Tyrinėja, veikia su pasirinktais žaislais, daiktais, kurie kelia iššūkius.</w:t>
            </w:r>
          </w:p>
          <w:p w:rsidR="003F1F3C" w:rsidRPr="009C502C" w:rsidRDefault="00855525" w:rsidP="00855525">
            <w:pPr>
              <w:pStyle w:val="Default"/>
              <w:ind w:left="0" w:hanging="2"/>
              <w:jc w:val="both"/>
              <w:rPr>
                <w:color w:val="FF0000"/>
                <w:lang w:val="lt-LT"/>
              </w:rPr>
            </w:pPr>
            <w:r w:rsidRPr="009C502C">
              <w:rPr>
                <w:color w:val="808080" w:themeColor="background1" w:themeShade="80"/>
                <w:lang w:val="lt-LT"/>
              </w:rPr>
              <w:t xml:space="preserve">● </w:t>
            </w:r>
            <w:r w:rsidRPr="009C502C">
              <w:rPr>
                <w:color w:val="auto"/>
                <w:lang w:val="lt-LT"/>
              </w:rPr>
              <w:t>Žaisdamas ir eksperimentuodamas vidaus ir lauko aplinkose, įvairiose situacijose kalbinamas mokytojo, įgyja vis daugiau patirties pasirinktu būdu duoti nurodymus dėl objekto judėjimo krypties ir buvimo vietos arba sekti kitų atitinkamus nurodymus.</w:t>
            </w:r>
          </w:p>
        </w:tc>
      </w:tr>
      <w:tr w:rsidR="003F1F3C" w:rsidRPr="009C502C" w:rsidTr="007B5822">
        <w:trPr>
          <w:cantSplit/>
          <w:trHeight w:val="3108"/>
        </w:trPr>
        <w:tc>
          <w:tcPr>
            <w:tcW w:w="562" w:type="dxa"/>
            <w:shd w:val="clear" w:color="auto" w:fill="D9D9D9" w:themeFill="background1" w:themeFillShade="D9"/>
            <w:textDirection w:val="btLr"/>
          </w:tcPr>
          <w:p w:rsidR="003F1F3C" w:rsidRPr="009C502C" w:rsidRDefault="003F1F3C" w:rsidP="003F1F3C">
            <w:pPr>
              <w:spacing w:line="240" w:lineRule="auto"/>
              <w:ind w:leftChars="0" w:left="113" w:right="113" w:firstLineChars="0" w:firstLine="0"/>
              <w:contextualSpacing/>
              <w:jc w:val="center"/>
              <w:rPr>
                <w:b/>
              </w:rPr>
            </w:pPr>
            <w:r w:rsidRPr="009C502C">
              <w:rPr>
                <w:b/>
              </w:rPr>
              <w:t>4–6 m.</w:t>
            </w:r>
          </w:p>
        </w:tc>
        <w:tc>
          <w:tcPr>
            <w:tcW w:w="9066" w:type="dxa"/>
            <w:gridSpan w:val="2"/>
          </w:tcPr>
          <w:p w:rsidR="00855525" w:rsidRPr="009C502C" w:rsidRDefault="0071796A" w:rsidP="00855525">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00855525" w:rsidRPr="009C502C">
              <w:t xml:space="preserve">Pastebi situacijas, kuriose nori kažko išmokti, pasako ko nori konkrečiai. </w:t>
            </w:r>
          </w:p>
          <w:p w:rsidR="00855525" w:rsidRPr="009C502C" w:rsidRDefault="0071796A" w:rsidP="00855525">
            <w:pPr>
              <w:pBdr>
                <w:top w:val="nil"/>
                <w:left w:val="nil"/>
                <w:bottom w:val="nil"/>
                <w:right w:val="nil"/>
                <w:between w:val="nil"/>
              </w:pBdr>
              <w:spacing w:line="240" w:lineRule="auto"/>
              <w:ind w:left="0" w:hanging="2"/>
              <w:jc w:val="both"/>
            </w:pPr>
            <w:r w:rsidRPr="009C502C">
              <w:rPr>
                <w:color w:val="808080" w:themeColor="background1" w:themeShade="80"/>
              </w:rPr>
              <w:t>●</w:t>
            </w:r>
            <w:r w:rsidRPr="009C502C">
              <w:t xml:space="preserve"> </w:t>
            </w:r>
            <w:r w:rsidR="00855525" w:rsidRPr="009C502C">
              <w:t xml:space="preserve">„Dienos refleksijos“ metu pasako: ką veikė, ko išmoko, kas sekėsi / nesisekė, ką darytų kitaip. </w:t>
            </w:r>
          </w:p>
          <w:p w:rsidR="00855525" w:rsidRPr="009C502C" w:rsidRDefault="0071796A" w:rsidP="00855525">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00855525" w:rsidRPr="009C502C">
              <w:t xml:space="preserve">Drąsiai sako „Aš nežinau“, nebijo suklysti ir iškelti klausimus bei problemas, ieškoti atsakymų. </w:t>
            </w:r>
          </w:p>
          <w:p w:rsidR="00855525" w:rsidRPr="009C502C" w:rsidRDefault="0071796A" w:rsidP="00855525">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00855525" w:rsidRPr="009C502C">
              <w:t xml:space="preserve">Žaidžia </w:t>
            </w:r>
            <w:r w:rsidRPr="009C502C">
              <w:t xml:space="preserve">imitacinius </w:t>
            </w:r>
            <w:r w:rsidR="00855525" w:rsidRPr="009C502C">
              <w:t xml:space="preserve">žaidimus, tyrinėja daiktus, medžiagas ir jų savybes. </w:t>
            </w:r>
          </w:p>
          <w:p w:rsidR="00855525" w:rsidRPr="009C502C" w:rsidRDefault="0071796A" w:rsidP="00855525">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00855525" w:rsidRPr="009C502C">
              <w:t xml:space="preserve">Domisi enciklopedijomis ir internetu bei moka jais naudotis. </w:t>
            </w:r>
          </w:p>
          <w:p w:rsidR="00855525" w:rsidRPr="009C502C" w:rsidRDefault="0071796A" w:rsidP="00855525">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00855525" w:rsidRPr="009C502C">
              <w:t xml:space="preserve">Kalba ne tik apie tai, ką išmoko, bet ir kaip mokosi bei kaip dar galima mokytis. </w:t>
            </w:r>
          </w:p>
          <w:p w:rsidR="0071796A" w:rsidRPr="009C502C" w:rsidRDefault="0071796A" w:rsidP="0071796A">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Pr="009C502C">
              <w:t xml:space="preserve">Daiktus kūrybiškai panaudoja žaidimuose, ugdosi nuostatą tausoti daiktus </w:t>
            </w:r>
          </w:p>
          <w:p w:rsidR="0071796A" w:rsidRPr="009C502C" w:rsidRDefault="0071796A" w:rsidP="0071796A">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Pr="009C502C">
              <w:t xml:space="preserve">Džiaugiasi atradęs, sugalvojęs naujus dydžių palyginimo būdus. </w:t>
            </w:r>
          </w:p>
          <w:p w:rsidR="003F1F3C" w:rsidRPr="009C502C" w:rsidRDefault="0071796A" w:rsidP="0071796A">
            <w:pPr>
              <w:pBdr>
                <w:top w:val="nil"/>
                <w:left w:val="nil"/>
                <w:bottom w:val="nil"/>
                <w:right w:val="nil"/>
                <w:between w:val="nil"/>
              </w:pBdr>
              <w:spacing w:line="240" w:lineRule="auto"/>
              <w:ind w:left="0" w:hanging="2"/>
              <w:jc w:val="both"/>
              <w:rPr>
                <w:color w:val="FF0000"/>
              </w:rPr>
            </w:pPr>
            <w:r w:rsidRPr="009C502C">
              <w:rPr>
                <w:color w:val="808080" w:themeColor="background1" w:themeShade="80"/>
              </w:rPr>
              <w:t xml:space="preserve">● </w:t>
            </w:r>
            <w:r w:rsidRPr="009C502C">
              <w:t>Per įvairias praktines veiklas susipažįsta su nurodymo, komandos sąvoka.</w:t>
            </w:r>
            <w:r w:rsidR="003F1F3C" w:rsidRPr="009C502C">
              <w:t xml:space="preserve"> </w:t>
            </w:r>
          </w:p>
        </w:tc>
      </w:tr>
    </w:tbl>
    <w:p w:rsidR="00DF3148" w:rsidRPr="009C502C" w:rsidRDefault="007434AC" w:rsidP="002C16C6">
      <w:pPr>
        <w:spacing w:before="240" w:after="240"/>
        <w:ind w:left="0" w:hanging="2"/>
        <w:jc w:val="center"/>
        <w:rPr>
          <w:b/>
          <w:bCs/>
        </w:rPr>
      </w:pPr>
      <w:bookmarkStart w:id="38" w:name="_Hlk198548460"/>
      <w:r w:rsidRPr="009C502C">
        <w:rPr>
          <w:b/>
          <w:bCs/>
        </w:rPr>
        <w:t>UGDYMO(SI) SRITIS „KURIU IR IŠREIŠKIU“</w:t>
      </w:r>
    </w:p>
    <w:tbl>
      <w:tblPr>
        <w:tblStyle w:val="TableGrid"/>
        <w:tblW w:w="0" w:type="auto"/>
        <w:tblLook w:val="04A0" w:firstRow="1" w:lastRow="0" w:firstColumn="1" w:lastColumn="0" w:noHBand="0" w:noVBand="1"/>
      </w:tblPr>
      <w:tblGrid>
        <w:gridCol w:w="562"/>
        <w:gridCol w:w="1701"/>
        <w:gridCol w:w="7365"/>
      </w:tblGrid>
      <w:tr w:rsidR="007434AC" w:rsidRPr="009C502C" w:rsidTr="007434AC">
        <w:tc>
          <w:tcPr>
            <w:tcW w:w="9628" w:type="dxa"/>
            <w:gridSpan w:val="3"/>
            <w:shd w:val="clear" w:color="auto" w:fill="FFC000"/>
          </w:tcPr>
          <w:p w:rsidR="007434AC" w:rsidRPr="009C502C" w:rsidRDefault="007434AC" w:rsidP="007434AC">
            <w:pPr>
              <w:suppressAutoHyphens w:val="0"/>
              <w:autoSpaceDE w:val="0"/>
              <w:autoSpaceDN w:val="0"/>
              <w:adjustRightInd w:val="0"/>
              <w:spacing w:line="240" w:lineRule="auto"/>
              <w:ind w:leftChars="0" w:left="0" w:firstLineChars="0" w:firstLine="0"/>
              <w:jc w:val="center"/>
              <w:textDirection w:val="lrTb"/>
              <w:textAlignment w:val="auto"/>
              <w:outlineLvl w:val="9"/>
              <w:rPr>
                <w:color w:val="00B050"/>
                <w:position w:val="0"/>
              </w:rPr>
            </w:pPr>
            <w:bookmarkStart w:id="39" w:name="_Hlk198548472"/>
            <w:bookmarkEnd w:id="38"/>
            <w:r w:rsidRPr="009C502C">
              <w:rPr>
                <w:b/>
                <w:bCs/>
              </w:rPr>
              <w:t>PASIEKIMŲ SRITIS – ESTETINIS</w:t>
            </w:r>
            <w:r w:rsidRPr="009C502C">
              <w:rPr>
                <w:b/>
                <w:bCs/>
                <w:position w:val="0"/>
              </w:rPr>
              <w:t xml:space="preserve"> SUVOKIMAS</w:t>
            </w:r>
            <w:bookmarkEnd w:id="39"/>
          </w:p>
        </w:tc>
      </w:tr>
      <w:tr w:rsidR="007434AC" w:rsidRPr="009C502C" w:rsidTr="007434AC">
        <w:tc>
          <w:tcPr>
            <w:tcW w:w="2263" w:type="dxa"/>
            <w:gridSpan w:val="2"/>
            <w:shd w:val="clear" w:color="auto" w:fill="D9D9D9" w:themeFill="background1" w:themeFillShade="D9"/>
          </w:tcPr>
          <w:p w:rsidR="007434AC" w:rsidRPr="009C502C" w:rsidRDefault="007434AC" w:rsidP="007434AC">
            <w:pPr>
              <w:pStyle w:val="Default"/>
              <w:ind w:left="0" w:hanging="2"/>
              <w:rPr>
                <w:b/>
                <w:bCs/>
                <w:lang w:val="lt-LT"/>
              </w:rPr>
            </w:pPr>
            <w:r w:rsidRPr="009C502C">
              <w:rPr>
                <w:b/>
                <w:iCs/>
                <w:lang w:val="lt-LT"/>
              </w:rPr>
              <w:t xml:space="preserve">Vertybinė nuostata  </w:t>
            </w:r>
          </w:p>
        </w:tc>
        <w:tc>
          <w:tcPr>
            <w:tcW w:w="7365" w:type="dxa"/>
            <w:shd w:val="clear" w:color="auto" w:fill="D9D9D9" w:themeFill="background1" w:themeFillShade="D9"/>
          </w:tcPr>
          <w:p w:rsidR="007434AC" w:rsidRPr="009C502C" w:rsidRDefault="007434AC" w:rsidP="007434AC">
            <w:pPr>
              <w:suppressAutoHyphens w:val="0"/>
              <w:autoSpaceDE w:val="0"/>
              <w:autoSpaceDN w:val="0"/>
              <w:adjustRightInd w:val="0"/>
              <w:spacing w:line="240" w:lineRule="auto"/>
              <w:ind w:leftChars="0" w:left="0" w:firstLineChars="0" w:firstLine="0"/>
              <w:textDirection w:val="lrTb"/>
              <w:textAlignment w:val="auto"/>
              <w:outlineLvl w:val="9"/>
              <w:rPr>
                <w:b/>
                <w:bCs/>
              </w:rPr>
            </w:pPr>
            <w:r w:rsidRPr="009C502C">
              <w:rPr>
                <w:iCs/>
              </w:rPr>
              <w:t>Domisi</w:t>
            </w:r>
            <w:r w:rsidRPr="009C502C">
              <w:rPr>
                <w:position w:val="0"/>
              </w:rPr>
              <w:t>, gėrisi, grožisi gamtine ir kultūrine aplinka.</w:t>
            </w:r>
          </w:p>
        </w:tc>
      </w:tr>
      <w:tr w:rsidR="007434AC" w:rsidRPr="009C502C" w:rsidTr="007434AC">
        <w:tc>
          <w:tcPr>
            <w:tcW w:w="2263" w:type="dxa"/>
            <w:gridSpan w:val="2"/>
            <w:shd w:val="clear" w:color="auto" w:fill="D9D9D9" w:themeFill="background1" w:themeFillShade="D9"/>
          </w:tcPr>
          <w:p w:rsidR="007434AC" w:rsidRPr="009C502C" w:rsidRDefault="007434AC" w:rsidP="007434AC">
            <w:pPr>
              <w:pStyle w:val="Default"/>
              <w:ind w:left="0" w:hanging="2"/>
              <w:rPr>
                <w:b/>
                <w:bCs/>
                <w:lang w:val="lt-LT"/>
              </w:rPr>
            </w:pPr>
            <w:r w:rsidRPr="009C502C">
              <w:rPr>
                <w:b/>
                <w:iCs/>
                <w:lang w:val="lt-LT"/>
              </w:rPr>
              <w:t xml:space="preserve">Esminis gebėjimas  </w:t>
            </w:r>
          </w:p>
        </w:tc>
        <w:tc>
          <w:tcPr>
            <w:tcW w:w="7365" w:type="dxa"/>
            <w:shd w:val="clear" w:color="auto" w:fill="D9D9D9" w:themeFill="background1" w:themeFillShade="D9"/>
          </w:tcPr>
          <w:p w:rsidR="007434AC" w:rsidRPr="009C502C" w:rsidRDefault="00BB01AA" w:rsidP="007434AC">
            <w:pPr>
              <w:suppressAutoHyphens w:val="0"/>
              <w:autoSpaceDE w:val="0"/>
              <w:autoSpaceDN w:val="0"/>
              <w:adjustRightInd w:val="0"/>
              <w:spacing w:line="240" w:lineRule="auto"/>
              <w:ind w:leftChars="0" w:left="0" w:firstLineChars="0" w:firstLine="0"/>
              <w:textDirection w:val="lrTb"/>
              <w:textAlignment w:val="auto"/>
              <w:outlineLvl w:val="9"/>
              <w:rPr>
                <w:b/>
                <w:bCs/>
              </w:rPr>
            </w:pPr>
            <w:r w:rsidRPr="009C502C">
              <w:rPr>
                <w:iCs/>
              </w:rPr>
              <w:t>Susipažįsta</w:t>
            </w:r>
            <w:r w:rsidR="007434AC" w:rsidRPr="009C502C">
              <w:rPr>
                <w:position w:val="0"/>
              </w:rPr>
              <w:t xml:space="preserve"> su įvairiais gamtinės ir kultūrinės aplinkos reiškiniais, reaguoja į juos, jaučia, suvokia ir, remdamasis savo supratimu, aptaria estetinius jų ypatumus, dalinasi asmeninėmis estetinėmis patirtimis, džiaugiasi savo ir kitų kūryba.</w:t>
            </w:r>
          </w:p>
        </w:tc>
      </w:tr>
      <w:tr w:rsidR="007434AC" w:rsidRPr="009C502C" w:rsidTr="007434AC">
        <w:tc>
          <w:tcPr>
            <w:tcW w:w="9628" w:type="dxa"/>
            <w:gridSpan w:val="3"/>
            <w:shd w:val="clear" w:color="auto" w:fill="FFC000"/>
          </w:tcPr>
          <w:p w:rsidR="007434AC" w:rsidRPr="009C502C" w:rsidRDefault="007434AC" w:rsidP="007434AC">
            <w:pPr>
              <w:spacing w:line="240" w:lineRule="auto"/>
              <w:ind w:leftChars="0" w:left="0" w:firstLineChars="0" w:firstLine="0"/>
              <w:contextualSpacing/>
              <w:jc w:val="center"/>
              <w:rPr>
                <w:b/>
              </w:rPr>
            </w:pPr>
            <w:r w:rsidRPr="009C502C">
              <w:rPr>
                <w:b/>
              </w:rPr>
              <w:t>Ugdymo(si) gairės (iš vaiko perspektyvos)</w:t>
            </w:r>
          </w:p>
        </w:tc>
      </w:tr>
      <w:tr w:rsidR="007434AC" w:rsidRPr="009C502C" w:rsidTr="007B5822">
        <w:trPr>
          <w:cantSplit/>
          <w:trHeight w:val="3744"/>
        </w:trPr>
        <w:tc>
          <w:tcPr>
            <w:tcW w:w="562" w:type="dxa"/>
            <w:shd w:val="clear" w:color="auto" w:fill="D9D9D9" w:themeFill="background1" w:themeFillShade="D9"/>
            <w:textDirection w:val="btLr"/>
          </w:tcPr>
          <w:p w:rsidR="007434AC" w:rsidRPr="009C502C" w:rsidRDefault="007434AC" w:rsidP="007434AC">
            <w:pPr>
              <w:spacing w:line="240" w:lineRule="auto"/>
              <w:ind w:leftChars="0" w:left="113" w:right="113" w:firstLineChars="0" w:firstLine="0"/>
              <w:contextualSpacing/>
              <w:jc w:val="center"/>
              <w:rPr>
                <w:b/>
              </w:rPr>
            </w:pPr>
            <w:r w:rsidRPr="009C502C">
              <w:rPr>
                <w:b/>
              </w:rPr>
              <w:lastRenderedPageBreak/>
              <w:t>1–3 m.</w:t>
            </w:r>
          </w:p>
        </w:tc>
        <w:tc>
          <w:tcPr>
            <w:tcW w:w="9066" w:type="dxa"/>
            <w:gridSpan w:val="2"/>
          </w:tcPr>
          <w:p w:rsidR="00866A63" w:rsidRPr="009C502C" w:rsidRDefault="005614C9" w:rsidP="007434AC">
            <w:pPr>
              <w:pStyle w:val="Default"/>
              <w:ind w:left="0" w:hanging="2"/>
              <w:jc w:val="both"/>
              <w:rPr>
                <w:color w:val="auto"/>
                <w:lang w:val="lt-LT"/>
              </w:rPr>
            </w:pPr>
            <w:r w:rsidRPr="009C502C">
              <w:rPr>
                <w:color w:val="808080" w:themeColor="background1" w:themeShade="80"/>
                <w:lang w:val="lt-LT"/>
              </w:rPr>
              <w:t xml:space="preserve">● </w:t>
            </w:r>
            <w:r w:rsidR="003E6E7D" w:rsidRPr="009C502C">
              <w:rPr>
                <w:color w:val="auto"/>
                <w:lang w:val="lt-LT"/>
              </w:rPr>
              <w:t xml:space="preserve">Įsitraukia į mokytojo pasiūlytų priemonių pasirinkimą ir veikimo būdus. </w:t>
            </w:r>
          </w:p>
          <w:p w:rsidR="00974E87" w:rsidRPr="009C502C" w:rsidRDefault="005614C9" w:rsidP="00974E87">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00974E87" w:rsidRPr="009C502C">
              <w:t xml:space="preserve">Mokosi skirtingai reaguoti į estetinio patyrimo kontrastus (gražu – bjauru; šviesu – tamsu; tylu – garsu). Ugdosi gebėjimą turėti savo nuomonę (patinka, nepatinka) apie savo ir kitų kūrybą bei aplinką. </w:t>
            </w:r>
          </w:p>
          <w:p w:rsidR="00974E87" w:rsidRPr="009C502C" w:rsidRDefault="005614C9" w:rsidP="00974E87">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00974E87" w:rsidRPr="009C502C">
              <w:t>Mokosi džiaugtis savo kūryba, rodo ją kitiems ir apie ją pasakoja.</w:t>
            </w:r>
          </w:p>
          <w:p w:rsidR="00974E87" w:rsidRPr="009C502C" w:rsidRDefault="005614C9" w:rsidP="00974E87">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00974E87" w:rsidRPr="009C502C">
              <w:t xml:space="preserve">Klausosi </w:t>
            </w:r>
            <w:r w:rsidRPr="009C502C">
              <w:t>muzikos, dainų įrašų.</w:t>
            </w:r>
          </w:p>
          <w:p w:rsidR="005614C9" w:rsidRPr="009C502C" w:rsidRDefault="005614C9" w:rsidP="00974E87">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Pr="009C502C">
              <w:t>Stebi ir tyrinėja aplinkos objektus ir reiškinius, patraukiančius dėmesį savo vizualinėmis savybėmis; stebi ir reaguoja į mokytojo santykį su aplinkos objektais (susižavėjimą, grožėjimąsi).</w:t>
            </w:r>
          </w:p>
          <w:p w:rsidR="007434AC" w:rsidRPr="009C502C" w:rsidRDefault="005614C9" w:rsidP="005614C9">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Pr="009C502C">
              <w:t>Jautrumas vizualiojo pasaulio ypatumams plėtojasi įstaigoje estetiškai ir saikingai naudojant spalvą, apšvietimą, medžiagiškumą, turint galimybę aplinkos daiktus ir objektus ne tik stebėti, bet ir liesti, matyti iš skirtingų perspektyvų.</w:t>
            </w:r>
          </w:p>
        </w:tc>
      </w:tr>
      <w:tr w:rsidR="007434AC" w:rsidRPr="009C502C" w:rsidTr="007B5822">
        <w:trPr>
          <w:cantSplit/>
          <w:trHeight w:val="3240"/>
        </w:trPr>
        <w:tc>
          <w:tcPr>
            <w:tcW w:w="562" w:type="dxa"/>
            <w:shd w:val="clear" w:color="auto" w:fill="D9D9D9" w:themeFill="background1" w:themeFillShade="D9"/>
            <w:textDirection w:val="btLr"/>
          </w:tcPr>
          <w:p w:rsidR="007434AC" w:rsidRPr="009C502C" w:rsidRDefault="007434AC" w:rsidP="007434AC">
            <w:pPr>
              <w:spacing w:line="240" w:lineRule="auto"/>
              <w:ind w:leftChars="0" w:left="113" w:right="113" w:firstLineChars="0" w:firstLine="0"/>
              <w:contextualSpacing/>
              <w:jc w:val="center"/>
              <w:rPr>
                <w:b/>
              </w:rPr>
            </w:pPr>
            <w:r w:rsidRPr="009C502C">
              <w:rPr>
                <w:b/>
              </w:rPr>
              <w:t>4–6 m.</w:t>
            </w:r>
          </w:p>
        </w:tc>
        <w:tc>
          <w:tcPr>
            <w:tcW w:w="9066" w:type="dxa"/>
            <w:gridSpan w:val="2"/>
          </w:tcPr>
          <w:p w:rsidR="003E6E7D" w:rsidRPr="009C502C" w:rsidRDefault="005614C9" w:rsidP="007434AC">
            <w:pPr>
              <w:pStyle w:val="Default"/>
              <w:ind w:left="0" w:hanging="2"/>
              <w:jc w:val="both"/>
              <w:rPr>
                <w:color w:val="auto"/>
                <w:lang w:val="lt-LT"/>
              </w:rPr>
            </w:pPr>
            <w:r w:rsidRPr="009C502C">
              <w:rPr>
                <w:color w:val="808080" w:themeColor="background1" w:themeShade="80"/>
                <w:lang w:val="lt-LT"/>
              </w:rPr>
              <w:t xml:space="preserve">● </w:t>
            </w:r>
            <w:r w:rsidR="003E6E7D" w:rsidRPr="009C502C">
              <w:rPr>
                <w:color w:val="auto"/>
                <w:lang w:val="lt-LT"/>
              </w:rPr>
              <w:t xml:space="preserve">Generuoja idėjas, kuria – žaidžia, imituoja, improvizuoja, komponuoja, aranžuoja, modeliuoja, pritaiko, interpretuoja, reflektuoja, atlieka tai, ką pats sukuria ir tai ką išmoksta iš kitų. </w:t>
            </w:r>
          </w:p>
          <w:p w:rsidR="003E6E7D" w:rsidRPr="009C502C" w:rsidRDefault="005614C9" w:rsidP="007434AC">
            <w:pPr>
              <w:pStyle w:val="Default"/>
              <w:ind w:left="0" w:hanging="2"/>
              <w:jc w:val="both"/>
              <w:rPr>
                <w:color w:val="auto"/>
                <w:lang w:val="lt-LT"/>
              </w:rPr>
            </w:pPr>
            <w:r w:rsidRPr="009C502C">
              <w:rPr>
                <w:color w:val="808080" w:themeColor="background1" w:themeShade="80"/>
                <w:lang w:val="lt-LT"/>
              </w:rPr>
              <w:t xml:space="preserve">● </w:t>
            </w:r>
            <w:r w:rsidR="003E6E7D" w:rsidRPr="009C502C">
              <w:rPr>
                <w:color w:val="auto"/>
                <w:lang w:val="lt-LT"/>
              </w:rPr>
              <w:t>Įgyvendina savo idėjas ir plėtoja autentišką raišką</w:t>
            </w:r>
            <w:r w:rsidRPr="009C502C">
              <w:rPr>
                <w:color w:val="auto"/>
                <w:lang w:val="lt-LT"/>
              </w:rPr>
              <w:t xml:space="preserve"> vidaus ir lauko edukacinėse erdvėse.</w:t>
            </w:r>
          </w:p>
          <w:p w:rsidR="003E6E7D" w:rsidRPr="009C502C" w:rsidRDefault="005614C9" w:rsidP="007434AC">
            <w:pPr>
              <w:pStyle w:val="Default"/>
              <w:ind w:left="0" w:hanging="2"/>
              <w:jc w:val="both"/>
              <w:rPr>
                <w:color w:val="auto"/>
                <w:lang w:val="lt-LT"/>
              </w:rPr>
            </w:pPr>
            <w:r w:rsidRPr="009C502C">
              <w:rPr>
                <w:color w:val="808080" w:themeColor="background1" w:themeShade="80"/>
                <w:lang w:val="lt-LT"/>
              </w:rPr>
              <w:t xml:space="preserve">● </w:t>
            </w:r>
            <w:r w:rsidR="003E6E7D" w:rsidRPr="009C502C">
              <w:rPr>
                <w:color w:val="auto"/>
                <w:lang w:val="lt-LT"/>
              </w:rPr>
              <w:t xml:space="preserve">Mokytojo padedamas pradeda vertinti ir reflektuoti meninę raišką, džiaugtis savo ir kitų kūryba. </w:t>
            </w:r>
          </w:p>
          <w:p w:rsidR="005614C9" w:rsidRPr="009C502C" w:rsidRDefault="005614C9" w:rsidP="005614C9">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Pr="009C502C">
              <w:t xml:space="preserve">Klausosi mokytojų parinktos įvairių stilių, epochų ir kultūrų muzikos, </w:t>
            </w:r>
          </w:p>
          <w:p w:rsidR="005614C9" w:rsidRPr="009C502C" w:rsidRDefault="005614C9" w:rsidP="005614C9">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Pr="009C502C">
              <w:t xml:space="preserve">Pažįsta ir patiria teatro meno reiškinius įstaigoje ir už jos ribų stebėdamas ir dalyvaudamas teatro pastatymuose ikimokyklinio amžiaus vaikams. </w:t>
            </w:r>
          </w:p>
          <w:p w:rsidR="007434AC" w:rsidRPr="009C502C" w:rsidRDefault="005614C9" w:rsidP="005614C9">
            <w:pPr>
              <w:pBdr>
                <w:top w:val="nil"/>
                <w:left w:val="nil"/>
                <w:bottom w:val="nil"/>
                <w:right w:val="nil"/>
                <w:between w:val="nil"/>
              </w:pBdr>
              <w:spacing w:line="240" w:lineRule="auto"/>
              <w:ind w:left="0" w:hanging="2"/>
              <w:jc w:val="both"/>
              <w:rPr>
                <w:color w:val="FF0000"/>
              </w:rPr>
            </w:pPr>
            <w:r w:rsidRPr="009C502C">
              <w:rPr>
                <w:color w:val="808080" w:themeColor="background1" w:themeShade="80"/>
              </w:rPr>
              <w:t xml:space="preserve">● </w:t>
            </w:r>
            <w:r w:rsidRPr="009C502C">
              <w:t xml:space="preserve">Mokytojo paskatintas stebi, analizuoja, aptaria, grožisi savo, kitų vaikų ir profesionalių menininkų sukurtais kūriniais. </w:t>
            </w:r>
          </w:p>
        </w:tc>
      </w:tr>
      <w:tr w:rsidR="007434AC" w:rsidRPr="009C502C" w:rsidTr="007434AC">
        <w:tc>
          <w:tcPr>
            <w:tcW w:w="9628" w:type="dxa"/>
            <w:gridSpan w:val="3"/>
            <w:shd w:val="clear" w:color="auto" w:fill="FFC000"/>
          </w:tcPr>
          <w:p w:rsidR="007434AC" w:rsidRPr="009C502C" w:rsidRDefault="007434AC" w:rsidP="007434AC">
            <w:pPr>
              <w:pStyle w:val="Default"/>
              <w:ind w:left="0" w:hanging="2"/>
              <w:jc w:val="center"/>
              <w:rPr>
                <w:color w:val="auto"/>
                <w:lang w:val="lt-LT"/>
              </w:rPr>
            </w:pPr>
            <w:bookmarkStart w:id="40" w:name="_Hlk198548486"/>
            <w:r w:rsidRPr="009C502C">
              <w:rPr>
                <w:b/>
                <w:bCs/>
                <w:color w:val="auto"/>
                <w:lang w:val="lt-LT"/>
              </w:rPr>
              <w:t>PASIEKIMŲ SRITIS – MENINĖ RAIŠKA</w:t>
            </w:r>
            <w:bookmarkEnd w:id="40"/>
          </w:p>
        </w:tc>
      </w:tr>
      <w:tr w:rsidR="007434AC" w:rsidRPr="009C502C" w:rsidTr="007434AC">
        <w:tc>
          <w:tcPr>
            <w:tcW w:w="2263" w:type="dxa"/>
            <w:gridSpan w:val="2"/>
            <w:shd w:val="clear" w:color="auto" w:fill="D9D9D9" w:themeFill="background1" w:themeFillShade="D9"/>
          </w:tcPr>
          <w:p w:rsidR="007434AC" w:rsidRPr="009C502C" w:rsidRDefault="007434AC" w:rsidP="007434AC">
            <w:pPr>
              <w:pStyle w:val="Default"/>
              <w:ind w:left="0" w:hanging="2"/>
              <w:rPr>
                <w:b/>
                <w:bCs/>
                <w:lang w:val="lt-LT"/>
              </w:rPr>
            </w:pPr>
            <w:r w:rsidRPr="009C502C">
              <w:rPr>
                <w:b/>
                <w:iCs/>
                <w:lang w:val="lt-LT"/>
              </w:rPr>
              <w:t xml:space="preserve">Vertybinė nuostata  </w:t>
            </w:r>
          </w:p>
        </w:tc>
        <w:tc>
          <w:tcPr>
            <w:tcW w:w="7365" w:type="dxa"/>
          </w:tcPr>
          <w:p w:rsidR="007434AC" w:rsidRPr="009C502C" w:rsidRDefault="007434AC" w:rsidP="007434AC">
            <w:pPr>
              <w:pStyle w:val="Default"/>
              <w:ind w:left="0" w:hanging="2"/>
              <w:rPr>
                <w:b/>
                <w:bCs/>
                <w:color w:val="auto"/>
                <w:lang w:val="lt-LT"/>
              </w:rPr>
            </w:pPr>
            <w:r w:rsidRPr="009C502C">
              <w:rPr>
                <w:color w:val="auto"/>
                <w:lang w:val="lt-LT"/>
              </w:rPr>
              <w:t>Domisi menų kalbomis, jaučia meninės raiškos džiaugsmą.</w:t>
            </w:r>
          </w:p>
        </w:tc>
      </w:tr>
      <w:tr w:rsidR="007434AC" w:rsidRPr="009C502C" w:rsidTr="007434AC">
        <w:tc>
          <w:tcPr>
            <w:tcW w:w="2263" w:type="dxa"/>
            <w:gridSpan w:val="2"/>
            <w:shd w:val="clear" w:color="auto" w:fill="D9D9D9" w:themeFill="background1" w:themeFillShade="D9"/>
          </w:tcPr>
          <w:p w:rsidR="007434AC" w:rsidRPr="009C502C" w:rsidRDefault="007434AC" w:rsidP="007434AC">
            <w:pPr>
              <w:pStyle w:val="Default"/>
              <w:ind w:left="0" w:hanging="2"/>
              <w:rPr>
                <w:b/>
                <w:bCs/>
                <w:lang w:val="lt-LT"/>
              </w:rPr>
            </w:pPr>
            <w:r w:rsidRPr="009C502C">
              <w:rPr>
                <w:b/>
                <w:iCs/>
                <w:lang w:val="lt-LT"/>
              </w:rPr>
              <w:t xml:space="preserve">Esminis gebėjimas  </w:t>
            </w:r>
          </w:p>
        </w:tc>
        <w:tc>
          <w:tcPr>
            <w:tcW w:w="7365" w:type="dxa"/>
          </w:tcPr>
          <w:p w:rsidR="007434AC" w:rsidRPr="009C502C" w:rsidRDefault="007434AC" w:rsidP="007434AC">
            <w:pPr>
              <w:pStyle w:val="Default"/>
              <w:ind w:left="0" w:hanging="2"/>
              <w:rPr>
                <w:b/>
                <w:bCs/>
                <w:color w:val="auto"/>
                <w:lang w:val="lt-LT"/>
              </w:rPr>
            </w:pPr>
            <w:r w:rsidRPr="009C502C">
              <w:rPr>
                <w:lang w:val="lt-LT"/>
              </w:rPr>
              <w:t>Pagal savo išgales tyrinėja menų kalbas, spontaniškai ir tikslingai išreiškia emocijas, įspūdžius, mintis, idėjas jau įvaldytomis meninės raiškos priemonėmis.</w:t>
            </w:r>
          </w:p>
        </w:tc>
      </w:tr>
      <w:tr w:rsidR="007434AC" w:rsidRPr="009C502C" w:rsidTr="007434AC">
        <w:tc>
          <w:tcPr>
            <w:tcW w:w="9628" w:type="dxa"/>
            <w:gridSpan w:val="3"/>
            <w:shd w:val="clear" w:color="auto" w:fill="FFC000"/>
          </w:tcPr>
          <w:p w:rsidR="007434AC" w:rsidRPr="009C502C" w:rsidRDefault="007434AC" w:rsidP="007434AC">
            <w:pPr>
              <w:pStyle w:val="Default"/>
              <w:ind w:left="0" w:hanging="2"/>
              <w:jc w:val="center"/>
              <w:rPr>
                <w:b/>
                <w:bCs/>
                <w:color w:val="auto"/>
                <w:lang w:val="lt-LT"/>
              </w:rPr>
            </w:pPr>
            <w:r w:rsidRPr="009C502C">
              <w:rPr>
                <w:b/>
                <w:lang w:val="lt-LT"/>
              </w:rPr>
              <w:t>Ugdymo(si) gairės (iš vaiko perspektyvos)</w:t>
            </w:r>
          </w:p>
        </w:tc>
      </w:tr>
      <w:tr w:rsidR="007434AC" w:rsidRPr="009C502C" w:rsidTr="003D092A">
        <w:trPr>
          <w:cantSplit/>
          <w:trHeight w:val="1134"/>
        </w:trPr>
        <w:tc>
          <w:tcPr>
            <w:tcW w:w="562" w:type="dxa"/>
            <w:shd w:val="clear" w:color="auto" w:fill="D9D9D9" w:themeFill="background1" w:themeFillShade="D9"/>
            <w:textDirection w:val="btLr"/>
          </w:tcPr>
          <w:p w:rsidR="007434AC" w:rsidRPr="009C502C" w:rsidRDefault="007434AC" w:rsidP="007434AC">
            <w:pPr>
              <w:spacing w:line="240" w:lineRule="auto"/>
              <w:ind w:leftChars="0" w:left="113" w:right="113" w:firstLineChars="0" w:firstLine="0"/>
              <w:contextualSpacing/>
              <w:jc w:val="center"/>
              <w:rPr>
                <w:b/>
              </w:rPr>
            </w:pPr>
            <w:r w:rsidRPr="009C502C">
              <w:rPr>
                <w:b/>
              </w:rPr>
              <w:t>1–3 m.</w:t>
            </w:r>
          </w:p>
        </w:tc>
        <w:tc>
          <w:tcPr>
            <w:tcW w:w="9066" w:type="dxa"/>
            <w:gridSpan w:val="2"/>
          </w:tcPr>
          <w:p w:rsidR="003951ED" w:rsidRPr="009C502C" w:rsidRDefault="00870BFE" w:rsidP="007434AC">
            <w:pPr>
              <w:pStyle w:val="Default"/>
              <w:ind w:left="0" w:hanging="2"/>
              <w:jc w:val="both"/>
              <w:rPr>
                <w:color w:val="auto"/>
                <w:lang w:val="lt-LT"/>
              </w:rPr>
            </w:pPr>
            <w:r w:rsidRPr="009C502C">
              <w:rPr>
                <w:color w:val="808080" w:themeColor="background1" w:themeShade="80"/>
                <w:lang w:val="lt-LT"/>
              </w:rPr>
              <w:t xml:space="preserve">● </w:t>
            </w:r>
            <w:r w:rsidR="003951ED" w:rsidRPr="009C502C">
              <w:rPr>
                <w:color w:val="auto"/>
                <w:lang w:val="lt-LT"/>
              </w:rPr>
              <w:t>Mėgdžioja aplinkos garsus</w:t>
            </w:r>
            <w:r w:rsidRPr="009C502C">
              <w:rPr>
                <w:color w:val="auto"/>
                <w:lang w:val="lt-LT"/>
              </w:rPr>
              <w:t>.</w:t>
            </w:r>
          </w:p>
          <w:p w:rsidR="009960CD" w:rsidRPr="009C502C" w:rsidRDefault="00870BFE" w:rsidP="007434AC">
            <w:pPr>
              <w:pStyle w:val="Default"/>
              <w:ind w:left="0" w:hanging="2"/>
              <w:jc w:val="both"/>
              <w:rPr>
                <w:color w:val="auto"/>
                <w:lang w:val="lt-LT"/>
              </w:rPr>
            </w:pPr>
            <w:r w:rsidRPr="009C502C">
              <w:rPr>
                <w:color w:val="808080" w:themeColor="background1" w:themeShade="80"/>
                <w:lang w:val="lt-LT"/>
              </w:rPr>
              <w:t xml:space="preserve">● </w:t>
            </w:r>
            <w:r w:rsidR="009960CD" w:rsidRPr="009C502C">
              <w:rPr>
                <w:color w:val="auto"/>
                <w:lang w:val="lt-LT"/>
              </w:rPr>
              <w:t xml:space="preserve">Klausosi lopšinių, </w:t>
            </w:r>
            <w:r w:rsidRPr="009C502C">
              <w:rPr>
                <w:color w:val="auto"/>
                <w:lang w:val="lt-LT"/>
              </w:rPr>
              <w:t xml:space="preserve">atsipalaidavimo, nusiraminimo muzikos, </w:t>
            </w:r>
            <w:r w:rsidR="009960CD" w:rsidRPr="009C502C">
              <w:rPr>
                <w:color w:val="auto"/>
                <w:lang w:val="lt-LT"/>
              </w:rPr>
              <w:t>žaidžia žaidimus su judesiais; ploja, trepsi, siūbuoja, skanduoja.</w:t>
            </w:r>
          </w:p>
          <w:p w:rsidR="00870BFE" w:rsidRPr="009C502C" w:rsidRDefault="00870BFE" w:rsidP="00870BFE">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002B7F1D" w:rsidRPr="009C502C">
              <w:t xml:space="preserve">Intuityviai domisi aplinka, garsais, bando suprasti aplinkos ir savo muzikinio čiauškėjimo sąsajas. </w:t>
            </w:r>
          </w:p>
          <w:p w:rsidR="002B7F1D" w:rsidRPr="009C502C" w:rsidRDefault="00870BFE" w:rsidP="00870BFE">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002B7F1D" w:rsidRPr="009C502C">
              <w:t>Žaidžia muzikinius žaidimus, atpažįsta tylą, kaip svarbų muzikos elementą.</w:t>
            </w:r>
          </w:p>
          <w:p w:rsidR="002B7F1D" w:rsidRPr="009C502C" w:rsidRDefault="00870BFE" w:rsidP="002B7F1D">
            <w:pPr>
              <w:ind w:left="0" w:hanging="2"/>
              <w:jc w:val="both"/>
              <w:rPr>
                <w:sz w:val="22"/>
                <w:szCs w:val="22"/>
              </w:rPr>
            </w:pPr>
            <w:r w:rsidRPr="009C502C">
              <w:rPr>
                <w:color w:val="808080" w:themeColor="background1" w:themeShade="80"/>
              </w:rPr>
              <w:t xml:space="preserve">● </w:t>
            </w:r>
            <w:r w:rsidR="002B7F1D" w:rsidRPr="009C502C">
              <w:t>Judesio kalba išreiškia savo</w:t>
            </w:r>
            <w:r w:rsidRPr="009C502C">
              <w:t xml:space="preserve"> </w:t>
            </w:r>
            <w:r w:rsidR="002B7F1D" w:rsidRPr="009C502C">
              <w:t>emocijas, šokant derina laisvą judesį ir ritminius pratimus.</w:t>
            </w:r>
          </w:p>
          <w:p w:rsidR="002B7F1D" w:rsidRPr="009C502C" w:rsidRDefault="00870BFE" w:rsidP="002B7F1D">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002B7F1D" w:rsidRPr="009C502C">
              <w:t>Per aplinkos stebėjimą ir tyrinėjimą ima suprasti  aplinkos daiktų ir objektų formas, spalvas, dydžius.</w:t>
            </w:r>
          </w:p>
          <w:p w:rsidR="007434AC" w:rsidRPr="009C502C" w:rsidRDefault="00870BFE" w:rsidP="00870BFE">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Palankioje erdvėje judėdamas pradeda jausti laiką – suvokia laiko trukmę, supranta judėjimo tempą, juda greitai arba lėtai, jaučia ritmą, instinktyviai šokinėja pagal tolygų ritmą.</w:t>
            </w:r>
          </w:p>
        </w:tc>
      </w:tr>
      <w:tr w:rsidR="007434AC" w:rsidRPr="009C502C" w:rsidTr="003D092A">
        <w:trPr>
          <w:cantSplit/>
          <w:trHeight w:val="1134"/>
        </w:trPr>
        <w:tc>
          <w:tcPr>
            <w:tcW w:w="562" w:type="dxa"/>
            <w:shd w:val="clear" w:color="auto" w:fill="D9D9D9" w:themeFill="background1" w:themeFillShade="D9"/>
            <w:textDirection w:val="btLr"/>
          </w:tcPr>
          <w:p w:rsidR="007434AC" w:rsidRPr="009C502C" w:rsidRDefault="007434AC" w:rsidP="007434AC">
            <w:pPr>
              <w:spacing w:line="240" w:lineRule="auto"/>
              <w:ind w:leftChars="0" w:left="113" w:right="113" w:firstLineChars="0" w:firstLine="0"/>
              <w:contextualSpacing/>
              <w:jc w:val="center"/>
              <w:rPr>
                <w:b/>
              </w:rPr>
            </w:pPr>
            <w:r w:rsidRPr="009C502C">
              <w:rPr>
                <w:b/>
              </w:rPr>
              <w:lastRenderedPageBreak/>
              <w:t>4–6 m.</w:t>
            </w:r>
          </w:p>
        </w:tc>
        <w:tc>
          <w:tcPr>
            <w:tcW w:w="9066" w:type="dxa"/>
            <w:gridSpan w:val="2"/>
          </w:tcPr>
          <w:p w:rsidR="00870BFE" w:rsidRPr="009C502C" w:rsidRDefault="00870BFE" w:rsidP="00870BFE">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Pr="009C502C">
              <w:t>Įvardija muzikos sąvokas: aukštai – žemai, garsiai – tyliai, linksmas – liūdnas, ilgas – trumpas.</w:t>
            </w:r>
          </w:p>
          <w:p w:rsidR="00870BFE" w:rsidRPr="009C502C" w:rsidRDefault="00870BFE" w:rsidP="00870BFE">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Pr="009C502C">
              <w:t>Mokosi suvokti, imituoti ir atskirti ritminius bei melodinius darinius.</w:t>
            </w:r>
          </w:p>
          <w:p w:rsidR="00870BFE" w:rsidRPr="009C502C" w:rsidRDefault="00870BFE" w:rsidP="00870BFE">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Pr="009C502C">
              <w:t xml:space="preserve">Judesiu rodo muzikinę frazę, vis geriau imituoja pažįstamą medžiagą, gerina kvėpavimo įgūdžius, plečia vokalinį diapazoną, spontaniškai dainuoja dainas, kuriose juntamas metras, pasikartojantys ritmo dariniai ir tonacija. </w:t>
            </w:r>
          </w:p>
          <w:p w:rsidR="00870BFE" w:rsidRPr="009C502C" w:rsidRDefault="00870BFE" w:rsidP="00870BFE">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Pr="009C502C">
              <w:t xml:space="preserve">Muzikuodami kūno perkusija ir instrumentais, lavina motoriką ir raumenų kontrolę (sugriebia, krato, muša, trina ir t.t.). </w:t>
            </w:r>
          </w:p>
          <w:p w:rsidR="00870BFE" w:rsidRPr="009C502C" w:rsidRDefault="00870BFE" w:rsidP="00870BFE">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Pr="009C502C">
              <w:t>Klausosi muzikos piešiant, judant su priemonėmis ir be jų.</w:t>
            </w:r>
          </w:p>
          <w:p w:rsidR="00870BFE" w:rsidRPr="009C502C" w:rsidRDefault="00870BFE" w:rsidP="00870BFE">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Pr="009C502C">
              <w:t>Klausosi mokytojų parinktų įvairių stilių, epochų ir kultūrų muzikos</w:t>
            </w:r>
            <w:r w:rsidR="00747EA7" w:rsidRPr="009C502C">
              <w:t>, aptaria, diskutuoja.</w:t>
            </w:r>
          </w:p>
          <w:p w:rsidR="00870BFE" w:rsidRPr="009C502C" w:rsidRDefault="00870BFE" w:rsidP="00870BFE">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Pr="009C502C">
              <w:t>Mokosi atskirti atsipalaidavimo, aktyvinimo, nusiraminimo muziką.</w:t>
            </w:r>
          </w:p>
          <w:p w:rsidR="007434AC" w:rsidRPr="009C502C" w:rsidRDefault="00870BFE" w:rsidP="00870BFE">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 xml:space="preserve">Piešia ir kuria su įvairiomis priemonėmis ir piešimo įrankiais, plėtoja savo grafinę ir spalvinę raišką. </w:t>
            </w:r>
            <w:r w:rsidR="007434AC" w:rsidRPr="009C502C">
              <w:rPr>
                <w:color w:val="auto"/>
                <w:lang w:val="lt-LT"/>
              </w:rPr>
              <w:t xml:space="preserve"> </w:t>
            </w:r>
          </w:p>
        </w:tc>
      </w:tr>
      <w:tr w:rsidR="007434AC" w:rsidRPr="009C502C" w:rsidTr="007434AC">
        <w:tc>
          <w:tcPr>
            <w:tcW w:w="9628" w:type="dxa"/>
            <w:gridSpan w:val="3"/>
            <w:shd w:val="clear" w:color="auto" w:fill="FFC000"/>
          </w:tcPr>
          <w:p w:rsidR="007434AC" w:rsidRPr="009C502C" w:rsidRDefault="007434AC" w:rsidP="007434AC">
            <w:pPr>
              <w:pStyle w:val="Default"/>
              <w:ind w:left="0" w:hanging="2"/>
              <w:jc w:val="center"/>
              <w:rPr>
                <w:color w:val="auto"/>
                <w:lang w:val="lt-LT"/>
              </w:rPr>
            </w:pPr>
            <w:bookmarkStart w:id="41" w:name="_Hlk198548499"/>
            <w:r w:rsidRPr="009C502C">
              <w:rPr>
                <w:b/>
                <w:bCs/>
                <w:color w:val="auto"/>
                <w:lang w:val="lt-LT"/>
              </w:rPr>
              <w:t>PASIEKIMŲ SRITIS – GEBĖJIMAS ŽAISTI</w:t>
            </w:r>
            <w:bookmarkEnd w:id="41"/>
          </w:p>
        </w:tc>
      </w:tr>
      <w:tr w:rsidR="007434AC" w:rsidRPr="009C502C" w:rsidTr="007434AC">
        <w:tc>
          <w:tcPr>
            <w:tcW w:w="2263" w:type="dxa"/>
            <w:gridSpan w:val="2"/>
            <w:shd w:val="clear" w:color="auto" w:fill="D9D9D9" w:themeFill="background1" w:themeFillShade="D9"/>
          </w:tcPr>
          <w:p w:rsidR="007434AC" w:rsidRPr="009C502C" w:rsidRDefault="007434AC" w:rsidP="007434AC">
            <w:pPr>
              <w:pStyle w:val="Default"/>
              <w:ind w:left="0" w:hanging="2"/>
              <w:rPr>
                <w:b/>
                <w:bCs/>
                <w:lang w:val="lt-LT"/>
              </w:rPr>
            </w:pPr>
            <w:r w:rsidRPr="009C502C">
              <w:rPr>
                <w:b/>
                <w:iCs/>
                <w:lang w:val="lt-LT"/>
              </w:rPr>
              <w:t xml:space="preserve">Vertybinė nuostata  </w:t>
            </w:r>
          </w:p>
        </w:tc>
        <w:tc>
          <w:tcPr>
            <w:tcW w:w="7365" w:type="dxa"/>
            <w:shd w:val="clear" w:color="auto" w:fill="D9D9D9" w:themeFill="background1" w:themeFillShade="D9"/>
          </w:tcPr>
          <w:p w:rsidR="007434AC" w:rsidRPr="009C502C" w:rsidRDefault="007434AC" w:rsidP="007434AC">
            <w:pPr>
              <w:pStyle w:val="Default"/>
              <w:ind w:left="0" w:hanging="2"/>
              <w:rPr>
                <w:color w:val="auto"/>
                <w:lang w:val="lt-LT"/>
              </w:rPr>
            </w:pPr>
            <w:r w:rsidRPr="009C502C">
              <w:rPr>
                <w:color w:val="auto"/>
                <w:lang w:val="lt-LT"/>
              </w:rPr>
              <w:t xml:space="preserve">Nusiteikęs kartu su kitais vaikais plėtoti žaidimus, kurdamas vaikų žaidimo kultūrą. </w:t>
            </w:r>
          </w:p>
        </w:tc>
      </w:tr>
      <w:tr w:rsidR="007434AC" w:rsidRPr="009C502C" w:rsidTr="007434AC">
        <w:tc>
          <w:tcPr>
            <w:tcW w:w="2263" w:type="dxa"/>
            <w:gridSpan w:val="2"/>
            <w:shd w:val="clear" w:color="auto" w:fill="D9D9D9" w:themeFill="background1" w:themeFillShade="D9"/>
          </w:tcPr>
          <w:p w:rsidR="007434AC" w:rsidRPr="009C502C" w:rsidRDefault="007434AC" w:rsidP="007434AC">
            <w:pPr>
              <w:pStyle w:val="Default"/>
              <w:ind w:left="0" w:hanging="2"/>
              <w:rPr>
                <w:b/>
                <w:bCs/>
                <w:lang w:val="lt-LT"/>
              </w:rPr>
            </w:pPr>
            <w:r w:rsidRPr="009C502C">
              <w:rPr>
                <w:b/>
                <w:iCs/>
                <w:lang w:val="lt-LT"/>
              </w:rPr>
              <w:t xml:space="preserve">Esminis gebėjimas  </w:t>
            </w:r>
          </w:p>
        </w:tc>
        <w:tc>
          <w:tcPr>
            <w:tcW w:w="7365" w:type="dxa"/>
            <w:shd w:val="clear" w:color="auto" w:fill="D9D9D9" w:themeFill="background1" w:themeFillShade="D9"/>
          </w:tcPr>
          <w:p w:rsidR="007434AC" w:rsidRPr="009C502C" w:rsidRDefault="007434AC" w:rsidP="007434AC">
            <w:pPr>
              <w:pStyle w:val="Default"/>
              <w:ind w:left="0" w:hanging="2"/>
              <w:rPr>
                <w:b/>
                <w:bCs/>
                <w:color w:val="auto"/>
                <w:lang w:val="lt-LT"/>
              </w:rPr>
            </w:pPr>
            <w:r w:rsidRPr="009C502C">
              <w:rPr>
                <w:color w:val="auto"/>
                <w:lang w:val="lt-LT"/>
              </w:rPr>
              <w:t>Individualiai ir drauge su kitais žaidžia ir pats kuria įvairius žaidimus, moka laikytis skirtingų žaidimų taisyklių.</w:t>
            </w:r>
          </w:p>
        </w:tc>
      </w:tr>
      <w:tr w:rsidR="007434AC" w:rsidRPr="009C502C" w:rsidTr="007434AC">
        <w:tc>
          <w:tcPr>
            <w:tcW w:w="9628" w:type="dxa"/>
            <w:gridSpan w:val="3"/>
            <w:shd w:val="clear" w:color="auto" w:fill="FFC000"/>
          </w:tcPr>
          <w:p w:rsidR="007434AC" w:rsidRPr="009C502C" w:rsidRDefault="007434AC" w:rsidP="007434AC">
            <w:pPr>
              <w:pStyle w:val="Default"/>
              <w:ind w:left="0" w:hanging="2"/>
              <w:jc w:val="center"/>
              <w:rPr>
                <w:b/>
                <w:bCs/>
                <w:color w:val="auto"/>
                <w:lang w:val="lt-LT"/>
              </w:rPr>
            </w:pPr>
            <w:r w:rsidRPr="009C502C">
              <w:rPr>
                <w:b/>
                <w:lang w:val="lt-LT"/>
              </w:rPr>
              <w:t>Ugdymo(si) gairės (iš vaiko perspektyvos)</w:t>
            </w:r>
          </w:p>
        </w:tc>
      </w:tr>
      <w:tr w:rsidR="007434AC" w:rsidRPr="009C502C" w:rsidTr="003D092A">
        <w:trPr>
          <w:cantSplit/>
          <w:trHeight w:val="1134"/>
        </w:trPr>
        <w:tc>
          <w:tcPr>
            <w:tcW w:w="562" w:type="dxa"/>
            <w:shd w:val="clear" w:color="auto" w:fill="D9D9D9" w:themeFill="background1" w:themeFillShade="D9"/>
            <w:textDirection w:val="btLr"/>
          </w:tcPr>
          <w:p w:rsidR="007434AC" w:rsidRPr="009C502C" w:rsidRDefault="007434AC" w:rsidP="007434AC">
            <w:pPr>
              <w:spacing w:line="240" w:lineRule="auto"/>
              <w:ind w:leftChars="0" w:left="113" w:right="113" w:firstLineChars="0" w:firstLine="0"/>
              <w:contextualSpacing/>
              <w:jc w:val="center"/>
              <w:rPr>
                <w:b/>
              </w:rPr>
            </w:pPr>
            <w:r w:rsidRPr="009C502C">
              <w:rPr>
                <w:b/>
              </w:rPr>
              <w:t>1–3 m.</w:t>
            </w:r>
          </w:p>
        </w:tc>
        <w:tc>
          <w:tcPr>
            <w:tcW w:w="9066" w:type="dxa"/>
            <w:gridSpan w:val="2"/>
          </w:tcPr>
          <w:p w:rsidR="00C7527A" w:rsidRPr="009C502C" w:rsidRDefault="00C7527A" w:rsidP="00C7527A">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Žaidžia režisūrinius žaidimus individualiai ir dviese.</w:t>
            </w:r>
          </w:p>
          <w:p w:rsidR="00C7527A" w:rsidRPr="009C502C" w:rsidRDefault="00C7527A" w:rsidP="00C7527A">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Pr="009C502C">
              <w:t>Išmoksta pasirinkti arba ir patys susikurti erdves savo žaidimams.</w:t>
            </w:r>
          </w:p>
          <w:p w:rsidR="00C7527A" w:rsidRPr="009C502C" w:rsidRDefault="00C7527A" w:rsidP="00C7527A">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Pr="009C502C">
              <w:t>Žaidimo patirties neturintis vaikas pradeda žaisti mokytojui su juo inicijuojant paprastą žaidimą.</w:t>
            </w:r>
          </w:p>
          <w:p w:rsidR="00C7527A" w:rsidRPr="009C502C" w:rsidRDefault="00C7527A" w:rsidP="00C7527A">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Pr="009C502C">
              <w:t>Imituoja, mėgdžioja suaugusįjį ir jo veiksmus su daiktais, pamažu įterpdamas savo sumanytus daiktų pritaikymo būdus.</w:t>
            </w:r>
          </w:p>
          <w:p w:rsidR="007434AC" w:rsidRPr="009C502C" w:rsidRDefault="00C7527A" w:rsidP="00C7527A">
            <w:pPr>
              <w:pBdr>
                <w:top w:val="nil"/>
                <w:left w:val="nil"/>
                <w:bottom w:val="nil"/>
                <w:right w:val="nil"/>
                <w:between w:val="nil"/>
              </w:pBdr>
              <w:spacing w:line="240" w:lineRule="auto"/>
              <w:ind w:left="0" w:hanging="2"/>
              <w:jc w:val="both"/>
              <w:rPr>
                <w:color w:val="0000FF"/>
              </w:rPr>
            </w:pPr>
            <w:r w:rsidRPr="009C502C">
              <w:rPr>
                <w:color w:val="808080" w:themeColor="background1" w:themeShade="80"/>
              </w:rPr>
              <w:t xml:space="preserve">● </w:t>
            </w:r>
            <w:r w:rsidRPr="009C502C">
              <w:t>Žaidžiant su erdvinei vizualinei raiškai skirtomis priemonėmis ir medžiagomis.</w:t>
            </w:r>
          </w:p>
        </w:tc>
      </w:tr>
      <w:tr w:rsidR="007434AC" w:rsidRPr="009C502C" w:rsidTr="003D092A">
        <w:trPr>
          <w:cantSplit/>
          <w:trHeight w:val="1134"/>
        </w:trPr>
        <w:tc>
          <w:tcPr>
            <w:tcW w:w="562" w:type="dxa"/>
            <w:shd w:val="clear" w:color="auto" w:fill="D9D9D9" w:themeFill="background1" w:themeFillShade="D9"/>
            <w:textDirection w:val="btLr"/>
          </w:tcPr>
          <w:p w:rsidR="007434AC" w:rsidRPr="009C502C" w:rsidRDefault="007434AC" w:rsidP="007434AC">
            <w:pPr>
              <w:spacing w:line="240" w:lineRule="auto"/>
              <w:ind w:leftChars="0" w:left="113" w:right="113" w:firstLineChars="0" w:firstLine="0"/>
              <w:contextualSpacing/>
              <w:jc w:val="center"/>
              <w:rPr>
                <w:b/>
              </w:rPr>
            </w:pPr>
            <w:r w:rsidRPr="009C502C">
              <w:rPr>
                <w:b/>
              </w:rPr>
              <w:t>4–6 m.</w:t>
            </w:r>
          </w:p>
        </w:tc>
        <w:tc>
          <w:tcPr>
            <w:tcW w:w="9066" w:type="dxa"/>
            <w:gridSpan w:val="2"/>
          </w:tcPr>
          <w:p w:rsidR="00DC2540" w:rsidRPr="009C502C" w:rsidRDefault="00314FE6" w:rsidP="00DC2540">
            <w:pPr>
              <w:pStyle w:val="Default"/>
              <w:ind w:left="0" w:hanging="2"/>
              <w:jc w:val="both"/>
              <w:rPr>
                <w:color w:val="auto"/>
                <w:lang w:val="lt-LT"/>
              </w:rPr>
            </w:pPr>
            <w:r w:rsidRPr="009C502C">
              <w:rPr>
                <w:color w:val="808080" w:themeColor="background1" w:themeShade="80"/>
                <w:lang w:val="lt-LT"/>
              </w:rPr>
              <w:t xml:space="preserve">● </w:t>
            </w:r>
            <w:r w:rsidR="00DC2540" w:rsidRPr="009C502C">
              <w:rPr>
                <w:color w:val="auto"/>
                <w:lang w:val="lt-LT"/>
              </w:rPr>
              <w:t xml:space="preserve">Pasirenka daiktus ir žaislus ir pats susikuria erdves savo žaidimams. </w:t>
            </w:r>
          </w:p>
          <w:p w:rsidR="00DC2540" w:rsidRPr="009C502C" w:rsidRDefault="00314FE6" w:rsidP="007434AC">
            <w:pPr>
              <w:pStyle w:val="Default"/>
              <w:ind w:left="0" w:hanging="2"/>
              <w:jc w:val="both"/>
              <w:rPr>
                <w:color w:val="auto"/>
                <w:lang w:val="lt-LT"/>
              </w:rPr>
            </w:pPr>
            <w:r w:rsidRPr="009C502C">
              <w:rPr>
                <w:color w:val="808080" w:themeColor="background1" w:themeShade="80"/>
                <w:lang w:val="lt-LT"/>
              </w:rPr>
              <w:t xml:space="preserve">● </w:t>
            </w:r>
            <w:r w:rsidR="00DC2540" w:rsidRPr="009C502C">
              <w:rPr>
                <w:color w:val="auto"/>
                <w:lang w:val="lt-LT"/>
              </w:rPr>
              <w:t xml:space="preserve">Žaidžia siužetinius vaidmenų žaidimus. </w:t>
            </w:r>
          </w:p>
          <w:p w:rsidR="00DC2540" w:rsidRPr="009C502C" w:rsidRDefault="00314FE6" w:rsidP="007434AC">
            <w:pPr>
              <w:pStyle w:val="Default"/>
              <w:ind w:left="0" w:hanging="2"/>
              <w:jc w:val="both"/>
              <w:rPr>
                <w:color w:val="auto"/>
                <w:lang w:val="lt-LT"/>
              </w:rPr>
            </w:pPr>
            <w:r w:rsidRPr="009C502C">
              <w:rPr>
                <w:color w:val="808080" w:themeColor="background1" w:themeShade="80"/>
                <w:lang w:val="lt-LT"/>
              </w:rPr>
              <w:t xml:space="preserve">● </w:t>
            </w:r>
            <w:r w:rsidR="00DC2540" w:rsidRPr="009C502C">
              <w:rPr>
                <w:color w:val="auto"/>
                <w:lang w:val="lt-LT"/>
              </w:rPr>
              <w:t>Kuria žaidimo erdves</w:t>
            </w:r>
            <w:r w:rsidR="00747EA7" w:rsidRPr="009C502C">
              <w:rPr>
                <w:color w:val="auto"/>
                <w:lang w:val="lt-LT"/>
              </w:rPr>
              <w:t xml:space="preserve"> sau ir su kitais</w:t>
            </w:r>
            <w:r w:rsidR="00DC2540" w:rsidRPr="009C502C">
              <w:rPr>
                <w:color w:val="auto"/>
                <w:lang w:val="lt-LT"/>
              </w:rPr>
              <w:t>, konstruoja sudėtingesnius žaidimo siužetus, pasitelkia vaizduotę ir įtraukia fantastinius elementus.</w:t>
            </w:r>
          </w:p>
          <w:p w:rsidR="003951ED" w:rsidRPr="009C502C" w:rsidRDefault="00314FE6" w:rsidP="007434AC">
            <w:pPr>
              <w:pStyle w:val="Default"/>
              <w:ind w:left="0" w:hanging="2"/>
              <w:jc w:val="both"/>
              <w:rPr>
                <w:color w:val="auto"/>
                <w:lang w:val="lt-LT"/>
              </w:rPr>
            </w:pPr>
            <w:r w:rsidRPr="009C502C">
              <w:rPr>
                <w:color w:val="808080" w:themeColor="background1" w:themeShade="80"/>
                <w:lang w:val="lt-LT"/>
              </w:rPr>
              <w:t xml:space="preserve">● </w:t>
            </w:r>
            <w:r w:rsidR="003951ED" w:rsidRPr="009C502C">
              <w:rPr>
                <w:color w:val="auto"/>
                <w:lang w:val="lt-LT"/>
              </w:rPr>
              <w:t>Palaiko žaidimo tęstinumą: aptaria žaidimo tem</w:t>
            </w:r>
            <w:r w:rsidR="00C7527A" w:rsidRPr="009C502C">
              <w:rPr>
                <w:color w:val="auto"/>
                <w:lang w:val="lt-LT"/>
              </w:rPr>
              <w:t>ą</w:t>
            </w:r>
            <w:r w:rsidR="003951ED" w:rsidRPr="009C502C">
              <w:rPr>
                <w:color w:val="auto"/>
                <w:lang w:val="lt-LT"/>
              </w:rPr>
              <w:t>, planuoja siužetą, lanksčiai kaitalioja vaidm</w:t>
            </w:r>
            <w:r w:rsidR="00C7527A" w:rsidRPr="009C502C">
              <w:rPr>
                <w:color w:val="auto"/>
                <w:lang w:val="lt-LT"/>
              </w:rPr>
              <w:t>e</w:t>
            </w:r>
            <w:r w:rsidR="003951ED" w:rsidRPr="009C502C">
              <w:rPr>
                <w:color w:val="auto"/>
                <w:lang w:val="lt-LT"/>
              </w:rPr>
              <w:t>nis, kontroliuoja vienas kito veiksmus, sprendžia kylančius nesutarimus.</w:t>
            </w:r>
          </w:p>
          <w:p w:rsidR="003951ED" w:rsidRPr="009C502C" w:rsidRDefault="00314FE6" w:rsidP="007434AC">
            <w:pPr>
              <w:pStyle w:val="Default"/>
              <w:ind w:left="0" w:hanging="2"/>
              <w:jc w:val="both"/>
              <w:rPr>
                <w:color w:val="auto"/>
                <w:lang w:val="lt-LT"/>
              </w:rPr>
            </w:pPr>
            <w:r w:rsidRPr="009C502C">
              <w:rPr>
                <w:color w:val="808080" w:themeColor="background1" w:themeShade="80"/>
                <w:lang w:val="lt-LT"/>
              </w:rPr>
              <w:t xml:space="preserve">● </w:t>
            </w:r>
            <w:r w:rsidR="003951ED" w:rsidRPr="009C502C">
              <w:rPr>
                <w:color w:val="auto"/>
                <w:lang w:val="lt-LT"/>
              </w:rPr>
              <w:t>Įsitraukia į naratyvinius žaidimus.</w:t>
            </w:r>
          </w:p>
          <w:p w:rsidR="007434AC" w:rsidRPr="009C502C" w:rsidRDefault="00314FE6" w:rsidP="00314FE6">
            <w:pPr>
              <w:pStyle w:val="Default"/>
              <w:ind w:left="0" w:hanging="2"/>
              <w:jc w:val="both"/>
              <w:rPr>
                <w:color w:val="FF0000"/>
                <w:lang w:val="lt-LT"/>
              </w:rPr>
            </w:pPr>
            <w:r w:rsidRPr="009C502C">
              <w:rPr>
                <w:color w:val="808080" w:themeColor="background1" w:themeShade="80"/>
                <w:lang w:val="lt-LT"/>
              </w:rPr>
              <w:t xml:space="preserve">● </w:t>
            </w:r>
            <w:r w:rsidR="003951ED" w:rsidRPr="009C502C">
              <w:rPr>
                <w:color w:val="auto"/>
                <w:lang w:val="lt-LT"/>
              </w:rPr>
              <w:t>Kuria ir žaidžia žaidimus su taisyklėmis</w:t>
            </w:r>
            <w:r w:rsidR="00C7527A" w:rsidRPr="009C502C">
              <w:rPr>
                <w:color w:val="auto"/>
                <w:lang w:val="lt-LT"/>
              </w:rPr>
              <w:t>, kuria pažįstamas kasdienes socialines situacijas</w:t>
            </w:r>
            <w:r w:rsidRPr="009C502C">
              <w:rPr>
                <w:color w:val="auto"/>
                <w:lang w:val="lt-LT"/>
              </w:rPr>
              <w:t>.</w:t>
            </w:r>
            <w:r w:rsidR="007434AC" w:rsidRPr="009C502C">
              <w:rPr>
                <w:color w:val="FF0000"/>
                <w:lang w:val="lt-LT"/>
              </w:rPr>
              <w:t xml:space="preserve"> </w:t>
            </w:r>
          </w:p>
        </w:tc>
      </w:tr>
      <w:tr w:rsidR="007434AC" w:rsidRPr="009C502C" w:rsidTr="007434AC">
        <w:tc>
          <w:tcPr>
            <w:tcW w:w="9628" w:type="dxa"/>
            <w:gridSpan w:val="3"/>
            <w:shd w:val="clear" w:color="auto" w:fill="FFC000"/>
          </w:tcPr>
          <w:p w:rsidR="007434AC" w:rsidRPr="009C502C" w:rsidRDefault="007434AC" w:rsidP="007434AC">
            <w:pPr>
              <w:pStyle w:val="Default"/>
              <w:ind w:left="0" w:hanging="2"/>
              <w:jc w:val="center"/>
              <w:rPr>
                <w:color w:val="auto"/>
                <w:lang w:val="lt-LT"/>
              </w:rPr>
            </w:pPr>
            <w:bookmarkStart w:id="42" w:name="_Hlk198548513"/>
            <w:r w:rsidRPr="009C502C">
              <w:rPr>
                <w:b/>
                <w:bCs/>
                <w:color w:val="auto"/>
                <w:lang w:val="lt-LT"/>
              </w:rPr>
              <w:t>PASIEKIMŲ SRITIS – KŪRYBIŠKUMAS</w:t>
            </w:r>
            <w:bookmarkEnd w:id="42"/>
          </w:p>
        </w:tc>
      </w:tr>
      <w:tr w:rsidR="007434AC" w:rsidRPr="009C502C" w:rsidTr="007434AC">
        <w:tc>
          <w:tcPr>
            <w:tcW w:w="2263" w:type="dxa"/>
            <w:gridSpan w:val="2"/>
            <w:shd w:val="clear" w:color="auto" w:fill="D9D9D9" w:themeFill="background1" w:themeFillShade="D9"/>
          </w:tcPr>
          <w:p w:rsidR="007434AC" w:rsidRPr="009C502C" w:rsidRDefault="007434AC" w:rsidP="007434AC">
            <w:pPr>
              <w:pStyle w:val="Default"/>
              <w:ind w:left="0" w:hanging="2"/>
              <w:rPr>
                <w:b/>
                <w:bCs/>
                <w:lang w:val="lt-LT"/>
              </w:rPr>
            </w:pPr>
            <w:r w:rsidRPr="009C502C">
              <w:rPr>
                <w:b/>
                <w:iCs/>
                <w:lang w:val="lt-LT"/>
              </w:rPr>
              <w:t xml:space="preserve">Vertybinė nuostata  </w:t>
            </w:r>
          </w:p>
        </w:tc>
        <w:tc>
          <w:tcPr>
            <w:tcW w:w="7365" w:type="dxa"/>
            <w:shd w:val="clear" w:color="auto" w:fill="D9D9D9" w:themeFill="background1" w:themeFillShade="D9"/>
          </w:tcPr>
          <w:p w:rsidR="007434AC" w:rsidRPr="009C502C" w:rsidRDefault="007434AC" w:rsidP="007434AC">
            <w:pPr>
              <w:pStyle w:val="Default"/>
              <w:ind w:left="0" w:hanging="2"/>
              <w:rPr>
                <w:color w:val="auto"/>
                <w:lang w:val="lt-LT"/>
              </w:rPr>
            </w:pPr>
            <w:r w:rsidRPr="009C502C">
              <w:rPr>
                <w:color w:val="auto"/>
                <w:lang w:val="lt-LT"/>
              </w:rPr>
              <w:t xml:space="preserve">Nusiteikęs drąsiai kurti ir autentiškai išreikšti save, noriai tyrinėti naujas idėjas. </w:t>
            </w:r>
          </w:p>
        </w:tc>
      </w:tr>
      <w:tr w:rsidR="007434AC" w:rsidRPr="009C502C" w:rsidTr="007434AC">
        <w:tc>
          <w:tcPr>
            <w:tcW w:w="2263" w:type="dxa"/>
            <w:gridSpan w:val="2"/>
            <w:shd w:val="clear" w:color="auto" w:fill="D9D9D9" w:themeFill="background1" w:themeFillShade="D9"/>
          </w:tcPr>
          <w:p w:rsidR="007434AC" w:rsidRPr="009C502C" w:rsidRDefault="007434AC" w:rsidP="007434AC">
            <w:pPr>
              <w:pStyle w:val="Default"/>
              <w:ind w:left="0" w:hanging="2"/>
              <w:rPr>
                <w:b/>
                <w:bCs/>
                <w:lang w:val="lt-LT"/>
              </w:rPr>
            </w:pPr>
            <w:r w:rsidRPr="009C502C">
              <w:rPr>
                <w:b/>
                <w:iCs/>
                <w:lang w:val="lt-LT"/>
              </w:rPr>
              <w:t xml:space="preserve">Esminis gebėjimas  </w:t>
            </w:r>
          </w:p>
        </w:tc>
        <w:tc>
          <w:tcPr>
            <w:tcW w:w="7365" w:type="dxa"/>
            <w:shd w:val="clear" w:color="auto" w:fill="D9D9D9" w:themeFill="background1" w:themeFillShade="D9"/>
          </w:tcPr>
          <w:p w:rsidR="007434AC" w:rsidRPr="009C502C" w:rsidRDefault="007434AC" w:rsidP="007434AC">
            <w:pPr>
              <w:pStyle w:val="Default"/>
              <w:ind w:left="0" w:hanging="2"/>
              <w:rPr>
                <w:b/>
                <w:bCs/>
                <w:color w:val="auto"/>
                <w:lang w:val="lt-LT"/>
              </w:rPr>
            </w:pPr>
            <w:r w:rsidRPr="009C502C">
              <w:rPr>
                <w:color w:val="auto"/>
                <w:lang w:val="lt-LT"/>
              </w:rPr>
              <w:t>Pasitelkia patirtį ir vaizduotę, tyrinėja savo ir kitų idėjas, randa būdų ir priemonių parodyti originalumą ir išradingumą įgyvendindamas kūrybinius sumanymus, aptaria tai su kitais.</w:t>
            </w:r>
          </w:p>
        </w:tc>
      </w:tr>
      <w:tr w:rsidR="007434AC" w:rsidRPr="009C502C" w:rsidTr="007434AC">
        <w:tc>
          <w:tcPr>
            <w:tcW w:w="9628" w:type="dxa"/>
            <w:gridSpan w:val="3"/>
            <w:shd w:val="clear" w:color="auto" w:fill="FFC000"/>
          </w:tcPr>
          <w:p w:rsidR="007434AC" w:rsidRPr="009C502C" w:rsidRDefault="007434AC" w:rsidP="007434AC">
            <w:pPr>
              <w:pStyle w:val="Default"/>
              <w:ind w:left="0" w:hanging="2"/>
              <w:jc w:val="center"/>
              <w:rPr>
                <w:b/>
                <w:bCs/>
                <w:color w:val="auto"/>
                <w:lang w:val="lt-LT"/>
              </w:rPr>
            </w:pPr>
            <w:r w:rsidRPr="009C502C">
              <w:rPr>
                <w:b/>
                <w:lang w:val="lt-LT"/>
              </w:rPr>
              <w:t>Ugdymo(si) gairės (iš vaiko perspektyvos)</w:t>
            </w:r>
          </w:p>
        </w:tc>
      </w:tr>
      <w:tr w:rsidR="007434AC" w:rsidRPr="009C502C" w:rsidTr="00932293">
        <w:trPr>
          <w:cantSplit/>
          <w:trHeight w:val="971"/>
        </w:trPr>
        <w:tc>
          <w:tcPr>
            <w:tcW w:w="562" w:type="dxa"/>
            <w:shd w:val="clear" w:color="auto" w:fill="D9D9D9" w:themeFill="background1" w:themeFillShade="D9"/>
            <w:textDirection w:val="btLr"/>
          </w:tcPr>
          <w:p w:rsidR="007434AC" w:rsidRPr="009C502C" w:rsidRDefault="007434AC" w:rsidP="007434AC">
            <w:pPr>
              <w:spacing w:line="240" w:lineRule="auto"/>
              <w:ind w:leftChars="0" w:left="113" w:right="113" w:firstLineChars="0" w:firstLine="0"/>
              <w:contextualSpacing/>
              <w:jc w:val="center"/>
              <w:rPr>
                <w:b/>
              </w:rPr>
            </w:pPr>
            <w:r w:rsidRPr="009C502C">
              <w:rPr>
                <w:b/>
              </w:rPr>
              <w:t>1–3 m.</w:t>
            </w:r>
          </w:p>
        </w:tc>
        <w:tc>
          <w:tcPr>
            <w:tcW w:w="9066" w:type="dxa"/>
            <w:gridSpan w:val="2"/>
          </w:tcPr>
          <w:p w:rsidR="00831FED" w:rsidRPr="009C502C" w:rsidRDefault="00831FED" w:rsidP="007434AC">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 xml:space="preserve">Juda natūraliai, džiaugsmingai, judesys spontaniškas, neturintis struktūros. </w:t>
            </w:r>
          </w:p>
          <w:p w:rsidR="00831FED" w:rsidRPr="009C502C" w:rsidRDefault="00831FED" w:rsidP="007434AC">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Judesio kalba išreiškia savo emocijas, pažįsta pasaulį per fizinę ir jutiminę patirtį.</w:t>
            </w:r>
          </w:p>
        </w:tc>
      </w:tr>
      <w:tr w:rsidR="007434AC" w:rsidRPr="009C502C" w:rsidTr="00932293">
        <w:trPr>
          <w:cantSplit/>
          <w:trHeight w:val="3111"/>
        </w:trPr>
        <w:tc>
          <w:tcPr>
            <w:tcW w:w="562" w:type="dxa"/>
            <w:shd w:val="clear" w:color="auto" w:fill="D9D9D9" w:themeFill="background1" w:themeFillShade="D9"/>
            <w:textDirection w:val="btLr"/>
          </w:tcPr>
          <w:p w:rsidR="007434AC" w:rsidRPr="009C502C" w:rsidRDefault="007434AC" w:rsidP="007434AC">
            <w:pPr>
              <w:spacing w:line="240" w:lineRule="auto"/>
              <w:ind w:leftChars="0" w:left="113" w:right="113" w:firstLineChars="0" w:firstLine="0"/>
              <w:contextualSpacing/>
              <w:jc w:val="center"/>
              <w:rPr>
                <w:b/>
              </w:rPr>
            </w:pPr>
            <w:r w:rsidRPr="009C502C">
              <w:rPr>
                <w:b/>
              </w:rPr>
              <w:lastRenderedPageBreak/>
              <w:t>4–6 m.</w:t>
            </w:r>
          </w:p>
        </w:tc>
        <w:tc>
          <w:tcPr>
            <w:tcW w:w="9066" w:type="dxa"/>
            <w:gridSpan w:val="2"/>
          </w:tcPr>
          <w:p w:rsidR="00831FED" w:rsidRPr="009C502C" w:rsidRDefault="00512A4A" w:rsidP="00831FED">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00831FED" w:rsidRPr="009C502C">
              <w:t xml:space="preserve">Kuria savo žaidimus ir juos žaidžia savarankiškai, su grupės draugais ir mokytojais. </w:t>
            </w:r>
          </w:p>
          <w:p w:rsidR="00831FED" w:rsidRPr="009C502C" w:rsidRDefault="00512A4A" w:rsidP="00831FED">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00AC3A77" w:rsidRPr="009C502C">
              <w:t xml:space="preserve">Modeliuoja ir komponuoja </w:t>
            </w:r>
            <w:r w:rsidR="00831FED" w:rsidRPr="009C502C">
              <w:t>dvimates ir trimates figūras, objektus ir kompozicijas iš įvairaus dydžio įprastų ir netikėtų priemonių bei medžiagų .</w:t>
            </w:r>
          </w:p>
          <w:p w:rsidR="00831FED" w:rsidRPr="009C502C" w:rsidRDefault="00512A4A" w:rsidP="00831FED">
            <w:pPr>
              <w:pStyle w:val="Default"/>
              <w:ind w:left="0" w:hanging="2"/>
              <w:jc w:val="both"/>
              <w:rPr>
                <w:color w:val="auto"/>
                <w:lang w:val="lt-LT"/>
              </w:rPr>
            </w:pPr>
            <w:r w:rsidRPr="009C502C">
              <w:rPr>
                <w:color w:val="808080" w:themeColor="background1" w:themeShade="80"/>
                <w:lang w:val="lt-LT"/>
              </w:rPr>
              <w:t xml:space="preserve">● </w:t>
            </w:r>
            <w:r w:rsidR="00831FED" w:rsidRPr="009C502C">
              <w:rPr>
                <w:color w:val="auto"/>
                <w:lang w:val="lt-LT"/>
              </w:rPr>
              <w:t>Drauge su suaugusiaisiais dalyvauja improvizacinio pobūdžio teatralizuotuose renginiuose</w:t>
            </w:r>
            <w:r w:rsidR="00AC3A77" w:rsidRPr="009C502C">
              <w:rPr>
                <w:color w:val="auto"/>
                <w:lang w:val="lt-LT"/>
              </w:rPr>
              <w:t>.</w:t>
            </w:r>
            <w:r w:rsidR="00831FED" w:rsidRPr="009C502C">
              <w:rPr>
                <w:color w:val="auto"/>
                <w:lang w:val="lt-LT"/>
              </w:rPr>
              <w:t xml:space="preserve"> </w:t>
            </w:r>
          </w:p>
          <w:p w:rsidR="00AC3A77" w:rsidRPr="009C502C" w:rsidRDefault="00512A4A" w:rsidP="00831FED">
            <w:pPr>
              <w:pStyle w:val="Default"/>
              <w:ind w:left="0" w:hanging="2"/>
              <w:jc w:val="both"/>
              <w:rPr>
                <w:color w:val="auto"/>
                <w:lang w:val="lt-LT"/>
              </w:rPr>
            </w:pPr>
            <w:r w:rsidRPr="009C502C">
              <w:rPr>
                <w:color w:val="808080" w:themeColor="background1" w:themeShade="80"/>
                <w:lang w:val="lt-LT"/>
              </w:rPr>
              <w:t xml:space="preserve">● </w:t>
            </w:r>
            <w:r w:rsidR="00AC3A77" w:rsidRPr="009C502C">
              <w:rPr>
                <w:color w:val="auto"/>
                <w:lang w:val="lt-LT"/>
              </w:rPr>
              <w:t>Kuria sugalvotus ir mokytojo pasiūlytus objektus, daiktus ir pasirinktų / pateiktų / pasiūlytų medžiagų ir priemonių.</w:t>
            </w:r>
          </w:p>
          <w:p w:rsidR="00AC3A77" w:rsidRPr="009C502C" w:rsidRDefault="00512A4A" w:rsidP="00831FED">
            <w:pPr>
              <w:pStyle w:val="Default"/>
              <w:ind w:left="0" w:hanging="2"/>
              <w:jc w:val="both"/>
              <w:rPr>
                <w:color w:val="auto"/>
                <w:lang w:val="lt-LT"/>
              </w:rPr>
            </w:pPr>
            <w:r w:rsidRPr="009C502C">
              <w:rPr>
                <w:color w:val="808080" w:themeColor="background1" w:themeShade="80"/>
                <w:lang w:val="lt-LT"/>
              </w:rPr>
              <w:t xml:space="preserve">● </w:t>
            </w:r>
            <w:r w:rsidR="00AC3A77" w:rsidRPr="009C502C">
              <w:rPr>
                <w:color w:val="auto"/>
                <w:lang w:val="lt-LT"/>
              </w:rPr>
              <w:t>Generuoja idėjomis, renkasi grafinės ir spalvinės raiškos priemones sumany</w:t>
            </w:r>
            <w:r w:rsidR="00747EA7" w:rsidRPr="009C502C">
              <w:rPr>
                <w:color w:val="auto"/>
                <w:lang w:val="lt-LT"/>
              </w:rPr>
              <w:t>m</w:t>
            </w:r>
            <w:r w:rsidR="00AC3A77" w:rsidRPr="009C502C">
              <w:rPr>
                <w:color w:val="auto"/>
                <w:lang w:val="lt-LT"/>
              </w:rPr>
              <w:t>ui realizuoti.</w:t>
            </w:r>
          </w:p>
          <w:p w:rsidR="00AC3A77" w:rsidRPr="009C502C" w:rsidRDefault="00512A4A" w:rsidP="00831FED">
            <w:pPr>
              <w:pStyle w:val="Default"/>
              <w:ind w:left="0" w:hanging="2"/>
              <w:jc w:val="both"/>
              <w:rPr>
                <w:color w:val="auto"/>
                <w:lang w:val="lt-LT"/>
              </w:rPr>
            </w:pPr>
            <w:r w:rsidRPr="009C502C">
              <w:rPr>
                <w:color w:val="808080" w:themeColor="background1" w:themeShade="80"/>
                <w:lang w:val="lt-LT"/>
              </w:rPr>
              <w:t xml:space="preserve">● </w:t>
            </w:r>
            <w:r w:rsidR="00AC3A77" w:rsidRPr="009C502C">
              <w:rPr>
                <w:color w:val="auto"/>
                <w:lang w:val="lt-LT"/>
              </w:rPr>
              <w:t>Kartu su mokytojų rengia, apipavidalina, pristato užfiksuotų akimirkų (fotografijų) parodas</w:t>
            </w:r>
            <w:r w:rsidR="00747EA7" w:rsidRPr="009C502C">
              <w:rPr>
                <w:color w:val="auto"/>
                <w:lang w:val="lt-LT"/>
              </w:rPr>
              <w:t>.</w:t>
            </w:r>
          </w:p>
          <w:p w:rsidR="007434AC" w:rsidRPr="009C502C" w:rsidRDefault="00512A4A" w:rsidP="00512A4A">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Įgyvendina savo kūrybines mintis ir idėjas, renkasi priemones, įrankius, technikas, savitai ir detaliai išbaigia savo kūrybinius darbus.</w:t>
            </w:r>
            <w:r w:rsidR="007434AC" w:rsidRPr="009C502C">
              <w:rPr>
                <w:color w:val="auto"/>
                <w:lang w:val="lt-LT"/>
              </w:rPr>
              <w:t xml:space="preserve"> </w:t>
            </w:r>
          </w:p>
        </w:tc>
      </w:tr>
      <w:tr w:rsidR="007434AC" w:rsidRPr="009C502C" w:rsidTr="007434AC">
        <w:tc>
          <w:tcPr>
            <w:tcW w:w="9628" w:type="dxa"/>
            <w:gridSpan w:val="3"/>
            <w:shd w:val="clear" w:color="auto" w:fill="FFC000"/>
          </w:tcPr>
          <w:p w:rsidR="007434AC" w:rsidRPr="009C502C" w:rsidRDefault="007434AC" w:rsidP="007434AC">
            <w:pPr>
              <w:pStyle w:val="Default"/>
              <w:ind w:left="0" w:hanging="2"/>
              <w:jc w:val="center"/>
              <w:rPr>
                <w:color w:val="auto"/>
                <w:lang w:val="lt-LT"/>
              </w:rPr>
            </w:pPr>
            <w:bookmarkStart w:id="43" w:name="_Hlk198548527"/>
            <w:r w:rsidRPr="009C502C">
              <w:rPr>
                <w:b/>
                <w:bCs/>
                <w:color w:val="auto"/>
                <w:lang w:val="lt-LT"/>
              </w:rPr>
              <w:t>PASIEKIMŲ SRITIS – TYRINĖJIMAS</w:t>
            </w:r>
            <w:bookmarkEnd w:id="43"/>
          </w:p>
        </w:tc>
      </w:tr>
      <w:tr w:rsidR="007434AC" w:rsidRPr="009C502C" w:rsidTr="007434AC">
        <w:tc>
          <w:tcPr>
            <w:tcW w:w="2263" w:type="dxa"/>
            <w:gridSpan w:val="2"/>
            <w:shd w:val="clear" w:color="auto" w:fill="D9D9D9" w:themeFill="background1" w:themeFillShade="D9"/>
          </w:tcPr>
          <w:p w:rsidR="007434AC" w:rsidRPr="009C502C" w:rsidRDefault="007434AC" w:rsidP="007434AC">
            <w:pPr>
              <w:pStyle w:val="Default"/>
              <w:ind w:left="0" w:hanging="2"/>
              <w:rPr>
                <w:b/>
                <w:bCs/>
                <w:lang w:val="lt-LT"/>
              </w:rPr>
            </w:pPr>
            <w:r w:rsidRPr="009C502C">
              <w:rPr>
                <w:b/>
                <w:iCs/>
                <w:lang w:val="lt-LT"/>
              </w:rPr>
              <w:t xml:space="preserve">Vertybinė nuostata  </w:t>
            </w:r>
          </w:p>
        </w:tc>
        <w:tc>
          <w:tcPr>
            <w:tcW w:w="7365" w:type="dxa"/>
            <w:shd w:val="clear" w:color="auto" w:fill="D9D9D9" w:themeFill="background1" w:themeFillShade="D9"/>
          </w:tcPr>
          <w:p w:rsidR="007434AC" w:rsidRPr="009C502C" w:rsidRDefault="00320475" w:rsidP="00320475">
            <w:pPr>
              <w:pStyle w:val="Default"/>
              <w:ind w:left="0" w:hanging="2"/>
              <w:rPr>
                <w:b/>
                <w:bCs/>
                <w:color w:val="auto"/>
                <w:lang w:val="lt-LT"/>
              </w:rPr>
            </w:pPr>
            <w:r w:rsidRPr="009C502C">
              <w:rPr>
                <w:color w:val="auto"/>
                <w:lang w:val="lt-LT"/>
              </w:rPr>
              <w:t>D</w:t>
            </w:r>
            <w:r w:rsidR="007434AC" w:rsidRPr="009C502C">
              <w:rPr>
                <w:color w:val="auto"/>
                <w:lang w:val="lt-LT"/>
              </w:rPr>
              <w:t>omisi viskuo, kas vyksta aplinkui, noriai stebi, bando ir samprotauja.</w:t>
            </w:r>
          </w:p>
        </w:tc>
      </w:tr>
      <w:tr w:rsidR="007434AC" w:rsidRPr="009C502C" w:rsidTr="007434AC">
        <w:tc>
          <w:tcPr>
            <w:tcW w:w="2263" w:type="dxa"/>
            <w:gridSpan w:val="2"/>
            <w:shd w:val="clear" w:color="auto" w:fill="D9D9D9" w:themeFill="background1" w:themeFillShade="D9"/>
          </w:tcPr>
          <w:p w:rsidR="007434AC" w:rsidRPr="009C502C" w:rsidRDefault="007434AC" w:rsidP="007434AC">
            <w:pPr>
              <w:pStyle w:val="Default"/>
              <w:ind w:left="0" w:hanging="2"/>
              <w:rPr>
                <w:b/>
                <w:bCs/>
                <w:lang w:val="lt-LT"/>
              </w:rPr>
            </w:pPr>
            <w:r w:rsidRPr="009C502C">
              <w:rPr>
                <w:b/>
                <w:iCs/>
                <w:lang w:val="lt-LT"/>
              </w:rPr>
              <w:t xml:space="preserve">Esminis gebėjimas  </w:t>
            </w:r>
          </w:p>
        </w:tc>
        <w:tc>
          <w:tcPr>
            <w:tcW w:w="7365" w:type="dxa"/>
            <w:shd w:val="clear" w:color="auto" w:fill="D9D9D9" w:themeFill="background1" w:themeFillShade="D9"/>
          </w:tcPr>
          <w:p w:rsidR="007434AC" w:rsidRPr="009C502C" w:rsidRDefault="00320475" w:rsidP="00320475">
            <w:pPr>
              <w:pStyle w:val="Default"/>
              <w:ind w:left="0" w:hanging="2"/>
              <w:rPr>
                <w:b/>
                <w:bCs/>
                <w:color w:val="auto"/>
                <w:lang w:val="lt-LT"/>
              </w:rPr>
            </w:pPr>
            <w:r w:rsidRPr="009C502C">
              <w:rPr>
                <w:color w:val="auto"/>
                <w:lang w:val="lt-LT"/>
              </w:rPr>
              <w:t>A</w:t>
            </w:r>
            <w:r w:rsidR="007434AC" w:rsidRPr="009C502C">
              <w:rPr>
                <w:color w:val="auto"/>
                <w:lang w:val="lt-LT"/>
              </w:rPr>
              <w:t>ktyviai tyrinėja save, socialinę, kultūrinę ir gamtinę aplinką, įvaldo tyrinėjimo būdus (stebėjimą, eksperimentavimą, klausinėjimą), samprotauja apie tai, ką pastebėjo, atrado, pajuto, patyrė.</w:t>
            </w:r>
          </w:p>
        </w:tc>
      </w:tr>
      <w:tr w:rsidR="00320475" w:rsidRPr="009C502C" w:rsidTr="007434AC">
        <w:tc>
          <w:tcPr>
            <w:tcW w:w="9628" w:type="dxa"/>
            <w:gridSpan w:val="3"/>
            <w:shd w:val="clear" w:color="auto" w:fill="FFC000"/>
          </w:tcPr>
          <w:p w:rsidR="00320475" w:rsidRPr="009C502C" w:rsidRDefault="00320475" w:rsidP="00320475">
            <w:pPr>
              <w:pStyle w:val="Default"/>
              <w:ind w:left="0" w:hanging="2"/>
              <w:jc w:val="center"/>
              <w:rPr>
                <w:b/>
                <w:bCs/>
                <w:color w:val="auto"/>
                <w:lang w:val="lt-LT"/>
              </w:rPr>
            </w:pPr>
            <w:r w:rsidRPr="009C502C">
              <w:rPr>
                <w:b/>
                <w:lang w:val="lt-LT"/>
              </w:rPr>
              <w:t>Ugdymo(si) gairės (iš vaiko perspektyvos)</w:t>
            </w:r>
          </w:p>
        </w:tc>
      </w:tr>
      <w:tr w:rsidR="00320475" w:rsidRPr="009C502C" w:rsidTr="00932293">
        <w:trPr>
          <w:cantSplit/>
          <w:trHeight w:val="2683"/>
        </w:trPr>
        <w:tc>
          <w:tcPr>
            <w:tcW w:w="562" w:type="dxa"/>
            <w:shd w:val="clear" w:color="auto" w:fill="D9D9D9" w:themeFill="background1" w:themeFillShade="D9"/>
            <w:textDirection w:val="btLr"/>
          </w:tcPr>
          <w:p w:rsidR="00320475" w:rsidRPr="009C502C" w:rsidRDefault="00320475" w:rsidP="00320475">
            <w:pPr>
              <w:spacing w:line="240" w:lineRule="auto"/>
              <w:ind w:leftChars="0" w:left="113" w:right="113" w:firstLineChars="0" w:firstLine="0"/>
              <w:contextualSpacing/>
              <w:jc w:val="center"/>
              <w:rPr>
                <w:b/>
              </w:rPr>
            </w:pPr>
            <w:r w:rsidRPr="009C502C">
              <w:rPr>
                <w:b/>
              </w:rPr>
              <w:t>1–3 m.</w:t>
            </w:r>
          </w:p>
        </w:tc>
        <w:tc>
          <w:tcPr>
            <w:tcW w:w="9066" w:type="dxa"/>
            <w:gridSpan w:val="2"/>
          </w:tcPr>
          <w:p w:rsidR="003C7782" w:rsidRPr="009C502C" w:rsidRDefault="003F2311" w:rsidP="003C7782">
            <w:pPr>
              <w:pBdr>
                <w:top w:val="nil"/>
                <w:left w:val="nil"/>
                <w:bottom w:val="nil"/>
                <w:right w:val="nil"/>
                <w:between w:val="nil"/>
              </w:pBdr>
              <w:spacing w:line="240" w:lineRule="auto"/>
              <w:ind w:left="0" w:hanging="2"/>
              <w:jc w:val="both"/>
              <w:rPr>
                <w:color w:val="000000"/>
              </w:rPr>
            </w:pPr>
            <w:r w:rsidRPr="009C502C">
              <w:rPr>
                <w:color w:val="808080" w:themeColor="background1" w:themeShade="80"/>
              </w:rPr>
              <w:t xml:space="preserve">● </w:t>
            </w:r>
            <w:r w:rsidR="003C7782" w:rsidRPr="009C502C">
              <w:rPr>
                <w:color w:val="000000"/>
              </w:rPr>
              <w:t>Spontaniškai judėda</w:t>
            </w:r>
            <w:r w:rsidRPr="009C502C">
              <w:rPr>
                <w:color w:val="000000"/>
              </w:rPr>
              <w:t>mas</w:t>
            </w:r>
            <w:r w:rsidR="003C7782" w:rsidRPr="009C502C">
              <w:rPr>
                <w:color w:val="000000"/>
              </w:rPr>
              <w:t xml:space="preserve"> ir sąveikaudam</w:t>
            </w:r>
            <w:r w:rsidRPr="009C502C">
              <w:rPr>
                <w:color w:val="000000"/>
              </w:rPr>
              <w:t>as</w:t>
            </w:r>
            <w:r w:rsidR="003C7782" w:rsidRPr="009C502C">
              <w:rPr>
                <w:color w:val="000000"/>
              </w:rPr>
              <w:t xml:space="preserve"> su aplinka, ima pažinti savo kūno galimybes.</w:t>
            </w:r>
          </w:p>
          <w:p w:rsidR="003C7782" w:rsidRPr="009C502C" w:rsidRDefault="003F2311" w:rsidP="003C7782">
            <w:pPr>
              <w:pBdr>
                <w:top w:val="nil"/>
                <w:left w:val="nil"/>
                <w:bottom w:val="nil"/>
                <w:right w:val="nil"/>
                <w:between w:val="nil"/>
              </w:pBdr>
              <w:spacing w:line="240" w:lineRule="auto"/>
              <w:ind w:left="0" w:hanging="2"/>
              <w:jc w:val="both"/>
              <w:rPr>
                <w:color w:val="000000"/>
              </w:rPr>
            </w:pPr>
            <w:r w:rsidRPr="009C502C">
              <w:rPr>
                <w:color w:val="808080" w:themeColor="background1" w:themeShade="80"/>
              </w:rPr>
              <w:t xml:space="preserve">● </w:t>
            </w:r>
            <w:r w:rsidR="003C7782" w:rsidRPr="009C502C">
              <w:rPr>
                <w:color w:val="000000"/>
              </w:rPr>
              <w:t>Siekia aplinkinių socialinio atsako.</w:t>
            </w:r>
          </w:p>
          <w:p w:rsidR="003C7782" w:rsidRPr="009C502C" w:rsidRDefault="003F2311" w:rsidP="003C7782">
            <w:pPr>
              <w:pBdr>
                <w:top w:val="nil"/>
                <w:left w:val="nil"/>
                <w:bottom w:val="nil"/>
                <w:right w:val="nil"/>
                <w:between w:val="nil"/>
              </w:pBdr>
              <w:spacing w:line="240" w:lineRule="auto"/>
              <w:ind w:left="0" w:hanging="2"/>
              <w:jc w:val="both"/>
              <w:rPr>
                <w:color w:val="000000"/>
              </w:rPr>
            </w:pPr>
            <w:r w:rsidRPr="009C502C">
              <w:rPr>
                <w:color w:val="808080" w:themeColor="background1" w:themeShade="80"/>
              </w:rPr>
              <w:t xml:space="preserve">● </w:t>
            </w:r>
            <w:r w:rsidR="003C7782" w:rsidRPr="009C502C">
              <w:rPr>
                <w:color w:val="000000"/>
              </w:rPr>
              <w:t>Dalyvauja suaugusiojo inicijuotuose abipusiuose žaidimuose.</w:t>
            </w:r>
          </w:p>
          <w:p w:rsidR="003C7782" w:rsidRPr="009C502C" w:rsidRDefault="003F2311" w:rsidP="003C7782">
            <w:pPr>
              <w:pBdr>
                <w:top w:val="nil"/>
                <w:left w:val="nil"/>
                <w:bottom w:val="nil"/>
                <w:right w:val="nil"/>
                <w:between w:val="nil"/>
              </w:pBdr>
              <w:spacing w:line="240" w:lineRule="auto"/>
              <w:ind w:left="0" w:hanging="2"/>
              <w:jc w:val="both"/>
              <w:rPr>
                <w:color w:val="000000"/>
              </w:rPr>
            </w:pPr>
            <w:r w:rsidRPr="009C502C">
              <w:rPr>
                <w:color w:val="808080" w:themeColor="background1" w:themeShade="80"/>
              </w:rPr>
              <w:t xml:space="preserve">● </w:t>
            </w:r>
            <w:r w:rsidR="003C7782" w:rsidRPr="009C502C">
              <w:rPr>
                <w:color w:val="000000"/>
              </w:rPr>
              <w:t xml:space="preserve">Žaidžia su įvairiais objektais ir daiktais pamėgdžiojant suaugusiojo veiksmus. </w:t>
            </w:r>
          </w:p>
          <w:p w:rsidR="003C7782" w:rsidRPr="009C502C" w:rsidRDefault="003F2311" w:rsidP="003C7782">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003C7782" w:rsidRPr="009C502C">
              <w:t>Įvaldę</w:t>
            </w:r>
            <w:r w:rsidRPr="009C502C">
              <w:t>s</w:t>
            </w:r>
            <w:r w:rsidR="003C7782" w:rsidRPr="009C502C">
              <w:t xml:space="preserve"> savo kūno judesius, vis plačiau juda erdvėje ir, žaisdam</w:t>
            </w:r>
            <w:r w:rsidRPr="009C502C">
              <w:t>as</w:t>
            </w:r>
            <w:r w:rsidR="003C7782" w:rsidRPr="009C502C">
              <w:t xml:space="preserve"> su įvairiais objektais bei daiktais, drąsiai tyrinėja supančią aplinką</w:t>
            </w:r>
            <w:r w:rsidR="00F74B7D" w:rsidRPr="009C502C">
              <w:t>.</w:t>
            </w:r>
            <w:r w:rsidR="003C7782" w:rsidRPr="009C502C">
              <w:t xml:space="preserve"> </w:t>
            </w:r>
          </w:p>
          <w:p w:rsidR="00320475" w:rsidRPr="009C502C" w:rsidRDefault="003F2311" w:rsidP="003F2311">
            <w:pPr>
              <w:pStyle w:val="Default"/>
              <w:ind w:left="0" w:hanging="2"/>
              <w:jc w:val="both"/>
              <w:rPr>
                <w:color w:val="auto"/>
                <w:lang w:val="lt-LT"/>
              </w:rPr>
            </w:pPr>
            <w:r w:rsidRPr="009C502C">
              <w:rPr>
                <w:color w:val="808080" w:themeColor="background1" w:themeShade="80"/>
                <w:lang w:val="lt-LT"/>
              </w:rPr>
              <w:t xml:space="preserve">● </w:t>
            </w:r>
            <w:r w:rsidR="003C7782" w:rsidRPr="009C502C">
              <w:rPr>
                <w:color w:val="auto"/>
                <w:lang w:val="lt-LT"/>
              </w:rPr>
              <w:t>Spontaniškai tyrinėja mokytojo pasiūlytas vizualinės raiškos priemones: jas liečia, judina, brauko, spaudo, teplioja dažais, pirštukais, pastebi pėdsaką, spalvą, liniją, dėmę, pajaučia tekstūrą, skirtingų faktūrų medžiagiškumo paviršius.</w:t>
            </w:r>
          </w:p>
        </w:tc>
      </w:tr>
      <w:tr w:rsidR="00320475" w:rsidRPr="009C502C" w:rsidTr="00932293">
        <w:trPr>
          <w:cantSplit/>
          <w:trHeight w:val="1559"/>
        </w:trPr>
        <w:tc>
          <w:tcPr>
            <w:tcW w:w="562" w:type="dxa"/>
            <w:shd w:val="clear" w:color="auto" w:fill="D9D9D9" w:themeFill="background1" w:themeFillShade="D9"/>
            <w:textDirection w:val="btLr"/>
          </w:tcPr>
          <w:p w:rsidR="00320475" w:rsidRPr="009C502C" w:rsidRDefault="00320475" w:rsidP="00320475">
            <w:pPr>
              <w:spacing w:line="240" w:lineRule="auto"/>
              <w:ind w:leftChars="0" w:left="113" w:right="113" w:firstLineChars="0" w:firstLine="0"/>
              <w:contextualSpacing/>
              <w:jc w:val="center"/>
              <w:rPr>
                <w:b/>
              </w:rPr>
            </w:pPr>
            <w:r w:rsidRPr="009C502C">
              <w:rPr>
                <w:b/>
              </w:rPr>
              <w:t>4–6 m.</w:t>
            </w:r>
          </w:p>
        </w:tc>
        <w:tc>
          <w:tcPr>
            <w:tcW w:w="9066" w:type="dxa"/>
            <w:gridSpan w:val="2"/>
          </w:tcPr>
          <w:p w:rsidR="003F2311" w:rsidRPr="009C502C" w:rsidRDefault="003F2311" w:rsidP="003F2311">
            <w:pPr>
              <w:pBdr>
                <w:top w:val="nil"/>
                <w:left w:val="nil"/>
                <w:bottom w:val="nil"/>
                <w:right w:val="nil"/>
                <w:between w:val="nil"/>
              </w:pBdr>
              <w:spacing w:line="240" w:lineRule="auto"/>
              <w:ind w:left="0" w:hanging="2"/>
              <w:jc w:val="both"/>
            </w:pPr>
            <w:r w:rsidRPr="009C502C">
              <w:rPr>
                <w:color w:val="808080" w:themeColor="background1" w:themeShade="80"/>
              </w:rPr>
              <w:t xml:space="preserve">● </w:t>
            </w:r>
            <w:r w:rsidRPr="009C502C">
              <w:t xml:space="preserve">Judėdamas mėgaujasi įvairiais judesiais, padedamas mokytojo, tyrinėja tempą, ritmą, dinamiką ir erdvę, susipažįsta su judėjimo įvairove, patiria judesio elementus ir jų derinius, susieja spontaniškus judesius su šokio elementais. </w:t>
            </w:r>
          </w:p>
          <w:p w:rsidR="00320475" w:rsidRPr="009C502C" w:rsidRDefault="003F2311" w:rsidP="003F2311">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Kartu su bendraamžiais ir suaugusiaisiais tyrinėja temas, kylančias iš savos patirties, vaizduotės, įkvėptas skaitomų literatūros, muzikos, teatro ar dailės kūrinių.</w:t>
            </w:r>
            <w:r w:rsidR="00320475" w:rsidRPr="009C502C">
              <w:rPr>
                <w:color w:val="auto"/>
                <w:lang w:val="lt-LT"/>
              </w:rPr>
              <w:t xml:space="preserve"> </w:t>
            </w:r>
          </w:p>
        </w:tc>
      </w:tr>
      <w:tr w:rsidR="00320475" w:rsidRPr="009C502C" w:rsidTr="00320475">
        <w:tc>
          <w:tcPr>
            <w:tcW w:w="9628" w:type="dxa"/>
            <w:gridSpan w:val="3"/>
            <w:shd w:val="clear" w:color="auto" w:fill="FFC000"/>
          </w:tcPr>
          <w:p w:rsidR="00320475" w:rsidRPr="009C502C" w:rsidRDefault="00320475" w:rsidP="00320475">
            <w:pPr>
              <w:pStyle w:val="Default"/>
              <w:ind w:left="0" w:hanging="2"/>
              <w:jc w:val="center"/>
              <w:rPr>
                <w:color w:val="auto"/>
                <w:lang w:val="lt-LT"/>
              </w:rPr>
            </w:pPr>
            <w:bookmarkStart w:id="44" w:name="_Hlk198548545"/>
            <w:r w:rsidRPr="009C502C">
              <w:rPr>
                <w:b/>
                <w:bCs/>
                <w:color w:val="auto"/>
                <w:lang w:val="lt-LT"/>
              </w:rPr>
              <w:t>PASIEKIMŲ SRITIS – EMOCIJŲ SUVOKIMAS IR RAIŠKA</w:t>
            </w:r>
            <w:bookmarkEnd w:id="44"/>
          </w:p>
        </w:tc>
      </w:tr>
      <w:tr w:rsidR="00320475" w:rsidRPr="009C502C" w:rsidTr="00320475">
        <w:tc>
          <w:tcPr>
            <w:tcW w:w="2263" w:type="dxa"/>
            <w:gridSpan w:val="2"/>
            <w:shd w:val="clear" w:color="auto" w:fill="D9D9D9" w:themeFill="background1" w:themeFillShade="D9"/>
          </w:tcPr>
          <w:p w:rsidR="00320475" w:rsidRPr="009C502C" w:rsidRDefault="00320475" w:rsidP="00320475">
            <w:pPr>
              <w:pStyle w:val="Default"/>
              <w:ind w:left="0" w:hanging="2"/>
              <w:rPr>
                <w:b/>
                <w:bCs/>
                <w:lang w:val="lt-LT"/>
              </w:rPr>
            </w:pPr>
            <w:r w:rsidRPr="009C502C">
              <w:rPr>
                <w:b/>
                <w:iCs/>
                <w:lang w:val="lt-LT"/>
              </w:rPr>
              <w:t xml:space="preserve">Vertybinė nuostata  </w:t>
            </w:r>
          </w:p>
        </w:tc>
        <w:tc>
          <w:tcPr>
            <w:tcW w:w="7365" w:type="dxa"/>
            <w:shd w:val="clear" w:color="auto" w:fill="D9D9D9" w:themeFill="background1" w:themeFillShade="D9"/>
          </w:tcPr>
          <w:p w:rsidR="00320475" w:rsidRPr="009C502C" w:rsidRDefault="00320475" w:rsidP="00320475">
            <w:pPr>
              <w:pStyle w:val="Default"/>
              <w:ind w:left="0" w:hanging="2"/>
              <w:rPr>
                <w:color w:val="auto"/>
                <w:lang w:val="lt-LT"/>
              </w:rPr>
            </w:pPr>
            <w:r w:rsidRPr="009C502C">
              <w:rPr>
                <w:color w:val="auto"/>
                <w:lang w:val="lt-LT"/>
              </w:rPr>
              <w:t xml:space="preserve">Domisi savo ir kitų emocijomis bei jausmais. </w:t>
            </w:r>
          </w:p>
        </w:tc>
      </w:tr>
      <w:tr w:rsidR="00320475" w:rsidRPr="009C502C" w:rsidTr="00320475">
        <w:tc>
          <w:tcPr>
            <w:tcW w:w="2263" w:type="dxa"/>
            <w:gridSpan w:val="2"/>
            <w:shd w:val="clear" w:color="auto" w:fill="D9D9D9" w:themeFill="background1" w:themeFillShade="D9"/>
          </w:tcPr>
          <w:p w:rsidR="00320475" w:rsidRPr="009C502C" w:rsidRDefault="00320475" w:rsidP="00320475">
            <w:pPr>
              <w:pStyle w:val="Default"/>
              <w:ind w:left="0" w:hanging="2"/>
              <w:rPr>
                <w:b/>
                <w:bCs/>
                <w:lang w:val="lt-LT"/>
              </w:rPr>
            </w:pPr>
            <w:r w:rsidRPr="009C502C">
              <w:rPr>
                <w:b/>
                <w:iCs/>
                <w:lang w:val="lt-LT"/>
              </w:rPr>
              <w:t xml:space="preserve">Esminis gebėjimas  </w:t>
            </w:r>
          </w:p>
        </w:tc>
        <w:tc>
          <w:tcPr>
            <w:tcW w:w="7365" w:type="dxa"/>
            <w:shd w:val="clear" w:color="auto" w:fill="D9D9D9" w:themeFill="background1" w:themeFillShade="D9"/>
          </w:tcPr>
          <w:p w:rsidR="00320475" w:rsidRPr="009C502C" w:rsidRDefault="00320475" w:rsidP="00320475">
            <w:pPr>
              <w:pStyle w:val="Default"/>
              <w:ind w:left="0" w:hanging="2"/>
              <w:rPr>
                <w:color w:val="auto"/>
                <w:lang w:val="lt-LT"/>
              </w:rPr>
            </w:pPr>
            <w:r w:rsidRPr="009C502C">
              <w:rPr>
                <w:color w:val="auto"/>
                <w:lang w:val="lt-LT"/>
              </w:rPr>
              <w:t xml:space="preserve">Atpažįsta, atliepia, savo ir kitų emocijas ar jausmus, įprastose ramiose situacijose emocijas ir jausmus išreiškia tinkamais, kitiems priimtinais būdais, žodžiais ir elgesiu atliepia kito jausmus. </w:t>
            </w:r>
          </w:p>
        </w:tc>
      </w:tr>
      <w:tr w:rsidR="00320475" w:rsidRPr="009C502C" w:rsidTr="00320475">
        <w:tc>
          <w:tcPr>
            <w:tcW w:w="9628" w:type="dxa"/>
            <w:gridSpan w:val="3"/>
            <w:shd w:val="clear" w:color="auto" w:fill="FFC000"/>
          </w:tcPr>
          <w:p w:rsidR="00320475" w:rsidRPr="009C502C" w:rsidRDefault="00320475" w:rsidP="00320475">
            <w:pPr>
              <w:pStyle w:val="Default"/>
              <w:ind w:left="0" w:hanging="2"/>
              <w:jc w:val="center"/>
              <w:rPr>
                <w:b/>
                <w:bCs/>
                <w:color w:val="auto"/>
                <w:lang w:val="lt-LT"/>
              </w:rPr>
            </w:pPr>
            <w:r w:rsidRPr="009C502C">
              <w:rPr>
                <w:b/>
                <w:lang w:val="lt-LT"/>
              </w:rPr>
              <w:t>Ugdymo(si) gairės (iš vaiko perspektyvos)</w:t>
            </w:r>
          </w:p>
        </w:tc>
      </w:tr>
      <w:tr w:rsidR="002464BC" w:rsidRPr="009C502C" w:rsidTr="003D092A">
        <w:trPr>
          <w:cantSplit/>
          <w:trHeight w:val="1134"/>
        </w:trPr>
        <w:tc>
          <w:tcPr>
            <w:tcW w:w="562" w:type="dxa"/>
            <w:shd w:val="clear" w:color="auto" w:fill="D9D9D9" w:themeFill="background1" w:themeFillShade="D9"/>
            <w:textDirection w:val="btLr"/>
          </w:tcPr>
          <w:p w:rsidR="002464BC" w:rsidRPr="009C502C" w:rsidRDefault="002464BC" w:rsidP="002464BC">
            <w:pPr>
              <w:spacing w:line="240" w:lineRule="auto"/>
              <w:ind w:leftChars="0" w:left="113" w:right="113" w:firstLineChars="0" w:firstLine="0"/>
              <w:contextualSpacing/>
              <w:jc w:val="center"/>
              <w:rPr>
                <w:b/>
              </w:rPr>
            </w:pPr>
            <w:r w:rsidRPr="009C502C">
              <w:rPr>
                <w:b/>
              </w:rPr>
              <w:t>1–3 m.</w:t>
            </w:r>
          </w:p>
        </w:tc>
        <w:tc>
          <w:tcPr>
            <w:tcW w:w="9066" w:type="dxa"/>
            <w:gridSpan w:val="2"/>
          </w:tcPr>
          <w:p w:rsidR="002464BC" w:rsidRPr="009C502C" w:rsidRDefault="002464BC" w:rsidP="002464BC">
            <w:pPr>
              <w:spacing w:line="240" w:lineRule="auto"/>
              <w:ind w:left="0" w:hanging="2"/>
              <w:contextualSpacing/>
              <w:jc w:val="both"/>
            </w:pPr>
            <w:r w:rsidRPr="009C502C">
              <w:rPr>
                <w:color w:val="808080" w:themeColor="background1" w:themeShade="80"/>
              </w:rPr>
              <w:t xml:space="preserve">● </w:t>
            </w:r>
            <w:r w:rsidRPr="009C502C">
              <w:t>Pradeda atpažinti, ką jaučia, turi savus emocijų ir jausmų raiškos būdus, pradeda vartoti emocijų pavadinimus.</w:t>
            </w:r>
          </w:p>
          <w:p w:rsidR="002464BC" w:rsidRPr="009C502C" w:rsidRDefault="002464BC" w:rsidP="002464BC">
            <w:pPr>
              <w:spacing w:line="240" w:lineRule="auto"/>
              <w:ind w:left="0" w:hanging="2"/>
              <w:contextualSpacing/>
              <w:jc w:val="both"/>
            </w:pPr>
            <w:r w:rsidRPr="009C502C">
              <w:rPr>
                <w:color w:val="808080" w:themeColor="background1" w:themeShade="80"/>
              </w:rPr>
              <w:t xml:space="preserve">● </w:t>
            </w:r>
            <w:r w:rsidRPr="009C502C">
              <w:t>Domisi kito vaiko ar suaugusiojo įvairių emocijų ir jausmų raiška, pastebi aiškiai reiškiamas emocijas, į jas skirtingai reaguoja (pasitraukia šalin, jei kitas piktas; glosto, jei kitas nuliūdęs).</w:t>
            </w:r>
          </w:p>
          <w:p w:rsidR="002464BC" w:rsidRPr="009C502C" w:rsidRDefault="002464BC" w:rsidP="002464BC">
            <w:pPr>
              <w:pStyle w:val="Default"/>
              <w:spacing w:line="240" w:lineRule="auto"/>
              <w:ind w:left="0" w:hanging="2"/>
              <w:contextualSpacing/>
              <w:jc w:val="both"/>
              <w:rPr>
                <w:color w:val="auto"/>
                <w:lang w:val="lt-LT"/>
              </w:rPr>
            </w:pPr>
            <w:r w:rsidRPr="009C502C">
              <w:rPr>
                <w:color w:val="808080" w:themeColor="background1" w:themeShade="80"/>
                <w:lang w:val="lt-LT"/>
              </w:rPr>
              <w:t xml:space="preserve">● </w:t>
            </w:r>
            <w:r w:rsidRPr="009C502C">
              <w:rPr>
                <w:color w:val="auto"/>
                <w:lang w:val="lt-LT"/>
              </w:rPr>
              <w:t>Žaidžia su veidrodiniais paviršiais, stebi savo ir kitų veido, kūno atspindžius, atlieka mimikos pratimus, vaizduoja emocijas ir jausmus.</w:t>
            </w:r>
          </w:p>
        </w:tc>
      </w:tr>
      <w:tr w:rsidR="002464BC" w:rsidRPr="009C502C" w:rsidTr="003D092A">
        <w:trPr>
          <w:cantSplit/>
          <w:trHeight w:val="1134"/>
        </w:trPr>
        <w:tc>
          <w:tcPr>
            <w:tcW w:w="562" w:type="dxa"/>
            <w:shd w:val="clear" w:color="auto" w:fill="D9D9D9" w:themeFill="background1" w:themeFillShade="D9"/>
            <w:textDirection w:val="btLr"/>
          </w:tcPr>
          <w:p w:rsidR="002464BC" w:rsidRPr="009C502C" w:rsidRDefault="002464BC" w:rsidP="002464BC">
            <w:pPr>
              <w:spacing w:line="240" w:lineRule="auto"/>
              <w:ind w:leftChars="0" w:left="113" w:right="113" w:firstLineChars="0" w:firstLine="0"/>
              <w:contextualSpacing/>
              <w:jc w:val="center"/>
              <w:rPr>
                <w:b/>
              </w:rPr>
            </w:pPr>
            <w:r w:rsidRPr="009C502C">
              <w:rPr>
                <w:b/>
              </w:rPr>
              <w:lastRenderedPageBreak/>
              <w:t>4–6 m.</w:t>
            </w:r>
          </w:p>
        </w:tc>
        <w:tc>
          <w:tcPr>
            <w:tcW w:w="9066" w:type="dxa"/>
            <w:gridSpan w:val="2"/>
          </w:tcPr>
          <w:p w:rsidR="002464BC" w:rsidRPr="009C502C" w:rsidRDefault="002464BC" w:rsidP="002464BC">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 xml:space="preserve">Reiškia savo emocines patirtis ir įspūdžius kuriant ir įvaldant įvairias kūrybinio žaidimo formas ir būdus. </w:t>
            </w:r>
          </w:p>
          <w:p w:rsidR="002464BC" w:rsidRPr="009C502C" w:rsidRDefault="002464BC" w:rsidP="002464BC">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Žaidžia su veidrodiniais paviršiais, įvardija, kartoja, imituoja emocijas veido mimika, kūno išraiška.</w:t>
            </w:r>
          </w:p>
          <w:p w:rsidR="002464BC" w:rsidRPr="009C502C" w:rsidRDefault="002464BC" w:rsidP="002464BC">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Pasirenka erdvę, priemones ir emocijų išveikimo būdus</w:t>
            </w:r>
            <w:r w:rsidR="00B1493B">
              <w:rPr>
                <w:color w:val="auto"/>
                <w:lang w:val="lt-LT"/>
              </w:rPr>
              <w:t xml:space="preserve">. </w:t>
            </w:r>
            <w:r w:rsidRPr="009C502C">
              <w:rPr>
                <w:color w:val="auto"/>
                <w:lang w:val="lt-LT"/>
              </w:rPr>
              <w:t>Dalinasi ir reflektuoja patirtas patirtis su šalia esančiais</w:t>
            </w:r>
            <w:r w:rsidR="00B1493B">
              <w:rPr>
                <w:color w:val="auto"/>
                <w:lang w:val="lt-LT"/>
              </w:rPr>
              <w:t>.</w:t>
            </w:r>
          </w:p>
          <w:p w:rsidR="002464BC" w:rsidRPr="009C502C" w:rsidRDefault="002464BC" w:rsidP="002464BC">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Įvairias būdais (piešiniu, kūno judesiais, veido mimika) komunikuoja su šalia esančiais apie kylančius jausmus ir emocijas.</w:t>
            </w:r>
          </w:p>
          <w:p w:rsidR="002464BC" w:rsidRPr="009C502C" w:rsidRDefault="002464BC" w:rsidP="002464BC">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 xml:space="preserve">Žaidžia </w:t>
            </w:r>
            <w:r w:rsidR="00592F3E" w:rsidRPr="009C502C">
              <w:rPr>
                <w:color w:val="auto"/>
                <w:lang w:val="lt-LT"/>
              </w:rPr>
              <w:t>saviraiškos</w:t>
            </w:r>
            <w:r w:rsidRPr="009C502C">
              <w:rPr>
                <w:color w:val="auto"/>
                <w:lang w:val="lt-LT"/>
              </w:rPr>
              <w:t xml:space="preserve"> žaidimus: iš judesių, mimikos spėja apie kito nuotaiką, jausmus.</w:t>
            </w:r>
          </w:p>
          <w:p w:rsidR="002464BC" w:rsidRPr="009C502C" w:rsidRDefault="002464BC" w:rsidP="002464BC">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Piešia, dėlioja, kuria „Mano nuotaika šiandien“, apibūdina.</w:t>
            </w:r>
          </w:p>
          <w:p w:rsidR="002464BC" w:rsidRPr="009C502C" w:rsidRDefault="002464BC" w:rsidP="002464BC">
            <w:pPr>
              <w:pStyle w:val="Default"/>
              <w:ind w:left="0" w:hanging="2"/>
              <w:jc w:val="both"/>
              <w:rPr>
                <w:color w:val="auto"/>
                <w:lang w:val="lt-LT"/>
              </w:rPr>
            </w:pPr>
            <w:r w:rsidRPr="009C502C">
              <w:rPr>
                <w:color w:val="808080" w:themeColor="background1" w:themeShade="80"/>
                <w:lang w:val="lt-LT"/>
              </w:rPr>
              <w:t xml:space="preserve">● </w:t>
            </w:r>
            <w:r w:rsidRPr="009C502C">
              <w:rPr>
                <w:color w:val="auto"/>
                <w:lang w:val="lt-LT"/>
              </w:rPr>
              <w:t>Žino kelis emocijų valdymo būdus, geba pasirinkti ir taikyti labiausiai tinkantį emocijų valdymo metodą.</w:t>
            </w:r>
          </w:p>
        </w:tc>
      </w:tr>
    </w:tbl>
    <w:p w:rsidR="00ED79B9" w:rsidRPr="009C502C" w:rsidRDefault="00ED79B9">
      <w:pPr>
        <w:pBdr>
          <w:top w:val="nil"/>
          <w:left w:val="nil"/>
          <w:bottom w:val="nil"/>
          <w:right w:val="nil"/>
          <w:between w:val="nil"/>
        </w:pBdr>
        <w:spacing w:line="240" w:lineRule="auto"/>
        <w:ind w:left="0" w:hanging="2"/>
        <w:jc w:val="center"/>
        <w:rPr>
          <w:b/>
          <w:u w:val="single"/>
        </w:rPr>
      </w:pPr>
    </w:p>
    <w:p w:rsidR="00ED79B9" w:rsidRPr="009C502C" w:rsidRDefault="006C5F28">
      <w:pPr>
        <w:pBdr>
          <w:top w:val="nil"/>
          <w:left w:val="nil"/>
          <w:bottom w:val="nil"/>
          <w:right w:val="nil"/>
          <w:between w:val="nil"/>
        </w:pBdr>
        <w:spacing w:line="240" w:lineRule="auto"/>
        <w:ind w:left="0" w:hanging="2"/>
        <w:jc w:val="center"/>
        <w:rPr>
          <w:b/>
        </w:rPr>
      </w:pPr>
      <w:bookmarkStart w:id="45" w:name="_Hlk198548580"/>
      <w:r w:rsidRPr="009C502C">
        <w:rPr>
          <w:b/>
        </w:rPr>
        <w:t>V. VAIKŲ UGDYMOSI PAŽANGA, UGDYMOSI TĘSTINUMAS</w:t>
      </w:r>
    </w:p>
    <w:bookmarkEnd w:id="45"/>
    <w:p w:rsidR="00ED79B9" w:rsidRPr="009C502C" w:rsidRDefault="00ED79B9">
      <w:pPr>
        <w:pBdr>
          <w:top w:val="nil"/>
          <w:left w:val="nil"/>
          <w:bottom w:val="nil"/>
          <w:right w:val="nil"/>
          <w:between w:val="nil"/>
        </w:pBdr>
        <w:spacing w:line="240" w:lineRule="auto"/>
        <w:ind w:left="0" w:hanging="2"/>
        <w:jc w:val="center"/>
        <w:rPr>
          <w:b/>
          <w:u w:val="single"/>
        </w:rPr>
      </w:pPr>
    </w:p>
    <w:p w:rsidR="000F6023" w:rsidRPr="009C502C" w:rsidRDefault="000F6023" w:rsidP="00307B95">
      <w:pPr>
        <w:suppressAutoHyphens w:val="0"/>
        <w:autoSpaceDE w:val="0"/>
        <w:autoSpaceDN w:val="0"/>
        <w:adjustRightInd w:val="0"/>
        <w:spacing w:line="240" w:lineRule="auto"/>
        <w:ind w:leftChars="0" w:left="0" w:firstLineChars="0" w:firstLine="720"/>
        <w:jc w:val="both"/>
        <w:textDirection w:val="lrTb"/>
        <w:textAlignment w:val="auto"/>
        <w:outlineLvl w:val="9"/>
        <w:rPr>
          <w:position w:val="0"/>
        </w:rPr>
      </w:pPr>
      <w:r w:rsidRPr="009C502C">
        <w:t>Vertinimas tai sistemingas, cikliškas procesas, kurio metu renkama, analizuojama informacija apie vaiko galių pasiekimus</w:t>
      </w:r>
      <w:r w:rsidR="007C6D81" w:rsidRPr="009C502C">
        <w:t xml:space="preserve"> </w:t>
      </w:r>
      <w:r w:rsidRPr="009C502C">
        <w:rPr>
          <w:position w:val="0"/>
        </w:rPr>
        <w:t>visose veiklos srityse, duomenų analizavimas bei maksimalių vaiko potencinių galimybių numatymas. Tai šiuolaikinio kokybiško ugdymo esmė, padedanti plačiau įžvelgti ugdymo perspektyvas, pasirenkant patraukliausius individualiuosius tikslus, uždavinius, turinį bei technologijas</w:t>
      </w:r>
      <w:r w:rsidR="007C6D81" w:rsidRPr="009C502C">
        <w:rPr>
          <w:position w:val="0"/>
        </w:rPr>
        <w:t>.</w:t>
      </w:r>
      <w:r w:rsidRPr="009C502C">
        <w:rPr>
          <w:position w:val="0"/>
        </w:rPr>
        <w:t xml:space="preserve"> </w:t>
      </w:r>
      <w:r w:rsidR="007C6D81" w:rsidRPr="009C502C">
        <w:rPr>
          <w:position w:val="0"/>
        </w:rPr>
        <w:t>Vaiko ugdymosi pasiekimai ir pažanga stebima ir vertinama vadovaujantis „</w:t>
      </w:r>
      <w:r w:rsidR="006E3949" w:rsidRPr="009C502C">
        <w:rPr>
          <w:position w:val="0"/>
        </w:rPr>
        <w:t>Ikimokyklinio</w:t>
      </w:r>
      <w:r w:rsidR="007C6D81" w:rsidRPr="009C502C">
        <w:rPr>
          <w:position w:val="0"/>
        </w:rPr>
        <w:t xml:space="preserve"> amžiaus vaikų ugdymosi pasiekimų aprašu“ (Ikimokyklinio ugdymo programos gairių 1 priedas, 2023 m.). Aprašo esminės nuostatos ir gebėjimai apima svarbiausius visapusiško vaiko ugdymosi pasiekimus. </w:t>
      </w:r>
      <w:r w:rsidR="00307B95" w:rsidRPr="009C502C">
        <w:rPr>
          <w:position w:val="0"/>
        </w:rPr>
        <w:t>Vaiko pasiekimų stebėsena, įrodymų kaupimas / dokumentavimas, interpretavimas ir refleksija padeda siekti ugdymo ir ugdymosi kokybės (</w:t>
      </w:r>
      <w:r w:rsidR="00327F56" w:rsidRPr="009C502C">
        <w:rPr>
          <w:position w:val="0"/>
        </w:rPr>
        <w:t>5</w:t>
      </w:r>
      <w:r w:rsidR="00307B95" w:rsidRPr="009C502C">
        <w:rPr>
          <w:position w:val="0"/>
        </w:rPr>
        <w:t xml:space="preserve"> pav.)</w:t>
      </w:r>
      <w:r w:rsidR="003B38FC" w:rsidRPr="009C502C">
        <w:rPr>
          <w:position w:val="0"/>
        </w:rPr>
        <w:t>:</w:t>
      </w:r>
    </w:p>
    <w:p w:rsidR="003B38FC" w:rsidRPr="009C502C" w:rsidRDefault="00E95909" w:rsidP="00307B95">
      <w:pPr>
        <w:suppressAutoHyphens w:val="0"/>
        <w:autoSpaceDE w:val="0"/>
        <w:autoSpaceDN w:val="0"/>
        <w:adjustRightInd w:val="0"/>
        <w:spacing w:line="240" w:lineRule="auto"/>
        <w:ind w:leftChars="0" w:left="0" w:firstLineChars="0" w:firstLine="720"/>
        <w:jc w:val="both"/>
        <w:textDirection w:val="lrTb"/>
        <w:textAlignment w:val="auto"/>
        <w:outlineLvl w:val="9"/>
        <w:rPr>
          <w:position w:val="0"/>
        </w:rPr>
      </w:pPr>
      <w:bookmarkStart w:id="46" w:name="_Hlk200479874"/>
      <w:r w:rsidRPr="009C502C">
        <w:rPr>
          <w:color w:val="FFC000"/>
        </w:rPr>
        <w:t>■</w:t>
      </w:r>
      <w:bookmarkEnd w:id="46"/>
      <w:r w:rsidRPr="009C502C">
        <w:rPr>
          <w:color w:val="FFC000"/>
        </w:rPr>
        <w:t xml:space="preserve"> </w:t>
      </w:r>
      <w:r w:rsidRPr="009C502C">
        <w:t>g</w:t>
      </w:r>
      <w:r w:rsidR="003B38FC" w:rsidRPr="009C502C">
        <w:rPr>
          <w:position w:val="0"/>
        </w:rPr>
        <w:t>eriau pažinti kiekvieną vaiką ir numatyti jo ugdymo(si) perspektyvą, ką vaikas jau geba</w:t>
      </w:r>
      <w:r w:rsidRPr="009C502C">
        <w:rPr>
          <w:position w:val="0"/>
        </w:rPr>
        <w:t>, ko ir kaip mokosi, kokia pažanga atskirose pasiekimų srityse, atskleidžiant potencialias jo galias ir pagalbos poreikį;</w:t>
      </w:r>
    </w:p>
    <w:p w:rsidR="00E95909" w:rsidRPr="009C502C" w:rsidRDefault="00E95909" w:rsidP="00307B95">
      <w:pPr>
        <w:suppressAutoHyphens w:val="0"/>
        <w:autoSpaceDE w:val="0"/>
        <w:autoSpaceDN w:val="0"/>
        <w:adjustRightInd w:val="0"/>
        <w:spacing w:line="240" w:lineRule="auto"/>
        <w:ind w:leftChars="0" w:left="0" w:firstLineChars="0" w:firstLine="720"/>
        <w:jc w:val="both"/>
        <w:textDirection w:val="lrTb"/>
        <w:textAlignment w:val="auto"/>
        <w:outlineLvl w:val="9"/>
        <w:rPr>
          <w:position w:val="0"/>
        </w:rPr>
      </w:pPr>
      <w:r w:rsidRPr="009C502C">
        <w:rPr>
          <w:color w:val="FFC000"/>
        </w:rPr>
        <w:t xml:space="preserve">■ </w:t>
      </w:r>
      <w:r w:rsidRPr="009C502C">
        <w:rPr>
          <w:position w:val="0"/>
        </w:rPr>
        <w:t>kryptingai planuoti ir veiksmingai įgyvendinti ugdymo(si) procesą, skatinantį kiekvieno vaiko ugdymo</w:t>
      </w:r>
      <w:r w:rsidR="00113A05" w:rsidRPr="009C502C">
        <w:rPr>
          <w:position w:val="0"/>
        </w:rPr>
        <w:t>(</w:t>
      </w:r>
      <w:r w:rsidRPr="009C502C">
        <w:rPr>
          <w:position w:val="0"/>
        </w:rPr>
        <w:t>si</w:t>
      </w:r>
      <w:r w:rsidR="00113A05" w:rsidRPr="009C502C">
        <w:rPr>
          <w:position w:val="0"/>
        </w:rPr>
        <w:t>)</w:t>
      </w:r>
      <w:r w:rsidRPr="009C502C">
        <w:rPr>
          <w:position w:val="0"/>
        </w:rPr>
        <w:t xml:space="preserve"> pažangą;</w:t>
      </w:r>
    </w:p>
    <w:p w:rsidR="00E95909" w:rsidRPr="009C502C" w:rsidRDefault="00E95909" w:rsidP="00307B95">
      <w:pPr>
        <w:suppressAutoHyphens w:val="0"/>
        <w:autoSpaceDE w:val="0"/>
        <w:autoSpaceDN w:val="0"/>
        <w:adjustRightInd w:val="0"/>
        <w:spacing w:line="240" w:lineRule="auto"/>
        <w:ind w:leftChars="0" w:left="0" w:firstLineChars="0" w:firstLine="720"/>
        <w:jc w:val="both"/>
        <w:textDirection w:val="lrTb"/>
        <w:textAlignment w:val="auto"/>
        <w:outlineLvl w:val="9"/>
        <w:rPr>
          <w:position w:val="0"/>
        </w:rPr>
      </w:pPr>
      <w:r w:rsidRPr="009C502C">
        <w:rPr>
          <w:color w:val="FFC000"/>
        </w:rPr>
        <w:t xml:space="preserve">■ </w:t>
      </w:r>
      <w:r w:rsidR="00D761AE" w:rsidRPr="009C502C">
        <w:t>nuosekliai</w:t>
      </w:r>
      <w:r w:rsidRPr="009C502C">
        <w:rPr>
          <w:position w:val="0"/>
        </w:rPr>
        <w:t xml:space="preserve"> vertinti mokytojų ir kitų ugdytojų sąveikų su vaiku, taikomų pedagoginių strategijų ir metodų, sukurtos aplinkos, paramos ir pagalbos poveikį kiekvieno vaiko pažangai;</w:t>
      </w:r>
    </w:p>
    <w:p w:rsidR="003B38FC" w:rsidRPr="009C502C" w:rsidRDefault="00E95909" w:rsidP="00E95909">
      <w:pPr>
        <w:suppressAutoHyphens w:val="0"/>
        <w:autoSpaceDE w:val="0"/>
        <w:autoSpaceDN w:val="0"/>
        <w:adjustRightInd w:val="0"/>
        <w:spacing w:line="240" w:lineRule="auto"/>
        <w:ind w:leftChars="0" w:left="0" w:firstLineChars="0" w:firstLine="720"/>
        <w:jc w:val="both"/>
        <w:textDirection w:val="lrTb"/>
        <w:textAlignment w:val="auto"/>
        <w:outlineLvl w:val="9"/>
        <w:rPr>
          <w:position w:val="0"/>
        </w:rPr>
      </w:pPr>
      <w:r w:rsidRPr="009C502C">
        <w:rPr>
          <w:color w:val="FFC000"/>
        </w:rPr>
        <w:t xml:space="preserve">■ </w:t>
      </w:r>
      <w:r w:rsidRPr="009C502C">
        <w:rPr>
          <w:position w:val="0"/>
        </w:rPr>
        <w:t>derinti vaiko, šeimos, mokytojų, pagalbos mokiniui specialistų lūkesčius dėl vaiko tolesnio ugdymo(si), siekiant visų ugdymo(si) dalyvių kryptingo įsitraukimo į ugdymo(si) procesą.</w:t>
      </w:r>
    </w:p>
    <w:p w:rsidR="00307B95" w:rsidRPr="009C502C" w:rsidRDefault="003B38FC" w:rsidP="00307B95">
      <w:pPr>
        <w:suppressAutoHyphens w:val="0"/>
        <w:autoSpaceDE w:val="0"/>
        <w:autoSpaceDN w:val="0"/>
        <w:adjustRightInd w:val="0"/>
        <w:spacing w:line="240" w:lineRule="auto"/>
        <w:ind w:leftChars="0" w:left="0" w:firstLineChars="0" w:firstLine="720"/>
        <w:jc w:val="both"/>
        <w:textDirection w:val="lrTb"/>
        <w:textAlignment w:val="auto"/>
        <w:outlineLvl w:val="9"/>
      </w:pPr>
      <w:r w:rsidRPr="009C502C">
        <w:rPr>
          <w:noProof/>
        </w:rPr>
        <w:drawing>
          <wp:anchor distT="0" distB="0" distL="114300" distR="114300" simplePos="0" relativeHeight="251712512" behindDoc="0" locked="0" layoutInCell="1" allowOverlap="1" wp14:anchorId="5EE2414D">
            <wp:simplePos x="0" y="0"/>
            <wp:positionH relativeFrom="margin">
              <wp:posOffset>1021080</wp:posOffset>
            </wp:positionH>
            <wp:positionV relativeFrom="paragraph">
              <wp:posOffset>57785</wp:posOffset>
            </wp:positionV>
            <wp:extent cx="4080510" cy="2988310"/>
            <wp:effectExtent l="0" t="0" r="15240" b="21590"/>
            <wp:wrapSquare wrapText="bothSides"/>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page">
              <wp14:pctWidth>0</wp14:pctWidth>
            </wp14:sizeRelH>
            <wp14:sizeRelV relativeFrom="page">
              <wp14:pctHeight>0</wp14:pctHeight>
            </wp14:sizeRelV>
          </wp:anchor>
        </w:drawing>
      </w:r>
    </w:p>
    <w:p w:rsidR="00307B95" w:rsidRPr="009C502C" w:rsidRDefault="00307B95" w:rsidP="00307B95">
      <w:pPr>
        <w:suppressAutoHyphens w:val="0"/>
        <w:autoSpaceDE w:val="0"/>
        <w:autoSpaceDN w:val="0"/>
        <w:adjustRightInd w:val="0"/>
        <w:spacing w:line="240" w:lineRule="auto"/>
        <w:ind w:leftChars="0" w:left="0" w:firstLineChars="0" w:firstLine="720"/>
        <w:jc w:val="both"/>
        <w:textDirection w:val="lrTb"/>
        <w:textAlignment w:val="auto"/>
        <w:outlineLvl w:val="9"/>
      </w:pPr>
    </w:p>
    <w:p w:rsidR="003B38FC" w:rsidRPr="009C502C" w:rsidRDefault="003B38FC" w:rsidP="00DB3604">
      <w:pPr>
        <w:spacing w:before="240" w:after="240"/>
        <w:ind w:left="0" w:hanging="2"/>
        <w:jc w:val="both"/>
      </w:pPr>
    </w:p>
    <w:p w:rsidR="003B38FC" w:rsidRPr="009C502C" w:rsidRDefault="003B38FC" w:rsidP="00DB3604">
      <w:pPr>
        <w:spacing w:before="240" w:after="240"/>
        <w:ind w:left="0" w:hanging="2"/>
        <w:jc w:val="both"/>
      </w:pPr>
    </w:p>
    <w:p w:rsidR="003B38FC" w:rsidRPr="009C502C" w:rsidRDefault="003B38FC" w:rsidP="00DB3604">
      <w:pPr>
        <w:spacing w:before="240" w:after="240"/>
        <w:ind w:left="0" w:hanging="2"/>
        <w:jc w:val="both"/>
      </w:pPr>
    </w:p>
    <w:p w:rsidR="003B38FC" w:rsidRPr="009C502C" w:rsidRDefault="003B38FC" w:rsidP="00DB3604">
      <w:pPr>
        <w:spacing w:before="240" w:after="240"/>
        <w:ind w:left="0" w:hanging="2"/>
        <w:jc w:val="both"/>
      </w:pPr>
    </w:p>
    <w:p w:rsidR="003B38FC" w:rsidRPr="009C502C" w:rsidRDefault="003B38FC" w:rsidP="00DB3604">
      <w:pPr>
        <w:spacing w:before="240" w:after="240"/>
        <w:ind w:left="0" w:hanging="2"/>
        <w:jc w:val="both"/>
      </w:pPr>
    </w:p>
    <w:p w:rsidR="003B38FC" w:rsidRPr="009C502C" w:rsidRDefault="003B38FC" w:rsidP="00DB3604">
      <w:pPr>
        <w:spacing w:before="240" w:after="240"/>
        <w:ind w:left="0" w:hanging="2"/>
        <w:jc w:val="both"/>
      </w:pPr>
    </w:p>
    <w:p w:rsidR="003B38FC" w:rsidRPr="009C502C" w:rsidRDefault="003B38FC" w:rsidP="00DB3604">
      <w:pPr>
        <w:spacing w:before="240" w:after="240"/>
        <w:ind w:left="0" w:hanging="2"/>
        <w:jc w:val="both"/>
      </w:pPr>
    </w:p>
    <w:p w:rsidR="00E95909" w:rsidRPr="009C502C" w:rsidRDefault="00E95909" w:rsidP="00E95909">
      <w:pPr>
        <w:spacing w:before="240" w:after="240"/>
        <w:ind w:leftChars="0" w:left="0" w:firstLineChars="0" w:firstLine="0"/>
      </w:pPr>
    </w:p>
    <w:p w:rsidR="000F6023" w:rsidRPr="009C502C" w:rsidRDefault="00327F56" w:rsidP="00E95909">
      <w:pPr>
        <w:spacing w:before="240" w:after="240"/>
        <w:ind w:leftChars="0" w:left="0" w:firstLineChars="0" w:firstLine="0"/>
        <w:jc w:val="center"/>
      </w:pPr>
      <w:r w:rsidRPr="009C502C">
        <w:lastRenderedPageBreak/>
        <w:t>5</w:t>
      </w:r>
      <w:r w:rsidR="003B38FC" w:rsidRPr="009C502C">
        <w:t xml:space="preserve"> pav. Pasiekimų vertinimo procesas</w:t>
      </w:r>
    </w:p>
    <w:p w:rsidR="002165CB" w:rsidRPr="009C502C" w:rsidRDefault="002165CB" w:rsidP="002165CB">
      <w:pPr>
        <w:suppressAutoHyphens w:val="0"/>
        <w:autoSpaceDE w:val="0"/>
        <w:autoSpaceDN w:val="0"/>
        <w:adjustRightInd w:val="0"/>
        <w:spacing w:line="240" w:lineRule="auto"/>
        <w:ind w:leftChars="0" w:left="0" w:firstLineChars="0" w:firstLine="720"/>
        <w:jc w:val="both"/>
        <w:textDirection w:val="lrTb"/>
        <w:textAlignment w:val="auto"/>
        <w:outlineLvl w:val="9"/>
        <w:rPr>
          <w:position w:val="0"/>
        </w:rPr>
      </w:pPr>
      <w:r w:rsidRPr="009C502C">
        <w:rPr>
          <w:position w:val="0"/>
        </w:rPr>
        <w:t>Ugdymo(si) pasiekimų ir pažangos vertinimas grindžiamas:</w:t>
      </w:r>
    </w:p>
    <w:p w:rsidR="002165CB" w:rsidRPr="009C502C" w:rsidRDefault="002165CB" w:rsidP="002165CB">
      <w:pPr>
        <w:suppressAutoHyphens w:val="0"/>
        <w:autoSpaceDE w:val="0"/>
        <w:autoSpaceDN w:val="0"/>
        <w:adjustRightInd w:val="0"/>
        <w:spacing w:line="240" w:lineRule="auto"/>
        <w:ind w:leftChars="0" w:left="0" w:firstLineChars="0" w:firstLine="720"/>
        <w:jc w:val="both"/>
        <w:textDirection w:val="lrTb"/>
        <w:textAlignment w:val="auto"/>
        <w:outlineLvl w:val="9"/>
        <w:rPr>
          <w:position w:val="0"/>
        </w:rPr>
      </w:pPr>
      <w:r w:rsidRPr="009C502C">
        <w:rPr>
          <w:color w:val="FFC000"/>
        </w:rPr>
        <w:t xml:space="preserve">■ </w:t>
      </w:r>
      <w:r w:rsidRPr="009C502C">
        <w:rPr>
          <w:position w:val="0"/>
        </w:rPr>
        <w:t>individualizavimo principu – kiekvieno vaiko pasiekimai vertinami atskirai, nelyginant su kitais. Vertinama ne tik vaiko įgyta patirtis, jo žinios, vertinami ir jo gebėjimai bei išsiugdytos vertybinės nuostatos;</w:t>
      </w:r>
    </w:p>
    <w:p w:rsidR="002165CB" w:rsidRPr="009C502C" w:rsidRDefault="002165CB" w:rsidP="002165CB">
      <w:pPr>
        <w:suppressAutoHyphens w:val="0"/>
        <w:autoSpaceDE w:val="0"/>
        <w:autoSpaceDN w:val="0"/>
        <w:adjustRightInd w:val="0"/>
        <w:spacing w:line="240" w:lineRule="auto"/>
        <w:ind w:leftChars="0" w:left="0" w:firstLineChars="0" w:firstLine="720"/>
        <w:jc w:val="both"/>
        <w:textDirection w:val="lrTb"/>
        <w:textAlignment w:val="auto"/>
        <w:outlineLvl w:val="9"/>
        <w:rPr>
          <w:position w:val="0"/>
        </w:rPr>
      </w:pPr>
      <w:r w:rsidRPr="009C502C">
        <w:rPr>
          <w:color w:val="FFC000"/>
        </w:rPr>
        <w:t xml:space="preserve">■ </w:t>
      </w:r>
      <w:r w:rsidRPr="009C502C">
        <w:rPr>
          <w:position w:val="0"/>
        </w:rPr>
        <w:t>nuoseklumo principu – vertinimas atliekamas nuosekliai, siekiant stebėti ilgalaikę vaiko pažangą ir ūgtį įvairiose srityse;</w:t>
      </w:r>
    </w:p>
    <w:p w:rsidR="002165CB" w:rsidRPr="009C502C" w:rsidRDefault="002165CB" w:rsidP="002165CB">
      <w:pPr>
        <w:suppressAutoHyphens w:val="0"/>
        <w:autoSpaceDE w:val="0"/>
        <w:autoSpaceDN w:val="0"/>
        <w:adjustRightInd w:val="0"/>
        <w:spacing w:line="240" w:lineRule="auto"/>
        <w:ind w:leftChars="0" w:left="0" w:firstLineChars="0" w:firstLine="720"/>
        <w:textDirection w:val="lrTb"/>
        <w:textAlignment w:val="auto"/>
        <w:outlineLvl w:val="9"/>
        <w:rPr>
          <w:position w:val="0"/>
        </w:rPr>
      </w:pPr>
      <w:r w:rsidRPr="009C502C">
        <w:rPr>
          <w:color w:val="FFC000"/>
        </w:rPr>
        <w:t xml:space="preserve">■ </w:t>
      </w:r>
      <w:r w:rsidRPr="009C502C">
        <w:rPr>
          <w:position w:val="0"/>
        </w:rPr>
        <w:t xml:space="preserve">bendradarbiavimo principu – vertinimo procesas apima </w:t>
      </w:r>
      <w:r w:rsidR="00D515EC" w:rsidRPr="009C502C">
        <w:rPr>
          <w:position w:val="0"/>
        </w:rPr>
        <w:t xml:space="preserve">vaiko, </w:t>
      </w:r>
      <w:r w:rsidRPr="009C502C">
        <w:rPr>
          <w:position w:val="0"/>
        </w:rPr>
        <w:t xml:space="preserve">mokytojų, </w:t>
      </w:r>
      <w:r w:rsidR="00D515EC" w:rsidRPr="009C502C">
        <w:rPr>
          <w:position w:val="0"/>
        </w:rPr>
        <w:t xml:space="preserve">pagalbos mokiniui specialistų ir kitų ugdytojų </w:t>
      </w:r>
      <w:r w:rsidRPr="009C502C">
        <w:rPr>
          <w:position w:val="0"/>
        </w:rPr>
        <w:t>dalyvavimą</w:t>
      </w:r>
      <w:r w:rsidR="00D515EC" w:rsidRPr="009C502C">
        <w:rPr>
          <w:position w:val="0"/>
        </w:rPr>
        <w:t>.</w:t>
      </w:r>
    </w:p>
    <w:p w:rsidR="00C91943" w:rsidRPr="009C502C" w:rsidRDefault="00C91943" w:rsidP="00C91943">
      <w:pPr>
        <w:ind w:leftChars="0" w:left="0" w:firstLineChars="0" w:firstLine="720"/>
        <w:contextualSpacing/>
        <w:jc w:val="both"/>
      </w:pPr>
      <w:r w:rsidRPr="009C502C">
        <w:t xml:space="preserve">Vaiko pasiekimai vertinami tris kartus per metus: </w:t>
      </w:r>
    </w:p>
    <w:p w:rsidR="006D707B" w:rsidRPr="009C502C" w:rsidRDefault="006D707B" w:rsidP="006D707B">
      <w:pPr>
        <w:ind w:leftChars="0" w:left="0" w:firstLineChars="0" w:firstLine="720"/>
        <w:contextualSpacing/>
        <w:jc w:val="both"/>
      </w:pPr>
      <w:bookmarkStart w:id="47" w:name="_Hlk200481890"/>
      <w:r w:rsidRPr="009C502C">
        <w:rPr>
          <w:color w:val="FFC000"/>
        </w:rPr>
        <w:t>■</w:t>
      </w:r>
      <w:bookmarkEnd w:id="47"/>
      <w:r w:rsidRPr="009C502C">
        <w:rPr>
          <w:color w:val="FFC000"/>
        </w:rPr>
        <w:t xml:space="preserve"> </w:t>
      </w:r>
      <w:r w:rsidRPr="009C502C">
        <w:t xml:space="preserve">Pažinties aprašomasis vertinimas. </w:t>
      </w:r>
      <w:r w:rsidR="00C91943" w:rsidRPr="009C502C">
        <w:t xml:space="preserve">Pirminis vaiko pažinimas prasideda nuo pokalbių su </w:t>
      </w:r>
      <w:r w:rsidRPr="009C502C">
        <w:t>šeima</w:t>
      </w:r>
      <w:r w:rsidR="00C91943" w:rsidRPr="009C502C">
        <w:t xml:space="preserve"> apie vaiką, jo pomėgius, charakterio ypatumus, siekiama išsiaiškinti </w:t>
      </w:r>
      <w:r w:rsidRPr="009C502C">
        <w:t>šeimos</w:t>
      </w:r>
      <w:r w:rsidR="00C91943" w:rsidRPr="009C502C">
        <w:t xml:space="preserve"> lūkesčius ir nuomonę apie vaiko gebėjimus. Mokytojai stebi vaiko elgesį</w:t>
      </w:r>
      <w:r w:rsidRPr="009C502C">
        <w:t>, bendravimą, veikseną, mokymosi stilius ir būdus</w:t>
      </w:r>
      <w:r w:rsidR="00C91943" w:rsidRPr="009C502C">
        <w:t xml:space="preserve"> įvairiose situacijose, aiškinasi interesus, pomėgius, polinkius, įsiklauso į vaik</w:t>
      </w:r>
      <w:r w:rsidRPr="009C502C">
        <w:t>o</w:t>
      </w:r>
      <w:r w:rsidR="00C91943" w:rsidRPr="009C502C">
        <w:t xml:space="preserve"> mintis, idėjas, siūlymus</w:t>
      </w:r>
      <w:r w:rsidRPr="009C502C">
        <w:t>.</w:t>
      </w:r>
    </w:p>
    <w:p w:rsidR="006D707B" w:rsidRPr="009C502C" w:rsidRDefault="00222976" w:rsidP="006D707B">
      <w:pPr>
        <w:ind w:leftChars="0" w:left="0" w:firstLineChars="0" w:firstLine="720"/>
        <w:contextualSpacing/>
        <w:jc w:val="both"/>
      </w:pPr>
      <w:r w:rsidRPr="009C502C">
        <w:rPr>
          <w:color w:val="FFC000"/>
        </w:rPr>
        <w:t xml:space="preserve">■ </w:t>
      </w:r>
      <w:r w:rsidR="006D707B" w:rsidRPr="009C502C">
        <w:t>Formuojamasis vertinimas. Kasdieninių vaiko ugdymosi situacijų stebėjimas ir reflektavimas apie vaiko įsitraukimą, elgseną, ugdymo turinio efektyvumą, aplinkos įtaką ugdymosi sėkmei ar pagalbos poreikį</w:t>
      </w:r>
      <w:r w:rsidRPr="009C502C">
        <w:t xml:space="preserve"> ir jo veiksmingumą vaiko gebėjimų ūgčiai.</w:t>
      </w:r>
      <w:r w:rsidR="00C91943" w:rsidRPr="009C502C">
        <w:t xml:space="preserve"> </w:t>
      </w:r>
    </w:p>
    <w:p w:rsidR="006D707B" w:rsidRPr="009C502C" w:rsidRDefault="00222976" w:rsidP="0075769A">
      <w:pPr>
        <w:ind w:leftChars="0" w:left="0" w:firstLineChars="0" w:firstLine="720"/>
        <w:contextualSpacing/>
        <w:jc w:val="both"/>
      </w:pPr>
      <w:r w:rsidRPr="009C502C">
        <w:rPr>
          <w:color w:val="FFC000"/>
        </w:rPr>
        <w:t xml:space="preserve">■ </w:t>
      </w:r>
      <w:r w:rsidRPr="009C502C">
        <w:t xml:space="preserve">Apibendrinamasis </w:t>
      </w:r>
      <w:r w:rsidR="006E3949" w:rsidRPr="009C502C">
        <w:t>vertinimas</w:t>
      </w:r>
      <w:r w:rsidRPr="009C502C">
        <w:t xml:space="preserve">. Vaiko gebėjimų ūgties pagal ugdymosi sritis vertinimas: vaiko pažanga, stiprybės ir tobulintinos sritys. </w:t>
      </w:r>
    </w:p>
    <w:p w:rsidR="00DC3487" w:rsidRPr="009C502C" w:rsidRDefault="0075769A" w:rsidP="00DC3487">
      <w:pPr>
        <w:ind w:leftChars="0" w:left="0" w:firstLineChars="0" w:firstLine="720"/>
        <w:contextualSpacing/>
        <w:jc w:val="both"/>
      </w:pPr>
      <w:r w:rsidRPr="009C502C">
        <w:rPr>
          <w:position w:val="0"/>
        </w:rPr>
        <w:t>Mokytojai taiko pažangos ir pasiekimų vertinimo metodus: stebėjimą, vaiko veiklų, darbų analizę, pokalbį su vaiku, vaiko pasakojimą, diskusiją, individualias užduotis</w:t>
      </w:r>
      <w:r w:rsidR="00D761AE" w:rsidRPr="009C502C">
        <w:rPr>
          <w:position w:val="0"/>
        </w:rPr>
        <w:t>, atskirų situacijų aprašymus</w:t>
      </w:r>
      <w:r w:rsidRPr="009C502C">
        <w:t>, nuotraukų, vaizdo įrašų, kūrybinių darbų analizę.</w:t>
      </w:r>
    </w:p>
    <w:p w:rsidR="008802E2" w:rsidRPr="009C502C" w:rsidRDefault="008802E2" w:rsidP="00DC3487">
      <w:pPr>
        <w:ind w:leftChars="0" w:left="0" w:firstLineChars="0" w:firstLine="720"/>
        <w:contextualSpacing/>
        <w:jc w:val="both"/>
      </w:pPr>
      <w:r w:rsidRPr="009C502C">
        <w:t>Siekiant užtikrinti nuoseklų, tęstinį, paremiantį, integralų kiekvieno vaiko ir vaikų grupės ugdymosi pažangos stebėjimo, ugdymo(si) planavimo ir reflektavimo procesą</w:t>
      </w:r>
      <w:r w:rsidR="007F745E" w:rsidRPr="009C502C">
        <w:t xml:space="preserve"> n</w:t>
      </w:r>
      <w:r w:rsidRPr="009C502C">
        <w:t>audojame ikimokyklinio amžiaus vaikų pasiekimų stebėsenos priemonę „Pasiekimų žingsneliai“, pasirenkant priemonę atitinkančią vaiko gebėjimus pagal žingsnius</w:t>
      </w:r>
      <w:r w:rsidR="007F745E" w:rsidRPr="009C502C">
        <w:t xml:space="preserve"> (1 p</w:t>
      </w:r>
      <w:r w:rsidR="007840EE">
        <w:t>r</w:t>
      </w:r>
      <w:r w:rsidR="007F745E" w:rsidRPr="009C502C">
        <w:t>iedas, 2 priedas, 3 priedas). Mokytojai patys pasirenka patogiausią priemonės lapo formatą ir vaikų pasiekimų fiksavimo būdą.</w:t>
      </w:r>
      <w:r w:rsidR="0055391A" w:rsidRPr="009C502C">
        <w:t xml:space="preserve"> Po pažinties aprašomojo </w:t>
      </w:r>
      <w:r w:rsidR="00DC3487" w:rsidRPr="009C502C">
        <w:t xml:space="preserve">ir apibendrinamojo </w:t>
      </w:r>
      <w:r w:rsidR="0055391A" w:rsidRPr="009C502C">
        <w:t>vertinim</w:t>
      </w:r>
      <w:r w:rsidR="00DC3487" w:rsidRPr="009C502C">
        <w:t xml:space="preserve">o fiksuoja vaikų pasiekimų žingsnius </w:t>
      </w:r>
      <w:r w:rsidR="00443DBF" w:rsidRPr="009C502C">
        <w:t>elektroniniame</w:t>
      </w:r>
      <w:r w:rsidR="00DC3487" w:rsidRPr="009C502C">
        <w:t xml:space="preserve"> dienyne „Mūsų darželis“. Vaikui keičiant ikimokyklinio ugdymo grupę ar baigus ikimokyklinio ugdymo programą, informacija apie vaiko galias ir gebėjimus perduodama būsimam mokytojui.</w:t>
      </w:r>
    </w:p>
    <w:p w:rsidR="00DC3487" w:rsidRPr="009C502C" w:rsidRDefault="00DC3487" w:rsidP="00DC3487">
      <w:pPr>
        <w:pStyle w:val="Default"/>
        <w:ind w:leftChars="0" w:left="0" w:firstLineChars="0" w:firstLine="720"/>
        <w:jc w:val="both"/>
        <w:rPr>
          <w:lang w:val="lt-LT"/>
        </w:rPr>
      </w:pPr>
      <w:r w:rsidRPr="009C502C">
        <w:rPr>
          <w:lang w:val="lt-LT"/>
        </w:rPr>
        <w:t>Kiekvienas vaikas siekia būti įvertintas už atliktą darbą, todėl svarbu vaikui suprantama kalba paaiškinti, kaip jam sekėsi viena ar kita veikla, ar reikėtų dar pasistengti. Vaiko pasiekimai yra vertinami žodžiu, įvairiomis neverbalinėmis priemonėmis (gestu, mimika)</w:t>
      </w:r>
      <w:r w:rsidR="00A678F5" w:rsidRPr="009C502C">
        <w:rPr>
          <w:lang w:val="lt-LT"/>
        </w:rPr>
        <w:t xml:space="preserve"> taikant skatinimą, padrąsinimą, pagyrimą</w:t>
      </w:r>
      <w:r w:rsidRPr="009C502C">
        <w:rPr>
          <w:lang w:val="lt-LT"/>
        </w:rPr>
        <w:t xml:space="preserve">. </w:t>
      </w:r>
      <w:r w:rsidR="00A678F5" w:rsidRPr="009C502C">
        <w:rPr>
          <w:lang w:val="lt-LT"/>
        </w:rPr>
        <w:t xml:space="preserve">Su vaiku pasidžiaugiama veikla, aptariamas veiklos procesas </w:t>
      </w:r>
    </w:p>
    <w:p w:rsidR="002D0B37" w:rsidRPr="009C502C" w:rsidRDefault="00DC3487" w:rsidP="002D0B37">
      <w:pPr>
        <w:ind w:leftChars="0" w:left="0" w:firstLineChars="0" w:firstLine="720"/>
        <w:contextualSpacing/>
        <w:jc w:val="both"/>
        <w:rPr>
          <w:position w:val="0"/>
        </w:rPr>
      </w:pPr>
      <w:r w:rsidRPr="009C502C">
        <w:t>Tėvai (globėjai) apie vaiko pasiekimus informuojami nuolat individualių pokalbių metu.</w:t>
      </w:r>
      <w:r w:rsidR="002D0B37" w:rsidRPr="009C502C">
        <w:t xml:space="preserve"> </w:t>
      </w:r>
      <w:r w:rsidR="00A678F5" w:rsidRPr="009C502C">
        <w:t>Vaiko pasiekimų</w:t>
      </w:r>
      <w:r w:rsidR="00A678F5" w:rsidRPr="009C502C">
        <w:rPr>
          <w:bCs/>
        </w:rPr>
        <w:t xml:space="preserve"> ir pažangos vertinimo rezultatus mokytojai su šeima aptaria 2 k. metuose, individualių pokalbių metu.</w:t>
      </w:r>
      <w:r w:rsidR="00A678F5" w:rsidRPr="009C502C">
        <w:t xml:space="preserve"> </w:t>
      </w:r>
      <w:r w:rsidR="002D0B37" w:rsidRPr="009C502C">
        <w:t>Mokytojas planuoja, atlieka vaiko pasiekimų ir pažangos vertinimą ugdymo procese, apibendrina ir įvertina pasiekimus, informuoja, teikia metodinę pagalbą bei rekomendacijas tėvams (globėjams) apie vaiko ugdymo(si) pasiekimus ir daromą pažangą. Remdamasis vertinimo informacija analizuoja, koreguoja ugdymo(si) procesą, pasirenka veiksmingiausius metodus ir būdus, kad vaikas patirtų sėkmę, įsivertina savo darbo veiksmingumą.</w:t>
      </w:r>
    </w:p>
    <w:p w:rsidR="00544268" w:rsidRPr="009C502C" w:rsidRDefault="00A678F5" w:rsidP="00A678F5">
      <w:pPr>
        <w:pStyle w:val="Antrat11"/>
        <w:tabs>
          <w:tab w:val="left" w:pos="0"/>
        </w:tabs>
        <w:spacing w:line="240" w:lineRule="auto"/>
        <w:ind w:left="0"/>
        <w:contextualSpacing/>
        <w:jc w:val="both"/>
        <w:rPr>
          <w:b w:val="0"/>
        </w:rPr>
      </w:pPr>
      <w:r w:rsidRPr="009C502C">
        <w:rPr>
          <w:b w:val="0"/>
        </w:rPr>
        <w:t>Grupės komandoje dirbantys mokytojai aptaria vaikų pasiekimus ir pažangą, analizuoja jos pokytį ir bendradarbiaujant su kitais darbuotojais, dirbančiais su grupės vaikais, panaudoja ugdymo(si) proceso tobulinimui.</w:t>
      </w:r>
    </w:p>
    <w:p w:rsidR="00544268" w:rsidRPr="009C502C" w:rsidRDefault="0061548D" w:rsidP="00544268">
      <w:pPr>
        <w:pStyle w:val="Antrat11"/>
        <w:tabs>
          <w:tab w:val="left" w:pos="0"/>
        </w:tabs>
        <w:spacing w:line="240" w:lineRule="auto"/>
        <w:ind w:left="0" w:firstLine="720"/>
        <w:contextualSpacing/>
        <w:jc w:val="both"/>
        <w:rPr>
          <w:b w:val="0"/>
        </w:rPr>
      </w:pPr>
      <w:r w:rsidRPr="009C502C">
        <w:rPr>
          <w:b w:val="0"/>
        </w:rPr>
        <w:t xml:space="preserve">Vaikų ugdymo(si) dermę bei tęstinumą užtikrina </w:t>
      </w:r>
      <w:r w:rsidR="00D761AE" w:rsidRPr="009C502C">
        <w:rPr>
          <w:b w:val="0"/>
        </w:rPr>
        <w:t>P</w:t>
      </w:r>
      <w:r w:rsidRPr="009C502C">
        <w:rPr>
          <w:b w:val="0"/>
        </w:rPr>
        <w:t>rogramos ir Priešmokyklinio ugdymo bendrosios programos svarbiausių ugdymo(si) principų atitiktis:</w:t>
      </w:r>
    </w:p>
    <w:p w:rsidR="00A678F5" w:rsidRPr="009C502C" w:rsidRDefault="0061548D" w:rsidP="00544268">
      <w:pPr>
        <w:pStyle w:val="Antrat11"/>
        <w:tabs>
          <w:tab w:val="left" w:pos="0"/>
        </w:tabs>
        <w:spacing w:line="240" w:lineRule="auto"/>
        <w:ind w:left="0" w:firstLine="720"/>
        <w:contextualSpacing/>
        <w:jc w:val="both"/>
        <w:rPr>
          <w:b w:val="0"/>
        </w:rPr>
      </w:pPr>
      <w:r w:rsidRPr="009C502C">
        <w:rPr>
          <w:color w:val="FFC000"/>
        </w:rPr>
        <w:t xml:space="preserve">■ </w:t>
      </w:r>
      <w:r w:rsidRPr="009C502C">
        <w:rPr>
          <w:b w:val="0"/>
        </w:rPr>
        <w:t>ugdymo(si) proceso kryptingumas – ugdymo(si) modeliavimas iš vaiko perspektyvos, išskirtinis dėmesys žaidimo pedagogikai, patirtiniam ir visuminiam vaikų ugdymui(si);</w:t>
      </w:r>
    </w:p>
    <w:p w:rsidR="009C58E1" w:rsidRDefault="0061548D" w:rsidP="009C58E1">
      <w:pPr>
        <w:pStyle w:val="Antrat11"/>
        <w:tabs>
          <w:tab w:val="left" w:pos="0"/>
        </w:tabs>
        <w:spacing w:line="240" w:lineRule="auto"/>
        <w:ind w:left="0" w:firstLine="720"/>
        <w:contextualSpacing/>
        <w:jc w:val="both"/>
        <w:rPr>
          <w:b w:val="0"/>
        </w:rPr>
      </w:pPr>
      <w:r w:rsidRPr="009C502C">
        <w:rPr>
          <w:color w:val="FFC000"/>
        </w:rPr>
        <w:t xml:space="preserve">■ </w:t>
      </w:r>
      <w:r w:rsidRPr="009C502C">
        <w:rPr>
          <w:b w:val="0"/>
        </w:rPr>
        <w:t xml:space="preserve">ikimokyklinio ugdymo(si) laikotarpiu plėtojamų pasiekimo sričių ir priešmokyklinio </w:t>
      </w:r>
      <w:r w:rsidRPr="009C502C">
        <w:rPr>
          <w:b w:val="0"/>
        </w:rPr>
        <w:lastRenderedPageBreak/>
        <w:t>ugdymo(si) laikotarpiu plėtojamų kompetencijų dermė.</w:t>
      </w:r>
    </w:p>
    <w:p w:rsidR="00A678F5" w:rsidRPr="009C502C" w:rsidRDefault="0061548D" w:rsidP="009C58E1">
      <w:pPr>
        <w:pStyle w:val="Antrat11"/>
        <w:tabs>
          <w:tab w:val="left" w:pos="0"/>
        </w:tabs>
        <w:spacing w:line="240" w:lineRule="auto"/>
        <w:ind w:left="0" w:firstLine="720"/>
        <w:contextualSpacing/>
        <w:jc w:val="both"/>
        <w:rPr>
          <w:b w:val="0"/>
        </w:rPr>
      </w:pPr>
      <w:r w:rsidRPr="009C502C">
        <w:rPr>
          <w:b w:val="0"/>
        </w:rPr>
        <w:t>Ikimokykliniame ugdyme įgytų pasiekimų visuma sukuria</w:t>
      </w:r>
      <w:r w:rsidR="001B667A" w:rsidRPr="009C502C">
        <w:rPr>
          <w:b w:val="0"/>
        </w:rPr>
        <w:t xml:space="preserve"> </w:t>
      </w:r>
      <w:r w:rsidRPr="009C502C">
        <w:rPr>
          <w:b w:val="0"/>
        </w:rPr>
        <w:t>prielaidas</w:t>
      </w:r>
      <w:r w:rsidR="001B667A" w:rsidRPr="009C502C">
        <w:rPr>
          <w:b w:val="0"/>
        </w:rPr>
        <w:t xml:space="preserve"> vaikui sėkmingai ugdytis socialinę, emocinę ir sveikos gyvensenos, pilietiškumo, kultūrinę, komunikavimo, pažinimo, skaitmeninę ir kūrybiškumo kompetencijas, numatytas Priešmokyklinio ugdymo bendrojoje programoje. Užtikrinamas nuoseklus pasiekimų sričių ir turinio augimas, siekiant, kad vaikas būtų pasiruošęs sėkmingai mokytis mokykloje.</w:t>
      </w:r>
    </w:p>
    <w:p w:rsidR="000A7299" w:rsidRPr="009C502C" w:rsidRDefault="000A7299" w:rsidP="0034491F">
      <w:pPr>
        <w:pStyle w:val="Default"/>
        <w:ind w:leftChars="0" w:left="0" w:firstLineChars="0" w:firstLine="0"/>
        <w:jc w:val="both"/>
        <w:rPr>
          <w:i/>
          <w:color w:val="auto"/>
          <w:lang w:val="lt-LT"/>
        </w:rPr>
      </w:pPr>
    </w:p>
    <w:p w:rsidR="000A7299" w:rsidRPr="009C502C" w:rsidRDefault="000A7299" w:rsidP="000A7299">
      <w:pPr>
        <w:ind w:left="0" w:hanging="2"/>
        <w:jc w:val="center"/>
      </w:pPr>
      <w:r w:rsidRPr="009C502C">
        <w:t>_______________________________________________</w:t>
      </w:r>
    </w:p>
    <w:p w:rsidR="000A7299" w:rsidRPr="009C502C" w:rsidRDefault="000A7299" w:rsidP="000A7299">
      <w:pPr>
        <w:ind w:left="0" w:hanging="2"/>
        <w:jc w:val="both"/>
      </w:pPr>
      <w:r w:rsidRPr="009C502C">
        <w:t xml:space="preserve"> </w:t>
      </w:r>
    </w:p>
    <w:p w:rsidR="000A7299" w:rsidRDefault="000A7299" w:rsidP="000A7299">
      <w:pPr>
        <w:ind w:left="0" w:hanging="2"/>
        <w:rPr>
          <w:rFonts w:cs="Calibri"/>
          <w:lang w:eastAsia="ar-SA"/>
        </w:rPr>
      </w:pPr>
    </w:p>
    <w:p w:rsidR="00656DE9" w:rsidRDefault="00656DE9" w:rsidP="000A7299">
      <w:pPr>
        <w:ind w:left="0" w:hanging="2"/>
        <w:rPr>
          <w:rFonts w:cs="Calibri"/>
          <w:lang w:eastAsia="ar-SA"/>
        </w:rPr>
      </w:pPr>
    </w:p>
    <w:p w:rsidR="00656DE9" w:rsidRDefault="00656DE9" w:rsidP="000A7299">
      <w:pPr>
        <w:ind w:left="0" w:hanging="2"/>
        <w:rPr>
          <w:rFonts w:cs="Calibri"/>
          <w:lang w:eastAsia="ar-SA"/>
        </w:rPr>
      </w:pPr>
    </w:p>
    <w:p w:rsidR="00656DE9" w:rsidRDefault="00656DE9" w:rsidP="000A7299">
      <w:pPr>
        <w:ind w:left="0" w:hanging="2"/>
        <w:rPr>
          <w:rFonts w:cs="Calibri"/>
          <w:lang w:eastAsia="ar-SA"/>
        </w:rPr>
      </w:pPr>
    </w:p>
    <w:p w:rsidR="00656DE9" w:rsidRDefault="00656DE9" w:rsidP="000A7299">
      <w:pPr>
        <w:ind w:left="0" w:hanging="2"/>
        <w:rPr>
          <w:rFonts w:cs="Calibri"/>
          <w:lang w:eastAsia="ar-SA"/>
        </w:rPr>
      </w:pPr>
    </w:p>
    <w:p w:rsidR="00656DE9" w:rsidRDefault="00656DE9" w:rsidP="000A7299">
      <w:pPr>
        <w:ind w:left="0" w:hanging="2"/>
        <w:rPr>
          <w:rFonts w:cs="Calibri"/>
          <w:lang w:eastAsia="ar-SA"/>
        </w:rPr>
      </w:pPr>
    </w:p>
    <w:p w:rsidR="00656DE9" w:rsidRDefault="00656DE9" w:rsidP="000A7299">
      <w:pPr>
        <w:ind w:left="0" w:hanging="2"/>
        <w:rPr>
          <w:rFonts w:cs="Calibri"/>
          <w:lang w:eastAsia="ar-SA"/>
        </w:rPr>
      </w:pPr>
    </w:p>
    <w:p w:rsidR="00656DE9" w:rsidRDefault="00656DE9" w:rsidP="000A7299">
      <w:pPr>
        <w:ind w:left="0" w:hanging="2"/>
        <w:rPr>
          <w:rFonts w:cs="Calibri"/>
          <w:lang w:eastAsia="ar-SA"/>
        </w:rPr>
      </w:pPr>
    </w:p>
    <w:p w:rsidR="00656DE9" w:rsidRDefault="00656DE9" w:rsidP="000A7299">
      <w:pPr>
        <w:ind w:left="0" w:hanging="2"/>
        <w:rPr>
          <w:rFonts w:cs="Calibri"/>
          <w:lang w:eastAsia="ar-SA"/>
        </w:rPr>
      </w:pPr>
    </w:p>
    <w:p w:rsidR="00656DE9" w:rsidRDefault="00656DE9" w:rsidP="000A7299">
      <w:pPr>
        <w:ind w:left="0" w:hanging="2"/>
        <w:rPr>
          <w:rFonts w:cs="Calibri"/>
          <w:lang w:eastAsia="ar-SA"/>
        </w:rPr>
      </w:pPr>
    </w:p>
    <w:p w:rsidR="00656DE9" w:rsidRDefault="00656DE9" w:rsidP="000A7299">
      <w:pPr>
        <w:ind w:left="0" w:hanging="2"/>
        <w:rPr>
          <w:rFonts w:cs="Calibri"/>
          <w:lang w:eastAsia="ar-SA"/>
        </w:rPr>
      </w:pPr>
    </w:p>
    <w:p w:rsidR="00656DE9" w:rsidRDefault="00656DE9" w:rsidP="000A7299">
      <w:pPr>
        <w:ind w:left="0" w:hanging="2"/>
        <w:rPr>
          <w:rFonts w:cs="Calibri"/>
          <w:lang w:eastAsia="ar-SA"/>
        </w:rPr>
      </w:pPr>
    </w:p>
    <w:p w:rsidR="00656DE9" w:rsidRDefault="00656DE9" w:rsidP="000A7299">
      <w:pPr>
        <w:ind w:left="0" w:hanging="2"/>
        <w:rPr>
          <w:rFonts w:cs="Calibri"/>
          <w:lang w:eastAsia="ar-SA"/>
        </w:rPr>
      </w:pPr>
    </w:p>
    <w:p w:rsidR="00656DE9" w:rsidRDefault="00656DE9" w:rsidP="000A7299">
      <w:pPr>
        <w:ind w:left="0" w:hanging="2"/>
        <w:rPr>
          <w:rFonts w:cs="Calibri"/>
          <w:lang w:eastAsia="ar-SA"/>
        </w:rPr>
      </w:pPr>
    </w:p>
    <w:p w:rsidR="00656DE9" w:rsidRDefault="00656DE9" w:rsidP="000A7299">
      <w:pPr>
        <w:ind w:left="0" w:hanging="2"/>
        <w:rPr>
          <w:rFonts w:cs="Calibri"/>
          <w:lang w:eastAsia="ar-SA"/>
        </w:rPr>
      </w:pPr>
    </w:p>
    <w:p w:rsidR="00656DE9" w:rsidRDefault="00656DE9" w:rsidP="000A7299">
      <w:pPr>
        <w:ind w:left="0" w:hanging="2"/>
        <w:rPr>
          <w:rFonts w:cs="Calibri"/>
          <w:lang w:eastAsia="ar-SA"/>
        </w:rPr>
      </w:pPr>
    </w:p>
    <w:p w:rsidR="00656DE9" w:rsidRDefault="00656DE9" w:rsidP="000A7299">
      <w:pPr>
        <w:ind w:left="0" w:hanging="2"/>
        <w:rPr>
          <w:rFonts w:cs="Calibri"/>
          <w:lang w:eastAsia="ar-SA"/>
        </w:rPr>
      </w:pPr>
    </w:p>
    <w:p w:rsidR="00656DE9" w:rsidRDefault="00656DE9" w:rsidP="000A7299">
      <w:pPr>
        <w:ind w:left="0" w:hanging="2"/>
        <w:rPr>
          <w:rFonts w:cs="Calibri"/>
          <w:lang w:eastAsia="ar-SA"/>
        </w:rPr>
      </w:pPr>
    </w:p>
    <w:p w:rsidR="00656DE9" w:rsidRDefault="00656DE9" w:rsidP="000A7299">
      <w:pPr>
        <w:ind w:left="0" w:hanging="2"/>
        <w:rPr>
          <w:rFonts w:cs="Calibri"/>
          <w:lang w:eastAsia="ar-SA"/>
        </w:rPr>
      </w:pPr>
    </w:p>
    <w:p w:rsidR="00656DE9" w:rsidRDefault="00656DE9" w:rsidP="000A7299">
      <w:pPr>
        <w:ind w:left="0" w:hanging="2"/>
        <w:rPr>
          <w:rFonts w:cs="Calibri"/>
          <w:lang w:eastAsia="ar-SA"/>
        </w:rPr>
      </w:pPr>
    </w:p>
    <w:p w:rsidR="00656DE9" w:rsidRDefault="00656DE9" w:rsidP="000A7299">
      <w:pPr>
        <w:ind w:left="0" w:hanging="2"/>
        <w:rPr>
          <w:rFonts w:cs="Calibri"/>
          <w:lang w:eastAsia="ar-SA"/>
        </w:rPr>
      </w:pPr>
    </w:p>
    <w:p w:rsidR="00656DE9" w:rsidRDefault="00656DE9" w:rsidP="000A7299">
      <w:pPr>
        <w:ind w:left="0" w:hanging="2"/>
        <w:rPr>
          <w:rFonts w:cs="Calibri"/>
          <w:lang w:eastAsia="ar-SA"/>
        </w:rPr>
      </w:pPr>
    </w:p>
    <w:p w:rsidR="00656DE9" w:rsidRDefault="00656DE9" w:rsidP="000A7299">
      <w:pPr>
        <w:ind w:left="0" w:hanging="2"/>
        <w:rPr>
          <w:rFonts w:cs="Calibri"/>
          <w:lang w:eastAsia="ar-SA"/>
        </w:rPr>
      </w:pPr>
    </w:p>
    <w:p w:rsidR="00656DE9" w:rsidRDefault="00656DE9" w:rsidP="000A7299">
      <w:pPr>
        <w:ind w:left="0" w:hanging="2"/>
        <w:rPr>
          <w:rFonts w:cs="Calibri"/>
          <w:lang w:eastAsia="ar-SA"/>
        </w:rPr>
      </w:pPr>
    </w:p>
    <w:p w:rsidR="00656DE9" w:rsidRDefault="00656DE9" w:rsidP="000A7299">
      <w:pPr>
        <w:ind w:left="0" w:hanging="2"/>
        <w:rPr>
          <w:rFonts w:cs="Calibri"/>
          <w:lang w:eastAsia="ar-SA"/>
        </w:rPr>
      </w:pPr>
    </w:p>
    <w:p w:rsidR="00656DE9" w:rsidRDefault="00656DE9" w:rsidP="000A7299">
      <w:pPr>
        <w:ind w:left="0" w:hanging="2"/>
        <w:rPr>
          <w:rFonts w:cs="Calibri"/>
          <w:lang w:eastAsia="ar-SA"/>
        </w:rPr>
      </w:pPr>
    </w:p>
    <w:p w:rsidR="00656DE9" w:rsidRDefault="00656DE9" w:rsidP="000A7299">
      <w:pPr>
        <w:ind w:left="0" w:hanging="2"/>
        <w:rPr>
          <w:rFonts w:cs="Calibri"/>
          <w:lang w:eastAsia="ar-SA"/>
        </w:rPr>
      </w:pPr>
    </w:p>
    <w:p w:rsidR="00656DE9" w:rsidRDefault="00656DE9" w:rsidP="000A7299">
      <w:pPr>
        <w:ind w:left="0" w:hanging="2"/>
        <w:rPr>
          <w:rFonts w:cs="Calibri"/>
          <w:lang w:eastAsia="ar-SA"/>
        </w:rPr>
      </w:pPr>
    </w:p>
    <w:p w:rsidR="00656DE9" w:rsidRDefault="00656DE9" w:rsidP="000A7299">
      <w:pPr>
        <w:ind w:left="0" w:hanging="2"/>
        <w:rPr>
          <w:rFonts w:cs="Calibri"/>
          <w:lang w:eastAsia="ar-SA"/>
        </w:rPr>
      </w:pPr>
    </w:p>
    <w:p w:rsidR="00656DE9" w:rsidRDefault="00656DE9" w:rsidP="000A7299">
      <w:pPr>
        <w:ind w:left="0" w:hanging="2"/>
        <w:rPr>
          <w:rFonts w:cs="Calibri"/>
          <w:lang w:eastAsia="ar-SA"/>
        </w:rPr>
      </w:pPr>
    </w:p>
    <w:p w:rsidR="00656DE9" w:rsidRDefault="00656DE9" w:rsidP="000A7299">
      <w:pPr>
        <w:ind w:left="0" w:hanging="2"/>
        <w:rPr>
          <w:rFonts w:cs="Calibri"/>
          <w:lang w:eastAsia="ar-SA"/>
        </w:rPr>
      </w:pPr>
    </w:p>
    <w:p w:rsidR="00656DE9" w:rsidRDefault="00656DE9" w:rsidP="000A7299">
      <w:pPr>
        <w:ind w:left="0" w:hanging="2"/>
        <w:rPr>
          <w:rFonts w:cs="Calibri"/>
          <w:lang w:eastAsia="ar-SA"/>
        </w:rPr>
      </w:pPr>
    </w:p>
    <w:p w:rsidR="00656DE9" w:rsidRDefault="00656DE9" w:rsidP="000A7299">
      <w:pPr>
        <w:ind w:left="0" w:hanging="2"/>
        <w:rPr>
          <w:rFonts w:cs="Calibri"/>
          <w:lang w:eastAsia="ar-SA"/>
        </w:rPr>
      </w:pPr>
    </w:p>
    <w:p w:rsidR="00656DE9" w:rsidRDefault="00656DE9" w:rsidP="000A7299">
      <w:pPr>
        <w:ind w:left="0" w:hanging="2"/>
        <w:rPr>
          <w:rFonts w:cs="Calibri"/>
          <w:lang w:eastAsia="ar-SA"/>
        </w:rPr>
      </w:pPr>
    </w:p>
    <w:p w:rsidR="00656DE9" w:rsidRDefault="00656DE9" w:rsidP="000A7299">
      <w:pPr>
        <w:ind w:left="0" w:hanging="2"/>
        <w:rPr>
          <w:rFonts w:cs="Calibri"/>
          <w:lang w:eastAsia="ar-SA"/>
        </w:rPr>
      </w:pPr>
    </w:p>
    <w:p w:rsidR="00656DE9" w:rsidRDefault="00656DE9" w:rsidP="000A7299">
      <w:pPr>
        <w:ind w:left="0" w:hanging="2"/>
        <w:rPr>
          <w:rFonts w:cs="Calibri"/>
          <w:lang w:eastAsia="ar-SA"/>
        </w:rPr>
      </w:pPr>
    </w:p>
    <w:p w:rsidR="00656DE9" w:rsidRDefault="00656DE9" w:rsidP="000A7299">
      <w:pPr>
        <w:ind w:left="0" w:hanging="2"/>
        <w:rPr>
          <w:rFonts w:cs="Calibri"/>
          <w:lang w:eastAsia="ar-SA"/>
        </w:rPr>
      </w:pPr>
    </w:p>
    <w:p w:rsidR="00656DE9" w:rsidRDefault="00656DE9" w:rsidP="000A7299">
      <w:pPr>
        <w:ind w:left="0" w:hanging="2"/>
        <w:rPr>
          <w:rFonts w:cs="Calibri"/>
          <w:lang w:eastAsia="ar-SA"/>
        </w:rPr>
      </w:pPr>
    </w:p>
    <w:p w:rsidR="00656DE9" w:rsidRDefault="00656DE9" w:rsidP="000A7299">
      <w:pPr>
        <w:ind w:left="0" w:hanging="2"/>
        <w:rPr>
          <w:rFonts w:cs="Calibri"/>
          <w:lang w:eastAsia="ar-SA"/>
        </w:rPr>
      </w:pPr>
    </w:p>
    <w:p w:rsidR="00656DE9" w:rsidRDefault="00656DE9" w:rsidP="000A7299">
      <w:pPr>
        <w:ind w:left="0" w:hanging="2"/>
        <w:rPr>
          <w:rFonts w:cs="Calibri"/>
          <w:lang w:eastAsia="ar-SA"/>
        </w:rPr>
      </w:pPr>
    </w:p>
    <w:p w:rsidR="00656DE9" w:rsidRDefault="00656DE9" w:rsidP="000A7299">
      <w:pPr>
        <w:ind w:left="0" w:hanging="2"/>
        <w:rPr>
          <w:rFonts w:cs="Calibri"/>
          <w:lang w:eastAsia="ar-SA"/>
        </w:rPr>
      </w:pPr>
    </w:p>
    <w:p w:rsidR="00656DE9" w:rsidRDefault="00656DE9" w:rsidP="000A7299">
      <w:pPr>
        <w:ind w:left="0" w:hanging="2"/>
        <w:rPr>
          <w:rFonts w:cs="Calibri"/>
          <w:lang w:eastAsia="ar-SA"/>
        </w:rPr>
      </w:pPr>
    </w:p>
    <w:p w:rsidR="00656DE9" w:rsidRDefault="00656DE9" w:rsidP="000A7299">
      <w:pPr>
        <w:ind w:left="0" w:hanging="2"/>
        <w:rPr>
          <w:rFonts w:cs="Calibri"/>
          <w:lang w:eastAsia="ar-SA"/>
        </w:rPr>
      </w:pPr>
    </w:p>
    <w:p w:rsidR="00656DE9" w:rsidRDefault="00656DE9" w:rsidP="000A7299">
      <w:pPr>
        <w:ind w:left="0" w:hanging="2"/>
        <w:rPr>
          <w:rFonts w:cs="Calibri"/>
          <w:lang w:eastAsia="ar-SA"/>
        </w:rPr>
      </w:pPr>
    </w:p>
    <w:p w:rsidR="00656DE9" w:rsidRDefault="00656DE9" w:rsidP="000A7299">
      <w:pPr>
        <w:ind w:left="0" w:hanging="2"/>
        <w:rPr>
          <w:rFonts w:cs="Calibri"/>
          <w:lang w:eastAsia="ar-SA"/>
        </w:rPr>
      </w:pPr>
    </w:p>
    <w:p w:rsidR="00656DE9" w:rsidRDefault="00656DE9" w:rsidP="000A7299">
      <w:pPr>
        <w:ind w:left="0" w:hanging="2"/>
        <w:rPr>
          <w:rFonts w:cs="Calibri"/>
          <w:lang w:eastAsia="ar-SA"/>
        </w:rPr>
      </w:pPr>
    </w:p>
    <w:p w:rsidR="00656DE9" w:rsidRDefault="00656DE9" w:rsidP="000A7299">
      <w:pPr>
        <w:ind w:left="0" w:hanging="2"/>
        <w:rPr>
          <w:rFonts w:cs="Calibri"/>
          <w:lang w:eastAsia="ar-SA"/>
        </w:rPr>
        <w:sectPr w:rsidR="00656DE9" w:rsidSect="007F33C8">
          <w:headerReference w:type="even" r:id="rId53"/>
          <w:headerReference w:type="default" r:id="rId54"/>
          <w:footerReference w:type="even" r:id="rId55"/>
          <w:footerReference w:type="default" r:id="rId56"/>
          <w:headerReference w:type="first" r:id="rId57"/>
          <w:footerReference w:type="first" r:id="rId58"/>
          <w:pgSz w:w="11906" w:h="16838"/>
          <w:pgMar w:top="1134" w:right="567" w:bottom="1134" w:left="1701" w:header="567" w:footer="0" w:gutter="0"/>
          <w:pgNumType w:start="1"/>
          <w:cols w:space="1296"/>
          <w:titlePg/>
        </w:sectPr>
      </w:pPr>
    </w:p>
    <w:p w:rsidR="00656DE9" w:rsidRDefault="00F42888" w:rsidP="00656DE9">
      <w:pPr>
        <w:ind w:left="0" w:hanging="2"/>
        <w:jc w:val="right"/>
        <w:rPr>
          <w:rFonts w:cs="Calibri"/>
          <w:lang w:eastAsia="ar-SA"/>
        </w:rPr>
      </w:pPr>
      <w:r w:rsidRPr="00F42888">
        <w:rPr>
          <w:noProof/>
          <w:position w:val="0"/>
        </w:rPr>
        <w:lastRenderedPageBreak/>
        <w:drawing>
          <wp:anchor distT="0" distB="0" distL="114300" distR="114300" simplePos="0" relativeHeight="251713536" behindDoc="0" locked="0" layoutInCell="1" allowOverlap="1">
            <wp:simplePos x="0" y="0"/>
            <wp:positionH relativeFrom="column">
              <wp:posOffset>779145</wp:posOffset>
            </wp:positionH>
            <wp:positionV relativeFrom="paragraph">
              <wp:posOffset>231775</wp:posOffset>
            </wp:positionV>
            <wp:extent cx="8287385" cy="5843270"/>
            <wp:effectExtent l="0" t="0" r="0" b="5080"/>
            <wp:wrapTopAndBottom/>
            <wp:docPr id="1" name="Paveikslėlis 1" descr="\\direktore\Bendrai naudojami\Onutei\PASIEKIMŲ ŽINGSNELIAI   1-3_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rektore\Bendrai naudojami\Onutei\PASIEKIMŲ ŽINGSNELIAI   1-3_A4.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287385" cy="584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6DE9">
        <w:rPr>
          <w:rFonts w:cs="Calibri"/>
          <w:lang w:eastAsia="ar-SA"/>
        </w:rPr>
        <w:t>1 priedas</w:t>
      </w:r>
    </w:p>
    <w:p w:rsidR="00F42888" w:rsidRPr="00F42888" w:rsidRDefault="00D829CA" w:rsidP="007C74D1">
      <w:pPr>
        <w:suppressAutoHyphens w:val="0"/>
        <w:spacing w:before="100" w:beforeAutospacing="1" w:after="100" w:afterAutospacing="1" w:line="240" w:lineRule="auto"/>
        <w:ind w:leftChars="0" w:left="0" w:firstLineChars="0" w:hanging="2"/>
        <w:jc w:val="right"/>
        <w:textDirection w:val="lrTb"/>
        <w:textAlignment w:val="auto"/>
        <w:outlineLvl w:val="9"/>
        <w:rPr>
          <w:position w:val="0"/>
        </w:rPr>
      </w:pPr>
      <w:r>
        <w:rPr>
          <w:rFonts w:cs="Calibri"/>
          <w:noProof/>
        </w:rPr>
        <w:lastRenderedPageBreak/>
        <w:drawing>
          <wp:anchor distT="0" distB="0" distL="114300" distR="114300" simplePos="0" relativeHeight="251714560" behindDoc="0" locked="0" layoutInCell="1" allowOverlap="1">
            <wp:simplePos x="0" y="0"/>
            <wp:positionH relativeFrom="column">
              <wp:posOffset>574675</wp:posOffset>
            </wp:positionH>
            <wp:positionV relativeFrom="paragraph">
              <wp:posOffset>293370</wp:posOffset>
            </wp:positionV>
            <wp:extent cx="8388350" cy="5893435"/>
            <wp:effectExtent l="0" t="0" r="0" b="0"/>
            <wp:wrapTopAndBottom/>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SIEKIMŲ ŽINGSNELIAI 4-5_A4.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388350" cy="5893435"/>
                    </a:xfrm>
                    <a:prstGeom prst="rect">
                      <a:avLst/>
                    </a:prstGeom>
                  </pic:spPr>
                </pic:pic>
              </a:graphicData>
            </a:graphic>
            <wp14:sizeRelH relativeFrom="margin">
              <wp14:pctWidth>0</wp14:pctWidth>
            </wp14:sizeRelH>
            <wp14:sizeRelV relativeFrom="margin">
              <wp14:pctHeight>0</wp14:pctHeight>
            </wp14:sizeRelV>
          </wp:anchor>
        </w:drawing>
      </w:r>
      <w:r w:rsidR="007C74D1">
        <w:rPr>
          <w:position w:val="0"/>
        </w:rPr>
        <w:t>2 priedas</w:t>
      </w:r>
    </w:p>
    <w:p w:rsidR="00656DE9" w:rsidRDefault="007C74D1" w:rsidP="00D829CA">
      <w:pPr>
        <w:ind w:left="0" w:hanging="2"/>
        <w:jc w:val="right"/>
        <w:rPr>
          <w:rFonts w:cs="Calibri"/>
          <w:lang w:eastAsia="ar-SA"/>
        </w:rPr>
      </w:pPr>
      <w:r>
        <w:rPr>
          <w:rFonts w:cs="Calibri"/>
          <w:lang w:eastAsia="ar-SA"/>
        </w:rPr>
        <w:lastRenderedPageBreak/>
        <w:t>3 priedas</w:t>
      </w:r>
    </w:p>
    <w:p w:rsidR="00C07BA9" w:rsidRPr="009C502C" w:rsidRDefault="00C07BA9" w:rsidP="00C07BA9">
      <w:pPr>
        <w:ind w:left="0" w:hanging="2"/>
        <w:jc w:val="center"/>
        <w:rPr>
          <w:rFonts w:cs="Calibri"/>
          <w:lang w:eastAsia="ar-SA"/>
        </w:rPr>
      </w:pPr>
      <w:r>
        <w:rPr>
          <w:rFonts w:cs="Calibri"/>
          <w:noProof/>
        </w:rPr>
        <w:drawing>
          <wp:inline distT="0" distB="0" distL="0" distR="0">
            <wp:extent cx="8641896" cy="6052782"/>
            <wp:effectExtent l="0" t="0" r="6985" b="571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SIEKIMŲ ŽINGSNELIAI 5-6_A4.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657244" cy="6063532"/>
                    </a:xfrm>
                    <a:prstGeom prst="rect">
                      <a:avLst/>
                    </a:prstGeom>
                  </pic:spPr>
                </pic:pic>
              </a:graphicData>
            </a:graphic>
          </wp:inline>
        </w:drawing>
      </w:r>
    </w:p>
    <w:sectPr w:rsidR="00C07BA9" w:rsidRPr="009C502C" w:rsidSect="000A268B">
      <w:pgSz w:w="16838" w:h="11906" w:orient="landscape"/>
      <w:pgMar w:top="1418" w:right="567" w:bottom="567" w:left="567" w:header="567" w:footer="0" w:gutter="0"/>
      <w:cols w:space="1296"/>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6597" w:rsidRDefault="00696597">
      <w:pPr>
        <w:spacing w:line="240" w:lineRule="auto"/>
        <w:ind w:left="0" w:hanging="2"/>
      </w:pPr>
      <w:r>
        <w:separator/>
      </w:r>
    </w:p>
  </w:endnote>
  <w:endnote w:type="continuationSeparator" w:id="0">
    <w:p w:rsidR="00696597" w:rsidRDefault="0069659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385" w:rsidRDefault="00AB6385">
    <w:pPr>
      <w:pBdr>
        <w:top w:val="nil"/>
        <w:left w:val="nil"/>
        <w:bottom w:val="nil"/>
        <w:right w:val="nil"/>
        <w:between w:val="nil"/>
      </w:pBdr>
      <w:spacing w:line="240" w:lineRule="auto"/>
      <w:ind w:left="0" w:hanging="2"/>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rsidR="00AB6385" w:rsidRDefault="00AB6385">
    <w:pPr>
      <w:pBdr>
        <w:top w:val="nil"/>
        <w:left w:val="nil"/>
        <w:bottom w:val="nil"/>
        <w:right w:val="nil"/>
        <w:between w:val="nil"/>
      </w:pBdr>
      <w:spacing w:line="240" w:lineRule="auto"/>
      <w:ind w:left="0" w:right="360" w:hanging="2"/>
      <w:rPr>
        <w:color w:val="000000"/>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385" w:rsidRDefault="00AB6385">
    <w:pPr>
      <w:pBdr>
        <w:top w:val="nil"/>
        <w:left w:val="nil"/>
        <w:bottom w:val="nil"/>
        <w:right w:val="nil"/>
        <w:between w:val="nil"/>
      </w:pBdr>
      <w:spacing w:line="240" w:lineRule="auto"/>
      <w:ind w:left="0" w:right="360" w:hanging="2"/>
      <w:rPr>
        <w:color w:val="000000"/>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385" w:rsidRDefault="00AB6385">
    <w:pPr>
      <w:pStyle w:val="Footer"/>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6597" w:rsidRDefault="00696597">
      <w:pPr>
        <w:spacing w:line="240" w:lineRule="auto"/>
        <w:ind w:left="0" w:hanging="2"/>
      </w:pPr>
      <w:r>
        <w:separator/>
      </w:r>
    </w:p>
  </w:footnote>
  <w:footnote w:type="continuationSeparator" w:id="0">
    <w:p w:rsidR="00696597" w:rsidRDefault="00696597">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385" w:rsidRDefault="00AB6385">
    <w:pPr>
      <w:pBdr>
        <w:top w:val="nil"/>
        <w:left w:val="nil"/>
        <w:bottom w:val="nil"/>
        <w:right w:val="nil"/>
        <w:between w:val="nil"/>
      </w:pBdr>
      <w:spacing w:line="240" w:lineRule="auto"/>
      <w:ind w:left="0" w:hanging="2"/>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rsidR="00AB6385" w:rsidRDefault="00AB6385">
    <w:pPr>
      <w:pBdr>
        <w:top w:val="nil"/>
        <w:left w:val="nil"/>
        <w:bottom w:val="nil"/>
        <w:right w:val="nil"/>
        <w:between w:val="nil"/>
      </w:pBdr>
      <w:spacing w:line="240" w:lineRule="auto"/>
      <w:ind w:left="0" w:hanging="2"/>
      <w:rPr>
        <w:color w:val="00000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385" w:rsidRDefault="00AB6385">
    <w:pPr>
      <w:pBdr>
        <w:top w:val="nil"/>
        <w:left w:val="nil"/>
        <w:bottom w:val="nil"/>
        <w:right w:val="nil"/>
        <w:between w:val="nil"/>
      </w:pBdr>
      <w:spacing w:line="240" w:lineRule="auto"/>
      <w:ind w:left="0" w:hanging="2"/>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744E5C">
      <w:rPr>
        <w:noProof/>
        <w:color w:val="000000"/>
        <w:sz w:val="20"/>
        <w:szCs w:val="20"/>
      </w:rPr>
      <w:t>34</w:t>
    </w:r>
    <w:r>
      <w:rPr>
        <w:color w:val="000000"/>
        <w:sz w:val="20"/>
        <w:szCs w:val="20"/>
      </w:rPr>
      <w:fldChar w:fldCharType="end"/>
    </w:r>
  </w:p>
  <w:p w:rsidR="00AB6385" w:rsidRDefault="00AB6385">
    <w:pPr>
      <w:pBdr>
        <w:top w:val="nil"/>
        <w:left w:val="nil"/>
        <w:bottom w:val="nil"/>
        <w:right w:val="nil"/>
        <w:between w:val="nil"/>
      </w:pBdr>
      <w:spacing w:line="240" w:lineRule="auto"/>
      <w:ind w:left="0" w:hanging="2"/>
      <w:rPr>
        <w:color w:val="000000"/>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385" w:rsidRDefault="00AB6385" w:rsidP="000A268B">
    <w:pPr>
      <w:pStyle w:val="Header"/>
      <w:ind w:left="0" w:hanging="2"/>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B52DD"/>
    <w:multiLevelType w:val="hybridMultilevel"/>
    <w:tmpl w:val="46EE755C"/>
    <w:lvl w:ilvl="0" w:tplc="AE6C07B4">
      <w:start w:val="1"/>
      <w:numFmt w:val="bullet"/>
      <w:lvlText w:val="•"/>
      <w:lvlJc w:val="left"/>
      <w:pPr>
        <w:tabs>
          <w:tab w:val="num" w:pos="720"/>
        </w:tabs>
        <w:ind w:left="720" w:hanging="360"/>
      </w:pPr>
      <w:rPr>
        <w:rFonts w:ascii="Times New Roman" w:hAnsi="Times New Roman" w:hint="default"/>
      </w:rPr>
    </w:lvl>
    <w:lvl w:ilvl="1" w:tplc="CA080CC6" w:tentative="1">
      <w:start w:val="1"/>
      <w:numFmt w:val="bullet"/>
      <w:lvlText w:val="•"/>
      <w:lvlJc w:val="left"/>
      <w:pPr>
        <w:tabs>
          <w:tab w:val="num" w:pos="1440"/>
        </w:tabs>
        <w:ind w:left="1440" w:hanging="360"/>
      </w:pPr>
      <w:rPr>
        <w:rFonts w:ascii="Times New Roman" w:hAnsi="Times New Roman" w:hint="default"/>
      </w:rPr>
    </w:lvl>
    <w:lvl w:ilvl="2" w:tplc="47E8F26A" w:tentative="1">
      <w:start w:val="1"/>
      <w:numFmt w:val="bullet"/>
      <w:lvlText w:val="•"/>
      <w:lvlJc w:val="left"/>
      <w:pPr>
        <w:tabs>
          <w:tab w:val="num" w:pos="2160"/>
        </w:tabs>
        <w:ind w:left="2160" w:hanging="360"/>
      </w:pPr>
      <w:rPr>
        <w:rFonts w:ascii="Times New Roman" w:hAnsi="Times New Roman" w:hint="default"/>
      </w:rPr>
    </w:lvl>
    <w:lvl w:ilvl="3" w:tplc="84624784" w:tentative="1">
      <w:start w:val="1"/>
      <w:numFmt w:val="bullet"/>
      <w:lvlText w:val="•"/>
      <w:lvlJc w:val="left"/>
      <w:pPr>
        <w:tabs>
          <w:tab w:val="num" w:pos="2880"/>
        </w:tabs>
        <w:ind w:left="2880" w:hanging="360"/>
      </w:pPr>
      <w:rPr>
        <w:rFonts w:ascii="Times New Roman" w:hAnsi="Times New Roman" w:hint="default"/>
      </w:rPr>
    </w:lvl>
    <w:lvl w:ilvl="4" w:tplc="2018C07E" w:tentative="1">
      <w:start w:val="1"/>
      <w:numFmt w:val="bullet"/>
      <w:lvlText w:val="•"/>
      <w:lvlJc w:val="left"/>
      <w:pPr>
        <w:tabs>
          <w:tab w:val="num" w:pos="3600"/>
        </w:tabs>
        <w:ind w:left="3600" w:hanging="360"/>
      </w:pPr>
      <w:rPr>
        <w:rFonts w:ascii="Times New Roman" w:hAnsi="Times New Roman" w:hint="default"/>
      </w:rPr>
    </w:lvl>
    <w:lvl w:ilvl="5" w:tplc="2B3E6726" w:tentative="1">
      <w:start w:val="1"/>
      <w:numFmt w:val="bullet"/>
      <w:lvlText w:val="•"/>
      <w:lvlJc w:val="left"/>
      <w:pPr>
        <w:tabs>
          <w:tab w:val="num" w:pos="4320"/>
        </w:tabs>
        <w:ind w:left="4320" w:hanging="360"/>
      </w:pPr>
      <w:rPr>
        <w:rFonts w:ascii="Times New Roman" w:hAnsi="Times New Roman" w:hint="default"/>
      </w:rPr>
    </w:lvl>
    <w:lvl w:ilvl="6" w:tplc="B550607C" w:tentative="1">
      <w:start w:val="1"/>
      <w:numFmt w:val="bullet"/>
      <w:lvlText w:val="•"/>
      <w:lvlJc w:val="left"/>
      <w:pPr>
        <w:tabs>
          <w:tab w:val="num" w:pos="5040"/>
        </w:tabs>
        <w:ind w:left="5040" w:hanging="360"/>
      </w:pPr>
      <w:rPr>
        <w:rFonts w:ascii="Times New Roman" w:hAnsi="Times New Roman" w:hint="default"/>
      </w:rPr>
    </w:lvl>
    <w:lvl w:ilvl="7" w:tplc="DE16B18E" w:tentative="1">
      <w:start w:val="1"/>
      <w:numFmt w:val="bullet"/>
      <w:lvlText w:val="•"/>
      <w:lvlJc w:val="left"/>
      <w:pPr>
        <w:tabs>
          <w:tab w:val="num" w:pos="5760"/>
        </w:tabs>
        <w:ind w:left="5760" w:hanging="360"/>
      </w:pPr>
      <w:rPr>
        <w:rFonts w:ascii="Times New Roman" w:hAnsi="Times New Roman" w:hint="default"/>
      </w:rPr>
    </w:lvl>
    <w:lvl w:ilvl="8" w:tplc="1034DD66" w:tentative="1">
      <w:start w:val="1"/>
      <w:numFmt w:val="bullet"/>
      <w:lvlText w:val="•"/>
      <w:lvlJc w:val="left"/>
      <w:pPr>
        <w:tabs>
          <w:tab w:val="num" w:pos="6480"/>
        </w:tabs>
        <w:ind w:left="6480" w:hanging="360"/>
      </w:pPr>
      <w:rPr>
        <w:rFonts w:ascii="Times New Roman" w:hAnsi="Times New Roman" w:hint="default"/>
      </w:rPr>
    </w:lvl>
  </w:abstractNum>
  <w:abstractNum w:abstractNumId="1">
    <w:nsid w:val="124E6420"/>
    <w:multiLevelType w:val="multilevel"/>
    <w:tmpl w:val="ECCE1D4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nsid w:val="55CD6A42"/>
    <w:multiLevelType w:val="hybridMultilevel"/>
    <w:tmpl w:val="3726F3B0"/>
    <w:lvl w:ilvl="0" w:tplc="8C46BE18">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nsid w:val="5B3D759F"/>
    <w:multiLevelType w:val="hybridMultilevel"/>
    <w:tmpl w:val="B836A33C"/>
    <w:lvl w:ilvl="0" w:tplc="E5DCDF44">
      <w:start w:val="1"/>
      <w:numFmt w:val="decimal"/>
      <w:lvlText w:val="%1."/>
      <w:lvlJc w:val="left"/>
      <w:pPr>
        <w:ind w:left="358" w:hanging="360"/>
      </w:pPr>
      <w:rPr>
        <w:rFonts w:hint="default"/>
      </w:rPr>
    </w:lvl>
    <w:lvl w:ilvl="1" w:tplc="04270019" w:tentative="1">
      <w:start w:val="1"/>
      <w:numFmt w:val="lowerLetter"/>
      <w:lvlText w:val="%2."/>
      <w:lvlJc w:val="left"/>
      <w:pPr>
        <w:ind w:left="1078" w:hanging="360"/>
      </w:pPr>
    </w:lvl>
    <w:lvl w:ilvl="2" w:tplc="0427001B" w:tentative="1">
      <w:start w:val="1"/>
      <w:numFmt w:val="lowerRoman"/>
      <w:lvlText w:val="%3."/>
      <w:lvlJc w:val="right"/>
      <w:pPr>
        <w:ind w:left="1798" w:hanging="180"/>
      </w:pPr>
    </w:lvl>
    <w:lvl w:ilvl="3" w:tplc="0427000F" w:tentative="1">
      <w:start w:val="1"/>
      <w:numFmt w:val="decimal"/>
      <w:lvlText w:val="%4."/>
      <w:lvlJc w:val="left"/>
      <w:pPr>
        <w:ind w:left="2518" w:hanging="360"/>
      </w:pPr>
    </w:lvl>
    <w:lvl w:ilvl="4" w:tplc="04270019" w:tentative="1">
      <w:start w:val="1"/>
      <w:numFmt w:val="lowerLetter"/>
      <w:lvlText w:val="%5."/>
      <w:lvlJc w:val="left"/>
      <w:pPr>
        <w:ind w:left="3238" w:hanging="360"/>
      </w:pPr>
    </w:lvl>
    <w:lvl w:ilvl="5" w:tplc="0427001B" w:tentative="1">
      <w:start w:val="1"/>
      <w:numFmt w:val="lowerRoman"/>
      <w:lvlText w:val="%6."/>
      <w:lvlJc w:val="right"/>
      <w:pPr>
        <w:ind w:left="3958" w:hanging="180"/>
      </w:pPr>
    </w:lvl>
    <w:lvl w:ilvl="6" w:tplc="0427000F" w:tentative="1">
      <w:start w:val="1"/>
      <w:numFmt w:val="decimal"/>
      <w:lvlText w:val="%7."/>
      <w:lvlJc w:val="left"/>
      <w:pPr>
        <w:ind w:left="4678" w:hanging="360"/>
      </w:pPr>
    </w:lvl>
    <w:lvl w:ilvl="7" w:tplc="04270019" w:tentative="1">
      <w:start w:val="1"/>
      <w:numFmt w:val="lowerLetter"/>
      <w:lvlText w:val="%8."/>
      <w:lvlJc w:val="left"/>
      <w:pPr>
        <w:ind w:left="5398" w:hanging="360"/>
      </w:pPr>
    </w:lvl>
    <w:lvl w:ilvl="8" w:tplc="0427001B" w:tentative="1">
      <w:start w:val="1"/>
      <w:numFmt w:val="lowerRoman"/>
      <w:lvlText w:val="%9."/>
      <w:lvlJc w:val="right"/>
      <w:pPr>
        <w:ind w:left="6118" w:hanging="180"/>
      </w:pPr>
    </w:lvl>
  </w:abstractNum>
  <w:abstractNum w:abstractNumId="4">
    <w:nsid w:val="62750008"/>
    <w:multiLevelType w:val="hybridMultilevel"/>
    <w:tmpl w:val="9D1259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20"/>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9B9"/>
    <w:rsid w:val="00000008"/>
    <w:rsid w:val="000017DA"/>
    <w:rsid w:val="0001435D"/>
    <w:rsid w:val="00021FF3"/>
    <w:rsid w:val="00026A19"/>
    <w:rsid w:val="00033BE9"/>
    <w:rsid w:val="00071E6A"/>
    <w:rsid w:val="000747E3"/>
    <w:rsid w:val="00081E88"/>
    <w:rsid w:val="000A268B"/>
    <w:rsid w:val="000A7299"/>
    <w:rsid w:val="000B2031"/>
    <w:rsid w:val="000B453E"/>
    <w:rsid w:val="000B7AD4"/>
    <w:rsid w:val="000D31CB"/>
    <w:rsid w:val="000D42FB"/>
    <w:rsid w:val="000D6C77"/>
    <w:rsid w:val="000E311C"/>
    <w:rsid w:val="000E6719"/>
    <w:rsid w:val="000F4243"/>
    <w:rsid w:val="000F6023"/>
    <w:rsid w:val="000F77A4"/>
    <w:rsid w:val="001012F6"/>
    <w:rsid w:val="00104770"/>
    <w:rsid w:val="00107AD7"/>
    <w:rsid w:val="00113A05"/>
    <w:rsid w:val="001202A0"/>
    <w:rsid w:val="0012157C"/>
    <w:rsid w:val="00126A65"/>
    <w:rsid w:val="001333CC"/>
    <w:rsid w:val="00137B3E"/>
    <w:rsid w:val="00141DE8"/>
    <w:rsid w:val="0016447F"/>
    <w:rsid w:val="00164EF0"/>
    <w:rsid w:val="0016520E"/>
    <w:rsid w:val="00173F6F"/>
    <w:rsid w:val="0017532E"/>
    <w:rsid w:val="00176F41"/>
    <w:rsid w:val="00177033"/>
    <w:rsid w:val="00181365"/>
    <w:rsid w:val="0018782F"/>
    <w:rsid w:val="00193BCA"/>
    <w:rsid w:val="00193D5E"/>
    <w:rsid w:val="001A39AE"/>
    <w:rsid w:val="001A718E"/>
    <w:rsid w:val="001B286B"/>
    <w:rsid w:val="001B5FA1"/>
    <w:rsid w:val="001B667A"/>
    <w:rsid w:val="001B7F7C"/>
    <w:rsid w:val="001C1B4F"/>
    <w:rsid w:val="001C5666"/>
    <w:rsid w:val="001C62DF"/>
    <w:rsid w:val="001D10F7"/>
    <w:rsid w:val="001D49EE"/>
    <w:rsid w:val="001E5656"/>
    <w:rsid w:val="001F07C6"/>
    <w:rsid w:val="001F1311"/>
    <w:rsid w:val="001F4D5E"/>
    <w:rsid w:val="001F6D43"/>
    <w:rsid w:val="001F7432"/>
    <w:rsid w:val="002039EC"/>
    <w:rsid w:val="00205367"/>
    <w:rsid w:val="002165CB"/>
    <w:rsid w:val="00217071"/>
    <w:rsid w:val="002212FF"/>
    <w:rsid w:val="00222976"/>
    <w:rsid w:val="00222996"/>
    <w:rsid w:val="00244227"/>
    <w:rsid w:val="002464BC"/>
    <w:rsid w:val="00255FEE"/>
    <w:rsid w:val="002561C9"/>
    <w:rsid w:val="002604EA"/>
    <w:rsid w:val="00261085"/>
    <w:rsid w:val="00261DBF"/>
    <w:rsid w:val="00266D93"/>
    <w:rsid w:val="00274C90"/>
    <w:rsid w:val="00282158"/>
    <w:rsid w:val="002841F0"/>
    <w:rsid w:val="002910CA"/>
    <w:rsid w:val="002A383B"/>
    <w:rsid w:val="002A4FF9"/>
    <w:rsid w:val="002B7F1D"/>
    <w:rsid w:val="002C16C6"/>
    <w:rsid w:val="002C3077"/>
    <w:rsid w:val="002C5D07"/>
    <w:rsid w:val="002D0B37"/>
    <w:rsid w:val="002E047B"/>
    <w:rsid w:val="002E1281"/>
    <w:rsid w:val="002E174F"/>
    <w:rsid w:val="002E3FA8"/>
    <w:rsid w:val="002F1E12"/>
    <w:rsid w:val="002F7155"/>
    <w:rsid w:val="00307121"/>
    <w:rsid w:val="00307B95"/>
    <w:rsid w:val="00310399"/>
    <w:rsid w:val="0031182E"/>
    <w:rsid w:val="00314FE6"/>
    <w:rsid w:val="00320475"/>
    <w:rsid w:val="00327F56"/>
    <w:rsid w:val="003377B8"/>
    <w:rsid w:val="0034299D"/>
    <w:rsid w:val="0034491F"/>
    <w:rsid w:val="00346091"/>
    <w:rsid w:val="00347641"/>
    <w:rsid w:val="003513D3"/>
    <w:rsid w:val="0035268F"/>
    <w:rsid w:val="00363F9D"/>
    <w:rsid w:val="00364DAA"/>
    <w:rsid w:val="003721AE"/>
    <w:rsid w:val="00372CFB"/>
    <w:rsid w:val="003757BF"/>
    <w:rsid w:val="0037619D"/>
    <w:rsid w:val="003839A2"/>
    <w:rsid w:val="0038437B"/>
    <w:rsid w:val="003951ED"/>
    <w:rsid w:val="00395BE2"/>
    <w:rsid w:val="003A00B8"/>
    <w:rsid w:val="003A3016"/>
    <w:rsid w:val="003A3DB1"/>
    <w:rsid w:val="003A6CF0"/>
    <w:rsid w:val="003A7308"/>
    <w:rsid w:val="003B00FB"/>
    <w:rsid w:val="003B2626"/>
    <w:rsid w:val="003B38FC"/>
    <w:rsid w:val="003C302A"/>
    <w:rsid w:val="003C4E2D"/>
    <w:rsid w:val="003C7782"/>
    <w:rsid w:val="003D092A"/>
    <w:rsid w:val="003D2217"/>
    <w:rsid w:val="003E6E7D"/>
    <w:rsid w:val="003E7220"/>
    <w:rsid w:val="003F1F3C"/>
    <w:rsid w:val="003F2311"/>
    <w:rsid w:val="003F38FF"/>
    <w:rsid w:val="00403957"/>
    <w:rsid w:val="00403E97"/>
    <w:rsid w:val="00405877"/>
    <w:rsid w:val="00405F75"/>
    <w:rsid w:val="0041027A"/>
    <w:rsid w:val="0041089A"/>
    <w:rsid w:val="0041443D"/>
    <w:rsid w:val="00443DBF"/>
    <w:rsid w:val="00446B16"/>
    <w:rsid w:val="004547D4"/>
    <w:rsid w:val="00455BEB"/>
    <w:rsid w:val="00457A06"/>
    <w:rsid w:val="00457C97"/>
    <w:rsid w:val="00460EB5"/>
    <w:rsid w:val="004669A6"/>
    <w:rsid w:val="0047011E"/>
    <w:rsid w:val="00470B11"/>
    <w:rsid w:val="004815A5"/>
    <w:rsid w:val="004819F3"/>
    <w:rsid w:val="004922D8"/>
    <w:rsid w:val="004A0E05"/>
    <w:rsid w:val="004A4AD8"/>
    <w:rsid w:val="004B20F9"/>
    <w:rsid w:val="004B3152"/>
    <w:rsid w:val="004B5C64"/>
    <w:rsid w:val="004B6462"/>
    <w:rsid w:val="004C3CC5"/>
    <w:rsid w:val="004C58DF"/>
    <w:rsid w:val="004C7F05"/>
    <w:rsid w:val="004D49A2"/>
    <w:rsid w:val="004D6F60"/>
    <w:rsid w:val="004E12DC"/>
    <w:rsid w:val="004F7C28"/>
    <w:rsid w:val="004F7D25"/>
    <w:rsid w:val="00500F8D"/>
    <w:rsid w:val="005046AC"/>
    <w:rsid w:val="0050558B"/>
    <w:rsid w:val="00510122"/>
    <w:rsid w:val="00512A4A"/>
    <w:rsid w:val="0051459B"/>
    <w:rsid w:val="00520C1C"/>
    <w:rsid w:val="00541F06"/>
    <w:rsid w:val="00542EC9"/>
    <w:rsid w:val="00544268"/>
    <w:rsid w:val="005523AA"/>
    <w:rsid w:val="0055391A"/>
    <w:rsid w:val="005614C9"/>
    <w:rsid w:val="00561C2A"/>
    <w:rsid w:val="005632BD"/>
    <w:rsid w:val="005700F8"/>
    <w:rsid w:val="00574538"/>
    <w:rsid w:val="005745BC"/>
    <w:rsid w:val="00580408"/>
    <w:rsid w:val="00592F3E"/>
    <w:rsid w:val="005A2515"/>
    <w:rsid w:val="005B4486"/>
    <w:rsid w:val="005C71B0"/>
    <w:rsid w:val="005C74B2"/>
    <w:rsid w:val="005C7BEA"/>
    <w:rsid w:val="005D10D9"/>
    <w:rsid w:val="005D3BC0"/>
    <w:rsid w:val="005D78A8"/>
    <w:rsid w:val="005E07D5"/>
    <w:rsid w:val="005E5DC0"/>
    <w:rsid w:val="005E7BE4"/>
    <w:rsid w:val="005F04EB"/>
    <w:rsid w:val="005F4BCD"/>
    <w:rsid w:val="00602061"/>
    <w:rsid w:val="0060229E"/>
    <w:rsid w:val="0061548D"/>
    <w:rsid w:val="0062441F"/>
    <w:rsid w:val="00627C2A"/>
    <w:rsid w:val="00627EE5"/>
    <w:rsid w:val="006359F1"/>
    <w:rsid w:val="00656DE9"/>
    <w:rsid w:val="00657E26"/>
    <w:rsid w:val="00662F62"/>
    <w:rsid w:val="00671A8C"/>
    <w:rsid w:val="0067414B"/>
    <w:rsid w:val="00676AFD"/>
    <w:rsid w:val="00685E24"/>
    <w:rsid w:val="00686E32"/>
    <w:rsid w:val="00695A71"/>
    <w:rsid w:val="00696597"/>
    <w:rsid w:val="006A1524"/>
    <w:rsid w:val="006A7FE6"/>
    <w:rsid w:val="006B14EF"/>
    <w:rsid w:val="006B2A18"/>
    <w:rsid w:val="006B3943"/>
    <w:rsid w:val="006B5D0D"/>
    <w:rsid w:val="006C5F28"/>
    <w:rsid w:val="006D707B"/>
    <w:rsid w:val="006E1383"/>
    <w:rsid w:val="006E3949"/>
    <w:rsid w:val="006E5D9B"/>
    <w:rsid w:val="006F5751"/>
    <w:rsid w:val="006F7C50"/>
    <w:rsid w:val="00705A63"/>
    <w:rsid w:val="00716DAF"/>
    <w:rsid w:val="0071796A"/>
    <w:rsid w:val="0072328C"/>
    <w:rsid w:val="007343F5"/>
    <w:rsid w:val="00736FFA"/>
    <w:rsid w:val="007434AC"/>
    <w:rsid w:val="0074446B"/>
    <w:rsid w:val="00744E5C"/>
    <w:rsid w:val="00745E10"/>
    <w:rsid w:val="00747EA7"/>
    <w:rsid w:val="0075769A"/>
    <w:rsid w:val="0075773F"/>
    <w:rsid w:val="00761E67"/>
    <w:rsid w:val="00763265"/>
    <w:rsid w:val="0076527E"/>
    <w:rsid w:val="0077097E"/>
    <w:rsid w:val="0078083B"/>
    <w:rsid w:val="007840EE"/>
    <w:rsid w:val="007850AA"/>
    <w:rsid w:val="007921BD"/>
    <w:rsid w:val="00795E04"/>
    <w:rsid w:val="007A5A27"/>
    <w:rsid w:val="007B06CA"/>
    <w:rsid w:val="007B3D29"/>
    <w:rsid w:val="007B5822"/>
    <w:rsid w:val="007C001E"/>
    <w:rsid w:val="007C674B"/>
    <w:rsid w:val="007C6D81"/>
    <w:rsid w:val="007C74D1"/>
    <w:rsid w:val="007D241E"/>
    <w:rsid w:val="007D2F05"/>
    <w:rsid w:val="007D674F"/>
    <w:rsid w:val="007E62AC"/>
    <w:rsid w:val="007E706D"/>
    <w:rsid w:val="007F33C8"/>
    <w:rsid w:val="007F745E"/>
    <w:rsid w:val="008122F7"/>
    <w:rsid w:val="00816915"/>
    <w:rsid w:val="00823BC9"/>
    <w:rsid w:val="00824349"/>
    <w:rsid w:val="00831EC9"/>
    <w:rsid w:val="00831FED"/>
    <w:rsid w:val="008407C0"/>
    <w:rsid w:val="00841760"/>
    <w:rsid w:val="008449B2"/>
    <w:rsid w:val="00851E44"/>
    <w:rsid w:val="00855525"/>
    <w:rsid w:val="00857199"/>
    <w:rsid w:val="008625F1"/>
    <w:rsid w:val="008640DD"/>
    <w:rsid w:val="00866A63"/>
    <w:rsid w:val="00870BFE"/>
    <w:rsid w:val="00873D4C"/>
    <w:rsid w:val="008802E2"/>
    <w:rsid w:val="0088111C"/>
    <w:rsid w:val="008823F7"/>
    <w:rsid w:val="0089415C"/>
    <w:rsid w:val="00895827"/>
    <w:rsid w:val="008A10BD"/>
    <w:rsid w:val="008A5B6B"/>
    <w:rsid w:val="008B1C16"/>
    <w:rsid w:val="008B79CD"/>
    <w:rsid w:val="008D09A9"/>
    <w:rsid w:val="008D12B1"/>
    <w:rsid w:val="008D2328"/>
    <w:rsid w:val="008D6F5D"/>
    <w:rsid w:val="008E110A"/>
    <w:rsid w:val="008E1211"/>
    <w:rsid w:val="008E1BDB"/>
    <w:rsid w:val="008E6D15"/>
    <w:rsid w:val="008E79FD"/>
    <w:rsid w:val="008F2EA8"/>
    <w:rsid w:val="008F6C06"/>
    <w:rsid w:val="00903CBC"/>
    <w:rsid w:val="00905A23"/>
    <w:rsid w:val="00906403"/>
    <w:rsid w:val="00911A18"/>
    <w:rsid w:val="00912065"/>
    <w:rsid w:val="00916528"/>
    <w:rsid w:val="00916CEB"/>
    <w:rsid w:val="00922341"/>
    <w:rsid w:val="00924701"/>
    <w:rsid w:val="0093014E"/>
    <w:rsid w:val="00931B11"/>
    <w:rsid w:val="00932293"/>
    <w:rsid w:val="00935A83"/>
    <w:rsid w:val="009423A1"/>
    <w:rsid w:val="009460FA"/>
    <w:rsid w:val="009519A9"/>
    <w:rsid w:val="00952329"/>
    <w:rsid w:val="00952767"/>
    <w:rsid w:val="00966E08"/>
    <w:rsid w:val="00967CEC"/>
    <w:rsid w:val="00972019"/>
    <w:rsid w:val="00974E87"/>
    <w:rsid w:val="00995F42"/>
    <w:rsid w:val="009960CD"/>
    <w:rsid w:val="009A2669"/>
    <w:rsid w:val="009B0C9C"/>
    <w:rsid w:val="009B6500"/>
    <w:rsid w:val="009C20C6"/>
    <w:rsid w:val="009C502C"/>
    <w:rsid w:val="009C5216"/>
    <w:rsid w:val="009C58E1"/>
    <w:rsid w:val="009C7A41"/>
    <w:rsid w:val="009D0C39"/>
    <w:rsid w:val="009D26D4"/>
    <w:rsid w:val="009F257E"/>
    <w:rsid w:val="009F7231"/>
    <w:rsid w:val="00A00A50"/>
    <w:rsid w:val="00A03ECE"/>
    <w:rsid w:val="00A052AD"/>
    <w:rsid w:val="00A21C51"/>
    <w:rsid w:val="00A3019A"/>
    <w:rsid w:val="00A36ACE"/>
    <w:rsid w:val="00A400C7"/>
    <w:rsid w:val="00A5463F"/>
    <w:rsid w:val="00A605D2"/>
    <w:rsid w:val="00A64279"/>
    <w:rsid w:val="00A66E2E"/>
    <w:rsid w:val="00A678F5"/>
    <w:rsid w:val="00A70F66"/>
    <w:rsid w:val="00A7368A"/>
    <w:rsid w:val="00A7694A"/>
    <w:rsid w:val="00A90C99"/>
    <w:rsid w:val="00AA606B"/>
    <w:rsid w:val="00AA7CA0"/>
    <w:rsid w:val="00AB1D27"/>
    <w:rsid w:val="00AB33A3"/>
    <w:rsid w:val="00AB6385"/>
    <w:rsid w:val="00AC09AE"/>
    <w:rsid w:val="00AC3A77"/>
    <w:rsid w:val="00AD2495"/>
    <w:rsid w:val="00AD5F98"/>
    <w:rsid w:val="00AE641A"/>
    <w:rsid w:val="00AF04C2"/>
    <w:rsid w:val="00B04021"/>
    <w:rsid w:val="00B12FD3"/>
    <w:rsid w:val="00B1493B"/>
    <w:rsid w:val="00B15275"/>
    <w:rsid w:val="00B271C8"/>
    <w:rsid w:val="00B3089A"/>
    <w:rsid w:val="00B340CB"/>
    <w:rsid w:val="00B34E91"/>
    <w:rsid w:val="00B43113"/>
    <w:rsid w:val="00B453E2"/>
    <w:rsid w:val="00B64BD4"/>
    <w:rsid w:val="00B82F07"/>
    <w:rsid w:val="00BB01AA"/>
    <w:rsid w:val="00BB3E04"/>
    <w:rsid w:val="00BC6BAB"/>
    <w:rsid w:val="00BD275C"/>
    <w:rsid w:val="00BD2FDA"/>
    <w:rsid w:val="00BE0DA1"/>
    <w:rsid w:val="00BE7C5F"/>
    <w:rsid w:val="00BF22F9"/>
    <w:rsid w:val="00C014B1"/>
    <w:rsid w:val="00C07BA9"/>
    <w:rsid w:val="00C1084C"/>
    <w:rsid w:val="00C400ED"/>
    <w:rsid w:val="00C57EB4"/>
    <w:rsid w:val="00C704FE"/>
    <w:rsid w:val="00C70C69"/>
    <w:rsid w:val="00C7527A"/>
    <w:rsid w:val="00C801C0"/>
    <w:rsid w:val="00C90AAD"/>
    <w:rsid w:val="00C91943"/>
    <w:rsid w:val="00C95598"/>
    <w:rsid w:val="00CD22A5"/>
    <w:rsid w:val="00CD2364"/>
    <w:rsid w:val="00CD5062"/>
    <w:rsid w:val="00CD594C"/>
    <w:rsid w:val="00CF05CC"/>
    <w:rsid w:val="00CF6B43"/>
    <w:rsid w:val="00D20B83"/>
    <w:rsid w:val="00D252B8"/>
    <w:rsid w:val="00D26118"/>
    <w:rsid w:val="00D30288"/>
    <w:rsid w:val="00D31774"/>
    <w:rsid w:val="00D34DF8"/>
    <w:rsid w:val="00D41091"/>
    <w:rsid w:val="00D44A49"/>
    <w:rsid w:val="00D515EC"/>
    <w:rsid w:val="00D55A94"/>
    <w:rsid w:val="00D563BA"/>
    <w:rsid w:val="00D63046"/>
    <w:rsid w:val="00D64593"/>
    <w:rsid w:val="00D667BA"/>
    <w:rsid w:val="00D70B38"/>
    <w:rsid w:val="00D761AE"/>
    <w:rsid w:val="00D81DB4"/>
    <w:rsid w:val="00D829CA"/>
    <w:rsid w:val="00D90675"/>
    <w:rsid w:val="00DA373B"/>
    <w:rsid w:val="00DA66CB"/>
    <w:rsid w:val="00DB190A"/>
    <w:rsid w:val="00DB3604"/>
    <w:rsid w:val="00DC2540"/>
    <w:rsid w:val="00DC28CC"/>
    <w:rsid w:val="00DC3487"/>
    <w:rsid w:val="00DC4756"/>
    <w:rsid w:val="00DD1989"/>
    <w:rsid w:val="00DE6DB0"/>
    <w:rsid w:val="00DF3148"/>
    <w:rsid w:val="00DF558A"/>
    <w:rsid w:val="00E00ACB"/>
    <w:rsid w:val="00E0239D"/>
    <w:rsid w:val="00E10D2F"/>
    <w:rsid w:val="00E10FDA"/>
    <w:rsid w:val="00E179EF"/>
    <w:rsid w:val="00E312EC"/>
    <w:rsid w:val="00E415CD"/>
    <w:rsid w:val="00E558C9"/>
    <w:rsid w:val="00E62870"/>
    <w:rsid w:val="00E637D0"/>
    <w:rsid w:val="00E66085"/>
    <w:rsid w:val="00E6752B"/>
    <w:rsid w:val="00E726FB"/>
    <w:rsid w:val="00E82A21"/>
    <w:rsid w:val="00E9375B"/>
    <w:rsid w:val="00E95909"/>
    <w:rsid w:val="00E9797F"/>
    <w:rsid w:val="00EA3DBE"/>
    <w:rsid w:val="00EA7C14"/>
    <w:rsid w:val="00EB19CA"/>
    <w:rsid w:val="00EB1DC2"/>
    <w:rsid w:val="00EB5696"/>
    <w:rsid w:val="00EB5700"/>
    <w:rsid w:val="00EB5DD3"/>
    <w:rsid w:val="00EC0F02"/>
    <w:rsid w:val="00EC466A"/>
    <w:rsid w:val="00EC6716"/>
    <w:rsid w:val="00EC7397"/>
    <w:rsid w:val="00ED79B9"/>
    <w:rsid w:val="00EE404A"/>
    <w:rsid w:val="00F0155B"/>
    <w:rsid w:val="00F0220E"/>
    <w:rsid w:val="00F03ECA"/>
    <w:rsid w:val="00F15648"/>
    <w:rsid w:val="00F15DE0"/>
    <w:rsid w:val="00F172B2"/>
    <w:rsid w:val="00F364A4"/>
    <w:rsid w:val="00F416C2"/>
    <w:rsid w:val="00F42888"/>
    <w:rsid w:val="00F452D9"/>
    <w:rsid w:val="00F47B2F"/>
    <w:rsid w:val="00F55655"/>
    <w:rsid w:val="00F6190D"/>
    <w:rsid w:val="00F67776"/>
    <w:rsid w:val="00F74016"/>
    <w:rsid w:val="00F74420"/>
    <w:rsid w:val="00F74B7D"/>
    <w:rsid w:val="00F75B89"/>
    <w:rsid w:val="00F81B0E"/>
    <w:rsid w:val="00F8668A"/>
    <w:rsid w:val="00FA0D0B"/>
    <w:rsid w:val="00FA6A04"/>
    <w:rsid w:val="00FC05EB"/>
    <w:rsid w:val="00FC256D"/>
    <w:rsid w:val="00FD1BE8"/>
    <w:rsid w:val="00FD2FA7"/>
    <w:rsid w:val="00FD3256"/>
    <w:rsid w:val="00FD7AEF"/>
    <w:rsid w:val="00FE7375"/>
    <w:rsid w:val="00FF0DA7"/>
    <w:rsid w:val="00FF26AA"/>
    <w:rsid w:val="00FF284E"/>
    <w:rsid w:val="00FF524D"/>
    <w:rsid w:val="00FF531E"/>
    <w:rsid w:val="00FF6F0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sz w:val="24"/>
      <w:szCs w:val="24"/>
    </w:rPr>
  </w:style>
  <w:style w:type="paragraph" w:styleId="Heading1">
    <w:name w:val="heading 1"/>
    <w:basedOn w:val="Normal"/>
    <w:uiPriority w:val="9"/>
    <w:qFormat/>
    <w:pPr>
      <w:widowControl w:val="0"/>
      <w:autoSpaceDE w:val="0"/>
      <w:autoSpaceDN w:val="0"/>
      <w:spacing w:line="272" w:lineRule="atLeast"/>
      <w:ind w:left="476"/>
    </w:pPr>
    <w:rPr>
      <w:b/>
      <w:bCs/>
      <w:lang w:eastAsia="en-US"/>
    </w:rPr>
  </w:style>
  <w:style w:type="paragraph" w:styleId="Heading2">
    <w:name w:val="heading 2"/>
    <w:basedOn w:val="Normal"/>
    <w:next w:val="Normal"/>
    <w:uiPriority w:val="9"/>
    <w:semiHidden/>
    <w:unhideWhenUsed/>
    <w:qFormat/>
    <w:pPr>
      <w:keepNext/>
      <w:jc w:val="both"/>
      <w:outlineLvl w:val="1"/>
    </w:pPr>
    <w:rPr>
      <w:b/>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Antrat2Diagrama">
    <w:name w:val="Antraštė 2 Diagrama"/>
    <w:rPr>
      <w:b/>
      <w:w w:val="100"/>
      <w:position w:val="-1"/>
      <w:szCs w:val="20"/>
      <w:effect w:val="none"/>
      <w:vertAlign w:val="baseline"/>
      <w:cs w:val="0"/>
      <w:em w:val="none"/>
      <w:lang w:eastAsia="lt-LT"/>
    </w:rPr>
  </w:style>
  <w:style w:type="paragraph" w:styleId="BalloonText">
    <w:name w:val="Balloon Text"/>
    <w:basedOn w:val="Normal"/>
    <w:rPr>
      <w:rFonts w:ascii="Tahoma" w:hAnsi="Tahoma"/>
      <w:sz w:val="16"/>
      <w:szCs w:val="16"/>
    </w:rPr>
  </w:style>
  <w:style w:type="character" w:customStyle="1" w:styleId="DebesliotekstasDiagrama">
    <w:name w:val="Debesėlio tekstas Diagrama"/>
    <w:rPr>
      <w:rFonts w:ascii="Tahoma" w:eastAsia="Times New Roman" w:hAnsi="Tahoma" w:cs="Tahoma"/>
      <w:w w:val="100"/>
      <w:position w:val="-1"/>
      <w:sz w:val="16"/>
      <w:szCs w:val="16"/>
      <w:effect w:val="none"/>
      <w:vertAlign w:val="baseline"/>
      <w:cs w:val="0"/>
      <w:em w:val="none"/>
      <w:lang w:eastAsia="lt-LT"/>
    </w:rPr>
  </w:style>
  <w:style w:type="table" w:styleId="TableGrid">
    <w:name w:val="Table Grid"/>
    <w:basedOn w:val="TableNormal"/>
    <w:uiPriority w:val="59"/>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pPr>
      <w:ind w:left="360"/>
      <w:jc w:val="both"/>
    </w:pPr>
    <w:rPr>
      <w:sz w:val="20"/>
      <w:szCs w:val="20"/>
    </w:rPr>
  </w:style>
  <w:style w:type="character" w:customStyle="1" w:styleId="PagrindiniotekstotraukaDiagrama">
    <w:name w:val="Pagrindinio teksto įtrauka Diagrama"/>
    <w:rPr>
      <w:w w:val="100"/>
      <w:position w:val="-1"/>
      <w:szCs w:val="20"/>
      <w:effect w:val="none"/>
      <w:vertAlign w:val="baseline"/>
      <w:cs w:val="0"/>
      <w:em w:val="none"/>
      <w:lang w:eastAsia="lt-LT"/>
    </w:rPr>
  </w:style>
  <w:style w:type="paragraph" w:styleId="Footer">
    <w:name w:val="footer"/>
    <w:basedOn w:val="Normal"/>
    <w:rPr>
      <w:sz w:val="20"/>
    </w:rPr>
  </w:style>
  <w:style w:type="character" w:customStyle="1" w:styleId="PoratDiagrama">
    <w:name w:val="Poraštė Diagrama"/>
    <w:rPr>
      <w:w w:val="100"/>
      <w:position w:val="-1"/>
      <w:szCs w:val="24"/>
      <w:effect w:val="none"/>
      <w:vertAlign w:val="baseline"/>
      <w:cs w:val="0"/>
      <w:em w:val="none"/>
      <w:lang w:eastAsia="lt-LT"/>
    </w:rPr>
  </w:style>
  <w:style w:type="character" w:styleId="PageNumber">
    <w:name w:val="page number"/>
    <w:basedOn w:val="DefaultParagraphFont"/>
    <w:rPr>
      <w:w w:val="100"/>
      <w:position w:val="-1"/>
      <w:effect w:val="none"/>
      <w:vertAlign w:val="baseline"/>
      <w:cs w:val="0"/>
      <w:em w:val="none"/>
    </w:rPr>
  </w:style>
  <w:style w:type="paragraph" w:styleId="Header">
    <w:name w:val="header"/>
    <w:basedOn w:val="Normal"/>
    <w:rPr>
      <w:sz w:val="20"/>
    </w:rPr>
  </w:style>
  <w:style w:type="character" w:customStyle="1" w:styleId="AntratsDiagrama">
    <w:name w:val="Antraštės Diagrama"/>
    <w:rPr>
      <w:w w:val="100"/>
      <w:position w:val="-1"/>
      <w:szCs w:val="24"/>
      <w:effect w:val="none"/>
      <w:vertAlign w:val="baseline"/>
      <w:cs w:val="0"/>
      <w:em w:val="none"/>
      <w:lang w:eastAsia="lt-LT"/>
    </w:rPr>
  </w:style>
  <w:style w:type="paragraph" w:styleId="ListParagraph">
    <w:name w:val="List Paragraph"/>
    <w:basedOn w:val="Normal"/>
    <w:uiPriority w:val="34"/>
    <w:qFormat/>
    <w:pPr>
      <w:ind w:left="720"/>
      <w:contextualSpacing/>
    </w:pPr>
  </w:style>
  <w:style w:type="character" w:styleId="Hyperlink">
    <w:name w:val="Hyperlink"/>
    <w:rPr>
      <w:color w:val="0000FF"/>
      <w:w w:val="100"/>
      <w:position w:val="-1"/>
      <w:u w:val="single"/>
      <w:effect w:val="none"/>
      <w:vertAlign w:val="baseline"/>
      <w:cs w:val="0"/>
      <w:em w:val="none"/>
    </w:rPr>
  </w:style>
  <w:style w:type="paragraph" w:styleId="NoSpacing">
    <w:name w:val="No Spacing"/>
    <w:uiPriority w:val="1"/>
    <w:qFormat/>
    <w:pPr>
      <w:widowControl w:val="0"/>
      <w:autoSpaceDN w:val="0"/>
      <w:spacing w:line="1" w:lineRule="atLeast"/>
      <w:ind w:leftChars="-1" w:left="-1" w:hangingChars="1" w:hanging="1"/>
      <w:textDirection w:val="btLr"/>
      <w:textAlignment w:val="baseline"/>
      <w:outlineLvl w:val="0"/>
    </w:pPr>
    <w:rPr>
      <w:rFonts w:ascii="Calibri" w:eastAsia="SimSun" w:hAnsi="Calibri" w:cs="Tahoma"/>
      <w:kern w:val="3"/>
      <w:position w:val="-1"/>
      <w:sz w:val="22"/>
      <w:szCs w:val="22"/>
      <w:lang w:eastAsia="en-US"/>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lang w:val="en-US" w:eastAsia="en-US"/>
    </w:rPr>
  </w:style>
  <w:style w:type="paragraph" w:styleId="Caption">
    <w:name w:val="caption"/>
    <w:basedOn w:val="Normal"/>
    <w:next w:val="Normal"/>
    <w:qFormat/>
    <w:rPr>
      <w:b/>
      <w:bCs/>
      <w:sz w:val="20"/>
      <w:szCs w:val="20"/>
    </w:rPr>
  </w:style>
  <w:style w:type="character" w:customStyle="1" w:styleId="Antrat1Diagrama">
    <w:name w:val="Antraštė 1 Diagrama"/>
    <w:basedOn w:val="DefaultParagraphFont"/>
    <w:rPr>
      <w:rFonts w:ascii="Cambria" w:eastAsia="Times New Roman" w:hAnsi="Cambria" w:cs="Times New Roman"/>
      <w:b/>
      <w:bCs/>
      <w:w w:val="100"/>
      <w:kern w:val="32"/>
      <w:position w:val="-1"/>
      <w:sz w:val="32"/>
      <w:szCs w:val="32"/>
      <w:effect w:val="none"/>
      <w:vertAlign w:val="baseline"/>
      <w:cs w:val="0"/>
      <w:em w:val="none"/>
      <w:lang w:val="lt-LT" w:eastAsia="lt-L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left w:w="108" w:type="dxa"/>
        <w:right w:w="108" w:type="dxa"/>
      </w:tblCellMar>
    </w:tblPr>
  </w:style>
  <w:style w:type="table" w:customStyle="1" w:styleId="ac">
    <w:basedOn w:val="TableNormal1"/>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left w:w="108" w:type="dxa"/>
        <w:right w:w="108" w:type="dxa"/>
      </w:tblCellMar>
    </w:tblPr>
  </w:style>
  <w:style w:type="table" w:customStyle="1" w:styleId="ae">
    <w:basedOn w:val="TableNormal1"/>
    <w:tblPr>
      <w:tblStyleRowBandSize w:val="1"/>
      <w:tblStyleColBandSize w:val="1"/>
      <w:tblCellMar>
        <w:left w:w="108" w:type="dxa"/>
        <w:right w:w="108" w:type="dxa"/>
      </w:tblCellMar>
    </w:tblPr>
  </w:style>
  <w:style w:type="table" w:customStyle="1" w:styleId="af">
    <w:basedOn w:val="TableNormal1"/>
    <w:tblPr>
      <w:tblStyleRowBandSize w:val="1"/>
      <w:tblStyleColBandSize w:val="1"/>
      <w:tblCellMar>
        <w:left w:w="108" w:type="dxa"/>
        <w:right w:w="108" w:type="dxa"/>
      </w:tblCellMar>
    </w:tblPr>
  </w:style>
  <w:style w:type="table" w:customStyle="1" w:styleId="af0">
    <w:basedOn w:val="TableNormal1"/>
    <w:tblPr>
      <w:tblStyleRowBandSize w:val="1"/>
      <w:tblStyleColBandSize w:val="1"/>
      <w:tblCellMar>
        <w:left w:w="108" w:type="dxa"/>
        <w:right w:w="108" w:type="dxa"/>
      </w:tblCellMar>
    </w:tblPr>
  </w:style>
  <w:style w:type="table" w:customStyle="1" w:styleId="af1">
    <w:basedOn w:val="TableNormal1"/>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7E706D"/>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 w:type="paragraph" w:customStyle="1" w:styleId="Antrat11">
    <w:name w:val="Antraštė 11"/>
    <w:basedOn w:val="Normal"/>
    <w:uiPriority w:val="1"/>
    <w:qFormat/>
    <w:rsid w:val="000A7299"/>
    <w:pPr>
      <w:widowControl w:val="0"/>
      <w:suppressAutoHyphens w:val="0"/>
      <w:autoSpaceDE w:val="0"/>
      <w:autoSpaceDN w:val="0"/>
      <w:spacing w:line="272" w:lineRule="exact"/>
      <w:ind w:leftChars="0" w:left="476" w:firstLineChars="0" w:firstLine="0"/>
      <w:textDirection w:val="lrTb"/>
      <w:textAlignment w:val="auto"/>
      <w:outlineLvl w:val="1"/>
    </w:pPr>
    <w:rPr>
      <w:b/>
      <w:bCs/>
      <w:position w:val="0"/>
      <w:lang w:eastAsia="en-US"/>
    </w:rPr>
  </w:style>
  <w:style w:type="character" w:customStyle="1" w:styleId="UnresolvedMention">
    <w:name w:val="Unresolved Mention"/>
    <w:basedOn w:val="DefaultParagraphFont"/>
    <w:uiPriority w:val="99"/>
    <w:semiHidden/>
    <w:unhideWhenUsed/>
    <w:rsid w:val="007F745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sz w:val="24"/>
      <w:szCs w:val="24"/>
    </w:rPr>
  </w:style>
  <w:style w:type="paragraph" w:styleId="Heading1">
    <w:name w:val="heading 1"/>
    <w:basedOn w:val="Normal"/>
    <w:uiPriority w:val="9"/>
    <w:qFormat/>
    <w:pPr>
      <w:widowControl w:val="0"/>
      <w:autoSpaceDE w:val="0"/>
      <w:autoSpaceDN w:val="0"/>
      <w:spacing w:line="272" w:lineRule="atLeast"/>
      <w:ind w:left="476"/>
    </w:pPr>
    <w:rPr>
      <w:b/>
      <w:bCs/>
      <w:lang w:eastAsia="en-US"/>
    </w:rPr>
  </w:style>
  <w:style w:type="paragraph" w:styleId="Heading2">
    <w:name w:val="heading 2"/>
    <w:basedOn w:val="Normal"/>
    <w:next w:val="Normal"/>
    <w:uiPriority w:val="9"/>
    <w:semiHidden/>
    <w:unhideWhenUsed/>
    <w:qFormat/>
    <w:pPr>
      <w:keepNext/>
      <w:jc w:val="both"/>
      <w:outlineLvl w:val="1"/>
    </w:pPr>
    <w:rPr>
      <w:b/>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Antrat2Diagrama">
    <w:name w:val="Antraštė 2 Diagrama"/>
    <w:rPr>
      <w:b/>
      <w:w w:val="100"/>
      <w:position w:val="-1"/>
      <w:szCs w:val="20"/>
      <w:effect w:val="none"/>
      <w:vertAlign w:val="baseline"/>
      <w:cs w:val="0"/>
      <w:em w:val="none"/>
      <w:lang w:eastAsia="lt-LT"/>
    </w:rPr>
  </w:style>
  <w:style w:type="paragraph" w:styleId="BalloonText">
    <w:name w:val="Balloon Text"/>
    <w:basedOn w:val="Normal"/>
    <w:rPr>
      <w:rFonts w:ascii="Tahoma" w:hAnsi="Tahoma"/>
      <w:sz w:val="16"/>
      <w:szCs w:val="16"/>
    </w:rPr>
  </w:style>
  <w:style w:type="character" w:customStyle="1" w:styleId="DebesliotekstasDiagrama">
    <w:name w:val="Debesėlio tekstas Diagrama"/>
    <w:rPr>
      <w:rFonts w:ascii="Tahoma" w:eastAsia="Times New Roman" w:hAnsi="Tahoma" w:cs="Tahoma"/>
      <w:w w:val="100"/>
      <w:position w:val="-1"/>
      <w:sz w:val="16"/>
      <w:szCs w:val="16"/>
      <w:effect w:val="none"/>
      <w:vertAlign w:val="baseline"/>
      <w:cs w:val="0"/>
      <w:em w:val="none"/>
      <w:lang w:eastAsia="lt-LT"/>
    </w:rPr>
  </w:style>
  <w:style w:type="table" w:styleId="TableGrid">
    <w:name w:val="Table Grid"/>
    <w:basedOn w:val="TableNormal"/>
    <w:uiPriority w:val="59"/>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pPr>
      <w:ind w:left="360"/>
      <w:jc w:val="both"/>
    </w:pPr>
    <w:rPr>
      <w:sz w:val="20"/>
      <w:szCs w:val="20"/>
    </w:rPr>
  </w:style>
  <w:style w:type="character" w:customStyle="1" w:styleId="PagrindiniotekstotraukaDiagrama">
    <w:name w:val="Pagrindinio teksto įtrauka Diagrama"/>
    <w:rPr>
      <w:w w:val="100"/>
      <w:position w:val="-1"/>
      <w:szCs w:val="20"/>
      <w:effect w:val="none"/>
      <w:vertAlign w:val="baseline"/>
      <w:cs w:val="0"/>
      <w:em w:val="none"/>
      <w:lang w:eastAsia="lt-LT"/>
    </w:rPr>
  </w:style>
  <w:style w:type="paragraph" w:styleId="Footer">
    <w:name w:val="footer"/>
    <w:basedOn w:val="Normal"/>
    <w:rPr>
      <w:sz w:val="20"/>
    </w:rPr>
  </w:style>
  <w:style w:type="character" w:customStyle="1" w:styleId="PoratDiagrama">
    <w:name w:val="Poraštė Diagrama"/>
    <w:rPr>
      <w:w w:val="100"/>
      <w:position w:val="-1"/>
      <w:szCs w:val="24"/>
      <w:effect w:val="none"/>
      <w:vertAlign w:val="baseline"/>
      <w:cs w:val="0"/>
      <w:em w:val="none"/>
      <w:lang w:eastAsia="lt-LT"/>
    </w:rPr>
  </w:style>
  <w:style w:type="character" w:styleId="PageNumber">
    <w:name w:val="page number"/>
    <w:basedOn w:val="DefaultParagraphFont"/>
    <w:rPr>
      <w:w w:val="100"/>
      <w:position w:val="-1"/>
      <w:effect w:val="none"/>
      <w:vertAlign w:val="baseline"/>
      <w:cs w:val="0"/>
      <w:em w:val="none"/>
    </w:rPr>
  </w:style>
  <w:style w:type="paragraph" w:styleId="Header">
    <w:name w:val="header"/>
    <w:basedOn w:val="Normal"/>
    <w:rPr>
      <w:sz w:val="20"/>
    </w:rPr>
  </w:style>
  <w:style w:type="character" w:customStyle="1" w:styleId="AntratsDiagrama">
    <w:name w:val="Antraštės Diagrama"/>
    <w:rPr>
      <w:w w:val="100"/>
      <w:position w:val="-1"/>
      <w:szCs w:val="24"/>
      <w:effect w:val="none"/>
      <w:vertAlign w:val="baseline"/>
      <w:cs w:val="0"/>
      <w:em w:val="none"/>
      <w:lang w:eastAsia="lt-LT"/>
    </w:rPr>
  </w:style>
  <w:style w:type="paragraph" w:styleId="ListParagraph">
    <w:name w:val="List Paragraph"/>
    <w:basedOn w:val="Normal"/>
    <w:uiPriority w:val="34"/>
    <w:qFormat/>
    <w:pPr>
      <w:ind w:left="720"/>
      <w:contextualSpacing/>
    </w:pPr>
  </w:style>
  <w:style w:type="character" w:styleId="Hyperlink">
    <w:name w:val="Hyperlink"/>
    <w:rPr>
      <w:color w:val="0000FF"/>
      <w:w w:val="100"/>
      <w:position w:val="-1"/>
      <w:u w:val="single"/>
      <w:effect w:val="none"/>
      <w:vertAlign w:val="baseline"/>
      <w:cs w:val="0"/>
      <w:em w:val="none"/>
    </w:rPr>
  </w:style>
  <w:style w:type="paragraph" w:styleId="NoSpacing">
    <w:name w:val="No Spacing"/>
    <w:uiPriority w:val="1"/>
    <w:qFormat/>
    <w:pPr>
      <w:widowControl w:val="0"/>
      <w:autoSpaceDN w:val="0"/>
      <w:spacing w:line="1" w:lineRule="atLeast"/>
      <w:ind w:leftChars="-1" w:left="-1" w:hangingChars="1" w:hanging="1"/>
      <w:textDirection w:val="btLr"/>
      <w:textAlignment w:val="baseline"/>
      <w:outlineLvl w:val="0"/>
    </w:pPr>
    <w:rPr>
      <w:rFonts w:ascii="Calibri" w:eastAsia="SimSun" w:hAnsi="Calibri" w:cs="Tahoma"/>
      <w:kern w:val="3"/>
      <w:position w:val="-1"/>
      <w:sz w:val="22"/>
      <w:szCs w:val="22"/>
      <w:lang w:eastAsia="en-US"/>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lang w:val="en-US" w:eastAsia="en-US"/>
    </w:rPr>
  </w:style>
  <w:style w:type="paragraph" w:styleId="Caption">
    <w:name w:val="caption"/>
    <w:basedOn w:val="Normal"/>
    <w:next w:val="Normal"/>
    <w:qFormat/>
    <w:rPr>
      <w:b/>
      <w:bCs/>
      <w:sz w:val="20"/>
      <w:szCs w:val="20"/>
    </w:rPr>
  </w:style>
  <w:style w:type="character" w:customStyle="1" w:styleId="Antrat1Diagrama">
    <w:name w:val="Antraštė 1 Diagrama"/>
    <w:basedOn w:val="DefaultParagraphFont"/>
    <w:rPr>
      <w:rFonts w:ascii="Cambria" w:eastAsia="Times New Roman" w:hAnsi="Cambria" w:cs="Times New Roman"/>
      <w:b/>
      <w:bCs/>
      <w:w w:val="100"/>
      <w:kern w:val="32"/>
      <w:position w:val="-1"/>
      <w:sz w:val="32"/>
      <w:szCs w:val="32"/>
      <w:effect w:val="none"/>
      <w:vertAlign w:val="baseline"/>
      <w:cs w:val="0"/>
      <w:em w:val="none"/>
      <w:lang w:val="lt-LT" w:eastAsia="lt-L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left w:w="108" w:type="dxa"/>
        <w:right w:w="108" w:type="dxa"/>
      </w:tblCellMar>
    </w:tblPr>
  </w:style>
  <w:style w:type="table" w:customStyle="1" w:styleId="ac">
    <w:basedOn w:val="TableNormal1"/>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left w:w="108" w:type="dxa"/>
        <w:right w:w="108" w:type="dxa"/>
      </w:tblCellMar>
    </w:tblPr>
  </w:style>
  <w:style w:type="table" w:customStyle="1" w:styleId="ae">
    <w:basedOn w:val="TableNormal1"/>
    <w:tblPr>
      <w:tblStyleRowBandSize w:val="1"/>
      <w:tblStyleColBandSize w:val="1"/>
      <w:tblCellMar>
        <w:left w:w="108" w:type="dxa"/>
        <w:right w:w="108" w:type="dxa"/>
      </w:tblCellMar>
    </w:tblPr>
  </w:style>
  <w:style w:type="table" w:customStyle="1" w:styleId="af">
    <w:basedOn w:val="TableNormal1"/>
    <w:tblPr>
      <w:tblStyleRowBandSize w:val="1"/>
      <w:tblStyleColBandSize w:val="1"/>
      <w:tblCellMar>
        <w:left w:w="108" w:type="dxa"/>
        <w:right w:w="108" w:type="dxa"/>
      </w:tblCellMar>
    </w:tblPr>
  </w:style>
  <w:style w:type="table" w:customStyle="1" w:styleId="af0">
    <w:basedOn w:val="TableNormal1"/>
    <w:tblPr>
      <w:tblStyleRowBandSize w:val="1"/>
      <w:tblStyleColBandSize w:val="1"/>
      <w:tblCellMar>
        <w:left w:w="108" w:type="dxa"/>
        <w:right w:w="108" w:type="dxa"/>
      </w:tblCellMar>
    </w:tblPr>
  </w:style>
  <w:style w:type="table" w:customStyle="1" w:styleId="af1">
    <w:basedOn w:val="TableNormal1"/>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7E706D"/>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 w:type="paragraph" w:customStyle="1" w:styleId="Antrat11">
    <w:name w:val="Antraštė 11"/>
    <w:basedOn w:val="Normal"/>
    <w:uiPriority w:val="1"/>
    <w:qFormat/>
    <w:rsid w:val="000A7299"/>
    <w:pPr>
      <w:widowControl w:val="0"/>
      <w:suppressAutoHyphens w:val="0"/>
      <w:autoSpaceDE w:val="0"/>
      <w:autoSpaceDN w:val="0"/>
      <w:spacing w:line="272" w:lineRule="exact"/>
      <w:ind w:leftChars="0" w:left="476" w:firstLineChars="0" w:firstLine="0"/>
      <w:textDirection w:val="lrTb"/>
      <w:textAlignment w:val="auto"/>
      <w:outlineLvl w:val="1"/>
    </w:pPr>
    <w:rPr>
      <w:b/>
      <w:bCs/>
      <w:position w:val="0"/>
      <w:lang w:eastAsia="en-US"/>
    </w:rPr>
  </w:style>
  <w:style w:type="character" w:customStyle="1" w:styleId="UnresolvedMention">
    <w:name w:val="Unresolved Mention"/>
    <w:basedOn w:val="DefaultParagraphFont"/>
    <w:uiPriority w:val="99"/>
    <w:semiHidden/>
    <w:unhideWhenUsed/>
    <w:rsid w:val="007F74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606226">
      <w:bodyDiv w:val="1"/>
      <w:marLeft w:val="0"/>
      <w:marRight w:val="0"/>
      <w:marTop w:val="0"/>
      <w:marBottom w:val="0"/>
      <w:divBdr>
        <w:top w:val="none" w:sz="0" w:space="0" w:color="auto"/>
        <w:left w:val="none" w:sz="0" w:space="0" w:color="auto"/>
        <w:bottom w:val="none" w:sz="0" w:space="0" w:color="auto"/>
        <w:right w:val="none" w:sz="0" w:space="0" w:color="auto"/>
      </w:divBdr>
    </w:div>
    <w:div w:id="436170843">
      <w:bodyDiv w:val="1"/>
      <w:marLeft w:val="0"/>
      <w:marRight w:val="0"/>
      <w:marTop w:val="0"/>
      <w:marBottom w:val="0"/>
      <w:divBdr>
        <w:top w:val="none" w:sz="0" w:space="0" w:color="auto"/>
        <w:left w:val="none" w:sz="0" w:space="0" w:color="auto"/>
        <w:bottom w:val="none" w:sz="0" w:space="0" w:color="auto"/>
        <w:right w:val="none" w:sz="0" w:space="0" w:color="auto"/>
      </w:divBdr>
    </w:div>
    <w:div w:id="1788355182">
      <w:bodyDiv w:val="1"/>
      <w:marLeft w:val="0"/>
      <w:marRight w:val="0"/>
      <w:marTop w:val="0"/>
      <w:marBottom w:val="0"/>
      <w:divBdr>
        <w:top w:val="none" w:sz="0" w:space="0" w:color="auto"/>
        <w:left w:val="none" w:sz="0" w:space="0" w:color="auto"/>
        <w:bottom w:val="none" w:sz="0" w:space="0" w:color="auto"/>
        <w:right w:val="none" w:sz="0" w:space="0" w:color="auto"/>
      </w:divBdr>
    </w:div>
    <w:div w:id="2072187369">
      <w:bodyDiv w:val="1"/>
      <w:marLeft w:val="0"/>
      <w:marRight w:val="0"/>
      <w:marTop w:val="0"/>
      <w:marBottom w:val="0"/>
      <w:divBdr>
        <w:top w:val="none" w:sz="0" w:space="0" w:color="auto"/>
        <w:left w:val="none" w:sz="0" w:space="0" w:color="auto"/>
        <w:bottom w:val="none" w:sz="0" w:space="0" w:color="auto"/>
        <w:right w:val="none" w:sz="0" w:space="0" w:color="auto"/>
      </w:divBdr>
      <w:divsChild>
        <w:div w:id="1063914353">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microsoft.com/office/2007/relationships/diagramDrawing" Target="diagrams/drawing1.xml"/><Relationship Id="rId39" Type="http://schemas.openxmlformats.org/officeDocument/2006/relationships/diagramLayout" Target="diagrams/layout4.xml"/><Relationship Id="rId21" Type="http://schemas.openxmlformats.org/officeDocument/2006/relationships/image" Target="media/image13.jpg"/><Relationship Id="rId34" Type="http://schemas.openxmlformats.org/officeDocument/2006/relationships/diagramLayout" Target="diagrams/layout3.xml"/><Relationship Id="rId42" Type="http://schemas.microsoft.com/office/2007/relationships/diagramDrawing" Target="diagrams/drawing4.xml"/><Relationship Id="rId47" Type="http://schemas.microsoft.com/office/2007/relationships/diagramDrawing" Target="diagrams/drawing5.xml"/><Relationship Id="rId50" Type="http://schemas.openxmlformats.org/officeDocument/2006/relationships/diagramQuickStyle" Target="diagrams/quickStyle6.xml"/><Relationship Id="rId55" Type="http://schemas.openxmlformats.org/officeDocument/2006/relationships/footer" Target="footer1.xm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diagramLayout" Target="diagrams/layout2.xml"/><Relationship Id="rId41" Type="http://schemas.openxmlformats.org/officeDocument/2006/relationships/diagramColors" Target="diagrams/colors4.xml"/><Relationship Id="rId54" Type="http://schemas.openxmlformats.org/officeDocument/2006/relationships/header" Target="header2.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diagramQuickStyle" Target="diagrams/quickStyle1.xml"/><Relationship Id="rId32" Type="http://schemas.microsoft.com/office/2007/relationships/diagramDrawing" Target="diagrams/drawing2.xml"/><Relationship Id="rId37" Type="http://schemas.microsoft.com/office/2007/relationships/diagramDrawing" Target="diagrams/drawing3.xml"/><Relationship Id="rId40" Type="http://schemas.openxmlformats.org/officeDocument/2006/relationships/diagramQuickStyle" Target="diagrams/quickStyle4.xml"/><Relationship Id="rId45" Type="http://schemas.openxmlformats.org/officeDocument/2006/relationships/diagramQuickStyle" Target="diagrams/quickStyle5.xm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diagramLayout" Target="diagrams/layout1.xml"/><Relationship Id="rId28" Type="http://schemas.openxmlformats.org/officeDocument/2006/relationships/diagramData" Target="diagrams/data2.xml"/><Relationship Id="rId36" Type="http://schemas.openxmlformats.org/officeDocument/2006/relationships/diagramColors" Target="diagrams/colors3.xml"/><Relationship Id="rId49" Type="http://schemas.openxmlformats.org/officeDocument/2006/relationships/diagramLayout" Target="diagrams/layout6.xml"/><Relationship Id="rId57" Type="http://schemas.openxmlformats.org/officeDocument/2006/relationships/header" Target="header3.xml"/><Relationship Id="rId61" Type="http://schemas.openxmlformats.org/officeDocument/2006/relationships/image" Target="media/image17.jpe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diagramColors" Target="diagrams/colors2.xml"/><Relationship Id="rId44" Type="http://schemas.openxmlformats.org/officeDocument/2006/relationships/diagramLayout" Target="diagrams/layout5.xml"/><Relationship Id="rId52" Type="http://schemas.microsoft.com/office/2007/relationships/diagramDrawing" Target="diagrams/drawing6.xml"/><Relationship Id="rId60"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diagramData" Target="diagrams/data1.xml"/><Relationship Id="rId27" Type="http://schemas.openxmlformats.org/officeDocument/2006/relationships/image" Target="media/image14.png"/><Relationship Id="rId30" Type="http://schemas.openxmlformats.org/officeDocument/2006/relationships/diagramQuickStyle" Target="diagrams/quickStyle2.xml"/><Relationship Id="rId35" Type="http://schemas.openxmlformats.org/officeDocument/2006/relationships/diagramQuickStyle" Target="diagrams/quickStyle3.xml"/><Relationship Id="rId43" Type="http://schemas.openxmlformats.org/officeDocument/2006/relationships/diagramData" Target="diagrams/data5.xml"/><Relationship Id="rId48" Type="http://schemas.openxmlformats.org/officeDocument/2006/relationships/diagramData" Target="diagrams/data6.xml"/><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diagramColors" Target="diagrams/colors6.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diagramColors" Target="diagrams/colors1.xml"/><Relationship Id="rId33" Type="http://schemas.openxmlformats.org/officeDocument/2006/relationships/diagramData" Target="diagrams/data3.xml"/><Relationship Id="rId38" Type="http://schemas.openxmlformats.org/officeDocument/2006/relationships/diagramData" Target="diagrams/data4.xml"/><Relationship Id="rId46" Type="http://schemas.openxmlformats.org/officeDocument/2006/relationships/diagramColors" Target="diagrams/colors5.xml"/><Relationship Id="rId59" Type="http://schemas.openxmlformats.org/officeDocument/2006/relationships/image" Target="media/image1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EE796D-BD90-4B2C-A32B-6AF70B745999}" type="doc">
      <dgm:prSet loTypeId="urn:microsoft.com/office/officeart/2005/8/layout/process1" loCatId="process" qsTypeId="urn:microsoft.com/office/officeart/2005/8/quickstyle/simple1" qsCatId="simple" csTypeId="urn:microsoft.com/office/officeart/2005/8/colors/accent1_2" csCatId="accent1" phldr="1"/>
      <dgm:spPr/>
    </dgm:pt>
    <dgm:pt modelId="{EE9E9D51-E6DF-4D02-ACE5-15CFB842C3B7}">
      <dgm:prSet phldrT="[Tekstas]"/>
      <dgm:spPr>
        <a:solidFill>
          <a:srgbClr val="FFC000"/>
        </a:solidFill>
        <a:ln>
          <a:solidFill>
            <a:schemeClr val="bg1">
              <a:lumMod val="75000"/>
            </a:schemeClr>
          </a:solidFill>
        </a:ln>
      </dgm:spPr>
      <dgm:t>
        <a:bodyPr/>
        <a:lstStyle/>
        <a:p>
          <a:r>
            <a:rPr lang="lt-LT">
              <a:solidFill>
                <a:sysClr val="windowText" lastClr="000000"/>
              </a:solidFill>
            </a:rPr>
            <a:t>IKIMOKYKLINIO UGDYMO TIKSLAS</a:t>
          </a:r>
        </a:p>
      </dgm:t>
    </dgm:pt>
    <dgm:pt modelId="{7F449CAE-A1B0-4C3A-8CB3-FC0BB7BA2F55}" type="parTrans" cxnId="{B1F24B22-1ACF-4683-A767-E677DF731848}">
      <dgm:prSet/>
      <dgm:spPr/>
      <dgm:t>
        <a:bodyPr/>
        <a:lstStyle/>
        <a:p>
          <a:endParaRPr lang="lt-LT"/>
        </a:p>
      </dgm:t>
    </dgm:pt>
    <dgm:pt modelId="{81A79CF2-019E-4E9C-888A-E286AFD5A31A}" type="sibTrans" cxnId="{B1F24B22-1ACF-4683-A767-E677DF731848}">
      <dgm:prSet/>
      <dgm:spPr>
        <a:solidFill>
          <a:schemeClr val="bg1">
            <a:lumMod val="75000"/>
          </a:schemeClr>
        </a:solidFill>
      </dgm:spPr>
      <dgm:t>
        <a:bodyPr/>
        <a:lstStyle/>
        <a:p>
          <a:endParaRPr lang="lt-LT"/>
        </a:p>
      </dgm:t>
    </dgm:pt>
    <dgm:pt modelId="{BF5C903A-9842-4C2E-A769-7CE864F4F117}">
      <dgm:prSet phldrT="[Tekstas]"/>
      <dgm:spPr>
        <a:solidFill>
          <a:schemeClr val="bg1">
            <a:lumMod val="85000"/>
          </a:schemeClr>
        </a:solidFill>
        <a:ln>
          <a:solidFill>
            <a:schemeClr val="bg1">
              <a:lumMod val="75000"/>
            </a:schemeClr>
          </a:solidFill>
        </a:ln>
      </dgm:spPr>
      <dgm:t>
        <a:bodyPr/>
        <a:lstStyle/>
        <a:p>
          <a:r>
            <a:rPr lang="lt-LT">
              <a:solidFill>
                <a:sysClr val="windowText" lastClr="000000"/>
              </a:solidFill>
            </a:rPr>
            <a:t>atsižvelgiant į vaikų prigimtines galias, patirtį, poreikius, šeimos ir bendruomenės susitarimus</a:t>
          </a:r>
        </a:p>
      </dgm:t>
    </dgm:pt>
    <dgm:pt modelId="{C1851C13-B8C6-4A01-AA6D-2AD19A31AA05}" type="parTrans" cxnId="{CC0706B5-162B-4F59-ADCB-0BE742855F66}">
      <dgm:prSet/>
      <dgm:spPr/>
      <dgm:t>
        <a:bodyPr/>
        <a:lstStyle/>
        <a:p>
          <a:endParaRPr lang="lt-LT"/>
        </a:p>
      </dgm:t>
    </dgm:pt>
    <dgm:pt modelId="{61F97F55-1FCD-4206-9B3F-7BE9D52A0BF7}" type="sibTrans" cxnId="{CC0706B5-162B-4F59-ADCB-0BE742855F66}">
      <dgm:prSet/>
      <dgm:spPr>
        <a:solidFill>
          <a:schemeClr val="bg1">
            <a:lumMod val="75000"/>
          </a:schemeClr>
        </a:solidFill>
      </dgm:spPr>
      <dgm:t>
        <a:bodyPr/>
        <a:lstStyle/>
        <a:p>
          <a:endParaRPr lang="lt-LT"/>
        </a:p>
      </dgm:t>
    </dgm:pt>
    <dgm:pt modelId="{53411C40-ED3F-4A62-9A92-2BC42F8DF539}">
      <dgm:prSet phldrT="[Tekstas]"/>
      <dgm:spPr>
        <a:solidFill>
          <a:schemeClr val="bg1">
            <a:lumMod val="85000"/>
          </a:schemeClr>
        </a:solidFill>
        <a:ln>
          <a:solidFill>
            <a:schemeClr val="bg1">
              <a:lumMod val="75000"/>
            </a:schemeClr>
          </a:solidFill>
        </a:ln>
      </dgm:spPr>
      <dgm:t>
        <a:bodyPr/>
        <a:lstStyle/>
        <a:p>
          <a:r>
            <a:rPr lang="lt-LT">
              <a:solidFill>
                <a:sysClr val="windowText" lastClr="000000"/>
              </a:solidFill>
            </a:rPr>
            <a:t>kurti lanksčius edukacinius kontekstus</a:t>
          </a:r>
        </a:p>
      </dgm:t>
    </dgm:pt>
    <dgm:pt modelId="{614F6DE8-9124-45EB-9E22-3783A130D58B}" type="parTrans" cxnId="{285A1A31-4AF4-4238-B3D5-5BB93F4877DD}">
      <dgm:prSet/>
      <dgm:spPr/>
      <dgm:t>
        <a:bodyPr/>
        <a:lstStyle/>
        <a:p>
          <a:endParaRPr lang="lt-LT"/>
        </a:p>
      </dgm:t>
    </dgm:pt>
    <dgm:pt modelId="{0A848376-2C0F-41D7-AF24-8DBBDF6B0472}" type="sibTrans" cxnId="{285A1A31-4AF4-4238-B3D5-5BB93F4877DD}">
      <dgm:prSet/>
      <dgm:spPr>
        <a:solidFill>
          <a:schemeClr val="bg1">
            <a:lumMod val="75000"/>
          </a:schemeClr>
        </a:solidFill>
      </dgm:spPr>
      <dgm:t>
        <a:bodyPr/>
        <a:lstStyle/>
        <a:p>
          <a:endParaRPr lang="lt-LT"/>
        </a:p>
      </dgm:t>
    </dgm:pt>
    <dgm:pt modelId="{2DFE7FEB-0AC9-4F0A-8B8A-31249B9280CC}">
      <dgm:prSet/>
      <dgm:spPr>
        <a:solidFill>
          <a:schemeClr val="bg1">
            <a:lumMod val="85000"/>
          </a:schemeClr>
        </a:solidFill>
        <a:ln>
          <a:solidFill>
            <a:schemeClr val="bg1">
              <a:lumMod val="75000"/>
            </a:schemeClr>
          </a:solidFill>
        </a:ln>
      </dgm:spPr>
      <dgm:t>
        <a:bodyPr/>
        <a:lstStyle/>
        <a:p>
          <a:r>
            <a:rPr lang="lt-LT">
              <a:solidFill>
                <a:sysClr val="windowText" lastClr="000000"/>
              </a:solidFill>
            </a:rPr>
            <a:t>įgalinančius vaikus išsiugdyti pasitikėjimo, rūpinimosi savimi ir kitais, kultūrinio ir socialinio jautrumo, komunikavimo, lankstaus mąstymo, kūrybiškumo, mokėjimo mokytis pradmenis</a:t>
          </a:r>
        </a:p>
      </dgm:t>
    </dgm:pt>
    <dgm:pt modelId="{86B3BD08-C279-4C0C-9B22-ECA9DC050490}" type="parTrans" cxnId="{B52F4862-D502-4E99-B008-B8E8006E2160}">
      <dgm:prSet/>
      <dgm:spPr/>
      <dgm:t>
        <a:bodyPr/>
        <a:lstStyle/>
        <a:p>
          <a:endParaRPr lang="lt-LT"/>
        </a:p>
      </dgm:t>
    </dgm:pt>
    <dgm:pt modelId="{811E6350-453B-4B69-A0F7-0E1067D3572B}" type="sibTrans" cxnId="{B52F4862-D502-4E99-B008-B8E8006E2160}">
      <dgm:prSet/>
      <dgm:spPr/>
      <dgm:t>
        <a:bodyPr/>
        <a:lstStyle/>
        <a:p>
          <a:endParaRPr lang="lt-LT"/>
        </a:p>
      </dgm:t>
    </dgm:pt>
    <dgm:pt modelId="{890A1B4F-91A3-44D3-9E28-1C9230176BB2}" type="pres">
      <dgm:prSet presAssocID="{FBEE796D-BD90-4B2C-A32B-6AF70B745999}" presName="Name0" presStyleCnt="0">
        <dgm:presLayoutVars>
          <dgm:dir/>
          <dgm:resizeHandles val="exact"/>
        </dgm:presLayoutVars>
      </dgm:prSet>
      <dgm:spPr/>
    </dgm:pt>
    <dgm:pt modelId="{D6599E51-631B-4778-9DC0-87493170B27B}" type="pres">
      <dgm:prSet presAssocID="{EE9E9D51-E6DF-4D02-ACE5-15CFB842C3B7}" presName="node" presStyleLbl="node1" presStyleIdx="0" presStyleCnt="4">
        <dgm:presLayoutVars>
          <dgm:bulletEnabled val="1"/>
        </dgm:presLayoutVars>
      </dgm:prSet>
      <dgm:spPr/>
      <dgm:t>
        <a:bodyPr/>
        <a:lstStyle/>
        <a:p>
          <a:endParaRPr lang="lt-LT"/>
        </a:p>
      </dgm:t>
    </dgm:pt>
    <dgm:pt modelId="{4C5E513A-E551-40F6-8955-0D2D10734671}" type="pres">
      <dgm:prSet presAssocID="{81A79CF2-019E-4E9C-888A-E286AFD5A31A}" presName="sibTrans" presStyleLbl="sibTrans2D1" presStyleIdx="0" presStyleCnt="3"/>
      <dgm:spPr/>
      <dgm:t>
        <a:bodyPr/>
        <a:lstStyle/>
        <a:p>
          <a:endParaRPr lang="lt-LT"/>
        </a:p>
      </dgm:t>
    </dgm:pt>
    <dgm:pt modelId="{B3AA857C-321B-4D48-9EB5-9BA3EBD5DD71}" type="pres">
      <dgm:prSet presAssocID="{81A79CF2-019E-4E9C-888A-E286AFD5A31A}" presName="connectorText" presStyleLbl="sibTrans2D1" presStyleIdx="0" presStyleCnt="3"/>
      <dgm:spPr/>
      <dgm:t>
        <a:bodyPr/>
        <a:lstStyle/>
        <a:p>
          <a:endParaRPr lang="lt-LT"/>
        </a:p>
      </dgm:t>
    </dgm:pt>
    <dgm:pt modelId="{BC5709E9-F653-4E73-AE28-961DDF7289E0}" type="pres">
      <dgm:prSet presAssocID="{BF5C903A-9842-4C2E-A769-7CE864F4F117}" presName="node" presStyleLbl="node1" presStyleIdx="1" presStyleCnt="4">
        <dgm:presLayoutVars>
          <dgm:bulletEnabled val="1"/>
        </dgm:presLayoutVars>
      </dgm:prSet>
      <dgm:spPr/>
      <dgm:t>
        <a:bodyPr/>
        <a:lstStyle/>
        <a:p>
          <a:endParaRPr lang="lt-LT"/>
        </a:p>
      </dgm:t>
    </dgm:pt>
    <dgm:pt modelId="{840CD90E-8679-47A6-B3CB-6D2F54C423A1}" type="pres">
      <dgm:prSet presAssocID="{61F97F55-1FCD-4206-9B3F-7BE9D52A0BF7}" presName="sibTrans" presStyleLbl="sibTrans2D1" presStyleIdx="1" presStyleCnt="3"/>
      <dgm:spPr/>
      <dgm:t>
        <a:bodyPr/>
        <a:lstStyle/>
        <a:p>
          <a:endParaRPr lang="lt-LT"/>
        </a:p>
      </dgm:t>
    </dgm:pt>
    <dgm:pt modelId="{FF1CCE57-291F-4D02-B501-D457BE989788}" type="pres">
      <dgm:prSet presAssocID="{61F97F55-1FCD-4206-9B3F-7BE9D52A0BF7}" presName="connectorText" presStyleLbl="sibTrans2D1" presStyleIdx="1" presStyleCnt="3"/>
      <dgm:spPr/>
      <dgm:t>
        <a:bodyPr/>
        <a:lstStyle/>
        <a:p>
          <a:endParaRPr lang="lt-LT"/>
        </a:p>
      </dgm:t>
    </dgm:pt>
    <dgm:pt modelId="{4E8D4B47-A33D-4834-9FE2-8D26D33C09AC}" type="pres">
      <dgm:prSet presAssocID="{53411C40-ED3F-4A62-9A92-2BC42F8DF539}" presName="node" presStyleLbl="node1" presStyleIdx="2" presStyleCnt="4">
        <dgm:presLayoutVars>
          <dgm:bulletEnabled val="1"/>
        </dgm:presLayoutVars>
      </dgm:prSet>
      <dgm:spPr/>
      <dgm:t>
        <a:bodyPr/>
        <a:lstStyle/>
        <a:p>
          <a:endParaRPr lang="lt-LT"/>
        </a:p>
      </dgm:t>
    </dgm:pt>
    <dgm:pt modelId="{44BDCD50-E7C4-4E71-BF3D-6FEE35C660B6}" type="pres">
      <dgm:prSet presAssocID="{0A848376-2C0F-41D7-AF24-8DBBDF6B0472}" presName="sibTrans" presStyleLbl="sibTrans2D1" presStyleIdx="2" presStyleCnt="3"/>
      <dgm:spPr/>
      <dgm:t>
        <a:bodyPr/>
        <a:lstStyle/>
        <a:p>
          <a:endParaRPr lang="lt-LT"/>
        </a:p>
      </dgm:t>
    </dgm:pt>
    <dgm:pt modelId="{A20533D3-B746-417C-80DE-54D0EA7097E3}" type="pres">
      <dgm:prSet presAssocID="{0A848376-2C0F-41D7-AF24-8DBBDF6B0472}" presName="connectorText" presStyleLbl="sibTrans2D1" presStyleIdx="2" presStyleCnt="3"/>
      <dgm:spPr/>
      <dgm:t>
        <a:bodyPr/>
        <a:lstStyle/>
        <a:p>
          <a:endParaRPr lang="lt-LT"/>
        </a:p>
      </dgm:t>
    </dgm:pt>
    <dgm:pt modelId="{6D61B664-A2E6-4005-A683-A62533C8DC9C}" type="pres">
      <dgm:prSet presAssocID="{2DFE7FEB-0AC9-4F0A-8B8A-31249B9280CC}" presName="node" presStyleLbl="node1" presStyleIdx="3" presStyleCnt="4">
        <dgm:presLayoutVars>
          <dgm:bulletEnabled val="1"/>
        </dgm:presLayoutVars>
      </dgm:prSet>
      <dgm:spPr/>
      <dgm:t>
        <a:bodyPr/>
        <a:lstStyle/>
        <a:p>
          <a:endParaRPr lang="lt-LT"/>
        </a:p>
      </dgm:t>
    </dgm:pt>
  </dgm:ptLst>
  <dgm:cxnLst>
    <dgm:cxn modelId="{6E3F6492-5C91-49EA-B5C3-19095452DFF4}" type="presOf" srcId="{61F97F55-1FCD-4206-9B3F-7BE9D52A0BF7}" destId="{FF1CCE57-291F-4D02-B501-D457BE989788}" srcOrd="1" destOrd="0" presId="urn:microsoft.com/office/officeart/2005/8/layout/process1"/>
    <dgm:cxn modelId="{1C68C7D7-0653-4B10-BE90-672093063822}" type="presOf" srcId="{FBEE796D-BD90-4B2C-A32B-6AF70B745999}" destId="{890A1B4F-91A3-44D3-9E28-1C9230176BB2}" srcOrd="0" destOrd="0" presId="urn:microsoft.com/office/officeart/2005/8/layout/process1"/>
    <dgm:cxn modelId="{2853018B-4422-4823-BDE2-911466C8704A}" type="presOf" srcId="{2DFE7FEB-0AC9-4F0A-8B8A-31249B9280CC}" destId="{6D61B664-A2E6-4005-A683-A62533C8DC9C}" srcOrd="0" destOrd="0" presId="urn:microsoft.com/office/officeart/2005/8/layout/process1"/>
    <dgm:cxn modelId="{CC0706B5-162B-4F59-ADCB-0BE742855F66}" srcId="{FBEE796D-BD90-4B2C-A32B-6AF70B745999}" destId="{BF5C903A-9842-4C2E-A769-7CE864F4F117}" srcOrd="1" destOrd="0" parTransId="{C1851C13-B8C6-4A01-AA6D-2AD19A31AA05}" sibTransId="{61F97F55-1FCD-4206-9B3F-7BE9D52A0BF7}"/>
    <dgm:cxn modelId="{B1F24B22-1ACF-4683-A767-E677DF731848}" srcId="{FBEE796D-BD90-4B2C-A32B-6AF70B745999}" destId="{EE9E9D51-E6DF-4D02-ACE5-15CFB842C3B7}" srcOrd="0" destOrd="0" parTransId="{7F449CAE-A1B0-4C3A-8CB3-FC0BB7BA2F55}" sibTransId="{81A79CF2-019E-4E9C-888A-E286AFD5A31A}"/>
    <dgm:cxn modelId="{D2A5B33B-54B4-484F-BF6C-5F81A076FAC0}" type="presOf" srcId="{EE9E9D51-E6DF-4D02-ACE5-15CFB842C3B7}" destId="{D6599E51-631B-4778-9DC0-87493170B27B}" srcOrd="0" destOrd="0" presId="urn:microsoft.com/office/officeart/2005/8/layout/process1"/>
    <dgm:cxn modelId="{3EBA3FFC-F4DF-435C-BEFC-B8F1234679D2}" type="presOf" srcId="{53411C40-ED3F-4A62-9A92-2BC42F8DF539}" destId="{4E8D4B47-A33D-4834-9FE2-8D26D33C09AC}" srcOrd="0" destOrd="0" presId="urn:microsoft.com/office/officeart/2005/8/layout/process1"/>
    <dgm:cxn modelId="{F4C8880A-0622-4605-93B4-60D1B2723D25}" type="presOf" srcId="{0A848376-2C0F-41D7-AF24-8DBBDF6B0472}" destId="{A20533D3-B746-417C-80DE-54D0EA7097E3}" srcOrd="1" destOrd="0" presId="urn:microsoft.com/office/officeart/2005/8/layout/process1"/>
    <dgm:cxn modelId="{3A1BF7DE-EDCA-44AB-912B-195257AC10DF}" type="presOf" srcId="{0A848376-2C0F-41D7-AF24-8DBBDF6B0472}" destId="{44BDCD50-E7C4-4E71-BF3D-6FEE35C660B6}" srcOrd="0" destOrd="0" presId="urn:microsoft.com/office/officeart/2005/8/layout/process1"/>
    <dgm:cxn modelId="{7F465E88-507E-43DD-B7EC-F7DECF17B4E4}" type="presOf" srcId="{81A79CF2-019E-4E9C-888A-E286AFD5A31A}" destId="{4C5E513A-E551-40F6-8955-0D2D10734671}" srcOrd="0" destOrd="0" presId="urn:microsoft.com/office/officeart/2005/8/layout/process1"/>
    <dgm:cxn modelId="{07E573F3-9AA5-4DA5-AA25-F26AA4A6D079}" type="presOf" srcId="{81A79CF2-019E-4E9C-888A-E286AFD5A31A}" destId="{B3AA857C-321B-4D48-9EB5-9BA3EBD5DD71}" srcOrd="1" destOrd="0" presId="urn:microsoft.com/office/officeart/2005/8/layout/process1"/>
    <dgm:cxn modelId="{174022DC-ED76-437D-A7BF-6758FD38637E}" type="presOf" srcId="{61F97F55-1FCD-4206-9B3F-7BE9D52A0BF7}" destId="{840CD90E-8679-47A6-B3CB-6D2F54C423A1}" srcOrd="0" destOrd="0" presId="urn:microsoft.com/office/officeart/2005/8/layout/process1"/>
    <dgm:cxn modelId="{B52F4862-D502-4E99-B008-B8E8006E2160}" srcId="{FBEE796D-BD90-4B2C-A32B-6AF70B745999}" destId="{2DFE7FEB-0AC9-4F0A-8B8A-31249B9280CC}" srcOrd="3" destOrd="0" parTransId="{86B3BD08-C279-4C0C-9B22-ECA9DC050490}" sibTransId="{811E6350-453B-4B69-A0F7-0E1067D3572B}"/>
    <dgm:cxn modelId="{D48C1657-7652-4503-A9E9-74B221AD80A7}" type="presOf" srcId="{BF5C903A-9842-4C2E-A769-7CE864F4F117}" destId="{BC5709E9-F653-4E73-AE28-961DDF7289E0}" srcOrd="0" destOrd="0" presId="urn:microsoft.com/office/officeart/2005/8/layout/process1"/>
    <dgm:cxn modelId="{285A1A31-4AF4-4238-B3D5-5BB93F4877DD}" srcId="{FBEE796D-BD90-4B2C-A32B-6AF70B745999}" destId="{53411C40-ED3F-4A62-9A92-2BC42F8DF539}" srcOrd="2" destOrd="0" parTransId="{614F6DE8-9124-45EB-9E22-3783A130D58B}" sibTransId="{0A848376-2C0F-41D7-AF24-8DBBDF6B0472}"/>
    <dgm:cxn modelId="{7EC31F13-3BD1-481E-A426-2E0A3C618A02}" type="presParOf" srcId="{890A1B4F-91A3-44D3-9E28-1C9230176BB2}" destId="{D6599E51-631B-4778-9DC0-87493170B27B}" srcOrd="0" destOrd="0" presId="urn:microsoft.com/office/officeart/2005/8/layout/process1"/>
    <dgm:cxn modelId="{444F0E27-B7FC-4AAB-AB6E-1940DA24D302}" type="presParOf" srcId="{890A1B4F-91A3-44D3-9E28-1C9230176BB2}" destId="{4C5E513A-E551-40F6-8955-0D2D10734671}" srcOrd="1" destOrd="0" presId="urn:microsoft.com/office/officeart/2005/8/layout/process1"/>
    <dgm:cxn modelId="{B72A688D-B8BD-4A30-BACD-7B6CFB879DEB}" type="presParOf" srcId="{4C5E513A-E551-40F6-8955-0D2D10734671}" destId="{B3AA857C-321B-4D48-9EB5-9BA3EBD5DD71}" srcOrd="0" destOrd="0" presId="urn:microsoft.com/office/officeart/2005/8/layout/process1"/>
    <dgm:cxn modelId="{2E6936E8-16DF-4812-9A85-AE563D3E2AF3}" type="presParOf" srcId="{890A1B4F-91A3-44D3-9E28-1C9230176BB2}" destId="{BC5709E9-F653-4E73-AE28-961DDF7289E0}" srcOrd="2" destOrd="0" presId="urn:microsoft.com/office/officeart/2005/8/layout/process1"/>
    <dgm:cxn modelId="{0EE3B9B4-77E8-45DC-8261-BF7D41BD4C63}" type="presParOf" srcId="{890A1B4F-91A3-44D3-9E28-1C9230176BB2}" destId="{840CD90E-8679-47A6-B3CB-6D2F54C423A1}" srcOrd="3" destOrd="0" presId="urn:microsoft.com/office/officeart/2005/8/layout/process1"/>
    <dgm:cxn modelId="{0973860B-83F7-4861-9BF3-EB6884D51F6B}" type="presParOf" srcId="{840CD90E-8679-47A6-B3CB-6D2F54C423A1}" destId="{FF1CCE57-291F-4D02-B501-D457BE989788}" srcOrd="0" destOrd="0" presId="urn:microsoft.com/office/officeart/2005/8/layout/process1"/>
    <dgm:cxn modelId="{09F65C8D-F009-4FDD-A471-776DA7DB38E9}" type="presParOf" srcId="{890A1B4F-91A3-44D3-9E28-1C9230176BB2}" destId="{4E8D4B47-A33D-4834-9FE2-8D26D33C09AC}" srcOrd="4" destOrd="0" presId="urn:microsoft.com/office/officeart/2005/8/layout/process1"/>
    <dgm:cxn modelId="{593B2AEA-39BE-4F21-82AC-340C4BC23180}" type="presParOf" srcId="{890A1B4F-91A3-44D3-9E28-1C9230176BB2}" destId="{44BDCD50-E7C4-4E71-BF3D-6FEE35C660B6}" srcOrd="5" destOrd="0" presId="urn:microsoft.com/office/officeart/2005/8/layout/process1"/>
    <dgm:cxn modelId="{FFA06E51-A092-4841-B83E-7FD1E991A47C}" type="presParOf" srcId="{44BDCD50-E7C4-4E71-BF3D-6FEE35C660B6}" destId="{A20533D3-B746-417C-80DE-54D0EA7097E3}" srcOrd="0" destOrd="0" presId="urn:microsoft.com/office/officeart/2005/8/layout/process1"/>
    <dgm:cxn modelId="{E9F7B426-6CF5-4ECE-99B3-9A2B30AD0A92}" type="presParOf" srcId="{890A1B4F-91A3-44D3-9E28-1C9230176BB2}" destId="{6D61B664-A2E6-4005-A683-A62533C8DC9C}" srcOrd="6" destOrd="0" presId="urn:microsoft.com/office/officeart/2005/8/layout/process1"/>
  </dgm:cxnLst>
  <dgm:bg/>
  <dgm:whole/>
  <dgm:extLst>
    <a:ext uri="http://schemas.microsoft.com/office/drawing/2008/diagram">
      <dsp:dataModelExt xmlns:dsp="http://schemas.microsoft.com/office/drawing/2008/diagram" relId="rId26"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78B70363-B832-4358-BF6C-C9B950C6C579}"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lt-LT"/>
        </a:p>
      </dgm:t>
    </dgm:pt>
    <dgm:pt modelId="{CDC926E9-8115-4214-9C2E-19916ED1BC11}">
      <dgm:prSet phldrT="[Tekstas]" custT="1"/>
      <dgm:spPr>
        <a:solidFill>
          <a:schemeClr val="bg1">
            <a:lumMod val="85000"/>
          </a:schemeClr>
        </a:solidFill>
        <a:ln w="19050">
          <a:solidFill>
            <a:schemeClr val="bg1">
              <a:lumMod val="75000"/>
            </a:schemeClr>
          </a:solidFill>
        </a:ln>
      </dgm:spPr>
      <dgm:t>
        <a:bodyPr/>
        <a:lstStyle/>
        <a:p>
          <a:r>
            <a:rPr lang="lt-LT" sz="1400"/>
            <a:t>VERTYBĖ</a:t>
          </a:r>
        </a:p>
      </dgm:t>
    </dgm:pt>
    <dgm:pt modelId="{F9605C69-68BA-4887-AAB6-D3E0991F861E}" type="parTrans" cxnId="{B61A7036-DB9B-4C63-AA60-01CF93F0682C}">
      <dgm:prSet/>
      <dgm:spPr/>
      <dgm:t>
        <a:bodyPr/>
        <a:lstStyle/>
        <a:p>
          <a:endParaRPr lang="lt-LT"/>
        </a:p>
      </dgm:t>
    </dgm:pt>
    <dgm:pt modelId="{E38BE92F-FDAC-4221-B1BC-F2C79CC499D8}" type="sibTrans" cxnId="{B61A7036-DB9B-4C63-AA60-01CF93F0682C}">
      <dgm:prSet/>
      <dgm:spPr/>
      <dgm:t>
        <a:bodyPr/>
        <a:lstStyle/>
        <a:p>
          <a:endParaRPr lang="lt-LT"/>
        </a:p>
      </dgm:t>
    </dgm:pt>
    <dgm:pt modelId="{E8C3640B-B6D6-4A11-99F4-066B4422699E}">
      <dgm:prSet phldrT="[Tekstas]" custT="1"/>
      <dgm:spPr>
        <a:solidFill>
          <a:srgbClr val="FFC000"/>
        </a:solidFill>
      </dgm:spPr>
      <dgm:t>
        <a:bodyPr/>
        <a:lstStyle/>
        <a:p>
          <a:r>
            <a:rPr lang="lt-LT" sz="1200">
              <a:solidFill>
                <a:sysClr val="windowText" lastClr="000000"/>
              </a:solidFill>
              <a:latin typeface="Times New Roman" panose="02020603050405020304" pitchFamily="18" charset="0"/>
              <a:cs typeface="Times New Roman" panose="02020603050405020304" pitchFamily="18" charset="0"/>
            </a:rPr>
            <a:t>ATSAKOMYBĖ</a:t>
          </a:r>
        </a:p>
      </dgm:t>
    </dgm:pt>
    <dgm:pt modelId="{62840FC2-129B-4BB3-875A-D49A959892CB}" type="parTrans" cxnId="{3823AB23-7E63-470C-BE85-39D9BDEDF418}">
      <dgm:prSet/>
      <dgm:spPr/>
      <dgm:t>
        <a:bodyPr/>
        <a:lstStyle/>
        <a:p>
          <a:endParaRPr lang="lt-LT"/>
        </a:p>
      </dgm:t>
    </dgm:pt>
    <dgm:pt modelId="{C15F0512-CD29-4594-BC4D-F6C1064BF2CF}" type="sibTrans" cxnId="{3823AB23-7E63-470C-BE85-39D9BDEDF418}">
      <dgm:prSet/>
      <dgm:spPr/>
      <dgm:t>
        <a:bodyPr/>
        <a:lstStyle/>
        <a:p>
          <a:endParaRPr lang="lt-LT"/>
        </a:p>
      </dgm:t>
    </dgm:pt>
    <dgm:pt modelId="{377940BE-EC45-474E-914B-B2588BFFC70E}">
      <dgm:prSet phldrT="[Tekstas]" custT="1"/>
      <dgm:spPr>
        <a:solidFill>
          <a:srgbClr val="FFC000"/>
        </a:solidFill>
      </dgm:spPr>
      <dgm:t>
        <a:bodyPr/>
        <a:lstStyle/>
        <a:p>
          <a:r>
            <a:rPr lang="lt-LT" sz="1200">
              <a:solidFill>
                <a:sysClr val="windowText" lastClr="000000"/>
              </a:solidFill>
              <a:latin typeface="Times New Roman" panose="02020603050405020304" pitchFamily="18" charset="0"/>
              <a:cs typeface="Times New Roman" panose="02020603050405020304" pitchFamily="18" charset="0"/>
            </a:rPr>
            <a:t>SMALSUMAS</a:t>
          </a:r>
        </a:p>
      </dgm:t>
    </dgm:pt>
    <dgm:pt modelId="{7E53DAE8-CFF4-4A2B-8B05-5AB1E808B857}" type="parTrans" cxnId="{97E206B9-32DF-4FD7-A8F0-7460F50030D7}">
      <dgm:prSet/>
      <dgm:spPr/>
      <dgm:t>
        <a:bodyPr/>
        <a:lstStyle/>
        <a:p>
          <a:endParaRPr lang="lt-LT"/>
        </a:p>
      </dgm:t>
    </dgm:pt>
    <dgm:pt modelId="{36531CA4-6F8B-4CFA-B561-93D5BE2A00D0}" type="sibTrans" cxnId="{97E206B9-32DF-4FD7-A8F0-7460F50030D7}">
      <dgm:prSet/>
      <dgm:spPr/>
      <dgm:t>
        <a:bodyPr/>
        <a:lstStyle/>
        <a:p>
          <a:endParaRPr lang="lt-LT"/>
        </a:p>
      </dgm:t>
    </dgm:pt>
    <dgm:pt modelId="{46815E93-82E3-449C-AA3C-53CC72E9DAC3}">
      <dgm:prSet phldrT="[Tekstas]" custT="1"/>
      <dgm:spPr>
        <a:solidFill>
          <a:schemeClr val="bg1">
            <a:lumMod val="85000"/>
          </a:schemeClr>
        </a:solidFill>
        <a:ln w="19050">
          <a:solidFill>
            <a:schemeClr val="bg1">
              <a:lumMod val="75000"/>
            </a:schemeClr>
          </a:solidFill>
        </a:ln>
      </dgm:spPr>
      <dgm:t>
        <a:bodyPr/>
        <a:lstStyle/>
        <a:p>
          <a:r>
            <a:rPr lang="lt-LT" sz="1400"/>
            <a:t>PRINCIPAI</a:t>
          </a:r>
        </a:p>
      </dgm:t>
    </dgm:pt>
    <dgm:pt modelId="{8DCCE422-37CB-4E66-BF7D-93EF1E7C736F}" type="parTrans" cxnId="{46791FCF-2C0E-45F5-B77F-6C04E73B0EC7}">
      <dgm:prSet/>
      <dgm:spPr/>
      <dgm:t>
        <a:bodyPr/>
        <a:lstStyle/>
        <a:p>
          <a:endParaRPr lang="lt-LT"/>
        </a:p>
      </dgm:t>
    </dgm:pt>
    <dgm:pt modelId="{E1A0ACEB-EA8A-4620-81DC-5AA299D58306}" type="sibTrans" cxnId="{46791FCF-2C0E-45F5-B77F-6C04E73B0EC7}">
      <dgm:prSet/>
      <dgm:spPr/>
      <dgm:t>
        <a:bodyPr/>
        <a:lstStyle/>
        <a:p>
          <a:endParaRPr lang="lt-LT"/>
        </a:p>
      </dgm:t>
    </dgm:pt>
    <dgm:pt modelId="{31F7D6CA-0EFA-4E8E-B92D-40108DDBA549}">
      <dgm:prSet phldrT="[Tekstas]" custT="1"/>
      <dgm:spPr>
        <a:solidFill>
          <a:srgbClr val="FFC000"/>
        </a:solidFill>
      </dgm:spPr>
      <dgm:t>
        <a:bodyPr/>
        <a:lstStyle/>
        <a:p>
          <a:r>
            <a:rPr lang="lt-LT" sz="1200">
              <a:solidFill>
                <a:sysClr val="windowText" lastClr="000000"/>
              </a:solidFill>
              <a:latin typeface="Times New Roman" panose="02020603050405020304" pitchFamily="18" charset="0"/>
              <a:cs typeface="Times New Roman" panose="02020603050405020304" pitchFamily="18" charset="0"/>
            </a:rPr>
            <a:t>ESU SUSIJĘS su savimi, situacija, kitais ir pasauliu</a:t>
          </a:r>
        </a:p>
      </dgm:t>
    </dgm:pt>
    <dgm:pt modelId="{CD1A6340-BEE3-41F2-BDF0-E9469ECA4A17}" type="parTrans" cxnId="{4A04379B-896E-4AB3-82D3-B4A809C21763}">
      <dgm:prSet/>
      <dgm:spPr/>
      <dgm:t>
        <a:bodyPr/>
        <a:lstStyle/>
        <a:p>
          <a:endParaRPr lang="lt-LT"/>
        </a:p>
      </dgm:t>
    </dgm:pt>
    <dgm:pt modelId="{EF0FA886-4957-4623-AB1B-0572E584023C}" type="sibTrans" cxnId="{4A04379B-896E-4AB3-82D3-B4A809C21763}">
      <dgm:prSet/>
      <dgm:spPr/>
      <dgm:t>
        <a:bodyPr/>
        <a:lstStyle/>
        <a:p>
          <a:endParaRPr lang="lt-LT"/>
        </a:p>
      </dgm:t>
    </dgm:pt>
    <dgm:pt modelId="{A0307EE6-9BED-40B4-AD04-68A300C37329}">
      <dgm:prSet phldrT="[Tekstas]" custT="1"/>
      <dgm:spPr>
        <a:solidFill>
          <a:srgbClr val="FFC000"/>
        </a:solidFill>
      </dgm:spPr>
      <dgm:t>
        <a:bodyPr/>
        <a:lstStyle/>
        <a:p>
          <a:r>
            <a:rPr lang="lt-LT" sz="900">
              <a:solidFill>
                <a:sysClr val="windowText" lastClr="000000"/>
              </a:solidFill>
              <a:latin typeface="Times New Roman" panose="02020603050405020304" pitchFamily="18" charset="0"/>
              <a:cs typeface="Times New Roman" panose="02020603050405020304" pitchFamily="18" charset="0"/>
            </a:rPr>
            <a:t>KLAUSIMAI + ATRADIMAI + MOTYVACIJA + PASITIKĖKIMAS </a:t>
          </a:r>
          <a:r>
            <a:rPr lang="en-US" sz="900">
              <a:solidFill>
                <a:sysClr val="windowText" lastClr="000000"/>
              </a:solidFill>
              <a:latin typeface="Times New Roman" panose="02020603050405020304" pitchFamily="18" charset="0"/>
              <a:cs typeface="Times New Roman" panose="02020603050405020304" pitchFamily="18" charset="0"/>
            </a:rPr>
            <a:t>=  </a:t>
          </a:r>
          <a:r>
            <a:rPr lang="lt-LT" sz="900">
              <a:solidFill>
                <a:sysClr val="windowText" lastClr="000000"/>
              </a:solidFill>
              <a:latin typeface="Times New Roman" panose="02020603050405020304" pitchFamily="18" charset="0"/>
              <a:cs typeface="Times New Roman" panose="02020603050405020304" pitchFamily="18" charset="0"/>
            </a:rPr>
            <a:t>raktas į SĖKMĘ</a:t>
          </a:r>
        </a:p>
      </dgm:t>
    </dgm:pt>
    <dgm:pt modelId="{10D8A553-8911-4594-9DDD-5826CA6BEB0A}" type="parTrans" cxnId="{8AF81874-E079-42EA-9C9C-48325CEB72D8}">
      <dgm:prSet/>
      <dgm:spPr/>
      <dgm:t>
        <a:bodyPr/>
        <a:lstStyle/>
        <a:p>
          <a:endParaRPr lang="lt-LT"/>
        </a:p>
      </dgm:t>
    </dgm:pt>
    <dgm:pt modelId="{B4C4D0EB-F974-4137-B0A6-1BAF7721D5BA}" type="sibTrans" cxnId="{8AF81874-E079-42EA-9C9C-48325CEB72D8}">
      <dgm:prSet/>
      <dgm:spPr/>
      <dgm:t>
        <a:bodyPr/>
        <a:lstStyle/>
        <a:p>
          <a:endParaRPr lang="lt-LT"/>
        </a:p>
      </dgm:t>
    </dgm:pt>
    <dgm:pt modelId="{4D7EB40C-313C-4C44-921D-6B773ABFE333}">
      <dgm:prSet custT="1"/>
      <dgm:spPr>
        <a:solidFill>
          <a:srgbClr val="FFC000"/>
        </a:solidFill>
      </dgm:spPr>
      <dgm:t>
        <a:bodyPr/>
        <a:lstStyle/>
        <a:p>
          <a:r>
            <a:rPr lang="lt-LT" sz="1200">
              <a:solidFill>
                <a:sysClr val="windowText" lastClr="000000"/>
              </a:solidFill>
              <a:latin typeface="Times New Roman" panose="02020603050405020304" pitchFamily="18" charset="0"/>
              <a:cs typeface="Times New Roman" panose="02020603050405020304" pitchFamily="18" charset="0"/>
            </a:rPr>
            <a:t>ŽAISMINGUMAS</a:t>
          </a:r>
        </a:p>
      </dgm:t>
    </dgm:pt>
    <dgm:pt modelId="{7F23C05A-9D62-4458-8597-E4429D449311}" type="parTrans" cxnId="{997E5900-67D3-4214-B9D1-C37C40E0559F}">
      <dgm:prSet/>
      <dgm:spPr/>
      <dgm:t>
        <a:bodyPr/>
        <a:lstStyle/>
        <a:p>
          <a:endParaRPr lang="lt-LT"/>
        </a:p>
      </dgm:t>
    </dgm:pt>
    <dgm:pt modelId="{D4AB4D4A-1448-492C-8EC1-DF57B34E1CD4}" type="sibTrans" cxnId="{997E5900-67D3-4214-B9D1-C37C40E0559F}">
      <dgm:prSet/>
      <dgm:spPr/>
      <dgm:t>
        <a:bodyPr/>
        <a:lstStyle/>
        <a:p>
          <a:endParaRPr lang="lt-LT"/>
        </a:p>
      </dgm:t>
    </dgm:pt>
    <dgm:pt modelId="{91340571-F524-400A-9D68-BE74E5F7D196}">
      <dgm:prSet custT="1"/>
      <dgm:spPr>
        <a:solidFill>
          <a:srgbClr val="FFC000"/>
        </a:solidFill>
      </dgm:spPr>
      <dgm:t>
        <a:bodyPr/>
        <a:lstStyle/>
        <a:p>
          <a:r>
            <a:rPr lang="lt-LT" sz="1200">
              <a:solidFill>
                <a:sysClr val="windowText" lastClr="000000"/>
              </a:solidFill>
              <a:latin typeface="Times New Roman" panose="02020603050405020304" pitchFamily="18" charset="0"/>
              <a:cs typeface="Times New Roman" panose="02020603050405020304" pitchFamily="18" charset="0"/>
            </a:rPr>
            <a:t>BENDRYSTĖ</a:t>
          </a:r>
        </a:p>
      </dgm:t>
    </dgm:pt>
    <dgm:pt modelId="{5A818E16-7040-416A-B407-048914E2C913}" type="parTrans" cxnId="{083987A5-9AA6-4A38-BA85-C9FF09564B54}">
      <dgm:prSet/>
      <dgm:spPr/>
      <dgm:t>
        <a:bodyPr/>
        <a:lstStyle/>
        <a:p>
          <a:endParaRPr lang="lt-LT"/>
        </a:p>
      </dgm:t>
    </dgm:pt>
    <dgm:pt modelId="{255006F1-B5C0-457B-B827-047E68E0C43A}" type="sibTrans" cxnId="{083987A5-9AA6-4A38-BA85-C9FF09564B54}">
      <dgm:prSet/>
      <dgm:spPr/>
      <dgm:t>
        <a:bodyPr/>
        <a:lstStyle/>
        <a:p>
          <a:endParaRPr lang="lt-LT"/>
        </a:p>
      </dgm:t>
    </dgm:pt>
    <dgm:pt modelId="{C28C1562-6BC8-4E8B-9565-57752BFE1D44}">
      <dgm:prSet custT="1"/>
      <dgm:spPr>
        <a:solidFill>
          <a:srgbClr val="FFC000"/>
        </a:solidFill>
      </dgm:spPr>
      <dgm:t>
        <a:bodyPr/>
        <a:lstStyle/>
        <a:p>
          <a:r>
            <a:rPr lang="lt-LT" sz="1200">
              <a:solidFill>
                <a:sysClr val="windowText" lastClr="000000"/>
              </a:solidFill>
              <a:latin typeface="Times New Roman" panose="02020603050405020304" pitchFamily="18" charset="0"/>
              <a:cs typeface="Times New Roman" panose="02020603050405020304" pitchFamily="18" charset="0"/>
            </a:rPr>
            <a:t>ŠYPSENA</a:t>
          </a:r>
        </a:p>
      </dgm:t>
    </dgm:pt>
    <dgm:pt modelId="{63B1C1E2-171D-44A1-9571-4D028F1F0F5E}" type="parTrans" cxnId="{D45564EC-DB9E-4228-80E6-BD001A7FA356}">
      <dgm:prSet/>
      <dgm:spPr/>
      <dgm:t>
        <a:bodyPr/>
        <a:lstStyle/>
        <a:p>
          <a:endParaRPr lang="lt-LT"/>
        </a:p>
      </dgm:t>
    </dgm:pt>
    <dgm:pt modelId="{D9E93ADC-51C6-45C7-9EC3-70816445C59E}" type="sibTrans" cxnId="{D45564EC-DB9E-4228-80E6-BD001A7FA356}">
      <dgm:prSet/>
      <dgm:spPr/>
      <dgm:t>
        <a:bodyPr/>
        <a:lstStyle/>
        <a:p>
          <a:endParaRPr lang="lt-LT"/>
        </a:p>
      </dgm:t>
    </dgm:pt>
    <dgm:pt modelId="{7D8503BC-3DBD-4D0B-BEDD-E9234EFE52C9}">
      <dgm:prSet custT="1"/>
      <dgm:spPr>
        <a:solidFill>
          <a:srgbClr val="FFC000"/>
        </a:solidFill>
      </dgm:spPr>
      <dgm:t>
        <a:bodyPr/>
        <a:lstStyle/>
        <a:p>
          <a:r>
            <a:rPr lang="lt-LT" sz="1050">
              <a:solidFill>
                <a:sysClr val="windowText" lastClr="000000"/>
              </a:solidFill>
              <a:latin typeface="Times New Roman" panose="02020603050405020304" pitchFamily="18" charset="0"/>
              <a:cs typeface="Times New Roman" panose="02020603050405020304" pitchFamily="18" charset="0"/>
            </a:rPr>
            <a:t>PAGARBA SAU IR KITAM</a:t>
          </a:r>
        </a:p>
      </dgm:t>
    </dgm:pt>
    <dgm:pt modelId="{88E07C87-36A4-4658-96ED-0C0492DD60BF}" type="parTrans" cxnId="{1FF12229-5163-41BC-A2B6-1DA6E0BB6087}">
      <dgm:prSet/>
      <dgm:spPr/>
      <dgm:t>
        <a:bodyPr/>
        <a:lstStyle/>
        <a:p>
          <a:endParaRPr lang="lt-LT"/>
        </a:p>
      </dgm:t>
    </dgm:pt>
    <dgm:pt modelId="{47A7F94A-3BCF-4BE4-82D8-EBC0C2A7A4C1}" type="sibTrans" cxnId="{1FF12229-5163-41BC-A2B6-1DA6E0BB6087}">
      <dgm:prSet/>
      <dgm:spPr/>
      <dgm:t>
        <a:bodyPr/>
        <a:lstStyle/>
        <a:p>
          <a:endParaRPr lang="lt-LT"/>
        </a:p>
      </dgm:t>
    </dgm:pt>
    <dgm:pt modelId="{0E64BC5F-9C3A-468F-B440-EBE55591C5EA}">
      <dgm:prSet custT="1"/>
      <dgm:spPr>
        <a:solidFill>
          <a:srgbClr val="FFC000"/>
        </a:solidFill>
      </dgm:spPr>
      <dgm:t>
        <a:bodyPr/>
        <a:lstStyle/>
        <a:p>
          <a:r>
            <a:rPr lang="lt-LT" sz="1200">
              <a:solidFill>
                <a:sysClr val="windowText" lastClr="000000"/>
              </a:solidFill>
            </a:rPr>
            <a:t>MOKYMASIS IR SĖKMĖ</a:t>
          </a:r>
        </a:p>
      </dgm:t>
    </dgm:pt>
    <dgm:pt modelId="{92C8F380-D9FF-4D22-A6E2-E46B08F58D80}" type="parTrans" cxnId="{D3F1B055-00B9-4E36-925C-0EE4FCF969B9}">
      <dgm:prSet/>
      <dgm:spPr/>
      <dgm:t>
        <a:bodyPr/>
        <a:lstStyle/>
        <a:p>
          <a:endParaRPr lang="lt-LT"/>
        </a:p>
      </dgm:t>
    </dgm:pt>
    <dgm:pt modelId="{588AB9BD-27F2-4BDF-9B6C-F5DBEF1B05FF}" type="sibTrans" cxnId="{D3F1B055-00B9-4E36-925C-0EE4FCF969B9}">
      <dgm:prSet/>
      <dgm:spPr/>
      <dgm:t>
        <a:bodyPr/>
        <a:lstStyle/>
        <a:p>
          <a:endParaRPr lang="lt-LT"/>
        </a:p>
      </dgm:t>
    </dgm:pt>
    <dgm:pt modelId="{F86DE557-F555-47A6-9C9A-6A61A08F9A46}">
      <dgm:prSet custT="1"/>
      <dgm:spPr>
        <a:solidFill>
          <a:srgbClr val="FFC000"/>
        </a:solidFill>
      </dgm:spPr>
      <dgm:t>
        <a:bodyPr/>
        <a:lstStyle/>
        <a:p>
          <a:r>
            <a:rPr lang="lt-LT" sz="1200">
              <a:solidFill>
                <a:sysClr val="windowText" lastClr="000000"/>
              </a:solidFill>
              <a:latin typeface="Times New Roman" panose="02020603050405020304" pitchFamily="18" charset="0"/>
              <a:cs typeface="Times New Roman" panose="02020603050405020304" pitchFamily="18" charset="0"/>
            </a:rPr>
            <a:t>Kai ŠYPSOMĖS MES, tai ir šalia esantys MUMS ŠYPSOSI</a:t>
          </a:r>
        </a:p>
      </dgm:t>
    </dgm:pt>
    <dgm:pt modelId="{749E7551-2961-40C0-9E7D-9B9E93991636}" type="parTrans" cxnId="{62B20547-DBFD-4E1C-BE6D-EED2D0F8B79B}">
      <dgm:prSet/>
      <dgm:spPr/>
      <dgm:t>
        <a:bodyPr/>
        <a:lstStyle/>
        <a:p>
          <a:endParaRPr lang="lt-LT"/>
        </a:p>
      </dgm:t>
    </dgm:pt>
    <dgm:pt modelId="{2A6B49D8-1B50-411A-AC31-87501D9174AB}" type="sibTrans" cxnId="{62B20547-DBFD-4E1C-BE6D-EED2D0F8B79B}">
      <dgm:prSet/>
      <dgm:spPr/>
      <dgm:t>
        <a:bodyPr/>
        <a:lstStyle/>
        <a:p>
          <a:endParaRPr lang="lt-LT"/>
        </a:p>
      </dgm:t>
    </dgm:pt>
    <dgm:pt modelId="{40B7EC02-8419-4169-87ED-1075E3CD6BCD}">
      <dgm:prSet custT="1"/>
      <dgm:spPr>
        <a:solidFill>
          <a:srgbClr val="FFC000"/>
        </a:solidFill>
      </dgm:spPr>
      <dgm:t>
        <a:bodyPr/>
        <a:lstStyle/>
        <a:p>
          <a:r>
            <a:rPr lang="lt-LT" sz="1200">
              <a:solidFill>
                <a:sysClr val="windowText" lastClr="000000"/>
              </a:solidFill>
              <a:latin typeface="Times New Roman" panose="02020603050405020304" pitchFamily="18" charset="0"/>
              <a:cs typeface="Times New Roman" panose="02020603050405020304" pitchFamily="18" charset="0"/>
            </a:rPr>
            <a:t>ŽAIDIMAS - veksmingiausias būdas išmokti</a:t>
          </a:r>
        </a:p>
      </dgm:t>
    </dgm:pt>
    <dgm:pt modelId="{2F49D4F1-C08D-4970-8AC8-C9C514FAB8D3}" type="parTrans" cxnId="{5B98059A-AAB8-4725-A91B-854E79DEC004}">
      <dgm:prSet/>
      <dgm:spPr/>
      <dgm:t>
        <a:bodyPr/>
        <a:lstStyle/>
        <a:p>
          <a:endParaRPr lang="lt-LT"/>
        </a:p>
      </dgm:t>
    </dgm:pt>
    <dgm:pt modelId="{CC921009-5BC0-405A-8F0B-E4977E755F7E}" type="sibTrans" cxnId="{5B98059A-AAB8-4725-A91B-854E79DEC004}">
      <dgm:prSet/>
      <dgm:spPr/>
      <dgm:t>
        <a:bodyPr/>
        <a:lstStyle/>
        <a:p>
          <a:endParaRPr lang="lt-LT"/>
        </a:p>
      </dgm:t>
    </dgm:pt>
    <dgm:pt modelId="{9F4F461B-5023-48A0-83F1-DADB64C99C1D}">
      <dgm:prSet custT="1"/>
      <dgm:spPr>
        <a:solidFill>
          <a:srgbClr val="FFC000"/>
        </a:solidFill>
      </dgm:spPr>
      <dgm:t>
        <a:bodyPr/>
        <a:lstStyle/>
        <a:p>
          <a:r>
            <a:rPr lang="lt-LT" sz="1200">
              <a:solidFill>
                <a:sysClr val="windowText" lastClr="000000"/>
              </a:solidFill>
              <a:latin typeface="Times New Roman" panose="02020603050405020304" pitchFamily="18" charset="0"/>
              <a:cs typeface="Times New Roman" panose="02020603050405020304" pitchFamily="18" charset="0"/>
            </a:rPr>
            <a:t>Aš ir tu + NORIU ir GALIU </a:t>
          </a:r>
          <a:r>
            <a:rPr lang="en-US" sz="1200">
              <a:solidFill>
                <a:sysClr val="windowText" lastClr="000000"/>
              </a:solidFill>
              <a:latin typeface="Times New Roman" panose="02020603050405020304" pitchFamily="18" charset="0"/>
              <a:cs typeface="Times New Roman" panose="02020603050405020304" pitchFamily="18" charset="0"/>
            </a:rPr>
            <a:t>= </a:t>
          </a:r>
          <a:r>
            <a:rPr lang="lt-LT" sz="1200">
              <a:solidFill>
                <a:sysClr val="windowText" lastClr="000000"/>
              </a:solidFill>
              <a:latin typeface="Times New Roman" panose="02020603050405020304" pitchFamily="18" charset="0"/>
              <a:cs typeface="Times New Roman" panose="02020603050405020304" pitchFamily="18" charset="0"/>
            </a:rPr>
            <a:t>tampame MES</a:t>
          </a:r>
        </a:p>
      </dgm:t>
    </dgm:pt>
    <dgm:pt modelId="{A1147612-CCC1-4EEE-95A8-BB7CE8A88F8A}" type="parTrans" cxnId="{3DDE3A40-9144-4E87-86AC-F5279ADA8E26}">
      <dgm:prSet/>
      <dgm:spPr/>
      <dgm:t>
        <a:bodyPr/>
        <a:lstStyle/>
        <a:p>
          <a:endParaRPr lang="lt-LT"/>
        </a:p>
      </dgm:t>
    </dgm:pt>
    <dgm:pt modelId="{649CC58A-AE3C-4EF3-9023-D1DAD6BA5BC8}" type="sibTrans" cxnId="{3DDE3A40-9144-4E87-86AC-F5279ADA8E26}">
      <dgm:prSet/>
      <dgm:spPr/>
      <dgm:t>
        <a:bodyPr/>
        <a:lstStyle/>
        <a:p>
          <a:endParaRPr lang="lt-LT"/>
        </a:p>
      </dgm:t>
    </dgm:pt>
    <dgm:pt modelId="{B821C443-34C3-4041-B343-602A54A22DC9}">
      <dgm:prSet custT="1"/>
      <dgm:spPr>
        <a:solidFill>
          <a:srgbClr val="FFC000"/>
        </a:solidFill>
      </dgm:spPr>
      <dgm:t>
        <a:bodyPr/>
        <a:lstStyle/>
        <a:p>
          <a:r>
            <a:rPr lang="lt-LT" sz="1200">
              <a:solidFill>
                <a:sysClr val="windowText" lastClr="000000"/>
              </a:solidFill>
              <a:latin typeface="Times New Roman" panose="02020603050405020304" pitchFamily="18" charset="0"/>
              <a:cs typeface="Times New Roman" panose="02020603050405020304" pitchFamily="18" charset="0"/>
            </a:rPr>
            <a:t>Pagarba kitiems prasideda nuo PAGARBOS SAU</a:t>
          </a:r>
        </a:p>
      </dgm:t>
    </dgm:pt>
    <dgm:pt modelId="{7279A4F5-300D-4D06-8235-143F51536E35}" type="sibTrans" cxnId="{AA93F25E-AF53-4BE4-B270-B107E7CAD1CB}">
      <dgm:prSet/>
      <dgm:spPr/>
      <dgm:t>
        <a:bodyPr/>
        <a:lstStyle/>
        <a:p>
          <a:endParaRPr lang="lt-LT"/>
        </a:p>
      </dgm:t>
    </dgm:pt>
    <dgm:pt modelId="{574884C8-BEE3-414B-8370-61885C61BE0A}" type="parTrans" cxnId="{AA93F25E-AF53-4BE4-B270-B107E7CAD1CB}">
      <dgm:prSet/>
      <dgm:spPr/>
      <dgm:t>
        <a:bodyPr/>
        <a:lstStyle/>
        <a:p>
          <a:endParaRPr lang="lt-LT"/>
        </a:p>
      </dgm:t>
    </dgm:pt>
    <dgm:pt modelId="{A0D4F23E-984D-4AB9-A66B-1E49B719C1A0}">
      <dgm:prSet custT="1"/>
      <dgm:spPr>
        <a:solidFill>
          <a:srgbClr val="FFC000"/>
        </a:solidFill>
      </dgm:spPr>
      <dgm:t>
        <a:bodyPr/>
        <a:lstStyle/>
        <a:p>
          <a:r>
            <a:rPr lang="lt-LT" sz="1000">
              <a:solidFill>
                <a:sysClr val="windowText" lastClr="000000"/>
              </a:solidFill>
              <a:latin typeface="Times New Roman" panose="02020603050405020304" pitchFamily="18" charset="0"/>
              <a:cs typeface="Times New Roman" panose="02020603050405020304" pitchFamily="18" charset="0"/>
            </a:rPr>
            <a:t>SĖKMĖ - tai kelionė, noras ir gebėjimas mokytis, ir JAUSMAS VEDANTIS PIRMYN</a:t>
          </a:r>
        </a:p>
      </dgm:t>
    </dgm:pt>
    <dgm:pt modelId="{A30EDF5D-77B9-4AA0-AFFE-31296F488257}" type="sibTrans" cxnId="{8F1CD3ED-78C6-421F-99D9-540DB333A56F}">
      <dgm:prSet/>
      <dgm:spPr/>
      <dgm:t>
        <a:bodyPr/>
        <a:lstStyle/>
        <a:p>
          <a:endParaRPr lang="lt-LT"/>
        </a:p>
      </dgm:t>
    </dgm:pt>
    <dgm:pt modelId="{51DFFF93-2244-4A2A-9A9A-B411FE9C9298}" type="parTrans" cxnId="{8F1CD3ED-78C6-421F-99D9-540DB333A56F}">
      <dgm:prSet/>
      <dgm:spPr/>
      <dgm:t>
        <a:bodyPr/>
        <a:lstStyle/>
        <a:p>
          <a:endParaRPr lang="lt-LT"/>
        </a:p>
      </dgm:t>
    </dgm:pt>
    <dgm:pt modelId="{EED1A15C-3C1C-4DC3-B075-F2C13CFA7594}" type="pres">
      <dgm:prSet presAssocID="{78B70363-B832-4358-BF6C-C9B950C6C579}" presName="theList" presStyleCnt="0">
        <dgm:presLayoutVars>
          <dgm:dir/>
          <dgm:animLvl val="lvl"/>
          <dgm:resizeHandles val="exact"/>
        </dgm:presLayoutVars>
      </dgm:prSet>
      <dgm:spPr/>
      <dgm:t>
        <a:bodyPr/>
        <a:lstStyle/>
        <a:p>
          <a:endParaRPr lang="lt-LT"/>
        </a:p>
      </dgm:t>
    </dgm:pt>
    <dgm:pt modelId="{8E79C803-24DF-4494-8FEA-656E55EE8BFA}" type="pres">
      <dgm:prSet presAssocID="{CDC926E9-8115-4214-9C2E-19916ED1BC11}" presName="compNode" presStyleCnt="0"/>
      <dgm:spPr/>
    </dgm:pt>
    <dgm:pt modelId="{D363F6F9-0C02-4733-89D2-2A62213A5754}" type="pres">
      <dgm:prSet presAssocID="{CDC926E9-8115-4214-9C2E-19916ED1BC11}" presName="aNode" presStyleLbl="bgShp" presStyleIdx="0" presStyleCnt="2" custScaleX="57689"/>
      <dgm:spPr/>
      <dgm:t>
        <a:bodyPr/>
        <a:lstStyle/>
        <a:p>
          <a:endParaRPr lang="lt-LT"/>
        </a:p>
      </dgm:t>
    </dgm:pt>
    <dgm:pt modelId="{E9308EE1-E387-4F9F-9982-0D9BAEF2818C}" type="pres">
      <dgm:prSet presAssocID="{CDC926E9-8115-4214-9C2E-19916ED1BC11}" presName="textNode" presStyleLbl="bgShp" presStyleIdx="0" presStyleCnt="2"/>
      <dgm:spPr/>
      <dgm:t>
        <a:bodyPr/>
        <a:lstStyle/>
        <a:p>
          <a:endParaRPr lang="lt-LT"/>
        </a:p>
      </dgm:t>
    </dgm:pt>
    <dgm:pt modelId="{DB31DCA7-16FB-47A2-9C16-D18E174992C7}" type="pres">
      <dgm:prSet presAssocID="{CDC926E9-8115-4214-9C2E-19916ED1BC11}" presName="compChildNode" presStyleCnt="0"/>
      <dgm:spPr/>
    </dgm:pt>
    <dgm:pt modelId="{C2CA1A63-D887-4C9F-A044-0A0647E0EABC}" type="pres">
      <dgm:prSet presAssocID="{CDC926E9-8115-4214-9C2E-19916ED1BC11}" presName="theInnerList" presStyleCnt="0"/>
      <dgm:spPr/>
    </dgm:pt>
    <dgm:pt modelId="{4F4A1E03-493D-4321-8BCE-D4EEE6C62608}" type="pres">
      <dgm:prSet presAssocID="{E8C3640B-B6D6-4A11-99F4-066B4422699E}" presName="childNode" presStyleLbl="node1" presStyleIdx="0" presStyleCnt="14">
        <dgm:presLayoutVars>
          <dgm:bulletEnabled val="1"/>
        </dgm:presLayoutVars>
      </dgm:prSet>
      <dgm:spPr/>
      <dgm:t>
        <a:bodyPr/>
        <a:lstStyle/>
        <a:p>
          <a:endParaRPr lang="lt-LT"/>
        </a:p>
      </dgm:t>
    </dgm:pt>
    <dgm:pt modelId="{46247669-CF00-4BDB-8ADB-63AE97474579}" type="pres">
      <dgm:prSet presAssocID="{E8C3640B-B6D6-4A11-99F4-066B4422699E}" presName="aSpace2" presStyleCnt="0"/>
      <dgm:spPr/>
    </dgm:pt>
    <dgm:pt modelId="{96C39740-8DD4-40CB-98C1-62183F35D7FC}" type="pres">
      <dgm:prSet presAssocID="{377940BE-EC45-474E-914B-B2588BFFC70E}" presName="childNode" presStyleLbl="node1" presStyleIdx="1" presStyleCnt="14">
        <dgm:presLayoutVars>
          <dgm:bulletEnabled val="1"/>
        </dgm:presLayoutVars>
      </dgm:prSet>
      <dgm:spPr/>
      <dgm:t>
        <a:bodyPr/>
        <a:lstStyle/>
        <a:p>
          <a:endParaRPr lang="lt-LT"/>
        </a:p>
      </dgm:t>
    </dgm:pt>
    <dgm:pt modelId="{2E6B972B-7577-4A0D-8332-095E8B03B4F6}" type="pres">
      <dgm:prSet presAssocID="{377940BE-EC45-474E-914B-B2588BFFC70E}" presName="aSpace2" presStyleCnt="0"/>
      <dgm:spPr/>
    </dgm:pt>
    <dgm:pt modelId="{3ABA2E65-B5EE-4BF6-AF20-781C64F890B9}" type="pres">
      <dgm:prSet presAssocID="{4D7EB40C-313C-4C44-921D-6B773ABFE333}" presName="childNode" presStyleLbl="node1" presStyleIdx="2" presStyleCnt="14">
        <dgm:presLayoutVars>
          <dgm:bulletEnabled val="1"/>
        </dgm:presLayoutVars>
      </dgm:prSet>
      <dgm:spPr/>
      <dgm:t>
        <a:bodyPr/>
        <a:lstStyle/>
        <a:p>
          <a:endParaRPr lang="lt-LT"/>
        </a:p>
      </dgm:t>
    </dgm:pt>
    <dgm:pt modelId="{2B48FF71-0384-4512-8617-75497300324E}" type="pres">
      <dgm:prSet presAssocID="{4D7EB40C-313C-4C44-921D-6B773ABFE333}" presName="aSpace2" presStyleCnt="0"/>
      <dgm:spPr/>
    </dgm:pt>
    <dgm:pt modelId="{3AAA1969-7C8A-462B-9471-1FF79677D238}" type="pres">
      <dgm:prSet presAssocID="{91340571-F524-400A-9D68-BE74E5F7D196}" presName="childNode" presStyleLbl="node1" presStyleIdx="3" presStyleCnt="14">
        <dgm:presLayoutVars>
          <dgm:bulletEnabled val="1"/>
        </dgm:presLayoutVars>
      </dgm:prSet>
      <dgm:spPr/>
      <dgm:t>
        <a:bodyPr/>
        <a:lstStyle/>
        <a:p>
          <a:endParaRPr lang="lt-LT"/>
        </a:p>
      </dgm:t>
    </dgm:pt>
    <dgm:pt modelId="{7E09D220-3A56-4615-B1A2-F2FA37654A46}" type="pres">
      <dgm:prSet presAssocID="{91340571-F524-400A-9D68-BE74E5F7D196}" presName="aSpace2" presStyleCnt="0"/>
      <dgm:spPr/>
    </dgm:pt>
    <dgm:pt modelId="{CEF420C0-9006-4D5C-995E-3BC3B3996D45}" type="pres">
      <dgm:prSet presAssocID="{C28C1562-6BC8-4E8B-9565-57752BFE1D44}" presName="childNode" presStyleLbl="node1" presStyleIdx="4" presStyleCnt="14">
        <dgm:presLayoutVars>
          <dgm:bulletEnabled val="1"/>
        </dgm:presLayoutVars>
      </dgm:prSet>
      <dgm:spPr/>
      <dgm:t>
        <a:bodyPr/>
        <a:lstStyle/>
        <a:p>
          <a:endParaRPr lang="lt-LT"/>
        </a:p>
      </dgm:t>
    </dgm:pt>
    <dgm:pt modelId="{F3854CCD-D9BB-4C28-AF5D-BB20195CDE51}" type="pres">
      <dgm:prSet presAssocID="{C28C1562-6BC8-4E8B-9565-57752BFE1D44}" presName="aSpace2" presStyleCnt="0"/>
      <dgm:spPr/>
    </dgm:pt>
    <dgm:pt modelId="{BFA04F03-B2E7-421F-B710-5790D3C6F4B0}" type="pres">
      <dgm:prSet presAssocID="{7D8503BC-3DBD-4D0B-BEDD-E9234EFE52C9}" presName="childNode" presStyleLbl="node1" presStyleIdx="5" presStyleCnt="14">
        <dgm:presLayoutVars>
          <dgm:bulletEnabled val="1"/>
        </dgm:presLayoutVars>
      </dgm:prSet>
      <dgm:spPr/>
      <dgm:t>
        <a:bodyPr/>
        <a:lstStyle/>
        <a:p>
          <a:endParaRPr lang="lt-LT"/>
        </a:p>
      </dgm:t>
    </dgm:pt>
    <dgm:pt modelId="{153F81A6-913A-4804-BBD6-32DE6375BD99}" type="pres">
      <dgm:prSet presAssocID="{7D8503BC-3DBD-4D0B-BEDD-E9234EFE52C9}" presName="aSpace2" presStyleCnt="0"/>
      <dgm:spPr/>
    </dgm:pt>
    <dgm:pt modelId="{103C67D2-F718-4ED0-91C2-8BA728344F49}" type="pres">
      <dgm:prSet presAssocID="{0E64BC5F-9C3A-468F-B440-EBE55591C5EA}" presName="childNode" presStyleLbl="node1" presStyleIdx="6" presStyleCnt="14">
        <dgm:presLayoutVars>
          <dgm:bulletEnabled val="1"/>
        </dgm:presLayoutVars>
      </dgm:prSet>
      <dgm:spPr/>
      <dgm:t>
        <a:bodyPr/>
        <a:lstStyle/>
        <a:p>
          <a:endParaRPr lang="lt-LT"/>
        </a:p>
      </dgm:t>
    </dgm:pt>
    <dgm:pt modelId="{5BE178E8-D052-4FFA-B5AB-FF17DF0005E3}" type="pres">
      <dgm:prSet presAssocID="{CDC926E9-8115-4214-9C2E-19916ED1BC11}" presName="aSpace" presStyleCnt="0"/>
      <dgm:spPr/>
    </dgm:pt>
    <dgm:pt modelId="{7115E8DA-4F77-4D6E-9024-A2E7EC625A70}" type="pres">
      <dgm:prSet presAssocID="{46815E93-82E3-449C-AA3C-53CC72E9DAC3}" presName="compNode" presStyleCnt="0"/>
      <dgm:spPr/>
    </dgm:pt>
    <dgm:pt modelId="{A35624AC-B665-4FF8-A8D2-3EC423912D0E}" type="pres">
      <dgm:prSet presAssocID="{46815E93-82E3-449C-AA3C-53CC72E9DAC3}" presName="aNode" presStyleLbl="bgShp" presStyleIdx="1" presStyleCnt="2" custScaleX="202531" custLinFactNeighborX="27" custLinFactNeighborY="10526"/>
      <dgm:spPr/>
      <dgm:t>
        <a:bodyPr/>
        <a:lstStyle/>
        <a:p>
          <a:endParaRPr lang="lt-LT"/>
        </a:p>
      </dgm:t>
    </dgm:pt>
    <dgm:pt modelId="{004C9DD4-0A28-4604-A067-8458F9F5001F}" type="pres">
      <dgm:prSet presAssocID="{46815E93-82E3-449C-AA3C-53CC72E9DAC3}" presName="textNode" presStyleLbl="bgShp" presStyleIdx="1" presStyleCnt="2"/>
      <dgm:spPr/>
      <dgm:t>
        <a:bodyPr/>
        <a:lstStyle/>
        <a:p>
          <a:endParaRPr lang="lt-LT"/>
        </a:p>
      </dgm:t>
    </dgm:pt>
    <dgm:pt modelId="{486A3BBD-8315-470A-BA27-AD47BBD9A9C7}" type="pres">
      <dgm:prSet presAssocID="{46815E93-82E3-449C-AA3C-53CC72E9DAC3}" presName="compChildNode" presStyleCnt="0"/>
      <dgm:spPr/>
    </dgm:pt>
    <dgm:pt modelId="{8EF97C65-62DF-48DF-A224-582098648487}" type="pres">
      <dgm:prSet presAssocID="{46815E93-82E3-449C-AA3C-53CC72E9DAC3}" presName="theInnerList" presStyleCnt="0"/>
      <dgm:spPr/>
    </dgm:pt>
    <dgm:pt modelId="{7E601ADD-86EC-4DDE-B957-5136AA2F6C76}" type="pres">
      <dgm:prSet presAssocID="{31F7D6CA-0EFA-4E8E-B92D-40108DDBA549}" presName="childNode" presStyleLbl="node1" presStyleIdx="7" presStyleCnt="14" custScaleX="231748">
        <dgm:presLayoutVars>
          <dgm:bulletEnabled val="1"/>
        </dgm:presLayoutVars>
      </dgm:prSet>
      <dgm:spPr/>
      <dgm:t>
        <a:bodyPr/>
        <a:lstStyle/>
        <a:p>
          <a:endParaRPr lang="lt-LT"/>
        </a:p>
      </dgm:t>
    </dgm:pt>
    <dgm:pt modelId="{F41796E9-DB1A-46B3-97CA-2F8C516279CE}" type="pres">
      <dgm:prSet presAssocID="{31F7D6CA-0EFA-4E8E-B92D-40108DDBA549}" presName="aSpace2" presStyleCnt="0"/>
      <dgm:spPr/>
    </dgm:pt>
    <dgm:pt modelId="{7BFC3543-0B29-42AD-9762-A47C44DD717A}" type="pres">
      <dgm:prSet presAssocID="{A0307EE6-9BED-40B4-AD04-68A300C37329}" presName="childNode" presStyleLbl="node1" presStyleIdx="8" presStyleCnt="14" custScaleX="232875">
        <dgm:presLayoutVars>
          <dgm:bulletEnabled val="1"/>
        </dgm:presLayoutVars>
      </dgm:prSet>
      <dgm:spPr/>
      <dgm:t>
        <a:bodyPr/>
        <a:lstStyle/>
        <a:p>
          <a:endParaRPr lang="lt-LT"/>
        </a:p>
      </dgm:t>
    </dgm:pt>
    <dgm:pt modelId="{B710CC72-D6DE-41AC-896F-CEF00998E619}" type="pres">
      <dgm:prSet presAssocID="{A0307EE6-9BED-40B4-AD04-68A300C37329}" presName="aSpace2" presStyleCnt="0"/>
      <dgm:spPr/>
    </dgm:pt>
    <dgm:pt modelId="{3011CDD6-58F7-4B07-A0E2-3DDC3EB56347}" type="pres">
      <dgm:prSet presAssocID="{40B7EC02-8419-4169-87ED-1075E3CD6BCD}" presName="childNode" presStyleLbl="node1" presStyleIdx="9" presStyleCnt="14" custScaleX="234003">
        <dgm:presLayoutVars>
          <dgm:bulletEnabled val="1"/>
        </dgm:presLayoutVars>
      </dgm:prSet>
      <dgm:spPr/>
      <dgm:t>
        <a:bodyPr/>
        <a:lstStyle/>
        <a:p>
          <a:endParaRPr lang="lt-LT"/>
        </a:p>
      </dgm:t>
    </dgm:pt>
    <dgm:pt modelId="{7F9904FD-0321-4D88-97BE-EB0D0253E7DD}" type="pres">
      <dgm:prSet presAssocID="{40B7EC02-8419-4169-87ED-1075E3CD6BCD}" presName="aSpace2" presStyleCnt="0"/>
      <dgm:spPr/>
    </dgm:pt>
    <dgm:pt modelId="{3D1D3BB9-F95D-4717-BD60-B7EE321347DB}" type="pres">
      <dgm:prSet presAssocID="{9F4F461B-5023-48A0-83F1-DADB64C99C1D}" presName="childNode" presStyleLbl="node1" presStyleIdx="10" presStyleCnt="14" custScaleX="235131">
        <dgm:presLayoutVars>
          <dgm:bulletEnabled val="1"/>
        </dgm:presLayoutVars>
      </dgm:prSet>
      <dgm:spPr/>
      <dgm:t>
        <a:bodyPr/>
        <a:lstStyle/>
        <a:p>
          <a:endParaRPr lang="lt-LT"/>
        </a:p>
      </dgm:t>
    </dgm:pt>
    <dgm:pt modelId="{5F5AE5DB-B6E8-462B-81FA-C0BB6C75CFE1}" type="pres">
      <dgm:prSet presAssocID="{9F4F461B-5023-48A0-83F1-DADB64C99C1D}" presName="aSpace2" presStyleCnt="0"/>
      <dgm:spPr/>
    </dgm:pt>
    <dgm:pt modelId="{1D8BA130-7BCA-4D9A-88B1-2E2EEE00025D}" type="pres">
      <dgm:prSet presAssocID="{F86DE557-F555-47A6-9C9A-6A61A08F9A46}" presName="childNode" presStyleLbl="node1" presStyleIdx="11" presStyleCnt="14" custScaleX="236259">
        <dgm:presLayoutVars>
          <dgm:bulletEnabled val="1"/>
        </dgm:presLayoutVars>
      </dgm:prSet>
      <dgm:spPr/>
      <dgm:t>
        <a:bodyPr/>
        <a:lstStyle/>
        <a:p>
          <a:endParaRPr lang="lt-LT"/>
        </a:p>
      </dgm:t>
    </dgm:pt>
    <dgm:pt modelId="{38B6182F-9FDC-43B9-AD55-B36EDBF63BE3}" type="pres">
      <dgm:prSet presAssocID="{F86DE557-F555-47A6-9C9A-6A61A08F9A46}" presName="aSpace2" presStyleCnt="0"/>
      <dgm:spPr/>
    </dgm:pt>
    <dgm:pt modelId="{F22DCB5E-A892-469F-BB3D-57F0400F1AF3}" type="pres">
      <dgm:prSet presAssocID="{B821C443-34C3-4041-B343-602A54A22DC9}" presName="childNode" presStyleLbl="node1" presStyleIdx="12" presStyleCnt="14" custScaleX="235131">
        <dgm:presLayoutVars>
          <dgm:bulletEnabled val="1"/>
        </dgm:presLayoutVars>
      </dgm:prSet>
      <dgm:spPr/>
      <dgm:t>
        <a:bodyPr/>
        <a:lstStyle/>
        <a:p>
          <a:endParaRPr lang="lt-LT"/>
        </a:p>
      </dgm:t>
    </dgm:pt>
    <dgm:pt modelId="{39A692A0-AD4A-4E42-8440-8FC928C3B57F}" type="pres">
      <dgm:prSet presAssocID="{B821C443-34C3-4041-B343-602A54A22DC9}" presName="aSpace2" presStyleCnt="0"/>
      <dgm:spPr/>
    </dgm:pt>
    <dgm:pt modelId="{2CF0D20F-8635-48D2-B489-1DFCAF84FE15}" type="pres">
      <dgm:prSet presAssocID="{A0D4F23E-984D-4AB9-A66B-1E49B719C1A0}" presName="childNode" presStyleLbl="node1" presStyleIdx="13" presStyleCnt="14" custScaleX="234003">
        <dgm:presLayoutVars>
          <dgm:bulletEnabled val="1"/>
        </dgm:presLayoutVars>
      </dgm:prSet>
      <dgm:spPr/>
      <dgm:t>
        <a:bodyPr/>
        <a:lstStyle/>
        <a:p>
          <a:endParaRPr lang="lt-LT"/>
        </a:p>
      </dgm:t>
    </dgm:pt>
  </dgm:ptLst>
  <dgm:cxnLst>
    <dgm:cxn modelId="{97E206B9-32DF-4FD7-A8F0-7460F50030D7}" srcId="{CDC926E9-8115-4214-9C2E-19916ED1BC11}" destId="{377940BE-EC45-474E-914B-B2588BFFC70E}" srcOrd="1" destOrd="0" parTransId="{7E53DAE8-CFF4-4A2B-8B05-5AB1E808B857}" sibTransId="{36531CA4-6F8B-4CFA-B561-93D5BE2A00D0}"/>
    <dgm:cxn modelId="{917B49D5-6E4B-4CF6-AD6B-B66B95995C90}" type="presOf" srcId="{CDC926E9-8115-4214-9C2E-19916ED1BC11}" destId="{E9308EE1-E387-4F9F-9982-0D9BAEF2818C}" srcOrd="1" destOrd="0" presId="urn:microsoft.com/office/officeart/2005/8/layout/lProcess2"/>
    <dgm:cxn modelId="{997E5900-67D3-4214-B9D1-C37C40E0559F}" srcId="{CDC926E9-8115-4214-9C2E-19916ED1BC11}" destId="{4D7EB40C-313C-4C44-921D-6B773ABFE333}" srcOrd="2" destOrd="0" parTransId="{7F23C05A-9D62-4458-8597-E4429D449311}" sibTransId="{D4AB4D4A-1448-492C-8EC1-DF57B34E1CD4}"/>
    <dgm:cxn modelId="{88B61A38-2995-41F6-8FE6-86C7C9FF3A8B}" type="presOf" srcId="{E8C3640B-B6D6-4A11-99F4-066B4422699E}" destId="{4F4A1E03-493D-4321-8BCE-D4EEE6C62608}" srcOrd="0" destOrd="0" presId="urn:microsoft.com/office/officeart/2005/8/layout/lProcess2"/>
    <dgm:cxn modelId="{BFF83AF5-9120-4A63-9230-67FFA7DF904A}" type="presOf" srcId="{A0307EE6-9BED-40B4-AD04-68A300C37329}" destId="{7BFC3543-0B29-42AD-9762-A47C44DD717A}" srcOrd="0" destOrd="0" presId="urn:microsoft.com/office/officeart/2005/8/layout/lProcess2"/>
    <dgm:cxn modelId="{AA93F25E-AF53-4BE4-B270-B107E7CAD1CB}" srcId="{46815E93-82E3-449C-AA3C-53CC72E9DAC3}" destId="{B821C443-34C3-4041-B343-602A54A22DC9}" srcOrd="5" destOrd="0" parTransId="{574884C8-BEE3-414B-8370-61885C61BE0A}" sibTransId="{7279A4F5-300D-4D06-8235-143F51536E35}"/>
    <dgm:cxn modelId="{03B06C0E-9A55-40BE-AAE8-A30E2E43921F}" type="presOf" srcId="{0E64BC5F-9C3A-468F-B440-EBE55591C5EA}" destId="{103C67D2-F718-4ED0-91C2-8BA728344F49}" srcOrd="0" destOrd="0" presId="urn:microsoft.com/office/officeart/2005/8/layout/lProcess2"/>
    <dgm:cxn modelId="{E003FF45-282E-44A3-B48A-0D9A47DF9119}" type="presOf" srcId="{46815E93-82E3-449C-AA3C-53CC72E9DAC3}" destId="{004C9DD4-0A28-4604-A067-8458F9F5001F}" srcOrd="1" destOrd="0" presId="urn:microsoft.com/office/officeart/2005/8/layout/lProcess2"/>
    <dgm:cxn modelId="{9EF7465A-C6CA-43DE-99D0-945A213586BB}" type="presOf" srcId="{9F4F461B-5023-48A0-83F1-DADB64C99C1D}" destId="{3D1D3BB9-F95D-4717-BD60-B7EE321347DB}" srcOrd="0" destOrd="0" presId="urn:microsoft.com/office/officeart/2005/8/layout/lProcess2"/>
    <dgm:cxn modelId="{3DDE3A40-9144-4E87-86AC-F5279ADA8E26}" srcId="{46815E93-82E3-449C-AA3C-53CC72E9DAC3}" destId="{9F4F461B-5023-48A0-83F1-DADB64C99C1D}" srcOrd="3" destOrd="0" parTransId="{A1147612-CCC1-4EEE-95A8-BB7CE8A88F8A}" sibTransId="{649CC58A-AE3C-4EF3-9023-D1DAD6BA5BC8}"/>
    <dgm:cxn modelId="{B9CBAF65-2367-470D-BC04-B50E32A1E1F5}" type="presOf" srcId="{B821C443-34C3-4041-B343-602A54A22DC9}" destId="{F22DCB5E-A892-469F-BB3D-57F0400F1AF3}" srcOrd="0" destOrd="0" presId="urn:microsoft.com/office/officeart/2005/8/layout/lProcess2"/>
    <dgm:cxn modelId="{4A04379B-896E-4AB3-82D3-B4A809C21763}" srcId="{46815E93-82E3-449C-AA3C-53CC72E9DAC3}" destId="{31F7D6CA-0EFA-4E8E-B92D-40108DDBA549}" srcOrd="0" destOrd="0" parTransId="{CD1A6340-BEE3-41F2-BDF0-E9469ECA4A17}" sibTransId="{EF0FA886-4957-4623-AB1B-0572E584023C}"/>
    <dgm:cxn modelId="{1A7164A6-F769-41D2-ADCD-A3D463D3667C}" type="presOf" srcId="{A0D4F23E-984D-4AB9-A66B-1E49B719C1A0}" destId="{2CF0D20F-8635-48D2-B489-1DFCAF84FE15}" srcOrd="0" destOrd="0" presId="urn:microsoft.com/office/officeart/2005/8/layout/lProcess2"/>
    <dgm:cxn modelId="{EAF4E40C-FF0F-458E-A4A5-9C3C8402EA63}" type="presOf" srcId="{CDC926E9-8115-4214-9C2E-19916ED1BC11}" destId="{D363F6F9-0C02-4733-89D2-2A62213A5754}" srcOrd="0" destOrd="0" presId="urn:microsoft.com/office/officeart/2005/8/layout/lProcess2"/>
    <dgm:cxn modelId="{62B20547-DBFD-4E1C-BE6D-EED2D0F8B79B}" srcId="{46815E93-82E3-449C-AA3C-53CC72E9DAC3}" destId="{F86DE557-F555-47A6-9C9A-6A61A08F9A46}" srcOrd="4" destOrd="0" parTransId="{749E7551-2961-40C0-9E7D-9B9E93991636}" sibTransId="{2A6B49D8-1B50-411A-AC31-87501D9174AB}"/>
    <dgm:cxn modelId="{8F1CD3ED-78C6-421F-99D9-540DB333A56F}" srcId="{46815E93-82E3-449C-AA3C-53CC72E9DAC3}" destId="{A0D4F23E-984D-4AB9-A66B-1E49B719C1A0}" srcOrd="6" destOrd="0" parTransId="{51DFFF93-2244-4A2A-9A9A-B411FE9C9298}" sibTransId="{A30EDF5D-77B9-4AA0-AFFE-31296F488257}"/>
    <dgm:cxn modelId="{3823AB23-7E63-470C-BE85-39D9BDEDF418}" srcId="{CDC926E9-8115-4214-9C2E-19916ED1BC11}" destId="{E8C3640B-B6D6-4A11-99F4-066B4422699E}" srcOrd="0" destOrd="0" parTransId="{62840FC2-129B-4BB3-875A-D49A959892CB}" sibTransId="{C15F0512-CD29-4594-BC4D-F6C1064BF2CF}"/>
    <dgm:cxn modelId="{892FFFEE-7CF1-437F-9D5C-284251DB0FD3}" type="presOf" srcId="{78B70363-B832-4358-BF6C-C9B950C6C579}" destId="{EED1A15C-3C1C-4DC3-B075-F2C13CFA7594}" srcOrd="0" destOrd="0" presId="urn:microsoft.com/office/officeart/2005/8/layout/lProcess2"/>
    <dgm:cxn modelId="{7FF52B24-62FA-4489-BD9C-1602349A0082}" type="presOf" srcId="{F86DE557-F555-47A6-9C9A-6A61A08F9A46}" destId="{1D8BA130-7BCA-4D9A-88B1-2E2EEE00025D}" srcOrd="0" destOrd="0" presId="urn:microsoft.com/office/officeart/2005/8/layout/lProcess2"/>
    <dgm:cxn modelId="{083987A5-9AA6-4A38-BA85-C9FF09564B54}" srcId="{CDC926E9-8115-4214-9C2E-19916ED1BC11}" destId="{91340571-F524-400A-9D68-BE74E5F7D196}" srcOrd="3" destOrd="0" parTransId="{5A818E16-7040-416A-B407-048914E2C913}" sibTransId="{255006F1-B5C0-457B-B827-047E68E0C43A}"/>
    <dgm:cxn modelId="{56B2CB69-503D-49CF-A38C-A8A3023D6782}" type="presOf" srcId="{46815E93-82E3-449C-AA3C-53CC72E9DAC3}" destId="{A35624AC-B665-4FF8-A8D2-3EC423912D0E}" srcOrd="0" destOrd="0" presId="urn:microsoft.com/office/officeart/2005/8/layout/lProcess2"/>
    <dgm:cxn modelId="{948BB8CC-910D-4086-9989-B192EC93D18B}" type="presOf" srcId="{7D8503BC-3DBD-4D0B-BEDD-E9234EFE52C9}" destId="{BFA04F03-B2E7-421F-B710-5790D3C6F4B0}" srcOrd="0" destOrd="0" presId="urn:microsoft.com/office/officeart/2005/8/layout/lProcess2"/>
    <dgm:cxn modelId="{12C30457-C49D-46D5-8109-A16A1D3C32DC}" type="presOf" srcId="{4D7EB40C-313C-4C44-921D-6B773ABFE333}" destId="{3ABA2E65-B5EE-4BF6-AF20-781C64F890B9}" srcOrd="0" destOrd="0" presId="urn:microsoft.com/office/officeart/2005/8/layout/lProcess2"/>
    <dgm:cxn modelId="{8D7BB3A7-D082-4DA8-8B91-B255D878AACE}" type="presOf" srcId="{40B7EC02-8419-4169-87ED-1075E3CD6BCD}" destId="{3011CDD6-58F7-4B07-A0E2-3DDC3EB56347}" srcOrd="0" destOrd="0" presId="urn:microsoft.com/office/officeart/2005/8/layout/lProcess2"/>
    <dgm:cxn modelId="{1FF12229-5163-41BC-A2B6-1DA6E0BB6087}" srcId="{CDC926E9-8115-4214-9C2E-19916ED1BC11}" destId="{7D8503BC-3DBD-4D0B-BEDD-E9234EFE52C9}" srcOrd="5" destOrd="0" parTransId="{88E07C87-36A4-4658-96ED-0C0492DD60BF}" sibTransId="{47A7F94A-3BCF-4BE4-82D8-EBC0C2A7A4C1}"/>
    <dgm:cxn modelId="{5B98059A-AAB8-4725-A91B-854E79DEC004}" srcId="{46815E93-82E3-449C-AA3C-53CC72E9DAC3}" destId="{40B7EC02-8419-4169-87ED-1075E3CD6BCD}" srcOrd="2" destOrd="0" parTransId="{2F49D4F1-C08D-4970-8AC8-C9C514FAB8D3}" sibTransId="{CC921009-5BC0-405A-8F0B-E4977E755F7E}"/>
    <dgm:cxn modelId="{46791FCF-2C0E-45F5-B77F-6C04E73B0EC7}" srcId="{78B70363-B832-4358-BF6C-C9B950C6C579}" destId="{46815E93-82E3-449C-AA3C-53CC72E9DAC3}" srcOrd="1" destOrd="0" parTransId="{8DCCE422-37CB-4E66-BF7D-93EF1E7C736F}" sibTransId="{E1A0ACEB-EA8A-4620-81DC-5AA299D58306}"/>
    <dgm:cxn modelId="{D3F1B055-00B9-4E36-925C-0EE4FCF969B9}" srcId="{CDC926E9-8115-4214-9C2E-19916ED1BC11}" destId="{0E64BC5F-9C3A-468F-B440-EBE55591C5EA}" srcOrd="6" destOrd="0" parTransId="{92C8F380-D9FF-4D22-A6E2-E46B08F58D80}" sibTransId="{588AB9BD-27F2-4BDF-9B6C-F5DBEF1B05FF}"/>
    <dgm:cxn modelId="{8AF81874-E079-42EA-9C9C-48325CEB72D8}" srcId="{46815E93-82E3-449C-AA3C-53CC72E9DAC3}" destId="{A0307EE6-9BED-40B4-AD04-68A300C37329}" srcOrd="1" destOrd="0" parTransId="{10D8A553-8911-4594-9DDD-5826CA6BEB0A}" sibTransId="{B4C4D0EB-F974-4137-B0A6-1BAF7721D5BA}"/>
    <dgm:cxn modelId="{7B7C16FC-0D20-4FCD-A26B-A3FF2D14650A}" type="presOf" srcId="{91340571-F524-400A-9D68-BE74E5F7D196}" destId="{3AAA1969-7C8A-462B-9471-1FF79677D238}" srcOrd="0" destOrd="0" presId="urn:microsoft.com/office/officeart/2005/8/layout/lProcess2"/>
    <dgm:cxn modelId="{94AF3FF3-86EA-4520-9526-80E1AD514738}" type="presOf" srcId="{C28C1562-6BC8-4E8B-9565-57752BFE1D44}" destId="{CEF420C0-9006-4D5C-995E-3BC3B3996D45}" srcOrd="0" destOrd="0" presId="urn:microsoft.com/office/officeart/2005/8/layout/lProcess2"/>
    <dgm:cxn modelId="{D45564EC-DB9E-4228-80E6-BD001A7FA356}" srcId="{CDC926E9-8115-4214-9C2E-19916ED1BC11}" destId="{C28C1562-6BC8-4E8B-9565-57752BFE1D44}" srcOrd="4" destOrd="0" parTransId="{63B1C1E2-171D-44A1-9571-4D028F1F0F5E}" sibTransId="{D9E93ADC-51C6-45C7-9EC3-70816445C59E}"/>
    <dgm:cxn modelId="{B61A7036-DB9B-4C63-AA60-01CF93F0682C}" srcId="{78B70363-B832-4358-BF6C-C9B950C6C579}" destId="{CDC926E9-8115-4214-9C2E-19916ED1BC11}" srcOrd="0" destOrd="0" parTransId="{F9605C69-68BA-4887-AAB6-D3E0991F861E}" sibTransId="{E38BE92F-FDAC-4221-B1BC-F2C79CC499D8}"/>
    <dgm:cxn modelId="{7A9DEB85-3174-4B2C-A8EF-94422173599A}" type="presOf" srcId="{31F7D6CA-0EFA-4E8E-B92D-40108DDBA549}" destId="{7E601ADD-86EC-4DDE-B957-5136AA2F6C76}" srcOrd="0" destOrd="0" presId="urn:microsoft.com/office/officeart/2005/8/layout/lProcess2"/>
    <dgm:cxn modelId="{2CE79AEA-7F18-4C8C-B7D0-79EC5CEC42FF}" type="presOf" srcId="{377940BE-EC45-474E-914B-B2588BFFC70E}" destId="{96C39740-8DD4-40CB-98C1-62183F35D7FC}" srcOrd="0" destOrd="0" presId="urn:microsoft.com/office/officeart/2005/8/layout/lProcess2"/>
    <dgm:cxn modelId="{E0841BE7-8CEB-4F3E-9C6A-2089F3841E72}" type="presParOf" srcId="{EED1A15C-3C1C-4DC3-B075-F2C13CFA7594}" destId="{8E79C803-24DF-4494-8FEA-656E55EE8BFA}" srcOrd="0" destOrd="0" presId="urn:microsoft.com/office/officeart/2005/8/layout/lProcess2"/>
    <dgm:cxn modelId="{1D9CB0FF-A723-4587-8154-33237F96F954}" type="presParOf" srcId="{8E79C803-24DF-4494-8FEA-656E55EE8BFA}" destId="{D363F6F9-0C02-4733-89D2-2A62213A5754}" srcOrd="0" destOrd="0" presId="urn:microsoft.com/office/officeart/2005/8/layout/lProcess2"/>
    <dgm:cxn modelId="{052A3293-D3C6-4D2F-A18D-BCBB6EB1AB6F}" type="presParOf" srcId="{8E79C803-24DF-4494-8FEA-656E55EE8BFA}" destId="{E9308EE1-E387-4F9F-9982-0D9BAEF2818C}" srcOrd="1" destOrd="0" presId="urn:microsoft.com/office/officeart/2005/8/layout/lProcess2"/>
    <dgm:cxn modelId="{C9979976-3FB6-47F0-A24D-650C21059CF6}" type="presParOf" srcId="{8E79C803-24DF-4494-8FEA-656E55EE8BFA}" destId="{DB31DCA7-16FB-47A2-9C16-D18E174992C7}" srcOrd="2" destOrd="0" presId="urn:microsoft.com/office/officeart/2005/8/layout/lProcess2"/>
    <dgm:cxn modelId="{DCB75D67-4424-4ABD-A975-CDD18576DBBD}" type="presParOf" srcId="{DB31DCA7-16FB-47A2-9C16-D18E174992C7}" destId="{C2CA1A63-D887-4C9F-A044-0A0647E0EABC}" srcOrd="0" destOrd="0" presId="urn:microsoft.com/office/officeart/2005/8/layout/lProcess2"/>
    <dgm:cxn modelId="{905D4B1D-746A-4B8C-B5CF-C7B49C412727}" type="presParOf" srcId="{C2CA1A63-D887-4C9F-A044-0A0647E0EABC}" destId="{4F4A1E03-493D-4321-8BCE-D4EEE6C62608}" srcOrd="0" destOrd="0" presId="urn:microsoft.com/office/officeart/2005/8/layout/lProcess2"/>
    <dgm:cxn modelId="{E858BE8D-9055-40D7-B699-9A391D0BB5DA}" type="presParOf" srcId="{C2CA1A63-D887-4C9F-A044-0A0647E0EABC}" destId="{46247669-CF00-4BDB-8ADB-63AE97474579}" srcOrd="1" destOrd="0" presId="urn:microsoft.com/office/officeart/2005/8/layout/lProcess2"/>
    <dgm:cxn modelId="{1418D410-A32B-4392-AB85-9DF2EF809757}" type="presParOf" srcId="{C2CA1A63-D887-4C9F-A044-0A0647E0EABC}" destId="{96C39740-8DD4-40CB-98C1-62183F35D7FC}" srcOrd="2" destOrd="0" presId="urn:microsoft.com/office/officeart/2005/8/layout/lProcess2"/>
    <dgm:cxn modelId="{3B922950-34D7-4CFD-8D0A-902B09A1EF6D}" type="presParOf" srcId="{C2CA1A63-D887-4C9F-A044-0A0647E0EABC}" destId="{2E6B972B-7577-4A0D-8332-095E8B03B4F6}" srcOrd="3" destOrd="0" presId="urn:microsoft.com/office/officeart/2005/8/layout/lProcess2"/>
    <dgm:cxn modelId="{A724CEB6-FEA2-4CC8-AFCC-7110BE3534EC}" type="presParOf" srcId="{C2CA1A63-D887-4C9F-A044-0A0647E0EABC}" destId="{3ABA2E65-B5EE-4BF6-AF20-781C64F890B9}" srcOrd="4" destOrd="0" presId="urn:microsoft.com/office/officeart/2005/8/layout/lProcess2"/>
    <dgm:cxn modelId="{7664A2E8-6AD5-4627-BC80-58801C78CBBA}" type="presParOf" srcId="{C2CA1A63-D887-4C9F-A044-0A0647E0EABC}" destId="{2B48FF71-0384-4512-8617-75497300324E}" srcOrd="5" destOrd="0" presId="urn:microsoft.com/office/officeart/2005/8/layout/lProcess2"/>
    <dgm:cxn modelId="{0FD38DED-1FF7-4091-BDD9-F7718E02EA94}" type="presParOf" srcId="{C2CA1A63-D887-4C9F-A044-0A0647E0EABC}" destId="{3AAA1969-7C8A-462B-9471-1FF79677D238}" srcOrd="6" destOrd="0" presId="urn:microsoft.com/office/officeart/2005/8/layout/lProcess2"/>
    <dgm:cxn modelId="{E1CC5220-B20C-4B87-83DA-0DB7E310EAC1}" type="presParOf" srcId="{C2CA1A63-D887-4C9F-A044-0A0647E0EABC}" destId="{7E09D220-3A56-4615-B1A2-F2FA37654A46}" srcOrd="7" destOrd="0" presId="urn:microsoft.com/office/officeart/2005/8/layout/lProcess2"/>
    <dgm:cxn modelId="{6409E81D-ED42-4667-B146-819ADC93D53E}" type="presParOf" srcId="{C2CA1A63-D887-4C9F-A044-0A0647E0EABC}" destId="{CEF420C0-9006-4D5C-995E-3BC3B3996D45}" srcOrd="8" destOrd="0" presId="urn:microsoft.com/office/officeart/2005/8/layout/lProcess2"/>
    <dgm:cxn modelId="{6844385D-B749-4261-A2D9-6EF561D17A55}" type="presParOf" srcId="{C2CA1A63-D887-4C9F-A044-0A0647E0EABC}" destId="{F3854CCD-D9BB-4C28-AF5D-BB20195CDE51}" srcOrd="9" destOrd="0" presId="urn:microsoft.com/office/officeart/2005/8/layout/lProcess2"/>
    <dgm:cxn modelId="{B9EAE9E3-F782-4112-BCF6-64B3473CAA62}" type="presParOf" srcId="{C2CA1A63-D887-4C9F-A044-0A0647E0EABC}" destId="{BFA04F03-B2E7-421F-B710-5790D3C6F4B0}" srcOrd="10" destOrd="0" presId="urn:microsoft.com/office/officeart/2005/8/layout/lProcess2"/>
    <dgm:cxn modelId="{561E92BF-9A77-4F96-B34A-68A4135A0B8D}" type="presParOf" srcId="{C2CA1A63-D887-4C9F-A044-0A0647E0EABC}" destId="{153F81A6-913A-4804-BBD6-32DE6375BD99}" srcOrd="11" destOrd="0" presId="urn:microsoft.com/office/officeart/2005/8/layout/lProcess2"/>
    <dgm:cxn modelId="{EFA2E1E0-4EB5-47EA-8DD5-EBB47F344783}" type="presParOf" srcId="{C2CA1A63-D887-4C9F-A044-0A0647E0EABC}" destId="{103C67D2-F718-4ED0-91C2-8BA728344F49}" srcOrd="12" destOrd="0" presId="urn:microsoft.com/office/officeart/2005/8/layout/lProcess2"/>
    <dgm:cxn modelId="{E3A5E61C-B43B-4E1E-ABBF-EB757E909859}" type="presParOf" srcId="{EED1A15C-3C1C-4DC3-B075-F2C13CFA7594}" destId="{5BE178E8-D052-4FFA-B5AB-FF17DF0005E3}" srcOrd="1" destOrd="0" presId="urn:microsoft.com/office/officeart/2005/8/layout/lProcess2"/>
    <dgm:cxn modelId="{742A0D1B-E8EA-42B8-8C09-C2A30093AD60}" type="presParOf" srcId="{EED1A15C-3C1C-4DC3-B075-F2C13CFA7594}" destId="{7115E8DA-4F77-4D6E-9024-A2E7EC625A70}" srcOrd="2" destOrd="0" presId="urn:microsoft.com/office/officeart/2005/8/layout/lProcess2"/>
    <dgm:cxn modelId="{10767C00-1F8E-4CD0-A027-E7FE91D3CB27}" type="presParOf" srcId="{7115E8DA-4F77-4D6E-9024-A2E7EC625A70}" destId="{A35624AC-B665-4FF8-A8D2-3EC423912D0E}" srcOrd="0" destOrd="0" presId="urn:microsoft.com/office/officeart/2005/8/layout/lProcess2"/>
    <dgm:cxn modelId="{E6BA3D0F-8BFC-404E-93C3-2A8BACA6CD2E}" type="presParOf" srcId="{7115E8DA-4F77-4D6E-9024-A2E7EC625A70}" destId="{004C9DD4-0A28-4604-A067-8458F9F5001F}" srcOrd="1" destOrd="0" presId="urn:microsoft.com/office/officeart/2005/8/layout/lProcess2"/>
    <dgm:cxn modelId="{2B749B18-F3BF-41F5-9344-0FFC796DE2C3}" type="presParOf" srcId="{7115E8DA-4F77-4D6E-9024-A2E7EC625A70}" destId="{486A3BBD-8315-470A-BA27-AD47BBD9A9C7}" srcOrd="2" destOrd="0" presId="urn:microsoft.com/office/officeart/2005/8/layout/lProcess2"/>
    <dgm:cxn modelId="{59A1D43A-954E-49D5-9345-18D2E5722BA2}" type="presParOf" srcId="{486A3BBD-8315-470A-BA27-AD47BBD9A9C7}" destId="{8EF97C65-62DF-48DF-A224-582098648487}" srcOrd="0" destOrd="0" presId="urn:microsoft.com/office/officeart/2005/8/layout/lProcess2"/>
    <dgm:cxn modelId="{0518A19D-9BEB-4AC2-8842-1873BE54A875}" type="presParOf" srcId="{8EF97C65-62DF-48DF-A224-582098648487}" destId="{7E601ADD-86EC-4DDE-B957-5136AA2F6C76}" srcOrd="0" destOrd="0" presId="urn:microsoft.com/office/officeart/2005/8/layout/lProcess2"/>
    <dgm:cxn modelId="{1BCBFC82-61B2-4153-A7ED-F35785F750DE}" type="presParOf" srcId="{8EF97C65-62DF-48DF-A224-582098648487}" destId="{F41796E9-DB1A-46B3-97CA-2F8C516279CE}" srcOrd="1" destOrd="0" presId="urn:microsoft.com/office/officeart/2005/8/layout/lProcess2"/>
    <dgm:cxn modelId="{ECE02EB2-20B3-4D00-AF0B-33D7E2A35F4F}" type="presParOf" srcId="{8EF97C65-62DF-48DF-A224-582098648487}" destId="{7BFC3543-0B29-42AD-9762-A47C44DD717A}" srcOrd="2" destOrd="0" presId="urn:microsoft.com/office/officeart/2005/8/layout/lProcess2"/>
    <dgm:cxn modelId="{1E1B561A-2D15-4AC9-B693-251C6EC805C8}" type="presParOf" srcId="{8EF97C65-62DF-48DF-A224-582098648487}" destId="{B710CC72-D6DE-41AC-896F-CEF00998E619}" srcOrd="3" destOrd="0" presId="urn:microsoft.com/office/officeart/2005/8/layout/lProcess2"/>
    <dgm:cxn modelId="{666FA5BF-4127-4377-B94B-8C367DDDFC7F}" type="presParOf" srcId="{8EF97C65-62DF-48DF-A224-582098648487}" destId="{3011CDD6-58F7-4B07-A0E2-3DDC3EB56347}" srcOrd="4" destOrd="0" presId="urn:microsoft.com/office/officeart/2005/8/layout/lProcess2"/>
    <dgm:cxn modelId="{A800255F-0855-4716-829E-871E3B4FA9E4}" type="presParOf" srcId="{8EF97C65-62DF-48DF-A224-582098648487}" destId="{7F9904FD-0321-4D88-97BE-EB0D0253E7DD}" srcOrd="5" destOrd="0" presId="urn:microsoft.com/office/officeart/2005/8/layout/lProcess2"/>
    <dgm:cxn modelId="{B4176E0B-53F4-4E12-A230-F17C321C2FED}" type="presParOf" srcId="{8EF97C65-62DF-48DF-A224-582098648487}" destId="{3D1D3BB9-F95D-4717-BD60-B7EE321347DB}" srcOrd="6" destOrd="0" presId="urn:microsoft.com/office/officeart/2005/8/layout/lProcess2"/>
    <dgm:cxn modelId="{BE69E0C7-EDC5-4210-8055-0F1869F6AB32}" type="presParOf" srcId="{8EF97C65-62DF-48DF-A224-582098648487}" destId="{5F5AE5DB-B6E8-462B-81FA-C0BB6C75CFE1}" srcOrd="7" destOrd="0" presId="urn:microsoft.com/office/officeart/2005/8/layout/lProcess2"/>
    <dgm:cxn modelId="{5E55E37B-7F86-498B-84E2-EACC308300A6}" type="presParOf" srcId="{8EF97C65-62DF-48DF-A224-582098648487}" destId="{1D8BA130-7BCA-4D9A-88B1-2E2EEE00025D}" srcOrd="8" destOrd="0" presId="urn:microsoft.com/office/officeart/2005/8/layout/lProcess2"/>
    <dgm:cxn modelId="{22E37645-F0F7-47D2-B09E-F4C4A7EA1622}" type="presParOf" srcId="{8EF97C65-62DF-48DF-A224-582098648487}" destId="{38B6182F-9FDC-43B9-AD55-B36EDBF63BE3}" srcOrd="9" destOrd="0" presId="urn:microsoft.com/office/officeart/2005/8/layout/lProcess2"/>
    <dgm:cxn modelId="{34F7F7B5-A8D9-435F-9BB1-5A5911C9A085}" type="presParOf" srcId="{8EF97C65-62DF-48DF-A224-582098648487}" destId="{F22DCB5E-A892-469F-BB3D-57F0400F1AF3}" srcOrd="10" destOrd="0" presId="urn:microsoft.com/office/officeart/2005/8/layout/lProcess2"/>
    <dgm:cxn modelId="{8D27CE4A-AD2B-4512-9B3F-FF089550EEC7}" type="presParOf" srcId="{8EF97C65-62DF-48DF-A224-582098648487}" destId="{39A692A0-AD4A-4E42-8440-8FC928C3B57F}" srcOrd="11" destOrd="0" presId="urn:microsoft.com/office/officeart/2005/8/layout/lProcess2"/>
    <dgm:cxn modelId="{4664A6D4-56A0-4AF7-BB46-85CF5A9880E7}" type="presParOf" srcId="{8EF97C65-62DF-48DF-A224-582098648487}" destId="{2CF0D20F-8635-48D2-B489-1DFCAF84FE15}" srcOrd="12" destOrd="0" presId="urn:microsoft.com/office/officeart/2005/8/layout/lProcess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8B70363-B832-4358-BF6C-C9B950C6C579}"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lt-LT"/>
        </a:p>
      </dgm:t>
    </dgm:pt>
    <dgm:pt modelId="{CDC926E9-8115-4214-9C2E-19916ED1BC11}">
      <dgm:prSet phldrT="[Tekstas]" custT="1"/>
      <dgm:spPr>
        <a:xfrm>
          <a:off x="236096" y="0"/>
          <a:ext cx="1217989" cy="2895600"/>
        </a:xfrm>
        <a:solidFill>
          <a:sysClr val="window" lastClr="FFFFFF">
            <a:lumMod val="85000"/>
          </a:sysClr>
        </a:solidFill>
        <a:ln w="19050">
          <a:solidFill>
            <a:schemeClr val="bg1">
              <a:lumMod val="75000"/>
            </a:schemeClr>
          </a:solidFill>
        </a:ln>
        <a:effectLst/>
      </dgm:spPr>
      <dgm:t>
        <a:bodyPr/>
        <a:lstStyle/>
        <a:p>
          <a:pPr>
            <a:buNone/>
          </a:pPr>
          <a:r>
            <a:rPr lang="lt-LT" sz="1400">
              <a:solidFill>
                <a:sysClr val="windowText" lastClr="000000">
                  <a:hueOff val="0"/>
                  <a:satOff val="0"/>
                  <a:lumOff val="0"/>
                  <a:alphaOff val="0"/>
                </a:sysClr>
              </a:solidFill>
              <a:latin typeface="Cambria"/>
              <a:ea typeface="+mn-ea"/>
              <a:cs typeface="+mn-cs"/>
            </a:rPr>
            <a:t>KONTEKSTAI</a:t>
          </a:r>
        </a:p>
      </dgm:t>
    </dgm:pt>
    <dgm:pt modelId="{F9605C69-68BA-4887-AAB6-D3E0991F861E}" type="parTrans" cxnId="{B61A7036-DB9B-4C63-AA60-01CF93F0682C}">
      <dgm:prSet/>
      <dgm:spPr/>
      <dgm:t>
        <a:bodyPr/>
        <a:lstStyle/>
        <a:p>
          <a:endParaRPr lang="lt-LT"/>
        </a:p>
      </dgm:t>
    </dgm:pt>
    <dgm:pt modelId="{E38BE92F-FDAC-4221-B1BC-F2C79CC499D8}" type="sibTrans" cxnId="{B61A7036-DB9B-4C63-AA60-01CF93F0682C}">
      <dgm:prSet/>
      <dgm:spPr/>
      <dgm:t>
        <a:bodyPr/>
        <a:lstStyle/>
        <a:p>
          <a:endParaRPr lang="lt-LT"/>
        </a:p>
      </dgm:t>
    </dgm:pt>
    <dgm:pt modelId="{377940BE-EC45-474E-914B-B2588BFFC70E}">
      <dgm:prSet phldrT="[Tekstas]" custT="1"/>
      <dgm:spPr>
        <a:xfrm>
          <a:off x="569" y="1144030"/>
          <a:ext cx="1689042" cy="237105"/>
        </a:xfrm>
        <a:solidFill>
          <a:srgbClr val="FFC000"/>
        </a:solidFill>
        <a:ln w="25400" cap="flat" cmpd="sng" algn="ctr">
          <a:solidFill>
            <a:sysClr val="window" lastClr="FFFFFF">
              <a:hueOff val="0"/>
              <a:satOff val="0"/>
              <a:lumOff val="0"/>
              <a:alphaOff val="0"/>
            </a:sysClr>
          </a:solidFill>
          <a:prstDash val="solid"/>
        </a:ln>
        <a:effectLst/>
      </dgm:spPr>
      <dgm:t>
        <a:bodyPr/>
        <a:lstStyle/>
        <a:p>
          <a:pPr>
            <a:buNone/>
          </a:pPr>
          <a:r>
            <a:rPr lang="lt-LT" sz="1000">
              <a:solidFill>
                <a:sysClr val="windowText" lastClr="000000"/>
              </a:solidFill>
              <a:latin typeface="Cambria"/>
              <a:ea typeface="+mn-ea"/>
              <a:cs typeface="+mn-cs"/>
            </a:rPr>
            <a:t>Universalaus </a:t>
          </a:r>
          <a:r>
            <a:rPr lang="lt-LT" sz="1000">
              <a:solidFill>
                <a:sysClr val="windowText" lastClr="000000"/>
              </a:solidFill>
              <a:latin typeface="Times New Roman" panose="02020603050405020304" pitchFamily="18" charset="0"/>
              <a:ea typeface="+mn-ea"/>
              <a:cs typeface="Times New Roman" panose="02020603050405020304" pitchFamily="18" charset="0"/>
            </a:rPr>
            <a:t>dizaino</a:t>
          </a:r>
          <a:r>
            <a:rPr lang="lt-LT" sz="1000">
              <a:solidFill>
                <a:sysClr val="windowText" lastClr="000000"/>
              </a:solidFill>
              <a:latin typeface="Cambria"/>
              <a:ea typeface="+mn-ea"/>
              <a:cs typeface="+mn-cs"/>
            </a:rPr>
            <a:t> mokymuisi kontekstas</a:t>
          </a:r>
        </a:p>
      </dgm:t>
    </dgm:pt>
    <dgm:pt modelId="{7E53DAE8-CFF4-4A2B-8B05-5AB1E808B857}" type="parTrans" cxnId="{97E206B9-32DF-4FD7-A8F0-7460F50030D7}">
      <dgm:prSet/>
      <dgm:spPr/>
      <dgm:t>
        <a:bodyPr/>
        <a:lstStyle/>
        <a:p>
          <a:endParaRPr lang="lt-LT"/>
        </a:p>
      </dgm:t>
    </dgm:pt>
    <dgm:pt modelId="{36531CA4-6F8B-4CFA-B561-93D5BE2A00D0}" type="sibTrans" cxnId="{97E206B9-32DF-4FD7-A8F0-7460F50030D7}">
      <dgm:prSet/>
      <dgm:spPr/>
      <dgm:t>
        <a:bodyPr/>
        <a:lstStyle/>
        <a:p>
          <a:endParaRPr lang="lt-LT"/>
        </a:p>
      </dgm:t>
    </dgm:pt>
    <dgm:pt modelId="{46815E93-82E3-449C-AA3C-53CC72E9DAC3}">
      <dgm:prSet phldrT="[Tekstas]" custT="1"/>
      <dgm:spPr>
        <a:xfrm>
          <a:off x="1848530" y="0"/>
          <a:ext cx="4276044" cy="2895600"/>
        </a:xfrm>
        <a:solidFill>
          <a:sysClr val="window" lastClr="FFFFFF">
            <a:lumMod val="85000"/>
          </a:sysClr>
        </a:solidFill>
        <a:ln w="19050">
          <a:solidFill>
            <a:schemeClr val="bg1">
              <a:lumMod val="75000"/>
            </a:schemeClr>
          </a:solidFill>
        </a:ln>
        <a:effectLst/>
      </dgm:spPr>
      <dgm:t>
        <a:bodyPr/>
        <a:lstStyle/>
        <a:p>
          <a:pPr>
            <a:buNone/>
          </a:pPr>
          <a:r>
            <a:rPr lang="lt-LT" sz="1400">
              <a:solidFill>
                <a:sysClr val="windowText" lastClr="000000">
                  <a:hueOff val="0"/>
                  <a:satOff val="0"/>
                  <a:lumOff val="0"/>
                  <a:alphaOff val="0"/>
                </a:sysClr>
              </a:solidFill>
              <a:latin typeface="Cambria"/>
              <a:ea typeface="+mn-ea"/>
              <a:cs typeface="+mn-cs"/>
            </a:rPr>
            <a:t>PRINCIPAI</a:t>
          </a:r>
        </a:p>
      </dgm:t>
    </dgm:pt>
    <dgm:pt modelId="{8DCCE422-37CB-4E66-BF7D-93EF1E7C736F}" type="parTrans" cxnId="{46791FCF-2C0E-45F5-B77F-6C04E73B0EC7}">
      <dgm:prSet/>
      <dgm:spPr/>
      <dgm:t>
        <a:bodyPr/>
        <a:lstStyle/>
        <a:p>
          <a:endParaRPr lang="lt-LT"/>
        </a:p>
      </dgm:t>
    </dgm:pt>
    <dgm:pt modelId="{E1A0ACEB-EA8A-4620-81DC-5AA299D58306}" type="sibTrans" cxnId="{46791FCF-2C0E-45F5-B77F-6C04E73B0EC7}">
      <dgm:prSet/>
      <dgm:spPr/>
      <dgm:t>
        <a:bodyPr/>
        <a:lstStyle/>
        <a:p>
          <a:endParaRPr lang="lt-LT"/>
        </a:p>
      </dgm:t>
    </dgm:pt>
    <dgm:pt modelId="{91340571-F524-400A-9D68-BE74E5F7D196}">
      <dgm:prSet custT="1"/>
      <dgm:spPr>
        <a:xfrm>
          <a:off x="569" y="1691197"/>
          <a:ext cx="1689042" cy="237105"/>
        </a:xfrm>
        <a:solidFill>
          <a:srgbClr val="FFC000"/>
        </a:solidFill>
        <a:ln w="25400" cap="flat" cmpd="sng" algn="ctr">
          <a:solidFill>
            <a:sysClr val="window" lastClr="FFFFFF">
              <a:hueOff val="0"/>
              <a:satOff val="0"/>
              <a:lumOff val="0"/>
              <a:alphaOff val="0"/>
            </a:sysClr>
          </a:solidFill>
          <a:prstDash val="solid"/>
        </a:ln>
        <a:effectLst/>
      </dgm:spPr>
      <dgm:t>
        <a:bodyPr/>
        <a:lstStyle/>
        <a:p>
          <a:pPr>
            <a:buNone/>
          </a:pPr>
          <a:r>
            <a:rPr lang="lt-LT" sz="1000">
              <a:solidFill>
                <a:sysClr val="windowText" lastClr="000000"/>
              </a:solidFill>
              <a:latin typeface="Times New Roman" panose="02020603050405020304" pitchFamily="18" charset="0"/>
              <a:ea typeface="+mn-ea"/>
              <a:cs typeface="Times New Roman" panose="02020603050405020304" pitchFamily="18" charset="0"/>
            </a:rPr>
            <a:t>Judraus patirtinio ugdymosi kontekstas</a:t>
          </a:r>
        </a:p>
      </dgm:t>
    </dgm:pt>
    <dgm:pt modelId="{5A818E16-7040-416A-B407-048914E2C913}" type="parTrans" cxnId="{083987A5-9AA6-4A38-BA85-C9FF09564B54}">
      <dgm:prSet/>
      <dgm:spPr/>
      <dgm:t>
        <a:bodyPr/>
        <a:lstStyle/>
        <a:p>
          <a:endParaRPr lang="lt-LT"/>
        </a:p>
      </dgm:t>
    </dgm:pt>
    <dgm:pt modelId="{255006F1-B5C0-457B-B827-047E68E0C43A}" type="sibTrans" cxnId="{083987A5-9AA6-4A38-BA85-C9FF09564B54}">
      <dgm:prSet/>
      <dgm:spPr/>
      <dgm:t>
        <a:bodyPr/>
        <a:lstStyle/>
        <a:p>
          <a:endParaRPr lang="lt-LT"/>
        </a:p>
      </dgm:t>
    </dgm:pt>
    <dgm:pt modelId="{C28C1562-6BC8-4E8B-9565-57752BFE1D44}">
      <dgm:prSet custT="1"/>
      <dgm:spPr>
        <a:xfrm>
          <a:off x="569" y="1964780"/>
          <a:ext cx="1689042" cy="237105"/>
        </a:xfrm>
        <a:solidFill>
          <a:srgbClr val="FFC000"/>
        </a:solidFill>
        <a:ln w="25400" cap="flat" cmpd="sng" algn="ctr">
          <a:solidFill>
            <a:sysClr val="window" lastClr="FFFFFF">
              <a:hueOff val="0"/>
              <a:satOff val="0"/>
              <a:lumOff val="0"/>
              <a:alphaOff val="0"/>
            </a:sysClr>
          </a:solidFill>
          <a:prstDash val="solid"/>
        </a:ln>
        <a:effectLst/>
      </dgm:spPr>
      <dgm:t>
        <a:bodyPr/>
        <a:lstStyle/>
        <a:p>
          <a:pPr>
            <a:buNone/>
          </a:pPr>
          <a:r>
            <a:rPr lang="lt-LT" sz="1000">
              <a:solidFill>
                <a:sysClr val="windowText" lastClr="000000"/>
              </a:solidFill>
              <a:latin typeface="Times New Roman" panose="02020603050405020304" pitchFamily="18" charset="0"/>
              <a:ea typeface="+mn-ea"/>
              <a:cs typeface="Times New Roman" panose="02020603050405020304" pitchFamily="18" charset="0"/>
            </a:rPr>
            <a:t>Kultūrinių dialogų kontekstas</a:t>
          </a:r>
        </a:p>
      </dgm:t>
    </dgm:pt>
    <dgm:pt modelId="{63B1C1E2-171D-44A1-9571-4D028F1F0F5E}" type="parTrans" cxnId="{D45564EC-DB9E-4228-80E6-BD001A7FA356}">
      <dgm:prSet/>
      <dgm:spPr/>
      <dgm:t>
        <a:bodyPr/>
        <a:lstStyle/>
        <a:p>
          <a:endParaRPr lang="lt-LT"/>
        </a:p>
      </dgm:t>
    </dgm:pt>
    <dgm:pt modelId="{D9E93ADC-51C6-45C7-9EC3-70816445C59E}" type="sibTrans" cxnId="{D45564EC-DB9E-4228-80E6-BD001A7FA356}">
      <dgm:prSet/>
      <dgm:spPr/>
      <dgm:t>
        <a:bodyPr/>
        <a:lstStyle/>
        <a:p>
          <a:endParaRPr lang="lt-LT"/>
        </a:p>
      </dgm:t>
    </dgm:pt>
    <dgm:pt modelId="{7D8503BC-3DBD-4D0B-BEDD-E9234EFE52C9}">
      <dgm:prSet custT="1"/>
      <dgm:spPr>
        <a:xfrm>
          <a:off x="569" y="2238363"/>
          <a:ext cx="1689042" cy="237105"/>
        </a:xfrm>
        <a:solidFill>
          <a:srgbClr val="FFC000"/>
        </a:solidFill>
        <a:ln w="25400" cap="flat" cmpd="sng" algn="ctr">
          <a:solidFill>
            <a:sysClr val="window" lastClr="FFFFFF">
              <a:hueOff val="0"/>
              <a:satOff val="0"/>
              <a:lumOff val="0"/>
              <a:alphaOff val="0"/>
            </a:sysClr>
          </a:solidFill>
          <a:prstDash val="solid"/>
        </a:ln>
        <a:effectLst/>
      </dgm:spPr>
      <dgm:t>
        <a:bodyPr/>
        <a:lstStyle/>
        <a:p>
          <a:pPr>
            <a:buNone/>
          </a:pPr>
          <a:r>
            <a:rPr lang="lt-LT" sz="1000">
              <a:solidFill>
                <a:sysClr val="windowText" lastClr="000000"/>
              </a:solidFill>
              <a:latin typeface="Times New Roman" panose="02020603050405020304" pitchFamily="18" charset="0"/>
              <a:ea typeface="+mn-ea"/>
              <a:cs typeface="Times New Roman" panose="02020603050405020304" pitchFamily="18" charset="0"/>
            </a:rPr>
            <a:t>Kalbų įvairovės kontekstas</a:t>
          </a:r>
        </a:p>
      </dgm:t>
    </dgm:pt>
    <dgm:pt modelId="{88E07C87-36A4-4658-96ED-0C0492DD60BF}" type="parTrans" cxnId="{1FF12229-5163-41BC-A2B6-1DA6E0BB6087}">
      <dgm:prSet/>
      <dgm:spPr/>
      <dgm:t>
        <a:bodyPr/>
        <a:lstStyle/>
        <a:p>
          <a:endParaRPr lang="lt-LT"/>
        </a:p>
      </dgm:t>
    </dgm:pt>
    <dgm:pt modelId="{47A7F94A-3BCF-4BE4-82D8-EBC0C2A7A4C1}" type="sibTrans" cxnId="{1FF12229-5163-41BC-A2B6-1DA6E0BB6087}">
      <dgm:prSet/>
      <dgm:spPr/>
      <dgm:t>
        <a:bodyPr/>
        <a:lstStyle/>
        <a:p>
          <a:endParaRPr lang="lt-LT"/>
        </a:p>
      </dgm:t>
    </dgm:pt>
    <dgm:pt modelId="{0E64BC5F-9C3A-468F-B440-EBE55591C5EA}">
      <dgm:prSet custT="1"/>
      <dgm:spPr>
        <a:xfrm>
          <a:off x="569" y="2511947"/>
          <a:ext cx="1689042" cy="237105"/>
        </a:xfrm>
        <a:solidFill>
          <a:srgbClr val="FFC000"/>
        </a:solidFill>
        <a:ln w="25400" cap="flat" cmpd="sng" algn="ctr">
          <a:solidFill>
            <a:sysClr val="window" lastClr="FFFFFF">
              <a:hueOff val="0"/>
              <a:satOff val="0"/>
              <a:lumOff val="0"/>
              <a:alphaOff val="0"/>
            </a:sysClr>
          </a:solidFill>
          <a:prstDash val="solid"/>
        </a:ln>
        <a:effectLst/>
      </dgm:spPr>
      <dgm:t>
        <a:bodyPr/>
        <a:lstStyle/>
        <a:p>
          <a:pPr>
            <a:buNone/>
          </a:pPr>
          <a:r>
            <a:rPr lang="lt-LT" sz="1000">
              <a:solidFill>
                <a:sysClr val="windowText" lastClr="000000"/>
              </a:solidFill>
              <a:latin typeface="Times New Roman" panose="02020603050405020304" pitchFamily="18" charset="0"/>
              <a:ea typeface="+mn-ea"/>
              <a:cs typeface="Times New Roman" panose="02020603050405020304" pitchFamily="18" charset="0"/>
            </a:rPr>
            <a:t>Tyrinėjimo ir gilaus mokymosi kontekstas</a:t>
          </a:r>
        </a:p>
      </dgm:t>
    </dgm:pt>
    <dgm:pt modelId="{92C8F380-D9FF-4D22-A6E2-E46B08F58D80}" type="parTrans" cxnId="{D3F1B055-00B9-4E36-925C-0EE4FCF969B9}">
      <dgm:prSet/>
      <dgm:spPr/>
      <dgm:t>
        <a:bodyPr/>
        <a:lstStyle/>
        <a:p>
          <a:endParaRPr lang="lt-LT"/>
        </a:p>
      </dgm:t>
    </dgm:pt>
    <dgm:pt modelId="{588AB9BD-27F2-4BDF-9B6C-F5DBEF1B05FF}" type="sibTrans" cxnId="{D3F1B055-00B9-4E36-925C-0EE4FCF969B9}">
      <dgm:prSet/>
      <dgm:spPr/>
      <dgm:t>
        <a:bodyPr/>
        <a:lstStyle/>
        <a:p>
          <a:endParaRPr lang="lt-LT"/>
        </a:p>
      </dgm:t>
    </dgm:pt>
    <dgm:pt modelId="{A0D4F23E-984D-4AB9-A66B-1E49B719C1A0}">
      <dgm:prSet custT="1"/>
      <dgm:spPr>
        <a:xfrm>
          <a:off x="2009777" y="2511947"/>
          <a:ext cx="3952411" cy="237105"/>
        </a:xfrm>
        <a:solidFill>
          <a:srgbClr val="FFC000"/>
        </a:solidFill>
        <a:ln w="25400" cap="flat" cmpd="sng" algn="ctr">
          <a:solidFill>
            <a:sysClr val="window" lastClr="FFFFFF">
              <a:hueOff val="0"/>
              <a:satOff val="0"/>
              <a:lumOff val="0"/>
              <a:alphaOff val="0"/>
            </a:sysClr>
          </a:solidFill>
          <a:prstDash val="solid"/>
        </a:ln>
        <a:effectLst/>
      </dgm:spPr>
      <dgm:t>
        <a:bodyPr/>
        <a:lstStyle/>
        <a:p>
          <a:pPr algn="l">
            <a:buNone/>
          </a:pPr>
          <a:endParaRPr lang="lt-LT" sz="1000">
            <a:solidFill>
              <a:schemeClr val="bg1">
                <a:lumMod val="85000"/>
              </a:schemeClr>
            </a:solidFill>
          </a:endParaRPr>
        </a:p>
        <a:p>
          <a:pPr algn="l">
            <a:buNone/>
          </a:pPr>
          <a:endParaRPr lang="lt-LT" sz="1000">
            <a:solidFill>
              <a:schemeClr val="bg1">
                <a:lumMod val="85000"/>
              </a:schemeClr>
            </a:solidFill>
          </a:endParaRPr>
        </a:p>
        <a:p>
          <a:pPr algn="l">
            <a:buNone/>
          </a:pPr>
          <a:r>
            <a:rPr lang="lt-LT" sz="1000">
              <a:solidFill>
                <a:schemeClr val="bg1">
                  <a:lumMod val="85000"/>
                </a:schemeClr>
              </a:solidFill>
            </a:rPr>
            <a:t>●</a:t>
          </a:r>
          <a:r>
            <a:rPr lang="lt-LT" sz="1000"/>
            <a:t> </a:t>
          </a:r>
          <a:r>
            <a:rPr lang="lt-LT" sz="1000">
              <a:solidFill>
                <a:sysClr val="windowText" lastClr="000000"/>
              </a:solidFill>
              <a:latin typeface="Times New Roman" panose="02020603050405020304" pitchFamily="18" charset="0"/>
              <a:ea typeface="+mn-ea"/>
              <a:cs typeface="Times New Roman" panose="02020603050405020304" pitchFamily="18" charset="0"/>
            </a:rPr>
            <a:t>Vaikai - kontekstų bendrakūrėjai</a:t>
          </a:r>
        </a:p>
        <a:p>
          <a:pPr algn="l">
            <a:buNone/>
          </a:pPr>
          <a:r>
            <a:rPr lang="lt-LT" sz="1000">
              <a:solidFill>
                <a:schemeClr val="bg1">
                  <a:lumMod val="85000"/>
                </a:schemeClr>
              </a:solidFill>
            </a:rPr>
            <a:t>● </a:t>
          </a:r>
          <a:r>
            <a:rPr lang="lt-LT" sz="1000">
              <a:solidFill>
                <a:sysClr val="windowText" lastClr="000000"/>
              </a:solidFill>
              <a:latin typeface="Times New Roman" panose="02020603050405020304" pitchFamily="18" charset="0"/>
              <a:ea typeface="+mn-ea"/>
              <a:cs typeface="Times New Roman" panose="02020603050405020304" pitchFamily="18" charset="0"/>
            </a:rPr>
            <a:t>Kryptinga vaikų veiklą inicijuojanti idėja, iššūkis</a:t>
          </a:r>
        </a:p>
        <a:p>
          <a:pPr algn="l">
            <a:buNone/>
          </a:pPr>
          <a:r>
            <a:rPr lang="lt-LT" sz="1000">
              <a:solidFill>
                <a:schemeClr val="bg1">
                  <a:lumMod val="85000"/>
                </a:schemeClr>
              </a:solidFill>
            </a:rPr>
            <a:t>● </a:t>
          </a:r>
          <a:r>
            <a:rPr lang="lt-LT" sz="1000">
              <a:solidFill>
                <a:sysClr val="windowText" lastClr="000000"/>
              </a:solidFill>
              <a:latin typeface="Times New Roman" panose="02020603050405020304" pitchFamily="18" charset="0"/>
              <a:ea typeface="+mn-ea"/>
              <a:cs typeface="Times New Roman" panose="02020603050405020304" pitchFamily="18" charset="0"/>
            </a:rPr>
            <a:t>Veiklos, medžiagų, priemonių, veikimo vietos, laiko, veikimo vienam ar bendradarbiaujant pasirinkimas</a:t>
          </a:r>
        </a:p>
        <a:p>
          <a:pPr algn="l">
            <a:buNone/>
          </a:pPr>
          <a:r>
            <a:rPr lang="lt-LT" sz="1000">
              <a:solidFill>
                <a:schemeClr val="bg1">
                  <a:lumMod val="85000"/>
                </a:schemeClr>
              </a:solidFill>
            </a:rPr>
            <a:t>● </a:t>
          </a:r>
          <a:r>
            <a:rPr lang="lt-LT" sz="1000">
              <a:solidFill>
                <a:sysClr val="windowText" lastClr="000000"/>
              </a:solidFill>
              <a:latin typeface="Times New Roman" panose="02020603050405020304" pitchFamily="18" charset="0"/>
              <a:ea typeface="+mn-ea"/>
              <a:cs typeface="Times New Roman" panose="02020603050405020304" pitchFamily="18" charset="0"/>
            </a:rPr>
            <a:t>Įvairiapusės veiklos galimybės: vaiko iniciatyvos, atvirosios veiklos idėjos pirmumas</a:t>
          </a:r>
        </a:p>
        <a:p>
          <a:pPr algn="l">
            <a:buNone/>
          </a:pPr>
          <a:r>
            <a:rPr lang="lt-LT" sz="1000">
              <a:solidFill>
                <a:schemeClr val="bg1">
                  <a:lumMod val="85000"/>
                </a:schemeClr>
              </a:solidFill>
            </a:rPr>
            <a:t>● </a:t>
          </a:r>
          <a:r>
            <a:rPr lang="lt-LT" sz="1000">
              <a:solidFill>
                <a:sysClr val="windowText" lastClr="000000"/>
              </a:solidFill>
              <a:latin typeface="Times New Roman" panose="02020603050405020304" pitchFamily="18" charset="0"/>
              <a:ea typeface="+mn-ea"/>
              <a:cs typeface="Times New Roman" panose="02020603050405020304" pitchFamily="18" charset="0"/>
            </a:rPr>
            <a:t>Dialoginė vaikų, mokytojų ir kitų suaugusiųjų sąveika</a:t>
          </a:r>
        </a:p>
        <a:p>
          <a:pPr algn="l">
            <a:buNone/>
          </a:pPr>
          <a:r>
            <a:rPr lang="lt-LT" sz="1000">
              <a:solidFill>
                <a:schemeClr val="bg1">
                  <a:lumMod val="85000"/>
                </a:schemeClr>
              </a:solidFill>
            </a:rPr>
            <a:t>● </a:t>
          </a:r>
          <a:r>
            <a:rPr lang="lt-LT" sz="1000">
              <a:solidFill>
                <a:sysClr val="windowText" lastClr="000000"/>
              </a:solidFill>
              <a:latin typeface="Times New Roman" panose="02020603050405020304" pitchFamily="18" charset="0"/>
              <a:ea typeface="+mn-ea"/>
              <a:cs typeface="Times New Roman" panose="02020603050405020304" pitchFamily="18" charset="0"/>
            </a:rPr>
            <a:t>Mokytojai - vaiko padėjėjai, tyrinėtojai, kūrėjai, besimokantieji</a:t>
          </a:r>
        </a:p>
        <a:p>
          <a:pPr algn="l">
            <a:buNone/>
          </a:pPr>
          <a:r>
            <a:rPr lang="lt-LT" sz="1000">
              <a:solidFill>
                <a:schemeClr val="bg1">
                  <a:lumMod val="85000"/>
                </a:schemeClr>
              </a:solidFill>
            </a:rPr>
            <a:t>● </a:t>
          </a:r>
          <a:r>
            <a:rPr lang="lt-LT" sz="1000">
              <a:solidFill>
                <a:sysClr val="windowText" lastClr="000000"/>
              </a:solidFill>
              <a:latin typeface="Times New Roman" panose="02020603050405020304" pitchFamily="18" charset="0"/>
              <a:ea typeface="+mn-ea"/>
              <a:cs typeface="Times New Roman" panose="02020603050405020304" pitchFamily="18" charset="0"/>
            </a:rPr>
            <a:t>Numatomos galimos vaikų veiklos kliūtys, susitariama dėl pagalbos priemonių ir būdų</a:t>
          </a:r>
        </a:p>
        <a:p>
          <a:pPr algn="l">
            <a:buNone/>
          </a:pPr>
          <a:endParaRPr lang="lt-LT" sz="1000">
            <a:solidFill>
              <a:sysClr val="windowText" lastClr="000000"/>
            </a:solidFill>
            <a:latin typeface="Times New Roman" panose="02020603050405020304" pitchFamily="18" charset="0"/>
            <a:ea typeface="+mn-ea"/>
            <a:cs typeface="Times New Roman" panose="02020603050405020304" pitchFamily="18" charset="0"/>
          </a:endParaRPr>
        </a:p>
        <a:p>
          <a:pPr algn="l">
            <a:buNone/>
          </a:pPr>
          <a:endParaRPr lang="lt-LT" sz="1000">
            <a:solidFill>
              <a:sysClr val="windowText" lastClr="000000"/>
            </a:solidFill>
            <a:latin typeface="Times New Roman" panose="02020603050405020304" pitchFamily="18" charset="0"/>
            <a:ea typeface="+mn-ea"/>
            <a:cs typeface="Times New Roman" panose="02020603050405020304" pitchFamily="18" charset="0"/>
          </a:endParaRPr>
        </a:p>
      </dgm:t>
    </dgm:pt>
    <dgm:pt modelId="{51DFFF93-2244-4A2A-9A9A-B411FE9C9298}" type="parTrans" cxnId="{8F1CD3ED-78C6-421F-99D9-540DB333A56F}">
      <dgm:prSet/>
      <dgm:spPr/>
      <dgm:t>
        <a:bodyPr/>
        <a:lstStyle/>
        <a:p>
          <a:endParaRPr lang="lt-LT"/>
        </a:p>
      </dgm:t>
    </dgm:pt>
    <dgm:pt modelId="{A30EDF5D-77B9-4AA0-AFFE-31296F488257}" type="sibTrans" cxnId="{8F1CD3ED-78C6-421F-99D9-540DB333A56F}">
      <dgm:prSet/>
      <dgm:spPr/>
      <dgm:t>
        <a:bodyPr/>
        <a:lstStyle/>
        <a:p>
          <a:endParaRPr lang="lt-LT"/>
        </a:p>
      </dgm:t>
    </dgm:pt>
    <dgm:pt modelId="{4D7EB40C-313C-4C44-921D-6B773ABFE333}">
      <dgm:prSet custT="1"/>
      <dgm:spPr>
        <a:xfrm>
          <a:off x="569" y="1417613"/>
          <a:ext cx="1689042" cy="237105"/>
        </a:xfrm>
        <a:solidFill>
          <a:srgbClr val="FFC000"/>
        </a:solidFill>
        <a:ln w="25400" cap="flat" cmpd="sng" algn="ctr">
          <a:solidFill>
            <a:sysClr val="window" lastClr="FFFFFF">
              <a:hueOff val="0"/>
              <a:satOff val="0"/>
              <a:lumOff val="0"/>
              <a:alphaOff val="0"/>
            </a:sysClr>
          </a:solidFill>
          <a:prstDash val="solid"/>
        </a:ln>
        <a:effectLst/>
      </dgm:spPr>
      <dgm:t>
        <a:bodyPr/>
        <a:lstStyle/>
        <a:p>
          <a:pPr>
            <a:buNone/>
          </a:pPr>
          <a:r>
            <a:rPr lang="lt-LT" sz="1000">
              <a:solidFill>
                <a:sysClr val="windowText" lastClr="000000"/>
              </a:solidFill>
              <a:latin typeface="Times New Roman" panose="02020603050405020304" pitchFamily="18" charset="0"/>
              <a:ea typeface="+mn-ea"/>
              <a:cs typeface="Times New Roman" panose="02020603050405020304" pitchFamily="18" charset="0"/>
            </a:rPr>
            <a:t>Žaismės kontekstas</a:t>
          </a:r>
        </a:p>
      </dgm:t>
    </dgm:pt>
    <dgm:pt modelId="{D4AB4D4A-1448-492C-8EC1-DF57B34E1CD4}" type="sibTrans" cxnId="{997E5900-67D3-4214-B9D1-C37C40E0559F}">
      <dgm:prSet/>
      <dgm:spPr/>
      <dgm:t>
        <a:bodyPr/>
        <a:lstStyle/>
        <a:p>
          <a:endParaRPr lang="lt-LT"/>
        </a:p>
      </dgm:t>
    </dgm:pt>
    <dgm:pt modelId="{7F23C05A-9D62-4458-8597-E4429D449311}" type="parTrans" cxnId="{997E5900-67D3-4214-B9D1-C37C40E0559F}">
      <dgm:prSet/>
      <dgm:spPr/>
      <dgm:t>
        <a:bodyPr/>
        <a:lstStyle/>
        <a:p>
          <a:endParaRPr lang="lt-LT"/>
        </a:p>
      </dgm:t>
    </dgm:pt>
    <dgm:pt modelId="{73AAB767-E9C3-4B54-B248-A2EF499489FD}">
      <dgm:prSet custT="1"/>
      <dgm:spPr>
        <a:solidFill>
          <a:srgbClr val="FFC000"/>
        </a:solidFill>
      </dgm:spPr>
      <dgm:t>
        <a:bodyPr/>
        <a:lstStyle/>
        <a:p>
          <a:r>
            <a:rPr lang="lt-LT" sz="1000">
              <a:solidFill>
                <a:sysClr val="windowText" lastClr="000000"/>
              </a:solidFill>
              <a:latin typeface="Times New Roman" panose="02020603050405020304" pitchFamily="18" charset="0"/>
              <a:cs typeface="Times New Roman" panose="02020603050405020304" pitchFamily="18" charset="0"/>
            </a:rPr>
            <a:t>Realių ir virtualių aplinkų kontekstas</a:t>
          </a:r>
        </a:p>
      </dgm:t>
    </dgm:pt>
    <dgm:pt modelId="{8EBB6652-DC41-4EAF-90C1-1351F9AA2BA7}" type="parTrans" cxnId="{44FD8DA4-863A-4F2E-AC8D-6D2AC7B3E910}">
      <dgm:prSet/>
      <dgm:spPr/>
      <dgm:t>
        <a:bodyPr/>
        <a:lstStyle/>
        <a:p>
          <a:endParaRPr lang="lt-LT"/>
        </a:p>
      </dgm:t>
    </dgm:pt>
    <dgm:pt modelId="{55059C73-6755-41C8-8088-F877CC24BBD6}" type="sibTrans" cxnId="{44FD8DA4-863A-4F2E-AC8D-6D2AC7B3E910}">
      <dgm:prSet/>
      <dgm:spPr/>
      <dgm:t>
        <a:bodyPr/>
        <a:lstStyle/>
        <a:p>
          <a:endParaRPr lang="lt-LT"/>
        </a:p>
      </dgm:t>
    </dgm:pt>
    <dgm:pt modelId="{37218E57-CD26-4A82-BF98-91C0B73D7D6B}">
      <dgm:prSet custT="1"/>
      <dgm:spPr>
        <a:solidFill>
          <a:srgbClr val="FFC000"/>
        </a:solidFill>
      </dgm:spPr>
      <dgm:t>
        <a:bodyPr/>
        <a:lstStyle/>
        <a:p>
          <a:r>
            <a:rPr lang="lt-LT" sz="1000">
              <a:solidFill>
                <a:sysClr val="windowText" lastClr="000000"/>
              </a:solidFill>
              <a:latin typeface="Times New Roman" panose="02020603050405020304" pitchFamily="18" charset="0"/>
              <a:cs typeface="Times New Roman" panose="02020603050405020304" pitchFamily="18" charset="0"/>
            </a:rPr>
            <a:t>Kūrybinių dialogų kontekstas</a:t>
          </a:r>
        </a:p>
      </dgm:t>
    </dgm:pt>
    <dgm:pt modelId="{812EA37E-60D9-48DF-B0DE-149D096FCDEF}" type="parTrans" cxnId="{AE522D9F-52A3-4571-858E-9A2D19B295CF}">
      <dgm:prSet/>
      <dgm:spPr/>
      <dgm:t>
        <a:bodyPr/>
        <a:lstStyle/>
        <a:p>
          <a:endParaRPr lang="lt-LT"/>
        </a:p>
      </dgm:t>
    </dgm:pt>
    <dgm:pt modelId="{723314B6-1D07-4C63-88EE-38CBA9B3EAE9}" type="sibTrans" cxnId="{AE522D9F-52A3-4571-858E-9A2D19B295CF}">
      <dgm:prSet/>
      <dgm:spPr/>
      <dgm:t>
        <a:bodyPr/>
        <a:lstStyle/>
        <a:p>
          <a:endParaRPr lang="lt-LT"/>
        </a:p>
      </dgm:t>
    </dgm:pt>
    <dgm:pt modelId="{EED1A15C-3C1C-4DC3-B075-F2C13CFA7594}" type="pres">
      <dgm:prSet presAssocID="{78B70363-B832-4358-BF6C-C9B950C6C579}" presName="theList" presStyleCnt="0">
        <dgm:presLayoutVars>
          <dgm:dir/>
          <dgm:animLvl val="lvl"/>
          <dgm:resizeHandles val="exact"/>
        </dgm:presLayoutVars>
      </dgm:prSet>
      <dgm:spPr/>
      <dgm:t>
        <a:bodyPr/>
        <a:lstStyle/>
        <a:p>
          <a:endParaRPr lang="lt-LT"/>
        </a:p>
      </dgm:t>
    </dgm:pt>
    <dgm:pt modelId="{8E79C803-24DF-4494-8FEA-656E55EE8BFA}" type="pres">
      <dgm:prSet presAssocID="{CDC926E9-8115-4214-9C2E-19916ED1BC11}" presName="compNode" presStyleCnt="0"/>
      <dgm:spPr/>
    </dgm:pt>
    <dgm:pt modelId="{D363F6F9-0C02-4733-89D2-2A62213A5754}" type="pres">
      <dgm:prSet presAssocID="{CDC926E9-8115-4214-9C2E-19916ED1BC11}" presName="aNode" presStyleLbl="bgShp" presStyleIdx="0" presStyleCnt="2" custScaleX="71390"/>
      <dgm:spPr>
        <a:prstGeom prst="roundRect">
          <a:avLst>
            <a:gd name="adj" fmla="val 10000"/>
          </a:avLst>
        </a:prstGeom>
      </dgm:spPr>
      <dgm:t>
        <a:bodyPr/>
        <a:lstStyle/>
        <a:p>
          <a:endParaRPr lang="lt-LT"/>
        </a:p>
      </dgm:t>
    </dgm:pt>
    <dgm:pt modelId="{E9308EE1-E387-4F9F-9982-0D9BAEF2818C}" type="pres">
      <dgm:prSet presAssocID="{CDC926E9-8115-4214-9C2E-19916ED1BC11}" presName="textNode" presStyleLbl="bgShp" presStyleIdx="0" presStyleCnt="2"/>
      <dgm:spPr/>
      <dgm:t>
        <a:bodyPr/>
        <a:lstStyle/>
        <a:p>
          <a:endParaRPr lang="lt-LT"/>
        </a:p>
      </dgm:t>
    </dgm:pt>
    <dgm:pt modelId="{DB31DCA7-16FB-47A2-9C16-D18E174992C7}" type="pres">
      <dgm:prSet presAssocID="{CDC926E9-8115-4214-9C2E-19916ED1BC11}" presName="compChildNode" presStyleCnt="0"/>
      <dgm:spPr/>
    </dgm:pt>
    <dgm:pt modelId="{C2CA1A63-D887-4C9F-A044-0A0647E0EABC}" type="pres">
      <dgm:prSet presAssocID="{CDC926E9-8115-4214-9C2E-19916ED1BC11}" presName="theInnerList" presStyleCnt="0"/>
      <dgm:spPr/>
    </dgm:pt>
    <dgm:pt modelId="{96C39740-8DD4-40CB-98C1-62183F35D7FC}" type="pres">
      <dgm:prSet presAssocID="{377940BE-EC45-474E-914B-B2588BFFC70E}" presName="childNode" presStyleLbl="node1" presStyleIdx="0" presStyleCnt="9" custScaleY="210589" custLinFactY="-100000" custLinFactNeighborX="-156" custLinFactNeighborY="-177111">
        <dgm:presLayoutVars>
          <dgm:bulletEnabled val="1"/>
        </dgm:presLayoutVars>
      </dgm:prSet>
      <dgm:spPr>
        <a:prstGeom prst="roundRect">
          <a:avLst>
            <a:gd name="adj" fmla="val 10000"/>
          </a:avLst>
        </a:prstGeom>
      </dgm:spPr>
      <dgm:t>
        <a:bodyPr/>
        <a:lstStyle/>
        <a:p>
          <a:endParaRPr lang="lt-LT"/>
        </a:p>
      </dgm:t>
    </dgm:pt>
    <dgm:pt modelId="{2E6B972B-7577-4A0D-8332-095E8B03B4F6}" type="pres">
      <dgm:prSet presAssocID="{377940BE-EC45-474E-914B-B2588BFFC70E}" presName="aSpace2" presStyleCnt="0"/>
      <dgm:spPr/>
    </dgm:pt>
    <dgm:pt modelId="{3ABA2E65-B5EE-4BF6-AF20-781C64F890B9}" type="pres">
      <dgm:prSet presAssocID="{4D7EB40C-313C-4C44-921D-6B773ABFE333}" presName="childNode" presStyleLbl="node1" presStyleIdx="1" presStyleCnt="9" custScaleY="175984" custLinFactY="-80496" custLinFactNeighborX="-156" custLinFactNeighborY="-100000">
        <dgm:presLayoutVars>
          <dgm:bulletEnabled val="1"/>
        </dgm:presLayoutVars>
      </dgm:prSet>
      <dgm:spPr>
        <a:prstGeom prst="roundRect">
          <a:avLst>
            <a:gd name="adj" fmla="val 10000"/>
          </a:avLst>
        </a:prstGeom>
      </dgm:spPr>
      <dgm:t>
        <a:bodyPr/>
        <a:lstStyle/>
        <a:p>
          <a:endParaRPr lang="lt-LT"/>
        </a:p>
      </dgm:t>
    </dgm:pt>
    <dgm:pt modelId="{2B48FF71-0384-4512-8617-75497300324E}" type="pres">
      <dgm:prSet presAssocID="{4D7EB40C-313C-4C44-921D-6B773ABFE333}" presName="aSpace2" presStyleCnt="0"/>
      <dgm:spPr/>
    </dgm:pt>
    <dgm:pt modelId="{3AAA1969-7C8A-462B-9471-1FF79677D238}" type="pres">
      <dgm:prSet presAssocID="{91340571-F524-400A-9D68-BE74E5F7D196}" presName="childNode" presStyleLbl="node1" presStyleIdx="2" presStyleCnt="9" custScaleY="161948" custLinFactY="-59019" custLinFactNeighborX="-156" custLinFactNeighborY="-100000">
        <dgm:presLayoutVars>
          <dgm:bulletEnabled val="1"/>
        </dgm:presLayoutVars>
      </dgm:prSet>
      <dgm:spPr>
        <a:prstGeom prst="roundRect">
          <a:avLst>
            <a:gd name="adj" fmla="val 10000"/>
          </a:avLst>
        </a:prstGeom>
      </dgm:spPr>
      <dgm:t>
        <a:bodyPr/>
        <a:lstStyle/>
        <a:p>
          <a:endParaRPr lang="lt-LT"/>
        </a:p>
      </dgm:t>
    </dgm:pt>
    <dgm:pt modelId="{7E09D220-3A56-4615-B1A2-F2FA37654A46}" type="pres">
      <dgm:prSet presAssocID="{91340571-F524-400A-9D68-BE74E5F7D196}" presName="aSpace2" presStyleCnt="0"/>
      <dgm:spPr/>
    </dgm:pt>
    <dgm:pt modelId="{CEF420C0-9006-4D5C-995E-3BC3B3996D45}" type="pres">
      <dgm:prSet presAssocID="{C28C1562-6BC8-4E8B-9565-57752BFE1D44}" presName="childNode" presStyleLbl="node1" presStyleIdx="3" presStyleCnt="9" custScaleY="213019" custLinFactY="-34065" custLinFactNeighborX="-156" custLinFactNeighborY="-100000">
        <dgm:presLayoutVars>
          <dgm:bulletEnabled val="1"/>
        </dgm:presLayoutVars>
      </dgm:prSet>
      <dgm:spPr>
        <a:prstGeom prst="roundRect">
          <a:avLst>
            <a:gd name="adj" fmla="val 10000"/>
          </a:avLst>
        </a:prstGeom>
      </dgm:spPr>
      <dgm:t>
        <a:bodyPr/>
        <a:lstStyle/>
        <a:p>
          <a:endParaRPr lang="lt-LT"/>
        </a:p>
      </dgm:t>
    </dgm:pt>
    <dgm:pt modelId="{F3854CCD-D9BB-4C28-AF5D-BB20195CDE51}" type="pres">
      <dgm:prSet presAssocID="{C28C1562-6BC8-4E8B-9565-57752BFE1D44}" presName="aSpace2" presStyleCnt="0"/>
      <dgm:spPr/>
    </dgm:pt>
    <dgm:pt modelId="{BFA04F03-B2E7-421F-B710-5790D3C6F4B0}" type="pres">
      <dgm:prSet presAssocID="{7D8503BC-3DBD-4D0B-BEDD-E9234EFE52C9}" presName="childNode" presStyleLbl="node1" presStyleIdx="4" presStyleCnt="9" custScaleY="190414" custLinFactY="-8561" custLinFactNeighborX="-156" custLinFactNeighborY="-100000">
        <dgm:presLayoutVars>
          <dgm:bulletEnabled val="1"/>
        </dgm:presLayoutVars>
      </dgm:prSet>
      <dgm:spPr>
        <a:prstGeom prst="roundRect">
          <a:avLst>
            <a:gd name="adj" fmla="val 10000"/>
          </a:avLst>
        </a:prstGeom>
      </dgm:spPr>
      <dgm:t>
        <a:bodyPr/>
        <a:lstStyle/>
        <a:p>
          <a:endParaRPr lang="lt-LT"/>
        </a:p>
      </dgm:t>
    </dgm:pt>
    <dgm:pt modelId="{153F81A6-913A-4804-BBD6-32DE6375BD99}" type="pres">
      <dgm:prSet presAssocID="{7D8503BC-3DBD-4D0B-BEDD-E9234EFE52C9}" presName="aSpace2" presStyleCnt="0"/>
      <dgm:spPr/>
    </dgm:pt>
    <dgm:pt modelId="{103C67D2-F718-4ED0-91C2-8BA728344F49}" type="pres">
      <dgm:prSet presAssocID="{0E64BC5F-9C3A-468F-B440-EBE55591C5EA}" presName="childNode" presStyleLbl="node1" presStyleIdx="5" presStyleCnt="9" custScaleY="162554" custLinFactNeighborX="-156" custLinFactNeighborY="-4890">
        <dgm:presLayoutVars>
          <dgm:bulletEnabled val="1"/>
        </dgm:presLayoutVars>
      </dgm:prSet>
      <dgm:spPr>
        <a:prstGeom prst="roundRect">
          <a:avLst>
            <a:gd name="adj" fmla="val 10000"/>
          </a:avLst>
        </a:prstGeom>
      </dgm:spPr>
      <dgm:t>
        <a:bodyPr/>
        <a:lstStyle/>
        <a:p>
          <a:endParaRPr lang="lt-LT"/>
        </a:p>
      </dgm:t>
    </dgm:pt>
    <dgm:pt modelId="{5EC29847-37DB-4D83-853A-38CA69F9BA07}" type="pres">
      <dgm:prSet presAssocID="{0E64BC5F-9C3A-468F-B440-EBE55591C5EA}" presName="aSpace2" presStyleCnt="0"/>
      <dgm:spPr/>
    </dgm:pt>
    <dgm:pt modelId="{C3D172A0-FABE-44D8-AEEA-15EFC3FED15D}" type="pres">
      <dgm:prSet presAssocID="{73AAB767-E9C3-4B54-B248-A2EF499489FD}" presName="childNode" presStyleLbl="node1" presStyleIdx="6" presStyleCnt="9" custScaleY="176212" custLinFactY="13466" custLinFactNeighborX="-156" custLinFactNeighborY="100000">
        <dgm:presLayoutVars>
          <dgm:bulletEnabled val="1"/>
        </dgm:presLayoutVars>
      </dgm:prSet>
      <dgm:spPr/>
      <dgm:t>
        <a:bodyPr/>
        <a:lstStyle/>
        <a:p>
          <a:endParaRPr lang="lt-LT"/>
        </a:p>
      </dgm:t>
    </dgm:pt>
    <dgm:pt modelId="{DC459E5F-3AE0-4953-AC12-2EC8507F6A98}" type="pres">
      <dgm:prSet presAssocID="{73AAB767-E9C3-4B54-B248-A2EF499489FD}" presName="aSpace2" presStyleCnt="0"/>
      <dgm:spPr/>
    </dgm:pt>
    <dgm:pt modelId="{72444180-E100-4BA1-B10A-194711C361E7}" type="pres">
      <dgm:prSet presAssocID="{37218E57-CD26-4A82-BF98-91C0B73D7D6B}" presName="childNode" presStyleLbl="node1" presStyleIdx="7" presStyleCnt="9" custScaleY="160848" custLinFactY="33713" custLinFactNeighborX="-34" custLinFactNeighborY="100000">
        <dgm:presLayoutVars>
          <dgm:bulletEnabled val="1"/>
        </dgm:presLayoutVars>
      </dgm:prSet>
      <dgm:spPr/>
      <dgm:t>
        <a:bodyPr/>
        <a:lstStyle/>
        <a:p>
          <a:endParaRPr lang="lt-LT"/>
        </a:p>
      </dgm:t>
    </dgm:pt>
    <dgm:pt modelId="{5BE178E8-D052-4FFA-B5AB-FF17DF0005E3}" type="pres">
      <dgm:prSet presAssocID="{CDC926E9-8115-4214-9C2E-19916ED1BC11}" presName="aSpace" presStyleCnt="0"/>
      <dgm:spPr/>
    </dgm:pt>
    <dgm:pt modelId="{7115E8DA-4F77-4D6E-9024-A2E7EC625A70}" type="pres">
      <dgm:prSet presAssocID="{46815E93-82E3-449C-AA3C-53CC72E9DAC3}" presName="compNode" presStyleCnt="0"/>
      <dgm:spPr/>
    </dgm:pt>
    <dgm:pt modelId="{A35624AC-B665-4FF8-A8D2-3EC423912D0E}" type="pres">
      <dgm:prSet presAssocID="{46815E93-82E3-449C-AA3C-53CC72E9DAC3}" presName="aNode" presStyleLbl="bgShp" presStyleIdx="1" presStyleCnt="2" custScaleX="99541" custLinFactNeighborX="27" custLinFactNeighborY="10526"/>
      <dgm:spPr>
        <a:prstGeom prst="roundRect">
          <a:avLst>
            <a:gd name="adj" fmla="val 10000"/>
          </a:avLst>
        </a:prstGeom>
      </dgm:spPr>
      <dgm:t>
        <a:bodyPr/>
        <a:lstStyle/>
        <a:p>
          <a:endParaRPr lang="lt-LT"/>
        </a:p>
      </dgm:t>
    </dgm:pt>
    <dgm:pt modelId="{004C9DD4-0A28-4604-A067-8458F9F5001F}" type="pres">
      <dgm:prSet presAssocID="{46815E93-82E3-449C-AA3C-53CC72E9DAC3}" presName="textNode" presStyleLbl="bgShp" presStyleIdx="1" presStyleCnt="2"/>
      <dgm:spPr/>
      <dgm:t>
        <a:bodyPr/>
        <a:lstStyle/>
        <a:p>
          <a:endParaRPr lang="lt-LT"/>
        </a:p>
      </dgm:t>
    </dgm:pt>
    <dgm:pt modelId="{486A3BBD-8315-470A-BA27-AD47BBD9A9C7}" type="pres">
      <dgm:prSet presAssocID="{46815E93-82E3-449C-AA3C-53CC72E9DAC3}" presName="compChildNode" presStyleCnt="0"/>
      <dgm:spPr/>
    </dgm:pt>
    <dgm:pt modelId="{8EF97C65-62DF-48DF-A224-582098648487}" type="pres">
      <dgm:prSet presAssocID="{46815E93-82E3-449C-AA3C-53CC72E9DAC3}" presName="theInnerList" presStyleCnt="0"/>
      <dgm:spPr/>
    </dgm:pt>
    <dgm:pt modelId="{2CF0D20F-8635-48D2-B489-1DFCAF84FE15}" type="pres">
      <dgm:prSet presAssocID="{A0D4F23E-984D-4AB9-A66B-1E49B719C1A0}" presName="childNode" presStyleLbl="node1" presStyleIdx="8" presStyleCnt="9" custScaleX="140044" custScaleY="99653" custLinFactNeighborX="-1457" custLinFactNeighborY="-8336">
        <dgm:presLayoutVars>
          <dgm:bulletEnabled val="1"/>
        </dgm:presLayoutVars>
      </dgm:prSet>
      <dgm:spPr>
        <a:prstGeom prst="roundRect">
          <a:avLst>
            <a:gd name="adj" fmla="val 10000"/>
          </a:avLst>
        </a:prstGeom>
      </dgm:spPr>
      <dgm:t>
        <a:bodyPr/>
        <a:lstStyle/>
        <a:p>
          <a:endParaRPr lang="lt-LT"/>
        </a:p>
      </dgm:t>
    </dgm:pt>
  </dgm:ptLst>
  <dgm:cxnLst>
    <dgm:cxn modelId="{083987A5-9AA6-4A38-BA85-C9FF09564B54}" srcId="{CDC926E9-8115-4214-9C2E-19916ED1BC11}" destId="{91340571-F524-400A-9D68-BE74E5F7D196}" srcOrd="2" destOrd="0" parTransId="{5A818E16-7040-416A-B407-048914E2C913}" sibTransId="{255006F1-B5C0-457B-B827-047E68E0C43A}"/>
    <dgm:cxn modelId="{50D042D1-505B-4AA0-B365-E61E30088817}" type="presOf" srcId="{CDC926E9-8115-4214-9C2E-19916ED1BC11}" destId="{E9308EE1-E387-4F9F-9982-0D9BAEF2818C}" srcOrd="1" destOrd="0" presId="urn:microsoft.com/office/officeart/2005/8/layout/lProcess2"/>
    <dgm:cxn modelId="{AE522D9F-52A3-4571-858E-9A2D19B295CF}" srcId="{CDC926E9-8115-4214-9C2E-19916ED1BC11}" destId="{37218E57-CD26-4A82-BF98-91C0B73D7D6B}" srcOrd="7" destOrd="0" parTransId="{812EA37E-60D9-48DF-B0DE-149D096FCDEF}" sibTransId="{723314B6-1D07-4C63-88EE-38CBA9B3EAE9}"/>
    <dgm:cxn modelId="{8F1CD3ED-78C6-421F-99D9-540DB333A56F}" srcId="{46815E93-82E3-449C-AA3C-53CC72E9DAC3}" destId="{A0D4F23E-984D-4AB9-A66B-1E49B719C1A0}" srcOrd="0" destOrd="0" parTransId="{51DFFF93-2244-4A2A-9A9A-B411FE9C9298}" sibTransId="{A30EDF5D-77B9-4AA0-AFFE-31296F488257}"/>
    <dgm:cxn modelId="{97E206B9-32DF-4FD7-A8F0-7460F50030D7}" srcId="{CDC926E9-8115-4214-9C2E-19916ED1BC11}" destId="{377940BE-EC45-474E-914B-B2588BFFC70E}" srcOrd="0" destOrd="0" parTransId="{7E53DAE8-CFF4-4A2B-8B05-5AB1E808B857}" sibTransId="{36531CA4-6F8B-4CFA-B561-93D5BE2A00D0}"/>
    <dgm:cxn modelId="{4D3BBE78-EEB0-4BFC-9F79-1162580EADE7}" type="presOf" srcId="{91340571-F524-400A-9D68-BE74E5F7D196}" destId="{3AAA1969-7C8A-462B-9471-1FF79677D238}" srcOrd="0" destOrd="0" presId="urn:microsoft.com/office/officeart/2005/8/layout/lProcess2"/>
    <dgm:cxn modelId="{2B6680E5-9E1C-48A6-BB4F-1332EEFD0529}" type="presOf" srcId="{46815E93-82E3-449C-AA3C-53CC72E9DAC3}" destId="{004C9DD4-0A28-4604-A067-8458F9F5001F}" srcOrd="1" destOrd="0" presId="urn:microsoft.com/office/officeart/2005/8/layout/lProcess2"/>
    <dgm:cxn modelId="{4B03A5CC-66CC-41A4-8F7A-2FD73B290884}" type="presOf" srcId="{73AAB767-E9C3-4B54-B248-A2EF499489FD}" destId="{C3D172A0-FABE-44D8-AEEA-15EFC3FED15D}" srcOrd="0" destOrd="0" presId="urn:microsoft.com/office/officeart/2005/8/layout/lProcess2"/>
    <dgm:cxn modelId="{997E5900-67D3-4214-B9D1-C37C40E0559F}" srcId="{CDC926E9-8115-4214-9C2E-19916ED1BC11}" destId="{4D7EB40C-313C-4C44-921D-6B773ABFE333}" srcOrd="1" destOrd="0" parTransId="{7F23C05A-9D62-4458-8597-E4429D449311}" sibTransId="{D4AB4D4A-1448-492C-8EC1-DF57B34E1CD4}"/>
    <dgm:cxn modelId="{1A5EC10D-4527-4F56-9CBA-3ABEE903ED15}" type="presOf" srcId="{46815E93-82E3-449C-AA3C-53CC72E9DAC3}" destId="{A35624AC-B665-4FF8-A8D2-3EC423912D0E}" srcOrd="0" destOrd="0" presId="urn:microsoft.com/office/officeart/2005/8/layout/lProcess2"/>
    <dgm:cxn modelId="{D3F1B055-00B9-4E36-925C-0EE4FCF969B9}" srcId="{CDC926E9-8115-4214-9C2E-19916ED1BC11}" destId="{0E64BC5F-9C3A-468F-B440-EBE55591C5EA}" srcOrd="5" destOrd="0" parTransId="{92C8F380-D9FF-4D22-A6E2-E46B08F58D80}" sibTransId="{588AB9BD-27F2-4BDF-9B6C-F5DBEF1B05FF}"/>
    <dgm:cxn modelId="{B61A7036-DB9B-4C63-AA60-01CF93F0682C}" srcId="{78B70363-B832-4358-BF6C-C9B950C6C579}" destId="{CDC926E9-8115-4214-9C2E-19916ED1BC11}" srcOrd="0" destOrd="0" parTransId="{F9605C69-68BA-4887-AAB6-D3E0991F861E}" sibTransId="{E38BE92F-FDAC-4221-B1BC-F2C79CC499D8}"/>
    <dgm:cxn modelId="{D7A4473C-7A9B-436B-944F-CF2749AECAB6}" type="presOf" srcId="{A0D4F23E-984D-4AB9-A66B-1E49B719C1A0}" destId="{2CF0D20F-8635-48D2-B489-1DFCAF84FE15}" srcOrd="0" destOrd="0" presId="urn:microsoft.com/office/officeart/2005/8/layout/lProcess2"/>
    <dgm:cxn modelId="{63D75857-7C58-4494-9434-1BB4ADDBAB73}" type="presOf" srcId="{CDC926E9-8115-4214-9C2E-19916ED1BC11}" destId="{D363F6F9-0C02-4733-89D2-2A62213A5754}" srcOrd="0" destOrd="0" presId="urn:microsoft.com/office/officeart/2005/8/layout/lProcess2"/>
    <dgm:cxn modelId="{C09C20C0-3CEB-4C1A-8A07-467407638789}" type="presOf" srcId="{C28C1562-6BC8-4E8B-9565-57752BFE1D44}" destId="{CEF420C0-9006-4D5C-995E-3BC3B3996D45}" srcOrd="0" destOrd="0" presId="urn:microsoft.com/office/officeart/2005/8/layout/lProcess2"/>
    <dgm:cxn modelId="{C4A97FAA-6583-4620-A2E7-B4EACA281CBA}" type="presOf" srcId="{78B70363-B832-4358-BF6C-C9B950C6C579}" destId="{EED1A15C-3C1C-4DC3-B075-F2C13CFA7594}" srcOrd="0" destOrd="0" presId="urn:microsoft.com/office/officeart/2005/8/layout/lProcess2"/>
    <dgm:cxn modelId="{D45564EC-DB9E-4228-80E6-BD001A7FA356}" srcId="{CDC926E9-8115-4214-9C2E-19916ED1BC11}" destId="{C28C1562-6BC8-4E8B-9565-57752BFE1D44}" srcOrd="3" destOrd="0" parTransId="{63B1C1E2-171D-44A1-9571-4D028F1F0F5E}" sibTransId="{D9E93ADC-51C6-45C7-9EC3-70816445C59E}"/>
    <dgm:cxn modelId="{1FF12229-5163-41BC-A2B6-1DA6E0BB6087}" srcId="{CDC926E9-8115-4214-9C2E-19916ED1BC11}" destId="{7D8503BC-3DBD-4D0B-BEDD-E9234EFE52C9}" srcOrd="4" destOrd="0" parTransId="{88E07C87-36A4-4658-96ED-0C0492DD60BF}" sibTransId="{47A7F94A-3BCF-4BE4-82D8-EBC0C2A7A4C1}"/>
    <dgm:cxn modelId="{C992A86F-FF86-42F4-A70D-336C0858BE18}" type="presOf" srcId="{7D8503BC-3DBD-4D0B-BEDD-E9234EFE52C9}" destId="{BFA04F03-B2E7-421F-B710-5790D3C6F4B0}" srcOrd="0" destOrd="0" presId="urn:microsoft.com/office/officeart/2005/8/layout/lProcess2"/>
    <dgm:cxn modelId="{82BA8623-C811-4731-BD74-879F0FBFBD8D}" type="presOf" srcId="{0E64BC5F-9C3A-468F-B440-EBE55591C5EA}" destId="{103C67D2-F718-4ED0-91C2-8BA728344F49}" srcOrd="0" destOrd="0" presId="urn:microsoft.com/office/officeart/2005/8/layout/lProcess2"/>
    <dgm:cxn modelId="{BD18CF8E-3533-4D88-8439-6B7F16250559}" type="presOf" srcId="{377940BE-EC45-474E-914B-B2588BFFC70E}" destId="{96C39740-8DD4-40CB-98C1-62183F35D7FC}" srcOrd="0" destOrd="0" presId="urn:microsoft.com/office/officeart/2005/8/layout/lProcess2"/>
    <dgm:cxn modelId="{74EA6FD1-7826-4344-8A71-34C711487476}" type="presOf" srcId="{4D7EB40C-313C-4C44-921D-6B773ABFE333}" destId="{3ABA2E65-B5EE-4BF6-AF20-781C64F890B9}" srcOrd="0" destOrd="0" presId="urn:microsoft.com/office/officeart/2005/8/layout/lProcess2"/>
    <dgm:cxn modelId="{2847D09C-974D-4E43-80E3-1F489AB27502}" type="presOf" srcId="{37218E57-CD26-4A82-BF98-91C0B73D7D6B}" destId="{72444180-E100-4BA1-B10A-194711C361E7}" srcOrd="0" destOrd="0" presId="urn:microsoft.com/office/officeart/2005/8/layout/lProcess2"/>
    <dgm:cxn modelId="{44FD8DA4-863A-4F2E-AC8D-6D2AC7B3E910}" srcId="{CDC926E9-8115-4214-9C2E-19916ED1BC11}" destId="{73AAB767-E9C3-4B54-B248-A2EF499489FD}" srcOrd="6" destOrd="0" parTransId="{8EBB6652-DC41-4EAF-90C1-1351F9AA2BA7}" sibTransId="{55059C73-6755-41C8-8088-F877CC24BBD6}"/>
    <dgm:cxn modelId="{46791FCF-2C0E-45F5-B77F-6C04E73B0EC7}" srcId="{78B70363-B832-4358-BF6C-C9B950C6C579}" destId="{46815E93-82E3-449C-AA3C-53CC72E9DAC3}" srcOrd="1" destOrd="0" parTransId="{8DCCE422-37CB-4E66-BF7D-93EF1E7C736F}" sibTransId="{E1A0ACEB-EA8A-4620-81DC-5AA299D58306}"/>
    <dgm:cxn modelId="{2D364D42-3FD4-4CA7-A282-9499E19D462B}" type="presParOf" srcId="{EED1A15C-3C1C-4DC3-B075-F2C13CFA7594}" destId="{8E79C803-24DF-4494-8FEA-656E55EE8BFA}" srcOrd="0" destOrd="0" presId="urn:microsoft.com/office/officeart/2005/8/layout/lProcess2"/>
    <dgm:cxn modelId="{78CB47D5-9A65-4320-B484-AB12ECB64906}" type="presParOf" srcId="{8E79C803-24DF-4494-8FEA-656E55EE8BFA}" destId="{D363F6F9-0C02-4733-89D2-2A62213A5754}" srcOrd="0" destOrd="0" presId="urn:microsoft.com/office/officeart/2005/8/layout/lProcess2"/>
    <dgm:cxn modelId="{EBD865BD-F6A2-4058-B287-DC0177F8627C}" type="presParOf" srcId="{8E79C803-24DF-4494-8FEA-656E55EE8BFA}" destId="{E9308EE1-E387-4F9F-9982-0D9BAEF2818C}" srcOrd="1" destOrd="0" presId="urn:microsoft.com/office/officeart/2005/8/layout/lProcess2"/>
    <dgm:cxn modelId="{68AAC965-A0AF-46D5-AE2C-C336B413E742}" type="presParOf" srcId="{8E79C803-24DF-4494-8FEA-656E55EE8BFA}" destId="{DB31DCA7-16FB-47A2-9C16-D18E174992C7}" srcOrd="2" destOrd="0" presId="urn:microsoft.com/office/officeart/2005/8/layout/lProcess2"/>
    <dgm:cxn modelId="{A83A662D-A94C-4532-91E4-A518E3AD8861}" type="presParOf" srcId="{DB31DCA7-16FB-47A2-9C16-D18E174992C7}" destId="{C2CA1A63-D887-4C9F-A044-0A0647E0EABC}" srcOrd="0" destOrd="0" presId="urn:microsoft.com/office/officeart/2005/8/layout/lProcess2"/>
    <dgm:cxn modelId="{25002C77-3E1E-4951-B28A-81272BF53008}" type="presParOf" srcId="{C2CA1A63-D887-4C9F-A044-0A0647E0EABC}" destId="{96C39740-8DD4-40CB-98C1-62183F35D7FC}" srcOrd="0" destOrd="0" presId="urn:microsoft.com/office/officeart/2005/8/layout/lProcess2"/>
    <dgm:cxn modelId="{6023EE81-1745-4F1E-A3C4-8A92D328387B}" type="presParOf" srcId="{C2CA1A63-D887-4C9F-A044-0A0647E0EABC}" destId="{2E6B972B-7577-4A0D-8332-095E8B03B4F6}" srcOrd="1" destOrd="0" presId="urn:microsoft.com/office/officeart/2005/8/layout/lProcess2"/>
    <dgm:cxn modelId="{254A2C9E-5020-497A-9957-6788C9DC0AB8}" type="presParOf" srcId="{C2CA1A63-D887-4C9F-A044-0A0647E0EABC}" destId="{3ABA2E65-B5EE-4BF6-AF20-781C64F890B9}" srcOrd="2" destOrd="0" presId="urn:microsoft.com/office/officeart/2005/8/layout/lProcess2"/>
    <dgm:cxn modelId="{76AC5228-B78F-41C1-A39C-008B93C9ED71}" type="presParOf" srcId="{C2CA1A63-D887-4C9F-A044-0A0647E0EABC}" destId="{2B48FF71-0384-4512-8617-75497300324E}" srcOrd="3" destOrd="0" presId="urn:microsoft.com/office/officeart/2005/8/layout/lProcess2"/>
    <dgm:cxn modelId="{BCD6A9EF-954E-4868-B5A0-734301EC280E}" type="presParOf" srcId="{C2CA1A63-D887-4C9F-A044-0A0647E0EABC}" destId="{3AAA1969-7C8A-462B-9471-1FF79677D238}" srcOrd="4" destOrd="0" presId="urn:microsoft.com/office/officeart/2005/8/layout/lProcess2"/>
    <dgm:cxn modelId="{516A5AAB-07FC-44D2-8BAA-C31932579FA2}" type="presParOf" srcId="{C2CA1A63-D887-4C9F-A044-0A0647E0EABC}" destId="{7E09D220-3A56-4615-B1A2-F2FA37654A46}" srcOrd="5" destOrd="0" presId="urn:microsoft.com/office/officeart/2005/8/layout/lProcess2"/>
    <dgm:cxn modelId="{84E0D4FA-E51A-4338-8CC8-C8841B3C6473}" type="presParOf" srcId="{C2CA1A63-D887-4C9F-A044-0A0647E0EABC}" destId="{CEF420C0-9006-4D5C-995E-3BC3B3996D45}" srcOrd="6" destOrd="0" presId="urn:microsoft.com/office/officeart/2005/8/layout/lProcess2"/>
    <dgm:cxn modelId="{CF79EA57-4045-4F10-9AFC-F248352D3EFB}" type="presParOf" srcId="{C2CA1A63-D887-4C9F-A044-0A0647E0EABC}" destId="{F3854CCD-D9BB-4C28-AF5D-BB20195CDE51}" srcOrd="7" destOrd="0" presId="urn:microsoft.com/office/officeart/2005/8/layout/lProcess2"/>
    <dgm:cxn modelId="{ECED5CD6-E25C-4A97-A569-1EB5037894AB}" type="presParOf" srcId="{C2CA1A63-D887-4C9F-A044-0A0647E0EABC}" destId="{BFA04F03-B2E7-421F-B710-5790D3C6F4B0}" srcOrd="8" destOrd="0" presId="urn:microsoft.com/office/officeart/2005/8/layout/lProcess2"/>
    <dgm:cxn modelId="{449D1B17-7CA7-4775-989B-240106EF18BB}" type="presParOf" srcId="{C2CA1A63-D887-4C9F-A044-0A0647E0EABC}" destId="{153F81A6-913A-4804-BBD6-32DE6375BD99}" srcOrd="9" destOrd="0" presId="urn:microsoft.com/office/officeart/2005/8/layout/lProcess2"/>
    <dgm:cxn modelId="{50AB9A8A-C639-4AB6-ADC4-970B6FF79AC2}" type="presParOf" srcId="{C2CA1A63-D887-4C9F-A044-0A0647E0EABC}" destId="{103C67D2-F718-4ED0-91C2-8BA728344F49}" srcOrd="10" destOrd="0" presId="urn:microsoft.com/office/officeart/2005/8/layout/lProcess2"/>
    <dgm:cxn modelId="{8C01FCD9-E6B2-498B-9C51-DC8C3AFA64BD}" type="presParOf" srcId="{C2CA1A63-D887-4C9F-A044-0A0647E0EABC}" destId="{5EC29847-37DB-4D83-853A-38CA69F9BA07}" srcOrd="11" destOrd="0" presId="urn:microsoft.com/office/officeart/2005/8/layout/lProcess2"/>
    <dgm:cxn modelId="{A1C91AB7-A5B4-4192-9062-43057BCAAD1F}" type="presParOf" srcId="{C2CA1A63-D887-4C9F-A044-0A0647E0EABC}" destId="{C3D172A0-FABE-44D8-AEEA-15EFC3FED15D}" srcOrd="12" destOrd="0" presId="urn:microsoft.com/office/officeart/2005/8/layout/lProcess2"/>
    <dgm:cxn modelId="{E490F23A-291D-4FDC-802F-088526BE516C}" type="presParOf" srcId="{C2CA1A63-D887-4C9F-A044-0A0647E0EABC}" destId="{DC459E5F-3AE0-4953-AC12-2EC8507F6A98}" srcOrd="13" destOrd="0" presId="urn:microsoft.com/office/officeart/2005/8/layout/lProcess2"/>
    <dgm:cxn modelId="{92FC71DA-96EC-47C5-81B9-26115E43920F}" type="presParOf" srcId="{C2CA1A63-D887-4C9F-A044-0A0647E0EABC}" destId="{72444180-E100-4BA1-B10A-194711C361E7}" srcOrd="14" destOrd="0" presId="urn:microsoft.com/office/officeart/2005/8/layout/lProcess2"/>
    <dgm:cxn modelId="{3CCA3DB9-6588-4AD3-AB89-23CB7A999BB9}" type="presParOf" srcId="{EED1A15C-3C1C-4DC3-B075-F2C13CFA7594}" destId="{5BE178E8-D052-4FFA-B5AB-FF17DF0005E3}" srcOrd="1" destOrd="0" presId="urn:microsoft.com/office/officeart/2005/8/layout/lProcess2"/>
    <dgm:cxn modelId="{B45ECBE7-4643-4893-80EA-B2DF50CB2EB2}" type="presParOf" srcId="{EED1A15C-3C1C-4DC3-B075-F2C13CFA7594}" destId="{7115E8DA-4F77-4D6E-9024-A2E7EC625A70}" srcOrd="2" destOrd="0" presId="urn:microsoft.com/office/officeart/2005/8/layout/lProcess2"/>
    <dgm:cxn modelId="{7D2CFECA-3C8F-4275-8FF5-B2D24F82872B}" type="presParOf" srcId="{7115E8DA-4F77-4D6E-9024-A2E7EC625A70}" destId="{A35624AC-B665-4FF8-A8D2-3EC423912D0E}" srcOrd="0" destOrd="0" presId="urn:microsoft.com/office/officeart/2005/8/layout/lProcess2"/>
    <dgm:cxn modelId="{46E69539-E8FD-4D8F-85AE-E3FCA42752CF}" type="presParOf" srcId="{7115E8DA-4F77-4D6E-9024-A2E7EC625A70}" destId="{004C9DD4-0A28-4604-A067-8458F9F5001F}" srcOrd="1" destOrd="0" presId="urn:microsoft.com/office/officeart/2005/8/layout/lProcess2"/>
    <dgm:cxn modelId="{67F14A82-4428-4ECC-95DC-9D7B93B1E084}" type="presParOf" srcId="{7115E8DA-4F77-4D6E-9024-A2E7EC625A70}" destId="{486A3BBD-8315-470A-BA27-AD47BBD9A9C7}" srcOrd="2" destOrd="0" presId="urn:microsoft.com/office/officeart/2005/8/layout/lProcess2"/>
    <dgm:cxn modelId="{56E5788A-73D3-4054-A06E-C16B4FC41816}" type="presParOf" srcId="{486A3BBD-8315-470A-BA27-AD47BBD9A9C7}" destId="{8EF97C65-62DF-48DF-A224-582098648487}" srcOrd="0" destOrd="0" presId="urn:microsoft.com/office/officeart/2005/8/layout/lProcess2"/>
    <dgm:cxn modelId="{29BC2EF9-023D-4ABF-BE7C-1F845C6A7027}" type="presParOf" srcId="{8EF97C65-62DF-48DF-A224-582098648487}" destId="{2CF0D20F-8635-48D2-B489-1DFCAF84FE15}" srcOrd="0" destOrd="0" presId="urn:microsoft.com/office/officeart/2005/8/layout/lProcess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923175A-CB35-40FB-A406-30C0703169CA}"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lt-LT"/>
        </a:p>
      </dgm:t>
    </dgm:pt>
    <dgm:pt modelId="{E04DBB8F-E905-426E-B28F-66708C88B776}">
      <dgm:prSet phldrT="[Tekstas]" custT="1"/>
      <dgm:spPr>
        <a:solidFill>
          <a:srgbClr val="FFC000"/>
        </a:solidFill>
      </dgm:spPr>
      <dgm:t>
        <a:bodyPr/>
        <a:lstStyle/>
        <a:p>
          <a:r>
            <a:rPr lang="lt-LT" sz="1200" b="1">
              <a:solidFill>
                <a:sysClr val="windowText" lastClr="000000"/>
              </a:solidFill>
              <a:latin typeface="Times New Roman" panose="02020603050405020304" pitchFamily="18" charset="0"/>
              <a:cs typeface="Times New Roman" panose="02020603050405020304" pitchFamily="18" charset="0"/>
            </a:rPr>
            <a:t>MŪSŲ SVEIKATA IR GEROVĖ</a:t>
          </a:r>
        </a:p>
      </dgm:t>
    </dgm:pt>
    <dgm:pt modelId="{CB2D9397-4200-4604-994F-19BF03A47C72}" type="parTrans" cxnId="{52929EA3-408B-4177-884F-3F6F1905238D}">
      <dgm:prSet/>
      <dgm:spPr/>
      <dgm:t>
        <a:bodyPr/>
        <a:lstStyle/>
        <a:p>
          <a:endParaRPr lang="lt-LT"/>
        </a:p>
      </dgm:t>
    </dgm:pt>
    <dgm:pt modelId="{7DDEE506-CAD5-436C-93A1-0510C63C6443}" type="sibTrans" cxnId="{52929EA3-408B-4177-884F-3F6F1905238D}">
      <dgm:prSet/>
      <dgm:spPr/>
      <dgm:t>
        <a:bodyPr/>
        <a:lstStyle/>
        <a:p>
          <a:endParaRPr lang="lt-LT"/>
        </a:p>
      </dgm:t>
    </dgm:pt>
    <dgm:pt modelId="{3193D781-AC52-466A-AA11-04CB8D805C0A}">
      <dgm:prSet phldrT="[Tekstas]" custT="1"/>
      <dgm:spPr>
        <a:solidFill>
          <a:schemeClr val="bg1">
            <a:lumMod val="85000"/>
            <a:alpha val="90000"/>
          </a:schemeClr>
        </a:solidFill>
        <a:ln w="12700">
          <a:solidFill>
            <a:schemeClr val="bg1">
              <a:lumMod val="75000"/>
              <a:alpha val="90000"/>
            </a:schemeClr>
          </a:solidFill>
        </a:ln>
      </dgm:spPr>
      <dgm:t>
        <a:bodyPr/>
        <a:lstStyle/>
        <a:p>
          <a:r>
            <a:rPr lang="lt-LT" sz="900" b="1">
              <a:latin typeface="Times New Roman" panose="02020603050405020304" pitchFamily="18" charset="0"/>
              <a:cs typeface="Times New Roman" panose="02020603050405020304" pitchFamily="18" charset="0"/>
            </a:rPr>
            <a:t>KASDIENIO GYVENIMO ĮGŪDŽIAI</a:t>
          </a:r>
        </a:p>
      </dgm:t>
    </dgm:pt>
    <dgm:pt modelId="{831FD0AB-9627-4CDB-90A3-886D2C156167}" type="parTrans" cxnId="{B8B27970-9327-4409-9F6C-574F4281C202}">
      <dgm:prSet/>
      <dgm:spPr/>
      <dgm:t>
        <a:bodyPr/>
        <a:lstStyle/>
        <a:p>
          <a:endParaRPr lang="lt-LT"/>
        </a:p>
      </dgm:t>
    </dgm:pt>
    <dgm:pt modelId="{F84FA4F0-239D-45BE-A108-3B3680DB3EE6}" type="sibTrans" cxnId="{B8B27970-9327-4409-9F6C-574F4281C202}">
      <dgm:prSet/>
      <dgm:spPr/>
      <dgm:t>
        <a:bodyPr/>
        <a:lstStyle/>
        <a:p>
          <a:endParaRPr lang="lt-LT"/>
        </a:p>
      </dgm:t>
    </dgm:pt>
    <dgm:pt modelId="{D93923ED-FFCF-46FB-AD8A-0007DB22F1F6}">
      <dgm:prSet phldrT="[Tekstas]" custT="1"/>
      <dgm:spPr>
        <a:solidFill>
          <a:schemeClr val="bg1">
            <a:lumMod val="85000"/>
            <a:alpha val="90000"/>
          </a:schemeClr>
        </a:solidFill>
        <a:ln w="12700">
          <a:solidFill>
            <a:schemeClr val="bg1">
              <a:lumMod val="75000"/>
              <a:alpha val="90000"/>
            </a:schemeClr>
          </a:solidFill>
        </a:ln>
      </dgm:spPr>
      <dgm:t>
        <a:bodyPr/>
        <a:lstStyle/>
        <a:p>
          <a:r>
            <a:rPr lang="lt-LT" sz="900" b="1">
              <a:latin typeface="Times New Roman" panose="02020603050405020304" pitchFamily="18" charset="0"/>
              <a:cs typeface="Times New Roman" panose="02020603050405020304" pitchFamily="18" charset="0"/>
            </a:rPr>
            <a:t>FIZINIS AKTYVUMAS</a:t>
          </a:r>
        </a:p>
      </dgm:t>
    </dgm:pt>
    <dgm:pt modelId="{5B269BAE-6C7F-42B9-A982-6DC141808B24}" type="parTrans" cxnId="{53B10B21-DA73-44D9-A4C8-2D06D8D2C6F4}">
      <dgm:prSet/>
      <dgm:spPr/>
      <dgm:t>
        <a:bodyPr/>
        <a:lstStyle/>
        <a:p>
          <a:endParaRPr lang="lt-LT"/>
        </a:p>
      </dgm:t>
    </dgm:pt>
    <dgm:pt modelId="{F48C2893-C310-4D9A-974F-ED81F617FAB9}" type="sibTrans" cxnId="{53B10B21-DA73-44D9-A4C8-2D06D8D2C6F4}">
      <dgm:prSet/>
      <dgm:spPr/>
      <dgm:t>
        <a:bodyPr/>
        <a:lstStyle/>
        <a:p>
          <a:endParaRPr lang="lt-LT"/>
        </a:p>
      </dgm:t>
    </dgm:pt>
    <dgm:pt modelId="{C3531300-4FE3-48D8-87AA-7F897E1EDA13}">
      <dgm:prSet phldrT="[Tekstas]" custT="1"/>
      <dgm:spPr>
        <a:solidFill>
          <a:srgbClr val="FFC000"/>
        </a:solidFill>
      </dgm:spPr>
      <dgm:t>
        <a:bodyPr/>
        <a:lstStyle/>
        <a:p>
          <a:r>
            <a:rPr lang="lt-LT" sz="1200" b="1">
              <a:solidFill>
                <a:sysClr val="windowText" lastClr="000000"/>
              </a:solidFill>
              <a:latin typeface="Times New Roman" panose="02020603050405020304" pitchFamily="18" charset="0"/>
              <a:cs typeface="Times New Roman" panose="02020603050405020304" pitchFamily="18" charset="0"/>
            </a:rPr>
            <a:t>AŠ IR BENDRUOMENĖ</a:t>
          </a:r>
        </a:p>
      </dgm:t>
    </dgm:pt>
    <dgm:pt modelId="{A2C36481-3D83-47A3-9E9A-38BC0D3DA2C6}" type="parTrans" cxnId="{ABC286B3-5134-467D-9F25-926FACCBDEAD}">
      <dgm:prSet/>
      <dgm:spPr/>
      <dgm:t>
        <a:bodyPr/>
        <a:lstStyle/>
        <a:p>
          <a:endParaRPr lang="lt-LT"/>
        </a:p>
      </dgm:t>
    </dgm:pt>
    <dgm:pt modelId="{E5BAB629-73AB-41AD-93F8-4B096BF27A14}" type="sibTrans" cxnId="{ABC286B3-5134-467D-9F25-926FACCBDEAD}">
      <dgm:prSet/>
      <dgm:spPr/>
      <dgm:t>
        <a:bodyPr/>
        <a:lstStyle/>
        <a:p>
          <a:endParaRPr lang="lt-LT"/>
        </a:p>
      </dgm:t>
    </dgm:pt>
    <dgm:pt modelId="{0C45DD7C-DCC3-4796-A061-255A731F08A8}">
      <dgm:prSet phldrT="[Tekstas]" custT="1"/>
      <dgm:spPr>
        <a:solidFill>
          <a:schemeClr val="bg1">
            <a:lumMod val="85000"/>
            <a:alpha val="90000"/>
          </a:schemeClr>
        </a:solidFill>
        <a:ln w="12700">
          <a:solidFill>
            <a:schemeClr val="bg1">
              <a:lumMod val="75000"/>
              <a:alpha val="90000"/>
            </a:schemeClr>
          </a:solidFill>
        </a:ln>
      </dgm:spPr>
      <dgm:t>
        <a:bodyPr/>
        <a:lstStyle/>
        <a:p>
          <a:r>
            <a:rPr lang="lt-LT" sz="900" b="1">
              <a:latin typeface="Times New Roman" panose="02020603050405020304" pitchFamily="18" charset="0"/>
              <a:cs typeface="Times New Roman" panose="02020603050405020304" pitchFamily="18" charset="0"/>
            </a:rPr>
            <a:t>SAVIVOKA IR SAVIGARBA</a:t>
          </a:r>
        </a:p>
      </dgm:t>
    </dgm:pt>
    <dgm:pt modelId="{9DB7874E-74F5-4908-AB78-4973E8FAB3B9}" type="parTrans" cxnId="{CFD5A414-FAC3-4427-8683-7BC570CD601F}">
      <dgm:prSet/>
      <dgm:spPr/>
      <dgm:t>
        <a:bodyPr/>
        <a:lstStyle/>
        <a:p>
          <a:endParaRPr lang="lt-LT"/>
        </a:p>
      </dgm:t>
    </dgm:pt>
    <dgm:pt modelId="{388A2F79-1F2C-43F3-AF81-E3310501D77B}" type="sibTrans" cxnId="{CFD5A414-FAC3-4427-8683-7BC570CD601F}">
      <dgm:prSet/>
      <dgm:spPr/>
      <dgm:t>
        <a:bodyPr/>
        <a:lstStyle/>
        <a:p>
          <a:endParaRPr lang="lt-LT"/>
        </a:p>
      </dgm:t>
    </dgm:pt>
    <dgm:pt modelId="{3D212530-3AEB-485C-8EEF-7BE8540F9606}">
      <dgm:prSet phldrT="[Tekstas]" custT="1"/>
      <dgm:spPr>
        <a:solidFill>
          <a:schemeClr val="bg1">
            <a:lumMod val="85000"/>
            <a:alpha val="90000"/>
          </a:schemeClr>
        </a:solidFill>
        <a:ln w="12700">
          <a:solidFill>
            <a:schemeClr val="bg1">
              <a:lumMod val="75000"/>
              <a:alpha val="90000"/>
            </a:schemeClr>
          </a:solidFill>
        </a:ln>
      </dgm:spPr>
      <dgm:t>
        <a:bodyPr/>
        <a:lstStyle/>
        <a:p>
          <a:r>
            <a:rPr lang="lt-LT" sz="900" b="1">
              <a:latin typeface="Times New Roman" panose="02020603050405020304" pitchFamily="18" charset="0"/>
              <a:cs typeface="Times New Roman" panose="02020603050405020304" pitchFamily="18" charset="0"/>
            </a:rPr>
            <a:t>SANTYKIAI SU SUAUGUSIAIS IR VAIKAIS</a:t>
          </a:r>
        </a:p>
      </dgm:t>
    </dgm:pt>
    <dgm:pt modelId="{DDF82E3E-7A04-440B-984A-94EE92198B13}" type="parTrans" cxnId="{120CFA5A-769D-457D-956A-E56EC0AEE8FC}">
      <dgm:prSet/>
      <dgm:spPr/>
      <dgm:t>
        <a:bodyPr/>
        <a:lstStyle/>
        <a:p>
          <a:endParaRPr lang="lt-LT"/>
        </a:p>
      </dgm:t>
    </dgm:pt>
    <dgm:pt modelId="{669CDD05-AECA-4B4A-B248-8668BABABEC0}" type="sibTrans" cxnId="{120CFA5A-769D-457D-956A-E56EC0AEE8FC}">
      <dgm:prSet/>
      <dgm:spPr/>
      <dgm:t>
        <a:bodyPr/>
        <a:lstStyle/>
        <a:p>
          <a:endParaRPr lang="lt-LT"/>
        </a:p>
      </dgm:t>
    </dgm:pt>
    <dgm:pt modelId="{EDD60A5B-03DC-494A-8B45-C062722BEBFE}">
      <dgm:prSet phldrT="[Tekstas]" custT="1"/>
      <dgm:spPr>
        <a:solidFill>
          <a:srgbClr val="FFC000"/>
        </a:solidFill>
      </dgm:spPr>
      <dgm:t>
        <a:bodyPr/>
        <a:lstStyle/>
        <a:p>
          <a:r>
            <a:rPr lang="lt-LT" sz="1200" b="1">
              <a:solidFill>
                <a:sysClr val="windowText" lastClr="000000"/>
              </a:solidFill>
              <a:latin typeface="Times New Roman" panose="02020603050405020304" pitchFamily="18" charset="0"/>
              <a:cs typeface="Times New Roman" panose="02020603050405020304" pitchFamily="18" charset="0"/>
            </a:rPr>
            <a:t>AŠ KALBŲ PASAULYJE</a:t>
          </a:r>
        </a:p>
      </dgm:t>
    </dgm:pt>
    <dgm:pt modelId="{B5B2AD49-E58E-459C-957A-CDE24A76974B}" type="parTrans" cxnId="{CC5AB849-A0DA-4BAC-998A-1B641FE98634}">
      <dgm:prSet/>
      <dgm:spPr/>
      <dgm:t>
        <a:bodyPr/>
        <a:lstStyle/>
        <a:p>
          <a:endParaRPr lang="lt-LT"/>
        </a:p>
      </dgm:t>
    </dgm:pt>
    <dgm:pt modelId="{79B46FE1-30B2-4E77-9212-6735DF669410}" type="sibTrans" cxnId="{CC5AB849-A0DA-4BAC-998A-1B641FE98634}">
      <dgm:prSet/>
      <dgm:spPr/>
      <dgm:t>
        <a:bodyPr/>
        <a:lstStyle/>
        <a:p>
          <a:endParaRPr lang="lt-LT"/>
        </a:p>
      </dgm:t>
    </dgm:pt>
    <dgm:pt modelId="{6F6270AF-181D-4569-A364-13A3B35266BD}">
      <dgm:prSet phldrT="[Tekstas]" custT="1"/>
      <dgm:spPr>
        <a:solidFill>
          <a:schemeClr val="bg1">
            <a:lumMod val="85000"/>
            <a:alpha val="90000"/>
          </a:schemeClr>
        </a:solidFill>
        <a:ln w="12700">
          <a:solidFill>
            <a:schemeClr val="bg1">
              <a:lumMod val="75000"/>
              <a:alpha val="90000"/>
            </a:schemeClr>
          </a:solidFill>
        </a:ln>
      </dgm:spPr>
      <dgm:t>
        <a:bodyPr/>
        <a:lstStyle/>
        <a:p>
          <a:r>
            <a:rPr lang="lt-LT" sz="900" b="1">
              <a:latin typeface="Times New Roman" panose="02020603050405020304" pitchFamily="18" charset="0"/>
              <a:cs typeface="Times New Roman" panose="02020603050405020304" pitchFamily="18" charset="0"/>
            </a:rPr>
            <a:t>KALBŲ SUPRATIMAS</a:t>
          </a:r>
        </a:p>
      </dgm:t>
    </dgm:pt>
    <dgm:pt modelId="{9B1CCDEA-36C5-445C-BF18-3F95DF5FEDF7}" type="parTrans" cxnId="{93A886EE-00AC-46F1-9137-3628BF8EA1E7}">
      <dgm:prSet/>
      <dgm:spPr/>
      <dgm:t>
        <a:bodyPr/>
        <a:lstStyle/>
        <a:p>
          <a:endParaRPr lang="lt-LT"/>
        </a:p>
      </dgm:t>
    </dgm:pt>
    <dgm:pt modelId="{B15127EE-3F42-436C-A54C-0D7D813FDDAB}" type="sibTrans" cxnId="{93A886EE-00AC-46F1-9137-3628BF8EA1E7}">
      <dgm:prSet/>
      <dgm:spPr/>
      <dgm:t>
        <a:bodyPr/>
        <a:lstStyle/>
        <a:p>
          <a:endParaRPr lang="lt-LT"/>
        </a:p>
      </dgm:t>
    </dgm:pt>
    <dgm:pt modelId="{199B0996-72E2-43BC-B894-331BB54CB855}">
      <dgm:prSet phldrT="[Tekstas]" custT="1"/>
      <dgm:spPr>
        <a:solidFill>
          <a:schemeClr val="bg1">
            <a:lumMod val="85000"/>
            <a:alpha val="90000"/>
          </a:schemeClr>
        </a:solidFill>
        <a:ln w="12700">
          <a:solidFill>
            <a:schemeClr val="bg1">
              <a:lumMod val="75000"/>
              <a:alpha val="90000"/>
            </a:schemeClr>
          </a:solidFill>
        </a:ln>
      </dgm:spPr>
      <dgm:t>
        <a:bodyPr/>
        <a:lstStyle/>
        <a:p>
          <a:r>
            <a:rPr lang="lt-LT" sz="900" b="1">
              <a:latin typeface="Times New Roman" panose="02020603050405020304" pitchFamily="18" charset="0"/>
              <a:cs typeface="Times New Roman" panose="02020603050405020304" pitchFamily="18" charset="0"/>
            </a:rPr>
            <a:t>MENINĖ RAIŠKA</a:t>
          </a:r>
        </a:p>
      </dgm:t>
    </dgm:pt>
    <dgm:pt modelId="{002B39EA-68D8-44E9-AF73-46E81F47DA73}" type="parTrans" cxnId="{7279DE96-C6E0-47AB-BFA9-89DBD636629A}">
      <dgm:prSet/>
      <dgm:spPr/>
      <dgm:t>
        <a:bodyPr/>
        <a:lstStyle/>
        <a:p>
          <a:endParaRPr lang="lt-LT"/>
        </a:p>
      </dgm:t>
    </dgm:pt>
    <dgm:pt modelId="{4419A185-EB02-4AB7-88F8-F920F64590D9}" type="sibTrans" cxnId="{7279DE96-C6E0-47AB-BFA9-89DBD636629A}">
      <dgm:prSet/>
      <dgm:spPr/>
      <dgm:t>
        <a:bodyPr/>
        <a:lstStyle/>
        <a:p>
          <a:endParaRPr lang="lt-LT"/>
        </a:p>
      </dgm:t>
    </dgm:pt>
    <dgm:pt modelId="{AAC47013-1D04-415A-BA30-FE44078D967F}">
      <dgm:prSet phldrT="[Tekstas]" custT="1"/>
      <dgm:spPr>
        <a:solidFill>
          <a:schemeClr val="bg1">
            <a:lumMod val="85000"/>
            <a:alpha val="90000"/>
          </a:schemeClr>
        </a:solidFill>
        <a:ln w="12700">
          <a:solidFill>
            <a:schemeClr val="bg1">
              <a:lumMod val="75000"/>
              <a:alpha val="90000"/>
            </a:schemeClr>
          </a:solidFill>
        </a:ln>
      </dgm:spPr>
      <dgm:t>
        <a:bodyPr/>
        <a:lstStyle/>
        <a:p>
          <a:r>
            <a:rPr lang="lt-LT" sz="900" b="1">
              <a:latin typeface="Times New Roman" panose="02020603050405020304" pitchFamily="18" charset="0"/>
              <a:cs typeface="Times New Roman" panose="02020603050405020304" pitchFamily="18" charset="0"/>
            </a:rPr>
            <a:t>SAVIVOKA IR SAVIGARBA</a:t>
          </a:r>
        </a:p>
      </dgm:t>
    </dgm:pt>
    <dgm:pt modelId="{F9605D64-1557-49C8-9B30-A70B40D7BA0D}" type="parTrans" cxnId="{0065EEAE-7085-4B00-888A-E04F010400B9}">
      <dgm:prSet/>
      <dgm:spPr/>
      <dgm:t>
        <a:bodyPr/>
        <a:lstStyle/>
        <a:p>
          <a:endParaRPr lang="lt-LT"/>
        </a:p>
      </dgm:t>
    </dgm:pt>
    <dgm:pt modelId="{894B26E5-4466-47BB-8624-A1CDD9BE5E74}" type="sibTrans" cxnId="{0065EEAE-7085-4B00-888A-E04F010400B9}">
      <dgm:prSet/>
      <dgm:spPr/>
      <dgm:t>
        <a:bodyPr/>
        <a:lstStyle/>
        <a:p>
          <a:endParaRPr lang="lt-LT"/>
        </a:p>
      </dgm:t>
    </dgm:pt>
    <dgm:pt modelId="{AE455DD4-24B6-493D-AD49-DE134E8BD6A9}">
      <dgm:prSet phldrT="[Tekstas]" custT="1"/>
      <dgm:spPr>
        <a:solidFill>
          <a:schemeClr val="bg1">
            <a:lumMod val="85000"/>
            <a:alpha val="90000"/>
          </a:schemeClr>
        </a:solidFill>
        <a:ln w="12700">
          <a:solidFill>
            <a:schemeClr val="bg1">
              <a:lumMod val="75000"/>
              <a:alpha val="90000"/>
            </a:schemeClr>
          </a:solidFill>
        </a:ln>
      </dgm:spPr>
      <dgm:t>
        <a:bodyPr/>
        <a:lstStyle/>
        <a:p>
          <a:r>
            <a:rPr lang="lt-LT" sz="900" b="1">
              <a:latin typeface="Times New Roman" panose="02020603050405020304" pitchFamily="18" charset="0"/>
              <a:cs typeface="Times New Roman" panose="02020603050405020304" pitchFamily="18" charset="0"/>
            </a:rPr>
            <a:t>SAVIREGULIACIJA IR SAVIKONTROLĖ</a:t>
          </a:r>
        </a:p>
      </dgm:t>
    </dgm:pt>
    <dgm:pt modelId="{0DE0EABD-FF95-4679-A9E5-EA389553AA56}" type="parTrans" cxnId="{40E062F7-7021-4922-A36E-99E4BDF23B89}">
      <dgm:prSet/>
      <dgm:spPr/>
      <dgm:t>
        <a:bodyPr/>
        <a:lstStyle/>
        <a:p>
          <a:endParaRPr lang="lt-LT"/>
        </a:p>
      </dgm:t>
    </dgm:pt>
    <dgm:pt modelId="{8224DB77-1901-4E69-A7AB-E475F53278D7}" type="sibTrans" cxnId="{40E062F7-7021-4922-A36E-99E4BDF23B89}">
      <dgm:prSet/>
      <dgm:spPr/>
      <dgm:t>
        <a:bodyPr/>
        <a:lstStyle/>
        <a:p>
          <a:endParaRPr lang="lt-LT"/>
        </a:p>
      </dgm:t>
    </dgm:pt>
    <dgm:pt modelId="{E6A0C075-DC08-4C30-B6F6-84792B122597}">
      <dgm:prSet phldrT="[Tekstas]" custT="1"/>
      <dgm:spPr>
        <a:solidFill>
          <a:schemeClr val="bg1">
            <a:lumMod val="85000"/>
            <a:alpha val="90000"/>
          </a:schemeClr>
        </a:solidFill>
        <a:ln w="12700">
          <a:solidFill>
            <a:schemeClr val="bg1">
              <a:lumMod val="75000"/>
              <a:alpha val="90000"/>
            </a:schemeClr>
          </a:solidFill>
        </a:ln>
      </dgm:spPr>
      <dgm:t>
        <a:bodyPr/>
        <a:lstStyle/>
        <a:p>
          <a:r>
            <a:rPr lang="lt-LT" sz="900" b="1">
              <a:latin typeface="Times New Roman" panose="02020603050405020304" pitchFamily="18" charset="0"/>
              <a:cs typeface="Times New Roman" panose="02020603050405020304" pitchFamily="18" charset="0"/>
            </a:rPr>
            <a:t>EMOCIJŲ SUVOKIMAS IR RAIŠKA</a:t>
          </a:r>
        </a:p>
      </dgm:t>
    </dgm:pt>
    <dgm:pt modelId="{43EE7034-A8D2-4E76-A100-C33DAAFC04FA}" type="parTrans" cxnId="{7DF8014B-A194-4AC0-B047-D858B9015E7D}">
      <dgm:prSet/>
      <dgm:spPr/>
      <dgm:t>
        <a:bodyPr/>
        <a:lstStyle/>
        <a:p>
          <a:endParaRPr lang="lt-LT"/>
        </a:p>
      </dgm:t>
    </dgm:pt>
    <dgm:pt modelId="{77E9B8CC-2F2F-4C91-9699-1AA3FEC286DC}" type="sibTrans" cxnId="{7DF8014B-A194-4AC0-B047-D858B9015E7D}">
      <dgm:prSet/>
      <dgm:spPr/>
      <dgm:t>
        <a:bodyPr/>
        <a:lstStyle/>
        <a:p>
          <a:endParaRPr lang="lt-LT"/>
        </a:p>
      </dgm:t>
    </dgm:pt>
    <dgm:pt modelId="{3C982E2E-7C3E-4738-9121-AAD771CBF3F9}">
      <dgm:prSet phldrT="[Tekstas]" custT="1"/>
      <dgm:spPr>
        <a:solidFill>
          <a:schemeClr val="bg1">
            <a:lumMod val="85000"/>
            <a:alpha val="90000"/>
          </a:schemeClr>
        </a:solidFill>
        <a:ln w="12700">
          <a:solidFill>
            <a:schemeClr val="bg1">
              <a:lumMod val="75000"/>
              <a:alpha val="90000"/>
            </a:schemeClr>
          </a:solidFill>
        </a:ln>
      </dgm:spPr>
      <dgm:t>
        <a:bodyPr/>
        <a:lstStyle/>
        <a:p>
          <a:r>
            <a:rPr lang="lt-LT" sz="900" b="1">
              <a:latin typeface="Times New Roman" panose="02020603050405020304" pitchFamily="18" charset="0"/>
              <a:cs typeface="Times New Roman" panose="02020603050405020304" pitchFamily="18" charset="0"/>
            </a:rPr>
            <a:t>SAVIREGULIACIJA IR SAVIKONTROLĖ</a:t>
          </a:r>
        </a:p>
      </dgm:t>
    </dgm:pt>
    <dgm:pt modelId="{5D2BDC43-632A-4B70-BA6C-3428186E7530}" type="parTrans" cxnId="{0DD5CD1C-7D54-4FCC-A912-B5F20CCA8A0E}">
      <dgm:prSet/>
      <dgm:spPr/>
      <dgm:t>
        <a:bodyPr/>
        <a:lstStyle/>
        <a:p>
          <a:endParaRPr lang="lt-LT"/>
        </a:p>
      </dgm:t>
    </dgm:pt>
    <dgm:pt modelId="{C6A34DB3-C25C-4278-A5E2-A5A04E083D3D}" type="sibTrans" cxnId="{0DD5CD1C-7D54-4FCC-A912-B5F20CCA8A0E}">
      <dgm:prSet/>
      <dgm:spPr/>
      <dgm:t>
        <a:bodyPr/>
        <a:lstStyle/>
        <a:p>
          <a:endParaRPr lang="lt-LT"/>
        </a:p>
      </dgm:t>
    </dgm:pt>
    <dgm:pt modelId="{77059FDA-1860-4325-8D01-8143E911ECF0}">
      <dgm:prSet phldrT="[Tekstas]" custT="1"/>
      <dgm:spPr>
        <a:solidFill>
          <a:schemeClr val="bg1">
            <a:lumMod val="85000"/>
            <a:alpha val="90000"/>
          </a:schemeClr>
        </a:solidFill>
        <a:ln w="12700">
          <a:solidFill>
            <a:schemeClr val="bg1">
              <a:lumMod val="75000"/>
              <a:alpha val="90000"/>
            </a:schemeClr>
          </a:solidFill>
        </a:ln>
      </dgm:spPr>
      <dgm:t>
        <a:bodyPr/>
        <a:lstStyle/>
        <a:p>
          <a:r>
            <a:rPr lang="lt-LT" sz="900" b="1">
              <a:latin typeface="Times New Roman" panose="02020603050405020304" pitchFamily="18" charset="0"/>
              <a:cs typeface="Times New Roman" panose="02020603050405020304" pitchFamily="18" charset="0"/>
            </a:rPr>
            <a:t>KALBINĖ RAIŠKA</a:t>
          </a:r>
        </a:p>
      </dgm:t>
    </dgm:pt>
    <dgm:pt modelId="{FB0D14DB-4C6E-4433-B540-D0A2812A33ED}" type="parTrans" cxnId="{5636166A-5904-4E6A-982D-A54F0F9872F7}">
      <dgm:prSet/>
      <dgm:spPr/>
      <dgm:t>
        <a:bodyPr/>
        <a:lstStyle/>
        <a:p>
          <a:endParaRPr lang="lt-LT"/>
        </a:p>
      </dgm:t>
    </dgm:pt>
    <dgm:pt modelId="{64B7CE84-31A8-4310-BB6B-FDC5A7716B76}" type="sibTrans" cxnId="{5636166A-5904-4E6A-982D-A54F0F9872F7}">
      <dgm:prSet/>
      <dgm:spPr/>
      <dgm:t>
        <a:bodyPr/>
        <a:lstStyle/>
        <a:p>
          <a:endParaRPr lang="lt-LT"/>
        </a:p>
      </dgm:t>
    </dgm:pt>
    <dgm:pt modelId="{05DF1127-7EA1-4004-BD5E-1E6DA667E4B9}">
      <dgm:prSet phldrT="[Tekstas]" custT="1"/>
      <dgm:spPr>
        <a:solidFill>
          <a:schemeClr val="bg1">
            <a:lumMod val="85000"/>
            <a:alpha val="90000"/>
          </a:schemeClr>
        </a:solidFill>
        <a:ln w="12700">
          <a:solidFill>
            <a:schemeClr val="bg1">
              <a:lumMod val="75000"/>
              <a:alpha val="90000"/>
            </a:schemeClr>
          </a:solidFill>
        </a:ln>
      </dgm:spPr>
      <dgm:t>
        <a:bodyPr/>
        <a:lstStyle/>
        <a:p>
          <a:r>
            <a:rPr lang="lt-LT" sz="900" b="1">
              <a:latin typeface="Times New Roman" panose="02020603050405020304" pitchFamily="18" charset="0"/>
              <a:cs typeface="Times New Roman" panose="02020603050405020304" pitchFamily="18" charset="0"/>
            </a:rPr>
            <a:t>SKAITMENINIS SUMANUMAS</a:t>
          </a:r>
        </a:p>
      </dgm:t>
    </dgm:pt>
    <dgm:pt modelId="{F9D1CD5D-50D5-4242-9C21-121B29F8103F}" type="parTrans" cxnId="{6A77A6F2-7A16-4649-8B39-70CC179C46FA}">
      <dgm:prSet/>
      <dgm:spPr/>
      <dgm:t>
        <a:bodyPr/>
        <a:lstStyle/>
        <a:p>
          <a:endParaRPr lang="lt-LT"/>
        </a:p>
      </dgm:t>
    </dgm:pt>
    <dgm:pt modelId="{1ACF5686-9D75-4D2A-BB84-A7A83C7BAAF7}" type="sibTrans" cxnId="{6A77A6F2-7A16-4649-8B39-70CC179C46FA}">
      <dgm:prSet/>
      <dgm:spPr/>
      <dgm:t>
        <a:bodyPr/>
        <a:lstStyle/>
        <a:p>
          <a:endParaRPr lang="lt-LT"/>
        </a:p>
      </dgm:t>
    </dgm:pt>
    <dgm:pt modelId="{50E1959C-6C73-413D-8E0A-752E5BB38BCA}">
      <dgm:prSet phldrT="[Tekstas]" custT="1"/>
      <dgm:spPr>
        <a:solidFill>
          <a:schemeClr val="bg1">
            <a:lumMod val="85000"/>
            <a:alpha val="90000"/>
          </a:schemeClr>
        </a:solidFill>
        <a:ln w="12700">
          <a:solidFill>
            <a:schemeClr val="bg1">
              <a:lumMod val="75000"/>
              <a:alpha val="90000"/>
            </a:schemeClr>
          </a:solidFill>
        </a:ln>
      </dgm:spPr>
      <dgm:t>
        <a:bodyPr/>
        <a:lstStyle/>
        <a:p>
          <a:r>
            <a:rPr lang="lt-LT" sz="900" b="1">
              <a:latin typeface="Times New Roman" panose="02020603050405020304" pitchFamily="18" charset="0"/>
              <a:cs typeface="Times New Roman" panose="02020603050405020304" pitchFamily="18" charset="0"/>
            </a:rPr>
            <a:t>APLINKOS PAŽINIMAS</a:t>
          </a:r>
        </a:p>
      </dgm:t>
    </dgm:pt>
    <dgm:pt modelId="{C32D3459-19CD-4EB0-9087-F555F480B871}" type="parTrans" cxnId="{1BEA8D62-24F3-4EDD-93AD-762B3BB96BFD}">
      <dgm:prSet/>
      <dgm:spPr/>
      <dgm:t>
        <a:bodyPr/>
        <a:lstStyle/>
        <a:p>
          <a:endParaRPr lang="lt-LT"/>
        </a:p>
      </dgm:t>
    </dgm:pt>
    <dgm:pt modelId="{25F0F296-A229-473B-BCC5-2FBDD2429092}" type="sibTrans" cxnId="{1BEA8D62-24F3-4EDD-93AD-762B3BB96BFD}">
      <dgm:prSet/>
      <dgm:spPr/>
      <dgm:t>
        <a:bodyPr/>
        <a:lstStyle/>
        <a:p>
          <a:endParaRPr lang="lt-LT"/>
        </a:p>
      </dgm:t>
    </dgm:pt>
    <dgm:pt modelId="{6752A311-1D73-4334-9F95-98A063167EEC}" type="pres">
      <dgm:prSet presAssocID="{9923175A-CB35-40FB-A406-30C0703169CA}" presName="Name0" presStyleCnt="0">
        <dgm:presLayoutVars>
          <dgm:dir/>
          <dgm:animLvl val="lvl"/>
          <dgm:resizeHandles val="exact"/>
        </dgm:presLayoutVars>
      </dgm:prSet>
      <dgm:spPr/>
      <dgm:t>
        <a:bodyPr/>
        <a:lstStyle/>
        <a:p>
          <a:endParaRPr lang="lt-LT"/>
        </a:p>
      </dgm:t>
    </dgm:pt>
    <dgm:pt modelId="{1783A01B-C117-42DD-92E3-00E7F23499AE}" type="pres">
      <dgm:prSet presAssocID="{E04DBB8F-E905-426E-B28F-66708C88B776}" presName="linNode" presStyleCnt="0"/>
      <dgm:spPr/>
    </dgm:pt>
    <dgm:pt modelId="{952BBD4C-24FD-46D3-A939-4CF7050C1494}" type="pres">
      <dgm:prSet presAssocID="{E04DBB8F-E905-426E-B28F-66708C88B776}" presName="parentText" presStyleLbl="node1" presStyleIdx="0" presStyleCnt="3" custLinFactNeighborX="204" custLinFactNeighborY="2147">
        <dgm:presLayoutVars>
          <dgm:chMax val="1"/>
          <dgm:bulletEnabled val="1"/>
        </dgm:presLayoutVars>
      </dgm:prSet>
      <dgm:spPr/>
      <dgm:t>
        <a:bodyPr/>
        <a:lstStyle/>
        <a:p>
          <a:endParaRPr lang="lt-LT"/>
        </a:p>
      </dgm:t>
    </dgm:pt>
    <dgm:pt modelId="{188FFCD9-B320-4DC0-8805-7185CFD20506}" type="pres">
      <dgm:prSet presAssocID="{E04DBB8F-E905-426E-B28F-66708C88B776}" presName="descendantText" presStyleLbl="alignAccFollowNode1" presStyleIdx="0" presStyleCnt="3" custLinFactNeighborX="2289" custLinFactNeighborY="5683">
        <dgm:presLayoutVars>
          <dgm:bulletEnabled val="1"/>
        </dgm:presLayoutVars>
      </dgm:prSet>
      <dgm:spPr/>
      <dgm:t>
        <a:bodyPr/>
        <a:lstStyle/>
        <a:p>
          <a:endParaRPr lang="lt-LT"/>
        </a:p>
      </dgm:t>
    </dgm:pt>
    <dgm:pt modelId="{85E842DE-96F7-4606-9122-8C4B89398163}" type="pres">
      <dgm:prSet presAssocID="{7DDEE506-CAD5-436C-93A1-0510C63C6443}" presName="sp" presStyleCnt="0"/>
      <dgm:spPr/>
    </dgm:pt>
    <dgm:pt modelId="{6442D03C-81FC-4A97-909D-AEECE53E9E03}" type="pres">
      <dgm:prSet presAssocID="{C3531300-4FE3-48D8-87AA-7F897E1EDA13}" presName="linNode" presStyleCnt="0"/>
      <dgm:spPr/>
    </dgm:pt>
    <dgm:pt modelId="{8002EDD3-F066-46D9-A42C-A81F1A68C3E1}" type="pres">
      <dgm:prSet presAssocID="{C3531300-4FE3-48D8-87AA-7F897E1EDA13}" presName="parentText" presStyleLbl="node1" presStyleIdx="1" presStyleCnt="3">
        <dgm:presLayoutVars>
          <dgm:chMax val="1"/>
          <dgm:bulletEnabled val="1"/>
        </dgm:presLayoutVars>
      </dgm:prSet>
      <dgm:spPr/>
      <dgm:t>
        <a:bodyPr/>
        <a:lstStyle/>
        <a:p>
          <a:endParaRPr lang="lt-LT"/>
        </a:p>
      </dgm:t>
    </dgm:pt>
    <dgm:pt modelId="{623884B9-D946-4612-9ECD-079D204B73C3}" type="pres">
      <dgm:prSet presAssocID="{C3531300-4FE3-48D8-87AA-7F897E1EDA13}" presName="descendantText" presStyleLbl="alignAccFollowNode1" presStyleIdx="1" presStyleCnt="3">
        <dgm:presLayoutVars>
          <dgm:bulletEnabled val="1"/>
        </dgm:presLayoutVars>
      </dgm:prSet>
      <dgm:spPr/>
      <dgm:t>
        <a:bodyPr/>
        <a:lstStyle/>
        <a:p>
          <a:endParaRPr lang="lt-LT"/>
        </a:p>
      </dgm:t>
    </dgm:pt>
    <dgm:pt modelId="{905CEBD4-005D-4875-A0EC-7D18925F7DEC}" type="pres">
      <dgm:prSet presAssocID="{E5BAB629-73AB-41AD-93F8-4B096BF27A14}" presName="sp" presStyleCnt="0"/>
      <dgm:spPr/>
    </dgm:pt>
    <dgm:pt modelId="{F93BA0BC-BC56-4A34-93A2-69788505970E}" type="pres">
      <dgm:prSet presAssocID="{EDD60A5B-03DC-494A-8B45-C062722BEBFE}" presName="linNode" presStyleCnt="0"/>
      <dgm:spPr/>
    </dgm:pt>
    <dgm:pt modelId="{3C89B5C4-6E01-4014-AA8E-0AA480D43B50}" type="pres">
      <dgm:prSet presAssocID="{EDD60A5B-03DC-494A-8B45-C062722BEBFE}" presName="parentText" presStyleLbl="node1" presStyleIdx="2" presStyleCnt="3">
        <dgm:presLayoutVars>
          <dgm:chMax val="1"/>
          <dgm:bulletEnabled val="1"/>
        </dgm:presLayoutVars>
      </dgm:prSet>
      <dgm:spPr/>
      <dgm:t>
        <a:bodyPr/>
        <a:lstStyle/>
        <a:p>
          <a:endParaRPr lang="lt-LT"/>
        </a:p>
      </dgm:t>
    </dgm:pt>
    <dgm:pt modelId="{DEB6F7D1-A949-4972-815A-2ECAAF083076}" type="pres">
      <dgm:prSet presAssocID="{EDD60A5B-03DC-494A-8B45-C062722BEBFE}" presName="descendantText" presStyleLbl="alignAccFollowNode1" presStyleIdx="2" presStyleCnt="3">
        <dgm:presLayoutVars>
          <dgm:bulletEnabled val="1"/>
        </dgm:presLayoutVars>
      </dgm:prSet>
      <dgm:spPr/>
      <dgm:t>
        <a:bodyPr/>
        <a:lstStyle/>
        <a:p>
          <a:endParaRPr lang="lt-LT"/>
        </a:p>
      </dgm:t>
    </dgm:pt>
  </dgm:ptLst>
  <dgm:cxnLst>
    <dgm:cxn modelId="{A0EA4D44-25B6-49C3-8DAE-B36645589B36}" type="presOf" srcId="{6F6270AF-181D-4569-A364-13A3B35266BD}" destId="{DEB6F7D1-A949-4972-815A-2ECAAF083076}" srcOrd="0" destOrd="0" presId="urn:microsoft.com/office/officeart/2005/8/layout/vList5"/>
    <dgm:cxn modelId="{88C8B07F-0950-4062-872A-25286FFEE802}" type="presOf" srcId="{EDD60A5B-03DC-494A-8B45-C062722BEBFE}" destId="{3C89B5C4-6E01-4014-AA8E-0AA480D43B50}" srcOrd="0" destOrd="0" presId="urn:microsoft.com/office/officeart/2005/8/layout/vList5"/>
    <dgm:cxn modelId="{40E062F7-7021-4922-A36E-99E4BDF23B89}" srcId="{E04DBB8F-E905-426E-B28F-66708C88B776}" destId="{AE455DD4-24B6-493D-AD49-DE134E8BD6A9}" srcOrd="3" destOrd="0" parTransId="{0DE0EABD-FF95-4679-A9E5-EA389553AA56}" sibTransId="{8224DB77-1901-4E69-A7AB-E475F53278D7}"/>
    <dgm:cxn modelId="{CFD5A414-FAC3-4427-8683-7BC570CD601F}" srcId="{C3531300-4FE3-48D8-87AA-7F897E1EDA13}" destId="{0C45DD7C-DCC3-4796-A061-255A731F08A8}" srcOrd="0" destOrd="0" parTransId="{9DB7874E-74F5-4908-AB78-4973E8FAB3B9}" sibTransId="{388A2F79-1F2C-43F3-AF81-E3310501D77B}"/>
    <dgm:cxn modelId="{ABC286B3-5134-467D-9F25-926FACCBDEAD}" srcId="{9923175A-CB35-40FB-A406-30C0703169CA}" destId="{C3531300-4FE3-48D8-87AA-7F897E1EDA13}" srcOrd="1" destOrd="0" parTransId="{A2C36481-3D83-47A3-9E9A-38BC0D3DA2C6}" sibTransId="{E5BAB629-73AB-41AD-93F8-4B096BF27A14}"/>
    <dgm:cxn modelId="{7279DE96-C6E0-47AB-BFA9-89DBD636629A}" srcId="{EDD60A5B-03DC-494A-8B45-C062722BEBFE}" destId="{199B0996-72E2-43BC-B894-331BB54CB855}" srcOrd="3" destOrd="0" parTransId="{002B39EA-68D8-44E9-AF73-46E81F47DA73}" sibTransId="{4419A185-EB02-4AB7-88F8-F920F64590D9}"/>
    <dgm:cxn modelId="{120CFA5A-769D-457D-956A-E56EC0AEE8FC}" srcId="{C3531300-4FE3-48D8-87AA-7F897E1EDA13}" destId="{3D212530-3AEB-485C-8EEF-7BE8540F9606}" srcOrd="3" destOrd="0" parTransId="{DDF82E3E-7A04-440B-984A-94EE92198B13}" sibTransId="{669CDD05-AECA-4B4A-B248-8668BABABEC0}"/>
    <dgm:cxn modelId="{6A77A6F2-7A16-4649-8B39-70CC179C46FA}" srcId="{EDD60A5B-03DC-494A-8B45-C062722BEBFE}" destId="{05DF1127-7EA1-4004-BD5E-1E6DA667E4B9}" srcOrd="2" destOrd="0" parTransId="{F9D1CD5D-50D5-4242-9C21-121B29F8103F}" sibTransId="{1ACF5686-9D75-4D2A-BB84-A7A83C7BAAF7}"/>
    <dgm:cxn modelId="{53B10B21-DA73-44D9-A4C8-2D06D8D2C6F4}" srcId="{E04DBB8F-E905-426E-B28F-66708C88B776}" destId="{D93923ED-FFCF-46FB-AD8A-0007DB22F1F6}" srcOrd="1" destOrd="0" parTransId="{5B269BAE-6C7F-42B9-A982-6DC141808B24}" sibTransId="{F48C2893-C310-4D9A-974F-ED81F617FAB9}"/>
    <dgm:cxn modelId="{B8B27970-9327-4409-9F6C-574F4281C202}" srcId="{E04DBB8F-E905-426E-B28F-66708C88B776}" destId="{3193D781-AC52-466A-AA11-04CB8D805C0A}" srcOrd="0" destOrd="0" parTransId="{831FD0AB-9627-4CDB-90A3-886D2C156167}" sibTransId="{F84FA4F0-239D-45BE-A108-3B3680DB3EE6}"/>
    <dgm:cxn modelId="{0065EEAE-7085-4B00-888A-E04F010400B9}" srcId="{E04DBB8F-E905-426E-B28F-66708C88B776}" destId="{AAC47013-1D04-415A-BA30-FE44078D967F}" srcOrd="2" destOrd="0" parTransId="{F9605D64-1557-49C8-9B30-A70B40D7BA0D}" sibTransId="{894B26E5-4466-47BB-8624-A1CDD9BE5E74}"/>
    <dgm:cxn modelId="{97E93537-4DFD-42C2-8205-79E3A9D596FD}" type="presOf" srcId="{AE455DD4-24B6-493D-AD49-DE134E8BD6A9}" destId="{188FFCD9-B320-4DC0-8805-7185CFD20506}" srcOrd="0" destOrd="3" presId="urn:microsoft.com/office/officeart/2005/8/layout/vList5"/>
    <dgm:cxn modelId="{1BEA8D62-24F3-4EDD-93AD-762B3BB96BFD}" srcId="{EDD60A5B-03DC-494A-8B45-C062722BEBFE}" destId="{50E1959C-6C73-413D-8E0A-752E5BB38BCA}" srcOrd="4" destOrd="0" parTransId="{C32D3459-19CD-4EB0-9087-F555F480B871}" sibTransId="{25F0F296-A229-473B-BCC5-2FBDD2429092}"/>
    <dgm:cxn modelId="{1623B040-B562-4F2E-AF0D-331A751BA09D}" type="presOf" srcId="{3193D781-AC52-466A-AA11-04CB8D805C0A}" destId="{188FFCD9-B320-4DC0-8805-7185CFD20506}" srcOrd="0" destOrd="0" presId="urn:microsoft.com/office/officeart/2005/8/layout/vList5"/>
    <dgm:cxn modelId="{5636166A-5904-4E6A-982D-A54F0F9872F7}" srcId="{EDD60A5B-03DC-494A-8B45-C062722BEBFE}" destId="{77059FDA-1860-4325-8D01-8143E911ECF0}" srcOrd="1" destOrd="0" parTransId="{FB0D14DB-4C6E-4433-B540-D0A2812A33ED}" sibTransId="{64B7CE84-31A8-4310-BB6B-FDC5A7716B76}"/>
    <dgm:cxn modelId="{0DD5CD1C-7D54-4FCC-A912-B5F20CCA8A0E}" srcId="{C3531300-4FE3-48D8-87AA-7F897E1EDA13}" destId="{3C982E2E-7C3E-4738-9121-AAD771CBF3F9}" srcOrd="2" destOrd="0" parTransId="{5D2BDC43-632A-4B70-BA6C-3428186E7530}" sibTransId="{C6A34DB3-C25C-4278-A5E2-A5A04E083D3D}"/>
    <dgm:cxn modelId="{7DF8014B-A194-4AC0-B047-D858B9015E7D}" srcId="{C3531300-4FE3-48D8-87AA-7F897E1EDA13}" destId="{E6A0C075-DC08-4C30-B6F6-84792B122597}" srcOrd="1" destOrd="0" parTransId="{43EE7034-A8D2-4E76-A100-C33DAAFC04FA}" sibTransId="{77E9B8CC-2F2F-4C91-9699-1AA3FEC286DC}"/>
    <dgm:cxn modelId="{E06EC485-D446-40EB-B974-362F82AD862B}" type="presOf" srcId="{199B0996-72E2-43BC-B894-331BB54CB855}" destId="{DEB6F7D1-A949-4972-815A-2ECAAF083076}" srcOrd="0" destOrd="3" presId="urn:microsoft.com/office/officeart/2005/8/layout/vList5"/>
    <dgm:cxn modelId="{CC5AB849-A0DA-4BAC-998A-1B641FE98634}" srcId="{9923175A-CB35-40FB-A406-30C0703169CA}" destId="{EDD60A5B-03DC-494A-8B45-C062722BEBFE}" srcOrd="2" destOrd="0" parTransId="{B5B2AD49-E58E-459C-957A-CDE24A76974B}" sibTransId="{79B46FE1-30B2-4E77-9212-6735DF669410}"/>
    <dgm:cxn modelId="{93A886EE-00AC-46F1-9137-3628BF8EA1E7}" srcId="{EDD60A5B-03DC-494A-8B45-C062722BEBFE}" destId="{6F6270AF-181D-4569-A364-13A3B35266BD}" srcOrd="0" destOrd="0" parTransId="{9B1CCDEA-36C5-445C-BF18-3F95DF5FEDF7}" sibTransId="{B15127EE-3F42-436C-A54C-0D7D813FDDAB}"/>
    <dgm:cxn modelId="{023F598C-E2B7-447F-8DB7-96620A8AD196}" type="presOf" srcId="{0C45DD7C-DCC3-4796-A061-255A731F08A8}" destId="{623884B9-D946-4612-9ECD-079D204B73C3}" srcOrd="0" destOrd="0" presId="urn:microsoft.com/office/officeart/2005/8/layout/vList5"/>
    <dgm:cxn modelId="{1929AF9C-8F26-41FB-B455-713356C52133}" type="presOf" srcId="{D93923ED-FFCF-46FB-AD8A-0007DB22F1F6}" destId="{188FFCD9-B320-4DC0-8805-7185CFD20506}" srcOrd="0" destOrd="1" presId="urn:microsoft.com/office/officeart/2005/8/layout/vList5"/>
    <dgm:cxn modelId="{A06987D5-1DA9-4E79-8D9C-6301D5BC00C7}" type="presOf" srcId="{AAC47013-1D04-415A-BA30-FE44078D967F}" destId="{188FFCD9-B320-4DC0-8805-7185CFD20506}" srcOrd="0" destOrd="2" presId="urn:microsoft.com/office/officeart/2005/8/layout/vList5"/>
    <dgm:cxn modelId="{7668E0BC-06AB-4AD4-A98D-27733CA48B2B}" type="presOf" srcId="{3D212530-3AEB-485C-8EEF-7BE8540F9606}" destId="{623884B9-D946-4612-9ECD-079D204B73C3}" srcOrd="0" destOrd="3" presId="urn:microsoft.com/office/officeart/2005/8/layout/vList5"/>
    <dgm:cxn modelId="{2C2759BD-A94E-49F9-A1AA-A830041A1C0F}" type="presOf" srcId="{9923175A-CB35-40FB-A406-30C0703169CA}" destId="{6752A311-1D73-4334-9F95-98A063167EEC}" srcOrd="0" destOrd="0" presId="urn:microsoft.com/office/officeart/2005/8/layout/vList5"/>
    <dgm:cxn modelId="{39D021C1-8105-46DE-A2F8-882356584BC1}" type="presOf" srcId="{E6A0C075-DC08-4C30-B6F6-84792B122597}" destId="{623884B9-D946-4612-9ECD-079D204B73C3}" srcOrd="0" destOrd="1" presId="urn:microsoft.com/office/officeart/2005/8/layout/vList5"/>
    <dgm:cxn modelId="{C8624251-BDF4-4A92-B04E-451DFF5C63A1}" type="presOf" srcId="{50E1959C-6C73-413D-8E0A-752E5BB38BCA}" destId="{DEB6F7D1-A949-4972-815A-2ECAAF083076}" srcOrd="0" destOrd="4" presId="urn:microsoft.com/office/officeart/2005/8/layout/vList5"/>
    <dgm:cxn modelId="{07383232-0C89-4656-B871-5405CC3C0926}" type="presOf" srcId="{3C982E2E-7C3E-4738-9121-AAD771CBF3F9}" destId="{623884B9-D946-4612-9ECD-079D204B73C3}" srcOrd="0" destOrd="2" presId="urn:microsoft.com/office/officeart/2005/8/layout/vList5"/>
    <dgm:cxn modelId="{52929EA3-408B-4177-884F-3F6F1905238D}" srcId="{9923175A-CB35-40FB-A406-30C0703169CA}" destId="{E04DBB8F-E905-426E-B28F-66708C88B776}" srcOrd="0" destOrd="0" parTransId="{CB2D9397-4200-4604-994F-19BF03A47C72}" sibTransId="{7DDEE506-CAD5-436C-93A1-0510C63C6443}"/>
    <dgm:cxn modelId="{C8A58DB7-0EB3-4B78-BF0F-38FF8BD2B698}" type="presOf" srcId="{C3531300-4FE3-48D8-87AA-7F897E1EDA13}" destId="{8002EDD3-F066-46D9-A42C-A81F1A68C3E1}" srcOrd="0" destOrd="0" presId="urn:microsoft.com/office/officeart/2005/8/layout/vList5"/>
    <dgm:cxn modelId="{8B81FD40-2497-4BD9-B81F-25529766828C}" type="presOf" srcId="{77059FDA-1860-4325-8D01-8143E911ECF0}" destId="{DEB6F7D1-A949-4972-815A-2ECAAF083076}" srcOrd="0" destOrd="1" presId="urn:microsoft.com/office/officeart/2005/8/layout/vList5"/>
    <dgm:cxn modelId="{FC6783E3-7BD8-40C6-830D-E10D963DD574}" type="presOf" srcId="{E04DBB8F-E905-426E-B28F-66708C88B776}" destId="{952BBD4C-24FD-46D3-A939-4CF7050C1494}" srcOrd="0" destOrd="0" presId="urn:microsoft.com/office/officeart/2005/8/layout/vList5"/>
    <dgm:cxn modelId="{A852454E-8E85-4158-9C52-1ECD5E6AB816}" type="presOf" srcId="{05DF1127-7EA1-4004-BD5E-1E6DA667E4B9}" destId="{DEB6F7D1-A949-4972-815A-2ECAAF083076}" srcOrd="0" destOrd="2" presId="urn:microsoft.com/office/officeart/2005/8/layout/vList5"/>
    <dgm:cxn modelId="{3F06F5B3-C5D2-44B7-96C0-F3807ADFCE67}" type="presParOf" srcId="{6752A311-1D73-4334-9F95-98A063167EEC}" destId="{1783A01B-C117-42DD-92E3-00E7F23499AE}" srcOrd="0" destOrd="0" presId="urn:microsoft.com/office/officeart/2005/8/layout/vList5"/>
    <dgm:cxn modelId="{3E4B4C64-AD65-40FA-A97D-27C01F28E51D}" type="presParOf" srcId="{1783A01B-C117-42DD-92E3-00E7F23499AE}" destId="{952BBD4C-24FD-46D3-A939-4CF7050C1494}" srcOrd="0" destOrd="0" presId="urn:microsoft.com/office/officeart/2005/8/layout/vList5"/>
    <dgm:cxn modelId="{79CED351-592D-42A8-B9F5-1B54E41EAB8B}" type="presParOf" srcId="{1783A01B-C117-42DD-92E3-00E7F23499AE}" destId="{188FFCD9-B320-4DC0-8805-7185CFD20506}" srcOrd="1" destOrd="0" presId="urn:microsoft.com/office/officeart/2005/8/layout/vList5"/>
    <dgm:cxn modelId="{C3E5EAC3-6EFE-487F-AA53-5756559983E2}" type="presParOf" srcId="{6752A311-1D73-4334-9F95-98A063167EEC}" destId="{85E842DE-96F7-4606-9122-8C4B89398163}" srcOrd="1" destOrd="0" presId="urn:microsoft.com/office/officeart/2005/8/layout/vList5"/>
    <dgm:cxn modelId="{149A1A4D-F5FE-476C-9D31-73B9C1EA0E89}" type="presParOf" srcId="{6752A311-1D73-4334-9F95-98A063167EEC}" destId="{6442D03C-81FC-4A97-909D-AEECE53E9E03}" srcOrd="2" destOrd="0" presId="urn:microsoft.com/office/officeart/2005/8/layout/vList5"/>
    <dgm:cxn modelId="{FF2C2EDF-8D10-4E3C-BFDD-F709D05D6DD5}" type="presParOf" srcId="{6442D03C-81FC-4A97-909D-AEECE53E9E03}" destId="{8002EDD3-F066-46D9-A42C-A81F1A68C3E1}" srcOrd="0" destOrd="0" presId="urn:microsoft.com/office/officeart/2005/8/layout/vList5"/>
    <dgm:cxn modelId="{3A486763-88BD-41F3-97EB-C159F95D52B8}" type="presParOf" srcId="{6442D03C-81FC-4A97-909D-AEECE53E9E03}" destId="{623884B9-D946-4612-9ECD-079D204B73C3}" srcOrd="1" destOrd="0" presId="urn:microsoft.com/office/officeart/2005/8/layout/vList5"/>
    <dgm:cxn modelId="{856585D5-4AC1-495D-B544-9C42DB8F2D01}" type="presParOf" srcId="{6752A311-1D73-4334-9F95-98A063167EEC}" destId="{905CEBD4-005D-4875-A0EC-7D18925F7DEC}" srcOrd="3" destOrd="0" presId="urn:microsoft.com/office/officeart/2005/8/layout/vList5"/>
    <dgm:cxn modelId="{DD5066D2-4943-4DE2-AD4A-B67A0074E13E}" type="presParOf" srcId="{6752A311-1D73-4334-9F95-98A063167EEC}" destId="{F93BA0BC-BC56-4A34-93A2-69788505970E}" srcOrd="4" destOrd="0" presId="urn:microsoft.com/office/officeart/2005/8/layout/vList5"/>
    <dgm:cxn modelId="{12A8477F-CC2E-443E-9C5E-FB359625B027}" type="presParOf" srcId="{F93BA0BC-BC56-4A34-93A2-69788505970E}" destId="{3C89B5C4-6E01-4014-AA8E-0AA480D43B50}" srcOrd="0" destOrd="0" presId="urn:microsoft.com/office/officeart/2005/8/layout/vList5"/>
    <dgm:cxn modelId="{AA4A693C-21A4-4F57-BF5A-0E9C84911563}" type="presParOf" srcId="{F93BA0BC-BC56-4A34-93A2-69788505970E}" destId="{DEB6F7D1-A949-4972-815A-2ECAAF083076}" srcOrd="1" destOrd="0" presId="urn:microsoft.com/office/officeart/2005/8/layout/vList5"/>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E1A9FE8-1484-4BE7-9102-10821AB5DCEA}"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lt-LT"/>
        </a:p>
      </dgm:t>
    </dgm:pt>
    <dgm:pt modelId="{F6C905F2-BE59-46DA-8D66-C3589B783456}">
      <dgm:prSet phldrT="[Tekstas]" custT="1"/>
      <dgm:spPr>
        <a:solidFill>
          <a:srgbClr val="FFC000"/>
        </a:solidFill>
      </dgm:spPr>
      <dgm:t>
        <a:bodyPr/>
        <a:lstStyle/>
        <a:p>
          <a:r>
            <a:rPr lang="lt-LT" sz="1200" b="1">
              <a:solidFill>
                <a:sysClr val="windowText" lastClr="000000"/>
              </a:solidFill>
              <a:latin typeface="Times New Roman" panose="02020603050405020304" pitchFamily="18" charset="0"/>
              <a:cs typeface="Times New Roman" panose="02020603050405020304" pitchFamily="18" charset="0"/>
            </a:rPr>
            <a:t>TYRINĖJU IR PAŽĮSTU APLINKĄ</a:t>
          </a:r>
        </a:p>
      </dgm:t>
    </dgm:pt>
    <dgm:pt modelId="{4EE7FD42-02B2-4761-B0FF-813AFE28A28D}" type="parTrans" cxnId="{F9BBA7D6-5D29-4318-B5BE-705C10C9EB21}">
      <dgm:prSet/>
      <dgm:spPr/>
      <dgm:t>
        <a:bodyPr/>
        <a:lstStyle/>
        <a:p>
          <a:endParaRPr lang="lt-LT"/>
        </a:p>
      </dgm:t>
    </dgm:pt>
    <dgm:pt modelId="{CC55A5BB-AD75-4E82-B554-5C903C853CE4}" type="sibTrans" cxnId="{F9BBA7D6-5D29-4318-B5BE-705C10C9EB21}">
      <dgm:prSet/>
      <dgm:spPr/>
      <dgm:t>
        <a:bodyPr/>
        <a:lstStyle/>
        <a:p>
          <a:endParaRPr lang="lt-LT"/>
        </a:p>
      </dgm:t>
    </dgm:pt>
    <dgm:pt modelId="{C798925E-DC20-4E3C-A7A5-682891322BC8}">
      <dgm:prSet phldrT="[Tekstas]" custT="1"/>
      <dgm:spPr>
        <a:solidFill>
          <a:schemeClr val="bg1">
            <a:lumMod val="85000"/>
            <a:alpha val="90000"/>
          </a:schemeClr>
        </a:solidFill>
        <a:ln w="12700">
          <a:solidFill>
            <a:schemeClr val="bg1">
              <a:lumMod val="75000"/>
              <a:alpha val="90000"/>
            </a:schemeClr>
          </a:solidFill>
        </a:ln>
      </dgm:spPr>
      <dgm:t>
        <a:bodyPr/>
        <a:lstStyle/>
        <a:p>
          <a:r>
            <a:rPr lang="lt-LT" sz="800" b="1">
              <a:latin typeface="Times New Roman" panose="02020603050405020304" pitchFamily="18" charset="0"/>
              <a:cs typeface="Times New Roman" panose="02020603050405020304" pitchFamily="18" charset="0"/>
            </a:rPr>
            <a:t>APLINKOS PAŽINIMAS</a:t>
          </a:r>
        </a:p>
      </dgm:t>
    </dgm:pt>
    <dgm:pt modelId="{A2AFDDDA-7AA4-42E0-A4FF-12C970413108}" type="parTrans" cxnId="{1C2A5FFA-7E94-4E07-986D-337A8F69AB86}">
      <dgm:prSet/>
      <dgm:spPr/>
      <dgm:t>
        <a:bodyPr/>
        <a:lstStyle/>
        <a:p>
          <a:endParaRPr lang="lt-LT"/>
        </a:p>
      </dgm:t>
    </dgm:pt>
    <dgm:pt modelId="{02EA332E-87FD-430D-ABD7-6029C753DCEF}" type="sibTrans" cxnId="{1C2A5FFA-7E94-4E07-986D-337A8F69AB86}">
      <dgm:prSet/>
      <dgm:spPr/>
      <dgm:t>
        <a:bodyPr/>
        <a:lstStyle/>
        <a:p>
          <a:endParaRPr lang="lt-LT"/>
        </a:p>
      </dgm:t>
    </dgm:pt>
    <dgm:pt modelId="{8C4C4C63-5659-494C-AE97-C9BFF63FC0E8}">
      <dgm:prSet phldrT="[Tekstas]" custT="1"/>
      <dgm:spPr>
        <a:solidFill>
          <a:schemeClr val="bg1">
            <a:lumMod val="85000"/>
            <a:alpha val="90000"/>
          </a:schemeClr>
        </a:solidFill>
        <a:ln w="12700">
          <a:solidFill>
            <a:schemeClr val="bg1">
              <a:lumMod val="75000"/>
              <a:alpha val="90000"/>
            </a:schemeClr>
          </a:solidFill>
        </a:ln>
      </dgm:spPr>
      <dgm:t>
        <a:bodyPr/>
        <a:lstStyle/>
        <a:p>
          <a:r>
            <a:rPr lang="lt-LT" sz="800" b="1">
              <a:latin typeface="Times New Roman" panose="02020603050405020304" pitchFamily="18" charset="0"/>
              <a:cs typeface="Times New Roman" panose="02020603050405020304" pitchFamily="18" charset="0"/>
            </a:rPr>
            <a:t>MATEMATINIS MĄSTYMAS</a:t>
          </a:r>
        </a:p>
      </dgm:t>
    </dgm:pt>
    <dgm:pt modelId="{3F874C0B-2DF2-4BF1-B9F5-35AC80023915}" type="parTrans" cxnId="{C4C83CD9-05D1-4E50-8EC7-1C7A2897B61E}">
      <dgm:prSet/>
      <dgm:spPr/>
      <dgm:t>
        <a:bodyPr/>
        <a:lstStyle/>
        <a:p>
          <a:endParaRPr lang="lt-LT"/>
        </a:p>
      </dgm:t>
    </dgm:pt>
    <dgm:pt modelId="{3FE4135A-63CA-40B8-ABC4-560727458A0B}" type="sibTrans" cxnId="{C4C83CD9-05D1-4E50-8EC7-1C7A2897B61E}">
      <dgm:prSet/>
      <dgm:spPr/>
      <dgm:t>
        <a:bodyPr/>
        <a:lstStyle/>
        <a:p>
          <a:endParaRPr lang="lt-LT"/>
        </a:p>
      </dgm:t>
    </dgm:pt>
    <dgm:pt modelId="{58434396-FB7D-4EFE-98D1-CBB62C52F0DF}">
      <dgm:prSet phldrT="[Tekstas]" custT="1"/>
      <dgm:spPr>
        <a:solidFill>
          <a:srgbClr val="FFC000"/>
        </a:solidFill>
      </dgm:spPr>
      <dgm:t>
        <a:bodyPr/>
        <a:lstStyle/>
        <a:p>
          <a:r>
            <a:rPr lang="lt-LT" sz="1200" b="1">
              <a:solidFill>
                <a:sysClr val="windowText" lastClr="000000"/>
              </a:solidFill>
              <a:latin typeface="Times New Roman" panose="02020603050405020304" pitchFamily="18" charset="0"/>
              <a:cs typeface="Times New Roman" panose="02020603050405020304" pitchFamily="18" charset="0"/>
            </a:rPr>
            <a:t>KURIU IR IŠREIŠKIU</a:t>
          </a:r>
        </a:p>
      </dgm:t>
    </dgm:pt>
    <dgm:pt modelId="{A870DF6A-6047-46F4-89C9-864C326ABBCB}" type="parTrans" cxnId="{A7F57B01-3889-4B66-BE56-EBBB54FD7C65}">
      <dgm:prSet/>
      <dgm:spPr/>
      <dgm:t>
        <a:bodyPr/>
        <a:lstStyle/>
        <a:p>
          <a:endParaRPr lang="lt-LT"/>
        </a:p>
      </dgm:t>
    </dgm:pt>
    <dgm:pt modelId="{E922426B-FE14-41C9-AD31-2CC6A188396F}" type="sibTrans" cxnId="{A7F57B01-3889-4B66-BE56-EBBB54FD7C65}">
      <dgm:prSet/>
      <dgm:spPr/>
      <dgm:t>
        <a:bodyPr/>
        <a:lstStyle/>
        <a:p>
          <a:endParaRPr lang="lt-LT"/>
        </a:p>
      </dgm:t>
    </dgm:pt>
    <dgm:pt modelId="{1C841253-18BD-4C87-934D-E7CE062EB20D}">
      <dgm:prSet phldrT="[Tekstas]" custT="1"/>
      <dgm:spPr>
        <a:solidFill>
          <a:schemeClr val="bg1">
            <a:lumMod val="85000"/>
            <a:alpha val="90000"/>
          </a:schemeClr>
        </a:solidFill>
        <a:ln w="12700">
          <a:solidFill>
            <a:schemeClr val="bg1">
              <a:lumMod val="75000"/>
              <a:alpha val="90000"/>
            </a:schemeClr>
          </a:solidFill>
        </a:ln>
      </dgm:spPr>
      <dgm:t>
        <a:bodyPr/>
        <a:lstStyle/>
        <a:p>
          <a:r>
            <a:rPr lang="lt-LT" sz="800" b="1">
              <a:latin typeface="Times New Roman" panose="02020603050405020304" pitchFamily="18" charset="0"/>
              <a:cs typeface="Times New Roman" panose="02020603050405020304" pitchFamily="18" charset="0"/>
            </a:rPr>
            <a:t>ESTETINIS SUVOKIMAS</a:t>
          </a:r>
        </a:p>
      </dgm:t>
    </dgm:pt>
    <dgm:pt modelId="{DA99C5B5-F805-4142-A947-1796B2EAC692}" type="parTrans" cxnId="{3C105C41-2CD5-4FDD-90D2-51772AE18B03}">
      <dgm:prSet/>
      <dgm:spPr/>
      <dgm:t>
        <a:bodyPr/>
        <a:lstStyle/>
        <a:p>
          <a:endParaRPr lang="lt-LT"/>
        </a:p>
      </dgm:t>
    </dgm:pt>
    <dgm:pt modelId="{C55BBD16-8379-402B-8E50-0AACADAABE14}" type="sibTrans" cxnId="{3C105C41-2CD5-4FDD-90D2-51772AE18B03}">
      <dgm:prSet/>
      <dgm:spPr/>
      <dgm:t>
        <a:bodyPr/>
        <a:lstStyle/>
        <a:p>
          <a:endParaRPr lang="lt-LT"/>
        </a:p>
      </dgm:t>
    </dgm:pt>
    <dgm:pt modelId="{F1F2F966-8A28-4BC4-9A5E-60E477E0D1F3}">
      <dgm:prSet phldrT="[Tekstas]" custT="1"/>
      <dgm:spPr>
        <a:solidFill>
          <a:schemeClr val="bg1">
            <a:lumMod val="85000"/>
            <a:alpha val="90000"/>
          </a:schemeClr>
        </a:solidFill>
        <a:ln w="12700">
          <a:solidFill>
            <a:schemeClr val="bg1">
              <a:lumMod val="75000"/>
              <a:alpha val="90000"/>
            </a:schemeClr>
          </a:solidFill>
        </a:ln>
      </dgm:spPr>
      <dgm:t>
        <a:bodyPr/>
        <a:lstStyle/>
        <a:p>
          <a:r>
            <a:rPr lang="lt-LT" sz="800" b="1">
              <a:latin typeface="Times New Roman" panose="02020603050405020304" pitchFamily="18" charset="0"/>
              <a:cs typeface="Times New Roman" panose="02020603050405020304" pitchFamily="18" charset="0"/>
            </a:rPr>
            <a:t>KŪRYBIŠKUMAS</a:t>
          </a:r>
        </a:p>
      </dgm:t>
    </dgm:pt>
    <dgm:pt modelId="{6343A4F3-1166-4E43-813A-72D9E8793A9A}" type="parTrans" cxnId="{35223291-1114-4317-9B2A-DB8C0E562127}">
      <dgm:prSet/>
      <dgm:spPr/>
      <dgm:t>
        <a:bodyPr/>
        <a:lstStyle/>
        <a:p>
          <a:endParaRPr lang="lt-LT"/>
        </a:p>
      </dgm:t>
    </dgm:pt>
    <dgm:pt modelId="{47810D25-0D7B-4200-9DDE-D80F44C3C1C0}" type="sibTrans" cxnId="{35223291-1114-4317-9B2A-DB8C0E562127}">
      <dgm:prSet/>
      <dgm:spPr/>
      <dgm:t>
        <a:bodyPr/>
        <a:lstStyle/>
        <a:p>
          <a:endParaRPr lang="lt-LT"/>
        </a:p>
      </dgm:t>
    </dgm:pt>
    <dgm:pt modelId="{198B5493-7B5D-4C48-9DAA-3A095E262957}">
      <dgm:prSet phldrT="[Tekstas]" custT="1"/>
      <dgm:spPr>
        <a:solidFill>
          <a:schemeClr val="bg1">
            <a:lumMod val="85000"/>
            <a:alpha val="90000"/>
          </a:schemeClr>
        </a:solidFill>
        <a:ln w="12700">
          <a:solidFill>
            <a:schemeClr val="bg1">
              <a:lumMod val="75000"/>
              <a:alpha val="90000"/>
            </a:schemeClr>
          </a:solidFill>
        </a:ln>
      </dgm:spPr>
      <dgm:t>
        <a:bodyPr/>
        <a:lstStyle/>
        <a:p>
          <a:r>
            <a:rPr lang="lt-LT" sz="800" b="1">
              <a:latin typeface="Times New Roman" panose="02020603050405020304" pitchFamily="18" charset="0"/>
              <a:cs typeface="Times New Roman" panose="02020603050405020304" pitchFamily="18" charset="0"/>
            </a:rPr>
            <a:t>SKAITMENINIS SUMANUMAS</a:t>
          </a:r>
        </a:p>
      </dgm:t>
    </dgm:pt>
    <dgm:pt modelId="{892C9E44-7C89-4549-9147-98128E4F45D7}" type="parTrans" cxnId="{A5D105AB-3C86-473E-AE9A-62393EDE5298}">
      <dgm:prSet/>
      <dgm:spPr/>
      <dgm:t>
        <a:bodyPr/>
        <a:lstStyle/>
        <a:p>
          <a:endParaRPr lang="lt-LT"/>
        </a:p>
      </dgm:t>
    </dgm:pt>
    <dgm:pt modelId="{B384F1B9-A3FE-4B86-A854-9110EB7D14DB}" type="sibTrans" cxnId="{A5D105AB-3C86-473E-AE9A-62393EDE5298}">
      <dgm:prSet/>
      <dgm:spPr/>
      <dgm:t>
        <a:bodyPr/>
        <a:lstStyle/>
        <a:p>
          <a:endParaRPr lang="lt-LT"/>
        </a:p>
      </dgm:t>
    </dgm:pt>
    <dgm:pt modelId="{DDE5014D-D7E0-4301-9D47-E022910980B9}">
      <dgm:prSet phldrT="[Tekstas]" custT="1"/>
      <dgm:spPr>
        <a:solidFill>
          <a:schemeClr val="bg1">
            <a:lumMod val="85000"/>
            <a:alpha val="90000"/>
          </a:schemeClr>
        </a:solidFill>
        <a:ln w="12700">
          <a:solidFill>
            <a:schemeClr val="bg1">
              <a:lumMod val="75000"/>
              <a:alpha val="90000"/>
            </a:schemeClr>
          </a:solidFill>
        </a:ln>
      </dgm:spPr>
      <dgm:t>
        <a:bodyPr/>
        <a:lstStyle/>
        <a:p>
          <a:r>
            <a:rPr lang="lt-LT" sz="800" b="1">
              <a:latin typeface="Times New Roman" panose="02020603050405020304" pitchFamily="18" charset="0"/>
              <a:cs typeface="Times New Roman" panose="02020603050405020304" pitchFamily="18" charset="0"/>
            </a:rPr>
            <a:t>KALBŲ SUPRATIMAS</a:t>
          </a:r>
        </a:p>
      </dgm:t>
    </dgm:pt>
    <dgm:pt modelId="{911C7D14-18C9-463B-8D8C-5EF99F306EE2}" type="parTrans" cxnId="{854F4284-1FCD-4F50-B863-99AC199EB6C4}">
      <dgm:prSet/>
      <dgm:spPr/>
      <dgm:t>
        <a:bodyPr/>
        <a:lstStyle/>
        <a:p>
          <a:endParaRPr lang="lt-LT"/>
        </a:p>
      </dgm:t>
    </dgm:pt>
    <dgm:pt modelId="{614228F0-A630-475C-9AC8-7138FB8A438B}" type="sibTrans" cxnId="{854F4284-1FCD-4F50-B863-99AC199EB6C4}">
      <dgm:prSet/>
      <dgm:spPr/>
      <dgm:t>
        <a:bodyPr/>
        <a:lstStyle/>
        <a:p>
          <a:endParaRPr lang="lt-LT"/>
        </a:p>
      </dgm:t>
    </dgm:pt>
    <dgm:pt modelId="{261838D2-E9B2-4D36-B772-0BA729D79ABC}">
      <dgm:prSet phldrT="[Tekstas]" custT="1"/>
      <dgm:spPr>
        <a:solidFill>
          <a:schemeClr val="bg1">
            <a:lumMod val="85000"/>
            <a:alpha val="90000"/>
          </a:schemeClr>
        </a:solidFill>
        <a:ln w="12700">
          <a:solidFill>
            <a:schemeClr val="bg1">
              <a:lumMod val="75000"/>
              <a:alpha val="90000"/>
            </a:schemeClr>
          </a:solidFill>
        </a:ln>
      </dgm:spPr>
      <dgm:t>
        <a:bodyPr/>
        <a:lstStyle/>
        <a:p>
          <a:r>
            <a:rPr lang="lt-LT" sz="800" b="1">
              <a:latin typeface="Times New Roman" panose="02020603050405020304" pitchFamily="18" charset="0"/>
              <a:cs typeface="Times New Roman" panose="02020603050405020304" pitchFamily="18" charset="0"/>
            </a:rPr>
            <a:t>TYRINĖJIMAS</a:t>
          </a:r>
        </a:p>
      </dgm:t>
    </dgm:pt>
    <dgm:pt modelId="{140DAE87-D9F8-4074-B470-63BD89D34FAD}" type="parTrans" cxnId="{8C380A97-189D-4D6B-84D9-23A1E585B5DD}">
      <dgm:prSet/>
      <dgm:spPr/>
      <dgm:t>
        <a:bodyPr/>
        <a:lstStyle/>
        <a:p>
          <a:endParaRPr lang="lt-LT"/>
        </a:p>
      </dgm:t>
    </dgm:pt>
    <dgm:pt modelId="{548F9DAA-A9A5-47E9-A434-49F5D2C991FB}" type="sibTrans" cxnId="{8C380A97-189D-4D6B-84D9-23A1E585B5DD}">
      <dgm:prSet/>
      <dgm:spPr/>
      <dgm:t>
        <a:bodyPr/>
        <a:lstStyle/>
        <a:p>
          <a:endParaRPr lang="lt-LT"/>
        </a:p>
      </dgm:t>
    </dgm:pt>
    <dgm:pt modelId="{D5EBC1C4-FD9F-4582-97A2-28E1A3A7FB9C}">
      <dgm:prSet phldrT="[Tekstas]" custT="1"/>
      <dgm:spPr>
        <a:solidFill>
          <a:schemeClr val="bg1">
            <a:lumMod val="85000"/>
            <a:alpha val="90000"/>
          </a:schemeClr>
        </a:solidFill>
        <a:ln w="12700">
          <a:solidFill>
            <a:schemeClr val="bg1">
              <a:lumMod val="75000"/>
              <a:alpha val="90000"/>
            </a:schemeClr>
          </a:solidFill>
        </a:ln>
      </dgm:spPr>
      <dgm:t>
        <a:bodyPr/>
        <a:lstStyle/>
        <a:p>
          <a:r>
            <a:rPr lang="lt-LT" sz="800" b="1">
              <a:latin typeface="Times New Roman" panose="02020603050405020304" pitchFamily="18" charset="0"/>
              <a:cs typeface="Times New Roman" panose="02020603050405020304" pitchFamily="18" charset="0"/>
            </a:rPr>
            <a:t>PROBLEMŲ SPRENDIMAS</a:t>
          </a:r>
        </a:p>
      </dgm:t>
    </dgm:pt>
    <dgm:pt modelId="{2C4D359C-7BFE-495A-889B-D3D8D02C9936}" type="parTrans" cxnId="{E2AEE5C8-6111-42A7-9669-CF3E8366A4E3}">
      <dgm:prSet/>
      <dgm:spPr/>
      <dgm:t>
        <a:bodyPr/>
        <a:lstStyle/>
        <a:p>
          <a:endParaRPr lang="lt-LT"/>
        </a:p>
      </dgm:t>
    </dgm:pt>
    <dgm:pt modelId="{28EF577A-DCD9-45B8-8F68-A4AC702244A9}" type="sibTrans" cxnId="{E2AEE5C8-6111-42A7-9669-CF3E8366A4E3}">
      <dgm:prSet/>
      <dgm:spPr/>
      <dgm:t>
        <a:bodyPr/>
        <a:lstStyle/>
        <a:p>
          <a:endParaRPr lang="lt-LT"/>
        </a:p>
      </dgm:t>
    </dgm:pt>
    <dgm:pt modelId="{2594B5C6-C91A-48E6-9B28-5A94176B4BCD}">
      <dgm:prSet phldrT="[Tekstas]" custT="1"/>
      <dgm:spPr>
        <a:solidFill>
          <a:schemeClr val="bg1">
            <a:lumMod val="85000"/>
            <a:alpha val="90000"/>
          </a:schemeClr>
        </a:solidFill>
        <a:ln w="12700">
          <a:solidFill>
            <a:schemeClr val="bg1">
              <a:lumMod val="75000"/>
              <a:alpha val="90000"/>
            </a:schemeClr>
          </a:solidFill>
        </a:ln>
      </dgm:spPr>
      <dgm:t>
        <a:bodyPr/>
        <a:lstStyle/>
        <a:p>
          <a:r>
            <a:rPr lang="lt-LT" sz="800" b="1">
              <a:latin typeface="Times New Roman" panose="02020603050405020304" pitchFamily="18" charset="0"/>
              <a:cs typeface="Times New Roman" panose="02020603050405020304" pitchFamily="18" charset="0"/>
            </a:rPr>
            <a:t>MOKĖJIMAS MOKYTIS</a:t>
          </a:r>
        </a:p>
      </dgm:t>
    </dgm:pt>
    <dgm:pt modelId="{6C949D2B-3E59-4B6D-BBBA-4342FA61DFCC}" type="parTrans" cxnId="{876B9C89-9327-4768-80CA-E29832297F85}">
      <dgm:prSet/>
      <dgm:spPr/>
      <dgm:t>
        <a:bodyPr/>
        <a:lstStyle/>
        <a:p>
          <a:endParaRPr lang="lt-LT"/>
        </a:p>
      </dgm:t>
    </dgm:pt>
    <dgm:pt modelId="{761F12ED-67D2-4F6E-83D2-7F34D038C0D7}" type="sibTrans" cxnId="{876B9C89-9327-4768-80CA-E29832297F85}">
      <dgm:prSet/>
      <dgm:spPr/>
      <dgm:t>
        <a:bodyPr/>
        <a:lstStyle/>
        <a:p>
          <a:endParaRPr lang="lt-LT"/>
        </a:p>
      </dgm:t>
    </dgm:pt>
    <dgm:pt modelId="{4BF9BAB9-D5D0-40FA-99A4-F37D1F8324F3}">
      <dgm:prSet phldrT="[Tekstas]" custT="1"/>
      <dgm:spPr>
        <a:solidFill>
          <a:schemeClr val="bg1">
            <a:lumMod val="85000"/>
            <a:alpha val="90000"/>
          </a:schemeClr>
        </a:solidFill>
        <a:ln w="12700">
          <a:solidFill>
            <a:schemeClr val="bg1">
              <a:lumMod val="75000"/>
              <a:alpha val="90000"/>
            </a:schemeClr>
          </a:solidFill>
        </a:ln>
      </dgm:spPr>
      <dgm:t>
        <a:bodyPr/>
        <a:lstStyle/>
        <a:p>
          <a:r>
            <a:rPr lang="lt-LT" sz="800" b="1">
              <a:latin typeface="Times New Roman" panose="02020603050405020304" pitchFamily="18" charset="0"/>
              <a:cs typeface="Times New Roman" panose="02020603050405020304" pitchFamily="18" charset="0"/>
            </a:rPr>
            <a:t>MENINĖ RAIŠKA</a:t>
          </a:r>
        </a:p>
      </dgm:t>
    </dgm:pt>
    <dgm:pt modelId="{4E581CF4-801B-4ED2-9688-73F1FABA45C1}" type="parTrans" cxnId="{BC21528E-5BE0-41E8-933D-58D3FD98C864}">
      <dgm:prSet/>
      <dgm:spPr/>
      <dgm:t>
        <a:bodyPr/>
        <a:lstStyle/>
        <a:p>
          <a:endParaRPr lang="lt-LT"/>
        </a:p>
      </dgm:t>
    </dgm:pt>
    <dgm:pt modelId="{CDD705A2-A9B5-4F09-B744-CB38D6351D49}" type="sibTrans" cxnId="{BC21528E-5BE0-41E8-933D-58D3FD98C864}">
      <dgm:prSet/>
      <dgm:spPr/>
      <dgm:t>
        <a:bodyPr/>
        <a:lstStyle/>
        <a:p>
          <a:endParaRPr lang="lt-LT"/>
        </a:p>
      </dgm:t>
    </dgm:pt>
    <dgm:pt modelId="{760327D7-5F03-48B6-9B89-D561271397EB}">
      <dgm:prSet phldrT="[Tekstas]" custT="1"/>
      <dgm:spPr>
        <a:solidFill>
          <a:schemeClr val="bg1">
            <a:lumMod val="85000"/>
            <a:alpha val="90000"/>
          </a:schemeClr>
        </a:solidFill>
        <a:ln w="12700">
          <a:solidFill>
            <a:schemeClr val="bg1">
              <a:lumMod val="75000"/>
              <a:alpha val="90000"/>
            </a:schemeClr>
          </a:solidFill>
        </a:ln>
      </dgm:spPr>
      <dgm:t>
        <a:bodyPr/>
        <a:lstStyle/>
        <a:p>
          <a:r>
            <a:rPr lang="lt-LT" sz="800" b="1">
              <a:latin typeface="Times New Roman" panose="02020603050405020304" pitchFamily="18" charset="0"/>
              <a:cs typeface="Times New Roman" panose="02020603050405020304" pitchFamily="18" charset="0"/>
            </a:rPr>
            <a:t>GEBĖJIMAS ŽAISTI</a:t>
          </a:r>
        </a:p>
      </dgm:t>
    </dgm:pt>
    <dgm:pt modelId="{CCEC657F-4CF2-4262-B911-FEE4ED5AE974}" type="parTrans" cxnId="{ED748B86-0EFE-4DF2-B082-2C1DCB600C79}">
      <dgm:prSet/>
      <dgm:spPr/>
      <dgm:t>
        <a:bodyPr/>
        <a:lstStyle/>
        <a:p>
          <a:endParaRPr lang="lt-LT"/>
        </a:p>
      </dgm:t>
    </dgm:pt>
    <dgm:pt modelId="{BD4EDE54-A166-4E2F-8D1D-94C17B5C07F1}" type="sibTrans" cxnId="{ED748B86-0EFE-4DF2-B082-2C1DCB600C79}">
      <dgm:prSet/>
      <dgm:spPr/>
      <dgm:t>
        <a:bodyPr/>
        <a:lstStyle/>
        <a:p>
          <a:endParaRPr lang="lt-LT"/>
        </a:p>
      </dgm:t>
    </dgm:pt>
    <dgm:pt modelId="{D03B3AB5-F63E-4CB3-A88B-B6DAB40CE49C}">
      <dgm:prSet phldrT="[Tekstas]" custT="1"/>
      <dgm:spPr>
        <a:solidFill>
          <a:schemeClr val="bg1">
            <a:lumMod val="85000"/>
            <a:alpha val="90000"/>
          </a:schemeClr>
        </a:solidFill>
        <a:ln w="12700">
          <a:solidFill>
            <a:schemeClr val="bg1">
              <a:lumMod val="75000"/>
              <a:alpha val="90000"/>
            </a:schemeClr>
          </a:solidFill>
        </a:ln>
      </dgm:spPr>
      <dgm:t>
        <a:bodyPr/>
        <a:lstStyle/>
        <a:p>
          <a:r>
            <a:rPr lang="lt-LT" sz="800" b="1">
              <a:latin typeface="Times New Roman" panose="02020603050405020304" pitchFamily="18" charset="0"/>
              <a:cs typeface="Times New Roman" panose="02020603050405020304" pitchFamily="18" charset="0"/>
            </a:rPr>
            <a:t>TYRINĖJIMAS</a:t>
          </a:r>
        </a:p>
      </dgm:t>
    </dgm:pt>
    <dgm:pt modelId="{FB52BECC-40B4-4840-9EB1-60C5A91069F5}" type="parTrans" cxnId="{2315D051-0965-40ED-B829-CE96068AC92A}">
      <dgm:prSet/>
      <dgm:spPr/>
      <dgm:t>
        <a:bodyPr/>
        <a:lstStyle/>
        <a:p>
          <a:endParaRPr lang="lt-LT"/>
        </a:p>
      </dgm:t>
    </dgm:pt>
    <dgm:pt modelId="{4DE0C9E7-AD36-40AC-A372-DF9CD2F6EFA6}" type="sibTrans" cxnId="{2315D051-0965-40ED-B829-CE96068AC92A}">
      <dgm:prSet/>
      <dgm:spPr/>
      <dgm:t>
        <a:bodyPr/>
        <a:lstStyle/>
        <a:p>
          <a:endParaRPr lang="lt-LT"/>
        </a:p>
      </dgm:t>
    </dgm:pt>
    <dgm:pt modelId="{B794C82D-BE05-4F0C-A960-DFE8B38DAA5A}">
      <dgm:prSet phldrT="[Tekstas]" custT="1"/>
      <dgm:spPr>
        <a:solidFill>
          <a:schemeClr val="bg1">
            <a:lumMod val="85000"/>
            <a:alpha val="90000"/>
          </a:schemeClr>
        </a:solidFill>
        <a:ln w="12700">
          <a:solidFill>
            <a:schemeClr val="bg1">
              <a:lumMod val="75000"/>
              <a:alpha val="90000"/>
            </a:schemeClr>
          </a:solidFill>
        </a:ln>
      </dgm:spPr>
      <dgm:t>
        <a:bodyPr/>
        <a:lstStyle/>
        <a:p>
          <a:r>
            <a:rPr lang="lt-LT" sz="800" b="1">
              <a:latin typeface="Times New Roman" panose="02020603050405020304" pitchFamily="18" charset="0"/>
              <a:cs typeface="Times New Roman" panose="02020603050405020304" pitchFamily="18" charset="0"/>
            </a:rPr>
            <a:t>EMOCIJŲ SUVOKIMAS IR RAIŠKA</a:t>
          </a:r>
        </a:p>
      </dgm:t>
    </dgm:pt>
    <dgm:pt modelId="{12838A77-2C4A-4311-90C2-77B0DEB4CF60}" type="parTrans" cxnId="{B7D38052-ADDA-47D7-8962-07D606C5C14F}">
      <dgm:prSet/>
      <dgm:spPr/>
      <dgm:t>
        <a:bodyPr/>
        <a:lstStyle/>
        <a:p>
          <a:endParaRPr lang="lt-LT"/>
        </a:p>
      </dgm:t>
    </dgm:pt>
    <dgm:pt modelId="{0C6DB75A-1049-4D24-BDDB-77A155731EDC}" type="sibTrans" cxnId="{B7D38052-ADDA-47D7-8962-07D606C5C14F}">
      <dgm:prSet/>
      <dgm:spPr/>
      <dgm:t>
        <a:bodyPr/>
        <a:lstStyle/>
        <a:p>
          <a:endParaRPr lang="lt-LT"/>
        </a:p>
      </dgm:t>
    </dgm:pt>
    <dgm:pt modelId="{D6E720B6-037F-40C3-A119-4FF8550FCF91}" type="pres">
      <dgm:prSet presAssocID="{6E1A9FE8-1484-4BE7-9102-10821AB5DCEA}" presName="Name0" presStyleCnt="0">
        <dgm:presLayoutVars>
          <dgm:dir/>
          <dgm:animLvl val="lvl"/>
          <dgm:resizeHandles val="exact"/>
        </dgm:presLayoutVars>
      </dgm:prSet>
      <dgm:spPr/>
      <dgm:t>
        <a:bodyPr/>
        <a:lstStyle/>
        <a:p>
          <a:endParaRPr lang="lt-LT"/>
        </a:p>
      </dgm:t>
    </dgm:pt>
    <dgm:pt modelId="{01C36CD6-144F-4851-A1B0-F795E3E7734C}" type="pres">
      <dgm:prSet presAssocID="{F6C905F2-BE59-46DA-8D66-C3589B783456}" presName="linNode" presStyleCnt="0"/>
      <dgm:spPr/>
    </dgm:pt>
    <dgm:pt modelId="{1CB17FB2-2154-4AC0-81C1-179307532EC1}" type="pres">
      <dgm:prSet presAssocID="{F6C905F2-BE59-46DA-8D66-C3589B783456}" presName="parentText" presStyleLbl="node1" presStyleIdx="0" presStyleCnt="2">
        <dgm:presLayoutVars>
          <dgm:chMax val="1"/>
          <dgm:bulletEnabled val="1"/>
        </dgm:presLayoutVars>
      </dgm:prSet>
      <dgm:spPr/>
      <dgm:t>
        <a:bodyPr/>
        <a:lstStyle/>
        <a:p>
          <a:endParaRPr lang="lt-LT"/>
        </a:p>
      </dgm:t>
    </dgm:pt>
    <dgm:pt modelId="{0B4218EA-FCFF-4466-91FE-FB1EBE5F0D32}" type="pres">
      <dgm:prSet presAssocID="{F6C905F2-BE59-46DA-8D66-C3589B783456}" presName="descendantText" presStyleLbl="alignAccFollowNode1" presStyleIdx="0" presStyleCnt="2">
        <dgm:presLayoutVars>
          <dgm:bulletEnabled val="1"/>
        </dgm:presLayoutVars>
      </dgm:prSet>
      <dgm:spPr/>
      <dgm:t>
        <a:bodyPr/>
        <a:lstStyle/>
        <a:p>
          <a:endParaRPr lang="lt-LT"/>
        </a:p>
      </dgm:t>
    </dgm:pt>
    <dgm:pt modelId="{CE719F8E-074E-4754-B8B1-9E51F8219044}" type="pres">
      <dgm:prSet presAssocID="{CC55A5BB-AD75-4E82-B554-5C903C853CE4}" presName="sp" presStyleCnt="0"/>
      <dgm:spPr/>
    </dgm:pt>
    <dgm:pt modelId="{8512AA2B-B64A-4ABF-909D-F79BE8DE5B3E}" type="pres">
      <dgm:prSet presAssocID="{58434396-FB7D-4EFE-98D1-CBB62C52F0DF}" presName="linNode" presStyleCnt="0"/>
      <dgm:spPr/>
    </dgm:pt>
    <dgm:pt modelId="{CABCA10B-BFA2-4BB3-B791-B58E9647CB22}" type="pres">
      <dgm:prSet presAssocID="{58434396-FB7D-4EFE-98D1-CBB62C52F0DF}" presName="parentText" presStyleLbl="node1" presStyleIdx="1" presStyleCnt="2">
        <dgm:presLayoutVars>
          <dgm:chMax val="1"/>
          <dgm:bulletEnabled val="1"/>
        </dgm:presLayoutVars>
      </dgm:prSet>
      <dgm:spPr/>
      <dgm:t>
        <a:bodyPr/>
        <a:lstStyle/>
        <a:p>
          <a:endParaRPr lang="lt-LT"/>
        </a:p>
      </dgm:t>
    </dgm:pt>
    <dgm:pt modelId="{F48FFD65-F05B-46A0-977B-3A9997276635}" type="pres">
      <dgm:prSet presAssocID="{58434396-FB7D-4EFE-98D1-CBB62C52F0DF}" presName="descendantText" presStyleLbl="alignAccFollowNode1" presStyleIdx="1" presStyleCnt="2">
        <dgm:presLayoutVars>
          <dgm:bulletEnabled val="1"/>
        </dgm:presLayoutVars>
      </dgm:prSet>
      <dgm:spPr/>
      <dgm:t>
        <a:bodyPr/>
        <a:lstStyle/>
        <a:p>
          <a:endParaRPr lang="lt-LT"/>
        </a:p>
      </dgm:t>
    </dgm:pt>
  </dgm:ptLst>
  <dgm:cxnLst>
    <dgm:cxn modelId="{A7F57B01-3889-4B66-BE56-EBBB54FD7C65}" srcId="{6E1A9FE8-1484-4BE7-9102-10821AB5DCEA}" destId="{58434396-FB7D-4EFE-98D1-CBB62C52F0DF}" srcOrd="1" destOrd="0" parTransId="{A870DF6A-6047-46F4-89C9-864C326ABBCB}" sibTransId="{E922426B-FE14-41C9-AD31-2CC6A188396F}"/>
    <dgm:cxn modelId="{8292B6DB-7D56-487E-92F4-14F964E7D1FE}" type="presOf" srcId="{58434396-FB7D-4EFE-98D1-CBB62C52F0DF}" destId="{CABCA10B-BFA2-4BB3-B791-B58E9647CB22}" srcOrd="0" destOrd="0" presId="urn:microsoft.com/office/officeart/2005/8/layout/vList5"/>
    <dgm:cxn modelId="{3F5F5323-95D8-4DB5-B735-A79381C694D5}" type="presOf" srcId="{6E1A9FE8-1484-4BE7-9102-10821AB5DCEA}" destId="{D6E720B6-037F-40C3-A119-4FF8550FCF91}" srcOrd="0" destOrd="0" presId="urn:microsoft.com/office/officeart/2005/8/layout/vList5"/>
    <dgm:cxn modelId="{1C2A5FFA-7E94-4E07-986D-337A8F69AB86}" srcId="{F6C905F2-BE59-46DA-8D66-C3589B783456}" destId="{C798925E-DC20-4E3C-A7A5-682891322BC8}" srcOrd="0" destOrd="0" parTransId="{A2AFDDDA-7AA4-42E0-A4FF-12C970413108}" sibTransId="{02EA332E-87FD-430D-ABD7-6029C753DCEF}"/>
    <dgm:cxn modelId="{054264EF-3D60-46D0-BCD0-450A1309E798}" type="presOf" srcId="{2594B5C6-C91A-48E6-9B28-5A94176B4BCD}" destId="{0B4218EA-FCFF-4466-91FE-FB1EBE5F0D32}" srcOrd="0" destOrd="6" presId="urn:microsoft.com/office/officeart/2005/8/layout/vList5"/>
    <dgm:cxn modelId="{E2AEE5C8-6111-42A7-9669-CF3E8366A4E3}" srcId="{F6C905F2-BE59-46DA-8D66-C3589B783456}" destId="{D5EBC1C4-FD9F-4582-97A2-28E1A3A7FB9C}" srcOrd="5" destOrd="0" parTransId="{2C4D359C-7BFE-495A-889B-D3D8D02C9936}" sibTransId="{28EF577A-DCD9-45B8-8F68-A4AC702244A9}"/>
    <dgm:cxn modelId="{3B901141-3461-44BC-B87E-E2669E41CC3A}" type="presOf" srcId="{F1F2F966-8A28-4BC4-9A5E-60E477E0D1F3}" destId="{F48FFD65-F05B-46A0-977B-3A9997276635}" srcOrd="0" destOrd="3" presId="urn:microsoft.com/office/officeart/2005/8/layout/vList5"/>
    <dgm:cxn modelId="{DDFA0D1A-EC57-4344-BECD-7370751C5109}" type="presOf" srcId="{F6C905F2-BE59-46DA-8D66-C3589B783456}" destId="{1CB17FB2-2154-4AC0-81C1-179307532EC1}" srcOrd="0" destOrd="0" presId="urn:microsoft.com/office/officeart/2005/8/layout/vList5"/>
    <dgm:cxn modelId="{8C380A97-189D-4D6B-84D9-23A1E585B5DD}" srcId="{F6C905F2-BE59-46DA-8D66-C3589B783456}" destId="{261838D2-E9B2-4D36-B772-0BA729D79ABC}" srcOrd="4" destOrd="0" parTransId="{140DAE87-D9F8-4074-B470-63BD89D34FAD}" sibTransId="{548F9DAA-A9A5-47E9-A434-49F5D2C991FB}"/>
    <dgm:cxn modelId="{1B8A0DAC-424D-414E-BF02-C3762547BD58}" type="presOf" srcId="{D03B3AB5-F63E-4CB3-A88B-B6DAB40CE49C}" destId="{F48FFD65-F05B-46A0-977B-3A9997276635}" srcOrd="0" destOrd="4" presId="urn:microsoft.com/office/officeart/2005/8/layout/vList5"/>
    <dgm:cxn modelId="{F9BBA7D6-5D29-4318-B5BE-705C10C9EB21}" srcId="{6E1A9FE8-1484-4BE7-9102-10821AB5DCEA}" destId="{F6C905F2-BE59-46DA-8D66-C3589B783456}" srcOrd="0" destOrd="0" parTransId="{4EE7FD42-02B2-4761-B0FF-813AFE28A28D}" sibTransId="{CC55A5BB-AD75-4E82-B554-5C903C853CE4}"/>
    <dgm:cxn modelId="{FCFAA2EB-CD01-4278-84E5-3EBD886E3AAF}" type="presOf" srcId="{DDE5014D-D7E0-4301-9D47-E022910980B9}" destId="{0B4218EA-FCFF-4466-91FE-FB1EBE5F0D32}" srcOrd="0" destOrd="3" presId="urn:microsoft.com/office/officeart/2005/8/layout/vList5"/>
    <dgm:cxn modelId="{ED748B86-0EFE-4DF2-B082-2C1DCB600C79}" srcId="{58434396-FB7D-4EFE-98D1-CBB62C52F0DF}" destId="{760327D7-5F03-48B6-9B89-D561271397EB}" srcOrd="2" destOrd="0" parTransId="{CCEC657F-4CF2-4262-B911-FEE4ED5AE974}" sibTransId="{BD4EDE54-A166-4E2F-8D1D-94C17B5C07F1}"/>
    <dgm:cxn modelId="{D81D0DBF-F4AC-4272-B6C7-B6109B795528}" type="presOf" srcId="{760327D7-5F03-48B6-9B89-D561271397EB}" destId="{F48FFD65-F05B-46A0-977B-3A9997276635}" srcOrd="0" destOrd="2" presId="urn:microsoft.com/office/officeart/2005/8/layout/vList5"/>
    <dgm:cxn modelId="{35223291-1114-4317-9B2A-DB8C0E562127}" srcId="{58434396-FB7D-4EFE-98D1-CBB62C52F0DF}" destId="{F1F2F966-8A28-4BC4-9A5E-60E477E0D1F3}" srcOrd="3" destOrd="0" parTransId="{6343A4F3-1166-4E43-813A-72D9E8793A9A}" sibTransId="{47810D25-0D7B-4200-9DDE-D80F44C3C1C0}"/>
    <dgm:cxn modelId="{C4C83CD9-05D1-4E50-8EC7-1C7A2897B61E}" srcId="{F6C905F2-BE59-46DA-8D66-C3589B783456}" destId="{8C4C4C63-5659-494C-AE97-C9BFF63FC0E8}" srcOrd="1" destOrd="0" parTransId="{3F874C0B-2DF2-4BF1-B9F5-35AC80023915}" sibTransId="{3FE4135A-63CA-40B8-ABC4-560727458A0B}"/>
    <dgm:cxn modelId="{46CF6F64-19F6-4C8B-9138-17179929EC4F}" type="presOf" srcId="{D5EBC1C4-FD9F-4582-97A2-28E1A3A7FB9C}" destId="{0B4218EA-FCFF-4466-91FE-FB1EBE5F0D32}" srcOrd="0" destOrd="5" presId="urn:microsoft.com/office/officeart/2005/8/layout/vList5"/>
    <dgm:cxn modelId="{AF0732F2-24B2-47F3-9D78-E3C7E10C3264}" type="presOf" srcId="{261838D2-E9B2-4D36-B772-0BA729D79ABC}" destId="{0B4218EA-FCFF-4466-91FE-FB1EBE5F0D32}" srcOrd="0" destOrd="4" presId="urn:microsoft.com/office/officeart/2005/8/layout/vList5"/>
    <dgm:cxn modelId="{A5D105AB-3C86-473E-AE9A-62393EDE5298}" srcId="{F6C905F2-BE59-46DA-8D66-C3589B783456}" destId="{198B5493-7B5D-4C48-9DAA-3A095E262957}" srcOrd="2" destOrd="0" parTransId="{892C9E44-7C89-4549-9147-98128E4F45D7}" sibTransId="{B384F1B9-A3FE-4B86-A854-9110EB7D14DB}"/>
    <dgm:cxn modelId="{B7D38052-ADDA-47D7-8962-07D606C5C14F}" srcId="{58434396-FB7D-4EFE-98D1-CBB62C52F0DF}" destId="{B794C82D-BE05-4F0C-A960-DFE8B38DAA5A}" srcOrd="5" destOrd="0" parTransId="{12838A77-2C4A-4311-90C2-77B0DEB4CF60}" sibTransId="{0C6DB75A-1049-4D24-BDDB-77A155731EDC}"/>
    <dgm:cxn modelId="{3C105C41-2CD5-4FDD-90D2-51772AE18B03}" srcId="{58434396-FB7D-4EFE-98D1-CBB62C52F0DF}" destId="{1C841253-18BD-4C87-934D-E7CE062EB20D}" srcOrd="0" destOrd="0" parTransId="{DA99C5B5-F805-4142-A947-1796B2EAC692}" sibTransId="{C55BBD16-8379-402B-8E50-0AACADAABE14}"/>
    <dgm:cxn modelId="{BC21528E-5BE0-41E8-933D-58D3FD98C864}" srcId="{58434396-FB7D-4EFE-98D1-CBB62C52F0DF}" destId="{4BF9BAB9-D5D0-40FA-99A4-F37D1F8324F3}" srcOrd="1" destOrd="0" parTransId="{4E581CF4-801B-4ED2-9688-73F1FABA45C1}" sibTransId="{CDD705A2-A9B5-4F09-B744-CB38D6351D49}"/>
    <dgm:cxn modelId="{854F4284-1FCD-4F50-B863-99AC199EB6C4}" srcId="{F6C905F2-BE59-46DA-8D66-C3589B783456}" destId="{DDE5014D-D7E0-4301-9D47-E022910980B9}" srcOrd="3" destOrd="0" parTransId="{911C7D14-18C9-463B-8D8C-5EF99F306EE2}" sibTransId="{614228F0-A630-475C-9AC8-7138FB8A438B}"/>
    <dgm:cxn modelId="{2315D051-0965-40ED-B829-CE96068AC92A}" srcId="{58434396-FB7D-4EFE-98D1-CBB62C52F0DF}" destId="{D03B3AB5-F63E-4CB3-A88B-B6DAB40CE49C}" srcOrd="4" destOrd="0" parTransId="{FB52BECC-40B4-4840-9EB1-60C5A91069F5}" sibTransId="{4DE0C9E7-AD36-40AC-A372-DF9CD2F6EFA6}"/>
    <dgm:cxn modelId="{1DF08C37-9902-4021-9768-11F8B5B79EC7}" type="presOf" srcId="{198B5493-7B5D-4C48-9DAA-3A095E262957}" destId="{0B4218EA-FCFF-4466-91FE-FB1EBE5F0D32}" srcOrd="0" destOrd="2" presId="urn:microsoft.com/office/officeart/2005/8/layout/vList5"/>
    <dgm:cxn modelId="{8659A706-08D7-4675-A549-BC17070BBA3D}" type="presOf" srcId="{C798925E-DC20-4E3C-A7A5-682891322BC8}" destId="{0B4218EA-FCFF-4466-91FE-FB1EBE5F0D32}" srcOrd="0" destOrd="0" presId="urn:microsoft.com/office/officeart/2005/8/layout/vList5"/>
    <dgm:cxn modelId="{E8F77942-E48B-4747-A4BE-AC8DE1E6EC85}" type="presOf" srcId="{B794C82D-BE05-4F0C-A960-DFE8B38DAA5A}" destId="{F48FFD65-F05B-46A0-977B-3A9997276635}" srcOrd="0" destOrd="5" presId="urn:microsoft.com/office/officeart/2005/8/layout/vList5"/>
    <dgm:cxn modelId="{E30BE0E7-5ADD-4159-96E3-268AF7FB58BB}" type="presOf" srcId="{1C841253-18BD-4C87-934D-E7CE062EB20D}" destId="{F48FFD65-F05B-46A0-977B-3A9997276635}" srcOrd="0" destOrd="0" presId="urn:microsoft.com/office/officeart/2005/8/layout/vList5"/>
    <dgm:cxn modelId="{876B9C89-9327-4768-80CA-E29832297F85}" srcId="{F6C905F2-BE59-46DA-8D66-C3589B783456}" destId="{2594B5C6-C91A-48E6-9B28-5A94176B4BCD}" srcOrd="6" destOrd="0" parTransId="{6C949D2B-3E59-4B6D-BBBA-4342FA61DFCC}" sibTransId="{761F12ED-67D2-4F6E-83D2-7F34D038C0D7}"/>
    <dgm:cxn modelId="{602FDC15-CA8C-415B-B290-8F49429DCFA9}" type="presOf" srcId="{4BF9BAB9-D5D0-40FA-99A4-F37D1F8324F3}" destId="{F48FFD65-F05B-46A0-977B-3A9997276635}" srcOrd="0" destOrd="1" presId="urn:microsoft.com/office/officeart/2005/8/layout/vList5"/>
    <dgm:cxn modelId="{7B0CFC65-32E7-47AB-9086-F83B742DEDF4}" type="presOf" srcId="{8C4C4C63-5659-494C-AE97-C9BFF63FC0E8}" destId="{0B4218EA-FCFF-4466-91FE-FB1EBE5F0D32}" srcOrd="0" destOrd="1" presId="urn:microsoft.com/office/officeart/2005/8/layout/vList5"/>
    <dgm:cxn modelId="{F19408E7-37C4-467C-8FF0-61C93188D232}" type="presParOf" srcId="{D6E720B6-037F-40C3-A119-4FF8550FCF91}" destId="{01C36CD6-144F-4851-A1B0-F795E3E7734C}" srcOrd="0" destOrd="0" presId="urn:microsoft.com/office/officeart/2005/8/layout/vList5"/>
    <dgm:cxn modelId="{5A45E3D9-76F2-4D40-A71B-F9D2D5777B69}" type="presParOf" srcId="{01C36CD6-144F-4851-A1B0-F795E3E7734C}" destId="{1CB17FB2-2154-4AC0-81C1-179307532EC1}" srcOrd="0" destOrd="0" presId="urn:microsoft.com/office/officeart/2005/8/layout/vList5"/>
    <dgm:cxn modelId="{ECDD8F55-0AA0-40CC-ADD5-3BA294FDB039}" type="presParOf" srcId="{01C36CD6-144F-4851-A1B0-F795E3E7734C}" destId="{0B4218EA-FCFF-4466-91FE-FB1EBE5F0D32}" srcOrd="1" destOrd="0" presId="urn:microsoft.com/office/officeart/2005/8/layout/vList5"/>
    <dgm:cxn modelId="{D848E62B-D818-466C-ADBB-4A8D25E6A1E1}" type="presParOf" srcId="{D6E720B6-037F-40C3-A119-4FF8550FCF91}" destId="{CE719F8E-074E-4754-B8B1-9E51F8219044}" srcOrd="1" destOrd="0" presId="urn:microsoft.com/office/officeart/2005/8/layout/vList5"/>
    <dgm:cxn modelId="{711E598C-1830-45E5-8080-9E70068C017C}" type="presParOf" srcId="{D6E720B6-037F-40C3-A119-4FF8550FCF91}" destId="{8512AA2B-B64A-4ABF-909D-F79BE8DE5B3E}" srcOrd="2" destOrd="0" presId="urn:microsoft.com/office/officeart/2005/8/layout/vList5"/>
    <dgm:cxn modelId="{C6195915-15F7-44D0-8E85-CAE4EC3505D2}" type="presParOf" srcId="{8512AA2B-B64A-4ABF-909D-F79BE8DE5B3E}" destId="{CABCA10B-BFA2-4BB3-B791-B58E9647CB22}" srcOrd="0" destOrd="0" presId="urn:microsoft.com/office/officeart/2005/8/layout/vList5"/>
    <dgm:cxn modelId="{0C129F7C-445B-4105-98E3-1A37694EB491}" type="presParOf" srcId="{8512AA2B-B64A-4ABF-909D-F79BE8DE5B3E}" destId="{F48FFD65-F05B-46A0-977B-3A9997276635}" srcOrd="1" destOrd="0" presId="urn:microsoft.com/office/officeart/2005/8/layout/vList5"/>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5F447B7-5135-42E1-B0C8-1EC867298371}" type="doc">
      <dgm:prSet loTypeId="urn:microsoft.com/office/officeart/2005/8/layout/cycle4" loCatId="cycle" qsTypeId="urn:microsoft.com/office/officeart/2005/8/quickstyle/simple1" qsCatId="simple" csTypeId="urn:microsoft.com/office/officeart/2005/8/colors/accent1_2" csCatId="accent1" phldr="1"/>
      <dgm:spPr/>
      <dgm:t>
        <a:bodyPr/>
        <a:lstStyle/>
        <a:p>
          <a:endParaRPr lang="lt-LT"/>
        </a:p>
      </dgm:t>
    </dgm:pt>
    <dgm:pt modelId="{C9860251-C5F5-49B1-8458-4D5D243C1BE0}">
      <dgm:prSet phldrT="[Tekstas]" custT="1"/>
      <dgm:spPr>
        <a:solidFill>
          <a:schemeClr val="bg1">
            <a:lumMod val="85000"/>
          </a:schemeClr>
        </a:solidFill>
        <a:ln>
          <a:solidFill>
            <a:schemeClr val="bg1">
              <a:lumMod val="75000"/>
            </a:schemeClr>
          </a:solidFill>
        </a:ln>
      </dgm:spPr>
      <dgm:t>
        <a:bodyPr/>
        <a:lstStyle/>
        <a:p>
          <a:r>
            <a:rPr lang="lt-LT" sz="1050">
              <a:solidFill>
                <a:sysClr val="windowText" lastClr="000000"/>
              </a:solidFill>
              <a:latin typeface="Times New Roman" panose="02020603050405020304" pitchFamily="18" charset="0"/>
              <a:cs typeface="Times New Roman" panose="02020603050405020304" pitchFamily="18" charset="0"/>
            </a:rPr>
            <a:t>STEBĖJI- MAS</a:t>
          </a:r>
        </a:p>
      </dgm:t>
    </dgm:pt>
    <dgm:pt modelId="{60532357-3F5E-45F5-AC3B-9FFF5ED21584}" type="parTrans" cxnId="{8BFED6F6-D8E0-484A-AA96-423D85EECA2A}">
      <dgm:prSet/>
      <dgm:spPr/>
      <dgm:t>
        <a:bodyPr/>
        <a:lstStyle/>
        <a:p>
          <a:endParaRPr lang="lt-LT"/>
        </a:p>
      </dgm:t>
    </dgm:pt>
    <dgm:pt modelId="{1D28359B-1970-47B9-B567-C8C634CE3C24}" type="sibTrans" cxnId="{8BFED6F6-D8E0-484A-AA96-423D85EECA2A}">
      <dgm:prSet/>
      <dgm:spPr/>
      <dgm:t>
        <a:bodyPr/>
        <a:lstStyle/>
        <a:p>
          <a:endParaRPr lang="lt-LT"/>
        </a:p>
      </dgm:t>
    </dgm:pt>
    <dgm:pt modelId="{29F302C8-B315-4EA8-8BC7-626FC9706BB6}">
      <dgm:prSet phldrT="[Tekstas]" custT="1"/>
      <dgm:spPr>
        <a:solidFill>
          <a:schemeClr val="bg1">
            <a:lumMod val="85000"/>
          </a:schemeClr>
        </a:solidFill>
        <a:ln>
          <a:solidFill>
            <a:schemeClr val="bg1">
              <a:lumMod val="75000"/>
            </a:schemeClr>
          </a:solidFill>
        </a:ln>
      </dgm:spPr>
      <dgm:t>
        <a:bodyPr/>
        <a:lstStyle/>
        <a:p>
          <a:r>
            <a:rPr lang="lt-LT" sz="1050">
              <a:solidFill>
                <a:sysClr val="windowText" lastClr="000000"/>
              </a:solidFill>
              <a:latin typeface="Times New Roman" panose="02020603050405020304" pitchFamily="18" charset="0"/>
              <a:cs typeface="Times New Roman" panose="02020603050405020304" pitchFamily="18" charset="0"/>
            </a:rPr>
            <a:t>DUOMENŲ RINKIMAS</a:t>
          </a:r>
        </a:p>
      </dgm:t>
    </dgm:pt>
    <dgm:pt modelId="{85167231-BB9A-42B5-B064-9C95AF1CADA8}" type="parTrans" cxnId="{4C5A93DA-2540-4206-98AE-27AD78D8D1FE}">
      <dgm:prSet/>
      <dgm:spPr/>
      <dgm:t>
        <a:bodyPr/>
        <a:lstStyle/>
        <a:p>
          <a:endParaRPr lang="lt-LT"/>
        </a:p>
      </dgm:t>
    </dgm:pt>
    <dgm:pt modelId="{2720DB7D-8038-47FF-B65B-A623AEAD0040}" type="sibTrans" cxnId="{4C5A93DA-2540-4206-98AE-27AD78D8D1FE}">
      <dgm:prSet/>
      <dgm:spPr/>
      <dgm:t>
        <a:bodyPr/>
        <a:lstStyle/>
        <a:p>
          <a:endParaRPr lang="lt-LT"/>
        </a:p>
      </dgm:t>
    </dgm:pt>
    <dgm:pt modelId="{2759AD6B-5A84-4729-9307-7F8E84A25705}">
      <dgm:prSet phldrT="[Tekstas]" custT="1"/>
      <dgm:spPr>
        <a:solidFill>
          <a:schemeClr val="bg1">
            <a:lumMod val="85000"/>
          </a:schemeClr>
        </a:solidFill>
        <a:ln>
          <a:solidFill>
            <a:schemeClr val="bg1">
              <a:lumMod val="75000"/>
            </a:schemeClr>
          </a:solidFill>
        </a:ln>
      </dgm:spPr>
      <dgm:t>
        <a:bodyPr/>
        <a:lstStyle/>
        <a:p>
          <a:r>
            <a:rPr lang="lt-LT" sz="1050">
              <a:solidFill>
                <a:sysClr val="windowText" lastClr="000000"/>
              </a:solidFill>
            </a:rPr>
            <a:t>DUOMENŲ </a:t>
          </a:r>
        </a:p>
        <a:p>
          <a:r>
            <a:rPr lang="lt-LT" sz="1050">
              <a:solidFill>
                <a:sysClr val="windowText" lastClr="000000"/>
              </a:solidFill>
            </a:rPr>
            <a:t>ANALIZĖ INTERPRE-TAVIMAS</a:t>
          </a:r>
        </a:p>
      </dgm:t>
    </dgm:pt>
    <dgm:pt modelId="{F2E1E562-1579-414D-9F36-4C5CB6062B15}" type="parTrans" cxnId="{207D04F2-94B0-4A35-B64A-726EAE8351B3}">
      <dgm:prSet/>
      <dgm:spPr/>
      <dgm:t>
        <a:bodyPr/>
        <a:lstStyle/>
        <a:p>
          <a:endParaRPr lang="lt-LT"/>
        </a:p>
      </dgm:t>
    </dgm:pt>
    <dgm:pt modelId="{F50ACAA7-D573-4150-A183-329500B13566}" type="sibTrans" cxnId="{207D04F2-94B0-4A35-B64A-726EAE8351B3}">
      <dgm:prSet/>
      <dgm:spPr/>
      <dgm:t>
        <a:bodyPr/>
        <a:lstStyle/>
        <a:p>
          <a:endParaRPr lang="lt-LT"/>
        </a:p>
      </dgm:t>
    </dgm:pt>
    <dgm:pt modelId="{A906E9DE-A406-41BD-A96A-7C81AB3F4852}">
      <dgm:prSet phldrT="[Tekstas]"/>
      <dgm:spPr>
        <a:solidFill>
          <a:schemeClr val="bg1">
            <a:lumMod val="85000"/>
          </a:schemeClr>
        </a:solidFill>
        <a:ln>
          <a:solidFill>
            <a:schemeClr val="bg1">
              <a:lumMod val="75000"/>
            </a:schemeClr>
          </a:solidFill>
        </a:ln>
      </dgm:spPr>
      <dgm:t>
        <a:bodyPr/>
        <a:lstStyle/>
        <a:p>
          <a:r>
            <a:rPr lang="lt-LT">
              <a:solidFill>
                <a:sysClr val="windowText" lastClr="000000"/>
              </a:solidFill>
            </a:rPr>
            <a:t>REFLEKSIJA IR TAIKYMAS</a:t>
          </a:r>
        </a:p>
      </dgm:t>
    </dgm:pt>
    <dgm:pt modelId="{BBBE6EBB-FBB0-479A-943C-029FC17F9986}" type="parTrans" cxnId="{15482D07-2B8A-4DCF-9D99-443663853C62}">
      <dgm:prSet/>
      <dgm:spPr/>
      <dgm:t>
        <a:bodyPr/>
        <a:lstStyle/>
        <a:p>
          <a:endParaRPr lang="lt-LT"/>
        </a:p>
      </dgm:t>
    </dgm:pt>
    <dgm:pt modelId="{8165E619-35C3-4461-9EE8-0DF9D9F551B8}" type="sibTrans" cxnId="{15482D07-2B8A-4DCF-9D99-443663853C62}">
      <dgm:prSet/>
      <dgm:spPr/>
      <dgm:t>
        <a:bodyPr/>
        <a:lstStyle/>
        <a:p>
          <a:endParaRPr lang="lt-LT"/>
        </a:p>
      </dgm:t>
    </dgm:pt>
    <dgm:pt modelId="{AB5EE111-FD97-4D23-810E-3CF0757E9F07}" type="pres">
      <dgm:prSet presAssocID="{C5F447B7-5135-42E1-B0C8-1EC867298371}" presName="cycleMatrixDiagram" presStyleCnt="0">
        <dgm:presLayoutVars>
          <dgm:chMax val="1"/>
          <dgm:dir/>
          <dgm:animLvl val="lvl"/>
          <dgm:resizeHandles val="exact"/>
        </dgm:presLayoutVars>
      </dgm:prSet>
      <dgm:spPr/>
      <dgm:t>
        <a:bodyPr/>
        <a:lstStyle/>
        <a:p>
          <a:endParaRPr lang="lt-LT"/>
        </a:p>
      </dgm:t>
    </dgm:pt>
    <dgm:pt modelId="{63A30A27-FBBC-4150-B427-52CE5A062B4B}" type="pres">
      <dgm:prSet presAssocID="{C5F447B7-5135-42E1-B0C8-1EC867298371}" presName="children" presStyleCnt="0"/>
      <dgm:spPr/>
    </dgm:pt>
    <dgm:pt modelId="{4E7CDF8B-41C2-482C-914E-66F2F5E52BF2}" type="pres">
      <dgm:prSet presAssocID="{C5F447B7-5135-42E1-B0C8-1EC867298371}" presName="childPlaceholder" presStyleCnt="0"/>
      <dgm:spPr/>
    </dgm:pt>
    <dgm:pt modelId="{79F87210-3803-4D13-B5EB-B427C452667F}" type="pres">
      <dgm:prSet presAssocID="{C5F447B7-5135-42E1-B0C8-1EC867298371}" presName="circle" presStyleCnt="0"/>
      <dgm:spPr/>
    </dgm:pt>
    <dgm:pt modelId="{49585C20-8704-4BDF-82DC-17CE9983058D}" type="pres">
      <dgm:prSet presAssocID="{C5F447B7-5135-42E1-B0C8-1EC867298371}" presName="quadrant1" presStyleLbl="node1" presStyleIdx="0" presStyleCnt="4">
        <dgm:presLayoutVars>
          <dgm:chMax val="1"/>
          <dgm:bulletEnabled val="1"/>
        </dgm:presLayoutVars>
      </dgm:prSet>
      <dgm:spPr/>
      <dgm:t>
        <a:bodyPr/>
        <a:lstStyle/>
        <a:p>
          <a:endParaRPr lang="lt-LT"/>
        </a:p>
      </dgm:t>
    </dgm:pt>
    <dgm:pt modelId="{BB93BD1A-4A89-4980-BAB8-DE70ABC402C4}" type="pres">
      <dgm:prSet presAssocID="{C5F447B7-5135-42E1-B0C8-1EC867298371}" presName="quadrant2" presStyleLbl="node1" presStyleIdx="1" presStyleCnt="4">
        <dgm:presLayoutVars>
          <dgm:chMax val="1"/>
          <dgm:bulletEnabled val="1"/>
        </dgm:presLayoutVars>
      </dgm:prSet>
      <dgm:spPr/>
      <dgm:t>
        <a:bodyPr/>
        <a:lstStyle/>
        <a:p>
          <a:endParaRPr lang="lt-LT"/>
        </a:p>
      </dgm:t>
    </dgm:pt>
    <dgm:pt modelId="{746E1401-E8DA-49AD-B79D-AB7B9EEF06A5}" type="pres">
      <dgm:prSet presAssocID="{C5F447B7-5135-42E1-B0C8-1EC867298371}" presName="quadrant3" presStyleLbl="node1" presStyleIdx="2" presStyleCnt="4">
        <dgm:presLayoutVars>
          <dgm:chMax val="1"/>
          <dgm:bulletEnabled val="1"/>
        </dgm:presLayoutVars>
      </dgm:prSet>
      <dgm:spPr/>
      <dgm:t>
        <a:bodyPr/>
        <a:lstStyle/>
        <a:p>
          <a:endParaRPr lang="lt-LT"/>
        </a:p>
      </dgm:t>
    </dgm:pt>
    <dgm:pt modelId="{415CBDF5-6042-4C4C-82F3-F897C7118393}" type="pres">
      <dgm:prSet presAssocID="{C5F447B7-5135-42E1-B0C8-1EC867298371}" presName="quadrant4" presStyleLbl="node1" presStyleIdx="3" presStyleCnt="4">
        <dgm:presLayoutVars>
          <dgm:chMax val="1"/>
          <dgm:bulletEnabled val="1"/>
        </dgm:presLayoutVars>
      </dgm:prSet>
      <dgm:spPr/>
      <dgm:t>
        <a:bodyPr/>
        <a:lstStyle/>
        <a:p>
          <a:endParaRPr lang="lt-LT"/>
        </a:p>
      </dgm:t>
    </dgm:pt>
    <dgm:pt modelId="{FF404E0C-AEFA-4657-8C1C-D2FF97AF726D}" type="pres">
      <dgm:prSet presAssocID="{C5F447B7-5135-42E1-B0C8-1EC867298371}" presName="quadrantPlaceholder" presStyleCnt="0"/>
      <dgm:spPr/>
    </dgm:pt>
    <dgm:pt modelId="{7C248797-D8E2-4480-A134-1B495B39A5BA}" type="pres">
      <dgm:prSet presAssocID="{C5F447B7-5135-42E1-B0C8-1EC867298371}" presName="center1" presStyleLbl="fgShp" presStyleIdx="0" presStyleCnt="2" custScaleX="127408" custScaleY="130036"/>
      <dgm:spPr>
        <a:solidFill>
          <a:srgbClr val="FFC000"/>
        </a:solidFill>
      </dgm:spPr>
    </dgm:pt>
    <dgm:pt modelId="{3013B556-684B-4E04-8022-8AA5496DDD03}" type="pres">
      <dgm:prSet presAssocID="{C5F447B7-5135-42E1-B0C8-1EC867298371}" presName="center2" presStyleLbl="fgShp" presStyleIdx="1" presStyleCnt="2" custScaleX="127409" custScaleY="119048"/>
      <dgm:spPr>
        <a:solidFill>
          <a:srgbClr val="FFC000"/>
        </a:solidFill>
      </dgm:spPr>
    </dgm:pt>
  </dgm:ptLst>
  <dgm:cxnLst>
    <dgm:cxn modelId="{49D496FB-28EF-4D21-9F12-0E12B61E77E4}" type="presOf" srcId="{C5F447B7-5135-42E1-B0C8-1EC867298371}" destId="{AB5EE111-FD97-4D23-810E-3CF0757E9F07}" srcOrd="0" destOrd="0" presId="urn:microsoft.com/office/officeart/2005/8/layout/cycle4"/>
    <dgm:cxn modelId="{649BE11E-870B-43FF-83B5-9F0A8C4300F2}" type="presOf" srcId="{29F302C8-B315-4EA8-8BC7-626FC9706BB6}" destId="{BB93BD1A-4A89-4980-BAB8-DE70ABC402C4}" srcOrd="0" destOrd="0" presId="urn:microsoft.com/office/officeart/2005/8/layout/cycle4"/>
    <dgm:cxn modelId="{207D04F2-94B0-4A35-B64A-726EAE8351B3}" srcId="{C5F447B7-5135-42E1-B0C8-1EC867298371}" destId="{2759AD6B-5A84-4729-9307-7F8E84A25705}" srcOrd="2" destOrd="0" parTransId="{F2E1E562-1579-414D-9F36-4C5CB6062B15}" sibTransId="{F50ACAA7-D573-4150-A183-329500B13566}"/>
    <dgm:cxn modelId="{4C5A93DA-2540-4206-98AE-27AD78D8D1FE}" srcId="{C5F447B7-5135-42E1-B0C8-1EC867298371}" destId="{29F302C8-B315-4EA8-8BC7-626FC9706BB6}" srcOrd="1" destOrd="0" parTransId="{85167231-BB9A-42B5-B064-9C95AF1CADA8}" sibTransId="{2720DB7D-8038-47FF-B65B-A623AEAD0040}"/>
    <dgm:cxn modelId="{8BFED6F6-D8E0-484A-AA96-423D85EECA2A}" srcId="{C5F447B7-5135-42E1-B0C8-1EC867298371}" destId="{C9860251-C5F5-49B1-8458-4D5D243C1BE0}" srcOrd="0" destOrd="0" parTransId="{60532357-3F5E-45F5-AC3B-9FFF5ED21584}" sibTransId="{1D28359B-1970-47B9-B567-C8C634CE3C24}"/>
    <dgm:cxn modelId="{DAF8B53F-D7D3-459F-8B56-B5010CA9CB2C}" type="presOf" srcId="{A906E9DE-A406-41BD-A96A-7C81AB3F4852}" destId="{415CBDF5-6042-4C4C-82F3-F897C7118393}" srcOrd="0" destOrd="0" presId="urn:microsoft.com/office/officeart/2005/8/layout/cycle4"/>
    <dgm:cxn modelId="{3EBFDE78-593F-460B-8A40-F417159A9364}" type="presOf" srcId="{C9860251-C5F5-49B1-8458-4D5D243C1BE0}" destId="{49585C20-8704-4BDF-82DC-17CE9983058D}" srcOrd="0" destOrd="0" presId="urn:microsoft.com/office/officeart/2005/8/layout/cycle4"/>
    <dgm:cxn modelId="{15482D07-2B8A-4DCF-9D99-443663853C62}" srcId="{C5F447B7-5135-42E1-B0C8-1EC867298371}" destId="{A906E9DE-A406-41BD-A96A-7C81AB3F4852}" srcOrd="3" destOrd="0" parTransId="{BBBE6EBB-FBB0-479A-943C-029FC17F9986}" sibTransId="{8165E619-35C3-4461-9EE8-0DF9D9F551B8}"/>
    <dgm:cxn modelId="{CA45F8F1-40B5-4E5D-BE78-B1A3A42EF528}" type="presOf" srcId="{2759AD6B-5A84-4729-9307-7F8E84A25705}" destId="{746E1401-E8DA-49AD-B79D-AB7B9EEF06A5}" srcOrd="0" destOrd="0" presId="urn:microsoft.com/office/officeart/2005/8/layout/cycle4"/>
    <dgm:cxn modelId="{DDC40CBA-031B-43D0-A6A0-E08D4E68ED83}" type="presParOf" srcId="{AB5EE111-FD97-4D23-810E-3CF0757E9F07}" destId="{63A30A27-FBBC-4150-B427-52CE5A062B4B}" srcOrd="0" destOrd="0" presId="urn:microsoft.com/office/officeart/2005/8/layout/cycle4"/>
    <dgm:cxn modelId="{35B73111-161E-476F-8232-85485E43865D}" type="presParOf" srcId="{63A30A27-FBBC-4150-B427-52CE5A062B4B}" destId="{4E7CDF8B-41C2-482C-914E-66F2F5E52BF2}" srcOrd="0" destOrd="0" presId="urn:microsoft.com/office/officeart/2005/8/layout/cycle4"/>
    <dgm:cxn modelId="{708865AF-A125-4371-B287-2A9812D2B2B1}" type="presParOf" srcId="{AB5EE111-FD97-4D23-810E-3CF0757E9F07}" destId="{79F87210-3803-4D13-B5EB-B427C452667F}" srcOrd="1" destOrd="0" presId="urn:microsoft.com/office/officeart/2005/8/layout/cycle4"/>
    <dgm:cxn modelId="{EE3D58AA-F555-46BD-AD92-B62E48E72CBD}" type="presParOf" srcId="{79F87210-3803-4D13-B5EB-B427C452667F}" destId="{49585C20-8704-4BDF-82DC-17CE9983058D}" srcOrd="0" destOrd="0" presId="urn:microsoft.com/office/officeart/2005/8/layout/cycle4"/>
    <dgm:cxn modelId="{3FD71160-AE87-4B8F-9D72-5839B0C1904D}" type="presParOf" srcId="{79F87210-3803-4D13-B5EB-B427C452667F}" destId="{BB93BD1A-4A89-4980-BAB8-DE70ABC402C4}" srcOrd="1" destOrd="0" presId="urn:microsoft.com/office/officeart/2005/8/layout/cycle4"/>
    <dgm:cxn modelId="{CAEDAC44-D7DB-4FFA-8153-2620B8E26ABD}" type="presParOf" srcId="{79F87210-3803-4D13-B5EB-B427C452667F}" destId="{746E1401-E8DA-49AD-B79D-AB7B9EEF06A5}" srcOrd="2" destOrd="0" presId="urn:microsoft.com/office/officeart/2005/8/layout/cycle4"/>
    <dgm:cxn modelId="{E310E084-2B98-4B3A-8248-3A1D54A1B812}" type="presParOf" srcId="{79F87210-3803-4D13-B5EB-B427C452667F}" destId="{415CBDF5-6042-4C4C-82F3-F897C7118393}" srcOrd="3" destOrd="0" presId="urn:microsoft.com/office/officeart/2005/8/layout/cycle4"/>
    <dgm:cxn modelId="{C59F9690-0468-4D69-9F58-2B9F73C4DB16}" type="presParOf" srcId="{79F87210-3803-4D13-B5EB-B427C452667F}" destId="{FF404E0C-AEFA-4657-8C1C-D2FF97AF726D}" srcOrd="4" destOrd="0" presId="urn:microsoft.com/office/officeart/2005/8/layout/cycle4"/>
    <dgm:cxn modelId="{924618F8-119D-42FD-A99B-97A1C76D60D6}" type="presParOf" srcId="{AB5EE111-FD97-4D23-810E-3CF0757E9F07}" destId="{7C248797-D8E2-4480-A134-1B495B39A5BA}" srcOrd="2" destOrd="0" presId="urn:microsoft.com/office/officeart/2005/8/layout/cycle4"/>
    <dgm:cxn modelId="{D0E62470-C73B-4D75-A820-E7A917075A7E}" type="presParOf" srcId="{AB5EE111-FD97-4D23-810E-3CF0757E9F07}" destId="{3013B556-684B-4E04-8022-8AA5496DDD03}" srcOrd="3" destOrd="0" presId="urn:microsoft.com/office/officeart/2005/8/layout/cycle4"/>
  </dgm:cxnLst>
  <dgm:bg/>
  <dgm:whole>
    <a:ln>
      <a:solidFill>
        <a:schemeClr val="bg1">
          <a:lumMod val="75000"/>
        </a:schemeClr>
      </a:solidFill>
    </a:ln>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599E51-631B-4778-9DC0-87493170B27B}">
      <dsp:nvSpPr>
        <dsp:cNvPr id="0" name=""/>
        <dsp:cNvSpPr/>
      </dsp:nvSpPr>
      <dsp:spPr>
        <a:xfrm>
          <a:off x="2624" y="109647"/>
          <a:ext cx="1147485" cy="1476155"/>
        </a:xfrm>
        <a:prstGeom prst="roundRect">
          <a:avLst>
            <a:gd name="adj" fmla="val 10000"/>
          </a:avLst>
        </a:prstGeom>
        <a:solidFill>
          <a:srgbClr val="FFC000"/>
        </a:solidFill>
        <a:ln w="25400" cap="flat" cmpd="sng" algn="ctr">
          <a:solidFill>
            <a:schemeClr val="bg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lt-LT" sz="900" kern="1200">
              <a:solidFill>
                <a:sysClr val="windowText" lastClr="000000"/>
              </a:solidFill>
            </a:rPr>
            <a:t>IKIMOKYKLINIO UGDYMO TIKSLAS</a:t>
          </a:r>
        </a:p>
      </dsp:txBody>
      <dsp:txXfrm>
        <a:off x="36233" y="143256"/>
        <a:ext cx="1080267" cy="1408937"/>
      </dsp:txXfrm>
    </dsp:sp>
    <dsp:sp modelId="{4C5E513A-E551-40F6-8955-0D2D10734671}">
      <dsp:nvSpPr>
        <dsp:cNvPr id="0" name=""/>
        <dsp:cNvSpPr/>
      </dsp:nvSpPr>
      <dsp:spPr>
        <a:xfrm>
          <a:off x="1264858" y="705436"/>
          <a:ext cx="243266" cy="284576"/>
        </a:xfrm>
        <a:prstGeom prst="rightArrow">
          <a:avLst>
            <a:gd name="adj1" fmla="val 60000"/>
            <a:gd name="adj2" fmla="val 50000"/>
          </a:avLst>
        </a:prstGeom>
        <a:solidFill>
          <a:schemeClr val="bg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lt-LT" sz="700" kern="1200"/>
        </a:p>
      </dsp:txBody>
      <dsp:txXfrm>
        <a:off x="1264858" y="762351"/>
        <a:ext cx="170286" cy="170746"/>
      </dsp:txXfrm>
    </dsp:sp>
    <dsp:sp modelId="{BC5709E9-F653-4E73-AE28-961DDF7289E0}">
      <dsp:nvSpPr>
        <dsp:cNvPr id="0" name=""/>
        <dsp:cNvSpPr/>
      </dsp:nvSpPr>
      <dsp:spPr>
        <a:xfrm>
          <a:off x="1609104" y="109647"/>
          <a:ext cx="1147485" cy="1476155"/>
        </a:xfrm>
        <a:prstGeom prst="roundRect">
          <a:avLst>
            <a:gd name="adj" fmla="val 10000"/>
          </a:avLst>
        </a:prstGeom>
        <a:solidFill>
          <a:schemeClr val="bg1">
            <a:lumMod val="85000"/>
          </a:schemeClr>
        </a:solidFill>
        <a:ln w="25400" cap="flat" cmpd="sng" algn="ctr">
          <a:solidFill>
            <a:schemeClr val="bg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lt-LT" sz="900" kern="1200">
              <a:solidFill>
                <a:sysClr val="windowText" lastClr="000000"/>
              </a:solidFill>
            </a:rPr>
            <a:t>atsižvelgiant į vaikų prigimtines galias, patirtį, poreikius, šeimos ir bendruomenės susitarimus</a:t>
          </a:r>
        </a:p>
      </dsp:txBody>
      <dsp:txXfrm>
        <a:off x="1642713" y="143256"/>
        <a:ext cx="1080267" cy="1408937"/>
      </dsp:txXfrm>
    </dsp:sp>
    <dsp:sp modelId="{840CD90E-8679-47A6-B3CB-6D2F54C423A1}">
      <dsp:nvSpPr>
        <dsp:cNvPr id="0" name=""/>
        <dsp:cNvSpPr/>
      </dsp:nvSpPr>
      <dsp:spPr>
        <a:xfrm>
          <a:off x="2871338" y="705436"/>
          <a:ext cx="243266" cy="284576"/>
        </a:xfrm>
        <a:prstGeom prst="rightArrow">
          <a:avLst>
            <a:gd name="adj1" fmla="val 60000"/>
            <a:gd name="adj2" fmla="val 50000"/>
          </a:avLst>
        </a:prstGeom>
        <a:solidFill>
          <a:schemeClr val="bg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lt-LT" sz="700" kern="1200"/>
        </a:p>
      </dsp:txBody>
      <dsp:txXfrm>
        <a:off x="2871338" y="762351"/>
        <a:ext cx="170286" cy="170746"/>
      </dsp:txXfrm>
    </dsp:sp>
    <dsp:sp modelId="{4E8D4B47-A33D-4834-9FE2-8D26D33C09AC}">
      <dsp:nvSpPr>
        <dsp:cNvPr id="0" name=""/>
        <dsp:cNvSpPr/>
      </dsp:nvSpPr>
      <dsp:spPr>
        <a:xfrm>
          <a:off x="3215584" y="109647"/>
          <a:ext cx="1147485" cy="1476155"/>
        </a:xfrm>
        <a:prstGeom prst="roundRect">
          <a:avLst>
            <a:gd name="adj" fmla="val 10000"/>
          </a:avLst>
        </a:prstGeom>
        <a:solidFill>
          <a:schemeClr val="bg1">
            <a:lumMod val="85000"/>
          </a:schemeClr>
        </a:solidFill>
        <a:ln w="25400" cap="flat" cmpd="sng" algn="ctr">
          <a:solidFill>
            <a:schemeClr val="bg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lt-LT" sz="900" kern="1200">
              <a:solidFill>
                <a:sysClr val="windowText" lastClr="000000"/>
              </a:solidFill>
            </a:rPr>
            <a:t>kurti lanksčius edukacinius kontekstus</a:t>
          </a:r>
        </a:p>
      </dsp:txBody>
      <dsp:txXfrm>
        <a:off x="3249193" y="143256"/>
        <a:ext cx="1080267" cy="1408937"/>
      </dsp:txXfrm>
    </dsp:sp>
    <dsp:sp modelId="{44BDCD50-E7C4-4E71-BF3D-6FEE35C660B6}">
      <dsp:nvSpPr>
        <dsp:cNvPr id="0" name=""/>
        <dsp:cNvSpPr/>
      </dsp:nvSpPr>
      <dsp:spPr>
        <a:xfrm>
          <a:off x="4477819" y="705436"/>
          <a:ext cx="243266" cy="284576"/>
        </a:xfrm>
        <a:prstGeom prst="rightArrow">
          <a:avLst>
            <a:gd name="adj1" fmla="val 60000"/>
            <a:gd name="adj2" fmla="val 50000"/>
          </a:avLst>
        </a:prstGeom>
        <a:solidFill>
          <a:schemeClr val="bg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lt-LT" sz="700" kern="1200"/>
        </a:p>
      </dsp:txBody>
      <dsp:txXfrm>
        <a:off x="4477819" y="762351"/>
        <a:ext cx="170286" cy="170746"/>
      </dsp:txXfrm>
    </dsp:sp>
    <dsp:sp modelId="{6D61B664-A2E6-4005-A683-A62533C8DC9C}">
      <dsp:nvSpPr>
        <dsp:cNvPr id="0" name=""/>
        <dsp:cNvSpPr/>
      </dsp:nvSpPr>
      <dsp:spPr>
        <a:xfrm>
          <a:off x="4822064" y="109647"/>
          <a:ext cx="1147485" cy="1476155"/>
        </a:xfrm>
        <a:prstGeom prst="roundRect">
          <a:avLst>
            <a:gd name="adj" fmla="val 10000"/>
          </a:avLst>
        </a:prstGeom>
        <a:solidFill>
          <a:schemeClr val="bg1">
            <a:lumMod val="85000"/>
          </a:schemeClr>
        </a:solidFill>
        <a:ln w="25400" cap="flat" cmpd="sng" algn="ctr">
          <a:solidFill>
            <a:schemeClr val="bg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lt-LT" sz="900" kern="1200">
              <a:solidFill>
                <a:sysClr val="windowText" lastClr="000000"/>
              </a:solidFill>
            </a:rPr>
            <a:t>įgalinančius vaikus išsiugdyti pasitikėjimo, rūpinimosi savimi ir kitais, kultūrinio ir socialinio jautrumo, komunikavimo, lankstaus mąstymo, kūrybiškumo, mokėjimo mokytis pradmenis</a:t>
          </a:r>
        </a:p>
      </dsp:txBody>
      <dsp:txXfrm>
        <a:off x="4855673" y="143256"/>
        <a:ext cx="1080267" cy="14089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63F6F9-0C02-4733-89D2-2A62213A5754}">
      <dsp:nvSpPr>
        <dsp:cNvPr id="0" name=""/>
        <dsp:cNvSpPr/>
      </dsp:nvSpPr>
      <dsp:spPr>
        <a:xfrm>
          <a:off x="236096" y="0"/>
          <a:ext cx="1217989" cy="2895600"/>
        </a:xfrm>
        <a:prstGeom prst="roundRect">
          <a:avLst>
            <a:gd name="adj" fmla="val 10000"/>
          </a:avLst>
        </a:prstGeom>
        <a:solidFill>
          <a:schemeClr val="bg1">
            <a:lumMod val="85000"/>
          </a:schemeClr>
        </a:solidFill>
        <a:ln w="19050">
          <a:solidFill>
            <a:schemeClr val="bg1">
              <a:lumMod val="75000"/>
            </a:schemeClr>
          </a:solid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lt-LT" sz="1400" kern="1200"/>
            <a:t>VERTYBĖ</a:t>
          </a:r>
        </a:p>
      </dsp:txBody>
      <dsp:txXfrm>
        <a:off x="236096" y="0"/>
        <a:ext cx="1217989" cy="868680"/>
      </dsp:txXfrm>
    </dsp:sp>
    <dsp:sp modelId="{4F4A1E03-493D-4321-8BCE-D4EEE6C62608}">
      <dsp:nvSpPr>
        <dsp:cNvPr id="0" name=""/>
        <dsp:cNvSpPr/>
      </dsp:nvSpPr>
      <dsp:spPr>
        <a:xfrm>
          <a:off x="569" y="870447"/>
          <a:ext cx="1689042" cy="237105"/>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lt-LT" sz="1200" kern="1200">
              <a:solidFill>
                <a:sysClr val="windowText" lastClr="000000"/>
              </a:solidFill>
              <a:latin typeface="Times New Roman" panose="02020603050405020304" pitchFamily="18" charset="0"/>
              <a:cs typeface="Times New Roman" panose="02020603050405020304" pitchFamily="18" charset="0"/>
            </a:rPr>
            <a:t>ATSAKOMYBĖ</a:t>
          </a:r>
        </a:p>
      </dsp:txBody>
      <dsp:txXfrm>
        <a:off x="7514" y="877392"/>
        <a:ext cx="1675152" cy="223215"/>
      </dsp:txXfrm>
    </dsp:sp>
    <dsp:sp modelId="{96C39740-8DD4-40CB-98C1-62183F35D7FC}">
      <dsp:nvSpPr>
        <dsp:cNvPr id="0" name=""/>
        <dsp:cNvSpPr/>
      </dsp:nvSpPr>
      <dsp:spPr>
        <a:xfrm>
          <a:off x="569" y="1144030"/>
          <a:ext cx="1689042" cy="237105"/>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lt-LT" sz="1200" kern="1200">
              <a:solidFill>
                <a:sysClr val="windowText" lastClr="000000"/>
              </a:solidFill>
              <a:latin typeface="Times New Roman" panose="02020603050405020304" pitchFamily="18" charset="0"/>
              <a:cs typeface="Times New Roman" panose="02020603050405020304" pitchFamily="18" charset="0"/>
            </a:rPr>
            <a:t>SMALSUMAS</a:t>
          </a:r>
        </a:p>
      </dsp:txBody>
      <dsp:txXfrm>
        <a:off x="7514" y="1150975"/>
        <a:ext cx="1675152" cy="223215"/>
      </dsp:txXfrm>
    </dsp:sp>
    <dsp:sp modelId="{3ABA2E65-B5EE-4BF6-AF20-781C64F890B9}">
      <dsp:nvSpPr>
        <dsp:cNvPr id="0" name=""/>
        <dsp:cNvSpPr/>
      </dsp:nvSpPr>
      <dsp:spPr>
        <a:xfrm>
          <a:off x="569" y="1417613"/>
          <a:ext cx="1689042" cy="237105"/>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lt-LT" sz="1200" kern="1200">
              <a:solidFill>
                <a:sysClr val="windowText" lastClr="000000"/>
              </a:solidFill>
              <a:latin typeface="Times New Roman" panose="02020603050405020304" pitchFamily="18" charset="0"/>
              <a:cs typeface="Times New Roman" panose="02020603050405020304" pitchFamily="18" charset="0"/>
            </a:rPr>
            <a:t>ŽAISMINGUMAS</a:t>
          </a:r>
        </a:p>
      </dsp:txBody>
      <dsp:txXfrm>
        <a:off x="7514" y="1424558"/>
        <a:ext cx="1675152" cy="223215"/>
      </dsp:txXfrm>
    </dsp:sp>
    <dsp:sp modelId="{3AAA1969-7C8A-462B-9471-1FF79677D238}">
      <dsp:nvSpPr>
        <dsp:cNvPr id="0" name=""/>
        <dsp:cNvSpPr/>
      </dsp:nvSpPr>
      <dsp:spPr>
        <a:xfrm>
          <a:off x="569" y="1691197"/>
          <a:ext cx="1689042" cy="237105"/>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lt-LT" sz="1200" kern="1200">
              <a:solidFill>
                <a:sysClr val="windowText" lastClr="000000"/>
              </a:solidFill>
              <a:latin typeface="Times New Roman" panose="02020603050405020304" pitchFamily="18" charset="0"/>
              <a:cs typeface="Times New Roman" panose="02020603050405020304" pitchFamily="18" charset="0"/>
            </a:rPr>
            <a:t>BENDRYSTĖ</a:t>
          </a:r>
        </a:p>
      </dsp:txBody>
      <dsp:txXfrm>
        <a:off x="7514" y="1698142"/>
        <a:ext cx="1675152" cy="223215"/>
      </dsp:txXfrm>
    </dsp:sp>
    <dsp:sp modelId="{CEF420C0-9006-4D5C-995E-3BC3B3996D45}">
      <dsp:nvSpPr>
        <dsp:cNvPr id="0" name=""/>
        <dsp:cNvSpPr/>
      </dsp:nvSpPr>
      <dsp:spPr>
        <a:xfrm>
          <a:off x="569" y="1964780"/>
          <a:ext cx="1689042" cy="237105"/>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lt-LT" sz="1200" kern="1200">
              <a:solidFill>
                <a:sysClr val="windowText" lastClr="000000"/>
              </a:solidFill>
              <a:latin typeface="Times New Roman" panose="02020603050405020304" pitchFamily="18" charset="0"/>
              <a:cs typeface="Times New Roman" panose="02020603050405020304" pitchFamily="18" charset="0"/>
            </a:rPr>
            <a:t>ŠYPSENA</a:t>
          </a:r>
        </a:p>
      </dsp:txBody>
      <dsp:txXfrm>
        <a:off x="7514" y="1971725"/>
        <a:ext cx="1675152" cy="223215"/>
      </dsp:txXfrm>
    </dsp:sp>
    <dsp:sp modelId="{BFA04F03-B2E7-421F-B710-5790D3C6F4B0}">
      <dsp:nvSpPr>
        <dsp:cNvPr id="0" name=""/>
        <dsp:cNvSpPr/>
      </dsp:nvSpPr>
      <dsp:spPr>
        <a:xfrm>
          <a:off x="569" y="2238363"/>
          <a:ext cx="1689042" cy="237105"/>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lt-LT" sz="1050" kern="1200">
              <a:solidFill>
                <a:sysClr val="windowText" lastClr="000000"/>
              </a:solidFill>
              <a:latin typeface="Times New Roman" panose="02020603050405020304" pitchFamily="18" charset="0"/>
              <a:cs typeface="Times New Roman" panose="02020603050405020304" pitchFamily="18" charset="0"/>
            </a:rPr>
            <a:t>PAGARBA SAU IR KITAM</a:t>
          </a:r>
        </a:p>
      </dsp:txBody>
      <dsp:txXfrm>
        <a:off x="7514" y="2245308"/>
        <a:ext cx="1675152" cy="223215"/>
      </dsp:txXfrm>
    </dsp:sp>
    <dsp:sp modelId="{103C67D2-F718-4ED0-91C2-8BA728344F49}">
      <dsp:nvSpPr>
        <dsp:cNvPr id="0" name=""/>
        <dsp:cNvSpPr/>
      </dsp:nvSpPr>
      <dsp:spPr>
        <a:xfrm>
          <a:off x="569" y="2511947"/>
          <a:ext cx="1689042" cy="237105"/>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lt-LT" sz="1200" kern="1200">
              <a:solidFill>
                <a:sysClr val="windowText" lastClr="000000"/>
              </a:solidFill>
            </a:rPr>
            <a:t>MOKYMASIS IR SĖKMĖ</a:t>
          </a:r>
        </a:p>
      </dsp:txBody>
      <dsp:txXfrm>
        <a:off x="7514" y="2518892"/>
        <a:ext cx="1675152" cy="223215"/>
      </dsp:txXfrm>
    </dsp:sp>
    <dsp:sp modelId="{A35624AC-B665-4FF8-A8D2-3EC423912D0E}">
      <dsp:nvSpPr>
        <dsp:cNvPr id="0" name=""/>
        <dsp:cNvSpPr/>
      </dsp:nvSpPr>
      <dsp:spPr>
        <a:xfrm>
          <a:off x="1848530" y="0"/>
          <a:ext cx="4276044" cy="2895600"/>
        </a:xfrm>
        <a:prstGeom prst="roundRect">
          <a:avLst>
            <a:gd name="adj" fmla="val 10000"/>
          </a:avLst>
        </a:prstGeom>
        <a:solidFill>
          <a:schemeClr val="bg1">
            <a:lumMod val="85000"/>
          </a:schemeClr>
        </a:solidFill>
        <a:ln w="19050">
          <a:solidFill>
            <a:schemeClr val="bg1">
              <a:lumMod val="75000"/>
            </a:schemeClr>
          </a:solid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lt-LT" sz="1400" kern="1200"/>
            <a:t>PRINCIPAI</a:t>
          </a:r>
        </a:p>
      </dsp:txBody>
      <dsp:txXfrm>
        <a:off x="1848530" y="0"/>
        <a:ext cx="4276044" cy="868680"/>
      </dsp:txXfrm>
    </dsp:sp>
    <dsp:sp modelId="{7E601ADD-86EC-4DDE-B957-5136AA2F6C76}">
      <dsp:nvSpPr>
        <dsp:cNvPr id="0" name=""/>
        <dsp:cNvSpPr/>
      </dsp:nvSpPr>
      <dsp:spPr>
        <a:xfrm>
          <a:off x="2028821" y="870447"/>
          <a:ext cx="3914323" cy="237105"/>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lt-LT" sz="1200" kern="1200">
              <a:solidFill>
                <a:sysClr val="windowText" lastClr="000000"/>
              </a:solidFill>
              <a:latin typeface="Times New Roman" panose="02020603050405020304" pitchFamily="18" charset="0"/>
              <a:cs typeface="Times New Roman" panose="02020603050405020304" pitchFamily="18" charset="0"/>
            </a:rPr>
            <a:t>ESU SUSIJĘS su savimi, situacija, kitais ir pasauliu</a:t>
          </a:r>
        </a:p>
      </dsp:txBody>
      <dsp:txXfrm>
        <a:off x="2035766" y="877392"/>
        <a:ext cx="3900433" cy="223215"/>
      </dsp:txXfrm>
    </dsp:sp>
    <dsp:sp modelId="{7BFC3543-0B29-42AD-9762-A47C44DD717A}">
      <dsp:nvSpPr>
        <dsp:cNvPr id="0" name=""/>
        <dsp:cNvSpPr/>
      </dsp:nvSpPr>
      <dsp:spPr>
        <a:xfrm>
          <a:off x="2019303" y="1144030"/>
          <a:ext cx="3933358" cy="237105"/>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lt-LT" sz="900" kern="1200">
              <a:solidFill>
                <a:sysClr val="windowText" lastClr="000000"/>
              </a:solidFill>
              <a:latin typeface="Times New Roman" panose="02020603050405020304" pitchFamily="18" charset="0"/>
              <a:cs typeface="Times New Roman" panose="02020603050405020304" pitchFamily="18" charset="0"/>
            </a:rPr>
            <a:t>KLAUSIMAI + ATRADIMAI + MOTYVACIJA + PASITIKĖKIMAS </a:t>
          </a:r>
          <a:r>
            <a:rPr lang="en-US" sz="900" kern="1200">
              <a:solidFill>
                <a:sysClr val="windowText" lastClr="000000"/>
              </a:solidFill>
              <a:latin typeface="Times New Roman" panose="02020603050405020304" pitchFamily="18" charset="0"/>
              <a:cs typeface="Times New Roman" panose="02020603050405020304" pitchFamily="18" charset="0"/>
            </a:rPr>
            <a:t>=  </a:t>
          </a:r>
          <a:r>
            <a:rPr lang="lt-LT" sz="900" kern="1200">
              <a:solidFill>
                <a:sysClr val="windowText" lastClr="000000"/>
              </a:solidFill>
              <a:latin typeface="Times New Roman" panose="02020603050405020304" pitchFamily="18" charset="0"/>
              <a:cs typeface="Times New Roman" panose="02020603050405020304" pitchFamily="18" charset="0"/>
            </a:rPr>
            <a:t>raktas į SĖKMĘ</a:t>
          </a:r>
        </a:p>
      </dsp:txBody>
      <dsp:txXfrm>
        <a:off x="2026248" y="1150975"/>
        <a:ext cx="3919468" cy="223215"/>
      </dsp:txXfrm>
    </dsp:sp>
    <dsp:sp modelId="{3011CDD6-58F7-4B07-A0E2-3DDC3EB56347}">
      <dsp:nvSpPr>
        <dsp:cNvPr id="0" name=""/>
        <dsp:cNvSpPr/>
      </dsp:nvSpPr>
      <dsp:spPr>
        <a:xfrm>
          <a:off x="2009777" y="1417613"/>
          <a:ext cx="3952411" cy="237105"/>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lt-LT" sz="1200" kern="1200">
              <a:solidFill>
                <a:sysClr val="windowText" lastClr="000000"/>
              </a:solidFill>
              <a:latin typeface="Times New Roman" panose="02020603050405020304" pitchFamily="18" charset="0"/>
              <a:cs typeface="Times New Roman" panose="02020603050405020304" pitchFamily="18" charset="0"/>
            </a:rPr>
            <a:t>ŽAIDIMAS - veksmingiausias būdas išmokti</a:t>
          </a:r>
        </a:p>
      </dsp:txBody>
      <dsp:txXfrm>
        <a:off x="2016722" y="1424558"/>
        <a:ext cx="3938521" cy="223215"/>
      </dsp:txXfrm>
    </dsp:sp>
    <dsp:sp modelId="{3D1D3BB9-F95D-4717-BD60-B7EE321347DB}">
      <dsp:nvSpPr>
        <dsp:cNvPr id="0" name=""/>
        <dsp:cNvSpPr/>
      </dsp:nvSpPr>
      <dsp:spPr>
        <a:xfrm>
          <a:off x="2000251" y="1691197"/>
          <a:ext cx="3971463" cy="237105"/>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lt-LT" sz="1200" kern="1200">
              <a:solidFill>
                <a:sysClr val="windowText" lastClr="000000"/>
              </a:solidFill>
              <a:latin typeface="Times New Roman" panose="02020603050405020304" pitchFamily="18" charset="0"/>
              <a:cs typeface="Times New Roman" panose="02020603050405020304" pitchFamily="18" charset="0"/>
            </a:rPr>
            <a:t>Aš ir tu + NORIU ir GALIU </a:t>
          </a:r>
          <a:r>
            <a:rPr lang="en-US" sz="1200" kern="1200">
              <a:solidFill>
                <a:sysClr val="windowText" lastClr="000000"/>
              </a:solidFill>
              <a:latin typeface="Times New Roman" panose="02020603050405020304" pitchFamily="18" charset="0"/>
              <a:cs typeface="Times New Roman" panose="02020603050405020304" pitchFamily="18" charset="0"/>
            </a:rPr>
            <a:t>= </a:t>
          </a:r>
          <a:r>
            <a:rPr lang="lt-LT" sz="1200" kern="1200">
              <a:solidFill>
                <a:sysClr val="windowText" lastClr="000000"/>
              </a:solidFill>
              <a:latin typeface="Times New Roman" panose="02020603050405020304" pitchFamily="18" charset="0"/>
              <a:cs typeface="Times New Roman" panose="02020603050405020304" pitchFamily="18" charset="0"/>
            </a:rPr>
            <a:t>tampame MES</a:t>
          </a:r>
        </a:p>
      </dsp:txBody>
      <dsp:txXfrm>
        <a:off x="2007196" y="1698142"/>
        <a:ext cx="3957573" cy="223215"/>
      </dsp:txXfrm>
    </dsp:sp>
    <dsp:sp modelId="{1D8BA130-7BCA-4D9A-88B1-2E2EEE00025D}">
      <dsp:nvSpPr>
        <dsp:cNvPr id="0" name=""/>
        <dsp:cNvSpPr/>
      </dsp:nvSpPr>
      <dsp:spPr>
        <a:xfrm>
          <a:off x="1990724" y="1964780"/>
          <a:ext cx="3990515" cy="237105"/>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lt-LT" sz="1200" kern="1200">
              <a:solidFill>
                <a:sysClr val="windowText" lastClr="000000"/>
              </a:solidFill>
              <a:latin typeface="Times New Roman" panose="02020603050405020304" pitchFamily="18" charset="0"/>
              <a:cs typeface="Times New Roman" panose="02020603050405020304" pitchFamily="18" charset="0"/>
            </a:rPr>
            <a:t>Kai ŠYPSOMĖS MES, tai ir šalia esantys MUMS ŠYPSOSI</a:t>
          </a:r>
        </a:p>
      </dsp:txBody>
      <dsp:txXfrm>
        <a:off x="1997669" y="1971725"/>
        <a:ext cx="3976625" cy="223215"/>
      </dsp:txXfrm>
    </dsp:sp>
    <dsp:sp modelId="{F22DCB5E-A892-469F-BB3D-57F0400F1AF3}">
      <dsp:nvSpPr>
        <dsp:cNvPr id="0" name=""/>
        <dsp:cNvSpPr/>
      </dsp:nvSpPr>
      <dsp:spPr>
        <a:xfrm>
          <a:off x="2000251" y="2238363"/>
          <a:ext cx="3971463" cy="237105"/>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lt-LT" sz="1200" kern="1200">
              <a:solidFill>
                <a:sysClr val="windowText" lastClr="000000"/>
              </a:solidFill>
              <a:latin typeface="Times New Roman" panose="02020603050405020304" pitchFamily="18" charset="0"/>
              <a:cs typeface="Times New Roman" panose="02020603050405020304" pitchFamily="18" charset="0"/>
            </a:rPr>
            <a:t>Pagarba kitiems prasideda nuo PAGARBOS SAU</a:t>
          </a:r>
        </a:p>
      </dsp:txBody>
      <dsp:txXfrm>
        <a:off x="2007196" y="2245308"/>
        <a:ext cx="3957573" cy="223215"/>
      </dsp:txXfrm>
    </dsp:sp>
    <dsp:sp modelId="{2CF0D20F-8635-48D2-B489-1DFCAF84FE15}">
      <dsp:nvSpPr>
        <dsp:cNvPr id="0" name=""/>
        <dsp:cNvSpPr/>
      </dsp:nvSpPr>
      <dsp:spPr>
        <a:xfrm>
          <a:off x="2009777" y="2511947"/>
          <a:ext cx="3952411" cy="237105"/>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lt-LT" sz="1000" kern="1200">
              <a:solidFill>
                <a:sysClr val="windowText" lastClr="000000"/>
              </a:solidFill>
              <a:latin typeface="Times New Roman" panose="02020603050405020304" pitchFamily="18" charset="0"/>
              <a:cs typeface="Times New Roman" panose="02020603050405020304" pitchFamily="18" charset="0"/>
            </a:rPr>
            <a:t>SĖKMĖ - tai kelionė, noras ir gebėjimas mokytis, ir JAUSMAS VEDANTIS PIRMYN</a:t>
          </a:r>
        </a:p>
      </dsp:txBody>
      <dsp:txXfrm>
        <a:off x="2016722" y="2518892"/>
        <a:ext cx="3938521" cy="22321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63F6F9-0C02-4733-89D2-2A62213A5754}">
      <dsp:nvSpPr>
        <dsp:cNvPr id="0" name=""/>
        <dsp:cNvSpPr/>
      </dsp:nvSpPr>
      <dsp:spPr>
        <a:xfrm>
          <a:off x="132409" y="0"/>
          <a:ext cx="2176810" cy="2893060"/>
        </a:xfrm>
        <a:prstGeom prst="roundRect">
          <a:avLst>
            <a:gd name="adj" fmla="val 10000"/>
          </a:avLst>
        </a:prstGeom>
        <a:solidFill>
          <a:sysClr val="window" lastClr="FFFFFF">
            <a:lumMod val="85000"/>
          </a:sysClr>
        </a:solidFill>
        <a:ln w="19050">
          <a:solidFill>
            <a:schemeClr val="bg1">
              <a:lumMod val="75000"/>
            </a:schemeClr>
          </a:solid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lt-LT" sz="1400" kern="1200">
              <a:solidFill>
                <a:sysClr val="windowText" lastClr="000000">
                  <a:hueOff val="0"/>
                  <a:satOff val="0"/>
                  <a:lumOff val="0"/>
                  <a:alphaOff val="0"/>
                </a:sysClr>
              </a:solidFill>
              <a:latin typeface="Cambria"/>
              <a:ea typeface="+mn-ea"/>
              <a:cs typeface="+mn-cs"/>
            </a:rPr>
            <a:t>KONTEKSTAI</a:t>
          </a:r>
        </a:p>
      </dsp:txBody>
      <dsp:txXfrm>
        <a:off x="132409" y="0"/>
        <a:ext cx="2176810" cy="867918"/>
      </dsp:txXfrm>
    </dsp:sp>
    <dsp:sp modelId="{96C39740-8DD4-40CB-98C1-62183F35D7FC}">
      <dsp:nvSpPr>
        <dsp:cNvPr id="0" name=""/>
        <dsp:cNvSpPr/>
      </dsp:nvSpPr>
      <dsp:spPr>
        <a:xfrm>
          <a:off x="0" y="715240"/>
          <a:ext cx="2439345" cy="253790"/>
        </a:xfrm>
        <a:prstGeom prst="roundRect">
          <a:avLst>
            <a:gd name="adj" fmla="val 10000"/>
          </a:avLst>
        </a:prstGeom>
        <a:solidFill>
          <a:srgbClr val="FFC0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buNone/>
          </a:pPr>
          <a:r>
            <a:rPr lang="lt-LT" sz="1000" kern="1200">
              <a:solidFill>
                <a:sysClr val="windowText" lastClr="000000"/>
              </a:solidFill>
              <a:latin typeface="Cambria"/>
              <a:ea typeface="+mn-ea"/>
              <a:cs typeface="+mn-cs"/>
            </a:rPr>
            <a:t>Universalaus </a:t>
          </a:r>
          <a:r>
            <a:rPr lang="lt-LT" sz="1000" kern="1200">
              <a:solidFill>
                <a:sysClr val="windowText" lastClr="000000"/>
              </a:solidFill>
              <a:latin typeface="Times New Roman" panose="02020603050405020304" pitchFamily="18" charset="0"/>
              <a:ea typeface="+mn-ea"/>
              <a:cs typeface="Times New Roman" panose="02020603050405020304" pitchFamily="18" charset="0"/>
            </a:rPr>
            <a:t>dizaino</a:t>
          </a:r>
          <a:r>
            <a:rPr lang="lt-LT" sz="1000" kern="1200">
              <a:solidFill>
                <a:sysClr val="windowText" lastClr="000000"/>
              </a:solidFill>
              <a:latin typeface="Cambria"/>
              <a:ea typeface="+mn-ea"/>
              <a:cs typeface="+mn-cs"/>
            </a:rPr>
            <a:t> mokymuisi kontekstas</a:t>
          </a:r>
        </a:p>
      </dsp:txBody>
      <dsp:txXfrm>
        <a:off x="7433" y="722673"/>
        <a:ext cx="2424479" cy="238924"/>
      </dsp:txXfrm>
    </dsp:sp>
    <dsp:sp modelId="{3ABA2E65-B5EE-4BF6-AF20-781C64F890B9}">
      <dsp:nvSpPr>
        <dsp:cNvPr id="0" name=""/>
        <dsp:cNvSpPr/>
      </dsp:nvSpPr>
      <dsp:spPr>
        <a:xfrm>
          <a:off x="0" y="1025374"/>
          <a:ext cx="2439345" cy="212086"/>
        </a:xfrm>
        <a:prstGeom prst="roundRect">
          <a:avLst>
            <a:gd name="adj" fmla="val 10000"/>
          </a:avLst>
        </a:prstGeom>
        <a:solidFill>
          <a:srgbClr val="FFC0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buNone/>
          </a:pPr>
          <a:r>
            <a:rPr lang="lt-LT" sz="1000" kern="1200">
              <a:solidFill>
                <a:sysClr val="windowText" lastClr="000000"/>
              </a:solidFill>
              <a:latin typeface="Times New Roman" panose="02020603050405020304" pitchFamily="18" charset="0"/>
              <a:ea typeface="+mn-ea"/>
              <a:cs typeface="Times New Roman" panose="02020603050405020304" pitchFamily="18" charset="0"/>
            </a:rPr>
            <a:t>Žaismės kontekstas</a:t>
          </a:r>
        </a:p>
      </dsp:txBody>
      <dsp:txXfrm>
        <a:off x="6212" y="1031586"/>
        <a:ext cx="2426921" cy="199662"/>
      </dsp:txXfrm>
    </dsp:sp>
    <dsp:sp modelId="{3AAA1969-7C8A-462B-9471-1FF79677D238}">
      <dsp:nvSpPr>
        <dsp:cNvPr id="0" name=""/>
        <dsp:cNvSpPr/>
      </dsp:nvSpPr>
      <dsp:spPr>
        <a:xfrm>
          <a:off x="0" y="1281884"/>
          <a:ext cx="2439345" cy="195171"/>
        </a:xfrm>
        <a:prstGeom prst="roundRect">
          <a:avLst>
            <a:gd name="adj" fmla="val 10000"/>
          </a:avLst>
        </a:prstGeom>
        <a:solidFill>
          <a:srgbClr val="FFC0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buNone/>
          </a:pPr>
          <a:r>
            <a:rPr lang="lt-LT" sz="1000" kern="1200">
              <a:solidFill>
                <a:sysClr val="windowText" lastClr="000000"/>
              </a:solidFill>
              <a:latin typeface="Times New Roman" panose="02020603050405020304" pitchFamily="18" charset="0"/>
              <a:ea typeface="+mn-ea"/>
              <a:cs typeface="Times New Roman" panose="02020603050405020304" pitchFamily="18" charset="0"/>
            </a:rPr>
            <a:t>Judraus patirtinio ugdymosi kontekstas</a:t>
          </a:r>
        </a:p>
      </dsp:txBody>
      <dsp:txXfrm>
        <a:off x="5716" y="1287600"/>
        <a:ext cx="2427913" cy="183739"/>
      </dsp:txXfrm>
    </dsp:sp>
    <dsp:sp modelId="{CEF420C0-9006-4D5C-995E-3BC3B3996D45}">
      <dsp:nvSpPr>
        <dsp:cNvPr id="0" name=""/>
        <dsp:cNvSpPr/>
      </dsp:nvSpPr>
      <dsp:spPr>
        <a:xfrm>
          <a:off x="0" y="1525670"/>
          <a:ext cx="2439345" cy="256719"/>
        </a:xfrm>
        <a:prstGeom prst="roundRect">
          <a:avLst>
            <a:gd name="adj" fmla="val 10000"/>
          </a:avLst>
        </a:prstGeom>
        <a:solidFill>
          <a:srgbClr val="FFC0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buNone/>
          </a:pPr>
          <a:r>
            <a:rPr lang="lt-LT" sz="1000" kern="1200">
              <a:solidFill>
                <a:sysClr val="windowText" lastClr="000000"/>
              </a:solidFill>
              <a:latin typeface="Times New Roman" panose="02020603050405020304" pitchFamily="18" charset="0"/>
              <a:ea typeface="+mn-ea"/>
              <a:cs typeface="Times New Roman" panose="02020603050405020304" pitchFamily="18" charset="0"/>
            </a:rPr>
            <a:t>Kultūrinių dialogų kontekstas</a:t>
          </a:r>
        </a:p>
      </dsp:txBody>
      <dsp:txXfrm>
        <a:off x="7519" y="1533189"/>
        <a:ext cx="2424307" cy="241681"/>
      </dsp:txXfrm>
    </dsp:sp>
    <dsp:sp modelId="{BFA04F03-B2E7-421F-B710-5790D3C6F4B0}">
      <dsp:nvSpPr>
        <dsp:cNvPr id="0" name=""/>
        <dsp:cNvSpPr/>
      </dsp:nvSpPr>
      <dsp:spPr>
        <a:xfrm>
          <a:off x="0" y="1831666"/>
          <a:ext cx="2439345" cy="229476"/>
        </a:xfrm>
        <a:prstGeom prst="roundRect">
          <a:avLst>
            <a:gd name="adj" fmla="val 10000"/>
          </a:avLst>
        </a:prstGeom>
        <a:solidFill>
          <a:srgbClr val="FFC0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buNone/>
          </a:pPr>
          <a:r>
            <a:rPr lang="lt-LT" sz="1000" kern="1200">
              <a:solidFill>
                <a:sysClr val="windowText" lastClr="000000"/>
              </a:solidFill>
              <a:latin typeface="Times New Roman" panose="02020603050405020304" pitchFamily="18" charset="0"/>
              <a:ea typeface="+mn-ea"/>
              <a:cs typeface="Times New Roman" panose="02020603050405020304" pitchFamily="18" charset="0"/>
            </a:rPr>
            <a:t>Kalbų įvairovės kontekstas</a:t>
          </a:r>
        </a:p>
      </dsp:txBody>
      <dsp:txXfrm>
        <a:off x="6721" y="1838387"/>
        <a:ext cx="2425903" cy="216034"/>
      </dsp:txXfrm>
    </dsp:sp>
    <dsp:sp modelId="{103C67D2-F718-4ED0-91C2-8BA728344F49}">
      <dsp:nvSpPr>
        <dsp:cNvPr id="0" name=""/>
        <dsp:cNvSpPr/>
      </dsp:nvSpPr>
      <dsp:spPr>
        <a:xfrm>
          <a:off x="0" y="2107635"/>
          <a:ext cx="2439345" cy="195901"/>
        </a:xfrm>
        <a:prstGeom prst="roundRect">
          <a:avLst>
            <a:gd name="adj" fmla="val 10000"/>
          </a:avLst>
        </a:prstGeom>
        <a:solidFill>
          <a:srgbClr val="FFC0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buNone/>
          </a:pPr>
          <a:r>
            <a:rPr lang="lt-LT" sz="1000" kern="1200">
              <a:solidFill>
                <a:sysClr val="windowText" lastClr="000000"/>
              </a:solidFill>
              <a:latin typeface="Times New Roman" panose="02020603050405020304" pitchFamily="18" charset="0"/>
              <a:ea typeface="+mn-ea"/>
              <a:cs typeface="Times New Roman" panose="02020603050405020304" pitchFamily="18" charset="0"/>
            </a:rPr>
            <a:t>Tyrinėjimo ir gilaus mokymosi kontekstas</a:t>
          </a:r>
        </a:p>
      </dsp:txBody>
      <dsp:txXfrm>
        <a:off x="5738" y="2113373"/>
        <a:ext cx="2427869" cy="184425"/>
      </dsp:txXfrm>
    </dsp:sp>
    <dsp:sp modelId="{C3D172A0-FABE-44D8-AEEA-15EFC3FED15D}">
      <dsp:nvSpPr>
        <dsp:cNvPr id="0" name=""/>
        <dsp:cNvSpPr/>
      </dsp:nvSpPr>
      <dsp:spPr>
        <a:xfrm>
          <a:off x="0" y="2357753"/>
          <a:ext cx="2439345" cy="212361"/>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lt-LT" sz="1000" kern="1200">
              <a:solidFill>
                <a:sysClr val="windowText" lastClr="000000"/>
              </a:solidFill>
              <a:latin typeface="Times New Roman" panose="02020603050405020304" pitchFamily="18" charset="0"/>
              <a:cs typeface="Times New Roman" panose="02020603050405020304" pitchFamily="18" charset="0"/>
            </a:rPr>
            <a:t>Realių ir virtualių aplinkų kontekstas</a:t>
          </a:r>
        </a:p>
      </dsp:txBody>
      <dsp:txXfrm>
        <a:off x="6220" y="2363973"/>
        <a:ext cx="2426905" cy="199921"/>
      </dsp:txXfrm>
    </dsp:sp>
    <dsp:sp modelId="{72444180-E100-4BA1-B10A-194711C361E7}">
      <dsp:nvSpPr>
        <dsp:cNvPr id="0" name=""/>
        <dsp:cNvSpPr/>
      </dsp:nvSpPr>
      <dsp:spPr>
        <a:xfrm>
          <a:off x="313" y="2613056"/>
          <a:ext cx="2439345" cy="193845"/>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lt-LT" sz="1000" kern="1200">
              <a:solidFill>
                <a:sysClr val="windowText" lastClr="000000"/>
              </a:solidFill>
              <a:latin typeface="Times New Roman" panose="02020603050405020304" pitchFamily="18" charset="0"/>
              <a:cs typeface="Times New Roman" panose="02020603050405020304" pitchFamily="18" charset="0"/>
            </a:rPr>
            <a:t>Kūrybinių dialogų kontekstas</a:t>
          </a:r>
        </a:p>
      </dsp:txBody>
      <dsp:txXfrm>
        <a:off x="5991" y="2618734"/>
        <a:ext cx="2427989" cy="182489"/>
      </dsp:txXfrm>
    </dsp:sp>
    <dsp:sp modelId="{A35624AC-B665-4FF8-A8D2-3EC423912D0E}">
      <dsp:nvSpPr>
        <dsp:cNvPr id="0" name=""/>
        <dsp:cNvSpPr/>
      </dsp:nvSpPr>
      <dsp:spPr>
        <a:xfrm>
          <a:off x="2860484" y="0"/>
          <a:ext cx="3035185" cy="2893060"/>
        </a:xfrm>
        <a:prstGeom prst="roundRect">
          <a:avLst>
            <a:gd name="adj" fmla="val 10000"/>
          </a:avLst>
        </a:prstGeom>
        <a:solidFill>
          <a:sysClr val="window" lastClr="FFFFFF">
            <a:lumMod val="85000"/>
          </a:sysClr>
        </a:solidFill>
        <a:ln w="19050">
          <a:solidFill>
            <a:schemeClr val="bg1">
              <a:lumMod val="75000"/>
            </a:schemeClr>
          </a:solid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lt-LT" sz="1400" kern="1200">
              <a:solidFill>
                <a:sysClr val="windowText" lastClr="000000">
                  <a:hueOff val="0"/>
                  <a:satOff val="0"/>
                  <a:lumOff val="0"/>
                  <a:alphaOff val="0"/>
                </a:sysClr>
              </a:solidFill>
              <a:latin typeface="Cambria"/>
              <a:ea typeface="+mn-ea"/>
              <a:cs typeface="+mn-cs"/>
            </a:rPr>
            <a:t>PRINCIPAI</a:t>
          </a:r>
        </a:p>
      </dsp:txBody>
      <dsp:txXfrm>
        <a:off x="2860484" y="0"/>
        <a:ext cx="3035185" cy="867918"/>
      </dsp:txXfrm>
    </dsp:sp>
    <dsp:sp modelId="{2CF0D20F-8635-48D2-B489-1DFCAF84FE15}">
      <dsp:nvSpPr>
        <dsp:cNvPr id="0" name=""/>
        <dsp:cNvSpPr/>
      </dsp:nvSpPr>
      <dsp:spPr>
        <a:xfrm>
          <a:off x="2633634" y="715491"/>
          <a:ext cx="3416156" cy="1872133"/>
        </a:xfrm>
        <a:prstGeom prst="roundRect">
          <a:avLst>
            <a:gd name="adj" fmla="val 10000"/>
          </a:avLst>
        </a:prstGeom>
        <a:solidFill>
          <a:srgbClr val="FFC0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l" defTabSz="444500">
            <a:lnSpc>
              <a:spcPct val="90000"/>
            </a:lnSpc>
            <a:spcBef>
              <a:spcPct val="0"/>
            </a:spcBef>
            <a:spcAft>
              <a:spcPct val="35000"/>
            </a:spcAft>
            <a:buNone/>
          </a:pPr>
          <a:endParaRPr lang="lt-LT" sz="1000" kern="1200">
            <a:solidFill>
              <a:schemeClr val="bg1">
                <a:lumMod val="85000"/>
              </a:schemeClr>
            </a:solidFill>
          </a:endParaRPr>
        </a:p>
        <a:p>
          <a:pPr lvl="0" algn="l" defTabSz="444500">
            <a:lnSpc>
              <a:spcPct val="90000"/>
            </a:lnSpc>
            <a:spcBef>
              <a:spcPct val="0"/>
            </a:spcBef>
            <a:spcAft>
              <a:spcPct val="35000"/>
            </a:spcAft>
            <a:buNone/>
          </a:pPr>
          <a:endParaRPr lang="lt-LT" sz="1000" kern="1200">
            <a:solidFill>
              <a:schemeClr val="bg1">
                <a:lumMod val="85000"/>
              </a:schemeClr>
            </a:solidFill>
          </a:endParaRPr>
        </a:p>
        <a:p>
          <a:pPr lvl="0" algn="l" defTabSz="444500">
            <a:lnSpc>
              <a:spcPct val="90000"/>
            </a:lnSpc>
            <a:spcBef>
              <a:spcPct val="0"/>
            </a:spcBef>
            <a:spcAft>
              <a:spcPct val="35000"/>
            </a:spcAft>
            <a:buNone/>
          </a:pPr>
          <a:r>
            <a:rPr lang="lt-LT" sz="1000" kern="1200">
              <a:solidFill>
                <a:schemeClr val="bg1">
                  <a:lumMod val="85000"/>
                </a:schemeClr>
              </a:solidFill>
            </a:rPr>
            <a:t>●</a:t>
          </a:r>
          <a:r>
            <a:rPr lang="lt-LT" sz="1000" kern="1200"/>
            <a:t> </a:t>
          </a:r>
          <a:r>
            <a:rPr lang="lt-LT" sz="1000" kern="1200">
              <a:solidFill>
                <a:sysClr val="windowText" lastClr="000000"/>
              </a:solidFill>
              <a:latin typeface="Times New Roman" panose="02020603050405020304" pitchFamily="18" charset="0"/>
              <a:ea typeface="+mn-ea"/>
              <a:cs typeface="Times New Roman" panose="02020603050405020304" pitchFamily="18" charset="0"/>
            </a:rPr>
            <a:t>Vaikai - kontekstų bendrakūrėjai</a:t>
          </a:r>
        </a:p>
        <a:p>
          <a:pPr lvl="0" algn="l" defTabSz="444500">
            <a:lnSpc>
              <a:spcPct val="90000"/>
            </a:lnSpc>
            <a:spcBef>
              <a:spcPct val="0"/>
            </a:spcBef>
            <a:spcAft>
              <a:spcPct val="35000"/>
            </a:spcAft>
            <a:buNone/>
          </a:pPr>
          <a:r>
            <a:rPr lang="lt-LT" sz="1000" kern="1200">
              <a:solidFill>
                <a:schemeClr val="bg1">
                  <a:lumMod val="85000"/>
                </a:schemeClr>
              </a:solidFill>
            </a:rPr>
            <a:t>● </a:t>
          </a:r>
          <a:r>
            <a:rPr lang="lt-LT" sz="1000" kern="1200">
              <a:solidFill>
                <a:sysClr val="windowText" lastClr="000000"/>
              </a:solidFill>
              <a:latin typeface="Times New Roman" panose="02020603050405020304" pitchFamily="18" charset="0"/>
              <a:ea typeface="+mn-ea"/>
              <a:cs typeface="Times New Roman" panose="02020603050405020304" pitchFamily="18" charset="0"/>
            </a:rPr>
            <a:t>Kryptinga vaikų veiklą inicijuojanti idėja, iššūkis</a:t>
          </a:r>
        </a:p>
        <a:p>
          <a:pPr lvl="0" algn="l" defTabSz="444500">
            <a:lnSpc>
              <a:spcPct val="90000"/>
            </a:lnSpc>
            <a:spcBef>
              <a:spcPct val="0"/>
            </a:spcBef>
            <a:spcAft>
              <a:spcPct val="35000"/>
            </a:spcAft>
            <a:buNone/>
          </a:pPr>
          <a:r>
            <a:rPr lang="lt-LT" sz="1000" kern="1200">
              <a:solidFill>
                <a:schemeClr val="bg1">
                  <a:lumMod val="85000"/>
                </a:schemeClr>
              </a:solidFill>
            </a:rPr>
            <a:t>● </a:t>
          </a:r>
          <a:r>
            <a:rPr lang="lt-LT" sz="1000" kern="1200">
              <a:solidFill>
                <a:sysClr val="windowText" lastClr="000000"/>
              </a:solidFill>
              <a:latin typeface="Times New Roman" panose="02020603050405020304" pitchFamily="18" charset="0"/>
              <a:ea typeface="+mn-ea"/>
              <a:cs typeface="Times New Roman" panose="02020603050405020304" pitchFamily="18" charset="0"/>
            </a:rPr>
            <a:t>Veiklos, medžiagų, priemonių, veikimo vietos, laiko, veikimo vienam ar bendradarbiaujant pasirinkimas</a:t>
          </a:r>
        </a:p>
        <a:p>
          <a:pPr lvl="0" algn="l" defTabSz="444500">
            <a:lnSpc>
              <a:spcPct val="90000"/>
            </a:lnSpc>
            <a:spcBef>
              <a:spcPct val="0"/>
            </a:spcBef>
            <a:spcAft>
              <a:spcPct val="35000"/>
            </a:spcAft>
            <a:buNone/>
          </a:pPr>
          <a:r>
            <a:rPr lang="lt-LT" sz="1000" kern="1200">
              <a:solidFill>
                <a:schemeClr val="bg1">
                  <a:lumMod val="85000"/>
                </a:schemeClr>
              </a:solidFill>
            </a:rPr>
            <a:t>● </a:t>
          </a:r>
          <a:r>
            <a:rPr lang="lt-LT" sz="1000" kern="1200">
              <a:solidFill>
                <a:sysClr val="windowText" lastClr="000000"/>
              </a:solidFill>
              <a:latin typeface="Times New Roman" panose="02020603050405020304" pitchFamily="18" charset="0"/>
              <a:ea typeface="+mn-ea"/>
              <a:cs typeface="Times New Roman" panose="02020603050405020304" pitchFamily="18" charset="0"/>
            </a:rPr>
            <a:t>Įvairiapusės veiklos galimybės: vaiko iniciatyvos, atvirosios veiklos idėjos pirmumas</a:t>
          </a:r>
        </a:p>
        <a:p>
          <a:pPr lvl="0" algn="l" defTabSz="444500">
            <a:lnSpc>
              <a:spcPct val="90000"/>
            </a:lnSpc>
            <a:spcBef>
              <a:spcPct val="0"/>
            </a:spcBef>
            <a:spcAft>
              <a:spcPct val="35000"/>
            </a:spcAft>
            <a:buNone/>
          </a:pPr>
          <a:r>
            <a:rPr lang="lt-LT" sz="1000" kern="1200">
              <a:solidFill>
                <a:schemeClr val="bg1">
                  <a:lumMod val="85000"/>
                </a:schemeClr>
              </a:solidFill>
            </a:rPr>
            <a:t>● </a:t>
          </a:r>
          <a:r>
            <a:rPr lang="lt-LT" sz="1000" kern="1200">
              <a:solidFill>
                <a:sysClr val="windowText" lastClr="000000"/>
              </a:solidFill>
              <a:latin typeface="Times New Roman" panose="02020603050405020304" pitchFamily="18" charset="0"/>
              <a:ea typeface="+mn-ea"/>
              <a:cs typeface="Times New Roman" panose="02020603050405020304" pitchFamily="18" charset="0"/>
            </a:rPr>
            <a:t>Dialoginė vaikų, mokytojų ir kitų suaugusiųjų sąveika</a:t>
          </a:r>
        </a:p>
        <a:p>
          <a:pPr lvl="0" algn="l" defTabSz="444500">
            <a:lnSpc>
              <a:spcPct val="90000"/>
            </a:lnSpc>
            <a:spcBef>
              <a:spcPct val="0"/>
            </a:spcBef>
            <a:spcAft>
              <a:spcPct val="35000"/>
            </a:spcAft>
            <a:buNone/>
          </a:pPr>
          <a:r>
            <a:rPr lang="lt-LT" sz="1000" kern="1200">
              <a:solidFill>
                <a:schemeClr val="bg1">
                  <a:lumMod val="85000"/>
                </a:schemeClr>
              </a:solidFill>
            </a:rPr>
            <a:t>● </a:t>
          </a:r>
          <a:r>
            <a:rPr lang="lt-LT" sz="1000" kern="1200">
              <a:solidFill>
                <a:sysClr val="windowText" lastClr="000000"/>
              </a:solidFill>
              <a:latin typeface="Times New Roman" panose="02020603050405020304" pitchFamily="18" charset="0"/>
              <a:ea typeface="+mn-ea"/>
              <a:cs typeface="Times New Roman" panose="02020603050405020304" pitchFamily="18" charset="0"/>
            </a:rPr>
            <a:t>Mokytojai - vaiko padėjėjai, tyrinėtojai, kūrėjai, besimokantieji</a:t>
          </a:r>
        </a:p>
        <a:p>
          <a:pPr lvl="0" algn="l" defTabSz="444500">
            <a:lnSpc>
              <a:spcPct val="90000"/>
            </a:lnSpc>
            <a:spcBef>
              <a:spcPct val="0"/>
            </a:spcBef>
            <a:spcAft>
              <a:spcPct val="35000"/>
            </a:spcAft>
            <a:buNone/>
          </a:pPr>
          <a:r>
            <a:rPr lang="lt-LT" sz="1000" kern="1200">
              <a:solidFill>
                <a:schemeClr val="bg1">
                  <a:lumMod val="85000"/>
                </a:schemeClr>
              </a:solidFill>
            </a:rPr>
            <a:t>● </a:t>
          </a:r>
          <a:r>
            <a:rPr lang="lt-LT" sz="1000" kern="1200">
              <a:solidFill>
                <a:sysClr val="windowText" lastClr="000000"/>
              </a:solidFill>
              <a:latin typeface="Times New Roman" panose="02020603050405020304" pitchFamily="18" charset="0"/>
              <a:ea typeface="+mn-ea"/>
              <a:cs typeface="Times New Roman" panose="02020603050405020304" pitchFamily="18" charset="0"/>
            </a:rPr>
            <a:t>Numatomos galimos vaikų veiklos kliūtys, susitariama dėl pagalbos priemonių ir būdų</a:t>
          </a:r>
        </a:p>
        <a:p>
          <a:pPr lvl="0" algn="l" defTabSz="444500">
            <a:lnSpc>
              <a:spcPct val="90000"/>
            </a:lnSpc>
            <a:spcBef>
              <a:spcPct val="0"/>
            </a:spcBef>
            <a:spcAft>
              <a:spcPct val="35000"/>
            </a:spcAft>
            <a:buNone/>
          </a:pPr>
          <a:endParaRPr lang="lt-LT" sz="1000" kern="1200">
            <a:solidFill>
              <a:sysClr val="windowText" lastClr="000000"/>
            </a:solidFill>
            <a:latin typeface="Times New Roman" panose="02020603050405020304" pitchFamily="18" charset="0"/>
            <a:ea typeface="+mn-ea"/>
            <a:cs typeface="Times New Roman" panose="02020603050405020304" pitchFamily="18" charset="0"/>
          </a:endParaRPr>
        </a:p>
        <a:p>
          <a:pPr lvl="0" algn="l" defTabSz="444500">
            <a:lnSpc>
              <a:spcPct val="90000"/>
            </a:lnSpc>
            <a:spcBef>
              <a:spcPct val="0"/>
            </a:spcBef>
            <a:spcAft>
              <a:spcPct val="35000"/>
            </a:spcAft>
            <a:buNone/>
          </a:pPr>
          <a:endParaRPr lang="lt-LT"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688467" y="770324"/>
        <a:ext cx="3306490" cy="176246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8FFCD9-B320-4DC0-8805-7185CFD20506}">
      <dsp:nvSpPr>
        <dsp:cNvPr id="0" name=""/>
        <dsp:cNvSpPr/>
      </dsp:nvSpPr>
      <dsp:spPr>
        <a:xfrm rot="5400000">
          <a:off x="3504046" y="-1408462"/>
          <a:ext cx="536317" cy="3550310"/>
        </a:xfrm>
        <a:prstGeom prst="round2SameRect">
          <a:avLst/>
        </a:prstGeom>
        <a:solidFill>
          <a:schemeClr val="bg1">
            <a:lumMod val="85000"/>
            <a:alpha val="90000"/>
          </a:schemeClr>
        </a:solidFill>
        <a:ln w="12700" cap="flat" cmpd="sng" algn="ctr">
          <a:solidFill>
            <a:schemeClr val="bg1">
              <a:lumMod val="75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lt-LT" sz="900" b="1" kern="1200">
              <a:latin typeface="Times New Roman" panose="02020603050405020304" pitchFamily="18" charset="0"/>
              <a:cs typeface="Times New Roman" panose="02020603050405020304" pitchFamily="18" charset="0"/>
            </a:rPr>
            <a:t>KASDIENIO GYVENIMO ĮGŪDŽIAI</a:t>
          </a:r>
        </a:p>
        <a:p>
          <a:pPr marL="57150" lvl="1" indent="-57150" algn="l" defTabSz="400050">
            <a:lnSpc>
              <a:spcPct val="90000"/>
            </a:lnSpc>
            <a:spcBef>
              <a:spcPct val="0"/>
            </a:spcBef>
            <a:spcAft>
              <a:spcPct val="15000"/>
            </a:spcAft>
            <a:buChar char="••"/>
          </a:pPr>
          <a:r>
            <a:rPr lang="lt-LT" sz="900" b="1" kern="1200">
              <a:latin typeface="Times New Roman" panose="02020603050405020304" pitchFamily="18" charset="0"/>
              <a:cs typeface="Times New Roman" panose="02020603050405020304" pitchFamily="18" charset="0"/>
            </a:rPr>
            <a:t>FIZINIS AKTYVUMAS</a:t>
          </a:r>
        </a:p>
        <a:p>
          <a:pPr marL="57150" lvl="1" indent="-57150" algn="l" defTabSz="400050">
            <a:lnSpc>
              <a:spcPct val="90000"/>
            </a:lnSpc>
            <a:spcBef>
              <a:spcPct val="0"/>
            </a:spcBef>
            <a:spcAft>
              <a:spcPct val="15000"/>
            </a:spcAft>
            <a:buChar char="••"/>
          </a:pPr>
          <a:r>
            <a:rPr lang="lt-LT" sz="900" b="1" kern="1200">
              <a:latin typeface="Times New Roman" panose="02020603050405020304" pitchFamily="18" charset="0"/>
              <a:cs typeface="Times New Roman" panose="02020603050405020304" pitchFamily="18" charset="0"/>
            </a:rPr>
            <a:t>SAVIVOKA IR SAVIGARBA</a:t>
          </a:r>
        </a:p>
        <a:p>
          <a:pPr marL="57150" lvl="1" indent="-57150" algn="l" defTabSz="400050">
            <a:lnSpc>
              <a:spcPct val="90000"/>
            </a:lnSpc>
            <a:spcBef>
              <a:spcPct val="0"/>
            </a:spcBef>
            <a:spcAft>
              <a:spcPct val="15000"/>
            </a:spcAft>
            <a:buChar char="••"/>
          </a:pPr>
          <a:r>
            <a:rPr lang="lt-LT" sz="900" b="1" kern="1200">
              <a:latin typeface="Times New Roman" panose="02020603050405020304" pitchFamily="18" charset="0"/>
              <a:cs typeface="Times New Roman" panose="02020603050405020304" pitchFamily="18" charset="0"/>
            </a:rPr>
            <a:t>SAVIREGULIACIJA IR SAVIKONTROLĖ</a:t>
          </a:r>
        </a:p>
      </dsp:txBody>
      <dsp:txXfrm rot="-5400000">
        <a:off x="1997050" y="124715"/>
        <a:ext cx="3524129" cy="483955"/>
      </dsp:txXfrm>
    </dsp:sp>
    <dsp:sp modelId="{952BBD4C-24FD-46D3-A939-4CF7050C1494}">
      <dsp:nvSpPr>
        <dsp:cNvPr id="0" name=""/>
        <dsp:cNvSpPr/>
      </dsp:nvSpPr>
      <dsp:spPr>
        <a:xfrm>
          <a:off x="7242" y="15409"/>
          <a:ext cx="1997049" cy="670396"/>
        </a:xfrm>
        <a:prstGeom prst="round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lt-LT" sz="1200" b="1" kern="1200">
              <a:solidFill>
                <a:sysClr val="windowText" lastClr="000000"/>
              </a:solidFill>
              <a:latin typeface="Times New Roman" panose="02020603050405020304" pitchFamily="18" charset="0"/>
              <a:cs typeface="Times New Roman" panose="02020603050405020304" pitchFamily="18" charset="0"/>
            </a:rPr>
            <a:t>MŪSŲ SVEIKATA IR GEROVĖ</a:t>
          </a:r>
        </a:p>
      </dsp:txBody>
      <dsp:txXfrm>
        <a:off x="39968" y="48135"/>
        <a:ext cx="1931597" cy="604944"/>
      </dsp:txXfrm>
    </dsp:sp>
    <dsp:sp modelId="{623884B9-D946-4612-9ECD-079D204B73C3}">
      <dsp:nvSpPr>
        <dsp:cNvPr id="0" name=""/>
        <dsp:cNvSpPr/>
      </dsp:nvSpPr>
      <dsp:spPr>
        <a:xfrm rot="5400000">
          <a:off x="3504046" y="-735025"/>
          <a:ext cx="536317" cy="3550310"/>
        </a:xfrm>
        <a:prstGeom prst="round2SameRect">
          <a:avLst/>
        </a:prstGeom>
        <a:solidFill>
          <a:schemeClr val="bg1">
            <a:lumMod val="85000"/>
            <a:alpha val="90000"/>
          </a:schemeClr>
        </a:solidFill>
        <a:ln w="12700" cap="flat" cmpd="sng" algn="ctr">
          <a:solidFill>
            <a:schemeClr val="bg1">
              <a:lumMod val="75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lt-LT" sz="900" b="1" kern="1200">
              <a:latin typeface="Times New Roman" panose="02020603050405020304" pitchFamily="18" charset="0"/>
              <a:cs typeface="Times New Roman" panose="02020603050405020304" pitchFamily="18" charset="0"/>
            </a:rPr>
            <a:t>SAVIVOKA IR SAVIGARBA</a:t>
          </a:r>
        </a:p>
        <a:p>
          <a:pPr marL="57150" lvl="1" indent="-57150" algn="l" defTabSz="400050">
            <a:lnSpc>
              <a:spcPct val="90000"/>
            </a:lnSpc>
            <a:spcBef>
              <a:spcPct val="0"/>
            </a:spcBef>
            <a:spcAft>
              <a:spcPct val="15000"/>
            </a:spcAft>
            <a:buChar char="••"/>
          </a:pPr>
          <a:r>
            <a:rPr lang="lt-LT" sz="900" b="1" kern="1200">
              <a:latin typeface="Times New Roman" panose="02020603050405020304" pitchFamily="18" charset="0"/>
              <a:cs typeface="Times New Roman" panose="02020603050405020304" pitchFamily="18" charset="0"/>
            </a:rPr>
            <a:t>EMOCIJŲ SUVOKIMAS IR RAIŠKA</a:t>
          </a:r>
        </a:p>
        <a:p>
          <a:pPr marL="57150" lvl="1" indent="-57150" algn="l" defTabSz="400050">
            <a:lnSpc>
              <a:spcPct val="90000"/>
            </a:lnSpc>
            <a:spcBef>
              <a:spcPct val="0"/>
            </a:spcBef>
            <a:spcAft>
              <a:spcPct val="15000"/>
            </a:spcAft>
            <a:buChar char="••"/>
          </a:pPr>
          <a:r>
            <a:rPr lang="lt-LT" sz="900" b="1" kern="1200">
              <a:latin typeface="Times New Roman" panose="02020603050405020304" pitchFamily="18" charset="0"/>
              <a:cs typeface="Times New Roman" panose="02020603050405020304" pitchFamily="18" charset="0"/>
            </a:rPr>
            <a:t>SAVIREGULIACIJA IR SAVIKONTROLĖ</a:t>
          </a:r>
        </a:p>
        <a:p>
          <a:pPr marL="57150" lvl="1" indent="-57150" algn="l" defTabSz="400050">
            <a:lnSpc>
              <a:spcPct val="90000"/>
            </a:lnSpc>
            <a:spcBef>
              <a:spcPct val="0"/>
            </a:spcBef>
            <a:spcAft>
              <a:spcPct val="15000"/>
            </a:spcAft>
            <a:buChar char="••"/>
          </a:pPr>
          <a:r>
            <a:rPr lang="lt-LT" sz="900" b="1" kern="1200">
              <a:latin typeface="Times New Roman" panose="02020603050405020304" pitchFamily="18" charset="0"/>
              <a:cs typeface="Times New Roman" panose="02020603050405020304" pitchFamily="18" charset="0"/>
            </a:rPr>
            <a:t>SANTYKIAI SU SUAUGUSIAIS IR VAIKAIS</a:t>
          </a:r>
        </a:p>
      </dsp:txBody>
      <dsp:txXfrm rot="-5400000">
        <a:off x="1997050" y="798152"/>
        <a:ext cx="3524129" cy="483955"/>
      </dsp:txXfrm>
    </dsp:sp>
    <dsp:sp modelId="{8002EDD3-F066-46D9-A42C-A81F1A68C3E1}">
      <dsp:nvSpPr>
        <dsp:cNvPr id="0" name=""/>
        <dsp:cNvSpPr/>
      </dsp:nvSpPr>
      <dsp:spPr>
        <a:xfrm>
          <a:off x="0" y="704931"/>
          <a:ext cx="1997049" cy="670396"/>
        </a:xfrm>
        <a:prstGeom prst="round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lt-LT" sz="1200" b="1" kern="1200">
              <a:solidFill>
                <a:sysClr val="windowText" lastClr="000000"/>
              </a:solidFill>
              <a:latin typeface="Times New Roman" panose="02020603050405020304" pitchFamily="18" charset="0"/>
              <a:cs typeface="Times New Roman" panose="02020603050405020304" pitchFamily="18" charset="0"/>
            </a:rPr>
            <a:t>AŠ IR BENDRUOMENĖ</a:t>
          </a:r>
        </a:p>
      </dsp:txBody>
      <dsp:txXfrm>
        <a:off x="32726" y="737657"/>
        <a:ext cx="1931597" cy="604944"/>
      </dsp:txXfrm>
    </dsp:sp>
    <dsp:sp modelId="{DEB6F7D1-A949-4972-815A-2ECAAF083076}">
      <dsp:nvSpPr>
        <dsp:cNvPr id="0" name=""/>
        <dsp:cNvSpPr/>
      </dsp:nvSpPr>
      <dsp:spPr>
        <a:xfrm rot="5400000">
          <a:off x="3504046" y="-31109"/>
          <a:ext cx="536317" cy="3550310"/>
        </a:xfrm>
        <a:prstGeom prst="round2SameRect">
          <a:avLst/>
        </a:prstGeom>
        <a:solidFill>
          <a:schemeClr val="bg1">
            <a:lumMod val="85000"/>
            <a:alpha val="90000"/>
          </a:schemeClr>
        </a:solidFill>
        <a:ln w="12700" cap="flat" cmpd="sng" algn="ctr">
          <a:solidFill>
            <a:schemeClr val="bg1">
              <a:lumMod val="75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lt-LT" sz="900" b="1" kern="1200">
              <a:latin typeface="Times New Roman" panose="02020603050405020304" pitchFamily="18" charset="0"/>
              <a:cs typeface="Times New Roman" panose="02020603050405020304" pitchFamily="18" charset="0"/>
            </a:rPr>
            <a:t>KALBŲ SUPRATIMAS</a:t>
          </a:r>
        </a:p>
        <a:p>
          <a:pPr marL="57150" lvl="1" indent="-57150" algn="l" defTabSz="400050">
            <a:lnSpc>
              <a:spcPct val="90000"/>
            </a:lnSpc>
            <a:spcBef>
              <a:spcPct val="0"/>
            </a:spcBef>
            <a:spcAft>
              <a:spcPct val="15000"/>
            </a:spcAft>
            <a:buChar char="••"/>
          </a:pPr>
          <a:r>
            <a:rPr lang="lt-LT" sz="900" b="1" kern="1200">
              <a:latin typeface="Times New Roman" panose="02020603050405020304" pitchFamily="18" charset="0"/>
              <a:cs typeface="Times New Roman" panose="02020603050405020304" pitchFamily="18" charset="0"/>
            </a:rPr>
            <a:t>KALBINĖ RAIŠKA</a:t>
          </a:r>
        </a:p>
        <a:p>
          <a:pPr marL="57150" lvl="1" indent="-57150" algn="l" defTabSz="400050">
            <a:lnSpc>
              <a:spcPct val="90000"/>
            </a:lnSpc>
            <a:spcBef>
              <a:spcPct val="0"/>
            </a:spcBef>
            <a:spcAft>
              <a:spcPct val="15000"/>
            </a:spcAft>
            <a:buChar char="••"/>
          </a:pPr>
          <a:r>
            <a:rPr lang="lt-LT" sz="900" b="1" kern="1200">
              <a:latin typeface="Times New Roman" panose="02020603050405020304" pitchFamily="18" charset="0"/>
              <a:cs typeface="Times New Roman" panose="02020603050405020304" pitchFamily="18" charset="0"/>
            </a:rPr>
            <a:t>SKAITMENINIS SUMANUMAS</a:t>
          </a:r>
        </a:p>
        <a:p>
          <a:pPr marL="57150" lvl="1" indent="-57150" algn="l" defTabSz="400050">
            <a:lnSpc>
              <a:spcPct val="90000"/>
            </a:lnSpc>
            <a:spcBef>
              <a:spcPct val="0"/>
            </a:spcBef>
            <a:spcAft>
              <a:spcPct val="15000"/>
            </a:spcAft>
            <a:buChar char="••"/>
          </a:pPr>
          <a:r>
            <a:rPr lang="lt-LT" sz="900" b="1" kern="1200">
              <a:latin typeface="Times New Roman" panose="02020603050405020304" pitchFamily="18" charset="0"/>
              <a:cs typeface="Times New Roman" panose="02020603050405020304" pitchFamily="18" charset="0"/>
            </a:rPr>
            <a:t>MENINĖ RAIŠKA</a:t>
          </a:r>
        </a:p>
        <a:p>
          <a:pPr marL="57150" lvl="1" indent="-57150" algn="l" defTabSz="400050">
            <a:lnSpc>
              <a:spcPct val="90000"/>
            </a:lnSpc>
            <a:spcBef>
              <a:spcPct val="0"/>
            </a:spcBef>
            <a:spcAft>
              <a:spcPct val="15000"/>
            </a:spcAft>
            <a:buChar char="••"/>
          </a:pPr>
          <a:r>
            <a:rPr lang="lt-LT" sz="900" b="1" kern="1200">
              <a:latin typeface="Times New Roman" panose="02020603050405020304" pitchFamily="18" charset="0"/>
              <a:cs typeface="Times New Roman" panose="02020603050405020304" pitchFamily="18" charset="0"/>
            </a:rPr>
            <a:t>APLINKOS PAŽINIMAS</a:t>
          </a:r>
        </a:p>
      </dsp:txBody>
      <dsp:txXfrm rot="-5400000">
        <a:off x="1997050" y="1502068"/>
        <a:ext cx="3524129" cy="483955"/>
      </dsp:txXfrm>
    </dsp:sp>
    <dsp:sp modelId="{3C89B5C4-6E01-4014-AA8E-0AA480D43B50}">
      <dsp:nvSpPr>
        <dsp:cNvPr id="0" name=""/>
        <dsp:cNvSpPr/>
      </dsp:nvSpPr>
      <dsp:spPr>
        <a:xfrm>
          <a:off x="0" y="1408847"/>
          <a:ext cx="1997049" cy="670396"/>
        </a:xfrm>
        <a:prstGeom prst="round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lt-LT" sz="1200" b="1" kern="1200">
              <a:solidFill>
                <a:sysClr val="windowText" lastClr="000000"/>
              </a:solidFill>
              <a:latin typeface="Times New Roman" panose="02020603050405020304" pitchFamily="18" charset="0"/>
              <a:cs typeface="Times New Roman" panose="02020603050405020304" pitchFamily="18" charset="0"/>
            </a:rPr>
            <a:t>AŠ KALBŲ PASAULYJE</a:t>
          </a:r>
        </a:p>
      </dsp:txBody>
      <dsp:txXfrm>
        <a:off x="32726" y="1441573"/>
        <a:ext cx="1931597" cy="60494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4218EA-FCFF-4466-91FE-FB1EBE5F0D32}">
      <dsp:nvSpPr>
        <dsp:cNvPr id="0" name=""/>
        <dsp:cNvSpPr/>
      </dsp:nvSpPr>
      <dsp:spPr>
        <a:xfrm rot="5400000">
          <a:off x="3413210" y="-1338507"/>
          <a:ext cx="686898" cy="3535680"/>
        </a:xfrm>
        <a:prstGeom prst="round2SameRect">
          <a:avLst/>
        </a:prstGeom>
        <a:solidFill>
          <a:schemeClr val="bg1">
            <a:lumMod val="85000"/>
            <a:alpha val="90000"/>
          </a:schemeClr>
        </a:solidFill>
        <a:ln w="12700" cap="flat" cmpd="sng" algn="ctr">
          <a:solidFill>
            <a:schemeClr val="bg1">
              <a:lumMod val="75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55600">
            <a:lnSpc>
              <a:spcPct val="90000"/>
            </a:lnSpc>
            <a:spcBef>
              <a:spcPct val="0"/>
            </a:spcBef>
            <a:spcAft>
              <a:spcPct val="15000"/>
            </a:spcAft>
            <a:buChar char="••"/>
          </a:pPr>
          <a:r>
            <a:rPr lang="lt-LT" sz="800" b="1" kern="1200">
              <a:latin typeface="Times New Roman" panose="02020603050405020304" pitchFamily="18" charset="0"/>
              <a:cs typeface="Times New Roman" panose="02020603050405020304" pitchFamily="18" charset="0"/>
            </a:rPr>
            <a:t>APLINKOS PAŽINIMAS</a:t>
          </a:r>
        </a:p>
        <a:p>
          <a:pPr marL="57150" lvl="1" indent="-57150" algn="l" defTabSz="355600">
            <a:lnSpc>
              <a:spcPct val="90000"/>
            </a:lnSpc>
            <a:spcBef>
              <a:spcPct val="0"/>
            </a:spcBef>
            <a:spcAft>
              <a:spcPct val="15000"/>
            </a:spcAft>
            <a:buChar char="••"/>
          </a:pPr>
          <a:r>
            <a:rPr lang="lt-LT" sz="800" b="1" kern="1200">
              <a:latin typeface="Times New Roman" panose="02020603050405020304" pitchFamily="18" charset="0"/>
              <a:cs typeface="Times New Roman" panose="02020603050405020304" pitchFamily="18" charset="0"/>
            </a:rPr>
            <a:t>MATEMATINIS MĄSTYMAS</a:t>
          </a:r>
        </a:p>
        <a:p>
          <a:pPr marL="57150" lvl="1" indent="-57150" algn="l" defTabSz="355600">
            <a:lnSpc>
              <a:spcPct val="90000"/>
            </a:lnSpc>
            <a:spcBef>
              <a:spcPct val="0"/>
            </a:spcBef>
            <a:spcAft>
              <a:spcPct val="15000"/>
            </a:spcAft>
            <a:buChar char="••"/>
          </a:pPr>
          <a:r>
            <a:rPr lang="lt-LT" sz="800" b="1" kern="1200">
              <a:latin typeface="Times New Roman" panose="02020603050405020304" pitchFamily="18" charset="0"/>
              <a:cs typeface="Times New Roman" panose="02020603050405020304" pitchFamily="18" charset="0"/>
            </a:rPr>
            <a:t>SKAITMENINIS SUMANUMAS</a:t>
          </a:r>
        </a:p>
        <a:p>
          <a:pPr marL="57150" lvl="1" indent="-57150" algn="l" defTabSz="355600">
            <a:lnSpc>
              <a:spcPct val="90000"/>
            </a:lnSpc>
            <a:spcBef>
              <a:spcPct val="0"/>
            </a:spcBef>
            <a:spcAft>
              <a:spcPct val="15000"/>
            </a:spcAft>
            <a:buChar char="••"/>
          </a:pPr>
          <a:r>
            <a:rPr lang="lt-LT" sz="800" b="1" kern="1200">
              <a:latin typeface="Times New Roman" panose="02020603050405020304" pitchFamily="18" charset="0"/>
              <a:cs typeface="Times New Roman" panose="02020603050405020304" pitchFamily="18" charset="0"/>
            </a:rPr>
            <a:t>KALBŲ SUPRATIMAS</a:t>
          </a:r>
        </a:p>
        <a:p>
          <a:pPr marL="57150" lvl="1" indent="-57150" algn="l" defTabSz="355600">
            <a:lnSpc>
              <a:spcPct val="90000"/>
            </a:lnSpc>
            <a:spcBef>
              <a:spcPct val="0"/>
            </a:spcBef>
            <a:spcAft>
              <a:spcPct val="15000"/>
            </a:spcAft>
            <a:buChar char="••"/>
          </a:pPr>
          <a:r>
            <a:rPr lang="lt-LT" sz="800" b="1" kern="1200">
              <a:latin typeface="Times New Roman" panose="02020603050405020304" pitchFamily="18" charset="0"/>
              <a:cs typeface="Times New Roman" panose="02020603050405020304" pitchFamily="18" charset="0"/>
            </a:rPr>
            <a:t>TYRINĖJIMAS</a:t>
          </a:r>
        </a:p>
        <a:p>
          <a:pPr marL="57150" lvl="1" indent="-57150" algn="l" defTabSz="355600">
            <a:lnSpc>
              <a:spcPct val="90000"/>
            </a:lnSpc>
            <a:spcBef>
              <a:spcPct val="0"/>
            </a:spcBef>
            <a:spcAft>
              <a:spcPct val="15000"/>
            </a:spcAft>
            <a:buChar char="••"/>
          </a:pPr>
          <a:r>
            <a:rPr lang="lt-LT" sz="800" b="1" kern="1200">
              <a:latin typeface="Times New Roman" panose="02020603050405020304" pitchFamily="18" charset="0"/>
              <a:cs typeface="Times New Roman" panose="02020603050405020304" pitchFamily="18" charset="0"/>
            </a:rPr>
            <a:t>PROBLEMŲ SPRENDIMAS</a:t>
          </a:r>
        </a:p>
        <a:p>
          <a:pPr marL="57150" lvl="1" indent="-57150" algn="l" defTabSz="355600">
            <a:lnSpc>
              <a:spcPct val="90000"/>
            </a:lnSpc>
            <a:spcBef>
              <a:spcPct val="0"/>
            </a:spcBef>
            <a:spcAft>
              <a:spcPct val="15000"/>
            </a:spcAft>
            <a:buChar char="••"/>
          </a:pPr>
          <a:r>
            <a:rPr lang="lt-LT" sz="800" b="1" kern="1200">
              <a:latin typeface="Times New Roman" panose="02020603050405020304" pitchFamily="18" charset="0"/>
              <a:cs typeface="Times New Roman" panose="02020603050405020304" pitchFamily="18" charset="0"/>
            </a:rPr>
            <a:t>MOKĖJIMAS MOKYTIS</a:t>
          </a:r>
        </a:p>
      </dsp:txBody>
      <dsp:txXfrm rot="-5400000">
        <a:off x="1988819" y="119416"/>
        <a:ext cx="3502148" cy="619834"/>
      </dsp:txXfrm>
    </dsp:sp>
    <dsp:sp modelId="{1CB17FB2-2154-4AC0-81C1-179307532EC1}">
      <dsp:nvSpPr>
        <dsp:cNvPr id="0" name=""/>
        <dsp:cNvSpPr/>
      </dsp:nvSpPr>
      <dsp:spPr>
        <a:xfrm>
          <a:off x="0" y="21"/>
          <a:ext cx="1988820" cy="858622"/>
        </a:xfrm>
        <a:prstGeom prst="round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lt-LT" sz="1200" b="1" kern="1200">
              <a:solidFill>
                <a:sysClr val="windowText" lastClr="000000"/>
              </a:solidFill>
              <a:latin typeface="Times New Roman" panose="02020603050405020304" pitchFamily="18" charset="0"/>
              <a:cs typeface="Times New Roman" panose="02020603050405020304" pitchFamily="18" charset="0"/>
            </a:rPr>
            <a:t>TYRINĖJU IR PAŽĮSTU APLINKĄ</a:t>
          </a:r>
        </a:p>
      </dsp:txBody>
      <dsp:txXfrm>
        <a:off x="41914" y="41935"/>
        <a:ext cx="1904992" cy="774794"/>
      </dsp:txXfrm>
    </dsp:sp>
    <dsp:sp modelId="{F48FFD65-F05B-46A0-977B-3A9997276635}">
      <dsp:nvSpPr>
        <dsp:cNvPr id="0" name=""/>
        <dsp:cNvSpPr/>
      </dsp:nvSpPr>
      <dsp:spPr>
        <a:xfrm rot="5400000">
          <a:off x="3413210" y="-436952"/>
          <a:ext cx="686898" cy="3535680"/>
        </a:xfrm>
        <a:prstGeom prst="round2SameRect">
          <a:avLst/>
        </a:prstGeom>
        <a:solidFill>
          <a:schemeClr val="bg1">
            <a:lumMod val="85000"/>
            <a:alpha val="90000"/>
          </a:schemeClr>
        </a:solidFill>
        <a:ln w="12700" cap="flat" cmpd="sng" algn="ctr">
          <a:solidFill>
            <a:schemeClr val="bg1">
              <a:lumMod val="75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55600">
            <a:lnSpc>
              <a:spcPct val="90000"/>
            </a:lnSpc>
            <a:spcBef>
              <a:spcPct val="0"/>
            </a:spcBef>
            <a:spcAft>
              <a:spcPct val="15000"/>
            </a:spcAft>
            <a:buChar char="••"/>
          </a:pPr>
          <a:r>
            <a:rPr lang="lt-LT" sz="800" b="1" kern="1200">
              <a:latin typeface="Times New Roman" panose="02020603050405020304" pitchFamily="18" charset="0"/>
              <a:cs typeface="Times New Roman" panose="02020603050405020304" pitchFamily="18" charset="0"/>
            </a:rPr>
            <a:t>ESTETINIS SUVOKIMAS</a:t>
          </a:r>
        </a:p>
        <a:p>
          <a:pPr marL="57150" lvl="1" indent="-57150" algn="l" defTabSz="355600">
            <a:lnSpc>
              <a:spcPct val="90000"/>
            </a:lnSpc>
            <a:spcBef>
              <a:spcPct val="0"/>
            </a:spcBef>
            <a:spcAft>
              <a:spcPct val="15000"/>
            </a:spcAft>
            <a:buChar char="••"/>
          </a:pPr>
          <a:r>
            <a:rPr lang="lt-LT" sz="800" b="1" kern="1200">
              <a:latin typeface="Times New Roman" panose="02020603050405020304" pitchFamily="18" charset="0"/>
              <a:cs typeface="Times New Roman" panose="02020603050405020304" pitchFamily="18" charset="0"/>
            </a:rPr>
            <a:t>MENINĖ RAIŠKA</a:t>
          </a:r>
        </a:p>
        <a:p>
          <a:pPr marL="57150" lvl="1" indent="-57150" algn="l" defTabSz="355600">
            <a:lnSpc>
              <a:spcPct val="90000"/>
            </a:lnSpc>
            <a:spcBef>
              <a:spcPct val="0"/>
            </a:spcBef>
            <a:spcAft>
              <a:spcPct val="15000"/>
            </a:spcAft>
            <a:buChar char="••"/>
          </a:pPr>
          <a:r>
            <a:rPr lang="lt-LT" sz="800" b="1" kern="1200">
              <a:latin typeface="Times New Roman" panose="02020603050405020304" pitchFamily="18" charset="0"/>
              <a:cs typeface="Times New Roman" panose="02020603050405020304" pitchFamily="18" charset="0"/>
            </a:rPr>
            <a:t>GEBĖJIMAS ŽAISTI</a:t>
          </a:r>
        </a:p>
        <a:p>
          <a:pPr marL="57150" lvl="1" indent="-57150" algn="l" defTabSz="355600">
            <a:lnSpc>
              <a:spcPct val="90000"/>
            </a:lnSpc>
            <a:spcBef>
              <a:spcPct val="0"/>
            </a:spcBef>
            <a:spcAft>
              <a:spcPct val="15000"/>
            </a:spcAft>
            <a:buChar char="••"/>
          </a:pPr>
          <a:r>
            <a:rPr lang="lt-LT" sz="800" b="1" kern="1200">
              <a:latin typeface="Times New Roman" panose="02020603050405020304" pitchFamily="18" charset="0"/>
              <a:cs typeface="Times New Roman" panose="02020603050405020304" pitchFamily="18" charset="0"/>
            </a:rPr>
            <a:t>KŪRYBIŠKUMAS</a:t>
          </a:r>
        </a:p>
        <a:p>
          <a:pPr marL="57150" lvl="1" indent="-57150" algn="l" defTabSz="355600">
            <a:lnSpc>
              <a:spcPct val="90000"/>
            </a:lnSpc>
            <a:spcBef>
              <a:spcPct val="0"/>
            </a:spcBef>
            <a:spcAft>
              <a:spcPct val="15000"/>
            </a:spcAft>
            <a:buChar char="••"/>
          </a:pPr>
          <a:r>
            <a:rPr lang="lt-LT" sz="800" b="1" kern="1200">
              <a:latin typeface="Times New Roman" panose="02020603050405020304" pitchFamily="18" charset="0"/>
              <a:cs typeface="Times New Roman" panose="02020603050405020304" pitchFamily="18" charset="0"/>
            </a:rPr>
            <a:t>TYRINĖJIMAS</a:t>
          </a:r>
        </a:p>
        <a:p>
          <a:pPr marL="57150" lvl="1" indent="-57150" algn="l" defTabSz="355600">
            <a:lnSpc>
              <a:spcPct val="90000"/>
            </a:lnSpc>
            <a:spcBef>
              <a:spcPct val="0"/>
            </a:spcBef>
            <a:spcAft>
              <a:spcPct val="15000"/>
            </a:spcAft>
            <a:buChar char="••"/>
          </a:pPr>
          <a:r>
            <a:rPr lang="lt-LT" sz="800" b="1" kern="1200">
              <a:latin typeface="Times New Roman" panose="02020603050405020304" pitchFamily="18" charset="0"/>
              <a:cs typeface="Times New Roman" panose="02020603050405020304" pitchFamily="18" charset="0"/>
            </a:rPr>
            <a:t>EMOCIJŲ SUVOKIMAS IR RAIŠKA</a:t>
          </a:r>
        </a:p>
      </dsp:txBody>
      <dsp:txXfrm rot="-5400000">
        <a:off x="1988819" y="1020971"/>
        <a:ext cx="3502148" cy="619834"/>
      </dsp:txXfrm>
    </dsp:sp>
    <dsp:sp modelId="{CABCA10B-BFA2-4BB3-B791-B58E9647CB22}">
      <dsp:nvSpPr>
        <dsp:cNvPr id="0" name=""/>
        <dsp:cNvSpPr/>
      </dsp:nvSpPr>
      <dsp:spPr>
        <a:xfrm>
          <a:off x="0" y="901575"/>
          <a:ext cx="1988820" cy="858622"/>
        </a:xfrm>
        <a:prstGeom prst="round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lt-LT" sz="1200" b="1" kern="1200">
              <a:solidFill>
                <a:sysClr val="windowText" lastClr="000000"/>
              </a:solidFill>
              <a:latin typeface="Times New Roman" panose="02020603050405020304" pitchFamily="18" charset="0"/>
              <a:cs typeface="Times New Roman" panose="02020603050405020304" pitchFamily="18" charset="0"/>
            </a:rPr>
            <a:t>KURIU IR IŠREIŠKIU</a:t>
          </a:r>
        </a:p>
      </dsp:txBody>
      <dsp:txXfrm>
        <a:off x="41914" y="943489"/>
        <a:ext cx="1904992" cy="77479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585C20-8704-4BDF-82DC-17CE9983058D}">
      <dsp:nvSpPr>
        <dsp:cNvPr id="0" name=""/>
        <dsp:cNvSpPr/>
      </dsp:nvSpPr>
      <dsp:spPr>
        <a:xfrm>
          <a:off x="716433" y="170333"/>
          <a:ext cx="1293938" cy="1293938"/>
        </a:xfrm>
        <a:prstGeom prst="pieWedge">
          <a:avLst/>
        </a:prstGeom>
        <a:solidFill>
          <a:schemeClr val="bg1">
            <a:lumMod val="85000"/>
          </a:schemeClr>
        </a:solidFill>
        <a:ln w="25400" cap="flat" cmpd="sng" algn="ctr">
          <a:solidFill>
            <a:schemeClr val="bg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lt-LT" sz="1050" kern="1200">
              <a:solidFill>
                <a:sysClr val="windowText" lastClr="000000"/>
              </a:solidFill>
              <a:latin typeface="Times New Roman" panose="02020603050405020304" pitchFamily="18" charset="0"/>
              <a:cs typeface="Times New Roman" panose="02020603050405020304" pitchFamily="18" charset="0"/>
            </a:rPr>
            <a:t>STEBĖJI- MAS</a:t>
          </a:r>
        </a:p>
      </dsp:txBody>
      <dsp:txXfrm>
        <a:off x="1095419" y="549319"/>
        <a:ext cx="914952" cy="914952"/>
      </dsp:txXfrm>
    </dsp:sp>
    <dsp:sp modelId="{BB93BD1A-4A89-4980-BAB8-DE70ABC402C4}">
      <dsp:nvSpPr>
        <dsp:cNvPr id="0" name=""/>
        <dsp:cNvSpPr/>
      </dsp:nvSpPr>
      <dsp:spPr>
        <a:xfrm rot="5400000">
          <a:off x="2070138" y="170333"/>
          <a:ext cx="1293938" cy="1293938"/>
        </a:xfrm>
        <a:prstGeom prst="pieWedge">
          <a:avLst/>
        </a:prstGeom>
        <a:solidFill>
          <a:schemeClr val="bg1">
            <a:lumMod val="85000"/>
          </a:schemeClr>
        </a:solidFill>
        <a:ln w="25400" cap="flat" cmpd="sng" algn="ctr">
          <a:solidFill>
            <a:schemeClr val="bg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lt-LT" sz="1050" kern="1200">
              <a:solidFill>
                <a:sysClr val="windowText" lastClr="000000"/>
              </a:solidFill>
              <a:latin typeface="Times New Roman" panose="02020603050405020304" pitchFamily="18" charset="0"/>
              <a:cs typeface="Times New Roman" panose="02020603050405020304" pitchFamily="18" charset="0"/>
            </a:rPr>
            <a:t>DUOMENŲ RINKIMAS</a:t>
          </a:r>
        </a:p>
      </dsp:txBody>
      <dsp:txXfrm rot="-5400000">
        <a:off x="2070138" y="549319"/>
        <a:ext cx="914952" cy="914952"/>
      </dsp:txXfrm>
    </dsp:sp>
    <dsp:sp modelId="{746E1401-E8DA-49AD-B79D-AB7B9EEF06A5}">
      <dsp:nvSpPr>
        <dsp:cNvPr id="0" name=""/>
        <dsp:cNvSpPr/>
      </dsp:nvSpPr>
      <dsp:spPr>
        <a:xfrm rot="10800000">
          <a:off x="2070138" y="1524038"/>
          <a:ext cx="1293938" cy="1293938"/>
        </a:xfrm>
        <a:prstGeom prst="pieWedge">
          <a:avLst/>
        </a:prstGeom>
        <a:solidFill>
          <a:schemeClr val="bg1">
            <a:lumMod val="85000"/>
          </a:schemeClr>
        </a:solidFill>
        <a:ln w="25400" cap="flat" cmpd="sng" algn="ctr">
          <a:solidFill>
            <a:schemeClr val="bg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lt-LT" sz="1050" kern="1200">
              <a:solidFill>
                <a:sysClr val="windowText" lastClr="000000"/>
              </a:solidFill>
            </a:rPr>
            <a:t>DUOMENŲ </a:t>
          </a:r>
        </a:p>
        <a:p>
          <a:pPr lvl="0" algn="ctr" defTabSz="466725">
            <a:lnSpc>
              <a:spcPct val="90000"/>
            </a:lnSpc>
            <a:spcBef>
              <a:spcPct val="0"/>
            </a:spcBef>
            <a:spcAft>
              <a:spcPct val="35000"/>
            </a:spcAft>
          </a:pPr>
          <a:r>
            <a:rPr lang="lt-LT" sz="1050" kern="1200">
              <a:solidFill>
                <a:sysClr val="windowText" lastClr="000000"/>
              </a:solidFill>
            </a:rPr>
            <a:t>ANALIZĖ INTERPRE-TAVIMAS</a:t>
          </a:r>
        </a:p>
      </dsp:txBody>
      <dsp:txXfrm rot="10800000">
        <a:off x="2070138" y="1524038"/>
        <a:ext cx="914952" cy="914952"/>
      </dsp:txXfrm>
    </dsp:sp>
    <dsp:sp modelId="{415CBDF5-6042-4C4C-82F3-F897C7118393}">
      <dsp:nvSpPr>
        <dsp:cNvPr id="0" name=""/>
        <dsp:cNvSpPr/>
      </dsp:nvSpPr>
      <dsp:spPr>
        <a:xfrm rot="16200000">
          <a:off x="716433" y="1524038"/>
          <a:ext cx="1293938" cy="1293938"/>
        </a:xfrm>
        <a:prstGeom prst="pieWedge">
          <a:avLst/>
        </a:prstGeom>
        <a:solidFill>
          <a:schemeClr val="bg1">
            <a:lumMod val="85000"/>
          </a:schemeClr>
        </a:solidFill>
        <a:ln w="25400" cap="flat" cmpd="sng" algn="ctr">
          <a:solidFill>
            <a:schemeClr val="bg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lt-LT" sz="1100" kern="1200">
              <a:solidFill>
                <a:sysClr val="windowText" lastClr="000000"/>
              </a:solidFill>
            </a:rPr>
            <a:t>REFLEKSIJA IR TAIKYMAS</a:t>
          </a:r>
        </a:p>
      </dsp:txBody>
      <dsp:txXfrm rot="5400000">
        <a:off x="1095419" y="1524038"/>
        <a:ext cx="914952" cy="914952"/>
      </dsp:txXfrm>
    </dsp:sp>
    <dsp:sp modelId="{7C248797-D8E2-4480-A134-1B495B39A5BA}">
      <dsp:nvSpPr>
        <dsp:cNvPr id="0" name=""/>
        <dsp:cNvSpPr/>
      </dsp:nvSpPr>
      <dsp:spPr>
        <a:xfrm>
          <a:off x="1755655" y="1166865"/>
          <a:ext cx="569198" cy="505164"/>
        </a:xfrm>
        <a:prstGeom prst="circularArrow">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013B556-684B-4E04-8022-8AA5496DDD03}">
      <dsp:nvSpPr>
        <dsp:cNvPr id="0" name=""/>
        <dsp:cNvSpPr/>
      </dsp:nvSpPr>
      <dsp:spPr>
        <a:xfrm rot="10800000">
          <a:off x="1755653" y="1337623"/>
          <a:ext cx="569202" cy="462478"/>
        </a:xfrm>
        <a:prstGeom prst="circularArrow">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xTuC2T7b12QORTq1pnbkZF/pTg==">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49544</Words>
  <Characters>28241</Characters>
  <Application>Microsoft Office Word</Application>
  <DocSecurity>0</DocSecurity>
  <Lines>235</Lines>
  <Paragraphs>155</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77630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Gruodzio 4</dc:creator>
  <cp:lastModifiedBy>Sigita Jasiūnienė</cp:lastModifiedBy>
  <cp:revision>2</cp:revision>
  <dcterms:created xsi:type="dcterms:W3CDTF">2025-07-01T07:01:00Z</dcterms:created>
  <dcterms:modified xsi:type="dcterms:W3CDTF">2025-07-01T07:01:00Z</dcterms:modified>
</cp:coreProperties>
</file>