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5D593" w14:textId="77777777" w:rsidR="002F21A7" w:rsidRPr="00701510" w:rsidRDefault="002F21A7" w:rsidP="008B2C3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34206AF0" wp14:editId="5AB344DD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F538E" w14:textId="77777777" w:rsidR="002F21A7" w:rsidRPr="00701510" w:rsidRDefault="002F21A7" w:rsidP="008B2C3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FF51878" w14:textId="77777777" w:rsidR="002F21A7" w:rsidRPr="00701510" w:rsidRDefault="002F21A7" w:rsidP="008B2C3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8B8A209" w14:textId="77777777" w:rsidR="002F21A7" w:rsidRPr="005202CD" w:rsidRDefault="002F21A7" w:rsidP="008B2C3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E2D2994" w14:textId="77777777" w:rsidR="002F21A7" w:rsidRPr="00701510" w:rsidRDefault="002F21A7" w:rsidP="008B2C3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05A10BC7" w14:textId="77777777" w:rsidR="00B61CBA" w:rsidRPr="00B61CBA" w:rsidRDefault="00CD4DB7" w:rsidP="008B2C3F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 ŽEMĖS SKLYPO</w:t>
      </w:r>
      <w:r w:rsidR="00B61CBA" w:rsidRPr="00B61CBA">
        <w:rPr>
          <w:rFonts w:ascii="Times New Roman" w:hAnsi="Times New Roman" w:cs="Times New Roman"/>
          <w:b/>
          <w:sz w:val="24"/>
          <w:szCs w:val="24"/>
        </w:rPr>
        <w:t xml:space="preserve"> FORMAVIMO IR PERTVARKYMO PROJEKTO</w:t>
      </w:r>
      <w:r w:rsidR="00F570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CBA" w:rsidRPr="00B61CBA">
        <w:rPr>
          <w:rFonts w:ascii="Times New Roman" w:hAnsi="Times New Roman" w:cs="Times New Roman"/>
          <w:b/>
          <w:sz w:val="24"/>
          <w:szCs w:val="24"/>
        </w:rPr>
        <w:t>PATVIRTINIMO</w:t>
      </w:r>
    </w:p>
    <w:p w14:paraId="0E4D922F" w14:textId="77777777" w:rsidR="00B61CBA" w:rsidRDefault="00B61CBA" w:rsidP="008B2C3F">
      <w:pPr>
        <w:pStyle w:val="Betarp"/>
      </w:pPr>
    </w:p>
    <w:p w14:paraId="50EDD417" w14:textId="77777777" w:rsidR="00B61CBA" w:rsidRPr="00B61CBA" w:rsidRDefault="000D3728" w:rsidP="008B2C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m. bir</w:t>
      </w:r>
      <w:r w:rsidR="00431271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el</w:t>
      </w:r>
      <w:r w:rsidR="00431271">
        <w:rPr>
          <w:rFonts w:ascii="Times New Roman" w:hAnsi="Times New Roman" w:cs="Times New Roman"/>
          <w:sz w:val="24"/>
          <w:szCs w:val="24"/>
        </w:rPr>
        <w:t>i</w:t>
      </w:r>
      <w:r w:rsidR="00B92C59">
        <w:rPr>
          <w:rFonts w:ascii="Times New Roman" w:hAnsi="Times New Roman" w:cs="Times New Roman"/>
          <w:sz w:val="24"/>
          <w:szCs w:val="24"/>
        </w:rPr>
        <w:t>o</w:t>
      </w:r>
      <w:r w:rsidR="00B61CBA" w:rsidRPr="00B61CBA">
        <w:rPr>
          <w:rFonts w:ascii="Times New Roman" w:hAnsi="Times New Roman" w:cs="Times New Roman"/>
          <w:sz w:val="24"/>
          <w:szCs w:val="24"/>
        </w:rPr>
        <w:t xml:space="preserve">        </w:t>
      </w:r>
      <w:r w:rsidR="00FF51D6">
        <w:rPr>
          <w:rFonts w:ascii="Times New Roman" w:hAnsi="Times New Roman" w:cs="Times New Roman"/>
          <w:sz w:val="24"/>
          <w:szCs w:val="24"/>
        </w:rPr>
        <w:t>d. Nr. M</w:t>
      </w:r>
      <w:r w:rsidR="00B61CBA" w:rsidRPr="00B61CBA">
        <w:rPr>
          <w:rFonts w:ascii="Times New Roman" w:hAnsi="Times New Roman" w:cs="Times New Roman"/>
          <w:sz w:val="24"/>
          <w:szCs w:val="24"/>
        </w:rPr>
        <w:t>-</w:t>
      </w:r>
    </w:p>
    <w:p w14:paraId="4EEE46FA" w14:textId="77777777" w:rsidR="00B61CBA" w:rsidRPr="00B61CBA" w:rsidRDefault="00B61CBA" w:rsidP="008B2C3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B61CBA">
        <w:rPr>
          <w:rFonts w:ascii="Times New Roman" w:hAnsi="Times New Roman" w:cs="Times New Roman"/>
          <w:sz w:val="24"/>
          <w:szCs w:val="24"/>
        </w:rPr>
        <w:t>Panevėžys</w:t>
      </w:r>
    </w:p>
    <w:p w14:paraId="2625CFBF" w14:textId="77777777" w:rsidR="00B61CBA" w:rsidRPr="00B61CBA" w:rsidRDefault="00B61CBA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39F8D95" w14:textId="77777777" w:rsidR="00B61CBA" w:rsidRPr="00B61CBA" w:rsidRDefault="00FF51D6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61CBA" w:rsidRPr="00DB1E1F">
        <w:rPr>
          <w:rFonts w:ascii="Times New Roman" w:hAnsi="Times New Roman" w:cs="Times New Roman"/>
          <w:sz w:val="24"/>
          <w:szCs w:val="24"/>
        </w:rPr>
        <w:t xml:space="preserve">Vadovaudamasis </w:t>
      </w:r>
      <w:r w:rsidR="00177EC4" w:rsidRPr="00DB1E1F">
        <w:rPr>
          <w:rFonts w:ascii="Times New Roman" w:hAnsi="Times New Roman" w:cs="Times New Roman"/>
          <w:sz w:val="24"/>
          <w:szCs w:val="24"/>
        </w:rPr>
        <w:t xml:space="preserve">Lietuvos Respublikos vietos savivaldos įstatymo </w:t>
      </w:r>
      <w:r w:rsidR="00DB1E1F" w:rsidRPr="00DB1E1F">
        <w:rPr>
          <w:rFonts w:ascii="Times New Roman" w:hAnsi="Times New Roman" w:cs="Times New Roman"/>
          <w:sz w:val="24"/>
          <w:szCs w:val="24"/>
        </w:rPr>
        <w:t xml:space="preserve">27 straipsnio </w:t>
      </w:r>
      <w:r w:rsidR="00DB1E1F">
        <w:rPr>
          <w:rFonts w:ascii="Times New Roman" w:hAnsi="Times New Roman" w:cs="Times New Roman"/>
          <w:sz w:val="24"/>
          <w:szCs w:val="24"/>
        </w:rPr>
        <w:t xml:space="preserve">                      2 dalies </w:t>
      </w:r>
      <w:r w:rsidR="00DB1E1F" w:rsidRPr="00DB1E1F">
        <w:rPr>
          <w:rFonts w:ascii="Times New Roman" w:hAnsi="Times New Roman" w:cs="Times New Roman"/>
          <w:sz w:val="24"/>
          <w:szCs w:val="24"/>
        </w:rPr>
        <w:t>13 punktu, Lietuvos Respublikos žemės įstatymo 40 straipsnio 7 dalies 4 punktu,</w:t>
      </w:r>
      <w:r w:rsidR="00B61CBA" w:rsidRPr="00B61CBA">
        <w:rPr>
          <w:rFonts w:ascii="Times New Roman" w:hAnsi="Times New Roman" w:cs="Times New Roman"/>
          <w:sz w:val="24"/>
          <w:szCs w:val="24"/>
        </w:rPr>
        <w:t xml:space="preserve"> Žemės sklypų formavimo ir pertvarkymo projektų rengimo ir įgyvendinimo taisyklių, patvirtintų Lietuvos Respublikos žemės ūkio ministro ir Lietuvos Respublikos aplinkos ministro </w:t>
      </w:r>
      <w:r w:rsidR="00177EC4">
        <w:rPr>
          <w:rFonts w:ascii="Times New Roman" w:hAnsi="Times New Roman" w:cs="Times New Roman"/>
          <w:sz w:val="24"/>
          <w:szCs w:val="24"/>
        </w:rPr>
        <w:t xml:space="preserve">2004 m. spalio 4 d. įsakymu </w:t>
      </w:r>
      <w:r w:rsidR="00B61CBA" w:rsidRPr="00B61CBA">
        <w:rPr>
          <w:rFonts w:ascii="Times New Roman" w:hAnsi="Times New Roman" w:cs="Times New Roman"/>
          <w:sz w:val="24"/>
          <w:szCs w:val="24"/>
        </w:rPr>
        <w:t>Nr. 3D-452/D1-513 „Dėl Žemės sklypų formavimo ir pertvarkymo projektų rengimo ir įgyvendinimo taisyklių patvirtinimo“, atsižvelgdamas į Nacionalinė</w:t>
      </w:r>
      <w:r w:rsidR="00177EC4">
        <w:rPr>
          <w:rFonts w:ascii="Times New Roman" w:hAnsi="Times New Roman" w:cs="Times New Roman"/>
          <w:sz w:val="24"/>
          <w:szCs w:val="24"/>
        </w:rPr>
        <w:t xml:space="preserve">s žemės tarnybos prie Aplinkos ministerijos </w:t>
      </w:r>
      <w:r w:rsidR="000D3728">
        <w:rPr>
          <w:rFonts w:ascii="Times New Roman" w:hAnsi="Times New Roman" w:cs="Times New Roman"/>
          <w:sz w:val="24"/>
          <w:szCs w:val="24"/>
        </w:rPr>
        <w:t>2025</w:t>
      </w:r>
      <w:r w:rsidR="00431271">
        <w:rPr>
          <w:rFonts w:ascii="Times New Roman" w:hAnsi="Times New Roman" w:cs="Times New Roman"/>
          <w:sz w:val="24"/>
          <w:szCs w:val="24"/>
        </w:rPr>
        <w:t xml:space="preserve"> m.</w:t>
      </w:r>
      <w:r w:rsidR="008B2C3F">
        <w:rPr>
          <w:rFonts w:ascii="Times New Roman" w:hAnsi="Times New Roman" w:cs="Times New Roman"/>
          <w:sz w:val="24"/>
          <w:szCs w:val="24"/>
        </w:rPr>
        <w:t xml:space="preserve"> </w:t>
      </w:r>
      <w:r w:rsidR="000D3728">
        <w:rPr>
          <w:rFonts w:ascii="Times New Roman" w:hAnsi="Times New Roman" w:cs="Times New Roman"/>
          <w:sz w:val="24"/>
          <w:szCs w:val="24"/>
        </w:rPr>
        <w:t>bir</w:t>
      </w:r>
      <w:r w:rsidR="00431271">
        <w:rPr>
          <w:rFonts w:ascii="Times New Roman" w:hAnsi="Times New Roman" w:cs="Times New Roman"/>
          <w:sz w:val="24"/>
          <w:szCs w:val="24"/>
        </w:rPr>
        <w:t>ž</w:t>
      </w:r>
      <w:r w:rsidR="000D3728">
        <w:rPr>
          <w:rFonts w:ascii="Times New Roman" w:hAnsi="Times New Roman" w:cs="Times New Roman"/>
          <w:sz w:val="24"/>
          <w:szCs w:val="24"/>
        </w:rPr>
        <w:t>el</w:t>
      </w:r>
      <w:r w:rsidR="00431271">
        <w:rPr>
          <w:rFonts w:ascii="Times New Roman" w:hAnsi="Times New Roman" w:cs="Times New Roman"/>
          <w:sz w:val="24"/>
          <w:szCs w:val="24"/>
        </w:rPr>
        <w:t xml:space="preserve">io </w:t>
      </w:r>
      <w:r w:rsidR="000D3728">
        <w:rPr>
          <w:rFonts w:ascii="Times New Roman" w:hAnsi="Times New Roman" w:cs="Times New Roman"/>
          <w:sz w:val="24"/>
          <w:szCs w:val="24"/>
        </w:rPr>
        <w:t>3</w:t>
      </w:r>
      <w:r w:rsidR="00B61CBA" w:rsidRPr="00B61CBA">
        <w:rPr>
          <w:rFonts w:ascii="Times New Roman" w:hAnsi="Times New Roman" w:cs="Times New Roman"/>
          <w:sz w:val="24"/>
          <w:szCs w:val="24"/>
        </w:rPr>
        <w:t xml:space="preserve"> d. žemės valdos projekto </w:t>
      </w:r>
      <w:r w:rsidR="00B14817">
        <w:rPr>
          <w:rFonts w:ascii="Times New Roman" w:hAnsi="Times New Roman" w:cs="Times New Roman"/>
          <w:sz w:val="24"/>
          <w:szCs w:val="24"/>
        </w:rPr>
        <w:t>patikrinimo aktą Nr. FPA-</w:t>
      </w:r>
      <w:r w:rsidR="000D3728">
        <w:rPr>
          <w:rFonts w:ascii="Times New Roman" w:hAnsi="Times New Roman" w:cs="Times New Roman"/>
          <w:sz w:val="24"/>
          <w:szCs w:val="24"/>
        </w:rPr>
        <w:t>2</w:t>
      </w:r>
      <w:r w:rsidR="00431271">
        <w:rPr>
          <w:rFonts w:ascii="Times New Roman" w:hAnsi="Times New Roman" w:cs="Times New Roman"/>
          <w:sz w:val="24"/>
          <w:szCs w:val="24"/>
        </w:rPr>
        <w:t>8</w:t>
      </w:r>
      <w:r w:rsidR="000D3728">
        <w:rPr>
          <w:rFonts w:ascii="Times New Roman" w:hAnsi="Times New Roman" w:cs="Times New Roman"/>
          <w:sz w:val="24"/>
          <w:szCs w:val="24"/>
        </w:rPr>
        <w:t>69</w:t>
      </w:r>
      <w:r w:rsidR="0088797C">
        <w:rPr>
          <w:rFonts w:ascii="Times New Roman" w:hAnsi="Times New Roman" w:cs="Times New Roman"/>
          <w:sz w:val="24"/>
          <w:szCs w:val="24"/>
        </w:rPr>
        <w:t>-(7</w:t>
      </w:r>
      <w:r w:rsidR="00177EC4">
        <w:rPr>
          <w:rFonts w:ascii="Times New Roman" w:hAnsi="Times New Roman" w:cs="Times New Roman"/>
          <w:sz w:val="24"/>
          <w:szCs w:val="24"/>
        </w:rPr>
        <w:t>.3</w:t>
      </w:r>
      <w:r w:rsidR="0088797C">
        <w:rPr>
          <w:rFonts w:ascii="Times New Roman" w:hAnsi="Times New Roman" w:cs="Times New Roman"/>
          <w:sz w:val="24"/>
          <w:szCs w:val="24"/>
        </w:rPr>
        <w:t xml:space="preserve"> E</w:t>
      </w:r>
      <w:r w:rsidR="00177EC4">
        <w:rPr>
          <w:rFonts w:ascii="Times New Roman" w:hAnsi="Times New Roman" w:cs="Times New Roman"/>
          <w:sz w:val="24"/>
          <w:szCs w:val="24"/>
        </w:rPr>
        <w:t xml:space="preserve">), pateiktą </w:t>
      </w:r>
      <w:r w:rsidR="00B61CBA" w:rsidRPr="00B61CBA">
        <w:rPr>
          <w:rFonts w:ascii="Times New Roman" w:hAnsi="Times New Roman" w:cs="Times New Roman"/>
          <w:sz w:val="24"/>
          <w:szCs w:val="24"/>
          <w:shd w:val="clear" w:color="auto" w:fill="FFFFFF"/>
        </w:rPr>
        <w:t>ŽPDRIS – Žemėtvarkos planavimo dokumentų rengimo informac</w:t>
      </w:r>
      <w:r w:rsidR="000D37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inėje sistemoje (paslaugos byla </w:t>
      </w:r>
      <w:r w:rsidR="00B14817">
        <w:rPr>
          <w:rFonts w:ascii="Times New Roman" w:hAnsi="Times New Roman" w:cs="Times New Roman"/>
          <w:sz w:val="24"/>
          <w:szCs w:val="24"/>
          <w:shd w:val="clear" w:color="auto" w:fill="FFFFFF"/>
        </w:rPr>
        <w:t>Nr. ZSFP-</w:t>
      </w:r>
      <w:r w:rsidR="000D3728">
        <w:rPr>
          <w:rFonts w:ascii="Times New Roman" w:hAnsi="Times New Roman" w:cs="Times New Roman"/>
          <w:sz w:val="24"/>
          <w:szCs w:val="24"/>
          <w:shd w:val="clear" w:color="auto" w:fill="FFFFFF"/>
        </w:rPr>
        <w:t>15</w:t>
      </w:r>
      <w:r w:rsidR="00431271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0D3728">
        <w:rPr>
          <w:rFonts w:ascii="Times New Roman" w:hAnsi="Times New Roman" w:cs="Times New Roman"/>
          <w:sz w:val="24"/>
          <w:szCs w:val="24"/>
          <w:shd w:val="clear" w:color="auto" w:fill="FFFFFF"/>
        </w:rPr>
        <w:t>785</w:t>
      </w:r>
      <w:r w:rsidR="00B61CBA" w:rsidRPr="00B61C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hyperlink r:id="rId8" w:history="1">
        <w:r w:rsidR="00B61CBA" w:rsidRPr="00B61CBA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www.zpdris.lt</w:t>
        </w:r>
      </w:hyperlink>
      <w:r w:rsidR="00B61CBA" w:rsidRPr="00B61CB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B61CBA" w:rsidRPr="00B61CBA">
        <w:rPr>
          <w:rFonts w:ascii="Times New Roman" w:hAnsi="Times New Roman" w:cs="Times New Roman"/>
          <w:sz w:val="24"/>
          <w:szCs w:val="24"/>
        </w:rPr>
        <w:t>:</w:t>
      </w:r>
    </w:p>
    <w:p w14:paraId="6B0753A2" w14:textId="77777777" w:rsidR="00EA3767" w:rsidRPr="00EA3767" w:rsidRDefault="00B14817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31271">
        <w:rPr>
          <w:rFonts w:ascii="Times New Roman" w:hAnsi="Times New Roman" w:cs="Times New Roman"/>
          <w:sz w:val="24"/>
          <w:szCs w:val="24"/>
        </w:rPr>
        <w:t>1. T v i r t i n u 1</w:t>
      </w:r>
      <w:r w:rsidR="000D3728">
        <w:rPr>
          <w:rFonts w:ascii="Times New Roman" w:hAnsi="Times New Roman" w:cs="Times New Roman"/>
          <w:sz w:val="24"/>
          <w:szCs w:val="24"/>
        </w:rPr>
        <w:t>0</w:t>
      </w:r>
      <w:r w:rsidR="00EA3767" w:rsidRPr="00EA3767">
        <w:rPr>
          <w:rStyle w:val="FontStyle20"/>
          <w:sz w:val="24"/>
          <w:szCs w:val="24"/>
        </w:rPr>
        <w:t>,</w:t>
      </w:r>
      <w:r w:rsidR="00431271">
        <w:rPr>
          <w:rStyle w:val="FontStyle20"/>
          <w:sz w:val="24"/>
          <w:szCs w:val="24"/>
        </w:rPr>
        <w:t>8</w:t>
      </w:r>
      <w:r w:rsidR="000D3728">
        <w:rPr>
          <w:rStyle w:val="FontStyle20"/>
          <w:sz w:val="24"/>
          <w:szCs w:val="24"/>
        </w:rPr>
        <w:t xml:space="preserve">268 ha </w:t>
      </w:r>
      <w:r w:rsidR="00F57020" w:rsidRPr="00F57020">
        <w:rPr>
          <w:rFonts w:ascii="Times New Roman" w:hAnsi="Times New Roman" w:cs="Times New Roman"/>
          <w:sz w:val="24"/>
          <w:szCs w:val="24"/>
        </w:rPr>
        <w:t xml:space="preserve">žemės ūkio paskirties </w:t>
      </w:r>
      <w:r w:rsidR="003C3142" w:rsidRPr="00F57020">
        <w:rPr>
          <w:rFonts w:ascii="Times New Roman" w:hAnsi="Times New Roman" w:cs="Times New Roman"/>
          <w:sz w:val="24"/>
          <w:szCs w:val="24"/>
        </w:rPr>
        <w:t xml:space="preserve">(naudojimo būdas – </w:t>
      </w:r>
      <w:r w:rsidR="003C3142">
        <w:rPr>
          <w:rFonts w:ascii="Times New Roman" w:hAnsi="Times New Roman" w:cs="Times New Roman"/>
          <w:sz w:val="24"/>
          <w:szCs w:val="24"/>
        </w:rPr>
        <w:t>kiti</w:t>
      </w:r>
      <w:r w:rsidR="003C3142" w:rsidRPr="00F57020">
        <w:rPr>
          <w:rFonts w:ascii="Times New Roman" w:hAnsi="Times New Roman" w:cs="Times New Roman"/>
          <w:sz w:val="24"/>
          <w:szCs w:val="24"/>
        </w:rPr>
        <w:t xml:space="preserve"> žemės </w:t>
      </w:r>
      <w:r w:rsidR="003C3142">
        <w:rPr>
          <w:rFonts w:ascii="Times New Roman" w:hAnsi="Times New Roman" w:cs="Times New Roman"/>
          <w:sz w:val="24"/>
          <w:szCs w:val="24"/>
        </w:rPr>
        <w:t xml:space="preserve">ūkio paskirties žemės </w:t>
      </w:r>
      <w:r w:rsidR="003C3142" w:rsidRPr="00F57020">
        <w:rPr>
          <w:rFonts w:ascii="Times New Roman" w:hAnsi="Times New Roman" w:cs="Times New Roman"/>
          <w:sz w:val="24"/>
          <w:szCs w:val="24"/>
        </w:rPr>
        <w:t xml:space="preserve">sklypai) </w:t>
      </w:r>
      <w:r w:rsidR="000D3728">
        <w:rPr>
          <w:rFonts w:ascii="Times New Roman" w:hAnsi="Times New Roman" w:cs="Times New Roman"/>
          <w:sz w:val="24"/>
          <w:szCs w:val="24"/>
        </w:rPr>
        <w:t xml:space="preserve">žemės sklypo, </w:t>
      </w:r>
      <w:r w:rsidR="006819DF">
        <w:rPr>
          <w:rFonts w:ascii="Times New Roman" w:hAnsi="Times New Roman" w:cs="Times New Roman"/>
          <w:sz w:val="24"/>
          <w:szCs w:val="24"/>
        </w:rPr>
        <w:t xml:space="preserve">kadastro Nr. 6684/0002:22, </w:t>
      </w:r>
      <w:r w:rsidR="000D3728">
        <w:rPr>
          <w:rFonts w:ascii="Times New Roman" w:hAnsi="Times New Roman" w:cs="Times New Roman"/>
          <w:sz w:val="24"/>
          <w:szCs w:val="24"/>
        </w:rPr>
        <w:t xml:space="preserve">esančio Panevėžio r. sav., Ramygalos sen., </w:t>
      </w:r>
      <w:proofErr w:type="spellStart"/>
      <w:r w:rsidR="000D3728">
        <w:rPr>
          <w:rFonts w:ascii="Times New Roman" w:hAnsi="Times New Roman" w:cs="Times New Roman"/>
          <w:sz w:val="24"/>
          <w:szCs w:val="24"/>
        </w:rPr>
        <w:t>Uliūn</w:t>
      </w:r>
      <w:r w:rsidR="00647BEE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="00647BEE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="000D3728">
        <w:rPr>
          <w:rFonts w:ascii="Times New Roman" w:hAnsi="Times New Roman" w:cs="Times New Roman"/>
          <w:sz w:val="24"/>
          <w:szCs w:val="24"/>
        </w:rPr>
        <w:t>Papartynės</w:t>
      </w:r>
      <w:proofErr w:type="spellEnd"/>
      <w:r w:rsidR="000D3728">
        <w:rPr>
          <w:rFonts w:ascii="Times New Roman" w:hAnsi="Times New Roman" w:cs="Times New Roman"/>
          <w:sz w:val="24"/>
          <w:szCs w:val="24"/>
        </w:rPr>
        <w:t xml:space="preserve"> g. 1, </w:t>
      </w:r>
      <w:r w:rsidR="00F57020" w:rsidRPr="00F57020">
        <w:rPr>
          <w:rFonts w:ascii="Times New Roman" w:hAnsi="Times New Roman" w:cs="Times New Roman"/>
          <w:sz w:val="24"/>
          <w:szCs w:val="24"/>
        </w:rPr>
        <w:t xml:space="preserve">formavimo ir pertvarkymo projektą, </w:t>
      </w:r>
      <w:r w:rsidR="00CF5B25" w:rsidRPr="00F57020">
        <w:rPr>
          <w:rFonts w:ascii="Times New Roman" w:hAnsi="Times New Roman" w:cs="Times New Roman"/>
          <w:sz w:val="24"/>
          <w:szCs w:val="24"/>
        </w:rPr>
        <w:t>parengtą</w:t>
      </w:r>
      <w:r w:rsidR="0070263C">
        <w:rPr>
          <w:rFonts w:ascii="Times New Roman" w:hAnsi="Times New Roman" w:cs="Times New Roman"/>
          <w:sz w:val="24"/>
          <w:szCs w:val="24"/>
        </w:rPr>
        <w:t xml:space="preserve"> </w:t>
      </w:r>
      <w:r w:rsidR="006819D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C3142" w:rsidRPr="003C3142">
        <w:rPr>
          <w:rFonts w:ascii="Times New Roman" w:hAnsi="Times New Roman" w:cs="Times New Roman"/>
          <w:sz w:val="24"/>
          <w:szCs w:val="24"/>
        </w:rPr>
        <w:t>UAB „</w:t>
      </w:r>
      <w:r w:rsidR="000D3728">
        <w:rPr>
          <w:rFonts w:ascii="Times New Roman" w:hAnsi="Times New Roman" w:cs="Times New Roman"/>
          <w:sz w:val="24"/>
          <w:szCs w:val="24"/>
        </w:rPr>
        <w:t>Aukštaitijos matininkas</w:t>
      </w:r>
      <w:r w:rsidR="003C3142" w:rsidRPr="003C3142">
        <w:rPr>
          <w:rFonts w:ascii="Times New Roman" w:hAnsi="Times New Roman" w:cs="Times New Roman"/>
          <w:sz w:val="24"/>
          <w:szCs w:val="24"/>
        </w:rPr>
        <w:t>“,</w:t>
      </w:r>
      <w:r w:rsidR="003C3142">
        <w:rPr>
          <w:sz w:val="24"/>
          <w:szCs w:val="24"/>
        </w:rPr>
        <w:t xml:space="preserve"> </w:t>
      </w:r>
      <w:r w:rsidR="00EA3767" w:rsidRPr="00EA3767">
        <w:rPr>
          <w:rFonts w:ascii="Times New Roman" w:hAnsi="Times New Roman" w:cs="Times New Roman"/>
          <w:sz w:val="24"/>
          <w:szCs w:val="24"/>
        </w:rPr>
        <w:t>bei jame suformuotų žemės sklypų ribas, numatytas specialiąsias žemės naudojimo sąlygas, projekto sprendinius (pagal pridedamą brėžinį) ir nustatau žemės sklypų paskirtį.</w:t>
      </w:r>
    </w:p>
    <w:p w14:paraId="13206B22" w14:textId="77777777" w:rsidR="00EA3767" w:rsidRPr="00EA3767" w:rsidRDefault="00D2200F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A3767" w:rsidRPr="00EA3767">
        <w:rPr>
          <w:rFonts w:ascii="Times New Roman" w:hAnsi="Times New Roman" w:cs="Times New Roman"/>
          <w:sz w:val="24"/>
          <w:szCs w:val="24"/>
        </w:rPr>
        <w:t>2. N u r o d a u, kad:</w:t>
      </w:r>
    </w:p>
    <w:p w14:paraId="5DBAC5CD" w14:textId="77777777" w:rsidR="00EA3767" w:rsidRPr="00EA3767" w:rsidRDefault="00D2200F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A3767" w:rsidRPr="00EA3767">
        <w:rPr>
          <w:rFonts w:ascii="Times New Roman" w:hAnsi="Times New Roman" w:cs="Times New Roman"/>
          <w:sz w:val="24"/>
          <w:szCs w:val="24"/>
        </w:rPr>
        <w:t>2.1. projekto planavimo organizatorius – Panevėžio rajono savivaldybės administracijos direktorius;</w:t>
      </w:r>
    </w:p>
    <w:p w14:paraId="61432A21" w14:textId="77777777" w:rsidR="00EA3767" w:rsidRPr="00EA3767" w:rsidRDefault="00D2200F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A3767" w:rsidRPr="00EA3767">
        <w:rPr>
          <w:rFonts w:ascii="Times New Roman" w:hAnsi="Times New Roman" w:cs="Times New Roman"/>
          <w:sz w:val="24"/>
          <w:szCs w:val="24"/>
        </w:rPr>
        <w:t xml:space="preserve">2.2. projekto iniciatorius – </w:t>
      </w:r>
      <w:r w:rsidR="00EA3767" w:rsidRPr="00EA3767">
        <w:rPr>
          <w:rStyle w:val="FontStyle20"/>
          <w:iCs/>
          <w:color w:val="000000"/>
          <w:sz w:val="24"/>
          <w:szCs w:val="24"/>
          <w:shd w:val="clear" w:color="auto" w:fill="FFFFFF"/>
        </w:rPr>
        <w:t>žemės savinink</w:t>
      </w:r>
      <w:r w:rsidR="00EA3767" w:rsidRPr="00EA3767">
        <w:rPr>
          <w:rFonts w:ascii="Times New Roman" w:hAnsi="Times New Roman" w:cs="Times New Roman"/>
          <w:sz w:val="24"/>
          <w:szCs w:val="24"/>
        </w:rPr>
        <w:t>a</w:t>
      </w:r>
      <w:r w:rsidR="000D3728">
        <w:rPr>
          <w:rFonts w:ascii="Times New Roman" w:hAnsi="Times New Roman" w:cs="Times New Roman"/>
          <w:sz w:val="24"/>
          <w:szCs w:val="24"/>
        </w:rPr>
        <w:t>i</w:t>
      </w:r>
      <w:r w:rsidR="00EA3767" w:rsidRPr="00EA3767">
        <w:rPr>
          <w:rStyle w:val="FontStyle20"/>
          <w:sz w:val="24"/>
          <w:szCs w:val="24"/>
        </w:rPr>
        <w:t>;</w:t>
      </w:r>
    </w:p>
    <w:p w14:paraId="68B419F7" w14:textId="27F815EA" w:rsidR="00DB6C6E" w:rsidRPr="00B61CBA" w:rsidRDefault="00D2200F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A3767" w:rsidRPr="00D2200F">
        <w:rPr>
          <w:rFonts w:ascii="Times New Roman" w:hAnsi="Times New Roman" w:cs="Times New Roman"/>
          <w:sz w:val="24"/>
          <w:szCs w:val="24"/>
        </w:rPr>
        <w:t xml:space="preserve">2.3. projekto pavadinimas – </w:t>
      </w:r>
      <w:r w:rsidR="00DB6C6E" w:rsidRPr="00B61CBA">
        <w:rPr>
          <w:rFonts w:ascii="Times New Roman" w:hAnsi="Times New Roman" w:cs="Times New Roman"/>
          <w:sz w:val="24"/>
          <w:szCs w:val="24"/>
        </w:rPr>
        <w:t>že</w:t>
      </w:r>
      <w:r w:rsidR="000D3728">
        <w:rPr>
          <w:rFonts w:ascii="Times New Roman" w:hAnsi="Times New Roman" w:cs="Times New Roman"/>
          <w:sz w:val="24"/>
          <w:szCs w:val="24"/>
        </w:rPr>
        <w:t>mės ūkio paskirties žemės sklypo</w:t>
      </w:r>
      <w:r w:rsidR="005E7424">
        <w:rPr>
          <w:rFonts w:ascii="Times New Roman" w:hAnsi="Times New Roman" w:cs="Times New Roman"/>
          <w:sz w:val="24"/>
          <w:szCs w:val="24"/>
        </w:rPr>
        <w:t>, kadastro                                 Nr. 6684/0002:22,</w:t>
      </w:r>
      <w:r w:rsidR="00647BEE">
        <w:rPr>
          <w:rFonts w:ascii="Times New Roman" w:hAnsi="Times New Roman" w:cs="Times New Roman"/>
          <w:sz w:val="24"/>
          <w:szCs w:val="24"/>
        </w:rPr>
        <w:t xml:space="preserve"> </w:t>
      </w:r>
      <w:r w:rsidR="00DB6C6E">
        <w:rPr>
          <w:rFonts w:ascii="Times New Roman" w:hAnsi="Times New Roman" w:cs="Times New Roman"/>
          <w:sz w:val="24"/>
          <w:szCs w:val="24"/>
        </w:rPr>
        <w:t>pa</w:t>
      </w:r>
      <w:r w:rsidR="00DB6C6E" w:rsidRPr="00B61CBA">
        <w:rPr>
          <w:rFonts w:ascii="Times New Roman" w:hAnsi="Times New Roman" w:cs="Times New Roman"/>
          <w:sz w:val="24"/>
          <w:szCs w:val="24"/>
        </w:rPr>
        <w:t xml:space="preserve">dalijimo į </w:t>
      </w:r>
      <w:r w:rsidR="00DB6C6E" w:rsidRPr="00B61C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atskirus žemės sklypus</w:t>
      </w:r>
      <w:r w:rsidR="00FE7BC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</w:t>
      </w:r>
      <w:r w:rsidR="005E742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pakeičiant </w:t>
      </w:r>
      <w:r w:rsidR="000D372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vien</w:t>
      </w:r>
      <w:r w:rsidR="00FE7BC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o</w:t>
      </w:r>
      <w:r w:rsidR="000D372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naujai suformuot</w:t>
      </w:r>
      <w:r w:rsidR="00FE7BC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o</w:t>
      </w:r>
      <w:r w:rsidR="000D372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sklyp</w:t>
      </w:r>
      <w:r w:rsidR="00FE7BC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o</w:t>
      </w:r>
      <w:r w:rsidR="00647BE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žemės naudojimo paskirtį</w:t>
      </w:r>
      <w:r w:rsidR="00DB6C6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į kitą</w:t>
      </w:r>
      <w:r w:rsidR="00FE7BC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,</w:t>
      </w:r>
      <w:r w:rsidR="00DB6C6E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="00DB6C6E" w:rsidRPr="00B61CB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formavimo ir pertvarkymo </w:t>
      </w:r>
      <w:r w:rsidR="00DB6C6E" w:rsidRPr="00B61CBA">
        <w:rPr>
          <w:rFonts w:ascii="Times New Roman" w:hAnsi="Times New Roman" w:cs="Times New Roman"/>
          <w:iCs/>
          <w:sz w:val="24"/>
          <w:szCs w:val="24"/>
        </w:rPr>
        <w:t>projektas (toliau – Projektas)</w:t>
      </w:r>
      <w:r w:rsidR="00DB6C6E" w:rsidRPr="00B61CBA">
        <w:rPr>
          <w:rFonts w:ascii="Times New Roman" w:hAnsi="Times New Roman" w:cs="Times New Roman"/>
          <w:sz w:val="24"/>
          <w:szCs w:val="24"/>
        </w:rPr>
        <w:t>;</w:t>
      </w:r>
    </w:p>
    <w:p w14:paraId="6054FABC" w14:textId="77777777" w:rsidR="0003213E" w:rsidRPr="00B92C59" w:rsidRDefault="00D2200F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</w:t>
      </w:r>
      <w:r w:rsidR="00B92C59">
        <w:rPr>
          <w:rFonts w:ascii="Times New Roman" w:hAnsi="Times New Roman" w:cs="Times New Roman"/>
        </w:rPr>
        <w:t xml:space="preserve"> </w:t>
      </w:r>
      <w:r w:rsidR="00EA3767" w:rsidRPr="000E5C4D">
        <w:rPr>
          <w:rFonts w:ascii="Times New Roman" w:hAnsi="Times New Roman" w:cs="Times New Roman"/>
          <w:sz w:val="24"/>
          <w:szCs w:val="24"/>
        </w:rPr>
        <w:t>2.4. Projekto rengėjas</w:t>
      </w:r>
      <w:r w:rsidR="00EA3767" w:rsidRPr="00CF5B25">
        <w:rPr>
          <w:rFonts w:ascii="Times New Roman" w:hAnsi="Times New Roman" w:cs="Times New Roman"/>
        </w:rPr>
        <w:t xml:space="preserve"> – </w:t>
      </w:r>
      <w:r w:rsidR="0003213E" w:rsidRPr="00023952">
        <w:rPr>
          <w:rFonts w:ascii="Times New Roman" w:hAnsi="Times New Roman" w:cs="Times New Roman"/>
          <w:sz w:val="24"/>
          <w:szCs w:val="24"/>
        </w:rPr>
        <w:t>UAB „</w:t>
      </w:r>
      <w:r w:rsidR="000D3728">
        <w:rPr>
          <w:rFonts w:ascii="Times New Roman" w:hAnsi="Times New Roman" w:cs="Times New Roman"/>
          <w:sz w:val="24"/>
          <w:szCs w:val="24"/>
        </w:rPr>
        <w:t>Aukštaitijos matininkas</w:t>
      </w:r>
      <w:r w:rsidR="0003213E" w:rsidRPr="00023952">
        <w:rPr>
          <w:rFonts w:ascii="Times New Roman" w:hAnsi="Times New Roman" w:cs="Times New Roman"/>
          <w:sz w:val="24"/>
          <w:szCs w:val="24"/>
        </w:rPr>
        <w:t>“,</w:t>
      </w:r>
      <w:r w:rsidR="000D3728">
        <w:rPr>
          <w:rFonts w:ascii="Times New Roman" w:hAnsi="Times New Roman" w:cs="Times New Roman"/>
          <w:sz w:val="24"/>
          <w:szCs w:val="24"/>
        </w:rPr>
        <w:t xml:space="preserve"> Laima </w:t>
      </w:r>
      <w:proofErr w:type="spellStart"/>
      <w:r w:rsidR="000D3728">
        <w:rPr>
          <w:rFonts w:ascii="Times New Roman" w:hAnsi="Times New Roman" w:cs="Times New Roman"/>
          <w:sz w:val="24"/>
          <w:szCs w:val="24"/>
        </w:rPr>
        <w:t>Sam</w:t>
      </w:r>
      <w:r w:rsidR="0003213E" w:rsidRPr="00B92C59">
        <w:rPr>
          <w:rFonts w:ascii="Times New Roman" w:hAnsi="Times New Roman" w:cs="Times New Roman"/>
          <w:sz w:val="24"/>
          <w:szCs w:val="24"/>
        </w:rPr>
        <w:t>ienė</w:t>
      </w:r>
      <w:proofErr w:type="spellEnd"/>
      <w:r w:rsidR="0003213E" w:rsidRPr="00B92C59">
        <w:rPr>
          <w:rFonts w:ascii="Times New Roman" w:hAnsi="Times New Roman" w:cs="Times New Roman"/>
          <w:sz w:val="24"/>
          <w:szCs w:val="24"/>
        </w:rPr>
        <w:t xml:space="preserve"> (kvalifikacijos pažymėjimas Nr. </w:t>
      </w:r>
      <w:r w:rsidR="000D3728">
        <w:rPr>
          <w:rFonts w:ascii="Times New Roman" w:hAnsi="Times New Roman" w:cs="Times New Roman"/>
          <w:sz w:val="24"/>
          <w:szCs w:val="24"/>
        </w:rPr>
        <w:t>2R-</w:t>
      </w:r>
      <w:r w:rsidR="0003213E" w:rsidRPr="00B92C59">
        <w:rPr>
          <w:rFonts w:ascii="Times New Roman" w:hAnsi="Times New Roman" w:cs="Times New Roman"/>
          <w:sz w:val="24"/>
          <w:szCs w:val="24"/>
        </w:rPr>
        <w:t>FP-1</w:t>
      </w:r>
      <w:r w:rsidR="000D3728">
        <w:rPr>
          <w:rFonts w:ascii="Times New Roman" w:hAnsi="Times New Roman" w:cs="Times New Roman"/>
          <w:sz w:val="24"/>
          <w:szCs w:val="24"/>
        </w:rPr>
        <w:t>084</w:t>
      </w:r>
      <w:r w:rsidR="0003213E" w:rsidRPr="00B92C59">
        <w:rPr>
          <w:rFonts w:ascii="Times New Roman" w:hAnsi="Times New Roman" w:cs="Times New Roman"/>
          <w:sz w:val="24"/>
          <w:szCs w:val="24"/>
        </w:rPr>
        <w:t xml:space="preserve">, išduotas </w:t>
      </w:r>
      <w:r w:rsidR="00F63D2D" w:rsidRPr="00F63D2D">
        <w:rPr>
          <w:rFonts w:ascii="Times New Roman" w:hAnsi="Times New Roman" w:cs="Times New Roman"/>
          <w:sz w:val="24"/>
          <w:szCs w:val="24"/>
        </w:rPr>
        <w:t>2018-07-30</w:t>
      </w:r>
      <w:r w:rsidR="0003213E" w:rsidRPr="00B92C59">
        <w:rPr>
          <w:rFonts w:ascii="Times New Roman" w:hAnsi="Times New Roman" w:cs="Times New Roman"/>
          <w:sz w:val="24"/>
          <w:szCs w:val="24"/>
        </w:rPr>
        <w:t>);</w:t>
      </w:r>
    </w:p>
    <w:p w14:paraId="3723EE9E" w14:textId="77777777" w:rsidR="00DB6C6E" w:rsidRPr="00B61CBA" w:rsidRDefault="00D2200F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2200F">
        <w:rPr>
          <w:rFonts w:ascii="Times New Roman" w:hAnsi="Times New Roman" w:cs="Times New Roman"/>
          <w:sz w:val="24"/>
          <w:szCs w:val="24"/>
        </w:rPr>
        <w:t xml:space="preserve">2.5. </w:t>
      </w:r>
      <w:r w:rsidR="00DB6C6E" w:rsidRPr="00B61CBA">
        <w:rPr>
          <w:rFonts w:ascii="Times New Roman" w:hAnsi="Times New Roman" w:cs="Times New Roman"/>
          <w:sz w:val="24"/>
          <w:szCs w:val="24"/>
        </w:rPr>
        <w:t>pagal Projektą naujai suformuotų žemės sklypų:</w:t>
      </w:r>
    </w:p>
    <w:p w14:paraId="7885E196" w14:textId="77777777" w:rsidR="00DB6C6E" w:rsidRPr="00B61CBA" w:rsidRDefault="0017342D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17342D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6C6E">
        <w:rPr>
          <w:rFonts w:ascii="Times New Roman" w:hAnsi="Times New Roman" w:cs="Times New Roman"/>
          <w:sz w:val="24"/>
          <w:szCs w:val="24"/>
        </w:rPr>
        <w:t>2.5</w:t>
      </w:r>
      <w:r w:rsidRPr="0017342D">
        <w:rPr>
          <w:rFonts w:ascii="Times New Roman" w:hAnsi="Times New Roman" w:cs="Times New Roman"/>
          <w:sz w:val="24"/>
          <w:szCs w:val="24"/>
        </w:rPr>
        <w:t xml:space="preserve">.1. </w:t>
      </w:r>
      <w:r w:rsidR="000D3728">
        <w:rPr>
          <w:rFonts w:ascii="Times New Roman" w:hAnsi="Times New Roman" w:cs="Times New Roman"/>
          <w:sz w:val="24"/>
          <w:szCs w:val="24"/>
        </w:rPr>
        <w:t>1</w:t>
      </w:r>
      <w:r w:rsidR="0088797C">
        <w:rPr>
          <w:rFonts w:ascii="Times New Roman" w:hAnsi="Times New Roman" w:cs="Times New Roman"/>
          <w:sz w:val="24"/>
          <w:szCs w:val="24"/>
        </w:rPr>
        <w:t>0</w:t>
      </w:r>
      <w:r w:rsidR="00DB6C6E" w:rsidRPr="00B61CBA">
        <w:rPr>
          <w:rFonts w:ascii="Times New Roman" w:hAnsi="Times New Roman" w:cs="Times New Roman"/>
          <w:sz w:val="24"/>
          <w:szCs w:val="24"/>
        </w:rPr>
        <w:t>,</w:t>
      </w:r>
      <w:r w:rsidR="000D3728">
        <w:rPr>
          <w:rFonts w:ascii="Times New Roman" w:hAnsi="Times New Roman" w:cs="Times New Roman"/>
          <w:sz w:val="24"/>
          <w:szCs w:val="24"/>
        </w:rPr>
        <w:t>426</w:t>
      </w:r>
      <w:r w:rsidR="0003213E">
        <w:rPr>
          <w:rFonts w:ascii="Times New Roman" w:hAnsi="Times New Roman" w:cs="Times New Roman"/>
          <w:sz w:val="24"/>
          <w:szCs w:val="24"/>
        </w:rPr>
        <w:t>3</w:t>
      </w:r>
      <w:r w:rsidR="000D3728">
        <w:rPr>
          <w:rFonts w:ascii="Times New Roman" w:hAnsi="Times New Roman" w:cs="Times New Roman"/>
          <w:sz w:val="24"/>
          <w:szCs w:val="24"/>
        </w:rPr>
        <w:t xml:space="preserve"> ha (104</w:t>
      </w:r>
      <w:r w:rsidR="00E50DF9">
        <w:rPr>
          <w:rFonts w:ascii="Times New Roman" w:hAnsi="Times New Roman" w:cs="Times New Roman"/>
          <w:sz w:val="24"/>
          <w:szCs w:val="24"/>
        </w:rPr>
        <w:t xml:space="preserve"> </w:t>
      </w:r>
      <w:r w:rsidR="000D3728">
        <w:rPr>
          <w:rFonts w:ascii="Times New Roman" w:hAnsi="Times New Roman" w:cs="Times New Roman"/>
          <w:sz w:val="24"/>
          <w:szCs w:val="24"/>
        </w:rPr>
        <w:t>26</w:t>
      </w:r>
      <w:r w:rsidR="003C3142">
        <w:rPr>
          <w:rFonts w:ascii="Times New Roman" w:hAnsi="Times New Roman" w:cs="Times New Roman"/>
          <w:sz w:val="24"/>
          <w:szCs w:val="24"/>
        </w:rPr>
        <w:t>3</w:t>
      </w:r>
      <w:r w:rsidR="0088797C">
        <w:rPr>
          <w:rFonts w:ascii="Times New Roman" w:hAnsi="Times New Roman" w:cs="Times New Roman"/>
          <w:sz w:val="24"/>
          <w:szCs w:val="24"/>
        </w:rPr>
        <w:t xml:space="preserve"> m²) ploto žemės sklypo Nr. </w:t>
      </w:r>
      <w:r w:rsidR="000D3728">
        <w:rPr>
          <w:rFonts w:ascii="Times New Roman" w:hAnsi="Times New Roman" w:cs="Times New Roman"/>
          <w:sz w:val="24"/>
          <w:szCs w:val="24"/>
        </w:rPr>
        <w:t>22-</w:t>
      </w:r>
      <w:r w:rsidR="0088797C">
        <w:rPr>
          <w:rFonts w:ascii="Times New Roman" w:hAnsi="Times New Roman" w:cs="Times New Roman"/>
          <w:sz w:val="24"/>
          <w:szCs w:val="24"/>
        </w:rPr>
        <w:t>1</w:t>
      </w:r>
      <w:r w:rsidR="00DB6C6E" w:rsidRPr="00B61CBA">
        <w:rPr>
          <w:rFonts w:ascii="Times New Roman" w:hAnsi="Times New Roman" w:cs="Times New Roman"/>
          <w:sz w:val="24"/>
          <w:szCs w:val="24"/>
        </w:rPr>
        <w:t>:</w:t>
      </w:r>
    </w:p>
    <w:p w14:paraId="432C2E8E" w14:textId="77777777" w:rsidR="00E50DF9" w:rsidRPr="003C3142" w:rsidRDefault="00904AD8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D2AC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B6C6E" w:rsidRPr="00CD2ACC">
        <w:rPr>
          <w:rFonts w:ascii="Times New Roman" w:hAnsi="Times New Roman" w:cs="Times New Roman"/>
          <w:sz w:val="24"/>
          <w:szCs w:val="24"/>
        </w:rPr>
        <w:t>2</w:t>
      </w:r>
      <w:r w:rsidR="0017342D" w:rsidRPr="00CD2ACC">
        <w:rPr>
          <w:rFonts w:ascii="Times New Roman" w:hAnsi="Times New Roman" w:cs="Times New Roman"/>
          <w:sz w:val="24"/>
          <w:szCs w:val="24"/>
        </w:rPr>
        <w:t>.</w:t>
      </w:r>
      <w:r w:rsidR="00DB6C6E" w:rsidRPr="00CD2ACC">
        <w:rPr>
          <w:rFonts w:ascii="Times New Roman" w:hAnsi="Times New Roman" w:cs="Times New Roman"/>
          <w:sz w:val="24"/>
          <w:szCs w:val="24"/>
        </w:rPr>
        <w:t>5.1.1</w:t>
      </w:r>
      <w:r w:rsidR="0017342D" w:rsidRPr="00CD2ACC">
        <w:rPr>
          <w:rFonts w:ascii="Times New Roman" w:hAnsi="Times New Roman" w:cs="Times New Roman"/>
          <w:sz w:val="24"/>
          <w:szCs w:val="24"/>
        </w:rPr>
        <w:t xml:space="preserve">. pagrindinė žemės naudojimo paskirtis – </w:t>
      </w:r>
      <w:r w:rsidR="0048732F">
        <w:rPr>
          <w:rFonts w:ascii="Times New Roman" w:hAnsi="Times New Roman" w:cs="Times New Roman"/>
          <w:sz w:val="24"/>
          <w:szCs w:val="24"/>
        </w:rPr>
        <w:t>žemės ūkio</w:t>
      </w:r>
      <w:r w:rsidR="00565E4E" w:rsidRPr="00CD2ACC">
        <w:rPr>
          <w:rFonts w:ascii="Times New Roman" w:hAnsi="Times New Roman" w:cs="Times New Roman"/>
          <w:sz w:val="24"/>
          <w:szCs w:val="24"/>
        </w:rPr>
        <w:t>, naudojimo būdas –</w:t>
      </w:r>
      <w:r w:rsidR="00565E4E" w:rsidRPr="0017342D">
        <w:rPr>
          <w:rFonts w:ascii="Times New Roman" w:hAnsi="Times New Roman" w:cs="Times New Roman"/>
        </w:rPr>
        <w:t xml:space="preserve"> </w:t>
      </w:r>
      <w:r w:rsidR="0048732F">
        <w:rPr>
          <w:rFonts w:ascii="Times New Roman" w:hAnsi="Times New Roman" w:cs="Times New Roman"/>
          <w:sz w:val="24"/>
          <w:szCs w:val="24"/>
        </w:rPr>
        <w:t>kiti žemės ūkio paskirties žemės sklypai</w:t>
      </w:r>
      <w:r w:rsidR="00E50DF9" w:rsidRPr="0017342D">
        <w:rPr>
          <w:rFonts w:ascii="Times New Roman" w:hAnsi="Times New Roman" w:cs="Times New Roman"/>
          <w:sz w:val="24"/>
          <w:szCs w:val="24"/>
        </w:rPr>
        <w:t>;</w:t>
      </w:r>
    </w:p>
    <w:p w14:paraId="1102C931" w14:textId="77777777" w:rsidR="00DB6C6E" w:rsidRDefault="00904AD8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B6C6E">
        <w:rPr>
          <w:rFonts w:ascii="Times New Roman" w:hAnsi="Times New Roman" w:cs="Times New Roman"/>
          <w:sz w:val="24"/>
          <w:szCs w:val="24"/>
        </w:rPr>
        <w:t>2.5</w:t>
      </w:r>
      <w:r w:rsidR="005E5366">
        <w:rPr>
          <w:rFonts w:ascii="Times New Roman" w:hAnsi="Times New Roman" w:cs="Times New Roman"/>
          <w:sz w:val="24"/>
          <w:szCs w:val="24"/>
        </w:rPr>
        <w:t xml:space="preserve">.1.2. </w:t>
      </w:r>
      <w:r w:rsidR="0017342D" w:rsidRPr="0017342D">
        <w:rPr>
          <w:rFonts w:ascii="Times New Roman" w:hAnsi="Times New Roman" w:cs="Times New Roman"/>
          <w:sz w:val="24"/>
          <w:szCs w:val="24"/>
        </w:rPr>
        <w:t xml:space="preserve">nustatytos specialiosios žemės naudojimo sąlygos: </w:t>
      </w:r>
    </w:p>
    <w:p w14:paraId="32ED1AD8" w14:textId="77777777" w:rsidR="00E431AA" w:rsidRPr="0017342D" w:rsidRDefault="00DB6C6E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</w:t>
      </w:r>
      <w:r w:rsidR="00CD2ACC">
        <w:rPr>
          <w:rFonts w:ascii="Times New Roman" w:hAnsi="Times New Roman" w:cs="Times New Roman"/>
        </w:rPr>
        <w:t xml:space="preserve"> </w:t>
      </w:r>
      <w:r w:rsidRPr="0003213E">
        <w:rPr>
          <w:rFonts w:ascii="Times New Roman" w:hAnsi="Times New Roman" w:cs="Times New Roman"/>
          <w:sz w:val="24"/>
          <w:szCs w:val="24"/>
        </w:rPr>
        <w:t>2.5.1.2.1.</w:t>
      </w:r>
      <w:r>
        <w:rPr>
          <w:rFonts w:ascii="Times New Roman" w:hAnsi="Times New Roman" w:cs="Times New Roman"/>
        </w:rPr>
        <w:t xml:space="preserve"> </w:t>
      </w:r>
      <w:r w:rsidR="00E431AA" w:rsidRPr="0017342D">
        <w:rPr>
          <w:rFonts w:ascii="Times New Roman" w:hAnsi="Times New Roman" w:cs="Times New Roman"/>
          <w:sz w:val="24"/>
          <w:szCs w:val="24"/>
        </w:rPr>
        <w:t>106 – elektros tinklų apsaugos zonos (III skyrius, ketvirtasis skirsnis), plotas –       0,</w:t>
      </w:r>
      <w:r w:rsidR="00E431AA">
        <w:rPr>
          <w:rFonts w:ascii="Times New Roman" w:hAnsi="Times New Roman" w:cs="Times New Roman"/>
          <w:sz w:val="24"/>
          <w:szCs w:val="24"/>
        </w:rPr>
        <w:t>3</w:t>
      </w:r>
      <w:r w:rsidR="0048732F">
        <w:rPr>
          <w:rFonts w:ascii="Times New Roman" w:hAnsi="Times New Roman" w:cs="Times New Roman"/>
          <w:sz w:val="24"/>
          <w:szCs w:val="24"/>
        </w:rPr>
        <w:t>9</w:t>
      </w:r>
      <w:r w:rsidR="00E431AA">
        <w:rPr>
          <w:rFonts w:ascii="Times New Roman" w:hAnsi="Times New Roman" w:cs="Times New Roman"/>
          <w:sz w:val="24"/>
          <w:szCs w:val="24"/>
        </w:rPr>
        <w:t>0</w:t>
      </w:r>
      <w:r w:rsidR="0048732F">
        <w:rPr>
          <w:rFonts w:ascii="Times New Roman" w:hAnsi="Times New Roman" w:cs="Times New Roman"/>
          <w:sz w:val="24"/>
          <w:szCs w:val="24"/>
        </w:rPr>
        <w:t>6</w:t>
      </w:r>
      <w:r w:rsidR="00E431AA" w:rsidRPr="0017342D">
        <w:rPr>
          <w:rFonts w:ascii="Times New Roman" w:hAnsi="Times New Roman" w:cs="Times New Roman"/>
          <w:sz w:val="24"/>
          <w:szCs w:val="24"/>
        </w:rPr>
        <w:t xml:space="preserve"> ha;</w:t>
      </w:r>
    </w:p>
    <w:p w14:paraId="4D2B933B" w14:textId="77777777" w:rsidR="00E431AA" w:rsidRDefault="0048732F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2.5.1.2.2</w:t>
      </w:r>
      <w:r w:rsidR="00E431AA" w:rsidRPr="0017342D">
        <w:rPr>
          <w:rFonts w:ascii="Times New Roman" w:hAnsi="Times New Roman" w:cs="Times New Roman"/>
          <w:sz w:val="24"/>
          <w:szCs w:val="24"/>
        </w:rPr>
        <w:t xml:space="preserve">. </w:t>
      </w:r>
      <w:r w:rsidR="00E431AA" w:rsidRPr="004F0086">
        <w:rPr>
          <w:rFonts w:ascii="Times New Roman" w:hAnsi="Times New Roman" w:cs="Times New Roman"/>
          <w:sz w:val="24"/>
          <w:szCs w:val="24"/>
        </w:rPr>
        <w:t>121 – melioruotos žemės ir melioracijos statinių apsaugos zonos (VI skyrius, ant</w:t>
      </w:r>
      <w:r w:rsidR="00E431AA">
        <w:rPr>
          <w:rFonts w:ascii="Times New Roman" w:hAnsi="Times New Roman" w:cs="Times New Roman"/>
          <w:sz w:val="24"/>
          <w:szCs w:val="24"/>
        </w:rPr>
        <w:t xml:space="preserve">rasis skirsnis), plotas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431AA">
        <w:rPr>
          <w:rFonts w:ascii="Times New Roman" w:hAnsi="Times New Roman" w:cs="Times New Roman"/>
          <w:sz w:val="24"/>
          <w:szCs w:val="24"/>
        </w:rPr>
        <w:t>0,3</w:t>
      </w:r>
      <w:r>
        <w:rPr>
          <w:rFonts w:ascii="Times New Roman" w:hAnsi="Times New Roman" w:cs="Times New Roman"/>
          <w:sz w:val="24"/>
          <w:szCs w:val="24"/>
        </w:rPr>
        <w:t>933</w:t>
      </w:r>
      <w:r w:rsidR="00E431AA" w:rsidRPr="004F0086">
        <w:rPr>
          <w:rFonts w:ascii="Times New Roman" w:hAnsi="Times New Roman" w:cs="Times New Roman"/>
          <w:sz w:val="24"/>
          <w:szCs w:val="24"/>
        </w:rPr>
        <w:t xml:space="preserve"> ha;</w:t>
      </w:r>
    </w:p>
    <w:p w14:paraId="1BBC1235" w14:textId="77777777" w:rsidR="00E431AA" w:rsidRDefault="002A115F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8732F">
        <w:rPr>
          <w:rFonts w:ascii="Times New Roman" w:hAnsi="Times New Roman" w:cs="Times New Roman"/>
          <w:sz w:val="24"/>
          <w:szCs w:val="24"/>
        </w:rPr>
        <w:t>2.5.1.2.3</w:t>
      </w:r>
      <w:r w:rsidR="0003213E">
        <w:rPr>
          <w:rFonts w:ascii="Times New Roman" w:hAnsi="Times New Roman" w:cs="Times New Roman"/>
          <w:sz w:val="24"/>
          <w:szCs w:val="24"/>
        </w:rPr>
        <w:t xml:space="preserve">. </w:t>
      </w:r>
      <w:r w:rsidR="0048732F">
        <w:rPr>
          <w:rFonts w:ascii="Times New Roman" w:hAnsi="Times New Roman" w:cs="Times New Roman"/>
          <w:sz w:val="24"/>
          <w:szCs w:val="24"/>
        </w:rPr>
        <w:t>152</w:t>
      </w:r>
      <w:r w:rsidR="00E431AA" w:rsidRPr="0017342D">
        <w:rPr>
          <w:rFonts w:ascii="Times New Roman" w:hAnsi="Times New Roman" w:cs="Times New Roman"/>
          <w:sz w:val="24"/>
          <w:szCs w:val="24"/>
        </w:rPr>
        <w:t xml:space="preserve"> – </w:t>
      </w:r>
      <w:r w:rsidR="0048732F">
        <w:rPr>
          <w:rFonts w:ascii="Times New Roman" w:hAnsi="Times New Roman" w:cs="Times New Roman"/>
          <w:sz w:val="24"/>
          <w:szCs w:val="24"/>
        </w:rPr>
        <w:t>dirvožemio</w:t>
      </w:r>
      <w:r w:rsidR="00E431AA" w:rsidRPr="0017342D">
        <w:rPr>
          <w:rFonts w:ascii="Times New Roman" w:hAnsi="Times New Roman" w:cs="Times New Roman"/>
          <w:sz w:val="24"/>
          <w:szCs w:val="24"/>
        </w:rPr>
        <w:t xml:space="preserve"> apsaug</w:t>
      </w:r>
      <w:r w:rsidR="0048732F">
        <w:rPr>
          <w:rFonts w:ascii="Times New Roman" w:hAnsi="Times New Roman" w:cs="Times New Roman"/>
          <w:sz w:val="24"/>
          <w:szCs w:val="24"/>
        </w:rPr>
        <w:t>a žemės ūkio paskirties žemės sklypuose (VI skyrius, keturiolik</w:t>
      </w:r>
      <w:r w:rsidR="00E431AA" w:rsidRPr="0017342D">
        <w:rPr>
          <w:rFonts w:ascii="Times New Roman" w:hAnsi="Times New Roman" w:cs="Times New Roman"/>
          <w:sz w:val="24"/>
          <w:szCs w:val="24"/>
        </w:rPr>
        <w:t>tasis skirsnis), plota</w:t>
      </w:r>
      <w:r w:rsidR="00E431AA">
        <w:rPr>
          <w:rFonts w:ascii="Times New Roman" w:hAnsi="Times New Roman" w:cs="Times New Roman"/>
          <w:sz w:val="24"/>
          <w:szCs w:val="24"/>
        </w:rPr>
        <w:t>s</w:t>
      </w:r>
      <w:r w:rsidR="00E431AA" w:rsidRPr="0017342D">
        <w:rPr>
          <w:rFonts w:ascii="Times New Roman" w:hAnsi="Times New Roman" w:cs="Times New Roman"/>
          <w:sz w:val="24"/>
          <w:szCs w:val="24"/>
        </w:rPr>
        <w:t xml:space="preserve"> – </w:t>
      </w:r>
      <w:r w:rsidR="0048732F">
        <w:rPr>
          <w:rFonts w:ascii="Times New Roman" w:hAnsi="Times New Roman" w:cs="Times New Roman"/>
          <w:sz w:val="24"/>
          <w:szCs w:val="24"/>
        </w:rPr>
        <w:t>1</w:t>
      </w:r>
      <w:r w:rsidR="00E431AA" w:rsidRPr="0017342D">
        <w:rPr>
          <w:rFonts w:ascii="Times New Roman" w:hAnsi="Times New Roman" w:cs="Times New Roman"/>
          <w:sz w:val="24"/>
          <w:szCs w:val="24"/>
        </w:rPr>
        <w:t>0,</w:t>
      </w:r>
      <w:r w:rsidR="0048732F">
        <w:rPr>
          <w:rFonts w:ascii="Times New Roman" w:hAnsi="Times New Roman" w:cs="Times New Roman"/>
          <w:sz w:val="24"/>
          <w:szCs w:val="24"/>
        </w:rPr>
        <w:t>4</w:t>
      </w:r>
      <w:r w:rsidR="00E431AA">
        <w:rPr>
          <w:rFonts w:ascii="Times New Roman" w:hAnsi="Times New Roman" w:cs="Times New Roman"/>
          <w:sz w:val="24"/>
          <w:szCs w:val="24"/>
        </w:rPr>
        <w:t>2</w:t>
      </w:r>
      <w:r w:rsidR="0048732F">
        <w:rPr>
          <w:rFonts w:ascii="Times New Roman" w:hAnsi="Times New Roman" w:cs="Times New Roman"/>
          <w:sz w:val="24"/>
          <w:szCs w:val="24"/>
        </w:rPr>
        <w:t>63</w:t>
      </w:r>
      <w:r w:rsidR="00E431AA" w:rsidRPr="0017342D">
        <w:rPr>
          <w:rFonts w:ascii="Times New Roman" w:hAnsi="Times New Roman" w:cs="Times New Roman"/>
          <w:sz w:val="24"/>
          <w:szCs w:val="24"/>
        </w:rPr>
        <w:t xml:space="preserve"> ha</w:t>
      </w:r>
      <w:r w:rsidR="00E431AA">
        <w:rPr>
          <w:rFonts w:ascii="Times New Roman" w:hAnsi="Times New Roman" w:cs="Times New Roman"/>
          <w:sz w:val="24"/>
          <w:szCs w:val="24"/>
        </w:rPr>
        <w:t>;</w:t>
      </w:r>
    </w:p>
    <w:p w14:paraId="19133194" w14:textId="77777777" w:rsidR="0048732F" w:rsidRPr="00397216" w:rsidRDefault="0048732F" w:rsidP="0048732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="005E7424">
        <w:rPr>
          <w:rFonts w:ascii="Times New Roman" w:hAnsi="Times New Roman" w:cs="Times New Roman"/>
          <w:sz w:val="24"/>
          <w:szCs w:val="24"/>
        </w:rPr>
        <w:t>2.5.1.3. siūlo</w:t>
      </w:r>
      <w:r>
        <w:rPr>
          <w:rFonts w:ascii="Times New Roman" w:hAnsi="Times New Roman" w:cs="Times New Roman"/>
          <w:sz w:val="24"/>
          <w:szCs w:val="24"/>
        </w:rPr>
        <w:t>mas</w:t>
      </w:r>
      <w:r w:rsidRPr="00397216">
        <w:rPr>
          <w:rFonts w:ascii="Times New Roman" w:hAnsi="Times New Roman" w:cs="Times New Roman"/>
          <w:sz w:val="24"/>
          <w:szCs w:val="24"/>
        </w:rPr>
        <w:t xml:space="preserve"> 0,</w:t>
      </w:r>
      <w:r>
        <w:rPr>
          <w:rFonts w:ascii="Times New Roman" w:hAnsi="Times New Roman" w:cs="Times New Roman"/>
          <w:sz w:val="24"/>
          <w:szCs w:val="24"/>
        </w:rPr>
        <w:t>2986</w:t>
      </w:r>
      <w:r w:rsidRPr="00397216">
        <w:rPr>
          <w:rFonts w:ascii="Times New Roman" w:hAnsi="Times New Roman" w:cs="Times New Roman"/>
          <w:sz w:val="24"/>
          <w:szCs w:val="24"/>
        </w:rPr>
        <w:t xml:space="preserve"> ha ploto kelio servitutas</w:t>
      </w:r>
      <w:r w:rsidRPr="003972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972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97216">
        <w:rPr>
          <w:rFonts w:ascii="Times New Roman" w:hAnsi="Times New Roman" w:cs="Times New Roman"/>
          <w:sz w:val="24"/>
          <w:szCs w:val="24"/>
        </w:rPr>
        <w:t xml:space="preserve">(servituto kodas 203) – teisė važiuoti transporto priemonėmis (tarnaujantis daiktas), </w:t>
      </w:r>
      <w:r w:rsidR="00717FC4">
        <w:rPr>
          <w:rFonts w:ascii="Times New Roman" w:hAnsi="Times New Roman" w:cs="Times New Roman"/>
          <w:sz w:val="24"/>
          <w:szCs w:val="24"/>
        </w:rPr>
        <w:t>kurį</w:t>
      </w:r>
      <w:r w:rsidR="005E7424">
        <w:rPr>
          <w:rFonts w:ascii="Times New Roman" w:hAnsi="Times New Roman" w:cs="Times New Roman"/>
          <w:sz w:val="24"/>
          <w:szCs w:val="24"/>
        </w:rPr>
        <w:t xml:space="preserve"> sudaro: 0,1547 ha </w:t>
      </w:r>
      <w:proofErr w:type="spellStart"/>
      <w:r w:rsidR="005E7424">
        <w:rPr>
          <w:rFonts w:ascii="Times New Roman" w:hAnsi="Times New Roman" w:cs="Times New Roman"/>
          <w:sz w:val="24"/>
          <w:szCs w:val="24"/>
        </w:rPr>
        <w:t>Papartynės</w:t>
      </w:r>
      <w:proofErr w:type="spellEnd"/>
      <w:r w:rsidR="005E7424">
        <w:rPr>
          <w:rFonts w:ascii="Times New Roman" w:hAnsi="Times New Roman" w:cs="Times New Roman"/>
          <w:sz w:val="24"/>
          <w:szCs w:val="24"/>
        </w:rPr>
        <w:t xml:space="preserve"> gatvė ir 0,1439 ha likusi kelio dalis</w:t>
      </w:r>
      <w:r w:rsidR="00717FC4">
        <w:rPr>
          <w:rFonts w:ascii="Times New Roman" w:hAnsi="Times New Roman" w:cs="Times New Roman"/>
          <w:sz w:val="24"/>
          <w:szCs w:val="24"/>
        </w:rPr>
        <w:t>, tarnaujanti žemės sklypams</w:t>
      </w:r>
      <w:r w:rsidR="00717FC4" w:rsidRPr="00397216">
        <w:rPr>
          <w:rFonts w:ascii="Times New Roman" w:hAnsi="Times New Roman" w:cs="Times New Roman"/>
          <w:sz w:val="24"/>
          <w:szCs w:val="24"/>
        </w:rPr>
        <w:t>,</w:t>
      </w:r>
      <w:r w:rsidR="00717FC4">
        <w:rPr>
          <w:rFonts w:ascii="Times New Roman" w:hAnsi="Times New Roman" w:cs="Times New Roman"/>
          <w:sz w:val="24"/>
          <w:szCs w:val="24"/>
        </w:rPr>
        <w:t xml:space="preserve"> Projekte pažymėtam Nr. 22-2 ir kadastro                          Nr. 6684/0002:138;</w:t>
      </w:r>
    </w:p>
    <w:p w14:paraId="1061C8B2" w14:textId="7F238E1C" w:rsidR="00CD2ACC" w:rsidRPr="00B61CBA" w:rsidRDefault="00961DF8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5E4E">
        <w:rPr>
          <w:rFonts w:ascii="Times New Roman" w:hAnsi="Times New Roman" w:cs="Times New Roman"/>
          <w:sz w:val="24"/>
          <w:szCs w:val="24"/>
        </w:rPr>
        <w:t xml:space="preserve"> </w:t>
      </w:r>
      <w:r w:rsidR="00CD2ACC">
        <w:rPr>
          <w:rFonts w:ascii="Times New Roman" w:hAnsi="Times New Roman" w:cs="Times New Roman"/>
          <w:sz w:val="24"/>
          <w:szCs w:val="24"/>
        </w:rPr>
        <w:t>2.5.2</w:t>
      </w:r>
      <w:r w:rsidR="00CD2ACC" w:rsidRPr="0017342D">
        <w:rPr>
          <w:rFonts w:ascii="Times New Roman" w:hAnsi="Times New Roman" w:cs="Times New Roman"/>
          <w:sz w:val="24"/>
          <w:szCs w:val="24"/>
        </w:rPr>
        <w:t xml:space="preserve">. </w:t>
      </w:r>
      <w:r w:rsidR="00D659D5">
        <w:rPr>
          <w:rFonts w:ascii="Times New Roman" w:hAnsi="Times New Roman" w:cs="Times New Roman"/>
          <w:sz w:val="24"/>
          <w:szCs w:val="24"/>
        </w:rPr>
        <w:t>0</w:t>
      </w:r>
      <w:r w:rsidR="00CD2ACC" w:rsidRPr="00B61CBA">
        <w:rPr>
          <w:rFonts w:ascii="Times New Roman" w:hAnsi="Times New Roman" w:cs="Times New Roman"/>
          <w:sz w:val="24"/>
          <w:szCs w:val="24"/>
        </w:rPr>
        <w:t>,</w:t>
      </w:r>
      <w:r w:rsidR="00D659D5">
        <w:rPr>
          <w:rFonts w:ascii="Times New Roman" w:hAnsi="Times New Roman" w:cs="Times New Roman"/>
          <w:sz w:val="24"/>
          <w:szCs w:val="24"/>
        </w:rPr>
        <w:t>4005</w:t>
      </w:r>
      <w:r w:rsidR="00CD2ACC">
        <w:rPr>
          <w:rFonts w:ascii="Times New Roman" w:hAnsi="Times New Roman" w:cs="Times New Roman"/>
          <w:sz w:val="24"/>
          <w:szCs w:val="24"/>
        </w:rPr>
        <w:t xml:space="preserve"> ha (</w:t>
      </w:r>
      <w:r w:rsidR="00D659D5">
        <w:rPr>
          <w:rFonts w:ascii="Times New Roman" w:hAnsi="Times New Roman" w:cs="Times New Roman"/>
          <w:sz w:val="24"/>
          <w:szCs w:val="24"/>
        </w:rPr>
        <w:t>4 005</w:t>
      </w:r>
      <w:r w:rsidR="00CD2ACC">
        <w:rPr>
          <w:rFonts w:ascii="Times New Roman" w:hAnsi="Times New Roman" w:cs="Times New Roman"/>
          <w:sz w:val="24"/>
          <w:szCs w:val="24"/>
        </w:rPr>
        <w:t xml:space="preserve"> m²) ploto žemės sklypo Nr. </w:t>
      </w:r>
      <w:r w:rsidR="00C1568D">
        <w:rPr>
          <w:rFonts w:ascii="Times New Roman" w:hAnsi="Times New Roman" w:cs="Times New Roman"/>
          <w:sz w:val="24"/>
          <w:szCs w:val="24"/>
        </w:rPr>
        <w:t>22-</w:t>
      </w:r>
      <w:r w:rsidR="00CD2ACC">
        <w:rPr>
          <w:rFonts w:ascii="Times New Roman" w:hAnsi="Times New Roman" w:cs="Times New Roman"/>
          <w:sz w:val="24"/>
          <w:szCs w:val="24"/>
        </w:rPr>
        <w:t>2</w:t>
      </w:r>
      <w:r w:rsidR="00CD2ACC" w:rsidRPr="00B61CBA">
        <w:rPr>
          <w:rFonts w:ascii="Times New Roman" w:hAnsi="Times New Roman" w:cs="Times New Roman"/>
          <w:sz w:val="24"/>
          <w:szCs w:val="24"/>
        </w:rPr>
        <w:t>:</w:t>
      </w:r>
    </w:p>
    <w:p w14:paraId="125D048C" w14:textId="77777777" w:rsidR="00AE6E1D" w:rsidRPr="003C3142" w:rsidRDefault="00CD2ACC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CD2AC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C3FFA">
        <w:rPr>
          <w:rFonts w:ascii="Times New Roman" w:hAnsi="Times New Roman" w:cs="Times New Roman"/>
          <w:sz w:val="24"/>
          <w:szCs w:val="24"/>
        </w:rPr>
        <w:t>2</w:t>
      </w:r>
      <w:r w:rsidR="000C3FFA" w:rsidRPr="00CF5B25">
        <w:rPr>
          <w:rFonts w:ascii="Times New Roman" w:hAnsi="Times New Roman" w:cs="Times New Roman"/>
          <w:sz w:val="24"/>
          <w:szCs w:val="24"/>
        </w:rPr>
        <w:t>.</w:t>
      </w:r>
      <w:r w:rsidR="000C3FFA">
        <w:rPr>
          <w:rFonts w:ascii="Times New Roman" w:hAnsi="Times New Roman" w:cs="Times New Roman"/>
          <w:sz w:val="24"/>
          <w:szCs w:val="24"/>
        </w:rPr>
        <w:t>5.2.1</w:t>
      </w:r>
      <w:r w:rsidR="000C3FFA" w:rsidRPr="00CF5B25">
        <w:rPr>
          <w:rFonts w:ascii="Times New Roman" w:hAnsi="Times New Roman" w:cs="Times New Roman"/>
          <w:sz w:val="24"/>
          <w:szCs w:val="24"/>
        </w:rPr>
        <w:t>. pagrindinė žemės naudojimo paskirtis –</w:t>
      </w:r>
      <w:r w:rsidR="00D659D5">
        <w:rPr>
          <w:rFonts w:ascii="Times New Roman" w:hAnsi="Times New Roman" w:cs="Times New Roman"/>
          <w:sz w:val="24"/>
          <w:szCs w:val="24"/>
        </w:rPr>
        <w:t xml:space="preserve"> </w:t>
      </w:r>
      <w:r w:rsidR="00AE6E1D" w:rsidRPr="00CD2ACC">
        <w:rPr>
          <w:rFonts w:ascii="Times New Roman" w:hAnsi="Times New Roman" w:cs="Times New Roman"/>
          <w:sz w:val="24"/>
          <w:szCs w:val="24"/>
        </w:rPr>
        <w:t>kitos paskirties, naudojimo būdas –</w:t>
      </w:r>
      <w:r w:rsidR="00AE6E1D" w:rsidRPr="0017342D">
        <w:rPr>
          <w:rFonts w:ascii="Times New Roman" w:hAnsi="Times New Roman" w:cs="Times New Roman"/>
        </w:rPr>
        <w:t xml:space="preserve"> </w:t>
      </w:r>
      <w:r w:rsidR="00AE6E1D" w:rsidRPr="0017342D">
        <w:rPr>
          <w:rFonts w:ascii="Times New Roman" w:hAnsi="Times New Roman" w:cs="Times New Roman"/>
          <w:sz w:val="24"/>
          <w:szCs w:val="24"/>
        </w:rPr>
        <w:t>vienbučių ir dvibučių gyvenamųjų pastatų teritorijos;</w:t>
      </w:r>
    </w:p>
    <w:p w14:paraId="158424F6" w14:textId="77777777" w:rsidR="00AE6E1D" w:rsidRDefault="00D659D5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2.5.2</w:t>
      </w:r>
      <w:r w:rsidR="00AE6E1D">
        <w:rPr>
          <w:rFonts w:ascii="Times New Roman" w:hAnsi="Times New Roman" w:cs="Times New Roman"/>
          <w:sz w:val="24"/>
          <w:szCs w:val="24"/>
        </w:rPr>
        <w:t xml:space="preserve">.2. </w:t>
      </w:r>
      <w:r w:rsidR="00AE6E1D" w:rsidRPr="0017342D">
        <w:rPr>
          <w:rFonts w:ascii="Times New Roman" w:hAnsi="Times New Roman" w:cs="Times New Roman"/>
          <w:sz w:val="24"/>
          <w:szCs w:val="24"/>
        </w:rPr>
        <w:t xml:space="preserve">nustatytos specialiosios žemės naudojimo sąlygos: </w:t>
      </w:r>
    </w:p>
    <w:p w14:paraId="098AAA64" w14:textId="77777777" w:rsidR="00D659D5" w:rsidRPr="0017342D" w:rsidRDefault="00AE6E1D" w:rsidP="00D659D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</w:t>
      </w:r>
      <w:r w:rsidR="00D659D5">
        <w:rPr>
          <w:rFonts w:ascii="Times New Roman" w:hAnsi="Times New Roman" w:cs="Times New Roman"/>
          <w:sz w:val="24"/>
          <w:szCs w:val="24"/>
        </w:rPr>
        <w:t>2.5.2</w:t>
      </w:r>
      <w:r w:rsidRPr="0003213E">
        <w:rPr>
          <w:rFonts w:ascii="Times New Roman" w:hAnsi="Times New Roman" w:cs="Times New Roman"/>
          <w:sz w:val="24"/>
          <w:szCs w:val="24"/>
        </w:rPr>
        <w:t>.2.1.</w:t>
      </w:r>
      <w:r>
        <w:rPr>
          <w:rFonts w:ascii="Times New Roman" w:hAnsi="Times New Roman" w:cs="Times New Roman"/>
        </w:rPr>
        <w:t xml:space="preserve"> </w:t>
      </w:r>
      <w:r w:rsidR="00D659D5" w:rsidRPr="0017342D">
        <w:rPr>
          <w:rFonts w:ascii="Times New Roman" w:hAnsi="Times New Roman" w:cs="Times New Roman"/>
          <w:sz w:val="24"/>
          <w:szCs w:val="24"/>
        </w:rPr>
        <w:t>106 – elektros tinklų apsaugos zonos (III skyrius, ketvirtasis skirsnis), plotas –       0,</w:t>
      </w:r>
      <w:r w:rsidR="00D659D5">
        <w:rPr>
          <w:rFonts w:ascii="Times New Roman" w:hAnsi="Times New Roman" w:cs="Times New Roman"/>
          <w:sz w:val="24"/>
          <w:szCs w:val="24"/>
        </w:rPr>
        <w:t>0075</w:t>
      </w:r>
      <w:r w:rsidR="00D659D5" w:rsidRPr="0017342D">
        <w:rPr>
          <w:rFonts w:ascii="Times New Roman" w:hAnsi="Times New Roman" w:cs="Times New Roman"/>
          <w:sz w:val="24"/>
          <w:szCs w:val="24"/>
        </w:rPr>
        <w:t xml:space="preserve"> ha;</w:t>
      </w:r>
    </w:p>
    <w:p w14:paraId="27B77A93" w14:textId="77777777" w:rsidR="002A115F" w:rsidRDefault="002A115F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659D5">
        <w:rPr>
          <w:rFonts w:ascii="Times New Roman" w:hAnsi="Times New Roman" w:cs="Times New Roman"/>
          <w:sz w:val="24"/>
          <w:szCs w:val="24"/>
        </w:rPr>
        <w:t>2.5.2.2.2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F0086">
        <w:rPr>
          <w:rFonts w:ascii="Times New Roman" w:hAnsi="Times New Roman" w:cs="Times New Roman"/>
          <w:sz w:val="24"/>
          <w:szCs w:val="24"/>
        </w:rPr>
        <w:t>121 – melioruotos žemės ir melioracijos statinių apsaugos zonos (VI skyrius, ant</w:t>
      </w:r>
      <w:r w:rsidR="00AE6E1D">
        <w:rPr>
          <w:rFonts w:ascii="Times New Roman" w:hAnsi="Times New Roman" w:cs="Times New Roman"/>
          <w:sz w:val="24"/>
          <w:szCs w:val="24"/>
        </w:rPr>
        <w:t>rasis skirsnis), plotas – 0,4</w:t>
      </w:r>
      <w:r w:rsidR="00D659D5">
        <w:rPr>
          <w:rFonts w:ascii="Times New Roman" w:hAnsi="Times New Roman" w:cs="Times New Roman"/>
          <w:sz w:val="24"/>
          <w:szCs w:val="24"/>
        </w:rPr>
        <w:t>005</w:t>
      </w:r>
      <w:r w:rsidRPr="004F0086">
        <w:rPr>
          <w:rFonts w:ascii="Times New Roman" w:hAnsi="Times New Roman" w:cs="Times New Roman"/>
          <w:sz w:val="24"/>
          <w:szCs w:val="24"/>
        </w:rPr>
        <w:t xml:space="preserve"> ha;</w:t>
      </w:r>
    </w:p>
    <w:p w14:paraId="44E60E60" w14:textId="3557AA0D" w:rsidR="00D659D5" w:rsidRDefault="002A115F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1568D">
        <w:rPr>
          <w:rFonts w:ascii="Times New Roman" w:hAnsi="Times New Roman" w:cs="Times New Roman"/>
          <w:sz w:val="24"/>
          <w:szCs w:val="24"/>
        </w:rPr>
        <w:t>2.</w:t>
      </w:r>
      <w:bookmarkStart w:id="0" w:name="_GoBack"/>
      <w:bookmarkEnd w:id="0"/>
      <w:r w:rsidR="00C1568D">
        <w:rPr>
          <w:rFonts w:ascii="Times New Roman" w:hAnsi="Times New Roman" w:cs="Times New Roman"/>
          <w:sz w:val="24"/>
          <w:szCs w:val="24"/>
        </w:rPr>
        <w:t>5.2.3. siūlo</w:t>
      </w:r>
      <w:r w:rsidR="00D659D5">
        <w:rPr>
          <w:rFonts w:ascii="Times New Roman" w:hAnsi="Times New Roman" w:cs="Times New Roman"/>
          <w:sz w:val="24"/>
          <w:szCs w:val="24"/>
        </w:rPr>
        <w:t>mas</w:t>
      </w:r>
      <w:r w:rsidR="00D659D5" w:rsidRPr="00397216">
        <w:rPr>
          <w:rFonts w:ascii="Times New Roman" w:hAnsi="Times New Roman" w:cs="Times New Roman"/>
          <w:sz w:val="24"/>
          <w:szCs w:val="24"/>
        </w:rPr>
        <w:t xml:space="preserve"> 0,</w:t>
      </w:r>
      <w:r w:rsidR="00D659D5">
        <w:rPr>
          <w:rFonts w:ascii="Times New Roman" w:hAnsi="Times New Roman" w:cs="Times New Roman"/>
          <w:sz w:val="24"/>
          <w:szCs w:val="24"/>
        </w:rPr>
        <w:t>2986</w:t>
      </w:r>
      <w:r w:rsidR="00D659D5" w:rsidRPr="00397216">
        <w:rPr>
          <w:rFonts w:ascii="Times New Roman" w:hAnsi="Times New Roman" w:cs="Times New Roman"/>
          <w:sz w:val="24"/>
          <w:szCs w:val="24"/>
        </w:rPr>
        <w:t xml:space="preserve"> ha ploto kelio servitutas</w:t>
      </w:r>
      <w:r w:rsidR="00D659D5" w:rsidRPr="003972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659D5">
        <w:rPr>
          <w:rFonts w:ascii="Times New Roman" w:hAnsi="Times New Roman" w:cs="Times New Roman"/>
          <w:sz w:val="24"/>
          <w:szCs w:val="24"/>
        </w:rPr>
        <w:t>S</w:t>
      </w:r>
      <w:r w:rsidR="00D659D5" w:rsidRPr="003972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659D5">
        <w:rPr>
          <w:rFonts w:ascii="Times New Roman" w:hAnsi="Times New Roman" w:cs="Times New Roman"/>
          <w:sz w:val="24"/>
          <w:szCs w:val="24"/>
        </w:rPr>
        <w:t>(servituto kodas 1</w:t>
      </w:r>
      <w:r w:rsidR="00D659D5" w:rsidRPr="00397216">
        <w:rPr>
          <w:rFonts w:ascii="Times New Roman" w:hAnsi="Times New Roman" w:cs="Times New Roman"/>
          <w:sz w:val="24"/>
          <w:szCs w:val="24"/>
        </w:rPr>
        <w:t>03) – teisė važiu</w:t>
      </w:r>
      <w:r w:rsidR="00CD4DB7">
        <w:rPr>
          <w:rFonts w:ascii="Times New Roman" w:hAnsi="Times New Roman" w:cs="Times New Roman"/>
          <w:sz w:val="24"/>
          <w:szCs w:val="24"/>
        </w:rPr>
        <w:t>oti transporto priemonėmis (viešpataujantis daiktas).</w:t>
      </w:r>
    </w:p>
    <w:p w14:paraId="48C262D3" w14:textId="77777777" w:rsidR="00EA3767" w:rsidRPr="00EA3767" w:rsidRDefault="00284326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56B60">
        <w:rPr>
          <w:rFonts w:ascii="Times New Roman" w:hAnsi="Times New Roman" w:cs="Times New Roman"/>
          <w:sz w:val="24"/>
          <w:szCs w:val="24"/>
        </w:rPr>
        <w:t>3</w:t>
      </w:r>
      <w:r w:rsidR="00EA3767" w:rsidRPr="00EA3767">
        <w:rPr>
          <w:rFonts w:ascii="Times New Roman" w:hAnsi="Times New Roman" w:cs="Times New Roman"/>
          <w:sz w:val="24"/>
          <w:szCs w:val="24"/>
        </w:rPr>
        <w:t>. N u s t a t a u, kad patvirtintas žemės sklypo formavimo ir pertvarkymo projektas įsigalioja jo paskelbimo ŽPDRIS interneto svetainėje (</w:t>
      </w:r>
      <w:hyperlink r:id="rId9" w:history="1">
        <w:r w:rsidR="00EA3767" w:rsidRPr="00EA3767">
          <w:rPr>
            <w:rStyle w:val="Hipersaitas"/>
            <w:rFonts w:ascii="Times New Roman" w:hAnsi="Times New Roman" w:cs="Times New Roman"/>
            <w:sz w:val="24"/>
            <w:szCs w:val="24"/>
          </w:rPr>
          <w:t>www.zpdris.lt</w:t>
        </w:r>
      </w:hyperlink>
      <w:r w:rsidR="00EA3767" w:rsidRPr="00EA3767">
        <w:rPr>
          <w:rFonts w:ascii="Times New Roman" w:hAnsi="Times New Roman" w:cs="Times New Roman"/>
          <w:sz w:val="24"/>
          <w:szCs w:val="24"/>
        </w:rPr>
        <w:t>) dieną.</w:t>
      </w:r>
    </w:p>
    <w:p w14:paraId="64560C58" w14:textId="77777777" w:rsidR="00CD4DB7" w:rsidRDefault="00E44489" w:rsidP="008B2C3F">
      <w:pPr>
        <w:pStyle w:val="Betarp"/>
        <w:ind w:firstLine="7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424880D" w14:textId="14116024" w:rsidR="00EA3767" w:rsidRDefault="000E5C4D" w:rsidP="008B2C3F">
      <w:pPr>
        <w:pStyle w:val="Betarp"/>
        <w:ind w:firstLine="7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15DFB">
        <w:rPr>
          <w:rFonts w:ascii="Times New Roman" w:hAnsi="Times New Roman" w:cs="Times New Roman"/>
          <w:sz w:val="24"/>
          <w:szCs w:val="24"/>
        </w:rPr>
        <w:t>Šis potvarki</w:t>
      </w:r>
      <w:r w:rsidR="00EA3767" w:rsidRPr="00EA3767">
        <w:rPr>
          <w:rFonts w:ascii="Times New Roman" w:hAnsi="Times New Roman" w:cs="Times New Roman"/>
          <w:sz w:val="24"/>
          <w:szCs w:val="24"/>
        </w:rPr>
        <w:t>s gali būti skundžiamas Lietuvos Respublikos administracinių bylų teisenos įstatymo nustatyta tvarka.</w:t>
      </w:r>
    </w:p>
    <w:p w14:paraId="18842CC6" w14:textId="77777777" w:rsidR="008653B6" w:rsidRDefault="008653B6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1B65770" w14:textId="77777777" w:rsidR="008653B6" w:rsidRDefault="008653B6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6B451D4E" w14:textId="77777777" w:rsidR="008653B6" w:rsidRPr="00EA3767" w:rsidRDefault="008653B6" w:rsidP="008B2C3F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                                                                                                       Antanas Pocius</w:t>
      </w:r>
    </w:p>
    <w:p w14:paraId="55822D53" w14:textId="77777777" w:rsidR="007B432F" w:rsidRPr="00FE4C30" w:rsidRDefault="007B432F" w:rsidP="008B2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11A9E2" w14:textId="77777777" w:rsidR="00DC5D9C" w:rsidRDefault="00DC5D9C" w:rsidP="008B2C3F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6AF300D" w14:textId="77777777" w:rsidR="008B2C3F" w:rsidRDefault="008B2C3F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09D31A66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02A86CF6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1268CBCC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595F0DF4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2EA72701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5D901147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7AF3A84E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708CBE88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62764D88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6F894A6C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00F90048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6B8C851F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08DBF498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794333AC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22224020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1702E22C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64AB5D97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1D325F1F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3077E601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02BF819E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07DC484B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28CE1A13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05CB178C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5B53197B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1E056E0C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515B82CC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3EB5AE0B" w14:textId="77777777" w:rsidR="00CD4DB7" w:rsidRDefault="00CD4DB7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5AE29EFB" w14:textId="77777777" w:rsidR="008B2C3F" w:rsidRPr="008B2C3F" w:rsidRDefault="008B2C3F" w:rsidP="008B2C3F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42F9EBDC" w14:textId="77777777" w:rsidR="00051965" w:rsidRPr="00051965" w:rsidRDefault="00F47D7E" w:rsidP="008B2C3F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S</w:t>
      </w:r>
      <w:r w:rsidR="00051965" w:rsidRPr="00051965">
        <w:rPr>
          <w:rFonts w:ascii="Times New Roman" w:hAnsi="Times New Roman" w:cs="Times New Roman"/>
          <w:sz w:val="24"/>
        </w:rPr>
        <w:t xml:space="preserve">vaja </w:t>
      </w:r>
      <w:proofErr w:type="spellStart"/>
      <w:r w:rsidR="00051965"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14:paraId="08DA2740" w14:textId="77777777" w:rsidR="007273DF" w:rsidRDefault="00CD4DB7" w:rsidP="008B2C3F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131AF0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6</w:t>
      </w:r>
      <w:r w:rsidR="00131A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12</w:t>
      </w:r>
    </w:p>
    <w:sectPr w:rsidR="007273DF" w:rsidSect="008B2C3F">
      <w:headerReference w:type="default" r:id="rId10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9F8DE5" w14:textId="77777777" w:rsidR="00726A2B" w:rsidRDefault="00726A2B" w:rsidP="00287102">
      <w:pPr>
        <w:spacing w:after="0" w:line="240" w:lineRule="auto"/>
      </w:pPr>
      <w:r>
        <w:separator/>
      </w:r>
    </w:p>
  </w:endnote>
  <w:endnote w:type="continuationSeparator" w:id="0">
    <w:p w14:paraId="7E7C2BEB" w14:textId="77777777" w:rsidR="00726A2B" w:rsidRDefault="00726A2B" w:rsidP="0028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08AF4" w14:textId="77777777" w:rsidR="00726A2B" w:rsidRDefault="00726A2B" w:rsidP="00287102">
      <w:pPr>
        <w:spacing w:after="0" w:line="240" w:lineRule="auto"/>
      </w:pPr>
      <w:r>
        <w:separator/>
      </w:r>
    </w:p>
  </w:footnote>
  <w:footnote w:type="continuationSeparator" w:id="0">
    <w:p w14:paraId="1A4A5D98" w14:textId="77777777" w:rsidR="00726A2B" w:rsidRDefault="00726A2B" w:rsidP="0028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7914921"/>
      <w:docPartObj>
        <w:docPartGallery w:val="Page Numbers (Top of Page)"/>
        <w:docPartUnique/>
      </w:docPartObj>
    </w:sdtPr>
    <w:sdtEndPr/>
    <w:sdtContent>
      <w:p w14:paraId="2AE01F11" w14:textId="77777777" w:rsidR="009D46D6" w:rsidRDefault="009D46D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68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4946"/>
    <w:rsid w:val="000144B0"/>
    <w:rsid w:val="000156BE"/>
    <w:rsid w:val="0003213E"/>
    <w:rsid w:val="000337AE"/>
    <w:rsid w:val="000500B2"/>
    <w:rsid w:val="00051965"/>
    <w:rsid w:val="000A1EAA"/>
    <w:rsid w:val="000A40AD"/>
    <w:rsid w:val="000C1145"/>
    <w:rsid w:val="000C3FFA"/>
    <w:rsid w:val="000D3728"/>
    <w:rsid w:val="000E5C4D"/>
    <w:rsid w:val="00110CDD"/>
    <w:rsid w:val="00131AF0"/>
    <w:rsid w:val="0016226E"/>
    <w:rsid w:val="0017342D"/>
    <w:rsid w:val="00177EC4"/>
    <w:rsid w:val="001961AA"/>
    <w:rsid w:val="001B031E"/>
    <w:rsid w:val="001B6B36"/>
    <w:rsid w:val="001F2B05"/>
    <w:rsid w:val="002350DC"/>
    <w:rsid w:val="00250B2B"/>
    <w:rsid w:val="002572A6"/>
    <w:rsid w:val="002631A9"/>
    <w:rsid w:val="00281F73"/>
    <w:rsid w:val="00284326"/>
    <w:rsid w:val="00287102"/>
    <w:rsid w:val="00293052"/>
    <w:rsid w:val="002A115F"/>
    <w:rsid w:val="002B2C98"/>
    <w:rsid w:val="002B742C"/>
    <w:rsid w:val="002C7316"/>
    <w:rsid w:val="002D5FD8"/>
    <w:rsid w:val="002F21A7"/>
    <w:rsid w:val="00321EAB"/>
    <w:rsid w:val="00336608"/>
    <w:rsid w:val="003B0797"/>
    <w:rsid w:val="003C3142"/>
    <w:rsid w:val="003C7C81"/>
    <w:rsid w:val="00431271"/>
    <w:rsid w:val="00450B9D"/>
    <w:rsid w:val="00476F1E"/>
    <w:rsid w:val="0048732F"/>
    <w:rsid w:val="004B6B88"/>
    <w:rsid w:val="004C4DF7"/>
    <w:rsid w:val="004E4E73"/>
    <w:rsid w:val="004E598C"/>
    <w:rsid w:val="0050482E"/>
    <w:rsid w:val="005101E4"/>
    <w:rsid w:val="00514DF5"/>
    <w:rsid w:val="005611C4"/>
    <w:rsid w:val="00565E4E"/>
    <w:rsid w:val="00576F2F"/>
    <w:rsid w:val="00596BFA"/>
    <w:rsid w:val="005C2AA8"/>
    <w:rsid w:val="005E5366"/>
    <w:rsid w:val="005E7424"/>
    <w:rsid w:val="005E75AD"/>
    <w:rsid w:val="00647BEE"/>
    <w:rsid w:val="00651C12"/>
    <w:rsid w:val="006819DF"/>
    <w:rsid w:val="006A7541"/>
    <w:rsid w:val="006B61C1"/>
    <w:rsid w:val="006C4A2E"/>
    <w:rsid w:val="006E039E"/>
    <w:rsid w:val="006E0DBC"/>
    <w:rsid w:val="0070263C"/>
    <w:rsid w:val="00717FC4"/>
    <w:rsid w:val="00726A2B"/>
    <w:rsid w:val="007273DF"/>
    <w:rsid w:val="0073076D"/>
    <w:rsid w:val="007B432F"/>
    <w:rsid w:val="007D0519"/>
    <w:rsid w:val="007E74AC"/>
    <w:rsid w:val="00800004"/>
    <w:rsid w:val="00805F60"/>
    <w:rsid w:val="00841D4E"/>
    <w:rsid w:val="008511A7"/>
    <w:rsid w:val="00856B60"/>
    <w:rsid w:val="008653B6"/>
    <w:rsid w:val="0088797C"/>
    <w:rsid w:val="008902F7"/>
    <w:rsid w:val="008B2C3F"/>
    <w:rsid w:val="008B3562"/>
    <w:rsid w:val="008B60C4"/>
    <w:rsid w:val="008C3142"/>
    <w:rsid w:val="008D4ABA"/>
    <w:rsid w:val="00904AD8"/>
    <w:rsid w:val="00930891"/>
    <w:rsid w:val="00940FE8"/>
    <w:rsid w:val="00961DF8"/>
    <w:rsid w:val="00974D75"/>
    <w:rsid w:val="009A6BDE"/>
    <w:rsid w:val="009A74A8"/>
    <w:rsid w:val="009A7962"/>
    <w:rsid w:val="009D3298"/>
    <w:rsid w:val="009D46D6"/>
    <w:rsid w:val="00A00051"/>
    <w:rsid w:val="00A06F85"/>
    <w:rsid w:val="00A3338C"/>
    <w:rsid w:val="00A402F7"/>
    <w:rsid w:val="00A70DA1"/>
    <w:rsid w:val="00AA62A6"/>
    <w:rsid w:val="00AC5A46"/>
    <w:rsid w:val="00AC616F"/>
    <w:rsid w:val="00AE24E8"/>
    <w:rsid w:val="00AE5228"/>
    <w:rsid w:val="00AE6E1D"/>
    <w:rsid w:val="00AF2837"/>
    <w:rsid w:val="00B14817"/>
    <w:rsid w:val="00B55FE1"/>
    <w:rsid w:val="00B61CBA"/>
    <w:rsid w:val="00B75AAA"/>
    <w:rsid w:val="00B837E7"/>
    <w:rsid w:val="00B87888"/>
    <w:rsid w:val="00B92C59"/>
    <w:rsid w:val="00BA7A88"/>
    <w:rsid w:val="00BC3056"/>
    <w:rsid w:val="00C01DBF"/>
    <w:rsid w:val="00C1568D"/>
    <w:rsid w:val="00C308F1"/>
    <w:rsid w:val="00C46E26"/>
    <w:rsid w:val="00C60D3A"/>
    <w:rsid w:val="00C62569"/>
    <w:rsid w:val="00CA1140"/>
    <w:rsid w:val="00CD2ACC"/>
    <w:rsid w:val="00CD35FE"/>
    <w:rsid w:val="00CD4DB7"/>
    <w:rsid w:val="00CD59D7"/>
    <w:rsid w:val="00CE3B21"/>
    <w:rsid w:val="00CE6506"/>
    <w:rsid w:val="00CF5B25"/>
    <w:rsid w:val="00D13C2C"/>
    <w:rsid w:val="00D2200F"/>
    <w:rsid w:val="00D27C79"/>
    <w:rsid w:val="00D377DD"/>
    <w:rsid w:val="00D659D5"/>
    <w:rsid w:val="00DB1E1F"/>
    <w:rsid w:val="00DB6C6E"/>
    <w:rsid w:val="00DC5D9C"/>
    <w:rsid w:val="00DD73E5"/>
    <w:rsid w:val="00E15DFB"/>
    <w:rsid w:val="00E35B60"/>
    <w:rsid w:val="00E4047A"/>
    <w:rsid w:val="00E431AA"/>
    <w:rsid w:val="00E44489"/>
    <w:rsid w:val="00E50DF9"/>
    <w:rsid w:val="00E677EE"/>
    <w:rsid w:val="00EA3767"/>
    <w:rsid w:val="00EC2C73"/>
    <w:rsid w:val="00ED2800"/>
    <w:rsid w:val="00F037E5"/>
    <w:rsid w:val="00F05355"/>
    <w:rsid w:val="00F45CA3"/>
    <w:rsid w:val="00F47D7E"/>
    <w:rsid w:val="00F55625"/>
    <w:rsid w:val="00F57020"/>
    <w:rsid w:val="00F63D2D"/>
    <w:rsid w:val="00F64B25"/>
    <w:rsid w:val="00F87CC1"/>
    <w:rsid w:val="00FC3C01"/>
    <w:rsid w:val="00FE4C30"/>
    <w:rsid w:val="00FE5F7D"/>
    <w:rsid w:val="00FE7BC2"/>
    <w:rsid w:val="00FF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65C5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styleId="Hipersaitas">
    <w:name w:val="Hyperlink"/>
    <w:unhideWhenUsed/>
    <w:rsid w:val="00B61CB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semiHidden/>
    <w:unhideWhenUsed/>
    <w:rsid w:val="00B61CBA"/>
    <w:pPr>
      <w:suppressAutoHyphens/>
      <w:spacing w:after="0" w:line="240" w:lineRule="auto"/>
      <w:ind w:right="276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61CBA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FontStyle20">
    <w:name w:val="Font Style20"/>
    <w:rsid w:val="00B61CBA"/>
    <w:rPr>
      <w:rFonts w:ascii="Times New Roman" w:hAnsi="Times New Roman" w:cs="Times New Roman" w:hint="default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87102"/>
  </w:style>
  <w:style w:type="paragraph" w:styleId="Porat">
    <w:name w:val="footer"/>
    <w:basedOn w:val="prastasis"/>
    <w:link w:val="PoratDiagrama"/>
    <w:uiPriority w:val="99"/>
    <w:unhideWhenUsed/>
    <w:rsid w:val="002871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8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pdris.l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pdris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2919</Words>
  <Characters>1664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4</cp:revision>
  <cp:lastPrinted>2023-04-24T16:00:00Z</cp:lastPrinted>
  <dcterms:created xsi:type="dcterms:W3CDTF">2025-06-13T05:06:00Z</dcterms:created>
  <dcterms:modified xsi:type="dcterms:W3CDTF">2025-06-13T05:32:00Z</dcterms:modified>
</cp:coreProperties>
</file>