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54A3" w14:textId="6D4D2CCA" w:rsidR="00DE342A" w:rsidRPr="00442539" w:rsidRDefault="00DE342A" w:rsidP="00DE342A">
      <w:pPr>
        <w:tabs>
          <w:tab w:val="center" w:pos="4153"/>
          <w:tab w:val="left" w:pos="4185"/>
          <w:tab w:val="right" w:pos="8306"/>
        </w:tabs>
        <w:spacing w:line="276" w:lineRule="auto"/>
        <w:rPr>
          <w:rFonts w:eastAsia="Calibri" w:cs="Times New Roman"/>
          <w:color w:val="000000" w:themeColor="text1"/>
          <w:lang w:val="lt-LT"/>
        </w:rPr>
      </w:pPr>
      <w:r w:rsidRPr="00442539">
        <w:rPr>
          <w:rFonts w:eastAsia="Calibri" w:cs="Times New Roman"/>
          <w:color w:val="000000" w:themeColor="text1"/>
          <w:lang w:val="lt-LT"/>
        </w:rPr>
        <w:tab/>
      </w:r>
    </w:p>
    <w:p w14:paraId="77449B1A" w14:textId="6B38637A" w:rsidR="00DE342A" w:rsidRPr="00442539" w:rsidRDefault="00DE342A" w:rsidP="00DE342A">
      <w:pPr>
        <w:tabs>
          <w:tab w:val="center" w:pos="4153"/>
          <w:tab w:val="right" w:pos="8306"/>
        </w:tabs>
        <w:spacing w:line="276" w:lineRule="auto"/>
        <w:jc w:val="center"/>
        <w:rPr>
          <w:rFonts w:eastAsia="Times New Roman" w:cs="Times New Roman"/>
          <w:color w:val="000000" w:themeColor="text1"/>
          <w:lang w:val="lt-LT" w:eastAsia="hi-IN" w:bidi="hi-IN"/>
        </w:rPr>
      </w:pPr>
      <w:r w:rsidRPr="00442539">
        <w:rPr>
          <w:noProof/>
          <w:color w:val="000000" w:themeColor="text1"/>
          <w:lang w:val="lt-LT" w:eastAsia="lt-LT"/>
        </w:rPr>
        <w:drawing>
          <wp:inline distT="0" distB="0" distL="0" distR="0" wp14:anchorId="634A85A0" wp14:editId="3CF53BAB">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14:paraId="685FF108" w14:textId="77777777" w:rsidR="00DE342A" w:rsidRPr="00442539" w:rsidRDefault="00DE342A" w:rsidP="00DE342A">
      <w:pPr>
        <w:tabs>
          <w:tab w:val="center" w:pos="4153"/>
          <w:tab w:val="right" w:pos="8306"/>
        </w:tabs>
        <w:spacing w:line="276" w:lineRule="auto"/>
        <w:jc w:val="center"/>
        <w:rPr>
          <w:rFonts w:eastAsia="Times New Roman" w:cs="Times New Roman"/>
          <w:b/>
          <w:color w:val="000000" w:themeColor="text1"/>
          <w:sz w:val="28"/>
          <w:szCs w:val="28"/>
          <w:lang w:val="lt-LT" w:eastAsia="hi-IN" w:bidi="hi-IN"/>
        </w:rPr>
      </w:pPr>
      <w:r w:rsidRPr="00442539">
        <w:rPr>
          <w:rFonts w:eastAsia="Times New Roman" w:cs="Times New Roman"/>
          <w:b/>
          <w:color w:val="000000" w:themeColor="text1"/>
          <w:sz w:val="28"/>
          <w:szCs w:val="28"/>
          <w:lang w:val="lt-LT" w:eastAsia="hi-IN" w:bidi="hi-IN"/>
        </w:rPr>
        <w:t xml:space="preserve">PANEVĖŽIO RAJONO SAVIVALDYBĖS TARYBA </w:t>
      </w:r>
    </w:p>
    <w:p w14:paraId="43AEA848" w14:textId="77777777" w:rsidR="00DE342A" w:rsidRPr="00442539" w:rsidRDefault="00DE342A" w:rsidP="00DE342A">
      <w:pPr>
        <w:tabs>
          <w:tab w:val="center" w:pos="4153"/>
          <w:tab w:val="right" w:pos="8306"/>
        </w:tabs>
        <w:spacing w:line="276" w:lineRule="auto"/>
        <w:jc w:val="center"/>
        <w:rPr>
          <w:rFonts w:eastAsia="Times New Roman" w:cs="Times New Roman"/>
          <w:b/>
          <w:color w:val="000000" w:themeColor="text1"/>
          <w:sz w:val="28"/>
          <w:szCs w:val="28"/>
          <w:lang w:val="lt-LT" w:eastAsia="hi-IN" w:bidi="hi-IN"/>
        </w:rPr>
      </w:pPr>
    </w:p>
    <w:p w14:paraId="1E7AACF9" w14:textId="09244745" w:rsidR="00DE342A" w:rsidRPr="00442539" w:rsidRDefault="00DE342A" w:rsidP="00DE342A">
      <w:pPr>
        <w:tabs>
          <w:tab w:val="center" w:pos="4153"/>
          <w:tab w:val="right" w:pos="8306"/>
        </w:tabs>
        <w:spacing w:line="276" w:lineRule="auto"/>
        <w:jc w:val="center"/>
        <w:rPr>
          <w:rFonts w:eastAsia="Times New Roman" w:cs="Times New Roman"/>
          <w:b/>
          <w:color w:val="000000" w:themeColor="text1"/>
          <w:sz w:val="28"/>
          <w:szCs w:val="28"/>
          <w:lang w:val="lt-LT" w:eastAsia="hi-IN" w:bidi="hi-IN"/>
        </w:rPr>
      </w:pPr>
      <w:r w:rsidRPr="00442539">
        <w:rPr>
          <w:rFonts w:eastAsia="Times New Roman" w:cs="Times New Roman"/>
          <w:b/>
          <w:color w:val="000000" w:themeColor="text1"/>
          <w:sz w:val="28"/>
          <w:szCs w:val="28"/>
          <w:lang w:val="lt-LT" w:eastAsia="hi-IN" w:bidi="hi-IN"/>
        </w:rPr>
        <w:t>SPRENDIMAS</w:t>
      </w:r>
    </w:p>
    <w:p w14:paraId="6F9A19A6" w14:textId="3A7964BA" w:rsidR="00DE342A" w:rsidRPr="00442539" w:rsidRDefault="00DE342A" w:rsidP="00DE342A">
      <w:pPr>
        <w:spacing w:line="276" w:lineRule="auto"/>
        <w:jc w:val="center"/>
        <w:rPr>
          <w:rFonts w:cs="Times New Roman"/>
          <w:b/>
          <w:color w:val="000000" w:themeColor="text1"/>
          <w:lang w:val="lt-LT" w:eastAsia="lt-LT"/>
        </w:rPr>
      </w:pPr>
      <w:r w:rsidRPr="00442539">
        <w:rPr>
          <w:rFonts w:cs="Times New Roman"/>
          <w:b/>
          <w:color w:val="000000" w:themeColor="text1"/>
          <w:lang w:val="lt-LT"/>
        </w:rPr>
        <w:t xml:space="preserve">DĖL </w:t>
      </w:r>
      <w:r w:rsidRPr="00442539">
        <w:rPr>
          <w:rFonts w:cs="Times New Roman"/>
          <w:b/>
          <w:color w:val="000000" w:themeColor="text1"/>
          <w:lang w:val="lt-LT" w:eastAsia="lt-LT"/>
        </w:rPr>
        <w:t xml:space="preserve">PANEVĖŽIO RAJONO SAVIVALDYBĖS </w:t>
      </w:r>
      <w:r w:rsidRPr="00442539">
        <w:rPr>
          <w:rFonts w:cs="Times New Roman"/>
          <w:b/>
          <w:color w:val="000000" w:themeColor="text1"/>
          <w:lang w:val="lt-LT"/>
        </w:rPr>
        <w:t>JAUNIMO VASAROS UŽIMTUMO IR INTEGRACIJOS Į DARBO RINKĄ PROGRAMOS PATVIRTINIMO</w:t>
      </w:r>
    </w:p>
    <w:p w14:paraId="5E1A034B" w14:textId="77777777" w:rsidR="00DE342A" w:rsidRPr="00442539" w:rsidRDefault="00DE342A" w:rsidP="00DE342A">
      <w:pPr>
        <w:spacing w:line="276" w:lineRule="auto"/>
        <w:jc w:val="center"/>
        <w:rPr>
          <w:rFonts w:eastAsia="Times New Roman" w:cs="Times New Roman"/>
          <w:color w:val="000000" w:themeColor="text1"/>
          <w:lang w:val="lt-LT" w:eastAsia="lt-LT"/>
        </w:rPr>
      </w:pPr>
    </w:p>
    <w:p w14:paraId="05D6FAD5" w14:textId="1CB5E562" w:rsidR="00DE342A" w:rsidRPr="00442539" w:rsidRDefault="00873B40" w:rsidP="00DE342A">
      <w:pPr>
        <w:spacing w:line="276" w:lineRule="auto"/>
        <w:jc w:val="center"/>
        <w:rPr>
          <w:rFonts w:eastAsia="Times New Roman" w:cs="Times New Roman"/>
          <w:color w:val="000000" w:themeColor="text1"/>
          <w:lang w:val="lt-LT" w:eastAsia="lt-LT"/>
        </w:rPr>
      </w:pPr>
      <w:r>
        <w:rPr>
          <w:rFonts w:eastAsia="Times New Roman" w:cs="Times New Roman"/>
          <w:color w:val="000000" w:themeColor="text1"/>
          <w:lang w:val="lt-LT" w:eastAsia="lt-LT"/>
        </w:rPr>
        <w:t>2023 m. kovo 30 d. Nr. T</w:t>
      </w:r>
      <w:r w:rsidR="00AA7A97">
        <w:rPr>
          <w:rFonts w:eastAsia="Times New Roman" w:cs="Times New Roman"/>
          <w:color w:val="000000" w:themeColor="text1"/>
          <w:lang w:val="lt-LT" w:eastAsia="lt-LT"/>
        </w:rPr>
        <w:t>-88</w:t>
      </w:r>
    </w:p>
    <w:p w14:paraId="236164DE" w14:textId="77777777" w:rsidR="00DE342A" w:rsidRPr="00442539" w:rsidRDefault="00DE342A" w:rsidP="00DE342A">
      <w:pPr>
        <w:spacing w:line="276" w:lineRule="auto"/>
        <w:jc w:val="center"/>
        <w:rPr>
          <w:rFonts w:eastAsia="Times New Roman" w:cs="Times New Roman"/>
          <w:color w:val="000000" w:themeColor="text1"/>
          <w:lang w:val="lt-LT" w:eastAsia="lt-LT"/>
        </w:rPr>
      </w:pPr>
      <w:r w:rsidRPr="00442539">
        <w:rPr>
          <w:rFonts w:eastAsia="Times New Roman" w:cs="Times New Roman"/>
          <w:color w:val="000000" w:themeColor="text1"/>
          <w:lang w:val="lt-LT" w:eastAsia="lt-LT"/>
        </w:rPr>
        <w:t>Panevėžys</w:t>
      </w:r>
    </w:p>
    <w:p w14:paraId="6A6767EC" w14:textId="77777777" w:rsidR="00DE342A" w:rsidRPr="00442539" w:rsidRDefault="00DE342A" w:rsidP="00DE342A">
      <w:pPr>
        <w:spacing w:line="276" w:lineRule="auto"/>
        <w:jc w:val="center"/>
        <w:rPr>
          <w:rFonts w:eastAsia="Times New Roman" w:cs="Times New Roman"/>
          <w:color w:val="000000" w:themeColor="text1"/>
          <w:lang w:val="lt-LT" w:eastAsia="lt-LT"/>
        </w:rPr>
      </w:pPr>
    </w:p>
    <w:p w14:paraId="1C0AA952" w14:textId="15AA22CF" w:rsidR="00DE342A" w:rsidRPr="00442539" w:rsidRDefault="00DE342A" w:rsidP="00DE342A">
      <w:pPr>
        <w:spacing w:line="276" w:lineRule="auto"/>
        <w:ind w:firstLine="851"/>
        <w:jc w:val="both"/>
        <w:rPr>
          <w:rFonts w:cs="Times New Roman"/>
          <w:color w:val="000000" w:themeColor="text1"/>
          <w:lang w:val="lt-LT" w:eastAsia="lt-LT"/>
        </w:rPr>
      </w:pPr>
      <w:r w:rsidRPr="00442539">
        <w:rPr>
          <w:rFonts w:cs="Times New Roman"/>
          <w:color w:val="000000" w:themeColor="text1"/>
          <w:lang w:val="lt-LT"/>
        </w:rPr>
        <w:t xml:space="preserve">Vadovaudamasi </w:t>
      </w:r>
      <w:r w:rsidRPr="00442539">
        <w:rPr>
          <w:rFonts w:cs="Times New Roman"/>
          <w:color w:val="000000" w:themeColor="text1"/>
          <w:lang w:val="lt-LT" w:eastAsia="lt-LT"/>
        </w:rPr>
        <w:t>Lietuvos Respublikos vietos savivaldos įstatymo 6 straipsnio 8</w:t>
      </w:r>
      <w:r w:rsidR="00702E06">
        <w:rPr>
          <w:rFonts w:cs="Times New Roman"/>
          <w:color w:val="000000" w:themeColor="text1"/>
          <w:lang w:val="lt-LT" w:eastAsia="lt-LT"/>
        </w:rPr>
        <w:t xml:space="preserve"> ir </w:t>
      </w:r>
      <w:r w:rsidR="00E27C19">
        <w:rPr>
          <w:rFonts w:cs="Times New Roman"/>
          <w:color w:val="000000" w:themeColor="text1"/>
          <w:lang w:val="lt-LT" w:eastAsia="lt-LT"/>
        </w:rPr>
        <w:t xml:space="preserve">                    </w:t>
      </w:r>
      <w:r w:rsidR="00702E06">
        <w:rPr>
          <w:rFonts w:cs="Times New Roman"/>
          <w:color w:val="000000" w:themeColor="text1"/>
          <w:lang w:val="lt-LT" w:eastAsia="lt-LT"/>
        </w:rPr>
        <w:t>16 punktais</w:t>
      </w:r>
      <w:r w:rsidR="007B001D">
        <w:rPr>
          <w:rFonts w:cs="Times New Roman"/>
          <w:color w:val="000000" w:themeColor="text1"/>
          <w:lang w:val="lt-LT" w:eastAsia="lt-LT"/>
        </w:rPr>
        <w:t xml:space="preserve">, </w:t>
      </w:r>
      <w:r w:rsidRPr="00442539">
        <w:rPr>
          <w:rFonts w:cs="Times New Roman"/>
          <w:color w:val="000000" w:themeColor="text1"/>
          <w:lang w:val="lt-LT" w:eastAsia="lt-LT"/>
        </w:rPr>
        <w:t>7 straipsnio 22 punktu</w:t>
      </w:r>
      <w:r w:rsidRPr="00442539">
        <w:rPr>
          <w:rFonts w:cs="Times New Roman"/>
          <w:color w:val="000000" w:themeColor="text1"/>
          <w:lang w:val="lt-LT"/>
        </w:rPr>
        <w:t>, 16 straipsnio 2 dalies 40 punktu,</w:t>
      </w:r>
      <w:r w:rsidR="003B6622">
        <w:rPr>
          <w:rFonts w:cs="Times New Roman"/>
          <w:color w:val="000000" w:themeColor="text1"/>
          <w:lang w:val="lt-LT"/>
        </w:rPr>
        <w:t xml:space="preserve"> vykdydama Pan</w:t>
      </w:r>
      <w:r w:rsidR="00146830">
        <w:rPr>
          <w:rFonts w:cs="Times New Roman"/>
          <w:color w:val="000000" w:themeColor="text1"/>
          <w:lang w:val="lt-LT"/>
        </w:rPr>
        <w:t>evėžio rajono savivaldybės 2023–</w:t>
      </w:r>
      <w:r w:rsidR="003B6622">
        <w:rPr>
          <w:rFonts w:cs="Times New Roman"/>
          <w:color w:val="000000" w:themeColor="text1"/>
          <w:lang w:val="lt-LT"/>
        </w:rPr>
        <w:t xml:space="preserve">2030 metų strateginio plėtros plano, patvirtinto Panevėžio rajono savivaldybės tarybos 2022 m. gruodžio 15 d. sprendimu Nr. T-243 „Dėl Panevėžio rajono savivaldybės                 </w:t>
      </w:r>
      <w:r w:rsidR="00146830">
        <w:rPr>
          <w:rFonts w:cs="Times New Roman"/>
          <w:color w:val="000000" w:themeColor="text1"/>
          <w:lang w:val="lt-LT"/>
        </w:rPr>
        <w:t>2023–</w:t>
      </w:r>
      <w:r w:rsidR="003B6622">
        <w:rPr>
          <w:rFonts w:cs="Times New Roman"/>
          <w:color w:val="000000" w:themeColor="text1"/>
          <w:lang w:val="lt-LT"/>
        </w:rPr>
        <w:t xml:space="preserve">2023 metų strateginio plėtros plano patvirtinimo“, 3.2.2.1 priemonę „Jaunų žmonių verslumo skatinimo programa“, </w:t>
      </w:r>
      <w:r w:rsidRPr="00442539">
        <w:rPr>
          <w:rFonts w:cs="Times New Roman"/>
          <w:color w:val="000000" w:themeColor="text1"/>
          <w:lang w:val="lt-LT" w:eastAsia="lt-LT"/>
        </w:rPr>
        <w:t>Panevėžio rajono savivaldybės taryba n u s p r e n d ž i a:</w:t>
      </w:r>
    </w:p>
    <w:p w14:paraId="600E676F" w14:textId="1F1AF6EC" w:rsidR="00DE342A" w:rsidRPr="00442539" w:rsidRDefault="00DE342A" w:rsidP="00DE342A">
      <w:pPr>
        <w:tabs>
          <w:tab w:val="left" w:pos="851"/>
        </w:tabs>
        <w:spacing w:line="276" w:lineRule="auto"/>
        <w:ind w:firstLine="851"/>
        <w:jc w:val="both"/>
        <w:rPr>
          <w:rFonts w:cs="Times New Roman"/>
          <w:color w:val="000000" w:themeColor="text1"/>
          <w:lang w:val="lt-LT"/>
        </w:rPr>
      </w:pPr>
      <w:r w:rsidRPr="00442539">
        <w:rPr>
          <w:rFonts w:cs="Times New Roman"/>
          <w:color w:val="000000" w:themeColor="text1"/>
          <w:lang w:val="lt-LT"/>
        </w:rPr>
        <w:t xml:space="preserve">Patvirtinti Panevėžio rajono savivaldybės jaunimo vasaros užimtumo </w:t>
      </w:r>
      <w:r w:rsidR="008D75D7" w:rsidRPr="00442539">
        <w:rPr>
          <w:rFonts w:cs="Times New Roman"/>
          <w:color w:val="000000" w:themeColor="text1"/>
          <w:lang w:val="lt-LT"/>
        </w:rPr>
        <w:t xml:space="preserve">ir integracijos į darbo rinką </w:t>
      </w:r>
      <w:r w:rsidRPr="00442539">
        <w:rPr>
          <w:rFonts w:cs="Times New Roman"/>
          <w:color w:val="000000" w:themeColor="text1"/>
          <w:lang w:val="lt-LT"/>
        </w:rPr>
        <w:t>programą (pridedama).</w:t>
      </w:r>
    </w:p>
    <w:p w14:paraId="23A2F374" w14:textId="77777777" w:rsidR="00DE342A" w:rsidRPr="00442539" w:rsidRDefault="00DE342A" w:rsidP="00DE342A">
      <w:pPr>
        <w:tabs>
          <w:tab w:val="left" w:pos="8165"/>
        </w:tabs>
        <w:spacing w:line="276" w:lineRule="auto"/>
        <w:rPr>
          <w:rFonts w:cs="Times New Roman"/>
          <w:color w:val="000000" w:themeColor="text1"/>
          <w:lang w:val="lt-LT"/>
        </w:rPr>
      </w:pPr>
    </w:p>
    <w:p w14:paraId="3D6272B8" w14:textId="77777777" w:rsidR="00DE342A" w:rsidRPr="00442539" w:rsidRDefault="00DE342A" w:rsidP="00DE342A">
      <w:pPr>
        <w:tabs>
          <w:tab w:val="left" w:pos="8165"/>
        </w:tabs>
        <w:spacing w:line="276" w:lineRule="auto"/>
        <w:rPr>
          <w:rFonts w:cs="Times New Roman"/>
          <w:color w:val="000000" w:themeColor="text1"/>
          <w:lang w:val="lt-LT"/>
        </w:rPr>
      </w:pPr>
    </w:p>
    <w:p w14:paraId="04D7E4EC" w14:textId="77777777" w:rsidR="00DE342A" w:rsidRPr="00442539" w:rsidRDefault="00DE342A" w:rsidP="00DE342A">
      <w:pPr>
        <w:tabs>
          <w:tab w:val="left" w:pos="8165"/>
        </w:tabs>
        <w:spacing w:line="276" w:lineRule="auto"/>
        <w:rPr>
          <w:rFonts w:cs="Times New Roman"/>
          <w:color w:val="000000" w:themeColor="text1"/>
          <w:lang w:val="lt-LT"/>
        </w:rPr>
      </w:pPr>
    </w:p>
    <w:p w14:paraId="2383F37A" w14:textId="77777777" w:rsidR="00873B40" w:rsidRPr="00873B40" w:rsidRDefault="00873B40" w:rsidP="00873B40">
      <w:pPr>
        <w:tabs>
          <w:tab w:val="left" w:pos="8165"/>
        </w:tabs>
        <w:spacing w:line="276" w:lineRule="auto"/>
        <w:rPr>
          <w:color w:val="000000" w:themeColor="text1"/>
          <w:lang w:val="lt-LT"/>
        </w:rPr>
      </w:pPr>
      <w:r w:rsidRPr="00873B40">
        <w:rPr>
          <w:lang w:val="lt-LT"/>
        </w:rPr>
        <w:t xml:space="preserve">Savivaldybės meras                                                                                                      Povilas </w:t>
      </w:r>
      <w:proofErr w:type="spellStart"/>
      <w:r w:rsidRPr="00873B40">
        <w:rPr>
          <w:lang w:val="lt-LT"/>
        </w:rPr>
        <w:t>Žagunis</w:t>
      </w:r>
      <w:proofErr w:type="spellEnd"/>
    </w:p>
    <w:p w14:paraId="18204678" w14:textId="77777777" w:rsidR="00873B40" w:rsidRDefault="00873B40" w:rsidP="00873B40">
      <w:pPr>
        <w:jc w:val="both"/>
      </w:pPr>
    </w:p>
    <w:p w14:paraId="6975F0AC" w14:textId="77777777" w:rsidR="00DE342A" w:rsidRPr="00442539" w:rsidRDefault="00DE342A" w:rsidP="00DE342A">
      <w:pPr>
        <w:spacing w:line="276" w:lineRule="auto"/>
        <w:rPr>
          <w:rFonts w:cs="Times New Roman"/>
          <w:color w:val="000000" w:themeColor="text1"/>
          <w:lang w:val="lt-LT"/>
        </w:rPr>
      </w:pPr>
    </w:p>
    <w:p w14:paraId="6C9EE680" w14:textId="77777777" w:rsidR="00DE342A" w:rsidRPr="00442539" w:rsidRDefault="00DE342A" w:rsidP="00DE342A">
      <w:pPr>
        <w:spacing w:line="276" w:lineRule="auto"/>
        <w:rPr>
          <w:rFonts w:cs="Times New Roman"/>
          <w:color w:val="000000" w:themeColor="text1"/>
          <w:lang w:val="lt-LT"/>
        </w:rPr>
      </w:pPr>
    </w:p>
    <w:p w14:paraId="26FDAB8C" w14:textId="77777777" w:rsidR="00DE342A" w:rsidRPr="00442539" w:rsidRDefault="00DE342A" w:rsidP="00DE342A">
      <w:pPr>
        <w:spacing w:line="276" w:lineRule="auto"/>
        <w:rPr>
          <w:rFonts w:cs="Times New Roman"/>
          <w:color w:val="000000" w:themeColor="text1"/>
          <w:lang w:val="lt-LT"/>
        </w:rPr>
      </w:pPr>
    </w:p>
    <w:p w14:paraId="6CAAD4D3" w14:textId="77777777" w:rsidR="00DE342A" w:rsidRPr="00442539" w:rsidRDefault="00DE342A" w:rsidP="00DE342A">
      <w:pPr>
        <w:spacing w:line="276" w:lineRule="auto"/>
        <w:rPr>
          <w:rFonts w:cs="Times New Roman"/>
          <w:color w:val="000000" w:themeColor="text1"/>
          <w:lang w:val="lt-LT"/>
        </w:rPr>
      </w:pPr>
    </w:p>
    <w:p w14:paraId="70B3A0FB" w14:textId="77777777" w:rsidR="00DE342A" w:rsidRPr="00442539" w:rsidRDefault="00DE342A" w:rsidP="00DE342A">
      <w:pPr>
        <w:spacing w:line="276" w:lineRule="auto"/>
        <w:rPr>
          <w:rFonts w:cs="Times New Roman"/>
          <w:color w:val="000000" w:themeColor="text1"/>
          <w:lang w:val="lt-LT"/>
        </w:rPr>
      </w:pPr>
    </w:p>
    <w:p w14:paraId="3633A09D" w14:textId="77777777" w:rsidR="00DE342A" w:rsidRPr="00442539" w:rsidRDefault="00DE342A" w:rsidP="00DE342A">
      <w:pPr>
        <w:spacing w:line="276" w:lineRule="auto"/>
        <w:rPr>
          <w:rFonts w:cs="Times New Roman"/>
          <w:color w:val="000000" w:themeColor="text1"/>
          <w:lang w:val="lt-LT"/>
        </w:rPr>
      </w:pPr>
    </w:p>
    <w:p w14:paraId="75A5825F" w14:textId="77777777" w:rsidR="00DE342A" w:rsidRPr="00442539" w:rsidRDefault="00DE342A" w:rsidP="00DE342A">
      <w:pPr>
        <w:spacing w:line="276" w:lineRule="auto"/>
        <w:rPr>
          <w:rFonts w:cs="Times New Roman"/>
          <w:color w:val="000000" w:themeColor="text1"/>
          <w:lang w:val="lt-LT"/>
        </w:rPr>
      </w:pPr>
    </w:p>
    <w:p w14:paraId="69876075" w14:textId="77777777" w:rsidR="00DE342A" w:rsidRPr="00442539" w:rsidRDefault="00DE342A" w:rsidP="00DE342A">
      <w:pPr>
        <w:spacing w:line="276" w:lineRule="auto"/>
        <w:rPr>
          <w:rFonts w:cs="Times New Roman"/>
          <w:color w:val="000000" w:themeColor="text1"/>
          <w:lang w:val="lt-LT"/>
        </w:rPr>
      </w:pPr>
    </w:p>
    <w:p w14:paraId="098C62B7" w14:textId="77777777" w:rsidR="00DE342A" w:rsidRPr="00442539" w:rsidRDefault="00DE342A" w:rsidP="00DE342A">
      <w:pPr>
        <w:spacing w:line="276" w:lineRule="auto"/>
        <w:rPr>
          <w:rFonts w:cs="Times New Roman"/>
          <w:color w:val="000000" w:themeColor="text1"/>
          <w:lang w:val="lt-LT"/>
        </w:rPr>
      </w:pPr>
    </w:p>
    <w:p w14:paraId="69B3C3C5" w14:textId="77777777" w:rsidR="00DE342A" w:rsidRPr="00442539" w:rsidRDefault="00DE342A" w:rsidP="00DE342A">
      <w:pPr>
        <w:spacing w:line="276" w:lineRule="auto"/>
        <w:rPr>
          <w:rFonts w:cs="Times New Roman"/>
          <w:color w:val="000000" w:themeColor="text1"/>
          <w:lang w:val="lt-LT"/>
        </w:rPr>
      </w:pPr>
    </w:p>
    <w:p w14:paraId="306A4CBC" w14:textId="77777777" w:rsidR="00DE342A" w:rsidRPr="00442539" w:rsidRDefault="00DE342A" w:rsidP="00DE342A">
      <w:pPr>
        <w:spacing w:line="276" w:lineRule="auto"/>
        <w:rPr>
          <w:rFonts w:cs="Times New Roman"/>
          <w:color w:val="000000" w:themeColor="text1"/>
          <w:lang w:val="lt-LT"/>
        </w:rPr>
      </w:pPr>
    </w:p>
    <w:p w14:paraId="790E9EE9" w14:textId="77777777" w:rsidR="00DE342A" w:rsidRPr="00442539" w:rsidRDefault="00DE342A" w:rsidP="00DE342A">
      <w:pPr>
        <w:spacing w:line="276" w:lineRule="auto"/>
        <w:rPr>
          <w:rFonts w:cs="Times New Roman"/>
          <w:color w:val="000000" w:themeColor="text1"/>
          <w:lang w:val="lt-LT"/>
        </w:rPr>
      </w:pPr>
    </w:p>
    <w:p w14:paraId="40F34FF3" w14:textId="77777777" w:rsidR="00DE342A" w:rsidRPr="00442539" w:rsidRDefault="00DE342A" w:rsidP="00DE342A">
      <w:pPr>
        <w:spacing w:line="276" w:lineRule="auto"/>
        <w:rPr>
          <w:rFonts w:cs="Times New Roman"/>
          <w:color w:val="000000" w:themeColor="text1"/>
          <w:lang w:val="lt-LT"/>
        </w:rPr>
      </w:pPr>
    </w:p>
    <w:p w14:paraId="364A96EA" w14:textId="77777777" w:rsidR="00DE342A" w:rsidRDefault="00DE342A" w:rsidP="00DE342A">
      <w:pPr>
        <w:spacing w:line="276" w:lineRule="auto"/>
        <w:rPr>
          <w:rFonts w:cs="Times New Roman"/>
          <w:color w:val="000000" w:themeColor="text1"/>
          <w:lang w:val="lt-LT"/>
        </w:rPr>
      </w:pPr>
    </w:p>
    <w:p w14:paraId="293C3772" w14:textId="77777777" w:rsidR="00873B40" w:rsidRDefault="00873B40" w:rsidP="00DE342A">
      <w:pPr>
        <w:spacing w:line="276" w:lineRule="auto"/>
        <w:rPr>
          <w:rFonts w:cs="Times New Roman"/>
          <w:color w:val="000000" w:themeColor="text1"/>
          <w:lang w:val="lt-LT"/>
        </w:rPr>
      </w:pPr>
    </w:p>
    <w:p w14:paraId="1333492D" w14:textId="77777777" w:rsidR="00EB1F14" w:rsidRPr="00442539" w:rsidRDefault="00EB1F14" w:rsidP="00DE342A">
      <w:pPr>
        <w:spacing w:line="276" w:lineRule="auto"/>
        <w:rPr>
          <w:rFonts w:cs="Times New Roman"/>
          <w:color w:val="000000" w:themeColor="text1"/>
          <w:lang w:val="lt-LT"/>
        </w:rPr>
      </w:pPr>
    </w:p>
    <w:p w14:paraId="7B80529C" w14:textId="77777777" w:rsidR="00873B40" w:rsidRDefault="00873B40" w:rsidP="00FF272D">
      <w:pPr>
        <w:tabs>
          <w:tab w:val="left" w:pos="4536"/>
        </w:tabs>
        <w:suppressAutoHyphens w:val="0"/>
        <w:rPr>
          <w:rFonts w:cs="Times New Roman"/>
          <w:color w:val="000000" w:themeColor="text1"/>
          <w:lang w:val="lt-LT"/>
        </w:rPr>
      </w:pPr>
    </w:p>
    <w:p w14:paraId="04EE21A9" w14:textId="77777777" w:rsidR="00873B40" w:rsidRDefault="00873B40" w:rsidP="00FF272D">
      <w:pPr>
        <w:tabs>
          <w:tab w:val="left" w:pos="4536"/>
        </w:tabs>
        <w:suppressAutoHyphens w:val="0"/>
        <w:rPr>
          <w:rFonts w:cs="Times New Roman"/>
          <w:color w:val="000000" w:themeColor="text1"/>
          <w:lang w:val="lt-LT"/>
        </w:rPr>
      </w:pPr>
    </w:p>
    <w:p w14:paraId="6BC6B632" w14:textId="77777777" w:rsidR="00873B40" w:rsidRDefault="00DC11BB" w:rsidP="00873B40">
      <w:pPr>
        <w:tabs>
          <w:tab w:val="left" w:pos="4536"/>
        </w:tabs>
        <w:suppressAutoHyphens w:val="0"/>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ab/>
      </w:r>
      <w:r w:rsidR="006F334A" w:rsidRPr="00442539">
        <w:rPr>
          <w:rFonts w:eastAsia="Calibri" w:cs="Times New Roman"/>
          <w:color w:val="000000" w:themeColor="text1"/>
          <w:bdr w:val="none" w:sz="0" w:space="0" w:color="auto" w:frame="1"/>
          <w:lang w:val="lt-LT"/>
        </w:rPr>
        <w:tab/>
      </w:r>
    </w:p>
    <w:p w14:paraId="5D5DAFB9" w14:textId="1076E0C3" w:rsidR="00C33815" w:rsidRPr="00442539" w:rsidRDefault="00873B40" w:rsidP="00873B40">
      <w:pPr>
        <w:tabs>
          <w:tab w:val="left" w:pos="4536"/>
        </w:tabs>
        <w:suppressAutoHyphens w:val="0"/>
        <w:rPr>
          <w:rFonts w:eastAsia="Calibri" w:cs="Times New Roman"/>
          <w:color w:val="000000" w:themeColor="text1"/>
          <w:bdr w:val="none" w:sz="0" w:space="0" w:color="auto" w:frame="1"/>
          <w:lang w:val="lt-LT"/>
        </w:rPr>
      </w:pPr>
      <w:r>
        <w:rPr>
          <w:rFonts w:eastAsia="Calibri" w:cs="Times New Roman"/>
          <w:color w:val="000000" w:themeColor="text1"/>
          <w:bdr w:val="none" w:sz="0" w:space="0" w:color="auto" w:frame="1"/>
          <w:lang w:val="lt-LT"/>
        </w:rPr>
        <w:lastRenderedPageBreak/>
        <w:tab/>
      </w:r>
      <w:r>
        <w:rPr>
          <w:rFonts w:eastAsia="Calibri" w:cs="Times New Roman"/>
          <w:color w:val="000000" w:themeColor="text1"/>
          <w:bdr w:val="none" w:sz="0" w:space="0" w:color="auto" w:frame="1"/>
          <w:lang w:val="lt-LT"/>
        </w:rPr>
        <w:tab/>
      </w:r>
      <w:r w:rsidR="00DC11BB" w:rsidRPr="00442539">
        <w:rPr>
          <w:rFonts w:eastAsia="Calibri" w:cs="Times New Roman"/>
          <w:color w:val="000000" w:themeColor="text1"/>
          <w:bdr w:val="none" w:sz="0" w:space="0" w:color="auto" w:frame="1"/>
          <w:lang w:val="lt-LT"/>
        </w:rPr>
        <w:t>PATVIRTINTA</w:t>
      </w:r>
    </w:p>
    <w:p w14:paraId="0885C7C5" w14:textId="3493B511" w:rsidR="00DC11BB" w:rsidRPr="00442539" w:rsidRDefault="006F334A" w:rsidP="00FF272D">
      <w:pPr>
        <w:tabs>
          <w:tab w:val="left" w:pos="4536"/>
        </w:tabs>
        <w:suppressAutoHyphens w:val="0"/>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ab/>
      </w:r>
      <w:r w:rsidRPr="00442539">
        <w:rPr>
          <w:rFonts w:eastAsia="Calibri" w:cs="Times New Roman"/>
          <w:color w:val="000000" w:themeColor="text1"/>
          <w:bdr w:val="none" w:sz="0" w:space="0" w:color="auto" w:frame="1"/>
          <w:lang w:val="lt-LT"/>
        </w:rPr>
        <w:tab/>
        <w:t>Panevėžio</w:t>
      </w:r>
      <w:r w:rsidR="00DC11BB" w:rsidRPr="00442539">
        <w:rPr>
          <w:rFonts w:eastAsia="Calibri" w:cs="Times New Roman"/>
          <w:color w:val="000000" w:themeColor="text1"/>
          <w:bdr w:val="none" w:sz="0" w:space="0" w:color="auto" w:frame="1"/>
          <w:lang w:val="lt-LT"/>
        </w:rPr>
        <w:t xml:space="preserve"> raj</w:t>
      </w:r>
      <w:r w:rsidRPr="00442539">
        <w:rPr>
          <w:rFonts w:eastAsia="Calibri" w:cs="Times New Roman"/>
          <w:color w:val="000000" w:themeColor="text1"/>
          <w:bdr w:val="none" w:sz="0" w:space="0" w:color="auto" w:frame="1"/>
          <w:lang w:val="lt-LT"/>
        </w:rPr>
        <w:t>ono savivaldybės tarybos</w:t>
      </w:r>
      <w:r w:rsidR="00DC11BB" w:rsidRPr="00442539">
        <w:rPr>
          <w:rFonts w:eastAsia="Calibri" w:cs="Times New Roman"/>
          <w:color w:val="000000" w:themeColor="text1"/>
          <w:bdr w:val="none" w:sz="0" w:space="0" w:color="auto" w:frame="1"/>
          <w:lang w:val="lt-LT"/>
        </w:rPr>
        <w:t xml:space="preserve"> </w:t>
      </w:r>
      <w:r w:rsidR="00DC11BB" w:rsidRPr="00442539">
        <w:rPr>
          <w:rFonts w:eastAsia="Calibri" w:cs="Times New Roman"/>
          <w:color w:val="000000" w:themeColor="text1"/>
          <w:bdr w:val="none" w:sz="0" w:space="0" w:color="auto" w:frame="1"/>
          <w:lang w:val="lt-LT"/>
        </w:rPr>
        <w:tab/>
      </w:r>
      <w:r w:rsidRPr="00442539">
        <w:rPr>
          <w:rFonts w:eastAsia="Calibri" w:cs="Times New Roman"/>
          <w:color w:val="000000" w:themeColor="text1"/>
          <w:bdr w:val="none" w:sz="0" w:space="0" w:color="auto" w:frame="1"/>
          <w:lang w:val="lt-LT"/>
        </w:rPr>
        <w:tab/>
      </w:r>
      <w:r w:rsidRPr="00442539">
        <w:rPr>
          <w:rFonts w:eastAsia="Calibri" w:cs="Times New Roman"/>
          <w:color w:val="000000" w:themeColor="text1"/>
          <w:bdr w:val="none" w:sz="0" w:space="0" w:color="auto" w:frame="1"/>
          <w:lang w:val="lt-LT"/>
        </w:rPr>
        <w:tab/>
        <w:t>202</w:t>
      </w:r>
      <w:r w:rsidR="00873B40">
        <w:rPr>
          <w:rFonts w:eastAsia="Calibri" w:cs="Times New Roman"/>
          <w:color w:val="000000" w:themeColor="text1"/>
          <w:bdr w:val="none" w:sz="0" w:space="0" w:color="auto" w:frame="1"/>
          <w:lang w:val="lt-LT"/>
        </w:rPr>
        <w:t>3 m. kovo 30 d. sprendimu Nr. T</w:t>
      </w:r>
      <w:r w:rsidRPr="00442539">
        <w:rPr>
          <w:rFonts w:eastAsia="Calibri" w:cs="Times New Roman"/>
          <w:color w:val="000000" w:themeColor="text1"/>
          <w:bdr w:val="none" w:sz="0" w:space="0" w:color="auto" w:frame="1"/>
          <w:lang w:val="lt-LT"/>
        </w:rPr>
        <w:t>-</w:t>
      </w:r>
      <w:r w:rsidR="00AA7A97">
        <w:rPr>
          <w:rFonts w:eastAsia="Calibri" w:cs="Times New Roman"/>
          <w:color w:val="000000" w:themeColor="text1"/>
          <w:bdr w:val="none" w:sz="0" w:space="0" w:color="auto" w:frame="1"/>
          <w:lang w:val="lt-LT"/>
        </w:rPr>
        <w:t>88</w:t>
      </w:r>
      <w:bookmarkStart w:id="0" w:name="_GoBack"/>
      <w:bookmarkEnd w:id="0"/>
    </w:p>
    <w:p w14:paraId="46ED5CCC" w14:textId="77777777" w:rsidR="00DC11BB" w:rsidRPr="00442539" w:rsidRDefault="00DC11BB" w:rsidP="00FF272D">
      <w:pPr>
        <w:suppressAutoHyphens w:val="0"/>
        <w:jc w:val="center"/>
        <w:rPr>
          <w:rFonts w:eastAsia="Calibri" w:cs="Times New Roman"/>
          <w:b/>
          <w:color w:val="000000" w:themeColor="text1"/>
          <w:bdr w:val="none" w:sz="0" w:space="0" w:color="auto" w:frame="1"/>
          <w:lang w:val="lt-LT"/>
        </w:rPr>
      </w:pPr>
    </w:p>
    <w:p w14:paraId="000547FF" w14:textId="1692BEEE" w:rsidR="00402F1E" w:rsidRPr="00442539" w:rsidRDefault="001A1819"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PANEVĖŽIO</w:t>
      </w:r>
      <w:r w:rsidR="00402F1E" w:rsidRPr="00442539">
        <w:rPr>
          <w:rFonts w:eastAsia="Calibri" w:cs="Times New Roman"/>
          <w:b/>
          <w:color w:val="000000" w:themeColor="text1"/>
          <w:bdr w:val="none" w:sz="0" w:space="0" w:color="auto" w:frame="1"/>
          <w:lang w:val="lt-LT"/>
        </w:rPr>
        <w:t xml:space="preserve"> RAJONO SAVIVALDYBĖS JAUNIMO </w:t>
      </w:r>
      <w:r w:rsidR="006478F5" w:rsidRPr="00442539">
        <w:rPr>
          <w:rFonts w:eastAsia="Calibri" w:cs="Times New Roman"/>
          <w:b/>
          <w:color w:val="000000" w:themeColor="text1"/>
          <w:bdr w:val="none" w:sz="0" w:space="0" w:color="auto" w:frame="1"/>
          <w:lang w:val="lt-LT"/>
        </w:rPr>
        <w:t xml:space="preserve">VASAROS </w:t>
      </w:r>
      <w:r w:rsidR="00402F1E" w:rsidRPr="00442539">
        <w:rPr>
          <w:rFonts w:eastAsia="Calibri" w:cs="Times New Roman"/>
          <w:b/>
          <w:color w:val="000000" w:themeColor="text1"/>
          <w:bdr w:val="none" w:sz="0" w:space="0" w:color="auto" w:frame="1"/>
          <w:lang w:val="lt-LT"/>
        </w:rPr>
        <w:t>UŽIMTUMO IR INTEGRACIJOS Į DARBO RINKĄ PROGRAM</w:t>
      </w:r>
      <w:r w:rsidRPr="00442539">
        <w:rPr>
          <w:rFonts w:eastAsia="Calibri" w:cs="Times New Roman"/>
          <w:b/>
          <w:color w:val="000000" w:themeColor="text1"/>
          <w:bdr w:val="none" w:sz="0" w:space="0" w:color="auto" w:frame="1"/>
          <w:lang w:val="lt-LT"/>
        </w:rPr>
        <w:t>A</w:t>
      </w:r>
    </w:p>
    <w:p w14:paraId="65A7C0B9" w14:textId="77777777" w:rsidR="00402F1E" w:rsidRPr="00442539" w:rsidRDefault="00402F1E" w:rsidP="00FF272D">
      <w:pPr>
        <w:suppressAutoHyphens w:val="0"/>
        <w:jc w:val="center"/>
        <w:rPr>
          <w:rFonts w:eastAsia="Calibri" w:cs="Times New Roman"/>
          <w:color w:val="000000" w:themeColor="text1"/>
          <w:bdr w:val="none" w:sz="0" w:space="0" w:color="auto" w:frame="1"/>
          <w:lang w:val="lt-LT"/>
        </w:rPr>
      </w:pPr>
    </w:p>
    <w:p w14:paraId="6F997729"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I SKYRIUS</w:t>
      </w:r>
    </w:p>
    <w:p w14:paraId="6D7D548E"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BENDROJI DALIS</w:t>
      </w:r>
    </w:p>
    <w:p w14:paraId="7C21C4BE" w14:textId="77777777" w:rsidR="00402F1E" w:rsidRPr="00442539" w:rsidRDefault="00402F1E" w:rsidP="00FF272D">
      <w:pPr>
        <w:suppressAutoHyphens w:val="0"/>
        <w:jc w:val="center"/>
        <w:rPr>
          <w:rFonts w:eastAsia="Calibri" w:cs="Times New Roman"/>
          <w:color w:val="000000" w:themeColor="text1"/>
          <w:bdr w:val="none" w:sz="0" w:space="0" w:color="auto" w:frame="1"/>
          <w:lang w:val="lt-LT"/>
        </w:rPr>
      </w:pPr>
    </w:p>
    <w:p w14:paraId="3685A24A" w14:textId="5EEB99ED"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1. </w:t>
      </w:r>
      <w:r w:rsidR="001A1819" w:rsidRPr="00442539">
        <w:rPr>
          <w:rFonts w:eastAsia="Calibri" w:cs="Times New Roman"/>
          <w:color w:val="000000" w:themeColor="text1"/>
          <w:bdr w:val="none" w:sz="0" w:space="0" w:color="auto" w:frame="1"/>
          <w:lang w:val="lt-LT"/>
        </w:rPr>
        <w:t>Panevėžio</w:t>
      </w:r>
      <w:r w:rsidRPr="00442539">
        <w:rPr>
          <w:rFonts w:eastAsia="Calibri" w:cs="Times New Roman"/>
          <w:color w:val="000000" w:themeColor="text1"/>
          <w:bdr w:val="none" w:sz="0" w:space="0" w:color="auto" w:frame="1"/>
          <w:lang w:val="lt-LT"/>
        </w:rPr>
        <w:t xml:space="preserve"> rajono savivaldybės jaunimo </w:t>
      </w:r>
      <w:r w:rsidR="006478F5" w:rsidRPr="00442539">
        <w:rPr>
          <w:rFonts w:eastAsia="Calibri" w:cs="Times New Roman"/>
          <w:color w:val="000000" w:themeColor="text1"/>
          <w:bdr w:val="none" w:sz="0" w:space="0" w:color="auto" w:frame="1"/>
          <w:lang w:val="lt-LT"/>
        </w:rPr>
        <w:t xml:space="preserve">vasaros </w:t>
      </w:r>
      <w:r w:rsidRPr="00442539">
        <w:rPr>
          <w:rFonts w:eastAsia="Calibri" w:cs="Times New Roman"/>
          <w:color w:val="000000" w:themeColor="text1"/>
          <w:bdr w:val="none" w:sz="0" w:space="0" w:color="auto" w:frame="1"/>
          <w:lang w:val="lt-LT"/>
        </w:rPr>
        <w:t>užimtumo ir integracijos į darbo rinką programa (toliau – Programa) siekiama didin</w:t>
      </w:r>
      <w:r w:rsidR="001A1819" w:rsidRPr="00442539">
        <w:rPr>
          <w:rFonts w:eastAsia="Calibri" w:cs="Times New Roman"/>
          <w:color w:val="000000" w:themeColor="text1"/>
          <w:bdr w:val="none" w:sz="0" w:space="0" w:color="auto" w:frame="1"/>
          <w:lang w:val="lt-LT"/>
        </w:rPr>
        <w:t>ti jaunimo užimtumą vasaros laikotarpiu</w:t>
      </w:r>
      <w:r w:rsidRPr="00442539">
        <w:rPr>
          <w:rFonts w:eastAsia="Calibri" w:cs="Times New Roman"/>
          <w:color w:val="000000" w:themeColor="text1"/>
          <w:bdr w:val="none" w:sz="0" w:space="0" w:color="auto" w:frame="1"/>
          <w:lang w:val="lt-LT"/>
        </w:rPr>
        <w:t>, ne ugdymo proceso metu skatinti ir didinti pagalbą jauniems žmo</w:t>
      </w:r>
      <w:r w:rsidR="00F924CD">
        <w:rPr>
          <w:rFonts w:eastAsia="Calibri" w:cs="Times New Roman"/>
          <w:color w:val="000000" w:themeColor="text1"/>
          <w:bdr w:val="none" w:sz="0" w:space="0" w:color="auto" w:frame="1"/>
          <w:lang w:val="lt-LT"/>
        </w:rPr>
        <w:t>nėms įgyjant praktinių įgūdžių</w:t>
      </w:r>
      <w:r w:rsidR="001A1819" w:rsidRPr="00F924CD">
        <w:rPr>
          <w:rFonts w:eastAsia="Calibri" w:cs="Times New Roman"/>
          <w:color w:val="000000" w:themeColor="text1"/>
          <w:bdr w:val="none" w:sz="0" w:space="0" w:color="auto" w:frame="1"/>
          <w:lang w:val="lt-LT"/>
        </w:rPr>
        <w:t>.</w:t>
      </w:r>
    </w:p>
    <w:p w14:paraId="3FAFAEB3" w14:textId="20F64D2C"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2. Programa skirta jaunimui nuo 14 iki 1</w:t>
      </w:r>
      <w:r w:rsidR="003D7C2B" w:rsidRPr="00442539">
        <w:rPr>
          <w:rFonts w:eastAsia="Calibri" w:cs="Times New Roman"/>
          <w:color w:val="000000" w:themeColor="text1"/>
          <w:bdr w:val="none" w:sz="0" w:space="0" w:color="auto" w:frame="1"/>
          <w:lang w:val="lt-LT"/>
        </w:rPr>
        <w:t>9</w:t>
      </w:r>
      <w:r w:rsidRPr="00442539">
        <w:rPr>
          <w:rFonts w:eastAsia="Calibri" w:cs="Times New Roman"/>
          <w:color w:val="000000" w:themeColor="text1"/>
          <w:bdr w:val="none" w:sz="0" w:space="0" w:color="auto" w:frame="1"/>
          <w:lang w:val="lt-LT"/>
        </w:rPr>
        <w:t xml:space="preserve"> m.</w:t>
      </w:r>
      <w:r w:rsidR="000C6100" w:rsidRPr="00442539">
        <w:rPr>
          <w:rFonts w:eastAsia="Calibri" w:cs="Times New Roman"/>
          <w:color w:val="000000" w:themeColor="text1"/>
          <w:bdr w:val="none" w:sz="0" w:space="0" w:color="auto" w:frame="1"/>
          <w:lang w:val="lt-LT"/>
        </w:rPr>
        <w:t xml:space="preserve">, deklaravusiam savo gyvenamąją vietą </w:t>
      </w:r>
      <w:r w:rsidR="001A1819" w:rsidRPr="00442539">
        <w:rPr>
          <w:rFonts w:eastAsia="Calibri" w:cs="Times New Roman"/>
          <w:color w:val="000000" w:themeColor="text1"/>
          <w:bdr w:val="none" w:sz="0" w:space="0" w:color="auto" w:frame="1"/>
          <w:lang w:val="lt-LT"/>
        </w:rPr>
        <w:t>Panevėžio</w:t>
      </w:r>
      <w:r w:rsidR="000C6100" w:rsidRPr="00442539">
        <w:rPr>
          <w:rFonts w:eastAsia="Calibri" w:cs="Times New Roman"/>
          <w:color w:val="000000" w:themeColor="text1"/>
          <w:bdr w:val="none" w:sz="0" w:space="0" w:color="auto" w:frame="1"/>
          <w:lang w:val="lt-LT"/>
        </w:rPr>
        <w:t xml:space="preserve"> rajono savivaldybė</w:t>
      </w:r>
      <w:r w:rsidR="00C20E2E" w:rsidRPr="00442539">
        <w:rPr>
          <w:rFonts w:eastAsia="Calibri" w:cs="Times New Roman"/>
          <w:color w:val="000000" w:themeColor="text1"/>
          <w:bdr w:val="none" w:sz="0" w:space="0" w:color="auto" w:frame="1"/>
          <w:lang w:val="lt-LT"/>
        </w:rPr>
        <w:t>s teritorijoje</w:t>
      </w:r>
      <w:r w:rsidR="000C6100" w:rsidRPr="00442539">
        <w:rPr>
          <w:rFonts w:eastAsia="Calibri" w:cs="Times New Roman"/>
          <w:color w:val="000000" w:themeColor="text1"/>
          <w:bdr w:val="none" w:sz="0" w:space="0" w:color="auto" w:frame="1"/>
          <w:lang w:val="lt-LT"/>
        </w:rPr>
        <w:t xml:space="preserve"> </w:t>
      </w:r>
      <w:r w:rsidRPr="00442539">
        <w:rPr>
          <w:rFonts w:eastAsia="Calibri" w:cs="Times New Roman"/>
          <w:color w:val="000000" w:themeColor="text1"/>
          <w:bdr w:val="none" w:sz="0" w:space="0" w:color="auto" w:frame="1"/>
          <w:lang w:val="lt-LT"/>
        </w:rPr>
        <w:t>(toliau – jaunimas</w:t>
      </w:r>
      <w:r w:rsidR="00E43A88" w:rsidRPr="00442539">
        <w:rPr>
          <w:rFonts w:eastAsia="Calibri" w:cs="Times New Roman"/>
          <w:color w:val="000000" w:themeColor="text1"/>
          <w:bdr w:val="none" w:sz="0" w:space="0" w:color="auto" w:frame="1"/>
          <w:lang w:val="lt-LT"/>
        </w:rPr>
        <w:t xml:space="preserve"> arba jaunas žmogus</w:t>
      </w:r>
      <w:r w:rsidRPr="00442539">
        <w:rPr>
          <w:rFonts w:eastAsia="Calibri" w:cs="Times New Roman"/>
          <w:color w:val="000000" w:themeColor="text1"/>
          <w:bdr w:val="none" w:sz="0" w:space="0" w:color="auto" w:frame="1"/>
          <w:lang w:val="lt-LT"/>
        </w:rPr>
        <w:t xml:space="preserve">). Programos vykdymo terminas – </w:t>
      </w:r>
      <w:r w:rsidR="00375374">
        <w:rPr>
          <w:rFonts w:eastAsia="Calibri" w:cs="Times New Roman"/>
          <w:color w:val="000000" w:themeColor="text1"/>
          <w:bdr w:val="none" w:sz="0" w:space="0" w:color="auto" w:frame="1"/>
          <w:lang w:val="lt-LT"/>
        </w:rPr>
        <w:t>liepos–</w:t>
      </w:r>
      <w:r w:rsidRPr="00442539">
        <w:rPr>
          <w:rFonts w:eastAsia="Calibri" w:cs="Times New Roman"/>
          <w:color w:val="000000" w:themeColor="text1"/>
          <w:bdr w:val="none" w:sz="0" w:space="0" w:color="auto" w:frame="1"/>
          <w:lang w:val="lt-LT"/>
        </w:rPr>
        <w:t xml:space="preserve">rugpjūčio mėnesiais, ne ugdymo proceso metu. </w:t>
      </w:r>
    </w:p>
    <w:p w14:paraId="51CDDD3F" w14:textId="58E8AE3D" w:rsidR="00402F1E" w:rsidRPr="00442539" w:rsidRDefault="00F00551"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3. Programa finansuojama Panevėžio</w:t>
      </w:r>
      <w:r w:rsidR="00402F1E" w:rsidRPr="00442539">
        <w:rPr>
          <w:rFonts w:eastAsia="Calibri" w:cs="Times New Roman"/>
          <w:color w:val="000000" w:themeColor="text1"/>
          <w:bdr w:val="none" w:sz="0" w:space="0" w:color="auto" w:frame="1"/>
          <w:lang w:val="lt-LT"/>
        </w:rPr>
        <w:t xml:space="preserve"> rajono savivaldybės biudžeto lėšomis Programoje nustatyta tvarka ir vykdoma </w:t>
      </w:r>
      <w:r w:rsidRPr="00442539">
        <w:rPr>
          <w:rFonts w:eastAsia="Calibri" w:cs="Times New Roman"/>
          <w:color w:val="000000" w:themeColor="text1"/>
          <w:bdr w:val="none" w:sz="0" w:space="0" w:color="auto" w:frame="1"/>
          <w:lang w:val="lt-LT"/>
        </w:rPr>
        <w:t>Panevėžio</w:t>
      </w:r>
      <w:r w:rsidR="00DC4A44" w:rsidRPr="00442539">
        <w:rPr>
          <w:rFonts w:eastAsia="Calibri" w:cs="Times New Roman"/>
          <w:color w:val="000000" w:themeColor="text1"/>
          <w:bdr w:val="none" w:sz="0" w:space="0" w:color="auto" w:frame="1"/>
          <w:lang w:val="lt-LT"/>
        </w:rPr>
        <w:t xml:space="preserve"> </w:t>
      </w:r>
      <w:r w:rsidR="00402F1E" w:rsidRPr="00442539">
        <w:rPr>
          <w:rFonts w:eastAsia="Calibri" w:cs="Times New Roman"/>
          <w:color w:val="000000" w:themeColor="text1"/>
          <w:bdr w:val="none" w:sz="0" w:space="0" w:color="auto" w:frame="1"/>
          <w:lang w:val="lt-LT"/>
        </w:rPr>
        <w:t xml:space="preserve">rajono savivaldybės teritorijoje. </w:t>
      </w:r>
    </w:p>
    <w:p w14:paraId="61AD9A05" w14:textId="0EE1DA1E"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4. Programoje vartojamos sąvokos atitinka Lietuvos Respublikos darbo kodekse,</w:t>
      </w:r>
      <w:r w:rsidR="00517895" w:rsidRPr="00442539">
        <w:rPr>
          <w:rFonts w:eastAsia="Calibri" w:cs="Times New Roman"/>
          <w:color w:val="000000" w:themeColor="text1"/>
          <w:bdr w:val="none" w:sz="0" w:space="0" w:color="auto" w:frame="1"/>
          <w:lang w:val="lt-LT"/>
        </w:rPr>
        <w:t xml:space="preserve"> </w:t>
      </w:r>
      <w:r w:rsidR="00517895" w:rsidRPr="00442539">
        <w:rPr>
          <w:color w:val="000000" w:themeColor="text1"/>
          <w:lang w:val="lt-LT"/>
        </w:rPr>
        <w:t>Lietuvos Respublikos vietos savivaldos įstatyme</w:t>
      </w:r>
      <w:r w:rsidR="00517895" w:rsidRPr="00442539">
        <w:rPr>
          <w:color w:val="000000" w:themeColor="text1"/>
        </w:rPr>
        <w:t>,</w:t>
      </w:r>
      <w:r w:rsidRPr="00442539">
        <w:rPr>
          <w:rFonts w:eastAsia="Calibri" w:cs="Times New Roman"/>
          <w:color w:val="000000" w:themeColor="text1"/>
          <w:bdr w:val="none" w:sz="0" w:space="0" w:color="auto" w:frame="1"/>
          <w:lang w:val="lt-LT"/>
        </w:rPr>
        <w:t xml:space="preserve"> Lietuvos Respublikos jaunimo politikos pagrindų įstatyme ir kituose teisės aktuose vartojamas sąvokas.</w:t>
      </w:r>
    </w:p>
    <w:p w14:paraId="5BFA8D61" w14:textId="77777777" w:rsidR="00402F1E" w:rsidRPr="00442539" w:rsidRDefault="00402F1E" w:rsidP="00FF272D">
      <w:pPr>
        <w:suppressAutoHyphens w:val="0"/>
        <w:ind w:firstLine="1134"/>
        <w:jc w:val="center"/>
        <w:rPr>
          <w:rFonts w:eastAsia="Calibri" w:cs="Times New Roman"/>
          <w:b/>
          <w:color w:val="000000" w:themeColor="text1"/>
          <w:bdr w:val="none" w:sz="0" w:space="0" w:color="auto" w:frame="1"/>
          <w:lang w:val="lt-LT"/>
        </w:rPr>
      </w:pPr>
    </w:p>
    <w:p w14:paraId="360E9ABB"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II SKYRIUS</w:t>
      </w:r>
    </w:p>
    <w:p w14:paraId="6952BF43"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PROGRAMOS TIKSLAS IR UŽDAVINIAI</w:t>
      </w:r>
    </w:p>
    <w:p w14:paraId="26806A8C" w14:textId="77777777" w:rsidR="00402F1E" w:rsidRPr="00442539" w:rsidRDefault="00402F1E" w:rsidP="00FF272D">
      <w:pPr>
        <w:suppressAutoHyphens w:val="0"/>
        <w:ind w:firstLine="851"/>
        <w:jc w:val="center"/>
        <w:rPr>
          <w:rFonts w:eastAsia="Calibri" w:cs="Times New Roman"/>
          <w:b/>
          <w:color w:val="000000" w:themeColor="text1"/>
          <w:bdr w:val="none" w:sz="0" w:space="0" w:color="auto" w:frame="1"/>
          <w:lang w:val="lt-LT"/>
        </w:rPr>
      </w:pPr>
    </w:p>
    <w:p w14:paraId="27844458" w14:textId="0E4C89F2"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5. Programos tikslas – sudaryti </w:t>
      </w:r>
      <w:r w:rsidR="00364136" w:rsidRPr="00442539">
        <w:rPr>
          <w:rFonts w:eastAsia="Calibri" w:cs="Times New Roman"/>
          <w:color w:val="000000" w:themeColor="text1"/>
          <w:bdr w:val="none" w:sz="0" w:space="0" w:color="auto" w:frame="1"/>
          <w:lang w:val="lt-LT"/>
        </w:rPr>
        <w:t xml:space="preserve">Panevėžio rajono savivaldybėje </w:t>
      </w:r>
      <w:r w:rsidRPr="00442539">
        <w:rPr>
          <w:rFonts w:eastAsia="Calibri" w:cs="Times New Roman"/>
          <w:color w:val="000000" w:themeColor="text1"/>
          <w:bdr w:val="none" w:sz="0" w:space="0" w:color="auto" w:frame="1"/>
          <w:lang w:val="lt-LT"/>
        </w:rPr>
        <w:t xml:space="preserve">palankias sąlygas </w:t>
      </w:r>
      <w:r w:rsidR="00375374" w:rsidRPr="00F924CD">
        <w:rPr>
          <w:rFonts w:eastAsia="Calibri" w:cs="Times New Roman"/>
          <w:color w:val="000000" w:themeColor="text1"/>
          <w:bdr w:val="none" w:sz="0" w:space="0" w:color="auto" w:frame="1"/>
          <w:lang w:val="lt-LT"/>
        </w:rPr>
        <w:t xml:space="preserve">didinti </w:t>
      </w:r>
      <w:r w:rsidRPr="00F924CD">
        <w:rPr>
          <w:rFonts w:eastAsia="Calibri" w:cs="Times New Roman"/>
          <w:color w:val="000000" w:themeColor="text1"/>
          <w:bdr w:val="none" w:sz="0" w:space="0" w:color="auto" w:frame="1"/>
          <w:lang w:val="lt-LT"/>
        </w:rPr>
        <w:t>jaunimo užimtum</w:t>
      </w:r>
      <w:r w:rsidR="00375374" w:rsidRPr="00F924CD">
        <w:rPr>
          <w:rFonts w:eastAsia="Calibri" w:cs="Times New Roman"/>
          <w:color w:val="000000" w:themeColor="text1"/>
          <w:bdr w:val="none" w:sz="0" w:space="0" w:color="auto" w:frame="1"/>
          <w:lang w:val="lt-LT"/>
        </w:rPr>
        <w:t>ą</w:t>
      </w:r>
      <w:r w:rsidRPr="00F924CD">
        <w:rPr>
          <w:rFonts w:eastAsia="Calibri" w:cs="Times New Roman"/>
          <w:color w:val="000000" w:themeColor="text1"/>
          <w:bdr w:val="none" w:sz="0" w:space="0" w:color="auto" w:frame="1"/>
          <w:lang w:val="lt-LT"/>
        </w:rPr>
        <w:t xml:space="preserve"> </w:t>
      </w:r>
      <w:r w:rsidR="00375374" w:rsidRPr="00F924CD">
        <w:rPr>
          <w:rFonts w:eastAsia="Calibri" w:cs="Times New Roman"/>
          <w:color w:val="000000" w:themeColor="text1"/>
          <w:bdr w:val="none" w:sz="0" w:space="0" w:color="auto" w:frame="1"/>
          <w:lang w:val="lt-LT"/>
        </w:rPr>
        <w:t xml:space="preserve">per </w:t>
      </w:r>
      <w:r w:rsidRPr="00F924CD">
        <w:rPr>
          <w:rFonts w:eastAsia="Calibri" w:cs="Times New Roman"/>
          <w:color w:val="000000" w:themeColor="text1"/>
          <w:bdr w:val="none" w:sz="0" w:space="0" w:color="auto" w:frame="1"/>
          <w:lang w:val="lt-LT"/>
        </w:rPr>
        <w:t>vasaros atostog</w:t>
      </w:r>
      <w:r w:rsidR="00375374" w:rsidRPr="00F924CD">
        <w:rPr>
          <w:rFonts w:eastAsia="Calibri" w:cs="Times New Roman"/>
          <w:color w:val="000000" w:themeColor="text1"/>
          <w:bdr w:val="none" w:sz="0" w:space="0" w:color="auto" w:frame="1"/>
          <w:lang w:val="lt-LT"/>
        </w:rPr>
        <w:t>as</w:t>
      </w:r>
      <w:r w:rsidRPr="00F924CD">
        <w:rPr>
          <w:rFonts w:eastAsia="Calibri" w:cs="Times New Roman"/>
          <w:color w:val="000000" w:themeColor="text1"/>
          <w:bdr w:val="none" w:sz="0" w:space="0" w:color="auto" w:frame="1"/>
          <w:lang w:val="lt-LT"/>
        </w:rPr>
        <w:t>.</w:t>
      </w:r>
    </w:p>
    <w:p w14:paraId="183EA263" w14:textId="77777777"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6. Programos uždaviniai:</w:t>
      </w:r>
    </w:p>
    <w:p w14:paraId="35E86F35" w14:textId="043623CE"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6.1. didinti jaunimo motyvaciją pasirinkti sezoninį darbą vasaros atostogų metu kaip vieną iš užimtumo priemonių;</w:t>
      </w:r>
    </w:p>
    <w:p w14:paraId="30FF036B" w14:textId="583CDEDB"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6.2. </w:t>
      </w:r>
      <w:r w:rsidRPr="00F924CD">
        <w:rPr>
          <w:rFonts w:eastAsia="Calibri" w:cs="Times New Roman"/>
          <w:color w:val="000000" w:themeColor="text1"/>
          <w:bdr w:val="none" w:sz="0" w:space="0" w:color="auto" w:frame="1"/>
          <w:lang w:val="lt-LT"/>
        </w:rPr>
        <w:t xml:space="preserve">padėti </w:t>
      </w:r>
      <w:r w:rsidR="00D10E03" w:rsidRPr="00F924CD">
        <w:rPr>
          <w:rFonts w:eastAsia="Calibri" w:cs="Times New Roman"/>
          <w:color w:val="000000" w:themeColor="text1"/>
          <w:bdr w:val="none" w:sz="0" w:space="0" w:color="auto" w:frame="1"/>
          <w:lang w:val="lt-LT"/>
        </w:rPr>
        <w:t xml:space="preserve">jaunimui </w:t>
      </w:r>
      <w:r w:rsidR="00375374" w:rsidRPr="00F924CD">
        <w:rPr>
          <w:rFonts w:eastAsia="Calibri" w:cs="Times New Roman"/>
          <w:color w:val="000000" w:themeColor="text1"/>
          <w:bdr w:val="none" w:sz="0" w:space="0" w:color="auto" w:frame="1"/>
          <w:lang w:val="lt-LT"/>
        </w:rPr>
        <w:t xml:space="preserve">vasaros atostogų metu </w:t>
      </w:r>
      <w:r w:rsidRPr="00F924CD">
        <w:rPr>
          <w:rFonts w:eastAsia="Calibri" w:cs="Times New Roman"/>
          <w:color w:val="000000" w:themeColor="text1"/>
          <w:bdr w:val="none" w:sz="0" w:space="0" w:color="auto" w:frame="1"/>
          <w:lang w:val="lt-LT"/>
        </w:rPr>
        <w:t>integruotis į darbo rinką;</w:t>
      </w:r>
    </w:p>
    <w:p w14:paraId="1AB8232C" w14:textId="2529FE6A" w:rsidR="00D10E03" w:rsidRPr="00442539" w:rsidRDefault="00D10E03"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6.3. pagerinti jaunimo profesinį orientavimą;</w:t>
      </w:r>
    </w:p>
    <w:p w14:paraId="4232FE6E" w14:textId="1FBE1DA8" w:rsidR="00402F1E" w:rsidRPr="00442539" w:rsidRDefault="00D10E03"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6.4</w:t>
      </w:r>
      <w:r w:rsidR="00402F1E" w:rsidRPr="00442539">
        <w:rPr>
          <w:rFonts w:eastAsia="Calibri" w:cs="Times New Roman"/>
          <w:color w:val="000000" w:themeColor="text1"/>
          <w:bdr w:val="none" w:sz="0" w:space="0" w:color="auto" w:frame="1"/>
          <w:lang w:val="lt-LT"/>
        </w:rPr>
        <w:t xml:space="preserve">. remti </w:t>
      </w:r>
      <w:r w:rsidRPr="00442539">
        <w:rPr>
          <w:color w:val="000000" w:themeColor="text1"/>
        </w:rPr>
        <w:t xml:space="preserve">Panevėžio rajono </w:t>
      </w:r>
      <w:r w:rsidRPr="00442539">
        <w:rPr>
          <w:color w:val="000000" w:themeColor="text1"/>
          <w:lang w:val="lt-LT"/>
        </w:rPr>
        <w:t>savivaldybės teritorijoje veikiančius</w:t>
      </w:r>
      <w:r w:rsidRPr="00442539">
        <w:rPr>
          <w:rFonts w:eastAsia="Calibri" w:cs="Times New Roman"/>
          <w:color w:val="000000" w:themeColor="text1"/>
          <w:bdr w:val="none" w:sz="0" w:space="0" w:color="auto" w:frame="1"/>
          <w:lang w:val="lt-LT"/>
        </w:rPr>
        <w:t xml:space="preserve"> </w:t>
      </w:r>
      <w:r w:rsidR="00402F1E" w:rsidRPr="00442539">
        <w:rPr>
          <w:rFonts w:eastAsia="Calibri" w:cs="Times New Roman"/>
          <w:color w:val="000000" w:themeColor="text1"/>
          <w:bdr w:val="none" w:sz="0" w:space="0" w:color="auto" w:frame="1"/>
          <w:lang w:val="lt-LT"/>
        </w:rPr>
        <w:t xml:space="preserve">darbdavius, pagal </w:t>
      </w:r>
      <w:r w:rsidRPr="00442539">
        <w:rPr>
          <w:rFonts w:eastAsia="Calibri" w:cs="Times New Roman"/>
          <w:color w:val="000000" w:themeColor="text1"/>
          <w:bdr w:val="none" w:sz="0" w:space="0" w:color="auto" w:frame="1"/>
          <w:lang w:val="lt-LT"/>
        </w:rPr>
        <w:t>Programą įdarbinusius jaunimą</w:t>
      </w:r>
      <w:r w:rsidR="00402F1E" w:rsidRPr="00442539">
        <w:rPr>
          <w:rFonts w:eastAsia="Calibri" w:cs="Times New Roman"/>
          <w:color w:val="000000" w:themeColor="text1"/>
          <w:bdr w:val="none" w:sz="0" w:space="0" w:color="auto" w:frame="1"/>
          <w:lang w:val="lt-LT"/>
        </w:rPr>
        <w:t xml:space="preserve">, kompensuojant darbo vietos išlaikymą </w:t>
      </w:r>
      <w:r w:rsidRPr="00442539">
        <w:rPr>
          <w:rFonts w:eastAsia="Calibri" w:cs="Times New Roman"/>
          <w:color w:val="000000" w:themeColor="text1"/>
          <w:bdr w:val="none" w:sz="0" w:space="0" w:color="auto" w:frame="1"/>
          <w:lang w:val="lt-LT"/>
        </w:rPr>
        <w:t>pagal Programoje nustatytą</w:t>
      </w:r>
      <w:r w:rsidR="00402F1E" w:rsidRPr="00442539">
        <w:rPr>
          <w:rFonts w:eastAsia="Calibri" w:cs="Times New Roman"/>
          <w:color w:val="000000" w:themeColor="text1"/>
          <w:bdr w:val="none" w:sz="0" w:space="0" w:color="auto" w:frame="1"/>
          <w:lang w:val="lt-LT"/>
        </w:rPr>
        <w:t xml:space="preserve"> tv</w:t>
      </w:r>
      <w:r w:rsidRPr="00442539">
        <w:rPr>
          <w:rFonts w:eastAsia="Calibri" w:cs="Times New Roman"/>
          <w:color w:val="000000" w:themeColor="text1"/>
          <w:bdr w:val="none" w:sz="0" w:space="0" w:color="auto" w:frame="1"/>
          <w:lang w:val="lt-LT"/>
        </w:rPr>
        <w:t>arką</w:t>
      </w:r>
      <w:r w:rsidR="0091792F" w:rsidRPr="00442539">
        <w:rPr>
          <w:rFonts w:eastAsia="Calibri" w:cs="Times New Roman"/>
          <w:color w:val="000000" w:themeColor="text1"/>
          <w:bdr w:val="none" w:sz="0" w:space="0" w:color="auto" w:frame="1"/>
          <w:lang w:val="lt-LT"/>
        </w:rPr>
        <w:t>;</w:t>
      </w:r>
    </w:p>
    <w:p w14:paraId="5A9DD544" w14:textId="3481FBBD" w:rsidR="0091792F" w:rsidRPr="00442539" w:rsidRDefault="00D10E03"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6.5</w:t>
      </w:r>
      <w:r w:rsidR="0091792F" w:rsidRPr="00442539">
        <w:rPr>
          <w:rFonts w:eastAsia="Calibri" w:cs="Times New Roman"/>
          <w:color w:val="000000" w:themeColor="text1"/>
          <w:bdr w:val="none" w:sz="0" w:space="0" w:color="auto" w:frame="1"/>
          <w:lang w:val="lt-LT"/>
        </w:rPr>
        <w:t xml:space="preserve">. </w:t>
      </w:r>
      <w:r w:rsidR="002A6881" w:rsidRPr="00442539">
        <w:rPr>
          <w:rFonts w:eastAsia="Calibri" w:cs="Times New Roman"/>
          <w:color w:val="000000" w:themeColor="text1"/>
          <w:bdr w:val="none" w:sz="0" w:space="0" w:color="auto" w:frame="1"/>
          <w:lang w:val="lt-LT"/>
        </w:rPr>
        <w:t>skatinti niekur nedirbančio ir nesimokančio jaunimo integraciją į darbo rinką.</w:t>
      </w:r>
    </w:p>
    <w:p w14:paraId="3957A4A4" w14:textId="191FD5EC"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7. Įgyvendinant Programą siekiama skatinti bendradarbiavimą su </w:t>
      </w:r>
      <w:r w:rsidR="00A831FC" w:rsidRPr="00442539">
        <w:rPr>
          <w:rFonts w:eastAsia="Calibri" w:cs="Times New Roman"/>
          <w:color w:val="000000" w:themeColor="text1"/>
          <w:bdr w:val="none" w:sz="0" w:space="0" w:color="auto" w:frame="1"/>
          <w:lang w:val="lt-LT"/>
        </w:rPr>
        <w:t>Panevėžio</w:t>
      </w:r>
      <w:r w:rsidR="00246717" w:rsidRPr="00442539">
        <w:rPr>
          <w:rFonts w:eastAsia="Calibri" w:cs="Times New Roman"/>
          <w:color w:val="000000" w:themeColor="text1"/>
          <w:bdr w:val="none" w:sz="0" w:space="0" w:color="auto" w:frame="1"/>
          <w:lang w:val="lt-LT"/>
        </w:rPr>
        <w:t xml:space="preserve"> rajono</w:t>
      </w:r>
      <w:r w:rsidRPr="00442539">
        <w:rPr>
          <w:rFonts w:eastAsia="Calibri" w:cs="Times New Roman"/>
          <w:color w:val="000000" w:themeColor="text1"/>
          <w:bdr w:val="none" w:sz="0" w:space="0" w:color="auto" w:frame="1"/>
          <w:lang w:val="lt-LT"/>
        </w:rPr>
        <w:t xml:space="preserve"> savivaldybės teritorijoje veikiančiu verslo sektoriumi, pagerinti jaunimo profesinio orientavimo kokybę, užimtumą vasaros laikotarpiu</w:t>
      </w:r>
      <w:r w:rsidR="00A831FC" w:rsidRPr="00442539">
        <w:rPr>
          <w:rFonts w:eastAsia="Calibri" w:cs="Times New Roman"/>
          <w:color w:val="000000" w:themeColor="text1"/>
          <w:bdr w:val="none" w:sz="0" w:space="0" w:color="auto" w:frame="1"/>
          <w:lang w:val="lt-LT"/>
        </w:rPr>
        <w:t>.</w:t>
      </w:r>
      <w:r w:rsidRPr="00442539">
        <w:rPr>
          <w:rFonts w:eastAsia="Calibri" w:cs="Times New Roman"/>
          <w:color w:val="000000" w:themeColor="text1"/>
          <w:bdr w:val="none" w:sz="0" w:space="0" w:color="auto" w:frame="1"/>
          <w:lang w:val="lt-LT"/>
        </w:rPr>
        <w:t xml:space="preserve"> </w:t>
      </w:r>
    </w:p>
    <w:p w14:paraId="725409E2" w14:textId="77777777" w:rsidR="00402F1E" w:rsidRPr="00442539" w:rsidRDefault="00402F1E" w:rsidP="00FF272D">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 </w:t>
      </w:r>
    </w:p>
    <w:p w14:paraId="1D0C08EE"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III SKYRIUS</w:t>
      </w:r>
    </w:p>
    <w:p w14:paraId="71BF669A"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PROGRAMOS DALYVIAI IR IMTIS</w:t>
      </w:r>
    </w:p>
    <w:p w14:paraId="56D02179" w14:textId="77777777" w:rsidR="00402F1E" w:rsidRPr="00442539" w:rsidRDefault="00402F1E" w:rsidP="00FF272D">
      <w:pPr>
        <w:suppressAutoHyphens w:val="0"/>
        <w:ind w:firstLine="851"/>
        <w:jc w:val="center"/>
        <w:rPr>
          <w:rFonts w:eastAsia="Calibri" w:cs="Times New Roman"/>
          <w:b/>
          <w:color w:val="000000" w:themeColor="text1"/>
          <w:bdr w:val="none" w:sz="0" w:space="0" w:color="auto" w:frame="1"/>
          <w:lang w:val="lt-LT"/>
        </w:rPr>
      </w:pPr>
    </w:p>
    <w:p w14:paraId="09A0FECB" w14:textId="77777777"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8. Dalyvauti Programoje gali:</w:t>
      </w:r>
    </w:p>
    <w:p w14:paraId="005B7170" w14:textId="77777777"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8.1. darbdaviai:</w:t>
      </w:r>
    </w:p>
    <w:p w14:paraId="4F1B984C" w14:textId="45EED538"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8.1.1. Lietuvos Respublikoje įsteigti juridiniai asmenys, kurie veiklą vykdo </w:t>
      </w:r>
      <w:bookmarkStart w:id="1" w:name="_Hlk25657055"/>
      <w:r w:rsidR="00F97FE6" w:rsidRPr="00442539">
        <w:rPr>
          <w:rFonts w:eastAsia="Calibri" w:cs="Times New Roman"/>
          <w:color w:val="000000" w:themeColor="text1"/>
          <w:bdr w:val="none" w:sz="0" w:space="0" w:color="auto" w:frame="1"/>
          <w:lang w:val="lt-LT"/>
        </w:rPr>
        <w:t xml:space="preserve">Panevėžio </w:t>
      </w:r>
      <w:r w:rsidR="00D459B6" w:rsidRPr="00442539">
        <w:rPr>
          <w:rFonts w:eastAsia="Calibri" w:cs="Times New Roman"/>
          <w:color w:val="000000" w:themeColor="text1"/>
          <w:bdr w:val="none" w:sz="0" w:space="0" w:color="auto" w:frame="1"/>
          <w:lang w:val="lt-LT"/>
        </w:rPr>
        <w:t xml:space="preserve">rajono </w:t>
      </w:r>
      <w:r w:rsidRPr="00442539">
        <w:rPr>
          <w:rFonts w:eastAsia="Calibri" w:cs="Times New Roman"/>
          <w:color w:val="000000" w:themeColor="text1"/>
          <w:bdr w:val="none" w:sz="0" w:space="0" w:color="auto" w:frame="1"/>
          <w:lang w:val="lt-LT"/>
        </w:rPr>
        <w:t xml:space="preserve"> </w:t>
      </w:r>
      <w:bookmarkEnd w:id="1"/>
      <w:r w:rsidRPr="00442539">
        <w:rPr>
          <w:rFonts w:eastAsia="Calibri" w:cs="Times New Roman"/>
          <w:color w:val="000000" w:themeColor="text1"/>
          <w:bdr w:val="none" w:sz="0" w:space="0" w:color="auto" w:frame="1"/>
          <w:lang w:val="lt-LT"/>
        </w:rPr>
        <w:t>savivaldybės teritorijoje;</w:t>
      </w:r>
    </w:p>
    <w:p w14:paraId="198D7285" w14:textId="323E6DB9" w:rsidR="00F97FE6" w:rsidRPr="00375374" w:rsidRDefault="00F97FE6" w:rsidP="00375374">
      <w:pPr>
        <w:ind w:firstLine="851"/>
        <w:jc w:val="both"/>
        <w:rPr>
          <w:rFonts w:eastAsia="Times New Roman" w:cs="Times New Roman"/>
          <w:color w:val="000000" w:themeColor="text1"/>
          <w:szCs w:val="20"/>
          <w:lang w:val="lt-LT" w:eastAsia="lt-LT"/>
        </w:rPr>
      </w:pPr>
      <w:r w:rsidRPr="00442539">
        <w:rPr>
          <w:rFonts w:eastAsia="Calibri" w:cs="Times New Roman"/>
          <w:color w:val="000000" w:themeColor="text1"/>
          <w:bdr w:val="none" w:sz="0" w:space="0" w:color="auto" w:frame="1"/>
          <w:lang w:val="lt-LT"/>
        </w:rPr>
        <w:t xml:space="preserve">8.1.2. </w:t>
      </w:r>
      <w:r w:rsidRPr="00442539">
        <w:rPr>
          <w:rFonts w:eastAsia="Times New Roman" w:cs="Times New Roman"/>
          <w:color w:val="000000" w:themeColor="text1"/>
          <w:szCs w:val="20"/>
          <w:lang w:val="lt-LT" w:eastAsia="lt-LT"/>
        </w:rPr>
        <w:t>Smulkaus ir vidutinio  verslo subjektai, nurodyti Lietuvos Respublikos smulkiojo ir vidutinio verslo plėtros įstatyme, kurie veiklą vykdo Panevėžio rajono savivaldybės teritorijoje;</w:t>
      </w:r>
    </w:p>
    <w:p w14:paraId="70AE87CE" w14:textId="40746491" w:rsidR="00402F1E" w:rsidRPr="00442539" w:rsidRDefault="00F97FE6"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8.1.3</w:t>
      </w:r>
      <w:r w:rsidR="00402F1E" w:rsidRPr="00442539">
        <w:rPr>
          <w:rFonts w:eastAsia="Calibri" w:cs="Times New Roman"/>
          <w:color w:val="000000" w:themeColor="text1"/>
          <w:bdr w:val="none" w:sz="0" w:space="0" w:color="auto" w:frame="1"/>
          <w:lang w:val="lt-LT"/>
        </w:rPr>
        <w:t xml:space="preserve">. Lietuvos Respublikoje įsteigtos kitos organizacijos (ūkininkas), kurios veiklą vykdo </w:t>
      </w:r>
      <w:r w:rsidR="00AA5465" w:rsidRPr="00442539">
        <w:rPr>
          <w:rFonts w:eastAsia="Calibri" w:cs="Times New Roman"/>
          <w:color w:val="000000" w:themeColor="text1"/>
          <w:bdr w:val="none" w:sz="0" w:space="0" w:color="auto" w:frame="1"/>
          <w:lang w:val="lt-LT"/>
        </w:rPr>
        <w:t>Panevėžio</w:t>
      </w:r>
      <w:r w:rsidR="00D459B6" w:rsidRPr="00442539">
        <w:rPr>
          <w:rFonts w:eastAsia="Calibri" w:cs="Times New Roman"/>
          <w:color w:val="000000" w:themeColor="text1"/>
          <w:bdr w:val="none" w:sz="0" w:space="0" w:color="auto" w:frame="1"/>
          <w:lang w:val="lt-LT"/>
        </w:rPr>
        <w:t xml:space="preserve"> rajono </w:t>
      </w:r>
      <w:r w:rsidR="00402F1E" w:rsidRPr="00442539">
        <w:rPr>
          <w:rFonts w:eastAsia="Calibri" w:cs="Times New Roman"/>
          <w:color w:val="000000" w:themeColor="text1"/>
          <w:bdr w:val="none" w:sz="0" w:space="0" w:color="auto" w:frame="1"/>
          <w:lang w:val="lt-LT"/>
        </w:rPr>
        <w:t>savivaldybės teritorijoje;</w:t>
      </w:r>
    </w:p>
    <w:p w14:paraId="729CDD26" w14:textId="18A3C027" w:rsidR="00402F1E" w:rsidRPr="00442539" w:rsidRDefault="00AA5465"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lastRenderedPageBreak/>
        <w:t>8.1.4</w:t>
      </w:r>
      <w:r w:rsidR="00402F1E" w:rsidRPr="00442539">
        <w:rPr>
          <w:rFonts w:eastAsia="Calibri" w:cs="Times New Roman"/>
          <w:color w:val="000000" w:themeColor="text1"/>
          <w:bdr w:val="none" w:sz="0" w:space="0" w:color="auto" w:frame="1"/>
          <w:lang w:val="lt-LT"/>
        </w:rPr>
        <w:t xml:space="preserve">. Lietuvos Respublikos piliečiai, kurie verčiasi individualia veikla ir veiklą vykdo </w:t>
      </w:r>
      <w:r w:rsidRPr="00442539">
        <w:rPr>
          <w:rFonts w:eastAsia="Calibri" w:cs="Times New Roman"/>
          <w:color w:val="000000" w:themeColor="text1"/>
          <w:bdr w:val="none" w:sz="0" w:space="0" w:color="auto" w:frame="1"/>
          <w:lang w:val="lt-LT"/>
        </w:rPr>
        <w:t>Panevėžio</w:t>
      </w:r>
      <w:r w:rsidR="000A40BB" w:rsidRPr="00442539">
        <w:rPr>
          <w:rFonts w:eastAsia="Calibri" w:cs="Times New Roman"/>
          <w:color w:val="000000" w:themeColor="text1"/>
          <w:bdr w:val="none" w:sz="0" w:space="0" w:color="auto" w:frame="1"/>
          <w:lang w:val="lt-LT"/>
        </w:rPr>
        <w:t xml:space="preserve"> rajono </w:t>
      </w:r>
      <w:r w:rsidR="00402F1E" w:rsidRPr="00442539">
        <w:rPr>
          <w:rFonts w:eastAsia="Calibri" w:cs="Times New Roman"/>
          <w:color w:val="000000" w:themeColor="text1"/>
          <w:bdr w:val="none" w:sz="0" w:space="0" w:color="auto" w:frame="1"/>
          <w:lang w:val="lt-LT"/>
        </w:rPr>
        <w:t>savivaldybės teritorijoje;</w:t>
      </w:r>
    </w:p>
    <w:p w14:paraId="1A717FA7" w14:textId="3F86B88B" w:rsidR="0063668F"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8.2. </w:t>
      </w:r>
      <w:bookmarkStart w:id="2" w:name="_Hlk57036058"/>
      <w:r w:rsidR="00AA5465" w:rsidRPr="00442539">
        <w:rPr>
          <w:rFonts w:eastAsia="Calibri" w:cs="Times New Roman"/>
          <w:color w:val="000000" w:themeColor="text1"/>
          <w:bdr w:val="none" w:sz="0" w:space="0" w:color="auto" w:frame="1"/>
          <w:lang w:val="lt-LT"/>
        </w:rPr>
        <w:t>Panevėžio</w:t>
      </w:r>
      <w:r w:rsidR="00D459B6" w:rsidRPr="00442539">
        <w:rPr>
          <w:rFonts w:eastAsia="Calibri" w:cs="Times New Roman"/>
          <w:color w:val="000000" w:themeColor="text1"/>
          <w:bdr w:val="none" w:sz="0" w:space="0" w:color="auto" w:frame="1"/>
          <w:lang w:val="lt-LT"/>
        </w:rPr>
        <w:t xml:space="preserve"> rajono </w:t>
      </w:r>
      <w:r w:rsidRPr="00442539">
        <w:rPr>
          <w:rFonts w:eastAsia="Calibri" w:cs="Times New Roman"/>
          <w:color w:val="000000" w:themeColor="text1"/>
          <w:bdr w:val="none" w:sz="0" w:space="0" w:color="auto" w:frame="1"/>
          <w:lang w:val="lt-LT"/>
        </w:rPr>
        <w:t>savivaldybės teritorijoje</w:t>
      </w:r>
      <w:r w:rsidR="00E87CBE" w:rsidRPr="00442539">
        <w:rPr>
          <w:rFonts w:eastAsia="Calibri" w:cs="Times New Roman"/>
          <w:color w:val="000000" w:themeColor="text1"/>
          <w:bdr w:val="none" w:sz="0" w:space="0" w:color="auto" w:frame="1"/>
          <w:lang w:val="lt-LT"/>
        </w:rPr>
        <w:t xml:space="preserve"> gyvenamąją vietą deklaravęs</w:t>
      </w:r>
      <w:r w:rsidRPr="00442539">
        <w:rPr>
          <w:rFonts w:eastAsia="Calibri" w:cs="Times New Roman"/>
          <w:color w:val="000000" w:themeColor="text1"/>
          <w:bdr w:val="none" w:sz="0" w:space="0" w:color="auto" w:frame="1"/>
          <w:lang w:val="lt-LT"/>
        </w:rPr>
        <w:t xml:space="preserve"> jaunimas</w:t>
      </w:r>
      <w:r w:rsidR="00AA5465" w:rsidRPr="00442539">
        <w:rPr>
          <w:rFonts w:eastAsia="Calibri" w:cs="Times New Roman"/>
          <w:color w:val="000000" w:themeColor="text1"/>
          <w:bdr w:val="none" w:sz="0" w:space="0" w:color="auto" w:frame="1"/>
          <w:lang w:val="lt-LT"/>
        </w:rPr>
        <w:t xml:space="preserve"> (14–19 metų)</w:t>
      </w:r>
      <w:r w:rsidR="00DF4F1F" w:rsidRPr="00442539">
        <w:rPr>
          <w:rFonts w:eastAsia="Calibri" w:cs="Times New Roman"/>
          <w:color w:val="000000" w:themeColor="text1"/>
          <w:bdr w:val="none" w:sz="0" w:space="0" w:color="auto" w:frame="1"/>
          <w:lang w:val="lt-LT"/>
        </w:rPr>
        <w:t>.</w:t>
      </w:r>
      <w:r w:rsidRPr="00442539">
        <w:rPr>
          <w:rFonts w:eastAsia="Calibri" w:cs="Times New Roman"/>
          <w:color w:val="000000" w:themeColor="text1"/>
          <w:bdr w:val="none" w:sz="0" w:space="0" w:color="auto" w:frame="1"/>
          <w:lang w:val="lt-LT"/>
        </w:rPr>
        <w:t xml:space="preserve"> </w:t>
      </w:r>
      <w:bookmarkEnd w:id="2"/>
    </w:p>
    <w:p w14:paraId="1ED3CE48" w14:textId="41471A92" w:rsidR="0063668F" w:rsidRPr="00442539" w:rsidRDefault="00DF4F1F"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9. Dalyvauti Programoje negali:</w:t>
      </w:r>
    </w:p>
    <w:p w14:paraId="5FD317E6" w14:textId="14047B96" w:rsidR="00DF4F1F" w:rsidRPr="00442539" w:rsidRDefault="00DF4F1F"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9.1. jauni žmonės toje pačioje darbovietėje, kurioje ketina dirbti Programos įgyvendinimo laikotarpiu, bet yra įdarbinti </w:t>
      </w:r>
      <w:r w:rsidR="0057777B" w:rsidRPr="00CE727B">
        <w:rPr>
          <w:rFonts w:eastAsia="Calibri" w:cs="Times New Roman"/>
          <w:color w:val="000000" w:themeColor="text1"/>
          <w:bdr w:val="none" w:sz="0" w:space="0" w:color="auto" w:frame="1"/>
          <w:lang w:val="lt-LT"/>
        </w:rPr>
        <w:t xml:space="preserve">iki einamųjų metų </w:t>
      </w:r>
      <w:r w:rsidR="00A57897">
        <w:rPr>
          <w:rFonts w:eastAsia="Calibri" w:cs="Times New Roman"/>
          <w:color w:val="000000" w:themeColor="text1"/>
          <w:bdr w:val="none" w:sz="0" w:space="0" w:color="auto" w:frame="1"/>
          <w:lang w:val="lt-LT"/>
        </w:rPr>
        <w:t xml:space="preserve">liepos </w:t>
      </w:r>
      <w:r w:rsidR="0057777B" w:rsidRPr="00CE727B">
        <w:rPr>
          <w:rFonts w:eastAsia="Calibri" w:cs="Times New Roman"/>
          <w:color w:val="000000" w:themeColor="text1"/>
          <w:bdr w:val="none" w:sz="0" w:space="0" w:color="auto" w:frame="1"/>
          <w:lang w:val="lt-LT"/>
        </w:rPr>
        <w:t>1 d.</w:t>
      </w:r>
    </w:p>
    <w:p w14:paraId="13557E8A" w14:textId="3A48EC67" w:rsidR="00DF4F1F" w:rsidRPr="00442539" w:rsidRDefault="00DF4F1F"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9.2. darbdavio šeimos nariai.</w:t>
      </w:r>
    </w:p>
    <w:p w14:paraId="581BB767" w14:textId="77777777" w:rsidR="00DF4F1F" w:rsidRPr="00442539" w:rsidRDefault="00DF4F1F" w:rsidP="00FF272D">
      <w:pPr>
        <w:suppressAutoHyphens w:val="0"/>
        <w:ind w:firstLine="1134"/>
        <w:jc w:val="both"/>
        <w:rPr>
          <w:rFonts w:eastAsia="Calibri" w:cs="Times New Roman"/>
          <w:color w:val="000000" w:themeColor="text1"/>
          <w:bdr w:val="none" w:sz="0" w:space="0" w:color="auto" w:frame="1"/>
          <w:lang w:val="lt-LT"/>
        </w:rPr>
      </w:pPr>
    </w:p>
    <w:p w14:paraId="63FB6B7A" w14:textId="77777777"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IV SKYRIUS</w:t>
      </w:r>
    </w:p>
    <w:p w14:paraId="3F5704AE" w14:textId="14424BF8" w:rsidR="00402F1E" w:rsidRPr="00442539" w:rsidRDefault="00402F1E" w:rsidP="00FF272D">
      <w:pPr>
        <w:suppressAutoHyphens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 xml:space="preserve">PROGRAMOS VIEŠINIMAS IR </w:t>
      </w:r>
      <w:r w:rsidR="00AA5465" w:rsidRPr="00442539">
        <w:rPr>
          <w:rFonts w:eastAsia="Calibri" w:cs="Times New Roman"/>
          <w:b/>
          <w:color w:val="000000" w:themeColor="text1"/>
          <w:bdr w:val="none" w:sz="0" w:space="0" w:color="auto" w:frame="1"/>
          <w:lang w:val="lt-LT"/>
        </w:rPr>
        <w:t>ĮGYVENDINIMO TVARKA</w:t>
      </w:r>
    </w:p>
    <w:p w14:paraId="085B6D7E" w14:textId="77777777" w:rsidR="00402F1E" w:rsidRPr="00442539" w:rsidRDefault="00402F1E" w:rsidP="00FF272D">
      <w:pPr>
        <w:suppressAutoHyphens w:val="0"/>
        <w:ind w:firstLine="851"/>
        <w:jc w:val="center"/>
        <w:rPr>
          <w:rFonts w:eastAsia="Calibri" w:cs="Times New Roman"/>
          <w:b/>
          <w:color w:val="000000" w:themeColor="text1"/>
          <w:bdr w:val="none" w:sz="0" w:space="0" w:color="auto" w:frame="1"/>
          <w:lang w:val="lt-LT"/>
        </w:rPr>
      </w:pPr>
    </w:p>
    <w:p w14:paraId="36842BED" w14:textId="40661A12" w:rsidR="00402F1E" w:rsidRPr="00442539" w:rsidRDefault="00910060" w:rsidP="00A52A09">
      <w:pPr>
        <w:ind w:firstLine="851"/>
        <w:jc w:val="both"/>
        <w:rPr>
          <w:rFonts w:eastAsia="Times New Roman" w:cs="Times New Roman"/>
          <w:color w:val="000000" w:themeColor="text1"/>
          <w:szCs w:val="20"/>
          <w:lang w:val="lt-LT" w:eastAsia="lt-LT"/>
        </w:rPr>
      </w:pPr>
      <w:r w:rsidRPr="00442539">
        <w:rPr>
          <w:rFonts w:eastAsia="Calibri" w:cs="Times New Roman"/>
          <w:color w:val="000000" w:themeColor="text1"/>
          <w:bdr w:val="none" w:sz="0" w:space="0" w:color="auto" w:frame="1"/>
          <w:lang w:val="lt-LT"/>
        </w:rPr>
        <w:t>10</w:t>
      </w:r>
      <w:r w:rsidR="00402F1E" w:rsidRPr="00442539">
        <w:rPr>
          <w:rFonts w:eastAsia="Calibri" w:cs="Times New Roman"/>
          <w:color w:val="000000" w:themeColor="text1"/>
          <w:bdr w:val="none" w:sz="0" w:space="0" w:color="auto" w:frame="1"/>
          <w:lang w:val="lt-LT"/>
        </w:rPr>
        <w:t xml:space="preserve">. Informaciją apie Programos įgyvendinimą </w:t>
      </w:r>
      <w:r w:rsidR="00AA5465" w:rsidRPr="00442539">
        <w:rPr>
          <w:rFonts w:eastAsia="Calibri" w:cs="Times New Roman"/>
          <w:color w:val="000000" w:themeColor="text1"/>
          <w:bdr w:val="none" w:sz="0" w:space="0" w:color="auto" w:frame="1"/>
          <w:lang w:val="lt-LT"/>
        </w:rPr>
        <w:t>viešinama Panevėžio</w:t>
      </w:r>
      <w:r w:rsidR="00DF4F1F" w:rsidRPr="00442539">
        <w:rPr>
          <w:rFonts w:eastAsia="Calibri" w:cs="Times New Roman"/>
          <w:color w:val="000000" w:themeColor="text1"/>
          <w:bdr w:val="none" w:sz="0" w:space="0" w:color="auto" w:frame="1"/>
          <w:lang w:val="lt-LT"/>
        </w:rPr>
        <w:t xml:space="preserve"> rajono sa</w:t>
      </w:r>
      <w:r w:rsidR="00AA5465" w:rsidRPr="00442539">
        <w:rPr>
          <w:rFonts w:eastAsia="Calibri" w:cs="Times New Roman"/>
          <w:color w:val="000000" w:themeColor="text1"/>
          <w:bdr w:val="none" w:sz="0" w:space="0" w:color="auto" w:frame="1"/>
          <w:lang w:val="lt-LT"/>
        </w:rPr>
        <w:t xml:space="preserve">vivaldybės interneto svetainėje </w:t>
      </w:r>
      <w:hyperlink r:id="rId9" w:history="1">
        <w:r w:rsidR="00AA5465" w:rsidRPr="00C844C0">
          <w:rPr>
            <w:rStyle w:val="Hipersaitas"/>
            <w:rFonts w:eastAsia="Calibri" w:cs="Times New Roman"/>
            <w:color w:val="000000" w:themeColor="text1"/>
            <w:u w:val="none"/>
            <w:bdr w:val="none" w:sz="0" w:space="0" w:color="auto" w:frame="1"/>
            <w:lang w:val="lt-LT"/>
          </w:rPr>
          <w:t>www.panrs.lt</w:t>
        </w:r>
      </w:hyperlink>
      <w:r w:rsidR="00442539" w:rsidRPr="00C844C0">
        <w:rPr>
          <w:rFonts w:eastAsia="Calibri" w:cs="Times New Roman"/>
          <w:color w:val="000000" w:themeColor="text1"/>
          <w:bdr w:val="none" w:sz="0" w:space="0" w:color="auto" w:frame="1"/>
          <w:lang w:val="lt-LT"/>
        </w:rPr>
        <w:t>,</w:t>
      </w:r>
      <w:r w:rsidR="00AA5465" w:rsidRPr="00442539">
        <w:rPr>
          <w:rFonts w:eastAsia="Calibri" w:cs="Times New Roman"/>
          <w:color w:val="000000" w:themeColor="text1"/>
          <w:bdr w:val="none" w:sz="0" w:space="0" w:color="auto" w:frame="1"/>
          <w:lang w:val="lt-LT"/>
        </w:rPr>
        <w:t xml:space="preserve"> </w:t>
      </w:r>
      <w:r w:rsidR="00271D9A" w:rsidRPr="00442539">
        <w:rPr>
          <w:rFonts w:eastAsia="Times New Roman" w:cs="Times New Roman"/>
          <w:color w:val="000000" w:themeColor="text1"/>
          <w:szCs w:val="20"/>
          <w:lang w:val="lt-LT" w:eastAsia="lt-LT"/>
        </w:rPr>
        <w:t>Panevėžio rajono savivaldybės platformos „Facebook“, „</w:t>
      </w:r>
      <w:proofErr w:type="spellStart"/>
      <w:r w:rsidR="00271D9A" w:rsidRPr="00442539">
        <w:rPr>
          <w:rFonts w:eastAsia="Times New Roman" w:cs="Times New Roman"/>
          <w:color w:val="000000" w:themeColor="text1"/>
          <w:szCs w:val="20"/>
          <w:lang w:val="lt-LT" w:eastAsia="lt-LT"/>
        </w:rPr>
        <w:t>Instagram</w:t>
      </w:r>
      <w:proofErr w:type="spellEnd"/>
      <w:r w:rsidR="00271D9A" w:rsidRPr="00442539">
        <w:rPr>
          <w:rFonts w:eastAsia="Times New Roman" w:cs="Times New Roman"/>
          <w:color w:val="000000" w:themeColor="text1"/>
          <w:szCs w:val="20"/>
          <w:lang w:val="lt-LT" w:eastAsia="lt-LT"/>
        </w:rPr>
        <w:t xml:space="preserve">“ puslapiuose, Panevėžio rajono savivaldybės </w:t>
      </w:r>
      <w:r w:rsidR="0057777B">
        <w:rPr>
          <w:rFonts w:eastAsia="Times New Roman" w:cs="Times New Roman"/>
          <w:color w:val="000000" w:themeColor="text1"/>
          <w:szCs w:val="20"/>
          <w:lang w:val="lt-LT" w:eastAsia="lt-LT"/>
        </w:rPr>
        <w:t>J</w:t>
      </w:r>
      <w:r w:rsidR="00271D9A" w:rsidRPr="00442539">
        <w:rPr>
          <w:rFonts w:eastAsia="Times New Roman" w:cs="Times New Roman"/>
          <w:color w:val="000000" w:themeColor="text1"/>
          <w:szCs w:val="20"/>
          <w:lang w:val="lt-LT" w:eastAsia="lt-LT"/>
        </w:rPr>
        <w:t>aunimo reikalų tarybos platformos „Facebook“ puslapyje, vietinėje spaudoje.</w:t>
      </w:r>
    </w:p>
    <w:p w14:paraId="079602EF" w14:textId="1048316B" w:rsidR="00402F1E" w:rsidRPr="00442539" w:rsidRDefault="00402F1E"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750E4D" w:rsidRPr="00442539">
        <w:rPr>
          <w:rFonts w:eastAsia="Calibri" w:cs="Times New Roman"/>
          <w:color w:val="000000" w:themeColor="text1"/>
          <w:bdr w:val="none" w:sz="0" w:space="0" w:color="auto" w:frame="1"/>
          <w:lang w:val="lt-LT"/>
        </w:rPr>
        <w:t>1</w:t>
      </w:r>
      <w:r w:rsidRPr="00442539">
        <w:rPr>
          <w:rFonts w:eastAsia="Calibri" w:cs="Times New Roman"/>
          <w:color w:val="000000" w:themeColor="text1"/>
          <w:bdr w:val="none" w:sz="0" w:space="0" w:color="auto" w:frame="1"/>
          <w:lang w:val="lt-LT"/>
        </w:rPr>
        <w:t>.</w:t>
      </w:r>
      <w:r w:rsidR="00A52A09" w:rsidRPr="00442539">
        <w:rPr>
          <w:color w:val="000000" w:themeColor="text1"/>
          <w:lang w:val="lt-LT"/>
        </w:rPr>
        <w:t xml:space="preserve"> Programos III skyriuje nurodytų dalyvių prašymų dalyvauti Programoje pateikimo ir nagrinėjimo tvarka:</w:t>
      </w:r>
    </w:p>
    <w:p w14:paraId="57B28523" w14:textId="223500B0" w:rsidR="0081303C"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750E4D" w:rsidRPr="00442539">
        <w:rPr>
          <w:rFonts w:eastAsia="Calibri" w:cs="Times New Roman"/>
          <w:color w:val="000000" w:themeColor="text1"/>
          <w:bdr w:val="none" w:sz="0" w:space="0" w:color="auto" w:frame="1"/>
          <w:lang w:val="lt-LT"/>
        </w:rPr>
        <w:t>1</w:t>
      </w:r>
      <w:r w:rsidRPr="00442539">
        <w:rPr>
          <w:rFonts w:eastAsia="Calibri" w:cs="Times New Roman"/>
          <w:color w:val="000000" w:themeColor="text1"/>
          <w:bdr w:val="none" w:sz="0" w:space="0" w:color="auto" w:frame="1"/>
          <w:lang w:val="lt-LT"/>
        </w:rPr>
        <w:t>.1.</w:t>
      </w:r>
      <w:r w:rsidR="00D31277" w:rsidRPr="00442539">
        <w:rPr>
          <w:rFonts w:eastAsia="Calibri" w:cs="Times New Roman"/>
          <w:color w:val="000000" w:themeColor="text1"/>
          <w:bdr w:val="none" w:sz="0" w:space="0" w:color="auto" w:frame="1"/>
          <w:lang w:val="lt-LT"/>
        </w:rPr>
        <w:t xml:space="preserve"> </w:t>
      </w:r>
      <w:r w:rsidR="00D31277" w:rsidRPr="00CE727B">
        <w:rPr>
          <w:rFonts w:eastAsia="Calibri" w:cs="Times New Roman"/>
          <w:color w:val="000000" w:themeColor="text1"/>
          <w:bdr w:val="none" w:sz="0" w:space="0" w:color="auto" w:frame="1"/>
          <w:lang w:val="lt-LT"/>
        </w:rPr>
        <w:t>jauni žmonės</w:t>
      </w:r>
      <w:r w:rsidR="007D2AE6" w:rsidRPr="00CE727B">
        <w:rPr>
          <w:rFonts w:eastAsia="Calibri" w:cs="Times New Roman"/>
          <w:color w:val="000000" w:themeColor="text1"/>
          <w:bdr w:val="none" w:sz="0" w:space="0" w:color="auto" w:frame="1"/>
          <w:lang w:val="lt-LT"/>
        </w:rPr>
        <w:t>,</w:t>
      </w:r>
      <w:r w:rsidR="0081303C" w:rsidRPr="00CE727B">
        <w:rPr>
          <w:rFonts w:eastAsia="Calibri" w:cs="Times New Roman"/>
          <w:color w:val="000000" w:themeColor="text1"/>
          <w:bdr w:val="none" w:sz="0" w:space="0" w:color="auto" w:frame="1"/>
          <w:lang w:val="lt-LT"/>
        </w:rPr>
        <w:t xml:space="preserve"> susiradę būsimą darbdavį</w:t>
      </w:r>
      <w:r w:rsidR="00D31277" w:rsidRPr="00CE727B">
        <w:rPr>
          <w:rFonts w:eastAsia="Calibri" w:cs="Times New Roman"/>
          <w:color w:val="000000" w:themeColor="text1"/>
          <w:bdr w:val="none" w:sz="0" w:space="0" w:color="auto" w:frame="1"/>
          <w:lang w:val="lt-LT"/>
        </w:rPr>
        <w:t xml:space="preserve">, </w:t>
      </w:r>
      <w:r w:rsidR="00D31277" w:rsidRPr="00CE727B">
        <w:rPr>
          <w:color w:val="000000" w:themeColor="text1"/>
          <w:lang w:val="lt-LT"/>
        </w:rPr>
        <w:t>ar darbdavys, suradęs jaunus žmones ir su jais suderinęs dalyvavimą Programoje</w:t>
      </w:r>
      <w:r w:rsidR="00D31277" w:rsidRPr="00CE727B">
        <w:rPr>
          <w:color w:val="000000" w:themeColor="text1"/>
        </w:rPr>
        <w:t>,</w:t>
      </w:r>
      <w:r w:rsidR="0081303C" w:rsidRPr="00CE727B">
        <w:rPr>
          <w:rFonts w:eastAsia="Calibri" w:cs="Times New Roman"/>
          <w:color w:val="000000" w:themeColor="text1"/>
          <w:bdr w:val="none" w:sz="0" w:space="0" w:color="auto" w:frame="1"/>
          <w:lang w:val="lt-LT"/>
        </w:rPr>
        <w:t xml:space="preserve"> </w:t>
      </w:r>
      <w:r w:rsidR="0056785A" w:rsidRPr="00442539">
        <w:rPr>
          <w:color w:val="000000" w:themeColor="text1"/>
          <w:lang w:val="lt-LT"/>
        </w:rPr>
        <w:t>turi registruotis skelbime apie registraciją į Programą nurodytu el. paštu – atsiųsti užpildytą, pasirašytą ir nuskenuotą (arba sertifikuotu elektroniniu parašu pasirašytą) registracijos formą (</w:t>
      </w:r>
      <w:r w:rsidR="00E43A88" w:rsidRPr="00442539">
        <w:rPr>
          <w:color w:val="000000" w:themeColor="text1"/>
          <w:lang w:val="lt-LT"/>
        </w:rPr>
        <w:t xml:space="preserve">1 </w:t>
      </w:r>
      <w:r w:rsidR="0056785A" w:rsidRPr="00442539">
        <w:rPr>
          <w:color w:val="000000" w:themeColor="text1"/>
          <w:lang w:val="lt-LT"/>
        </w:rPr>
        <w:t>priedas)</w:t>
      </w:r>
      <w:r w:rsidR="00E43A88" w:rsidRPr="00442539">
        <w:rPr>
          <w:color w:val="000000" w:themeColor="text1"/>
          <w:lang w:val="lt-LT"/>
        </w:rPr>
        <w:t>,</w:t>
      </w:r>
      <w:r w:rsidR="0056785A" w:rsidRPr="00442539">
        <w:rPr>
          <w:color w:val="000000" w:themeColor="text1"/>
          <w:lang w:val="lt-LT"/>
        </w:rPr>
        <w:t xml:space="preserve"> pažymą apie jauno žmogaus deklaruotą gyvenamąją vietą</w:t>
      </w:r>
      <w:r w:rsidR="0081303C" w:rsidRPr="00442539">
        <w:rPr>
          <w:rFonts w:eastAsia="Calibri" w:cs="Times New Roman"/>
          <w:color w:val="000000" w:themeColor="text1"/>
          <w:bdr w:val="none" w:sz="0" w:space="0" w:color="auto" w:frame="1"/>
          <w:lang w:val="lt-LT"/>
        </w:rPr>
        <w:t xml:space="preserve"> i</w:t>
      </w:r>
      <w:r w:rsidR="00902B61">
        <w:rPr>
          <w:rFonts w:eastAsia="Calibri" w:cs="Times New Roman"/>
          <w:color w:val="000000" w:themeColor="text1"/>
          <w:bdr w:val="none" w:sz="0" w:space="0" w:color="auto" w:frame="1"/>
          <w:lang w:val="lt-LT"/>
        </w:rPr>
        <w:t xml:space="preserve">r sutikimą dėl duomenų tvarkymo </w:t>
      </w:r>
      <w:r w:rsidR="0081303C" w:rsidRPr="00442539">
        <w:rPr>
          <w:rFonts w:eastAsia="Calibri" w:cs="Times New Roman"/>
          <w:color w:val="000000" w:themeColor="text1"/>
          <w:bdr w:val="none" w:sz="0" w:space="0" w:color="auto" w:frame="1"/>
          <w:lang w:val="lt-LT"/>
        </w:rPr>
        <w:t>(3 priedas)</w:t>
      </w:r>
      <w:r w:rsidR="003374E5" w:rsidRPr="00442539">
        <w:rPr>
          <w:rFonts w:eastAsia="Calibri" w:cs="Times New Roman"/>
          <w:color w:val="000000" w:themeColor="text1"/>
          <w:bdr w:val="none" w:sz="0" w:space="0" w:color="auto" w:frame="1"/>
          <w:lang w:val="lt-LT"/>
        </w:rPr>
        <w:t xml:space="preserve">. </w:t>
      </w:r>
      <w:r w:rsidR="003374E5" w:rsidRPr="00442539">
        <w:rPr>
          <w:rFonts w:cs="Times New Roman"/>
          <w:color w:val="000000" w:themeColor="text1"/>
          <w:shd w:val="clear" w:color="auto" w:fill="FFFFFF"/>
          <w:lang w:val="lt-LT"/>
        </w:rPr>
        <w:t>Registracijos forma</w:t>
      </w:r>
      <w:r w:rsidR="00E43A88" w:rsidRPr="00442539">
        <w:rPr>
          <w:rFonts w:cs="Times New Roman"/>
          <w:color w:val="000000" w:themeColor="text1"/>
          <w:shd w:val="clear" w:color="auto" w:fill="FFFFFF"/>
          <w:lang w:val="lt-LT"/>
        </w:rPr>
        <w:t xml:space="preserve">, </w:t>
      </w:r>
      <w:r w:rsidR="00E43A88" w:rsidRPr="00442539">
        <w:rPr>
          <w:color w:val="000000" w:themeColor="text1"/>
          <w:lang w:val="lt-LT"/>
        </w:rPr>
        <w:t>pažym</w:t>
      </w:r>
      <w:r w:rsidR="00734FC1">
        <w:rPr>
          <w:color w:val="000000" w:themeColor="text1"/>
          <w:lang w:val="lt-LT"/>
        </w:rPr>
        <w:t>a</w:t>
      </w:r>
      <w:r w:rsidR="00E43A88" w:rsidRPr="00442539">
        <w:rPr>
          <w:color w:val="000000" w:themeColor="text1"/>
          <w:lang w:val="lt-LT"/>
        </w:rPr>
        <w:t xml:space="preserve"> apie jauno žmogaus deklaruotą gyvenamąją vietą</w:t>
      </w:r>
      <w:r w:rsidR="00E43A88" w:rsidRPr="00442539">
        <w:rPr>
          <w:rFonts w:cs="Times New Roman"/>
          <w:color w:val="000000" w:themeColor="text1"/>
          <w:shd w:val="clear" w:color="auto" w:fill="FFFFFF"/>
          <w:lang w:val="lt-LT"/>
        </w:rPr>
        <w:t xml:space="preserve"> ir</w:t>
      </w:r>
      <w:r w:rsidR="003374E5" w:rsidRPr="00442539">
        <w:rPr>
          <w:rFonts w:cs="Times New Roman"/>
          <w:color w:val="000000" w:themeColor="text1"/>
          <w:shd w:val="clear" w:color="auto" w:fill="FFFFFF"/>
          <w:lang w:val="lt-LT"/>
        </w:rPr>
        <w:t xml:space="preserve"> sutikimas dėl asmens duomenų tvarkymo turi būti pateikiami nuo </w:t>
      </w:r>
      <w:r w:rsidR="00F962F7" w:rsidRPr="00442539">
        <w:rPr>
          <w:rFonts w:cs="Times New Roman"/>
          <w:color w:val="000000" w:themeColor="text1"/>
          <w:shd w:val="clear" w:color="auto" w:fill="FFFFFF"/>
          <w:lang w:val="lt-LT"/>
        </w:rPr>
        <w:t>einamųjų metų</w:t>
      </w:r>
      <w:r w:rsidR="003374E5" w:rsidRPr="00442539">
        <w:rPr>
          <w:rFonts w:cs="Times New Roman"/>
          <w:color w:val="000000" w:themeColor="text1"/>
          <w:shd w:val="clear" w:color="auto" w:fill="FFFFFF"/>
          <w:lang w:val="lt-LT"/>
        </w:rPr>
        <w:t xml:space="preserve"> gegužės </w:t>
      </w:r>
      <w:r w:rsidR="00F962F7" w:rsidRPr="00442539">
        <w:rPr>
          <w:rFonts w:cs="Times New Roman"/>
          <w:color w:val="000000" w:themeColor="text1"/>
          <w:shd w:val="clear" w:color="auto" w:fill="FFFFFF"/>
          <w:lang w:val="lt-LT"/>
        </w:rPr>
        <w:t>1</w:t>
      </w:r>
      <w:r w:rsidR="003374E5" w:rsidRPr="00442539">
        <w:rPr>
          <w:rFonts w:cs="Times New Roman"/>
          <w:color w:val="000000" w:themeColor="text1"/>
          <w:shd w:val="clear" w:color="auto" w:fill="FFFFFF"/>
          <w:lang w:val="lt-LT"/>
        </w:rPr>
        <w:t xml:space="preserve"> d. iki  birželio </w:t>
      </w:r>
      <w:r w:rsidR="00F962F7" w:rsidRPr="00442539">
        <w:rPr>
          <w:rFonts w:cs="Times New Roman"/>
          <w:color w:val="000000" w:themeColor="text1"/>
          <w:shd w:val="clear" w:color="auto" w:fill="FFFFFF"/>
          <w:lang w:val="lt-LT"/>
        </w:rPr>
        <w:t>1</w:t>
      </w:r>
      <w:r w:rsidR="003374E5" w:rsidRPr="00442539">
        <w:rPr>
          <w:rFonts w:cs="Times New Roman"/>
          <w:color w:val="000000" w:themeColor="text1"/>
          <w:shd w:val="clear" w:color="auto" w:fill="FFFFFF"/>
          <w:lang w:val="lt-LT"/>
        </w:rPr>
        <w:t xml:space="preserve"> d.</w:t>
      </w:r>
      <w:r w:rsidR="007D2AE6" w:rsidRPr="00442539">
        <w:rPr>
          <w:rFonts w:cs="Times New Roman"/>
          <w:color w:val="000000" w:themeColor="text1"/>
          <w:shd w:val="clear" w:color="auto" w:fill="FFFFFF"/>
          <w:lang w:val="lt-LT"/>
        </w:rPr>
        <w:t>;</w:t>
      </w:r>
    </w:p>
    <w:p w14:paraId="5D9B021F" w14:textId="6FF7662B" w:rsidR="0081303C" w:rsidRPr="00442539" w:rsidRDefault="002B7071" w:rsidP="002B7071">
      <w:pPr>
        <w:tabs>
          <w:tab w:val="left" w:pos="851"/>
        </w:tabs>
        <w:ind w:right="98"/>
        <w:jc w:val="both"/>
        <w:rPr>
          <w:color w:val="000000" w:themeColor="text1"/>
        </w:rPr>
      </w:pPr>
      <w:r w:rsidRPr="00442539">
        <w:rPr>
          <w:rFonts w:eastAsia="Calibri" w:cs="Times New Roman"/>
          <w:color w:val="000000" w:themeColor="text1"/>
          <w:bdr w:val="none" w:sz="0" w:space="0" w:color="auto" w:frame="1"/>
          <w:lang w:val="lt-LT"/>
        </w:rPr>
        <w:tab/>
      </w:r>
      <w:r w:rsidR="00402F1E" w:rsidRPr="00442539">
        <w:rPr>
          <w:rFonts w:eastAsia="Calibri" w:cs="Times New Roman"/>
          <w:color w:val="000000" w:themeColor="text1"/>
          <w:bdr w:val="none" w:sz="0" w:space="0" w:color="auto" w:frame="1"/>
          <w:lang w:val="lt-LT"/>
        </w:rPr>
        <w:t>1</w:t>
      </w:r>
      <w:r w:rsidR="0081303C" w:rsidRPr="00442539">
        <w:rPr>
          <w:rFonts w:eastAsia="Calibri" w:cs="Times New Roman"/>
          <w:color w:val="000000" w:themeColor="text1"/>
          <w:bdr w:val="none" w:sz="0" w:space="0" w:color="auto" w:frame="1"/>
          <w:lang w:val="lt-LT"/>
        </w:rPr>
        <w:t>1</w:t>
      </w:r>
      <w:r w:rsidR="00402F1E" w:rsidRPr="00442539">
        <w:rPr>
          <w:rFonts w:eastAsia="Calibri" w:cs="Times New Roman"/>
          <w:color w:val="000000" w:themeColor="text1"/>
          <w:bdr w:val="none" w:sz="0" w:space="0" w:color="auto" w:frame="1"/>
          <w:lang w:val="lt-LT"/>
        </w:rPr>
        <w:t xml:space="preserve">.2. </w:t>
      </w:r>
      <w:r w:rsidR="0081303C" w:rsidRPr="00442539">
        <w:rPr>
          <w:rFonts w:eastAsia="Calibri" w:cs="Times New Roman"/>
          <w:color w:val="000000" w:themeColor="text1"/>
          <w:bdr w:val="none" w:sz="0" w:space="0" w:color="auto" w:frame="1"/>
          <w:lang w:val="lt-LT"/>
        </w:rPr>
        <w:t xml:space="preserve">Programos dalyvių atitiktį Programai </w:t>
      </w:r>
      <w:r w:rsidR="00D26683" w:rsidRPr="00442539">
        <w:rPr>
          <w:rFonts w:eastAsia="Calibri" w:cs="Times New Roman"/>
          <w:color w:val="000000" w:themeColor="text1"/>
          <w:bdr w:val="none" w:sz="0" w:space="0" w:color="auto" w:frame="1"/>
          <w:lang w:val="lt-LT"/>
        </w:rPr>
        <w:t>vertina Panevėžio</w:t>
      </w:r>
      <w:r w:rsidR="0081303C" w:rsidRPr="00442539">
        <w:rPr>
          <w:rFonts w:eastAsia="Calibri" w:cs="Times New Roman"/>
          <w:color w:val="000000" w:themeColor="text1"/>
          <w:bdr w:val="none" w:sz="0" w:space="0" w:color="auto" w:frame="1"/>
          <w:lang w:val="lt-LT"/>
        </w:rPr>
        <w:t xml:space="preserve"> rajono savivaldybės administracijos direktori</w:t>
      </w:r>
      <w:r w:rsidR="002B5C63" w:rsidRPr="00442539">
        <w:rPr>
          <w:rFonts w:eastAsia="Calibri" w:cs="Times New Roman"/>
          <w:color w:val="000000" w:themeColor="text1"/>
          <w:bdr w:val="none" w:sz="0" w:space="0" w:color="auto" w:frame="1"/>
          <w:lang w:val="lt-LT"/>
        </w:rPr>
        <w:t>aus įsakymu sudaryta komisija (toliau – Komisija)</w:t>
      </w:r>
      <w:r w:rsidR="0081303C" w:rsidRPr="00442539">
        <w:rPr>
          <w:rFonts w:eastAsia="Calibri" w:cs="Times New Roman"/>
          <w:color w:val="000000" w:themeColor="text1"/>
          <w:bdr w:val="none" w:sz="0" w:space="0" w:color="auto" w:frame="1"/>
          <w:lang w:val="lt-LT"/>
        </w:rPr>
        <w:t xml:space="preserve">, </w:t>
      </w:r>
      <w:r w:rsidR="002B5C63" w:rsidRPr="00442539">
        <w:rPr>
          <w:rFonts w:eastAsia="Times New Roman" w:cs="Times New Roman"/>
          <w:color w:val="000000" w:themeColor="text1"/>
          <w:szCs w:val="20"/>
          <w:lang w:val="lt-LT" w:eastAsia="lt-LT"/>
        </w:rPr>
        <w:t xml:space="preserve">sudaroma iš ne mažiau nei 6 asmenų. Komisijos sudėtyje turi būti jaunimo reikalų tarybos deleguotas atstovas ir Apskaitos skyriaus specialistas. </w:t>
      </w:r>
      <w:r w:rsidR="002B5C63" w:rsidRPr="00442539">
        <w:rPr>
          <w:color w:val="000000" w:themeColor="text1"/>
          <w:lang w:val="lt-LT"/>
        </w:rPr>
        <w:t>Komisijos veiklos laikotarpis – Savivaldybės tarybos kadencijos laikotarpis.</w:t>
      </w:r>
      <w:r w:rsidR="002B5C63" w:rsidRPr="00442539">
        <w:rPr>
          <w:color w:val="000000" w:themeColor="text1"/>
        </w:rPr>
        <w:t xml:space="preserve"> </w:t>
      </w:r>
      <w:r w:rsidR="002B5C63" w:rsidRPr="00442539">
        <w:rPr>
          <w:rFonts w:eastAsia="Times New Roman" w:cs="Times New Roman"/>
          <w:color w:val="000000" w:themeColor="text1"/>
          <w:szCs w:val="20"/>
          <w:lang w:val="lt-LT" w:eastAsia="lt-LT"/>
        </w:rPr>
        <w:t xml:space="preserve">Komisijos darbo reglamentas tvirtinamas Savivaldybės administracijos direktoriaus įsakymu. </w:t>
      </w:r>
    </w:p>
    <w:p w14:paraId="00DF35CA" w14:textId="5D8F4B77" w:rsidR="0081303C" w:rsidRPr="00442539" w:rsidRDefault="0081303C"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11.3</w:t>
      </w:r>
      <w:r w:rsidR="007D2AE6" w:rsidRPr="00442539">
        <w:rPr>
          <w:rFonts w:eastAsia="Calibri" w:cs="Times New Roman"/>
          <w:color w:val="000000" w:themeColor="text1"/>
          <w:bdr w:val="none" w:sz="0" w:space="0" w:color="auto" w:frame="1"/>
          <w:lang w:val="lt-LT"/>
        </w:rPr>
        <w:t>.</w:t>
      </w:r>
      <w:r w:rsidR="00734FC1">
        <w:rPr>
          <w:rFonts w:eastAsia="Calibri" w:cs="Times New Roman"/>
          <w:color w:val="000000" w:themeColor="text1"/>
          <w:bdr w:val="none" w:sz="0" w:space="0" w:color="auto" w:frame="1"/>
          <w:lang w:val="lt-LT"/>
        </w:rPr>
        <w:t xml:space="preserve"> </w:t>
      </w:r>
      <w:r w:rsidR="002B7071" w:rsidRPr="00442539">
        <w:rPr>
          <w:rFonts w:eastAsia="Calibri" w:cs="Times New Roman"/>
          <w:color w:val="000000" w:themeColor="text1"/>
          <w:bdr w:val="none" w:sz="0" w:space="0" w:color="auto" w:frame="1"/>
          <w:lang w:val="lt-LT"/>
        </w:rPr>
        <w:t>Komisija</w:t>
      </w:r>
      <w:r w:rsidRPr="00442539">
        <w:rPr>
          <w:rFonts w:eastAsia="Calibri" w:cs="Times New Roman"/>
          <w:color w:val="000000" w:themeColor="text1"/>
          <w:bdr w:val="none" w:sz="0" w:space="0" w:color="auto" w:frame="1"/>
          <w:lang w:val="lt-LT"/>
        </w:rPr>
        <w:t>, patikrinusi informaciją apie d</w:t>
      </w:r>
      <w:r w:rsidR="00F57096">
        <w:rPr>
          <w:rFonts w:eastAsia="Calibri" w:cs="Times New Roman"/>
          <w:color w:val="000000" w:themeColor="text1"/>
          <w:bdr w:val="none" w:sz="0" w:space="0" w:color="auto" w:frame="1"/>
          <w:lang w:val="lt-LT"/>
        </w:rPr>
        <w:t>a</w:t>
      </w:r>
      <w:r w:rsidR="003E7913">
        <w:rPr>
          <w:rFonts w:eastAsia="Calibri" w:cs="Times New Roman"/>
          <w:color w:val="000000" w:themeColor="text1"/>
          <w:bdr w:val="none" w:sz="0" w:space="0" w:color="auto" w:frame="1"/>
          <w:lang w:val="lt-LT"/>
        </w:rPr>
        <w:t>lyvių atitiktį Programai, per 7</w:t>
      </w:r>
      <w:r w:rsidRPr="00442539">
        <w:rPr>
          <w:rFonts w:eastAsia="Calibri" w:cs="Times New Roman"/>
          <w:color w:val="000000" w:themeColor="text1"/>
          <w:bdr w:val="none" w:sz="0" w:space="0" w:color="auto" w:frame="1"/>
          <w:lang w:val="lt-LT"/>
        </w:rPr>
        <w:t xml:space="preserve"> darbo dienas nuo registracijos pabaigos </w:t>
      </w:r>
      <w:r w:rsidR="00734FC1" w:rsidRPr="00CE727B">
        <w:rPr>
          <w:rFonts w:eastAsia="Calibri" w:cs="Times New Roman"/>
          <w:color w:val="000000" w:themeColor="text1"/>
          <w:bdr w:val="none" w:sz="0" w:space="0" w:color="auto" w:frame="1"/>
          <w:lang w:val="lt-LT"/>
        </w:rPr>
        <w:t xml:space="preserve">Panevėžio rajono savivaldybės administracijos direktoriui </w:t>
      </w:r>
      <w:r w:rsidRPr="00CE727B">
        <w:rPr>
          <w:rFonts w:eastAsia="Calibri" w:cs="Times New Roman"/>
          <w:color w:val="000000" w:themeColor="text1"/>
          <w:bdr w:val="none" w:sz="0" w:space="0" w:color="auto" w:frame="1"/>
          <w:lang w:val="lt-LT"/>
        </w:rPr>
        <w:t xml:space="preserve">teikia tvirtinti tinkamų dalyvių </w:t>
      </w:r>
      <w:r w:rsidR="00ED7320" w:rsidRPr="00CE727B">
        <w:rPr>
          <w:rFonts w:eastAsia="Calibri" w:cs="Times New Roman"/>
          <w:color w:val="000000" w:themeColor="text1"/>
          <w:bdr w:val="none" w:sz="0" w:space="0" w:color="auto" w:frame="1"/>
          <w:lang w:val="lt-LT"/>
        </w:rPr>
        <w:t>sąr</w:t>
      </w:r>
      <w:r w:rsidR="007D2AE6" w:rsidRPr="00CE727B">
        <w:rPr>
          <w:rFonts w:eastAsia="Calibri" w:cs="Times New Roman"/>
          <w:color w:val="000000" w:themeColor="text1"/>
          <w:bdr w:val="none" w:sz="0" w:space="0" w:color="auto" w:frame="1"/>
          <w:lang w:val="lt-LT"/>
        </w:rPr>
        <w:t>ašą;</w:t>
      </w:r>
    </w:p>
    <w:p w14:paraId="77EFDB0B" w14:textId="158848CA" w:rsidR="0081303C" w:rsidRPr="00442539" w:rsidRDefault="00ED7320"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11.4</w:t>
      </w:r>
      <w:r w:rsidR="007D2AE6" w:rsidRPr="00442539">
        <w:rPr>
          <w:rFonts w:eastAsia="Calibri" w:cs="Times New Roman"/>
          <w:color w:val="000000" w:themeColor="text1"/>
          <w:bdr w:val="none" w:sz="0" w:space="0" w:color="auto" w:frame="1"/>
          <w:lang w:val="lt-LT"/>
        </w:rPr>
        <w:t>. je</w:t>
      </w:r>
      <w:r w:rsidRPr="00442539">
        <w:rPr>
          <w:rFonts w:eastAsia="Calibri" w:cs="Times New Roman"/>
          <w:color w:val="000000" w:themeColor="text1"/>
          <w:bdr w:val="none" w:sz="0" w:space="0" w:color="auto" w:frame="1"/>
          <w:lang w:val="lt-LT"/>
        </w:rPr>
        <w:t xml:space="preserve">igu norinčių dalyvauti Programoje yra daugiau, nei Programai skirta lėšų, atrenkami tie dalyviai, </w:t>
      </w:r>
      <w:r w:rsidRPr="00CE727B">
        <w:rPr>
          <w:rFonts w:eastAsia="Calibri" w:cs="Times New Roman"/>
          <w:color w:val="000000" w:themeColor="text1"/>
          <w:bdr w:val="none" w:sz="0" w:space="0" w:color="auto" w:frame="1"/>
          <w:lang w:val="lt-LT"/>
        </w:rPr>
        <w:t>kurie registraci</w:t>
      </w:r>
      <w:r w:rsidR="002B7071" w:rsidRPr="00CE727B">
        <w:rPr>
          <w:rFonts w:eastAsia="Calibri" w:cs="Times New Roman"/>
          <w:color w:val="000000" w:themeColor="text1"/>
          <w:bdr w:val="none" w:sz="0" w:space="0" w:color="auto" w:frame="1"/>
          <w:lang w:val="lt-LT"/>
        </w:rPr>
        <w:t>jos formas ir kitus dokumentus</w:t>
      </w:r>
      <w:r w:rsidRPr="00CE727B">
        <w:rPr>
          <w:rFonts w:eastAsia="Calibri" w:cs="Times New Roman"/>
          <w:color w:val="000000" w:themeColor="text1"/>
          <w:bdr w:val="none" w:sz="0" w:space="0" w:color="auto" w:frame="1"/>
          <w:lang w:val="lt-LT"/>
        </w:rPr>
        <w:t xml:space="preserve"> </w:t>
      </w:r>
      <w:r w:rsidR="00734FC1" w:rsidRPr="00CE727B">
        <w:rPr>
          <w:rFonts w:eastAsia="Calibri" w:cs="Times New Roman"/>
          <w:color w:val="000000" w:themeColor="text1"/>
          <w:bdr w:val="none" w:sz="0" w:space="0" w:color="auto" w:frame="1"/>
          <w:lang w:val="lt-LT"/>
        </w:rPr>
        <w:t xml:space="preserve">pateikė </w:t>
      </w:r>
      <w:r w:rsidRPr="00CE727B">
        <w:rPr>
          <w:rFonts w:eastAsia="Calibri" w:cs="Times New Roman"/>
          <w:color w:val="000000" w:themeColor="text1"/>
          <w:bdr w:val="none" w:sz="0" w:space="0" w:color="auto" w:frame="1"/>
          <w:lang w:val="lt-LT"/>
        </w:rPr>
        <w:t>anksčiau</w:t>
      </w:r>
      <w:r w:rsidR="00734FC1" w:rsidRPr="00CE727B">
        <w:rPr>
          <w:rFonts w:eastAsia="Calibri" w:cs="Times New Roman"/>
          <w:color w:val="000000" w:themeColor="text1"/>
          <w:bdr w:val="none" w:sz="0" w:space="0" w:color="auto" w:frame="1"/>
          <w:lang w:val="lt-LT"/>
        </w:rPr>
        <w:t xml:space="preserve"> (</w:t>
      </w:r>
      <w:r w:rsidRPr="00CE727B">
        <w:rPr>
          <w:rFonts w:eastAsia="Calibri" w:cs="Times New Roman"/>
          <w:color w:val="000000" w:themeColor="text1"/>
          <w:bdr w:val="none" w:sz="0" w:space="0" w:color="auto" w:frame="1"/>
          <w:lang w:val="lt-LT"/>
        </w:rPr>
        <w:t>pa</w:t>
      </w:r>
      <w:r w:rsidR="007D2AE6" w:rsidRPr="00CE727B">
        <w:rPr>
          <w:rFonts w:eastAsia="Calibri" w:cs="Times New Roman"/>
          <w:color w:val="000000" w:themeColor="text1"/>
          <w:bdr w:val="none" w:sz="0" w:space="0" w:color="auto" w:frame="1"/>
          <w:lang w:val="lt-LT"/>
        </w:rPr>
        <w:t>gal registracijos datą ir laiką</w:t>
      </w:r>
      <w:r w:rsidR="00734FC1" w:rsidRPr="00CE727B">
        <w:rPr>
          <w:rFonts w:eastAsia="Calibri" w:cs="Times New Roman"/>
          <w:color w:val="000000" w:themeColor="text1"/>
          <w:bdr w:val="none" w:sz="0" w:space="0" w:color="auto" w:frame="1"/>
          <w:lang w:val="lt-LT"/>
        </w:rPr>
        <w:t>)</w:t>
      </w:r>
      <w:r w:rsidR="007D2AE6" w:rsidRPr="00CE727B">
        <w:rPr>
          <w:rFonts w:eastAsia="Calibri" w:cs="Times New Roman"/>
          <w:color w:val="000000" w:themeColor="text1"/>
          <w:bdr w:val="none" w:sz="0" w:space="0" w:color="auto" w:frame="1"/>
          <w:lang w:val="lt-LT"/>
        </w:rPr>
        <w:t>;</w:t>
      </w:r>
    </w:p>
    <w:p w14:paraId="7ECA412F" w14:textId="5AC7F0D5" w:rsidR="00427130" w:rsidRPr="00442539" w:rsidRDefault="00427130"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 xml:space="preserve">11.5. </w:t>
      </w:r>
      <w:r w:rsidRPr="00442539">
        <w:rPr>
          <w:color w:val="000000" w:themeColor="text1"/>
          <w:lang w:val="lt-LT"/>
        </w:rPr>
        <w:t xml:space="preserve">atrinkti dalyviai apie atitiktį Programai informuojami per 5 darbo dienas nuo Panevėžio rajono savivaldybės administracijos direktoriaus sprendimo dėl Programos atrinktų </w:t>
      </w:r>
      <w:r w:rsidR="00177C52" w:rsidRPr="00442539">
        <w:rPr>
          <w:color w:val="000000" w:themeColor="text1"/>
          <w:lang w:val="lt-LT"/>
        </w:rPr>
        <w:t>dalyvių sąrašo</w:t>
      </w:r>
      <w:r w:rsidRPr="00442539">
        <w:rPr>
          <w:color w:val="000000" w:themeColor="text1"/>
          <w:lang w:val="lt-LT"/>
        </w:rPr>
        <w:t xml:space="preserve"> pa</w:t>
      </w:r>
      <w:r w:rsidR="00177C52" w:rsidRPr="00442539">
        <w:rPr>
          <w:color w:val="000000" w:themeColor="text1"/>
          <w:lang w:val="lt-LT"/>
        </w:rPr>
        <w:t>tvirtinimo</w:t>
      </w:r>
      <w:r w:rsidRPr="00442539">
        <w:rPr>
          <w:color w:val="000000" w:themeColor="text1"/>
          <w:lang w:val="lt-LT"/>
        </w:rPr>
        <w:t>. Atrinkti dalyviai apie sutikimą dalyvauti Programoje patvirtina per</w:t>
      </w:r>
      <w:r w:rsidR="00420BF0">
        <w:rPr>
          <w:color w:val="000000" w:themeColor="text1"/>
          <w:lang w:val="lt-LT"/>
        </w:rPr>
        <w:t xml:space="preserve"> </w:t>
      </w:r>
      <w:r w:rsidRPr="00442539">
        <w:rPr>
          <w:color w:val="000000" w:themeColor="text1"/>
          <w:lang w:val="lt-LT"/>
        </w:rPr>
        <w:t>3 darbo dienas nuo pranešimo apie sprendimą gavimo;</w:t>
      </w:r>
    </w:p>
    <w:p w14:paraId="0503763E" w14:textId="462305F3" w:rsidR="00ED7320" w:rsidRPr="00442539" w:rsidRDefault="00177C52"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11.6</w:t>
      </w:r>
      <w:r w:rsidR="00ED7320" w:rsidRPr="00442539">
        <w:rPr>
          <w:rFonts w:eastAsia="Calibri" w:cs="Times New Roman"/>
          <w:color w:val="000000" w:themeColor="text1"/>
          <w:bdr w:val="none" w:sz="0" w:space="0" w:color="auto" w:frame="1"/>
          <w:lang w:val="lt-LT"/>
        </w:rPr>
        <w:t xml:space="preserve">. </w:t>
      </w:r>
      <w:r w:rsidR="007D2AE6" w:rsidRPr="00442539">
        <w:rPr>
          <w:rFonts w:eastAsia="Calibri" w:cs="Times New Roman"/>
          <w:color w:val="000000" w:themeColor="text1"/>
          <w:bdr w:val="none" w:sz="0" w:space="0" w:color="auto" w:frame="1"/>
          <w:lang w:val="lt-LT"/>
        </w:rPr>
        <w:t>f</w:t>
      </w:r>
      <w:r w:rsidRPr="00442539">
        <w:rPr>
          <w:rFonts w:eastAsia="Calibri" w:cs="Times New Roman"/>
          <w:color w:val="000000" w:themeColor="text1"/>
          <w:bdr w:val="none" w:sz="0" w:space="0" w:color="auto" w:frame="1"/>
          <w:lang w:val="lt-LT"/>
        </w:rPr>
        <w:t>inansavimas skiriamas Panevėžio</w:t>
      </w:r>
      <w:r w:rsidR="00ED7320" w:rsidRPr="00442539">
        <w:rPr>
          <w:rFonts w:eastAsia="Calibri" w:cs="Times New Roman"/>
          <w:color w:val="000000" w:themeColor="text1"/>
          <w:bdr w:val="none" w:sz="0" w:space="0" w:color="auto" w:frame="1"/>
          <w:lang w:val="lt-LT"/>
        </w:rPr>
        <w:t xml:space="preserve"> rajono savivaldybės administracijos direktoriaus įsakymu, atsižvelgiant į </w:t>
      </w:r>
      <w:r w:rsidRPr="00442539">
        <w:rPr>
          <w:rFonts w:eastAsia="Calibri" w:cs="Times New Roman"/>
          <w:color w:val="000000" w:themeColor="text1"/>
          <w:bdr w:val="none" w:sz="0" w:space="0" w:color="auto" w:frame="1"/>
          <w:lang w:val="lt-LT"/>
        </w:rPr>
        <w:t>Komisijos</w:t>
      </w:r>
      <w:r w:rsidR="00ED7320" w:rsidRPr="00442539">
        <w:rPr>
          <w:rFonts w:eastAsia="Calibri" w:cs="Times New Roman"/>
          <w:color w:val="000000" w:themeColor="text1"/>
          <w:bdr w:val="none" w:sz="0" w:space="0" w:color="auto" w:frame="1"/>
          <w:lang w:val="lt-LT"/>
        </w:rPr>
        <w:t xml:space="preserve"> rekomendacijas ir bendrose registrac</w:t>
      </w:r>
      <w:r w:rsidR="007D2AE6" w:rsidRPr="00442539">
        <w:rPr>
          <w:rFonts w:eastAsia="Calibri" w:cs="Times New Roman"/>
          <w:color w:val="000000" w:themeColor="text1"/>
          <w:bdr w:val="none" w:sz="0" w:space="0" w:color="auto" w:frame="1"/>
          <w:lang w:val="lt-LT"/>
        </w:rPr>
        <w:t>ijos formose pateiktus duomenis;</w:t>
      </w:r>
    </w:p>
    <w:p w14:paraId="6B5FBC82" w14:textId="510D74E7" w:rsidR="00402F1E" w:rsidRPr="00442539" w:rsidRDefault="00402F1E"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177C52" w:rsidRPr="00442539">
        <w:rPr>
          <w:rFonts w:eastAsia="Calibri" w:cs="Times New Roman"/>
          <w:color w:val="000000" w:themeColor="text1"/>
          <w:bdr w:val="none" w:sz="0" w:space="0" w:color="auto" w:frame="1"/>
          <w:lang w:val="lt-LT"/>
        </w:rPr>
        <w:t>1.7</w:t>
      </w:r>
      <w:r w:rsidRPr="00442539">
        <w:rPr>
          <w:rFonts w:eastAsia="Calibri" w:cs="Times New Roman"/>
          <w:color w:val="000000" w:themeColor="text1"/>
          <w:bdr w:val="none" w:sz="0" w:space="0" w:color="auto" w:frame="1"/>
          <w:lang w:val="lt-LT"/>
        </w:rPr>
        <w:t xml:space="preserve">. </w:t>
      </w:r>
      <w:r w:rsidR="003104F6" w:rsidRPr="00442539">
        <w:rPr>
          <w:rFonts w:eastAsia="Calibri" w:cs="Times New Roman"/>
          <w:color w:val="000000" w:themeColor="text1"/>
          <w:bdr w:val="none" w:sz="0" w:space="0" w:color="auto" w:frame="1"/>
          <w:lang w:val="lt-LT"/>
        </w:rPr>
        <w:t xml:space="preserve">su </w:t>
      </w:r>
      <w:r w:rsidR="00177C52" w:rsidRPr="00442539">
        <w:rPr>
          <w:rFonts w:eastAsia="Calibri" w:cs="Times New Roman"/>
          <w:color w:val="000000" w:themeColor="text1"/>
          <w:bdr w:val="none" w:sz="0" w:space="0" w:color="auto" w:frame="1"/>
          <w:lang w:val="lt-LT"/>
        </w:rPr>
        <w:t xml:space="preserve">atrinktais </w:t>
      </w:r>
      <w:r w:rsidR="003104F6" w:rsidRPr="00442539">
        <w:rPr>
          <w:rFonts w:eastAsia="Calibri" w:cs="Times New Roman"/>
          <w:color w:val="000000" w:themeColor="text1"/>
          <w:bdr w:val="none" w:sz="0" w:space="0" w:color="auto" w:frame="1"/>
          <w:lang w:val="lt-LT"/>
        </w:rPr>
        <w:t xml:space="preserve">Programos dalyviais sudaroma trišalė </w:t>
      </w:r>
      <w:r w:rsidR="00177C52" w:rsidRPr="00442539">
        <w:rPr>
          <w:color w:val="000000" w:themeColor="text1"/>
        </w:rPr>
        <w:t>Panevėžio</w:t>
      </w:r>
      <w:r w:rsidR="008D1FD6">
        <w:rPr>
          <w:color w:val="000000" w:themeColor="text1"/>
        </w:rPr>
        <w:t xml:space="preserve"> </w:t>
      </w:r>
      <w:r w:rsidR="00177C52" w:rsidRPr="00442539">
        <w:rPr>
          <w:color w:val="000000" w:themeColor="text1"/>
        </w:rPr>
        <w:t xml:space="preserve">rajono </w:t>
      </w:r>
      <w:r w:rsidR="00177C52" w:rsidRPr="00442539">
        <w:rPr>
          <w:color w:val="000000" w:themeColor="text1"/>
          <w:lang w:val="lt-LT"/>
        </w:rPr>
        <w:t>savivaldybės administracijos, darbdavio ir įdarbinamojo</w:t>
      </w:r>
      <w:r w:rsidR="00177C52" w:rsidRPr="00442539">
        <w:rPr>
          <w:color w:val="000000" w:themeColor="text1"/>
        </w:rPr>
        <w:t xml:space="preserve"> </w:t>
      </w:r>
      <w:r w:rsidR="00C844C0" w:rsidRPr="00442539">
        <w:rPr>
          <w:rFonts w:eastAsia="Calibri" w:cs="Times New Roman"/>
          <w:color w:val="000000" w:themeColor="text1"/>
          <w:bdr w:val="none" w:sz="0" w:space="0" w:color="auto" w:frame="1"/>
          <w:lang w:val="lt-LT"/>
        </w:rPr>
        <w:t>sutartis</w:t>
      </w:r>
      <w:r w:rsidR="00C844C0">
        <w:rPr>
          <w:rFonts w:eastAsia="Calibri" w:cs="Times New Roman"/>
          <w:color w:val="000000" w:themeColor="text1"/>
          <w:bdr w:val="none" w:sz="0" w:space="0" w:color="auto" w:frame="1"/>
          <w:lang w:val="lt-LT"/>
        </w:rPr>
        <w:t>,</w:t>
      </w:r>
      <w:r w:rsidR="003104F6" w:rsidRPr="00442539">
        <w:rPr>
          <w:rFonts w:eastAsia="Calibri" w:cs="Times New Roman"/>
          <w:color w:val="000000" w:themeColor="text1"/>
          <w:bdr w:val="none" w:sz="0" w:space="0" w:color="auto" w:frame="1"/>
          <w:lang w:val="lt-LT"/>
        </w:rPr>
        <w:t xml:space="preserve"> kurioje aptariamos pagrindinės Programos įgyvendinimo sąlygos</w:t>
      </w:r>
      <w:r w:rsidR="00C20E2E" w:rsidRPr="00442539">
        <w:rPr>
          <w:rFonts w:eastAsia="Calibri" w:cs="Times New Roman"/>
          <w:color w:val="000000" w:themeColor="text1"/>
          <w:bdr w:val="none" w:sz="0" w:space="0" w:color="auto" w:frame="1"/>
          <w:lang w:val="lt-LT"/>
        </w:rPr>
        <w:t>.</w:t>
      </w:r>
      <w:r w:rsidR="003104F6" w:rsidRPr="00442539">
        <w:rPr>
          <w:rFonts w:eastAsia="Calibri" w:cs="Times New Roman"/>
          <w:color w:val="000000" w:themeColor="text1"/>
          <w:bdr w:val="none" w:sz="0" w:space="0" w:color="auto" w:frame="1"/>
          <w:lang w:val="lt-LT"/>
        </w:rPr>
        <w:t xml:space="preserve"> Pasirašyta sutartis registruojama ir vykdoma teisės aktų nustatyta tvarka.</w:t>
      </w:r>
    </w:p>
    <w:p w14:paraId="1C63C6B5" w14:textId="14210A04" w:rsidR="002A1748" w:rsidRPr="00442539" w:rsidRDefault="002A1748" w:rsidP="002A1748">
      <w:pPr>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 xml:space="preserve">12. Darbdavys, įdarbinęs jauną žmogų ir pasirašęs </w:t>
      </w:r>
      <w:r w:rsidR="008B3F21">
        <w:rPr>
          <w:rFonts w:eastAsia="Times New Roman" w:cs="Times New Roman"/>
          <w:color w:val="000000" w:themeColor="text1"/>
          <w:szCs w:val="20"/>
          <w:lang w:val="lt-LT" w:eastAsia="lt-LT"/>
        </w:rPr>
        <w:t>s</w:t>
      </w:r>
      <w:r w:rsidRPr="00442539">
        <w:rPr>
          <w:rFonts w:eastAsia="Times New Roman" w:cs="Times New Roman"/>
          <w:color w:val="000000" w:themeColor="text1"/>
          <w:szCs w:val="20"/>
          <w:lang w:val="lt-LT" w:eastAsia="lt-LT"/>
        </w:rPr>
        <w:t>utartį dėl dalyvavimo Programoje, įsipareigoja:</w:t>
      </w:r>
    </w:p>
    <w:p w14:paraId="3ACAC534" w14:textId="359A6FC5" w:rsidR="002A1748" w:rsidRPr="00442539" w:rsidRDefault="002A1748" w:rsidP="002A1748">
      <w:pPr>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12.1. įdarbindamas jauną žmogų vadovautis Lietuvos Respublikos darbo kodeksu ir kitais teisės aktais, nustatytomis tvarkomis, kurios apibrėžia asmenų iki aštuoniolikos metų įdarbinimą;</w:t>
      </w:r>
    </w:p>
    <w:p w14:paraId="0FFC1F41" w14:textId="2F30CD0F" w:rsidR="002A1748" w:rsidRPr="00442539" w:rsidRDefault="002A1748" w:rsidP="002A1748">
      <w:pPr>
        <w:suppressAutoHyphens w:val="0"/>
        <w:ind w:firstLine="851"/>
        <w:jc w:val="both"/>
        <w:rPr>
          <w:rFonts w:eastAsia="Times New Roman" w:cs="Times New Roman"/>
          <w:color w:val="000000" w:themeColor="text1"/>
          <w:lang w:val="lt-LT" w:eastAsia="lt-LT"/>
        </w:rPr>
      </w:pPr>
      <w:r w:rsidRPr="00442539">
        <w:rPr>
          <w:rFonts w:eastAsia="Times New Roman" w:cs="Times New Roman"/>
          <w:color w:val="000000" w:themeColor="text1"/>
          <w:szCs w:val="20"/>
          <w:lang w:val="lt-LT" w:eastAsia="lt-LT"/>
        </w:rPr>
        <w:t xml:space="preserve">12.2. </w:t>
      </w:r>
      <w:r w:rsidRPr="00442539">
        <w:rPr>
          <w:rFonts w:eastAsia="Times New Roman" w:cs="Times New Roman"/>
          <w:color w:val="000000" w:themeColor="text1"/>
          <w:lang w:val="lt-LT" w:eastAsia="lt-LT"/>
        </w:rPr>
        <w:t>užtikrinti įdarbintam jaunam žmogui teisės aktų reikalavimus atitinkančias darbo sąlygas;</w:t>
      </w:r>
    </w:p>
    <w:p w14:paraId="5647BF67" w14:textId="3122AA07" w:rsidR="002A1748" w:rsidRPr="00442539" w:rsidRDefault="002A1748" w:rsidP="002A1748">
      <w:pPr>
        <w:suppressAutoHyphens w:val="0"/>
        <w:ind w:firstLine="851"/>
        <w:jc w:val="both"/>
        <w:rPr>
          <w:rFonts w:eastAsia="Times New Roman" w:cs="Times New Roman"/>
          <w:color w:val="000000" w:themeColor="text1"/>
          <w:lang w:val="lt-LT" w:eastAsia="lt-LT"/>
        </w:rPr>
      </w:pPr>
      <w:r w:rsidRPr="00442539">
        <w:rPr>
          <w:rFonts w:eastAsia="Times New Roman" w:cs="Times New Roman"/>
          <w:color w:val="000000" w:themeColor="text1"/>
          <w:lang w:val="lt-LT" w:eastAsia="lt-LT"/>
        </w:rPr>
        <w:lastRenderedPageBreak/>
        <w:t>12.3. išmokėti įdarbintam jaunam žmogui darbo sutartyje nurodytu laiku nustatytą darbo užmokestį;</w:t>
      </w:r>
    </w:p>
    <w:p w14:paraId="1986B480" w14:textId="006A5043" w:rsidR="002A1748" w:rsidRPr="00442539" w:rsidRDefault="002A1748" w:rsidP="002A1748">
      <w:pPr>
        <w:suppressAutoHyphens w:val="0"/>
        <w:ind w:firstLine="851"/>
        <w:jc w:val="both"/>
        <w:rPr>
          <w:rFonts w:eastAsia="Times New Roman" w:cs="Times New Roman"/>
          <w:color w:val="000000" w:themeColor="text1"/>
          <w:lang w:val="lt-LT" w:eastAsia="lt-LT"/>
        </w:rPr>
      </w:pPr>
      <w:r w:rsidRPr="00442539">
        <w:rPr>
          <w:rFonts w:eastAsia="Times New Roman" w:cs="Times New Roman"/>
          <w:color w:val="000000" w:themeColor="text1"/>
          <w:lang w:val="lt-LT" w:eastAsia="lt-LT"/>
        </w:rPr>
        <w:t>12.4. sumokėti, vadovaujantis teisės aktais, nuo šio darbo užmokesčio apskaičiuotas draudėjo valstybinio socialinio draudimo įmokas Valstybinio socialinio draudimo fondui;</w:t>
      </w:r>
    </w:p>
    <w:p w14:paraId="5FC7636C" w14:textId="51CF2A91" w:rsidR="002A1748" w:rsidRPr="00442539" w:rsidRDefault="002A1748" w:rsidP="002A1748">
      <w:pPr>
        <w:suppressAutoHyphens w:val="0"/>
        <w:ind w:firstLine="851"/>
        <w:jc w:val="both"/>
        <w:rPr>
          <w:rFonts w:eastAsia="Times New Roman" w:cs="Times New Roman"/>
          <w:color w:val="000000" w:themeColor="text1"/>
          <w:lang w:val="lt-LT" w:eastAsia="lt-LT"/>
        </w:rPr>
      </w:pPr>
      <w:r w:rsidRPr="00442539">
        <w:rPr>
          <w:rFonts w:eastAsia="Times New Roman" w:cs="Times New Roman"/>
          <w:color w:val="000000" w:themeColor="text1"/>
          <w:lang w:val="lt-LT" w:eastAsia="lt-LT"/>
        </w:rPr>
        <w:t>12.5. užtikrinti pateiktų su darbo laiko apskaita ir apmokėjimu susijusių dokumentų teisingumą.</w:t>
      </w:r>
    </w:p>
    <w:p w14:paraId="7F3E06AA" w14:textId="1BAFEEF9"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13. Savivaldybės administracijos darbuotojai turi teisę:</w:t>
      </w:r>
    </w:p>
    <w:p w14:paraId="09929F32" w14:textId="1B800DAB"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13.1. jaunimo reikalų koordinatorius (vyriausiasis specialistas), vykdantis Programos priežiūrą:</w:t>
      </w:r>
    </w:p>
    <w:p w14:paraId="58F20952" w14:textId="297B7935"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 xml:space="preserve">13.1.1. kontroliuoti </w:t>
      </w:r>
      <w:r w:rsidR="00C844C0">
        <w:rPr>
          <w:rFonts w:eastAsia="Times New Roman" w:cs="Times New Roman"/>
          <w:color w:val="000000" w:themeColor="text1"/>
          <w:szCs w:val="20"/>
          <w:lang w:val="lt-LT" w:eastAsia="lt-LT"/>
        </w:rPr>
        <w:t>s</w:t>
      </w:r>
      <w:r w:rsidRPr="00442539">
        <w:rPr>
          <w:rFonts w:eastAsia="Times New Roman" w:cs="Times New Roman"/>
          <w:color w:val="000000" w:themeColor="text1"/>
          <w:szCs w:val="20"/>
          <w:lang w:val="lt-LT" w:eastAsia="lt-LT"/>
        </w:rPr>
        <w:t>utarties vykdymą ir tikrinti jaunam žmogui sudaromas darbo sąlygas;</w:t>
      </w:r>
    </w:p>
    <w:p w14:paraId="585C658E" w14:textId="7919F886"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 xml:space="preserve">13.1.2. reikalauti, kad darbdavys pateiktų duomenis, susijusius su </w:t>
      </w:r>
      <w:r w:rsidR="00C844C0">
        <w:rPr>
          <w:rFonts w:eastAsia="Times New Roman" w:cs="Times New Roman"/>
          <w:color w:val="000000" w:themeColor="text1"/>
          <w:szCs w:val="20"/>
          <w:lang w:val="lt-LT" w:eastAsia="lt-LT"/>
        </w:rPr>
        <w:t>s</w:t>
      </w:r>
      <w:r w:rsidRPr="00442539">
        <w:rPr>
          <w:rFonts w:eastAsia="Times New Roman" w:cs="Times New Roman"/>
          <w:color w:val="000000" w:themeColor="text1"/>
          <w:szCs w:val="20"/>
          <w:lang w:val="lt-LT" w:eastAsia="lt-LT"/>
        </w:rPr>
        <w:t>utarties vykdymu;</w:t>
      </w:r>
    </w:p>
    <w:p w14:paraId="6BB0DF76" w14:textId="25951188"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13.2. buhalterinės apskaitos specialistas, vykdantis Programos priežiūrą:</w:t>
      </w:r>
    </w:p>
    <w:p w14:paraId="7B799AC3" w14:textId="3C1160B3"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 xml:space="preserve">13.2.1. reikalauti, kad darbdavys pateiktų duomenis, susijusius su </w:t>
      </w:r>
      <w:r w:rsidR="00C844C0">
        <w:rPr>
          <w:rFonts w:eastAsia="Times New Roman" w:cs="Times New Roman"/>
          <w:color w:val="000000" w:themeColor="text1"/>
          <w:szCs w:val="20"/>
          <w:lang w:val="lt-LT" w:eastAsia="lt-LT"/>
        </w:rPr>
        <w:t>s</w:t>
      </w:r>
      <w:r w:rsidRPr="00442539">
        <w:rPr>
          <w:rFonts w:eastAsia="Times New Roman" w:cs="Times New Roman"/>
          <w:color w:val="000000" w:themeColor="text1"/>
          <w:szCs w:val="20"/>
          <w:lang w:val="lt-LT" w:eastAsia="lt-LT"/>
        </w:rPr>
        <w:t>utarties vykdymu;</w:t>
      </w:r>
    </w:p>
    <w:p w14:paraId="0333366F" w14:textId="2511BF85"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13.2.2. reikalauti patikslinti pateiktus dokumentus;</w:t>
      </w:r>
    </w:p>
    <w:p w14:paraId="5EBC0315" w14:textId="07AC2595" w:rsidR="002A1748" w:rsidRPr="00442539" w:rsidRDefault="002A1748" w:rsidP="002A1748">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13.3. nustačius pažeidimų, apie juos informuoti Savivaldybės administracijos direktorių.</w:t>
      </w:r>
    </w:p>
    <w:p w14:paraId="61BBA807" w14:textId="77777777" w:rsidR="002A1748" w:rsidRPr="00442539" w:rsidRDefault="002A1748" w:rsidP="008F14E0">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p>
    <w:p w14:paraId="52CFAC27" w14:textId="77777777" w:rsidR="00402F1E" w:rsidRPr="00442539" w:rsidRDefault="00402F1E" w:rsidP="00FF272D">
      <w:pPr>
        <w:suppressAutoHyphens w:val="0"/>
        <w:autoSpaceDE w:val="0"/>
        <w:autoSpaceDN w:val="0"/>
        <w:adjustRightInd w:val="0"/>
        <w:ind w:firstLine="851"/>
        <w:jc w:val="both"/>
        <w:rPr>
          <w:rFonts w:eastAsia="Calibri" w:cs="Times New Roman"/>
          <w:color w:val="000000" w:themeColor="text1"/>
          <w:bdr w:val="none" w:sz="0" w:space="0" w:color="auto" w:frame="1"/>
          <w:lang w:val="lt-LT"/>
        </w:rPr>
      </w:pPr>
    </w:p>
    <w:p w14:paraId="040C47C9" w14:textId="77777777" w:rsidR="00402F1E" w:rsidRPr="00442539" w:rsidRDefault="00402F1E" w:rsidP="00FF272D">
      <w:pPr>
        <w:suppressAutoHyphens w:val="0"/>
        <w:autoSpaceDE w:val="0"/>
        <w:autoSpaceDN w:val="0"/>
        <w:adjustRightInd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V SKYRIUS</w:t>
      </w:r>
    </w:p>
    <w:p w14:paraId="662AA7E9" w14:textId="77777777" w:rsidR="00402F1E" w:rsidRPr="00442539" w:rsidRDefault="00402F1E" w:rsidP="00FF272D">
      <w:pPr>
        <w:suppressAutoHyphens w:val="0"/>
        <w:autoSpaceDE w:val="0"/>
        <w:autoSpaceDN w:val="0"/>
        <w:adjustRightInd w:val="0"/>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FINANSAVIMAS</w:t>
      </w:r>
    </w:p>
    <w:p w14:paraId="0D7870D6" w14:textId="77777777" w:rsidR="00402F1E" w:rsidRPr="00442539" w:rsidRDefault="00402F1E" w:rsidP="00FF272D">
      <w:pPr>
        <w:suppressAutoHyphens w:val="0"/>
        <w:ind w:firstLine="851"/>
        <w:jc w:val="both"/>
        <w:rPr>
          <w:rFonts w:eastAsia="Calibri" w:cs="Times New Roman"/>
          <w:color w:val="000000" w:themeColor="text1"/>
          <w:bdr w:val="none" w:sz="0" w:space="0" w:color="auto" w:frame="1"/>
          <w:lang w:val="lt-LT"/>
        </w:rPr>
      </w:pPr>
    </w:p>
    <w:p w14:paraId="608D7764" w14:textId="42E5CE30"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2A1748" w:rsidRPr="00442539">
        <w:rPr>
          <w:rFonts w:eastAsia="Calibri" w:cs="Times New Roman"/>
          <w:color w:val="000000" w:themeColor="text1"/>
          <w:bdr w:val="none" w:sz="0" w:space="0" w:color="auto" w:frame="1"/>
          <w:lang w:val="lt-LT"/>
        </w:rPr>
        <w:t>4</w:t>
      </w:r>
      <w:r w:rsidRPr="00442539">
        <w:rPr>
          <w:rFonts w:eastAsia="Calibri" w:cs="Times New Roman"/>
          <w:color w:val="000000" w:themeColor="text1"/>
          <w:bdr w:val="none" w:sz="0" w:space="0" w:color="auto" w:frame="1"/>
          <w:lang w:val="lt-LT"/>
        </w:rPr>
        <w:t>. Darbdaviui, dalyvaujančiam Programoje,</w:t>
      </w:r>
      <w:r w:rsidR="00B708B9" w:rsidRPr="00442539">
        <w:rPr>
          <w:rFonts w:eastAsia="Calibri" w:cs="Times New Roman"/>
          <w:color w:val="000000" w:themeColor="text1"/>
          <w:bdr w:val="none" w:sz="0" w:space="0" w:color="auto" w:frame="1"/>
          <w:lang w:val="lt-LT"/>
        </w:rPr>
        <w:t xml:space="preserve"> už kiekvieną įdarbintą jauną žmogų darbo užmokesčio</w:t>
      </w:r>
      <w:r w:rsidRPr="00442539">
        <w:rPr>
          <w:rFonts w:eastAsia="Calibri" w:cs="Times New Roman"/>
          <w:color w:val="000000" w:themeColor="text1"/>
          <w:bdr w:val="none" w:sz="0" w:space="0" w:color="auto" w:frame="1"/>
          <w:lang w:val="lt-LT"/>
        </w:rPr>
        <w:t xml:space="preserve"> lėšos kompensuojamos šia tvarka:</w:t>
      </w:r>
    </w:p>
    <w:p w14:paraId="2E2A1344" w14:textId="5AAA757D"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6107B9" w:rsidRPr="00442539">
        <w:rPr>
          <w:rFonts w:eastAsia="Calibri" w:cs="Times New Roman"/>
          <w:color w:val="000000" w:themeColor="text1"/>
          <w:bdr w:val="none" w:sz="0" w:space="0" w:color="auto" w:frame="1"/>
          <w:lang w:val="lt-LT"/>
        </w:rPr>
        <w:t>4</w:t>
      </w:r>
      <w:r w:rsidRPr="00442539">
        <w:rPr>
          <w:rFonts w:eastAsia="Calibri" w:cs="Times New Roman"/>
          <w:color w:val="000000" w:themeColor="text1"/>
          <w:bdr w:val="none" w:sz="0" w:space="0" w:color="auto" w:frame="1"/>
          <w:lang w:val="lt-LT"/>
        </w:rPr>
        <w:t>.1.</w:t>
      </w:r>
      <w:r w:rsidR="003104F6" w:rsidRPr="00442539">
        <w:rPr>
          <w:rFonts w:eastAsiaTheme="minorHAnsi" w:cs="Times New Roman"/>
          <w:color w:val="000000" w:themeColor="text1"/>
          <w:lang w:val="lt-LT"/>
        </w:rPr>
        <w:t xml:space="preserve"> per mėnesį 3</w:t>
      </w:r>
      <w:r w:rsidR="000E4DC9" w:rsidRPr="00442539">
        <w:rPr>
          <w:rFonts w:eastAsiaTheme="minorHAnsi" w:cs="Times New Roman"/>
          <w:color w:val="000000" w:themeColor="text1"/>
          <w:lang w:val="lt-LT"/>
        </w:rPr>
        <w:t>00</w:t>
      </w:r>
      <w:r w:rsidR="0079527E" w:rsidRPr="00442539">
        <w:rPr>
          <w:rFonts w:eastAsiaTheme="minorHAnsi" w:cs="Times New Roman"/>
          <w:color w:val="000000" w:themeColor="text1"/>
          <w:lang w:val="lt-LT"/>
        </w:rPr>
        <w:t>,00</w:t>
      </w:r>
      <w:r w:rsidR="003104F6" w:rsidRPr="00442539">
        <w:rPr>
          <w:rFonts w:eastAsiaTheme="minorHAnsi" w:cs="Times New Roman"/>
          <w:color w:val="000000" w:themeColor="text1"/>
          <w:lang w:val="lt-LT"/>
        </w:rPr>
        <w:t xml:space="preserve"> </w:t>
      </w:r>
      <w:r w:rsidR="000E4DC9" w:rsidRPr="00442539">
        <w:rPr>
          <w:rFonts w:cs="Times New Roman"/>
          <w:color w:val="000000" w:themeColor="text1"/>
          <w:shd w:val="clear" w:color="auto" w:fill="FFFFFF"/>
          <w:lang w:val="lt-LT"/>
        </w:rPr>
        <w:t>(trys šimtai</w:t>
      </w:r>
      <w:r w:rsidR="005635A8" w:rsidRPr="00442539">
        <w:rPr>
          <w:rFonts w:cs="Times New Roman"/>
          <w:color w:val="000000" w:themeColor="text1"/>
          <w:shd w:val="clear" w:color="auto" w:fill="FFFFFF"/>
          <w:lang w:val="lt-LT"/>
        </w:rPr>
        <w:t xml:space="preserve">) </w:t>
      </w:r>
      <w:proofErr w:type="spellStart"/>
      <w:r w:rsidR="00E01222" w:rsidRPr="00442539">
        <w:rPr>
          <w:rFonts w:eastAsiaTheme="minorHAnsi" w:cs="Times New Roman"/>
          <w:color w:val="000000" w:themeColor="text1"/>
          <w:lang w:val="lt-LT"/>
        </w:rPr>
        <w:t>Eur</w:t>
      </w:r>
      <w:proofErr w:type="spellEnd"/>
      <w:r w:rsidR="00E01222" w:rsidRPr="00442539">
        <w:rPr>
          <w:rFonts w:cs="Times New Roman"/>
          <w:color w:val="000000" w:themeColor="text1"/>
          <w:shd w:val="clear" w:color="auto" w:fill="FFFFFF"/>
          <w:lang w:val="lt-LT"/>
        </w:rPr>
        <w:t> </w:t>
      </w:r>
      <w:r w:rsidR="00E01222" w:rsidRPr="00442539">
        <w:rPr>
          <w:rFonts w:eastAsiaTheme="minorHAnsi" w:cs="Times New Roman"/>
          <w:color w:val="000000" w:themeColor="text1"/>
          <w:lang w:val="lt-LT"/>
        </w:rPr>
        <w:t xml:space="preserve"> </w:t>
      </w:r>
      <w:r w:rsidR="003104F6" w:rsidRPr="00442539">
        <w:rPr>
          <w:rFonts w:eastAsiaTheme="minorHAnsi" w:cs="Times New Roman"/>
          <w:color w:val="000000" w:themeColor="text1"/>
          <w:lang w:val="lt-LT"/>
        </w:rPr>
        <w:t>už jauną žmogų, įdarbintą visu darbo krūviu</w:t>
      </w:r>
      <w:r w:rsidRPr="00442539">
        <w:rPr>
          <w:rFonts w:eastAsia="Calibri" w:cs="Times New Roman"/>
          <w:color w:val="000000" w:themeColor="text1"/>
          <w:bdr w:val="none" w:sz="0" w:space="0" w:color="auto" w:frame="1"/>
          <w:lang w:val="lt-LT"/>
        </w:rPr>
        <w:t xml:space="preserve">; </w:t>
      </w:r>
    </w:p>
    <w:p w14:paraId="1F31ECAD" w14:textId="4DBC009C" w:rsidR="00402F1E" w:rsidRPr="00977983" w:rsidRDefault="00977983" w:rsidP="00977983">
      <w:pPr>
        <w:tabs>
          <w:tab w:val="left" w:pos="851"/>
        </w:tabs>
        <w:autoSpaceDN w:val="0"/>
        <w:ind w:firstLine="426"/>
        <w:jc w:val="both"/>
        <w:textAlignment w:val="baseline"/>
        <w:rPr>
          <w:rFonts w:eastAsia="Times New Roman" w:cs="Times New Roman"/>
          <w:color w:val="FF0000"/>
          <w:lang w:val="lt-LT" w:eastAsia="lt-LT"/>
        </w:rPr>
      </w:pPr>
      <w:r w:rsidRPr="00977983">
        <w:rPr>
          <w:rFonts w:eastAsia="Calibri" w:cs="Times New Roman"/>
          <w:color w:val="000000" w:themeColor="text1"/>
          <w:bdr w:val="none" w:sz="0" w:space="0" w:color="auto" w:frame="1"/>
          <w:lang w:val="lt-LT"/>
        </w:rPr>
        <w:tab/>
      </w:r>
      <w:r w:rsidR="006107B9" w:rsidRPr="00977983">
        <w:rPr>
          <w:rFonts w:eastAsia="Calibri" w:cs="Times New Roman"/>
          <w:color w:val="000000" w:themeColor="text1"/>
          <w:bdr w:val="none" w:sz="0" w:space="0" w:color="auto" w:frame="1"/>
          <w:lang w:val="lt-LT"/>
        </w:rPr>
        <w:t>14</w:t>
      </w:r>
      <w:r w:rsidR="00402F1E" w:rsidRPr="00977983">
        <w:rPr>
          <w:rFonts w:eastAsia="Calibri" w:cs="Times New Roman"/>
          <w:color w:val="000000" w:themeColor="text1"/>
          <w:bdr w:val="none" w:sz="0" w:space="0" w:color="auto" w:frame="1"/>
          <w:lang w:val="lt-LT"/>
        </w:rPr>
        <w:t>.2.</w:t>
      </w:r>
      <w:r>
        <w:rPr>
          <w:rFonts w:cs="Times New Roman"/>
          <w:color w:val="000000" w:themeColor="text1"/>
          <w:lang w:val="lt-LT"/>
        </w:rPr>
        <w:t xml:space="preserve"> </w:t>
      </w:r>
      <w:r w:rsidRPr="00977983">
        <w:rPr>
          <w:rFonts w:cs="Times New Roman"/>
          <w:color w:val="000000" w:themeColor="text1"/>
          <w:lang w:val="lt-LT"/>
        </w:rPr>
        <w:t>jeigu jaunas žmogus dirba ne visu darbo krūviu, kompensacija skaičiuojama proporcingai pagal faktiškai dirbtą laiką. N</w:t>
      </w:r>
      <w:r w:rsidRPr="00977983">
        <w:rPr>
          <w:rFonts w:eastAsia="Calibri" w:cs="Times New Roman"/>
          <w:color w:val="000000" w:themeColor="text1"/>
          <w:lang w:val="lt-LT"/>
        </w:rPr>
        <w:t>ekompensuojam</w:t>
      </w:r>
      <w:r w:rsidRPr="00977983">
        <w:rPr>
          <w:rFonts w:cs="Times New Roman"/>
          <w:color w:val="000000" w:themeColor="text1"/>
          <w:lang w:val="lt-LT"/>
        </w:rPr>
        <w:t>os išlaidos: viršvalandžiai, komandiruotės, atostoginiai, nedarbingumas, kompensacijos už nepanaudotas atostogas, už darbą poilsio  ir šventinėmis dienomis</w:t>
      </w:r>
      <w:r w:rsidRPr="00977983">
        <w:rPr>
          <w:rFonts w:eastAsia="Calibri" w:cs="Times New Roman"/>
          <w:color w:val="000000" w:themeColor="text1"/>
          <w:bdr w:val="none" w:sz="0" w:space="0" w:color="auto" w:frame="1"/>
          <w:lang w:val="lt-LT"/>
        </w:rPr>
        <w:t>;</w:t>
      </w:r>
      <w:r w:rsidR="009F3EA5" w:rsidRPr="00977983">
        <w:rPr>
          <w:rFonts w:cs="Times New Roman"/>
          <w:color w:val="000000" w:themeColor="text1"/>
          <w:lang w:val="lt-LT"/>
        </w:rPr>
        <w:t xml:space="preserve">    </w:t>
      </w:r>
      <w:r w:rsidR="009F3EA5" w:rsidRPr="00977983">
        <w:rPr>
          <w:rFonts w:eastAsia="Times New Roman" w:cs="Times New Roman"/>
          <w:color w:val="FF0000"/>
          <w:lang w:val="lt-LT" w:eastAsia="lt-LT"/>
        </w:rPr>
        <w:t xml:space="preserve">                                         </w:t>
      </w:r>
      <w:r w:rsidR="00402F1E" w:rsidRPr="00977983">
        <w:rPr>
          <w:rFonts w:eastAsia="Times New Roman" w:cs="Times New Roman"/>
          <w:color w:val="FF0000"/>
          <w:lang w:val="lt-LT" w:eastAsia="lt-LT"/>
        </w:rPr>
        <w:t xml:space="preserve"> </w:t>
      </w:r>
    </w:p>
    <w:p w14:paraId="59515B93" w14:textId="05462EFE"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6107B9" w:rsidRPr="00442539">
        <w:rPr>
          <w:rFonts w:eastAsia="Calibri" w:cs="Times New Roman"/>
          <w:color w:val="000000" w:themeColor="text1"/>
          <w:bdr w:val="none" w:sz="0" w:space="0" w:color="auto" w:frame="1"/>
          <w:lang w:val="lt-LT"/>
        </w:rPr>
        <w:t>4</w:t>
      </w:r>
      <w:r w:rsidRPr="00442539">
        <w:rPr>
          <w:rFonts w:eastAsia="Calibri" w:cs="Times New Roman"/>
          <w:color w:val="000000" w:themeColor="text1"/>
          <w:bdr w:val="none" w:sz="0" w:space="0" w:color="auto" w:frame="1"/>
          <w:lang w:val="lt-LT"/>
        </w:rPr>
        <w:t>.3. kompensuojamų išlaidų periodas –</w:t>
      </w:r>
      <w:r w:rsidR="00C11319" w:rsidRPr="00442539">
        <w:rPr>
          <w:rFonts w:eastAsia="Calibri" w:cs="Times New Roman"/>
          <w:color w:val="000000" w:themeColor="text1"/>
          <w:bdr w:val="none" w:sz="0" w:space="0" w:color="auto" w:frame="1"/>
          <w:lang w:val="lt-LT"/>
        </w:rPr>
        <w:t xml:space="preserve"> einamųjų metų</w:t>
      </w:r>
      <w:r w:rsidRPr="00442539">
        <w:rPr>
          <w:rFonts w:eastAsia="Calibri" w:cs="Times New Roman"/>
          <w:color w:val="000000" w:themeColor="text1"/>
          <w:bdr w:val="none" w:sz="0" w:space="0" w:color="auto" w:frame="1"/>
          <w:lang w:val="lt-LT"/>
        </w:rPr>
        <w:t xml:space="preserve"> </w:t>
      </w:r>
      <w:r w:rsidR="00151592" w:rsidRPr="00442539">
        <w:rPr>
          <w:rFonts w:eastAsia="Calibri" w:cs="Times New Roman"/>
          <w:color w:val="000000" w:themeColor="text1"/>
          <w:bdr w:val="none" w:sz="0" w:space="0" w:color="auto" w:frame="1"/>
          <w:lang w:val="lt-LT"/>
        </w:rPr>
        <w:t>liepos</w:t>
      </w:r>
      <w:r w:rsidRPr="00442539">
        <w:rPr>
          <w:rFonts w:eastAsia="Calibri" w:cs="Times New Roman"/>
          <w:color w:val="000000" w:themeColor="text1"/>
          <w:bdr w:val="none" w:sz="0" w:space="0" w:color="auto" w:frame="1"/>
          <w:lang w:val="lt-LT"/>
        </w:rPr>
        <w:t>–rugpjūčio mėnesiai, ne ugdymo proceso metu;</w:t>
      </w:r>
    </w:p>
    <w:p w14:paraId="2132EF1F" w14:textId="5ACE2CB6"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6107B9" w:rsidRPr="00442539">
        <w:rPr>
          <w:rFonts w:eastAsia="Calibri" w:cs="Times New Roman"/>
          <w:color w:val="000000" w:themeColor="text1"/>
          <w:bdr w:val="none" w:sz="0" w:space="0" w:color="auto" w:frame="1"/>
          <w:lang w:val="lt-LT"/>
        </w:rPr>
        <w:t>4</w:t>
      </w:r>
      <w:r w:rsidRPr="00442539">
        <w:rPr>
          <w:rFonts w:eastAsia="Calibri" w:cs="Times New Roman"/>
          <w:color w:val="000000" w:themeColor="text1"/>
          <w:bdr w:val="none" w:sz="0" w:space="0" w:color="auto" w:frame="1"/>
          <w:lang w:val="lt-LT"/>
        </w:rPr>
        <w:t>.</w:t>
      </w:r>
      <w:r w:rsidR="00C87D2D" w:rsidRPr="00442539">
        <w:rPr>
          <w:rFonts w:eastAsia="Calibri" w:cs="Times New Roman"/>
          <w:color w:val="000000" w:themeColor="text1"/>
          <w:bdr w:val="none" w:sz="0" w:space="0" w:color="auto" w:frame="1"/>
          <w:lang w:val="lt-LT"/>
        </w:rPr>
        <w:t>4</w:t>
      </w:r>
      <w:r w:rsidRPr="00442539">
        <w:rPr>
          <w:rFonts w:eastAsia="Calibri" w:cs="Times New Roman"/>
          <w:color w:val="000000" w:themeColor="text1"/>
          <w:bdr w:val="none" w:sz="0" w:space="0" w:color="auto" w:frame="1"/>
          <w:lang w:val="lt-LT"/>
        </w:rPr>
        <w:t>. darb</w:t>
      </w:r>
      <w:r w:rsidR="005B4087" w:rsidRPr="00442539">
        <w:rPr>
          <w:rFonts w:eastAsia="Calibri" w:cs="Times New Roman"/>
          <w:color w:val="000000" w:themeColor="text1"/>
          <w:bdr w:val="none" w:sz="0" w:space="0" w:color="auto" w:frame="1"/>
          <w:lang w:val="lt-LT"/>
        </w:rPr>
        <w:t>davys, siekdamas gauti jauno žmogaus</w:t>
      </w:r>
      <w:r w:rsidRPr="00442539">
        <w:rPr>
          <w:rFonts w:eastAsia="Calibri" w:cs="Times New Roman"/>
          <w:color w:val="000000" w:themeColor="text1"/>
          <w:bdr w:val="none" w:sz="0" w:space="0" w:color="auto" w:frame="1"/>
          <w:lang w:val="lt-LT"/>
        </w:rPr>
        <w:t xml:space="preserve">, įdarbinto pagal Programą, darbo vietos išlaikymo kompensaciją, </w:t>
      </w:r>
      <w:r w:rsidR="005B4087" w:rsidRPr="00442539">
        <w:rPr>
          <w:rFonts w:eastAsia="Calibri" w:cs="Times New Roman"/>
          <w:color w:val="000000" w:themeColor="text1"/>
          <w:bdr w:val="none" w:sz="0" w:space="0" w:color="auto" w:frame="1"/>
          <w:lang w:val="lt-LT"/>
        </w:rPr>
        <w:t>Panevėžio</w:t>
      </w:r>
      <w:r w:rsidR="001F5773" w:rsidRPr="00442539">
        <w:rPr>
          <w:rFonts w:eastAsia="Calibri" w:cs="Times New Roman"/>
          <w:color w:val="000000" w:themeColor="text1"/>
          <w:bdr w:val="none" w:sz="0" w:space="0" w:color="auto" w:frame="1"/>
          <w:lang w:val="lt-LT"/>
        </w:rPr>
        <w:t xml:space="preserve"> rajono </w:t>
      </w:r>
      <w:r w:rsidRPr="00442539">
        <w:rPr>
          <w:rFonts w:eastAsia="Calibri" w:cs="Times New Roman"/>
          <w:color w:val="000000" w:themeColor="text1"/>
          <w:bdr w:val="none" w:sz="0" w:space="0" w:color="auto" w:frame="1"/>
          <w:lang w:val="lt-LT"/>
        </w:rPr>
        <w:t xml:space="preserve">savivaldybės administracijai </w:t>
      </w:r>
      <w:r w:rsidR="005B4087" w:rsidRPr="00442539">
        <w:rPr>
          <w:color w:val="000000" w:themeColor="text1"/>
          <w:lang w:val="lt-LT"/>
        </w:rPr>
        <w:t xml:space="preserve">pasibaigus trišalei sutarčiai per 10 darbo dienų, bet ne vėliau negu iki einamųjų metų rugsėjo 15 d. kartu su lydraščiu </w:t>
      </w:r>
      <w:r w:rsidR="005B4087" w:rsidRPr="00442539">
        <w:rPr>
          <w:rFonts w:eastAsia="Calibri" w:cs="Times New Roman"/>
          <w:color w:val="000000" w:themeColor="text1"/>
          <w:bdr w:val="none" w:sz="0" w:space="0" w:color="auto" w:frame="1"/>
          <w:lang w:val="lt-LT"/>
        </w:rPr>
        <w:t>pateikia</w:t>
      </w:r>
      <w:r w:rsidR="003F45D8" w:rsidRPr="00442539">
        <w:rPr>
          <w:rFonts w:eastAsia="Calibri" w:cs="Times New Roman"/>
          <w:color w:val="000000" w:themeColor="text1"/>
          <w:bdr w:val="none" w:sz="0" w:space="0" w:color="auto" w:frame="1"/>
          <w:lang w:val="lt-LT"/>
        </w:rPr>
        <w:t xml:space="preserve"> prašymą skirti kompensaciją (2 priedas) ir</w:t>
      </w:r>
      <w:r w:rsidR="005B4087" w:rsidRPr="00442539">
        <w:rPr>
          <w:rFonts w:eastAsia="Calibri" w:cs="Times New Roman"/>
          <w:color w:val="000000" w:themeColor="text1"/>
          <w:bdr w:val="none" w:sz="0" w:space="0" w:color="auto" w:frame="1"/>
          <w:lang w:val="lt-LT"/>
        </w:rPr>
        <w:t xml:space="preserve"> sutartyje nurodytus jauno žmogaus</w:t>
      </w:r>
      <w:r w:rsidRPr="00442539">
        <w:rPr>
          <w:rFonts w:eastAsia="Calibri" w:cs="Times New Roman"/>
          <w:color w:val="000000" w:themeColor="text1"/>
          <w:bdr w:val="none" w:sz="0" w:space="0" w:color="auto" w:frame="1"/>
          <w:lang w:val="lt-LT"/>
        </w:rPr>
        <w:t xml:space="preserve"> įdarbinimo ir sąnaudų patyrimo pagrindimo dokumentus</w:t>
      </w:r>
      <w:r w:rsidR="005B4087" w:rsidRPr="00442539">
        <w:rPr>
          <w:rFonts w:eastAsia="Calibri" w:cs="Times New Roman"/>
          <w:color w:val="000000" w:themeColor="text1"/>
          <w:bdr w:val="none" w:sz="0" w:space="0" w:color="auto" w:frame="1"/>
          <w:lang w:val="lt-LT"/>
        </w:rPr>
        <w:t xml:space="preserve"> (</w:t>
      </w:r>
      <w:r w:rsidR="005B4087" w:rsidRPr="00442539">
        <w:rPr>
          <w:color w:val="000000" w:themeColor="text1"/>
          <w:lang w:val="lt-LT"/>
        </w:rPr>
        <w:t xml:space="preserve">darbo </w:t>
      </w:r>
      <w:r w:rsidR="008023B1">
        <w:rPr>
          <w:color w:val="000000" w:themeColor="text1"/>
          <w:lang w:val="lt-LT"/>
        </w:rPr>
        <w:t>sutarties kopiją,</w:t>
      </w:r>
      <w:r w:rsidR="005B4087" w:rsidRPr="00442539">
        <w:rPr>
          <w:color w:val="000000" w:themeColor="text1"/>
          <w:lang w:val="lt-LT"/>
        </w:rPr>
        <w:t xml:space="preserve"> d</w:t>
      </w:r>
      <w:r w:rsidR="008023B1">
        <w:rPr>
          <w:color w:val="000000" w:themeColor="text1"/>
          <w:lang w:val="lt-LT"/>
        </w:rPr>
        <w:t>arbo laiko apskaitos žiniaraštį,</w:t>
      </w:r>
      <w:r w:rsidR="005B4087" w:rsidRPr="00442539">
        <w:rPr>
          <w:color w:val="000000" w:themeColor="text1"/>
          <w:lang w:val="lt-LT"/>
        </w:rPr>
        <w:t xml:space="preserve"> darbo užmokesčio pris</w:t>
      </w:r>
      <w:r w:rsidR="008023B1">
        <w:rPr>
          <w:color w:val="000000" w:themeColor="text1"/>
          <w:lang w:val="lt-LT"/>
        </w:rPr>
        <w:t>kaitymo ir išmokėjimo dokumentų kopijas)</w:t>
      </w:r>
      <w:r w:rsidR="00331FE8" w:rsidRPr="00442539">
        <w:rPr>
          <w:rFonts w:eastAsia="Calibri" w:cs="Times New Roman"/>
          <w:color w:val="000000" w:themeColor="text1"/>
          <w:bdr w:val="none" w:sz="0" w:space="0" w:color="auto" w:frame="1"/>
          <w:lang w:val="lt-LT"/>
        </w:rPr>
        <w:t>;</w:t>
      </w:r>
      <w:r w:rsidRPr="00442539">
        <w:rPr>
          <w:rFonts w:eastAsia="Calibri" w:cs="Times New Roman"/>
          <w:color w:val="000000" w:themeColor="text1"/>
          <w:bdr w:val="none" w:sz="0" w:space="0" w:color="auto" w:frame="1"/>
          <w:lang w:val="lt-LT"/>
        </w:rPr>
        <w:t xml:space="preserve"> </w:t>
      </w:r>
    </w:p>
    <w:p w14:paraId="60DCCD72" w14:textId="1B1CD5CB" w:rsidR="00AF6D11" w:rsidRPr="00442539" w:rsidRDefault="00AF6D11"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14.5. darbdavys visoms išlaidoms apmokėti privalo naudotis elektroninės bankininkystės paslaugomis;</w:t>
      </w:r>
    </w:p>
    <w:p w14:paraId="05182918" w14:textId="0362CB9F" w:rsidR="003104F6" w:rsidRPr="00442539" w:rsidRDefault="006107B9"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14</w:t>
      </w:r>
      <w:r w:rsidR="00AF6D11" w:rsidRPr="00442539">
        <w:rPr>
          <w:rFonts w:eastAsia="Calibri" w:cs="Times New Roman"/>
          <w:color w:val="000000" w:themeColor="text1"/>
          <w:bdr w:val="none" w:sz="0" w:space="0" w:color="auto" w:frame="1"/>
          <w:lang w:val="lt-LT"/>
        </w:rPr>
        <w:t>.6</w:t>
      </w:r>
      <w:r w:rsidR="003104F6" w:rsidRPr="00442539">
        <w:rPr>
          <w:rFonts w:eastAsia="Calibri" w:cs="Times New Roman"/>
          <w:color w:val="000000" w:themeColor="text1"/>
          <w:bdr w:val="none" w:sz="0" w:space="0" w:color="auto" w:frame="1"/>
          <w:lang w:val="lt-LT"/>
        </w:rPr>
        <w:t>.</w:t>
      </w:r>
      <w:r w:rsidR="00D470BB" w:rsidRPr="00442539">
        <w:rPr>
          <w:rFonts w:cs="Times New Roman"/>
          <w:color w:val="000000" w:themeColor="text1"/>
          <w:lang w:val="lt-LT"/>
        </w:rPr>
        <w:t xml:space="preserve"> maksimali kompensavimo trukmė vienam įdarbintam jaunuoliui yra 2 mėnesiai, dirbant pilnu darbo krūviu. Jei jaunuolis dirba nepilnu darbo krūviu, kompensacija skaičiuojama proporcingai faktiškai dirbtam laikui  ir kompensacijos suma vienam įdarbintam jaunuoliui per visą įdarbinimo laikotarpį einamaisiais kalendoriniais </w:t>
      </w:r>
      <w:r w:rsidR="00E01222">
        <w:rPr>
          <w:rFonts w:cs="Times New Roman"/>
          <w:color w:val="000000" w:themeColor="text1"/>
          <w:lang w:val="lt-LT"/>
        </w:rPr>
        <w:t>metais negali viršyti 600,00</w:t>
      </w:r>
      <w:r w:rsidR="00D470BB" w:rsidRPr="00442539">
        <w:rPr>
          <w:rFonts w:cs="Times New Roman"/>
          <w:color w:val="000000" w:themeColor="text1"/>
          <w:lang w:val="lt-LT"/>
        </w:rPr>
        <w:t xml:space="preserve"> (šeši</w:t>
      </w:r>
      <w:r w:rsidR="00E01222">
        <w:rPr>
          <w:rFonts w:cs="Times New Roman"/>
          <w:color w:val="000000" w:themeColor="text1"/>
          <w:lang w:val="lt-LT"/>
        </w:rPr>
        <w:t>ų</w:t>
      </w:r>
      <w:r w:rsidR="00D470BB" w:rsidRPr="00442539">
        <w:rPr>
          <w:rFonts w:cs="Times New Roman"/>
          <w:color w:val="000000" w:themeColor="text1"/>
          <w:lang w:val="lt-LT"/>
        </w:rPr>
        <w:t xml:space="preserve"> šimt</w:t>
      </w:r>
      <w:r w:rsidR="00E01222">
        <w:rPr>
          <w:rFonts w:cs="Times New Roman"/>
          <w:color w:val="000000" w:themeColor="text1"/>
          <w:lang w:val="lt-LT"/>
        </w:rPr>
        <w:t xml:space="preserve">ų) </w:t>
      </w:r>
      <w:proofErr w:type="spellStart"/>
      <w:r w:rsidR="00E01222">
        <w:rPr>
          <w:rFonts w:cs="Times New Roman"/>
          <w:color w:val="000000" w:themeColor="text1"/>
          <w:lang w:val="lt-LT"/>
        </w:rPr>
        <w:t>Eur</w:t>
      </w:r>
      <w:proofErr w:type="spellEnd"/>
      <w:r w:rsidR="00D470BB" w:rsidRPr="00442539">
        <w:rPr>
          <w:rFonts w:cs="Times New Roman"/>
          <w:color w:val="000000" w:themeColor="text1"/>
          <w:lang w:val="lt-LT"/>
        </w:rPr>
        <w:t>;</w:t>
      </w:r>
    </w:p>
    <w:p w14:paraId="422F0C1F" w14:textId="3D40825B" w:rsidR="00FF4831" w:rsidRPr="00442539" w:rsidRDefault="006107B9" w:rsidP="008F14E0">
      <w:pPr>
        <w:suppressAutoHyphens w:val="0"/>
        <w:ind w:firstLine="851"/>
        <w:jc w:val="both"/>
        <w:rPr>
          <w:rFonts w:cs="Times New Roman"/>
          <w:color w:val="000000" w:themeColor="text1"/>
          <w:lang w:val="lt-LT"/>
        </w:rPr>
      </w:pPr>
      <w:r w:rsidRPr="00442539">
        <w:rPr>
          <w:rFonts w:cs="Times New Roman"/>
          <w:color w:val="000000" w:themeColor="text1"/>
          <w:lang w:val="lt-LT"/>
        </w:rPr>
        <w:t>14</w:t>
      </w:r>
      <w:r w:rsidR="00AF6D11" w:rsidRPr="00442539">
        <w:rPr>
          <w:rFonts w:cs="Times New Roman"/>
          <w:color w:val="000000" w:themeColor="text1"/>
          <w:lang w:val="lt-LT"/>
        </w:rPr>
        <w:t>.7</w:t>
      </w:r>
      <w:r w:rsidR="00FF4831" w:rsidRPr="00442539">
        <w:rPr>
          <w:rFonts w:cs="Times New Roman"/>
          <w:color w:val="000000" w:themeColor="text1"/>
          <w:lang w:val="lt-LT"/>
        </w:rPr>
        <w:t xml:space="preserve">. </w:t>
      </w:r>
      <w:r w:rsidR="00D470BB" w:rsidRPr="00442539">
        <w:rPr>
          <w:rFonts w:cs="Times New Roman"/>
          <w:color w:val="000000" w:themeColor="text1"/>
          <w:lang w:val="lt-LT"/>
        </w:rPr>
        <w:t>vienam darbdaviui kompensuojama ne daugiau kaip už 5 įdarbintus jaunuolius;</w:t>
      </w:r>
    </w:p>
    <w:p w14:paraId="215AA3D1" w14:textId="1643F956" w:rsidR="006107B9" w:rsidRPr="00442539" w:rsidRDefault="00AF6D11" w:rsidP="006107B9">
      <w:pPr>
        <w:tabs>
          <w:tab w:val="left" w:pos="993"/>
        </w:tabs>
        <w:ind w:firstLine="851"/>
        <w:jc w:val="both"/>
        <w:rPr>
          <w:rFonts w:eastAsia="Times New Roman" w:cs="Times New Roman"/>
          <w:color w:val="000000" w:themeColor="text1"/>
          <w:szCs w:val="20"/>
          <w:lang w:val="lt-LT" w:eastAsia="lt-LT"/>
        </w:rPr>
      </w:pPr>
      <w:r w:rsidRPr="00442539">
        <w:rPr>
          <w:rFonts w:cs="Times New Roman"/>
          <w:color w:val="000000" w:themeColor="text1"/>
          <w:lang w:val="lt-LT"/>
        </w:rPr>
        <w:t>14.8</w:t>
      </w:r>
      <w:r w:rsidR="006107B9" w:rsidRPr="00442539">
        <w:rPr>
          <w:rFonts w:cs="Times New Roman"/>
          <w:color w:val="000000" w:themeColor="text1"/>
          <w:lang w:val="lt-LT"/>
        </w:rPr>
        <w:t xml:space="preserve">. </w:t>
      </w:r>
      <w:r w:rsidR="006107B9" w:rsidRPr="00442539">
        <w:rPr>
          <w:rFonts w:eastAsia="Times New Roman" w:cs="Times New Roman"/>
          <w:color w:val="000000" w:themeColor="text1"/>
          <w:szCs w:val="20"/>
          <w:lang w:val="lt-LT" w:eastAsia="lt-LT"/>
        </w:rPr>
        <w:t>jei Programoje lieka nepanaudotų lėšų, kompensacija gali būti skiriama Programoje jau dalyvaujančiam darbdaviui, kuris pageidavo įdarbinti daugiau nei 5 jaunuolius;</w:t>
      </w:r>
    </w:p>
    <w:p w14:paraId="1ED0C12C" w14:textId="7B7B42B6" w:rsidR="006107B9" w:rsidRPr="00442539" w:rsidRDefault="00AF6D11" w:rsidP="006107B9">
      <w:pPr>
        <w:tabs>
          <w:tab w:val="left" w:pos="993"/>
        </w:tabs>
        <w:ind w:firstLine="851"/>
        <w:jc w:val="both"/>
        <w:rPr>
          <w:color w:val="000000" w:themeColor="text1"/>
          <w:lang w:val="lt-LT"/>
        </w:rPr>
      </w:pPr>
      <w:r w:rsidRPr="00442539">
        <w:rPr>
          <w:rFonts w:eastAsia="Times New Roman" w:cs="Times New Roman"/>
          <w:color w:val="000000" w:themeColor="text1"/>
          <w:szCs w:val="20"/>
          <w:lang w:val="lt-LT" w:eastAsia="lt-LT"/>
        </w:rPr>
        <w:t>14.9</w:t>
      </w:r>
      <w:r w:rsidR="006107B9" w:rsidRPr="00442539">
        <w:rPr>
          <w:rFonts w:eastAsia="Times New Roman" w:cs="Times New Roman"/>
          <w:color w:val="000000" w:themeColor="text1"/>
          <w:szCs w:val="20"/>
          <w:lang w:val="lt-LT" w:eastAsia="lt-LT"/>
        </w:rPr>
        <w:t xml:space="preserve">. </w:t>
      </w:r>
      <w:r w:rsidR="006107B9" w:rsidRPr="00442539">
        <w:rPr>
          <w:color w:val="000000" w:themeColor="text1"/>
          <w:lang w:val="lt-LT"/>
        </w:rPr>
        <w:t>kompensacijos dydis darbdaviui nustatomas Panevėžio rajono savivaldybės administracijos direktoriaus įsakymu pagal darbdavio pateiktus jauno žmogaus įdarbinimą ir sąnaudų patyrimą pagrindžiančius dokumentus</w:t>
      </w:r>
      <w:r w:rsidR="007A1351">
        <w:rPr>
          <w:color w:val="000000" w:themeColor="text1"/>
          <w:lang w:val="lt-LT"/>
        </w:rPr>
        <w:t>;</w:t>
      </w:r>
    </w:p>
    <w:p w14:paraId="5196B384" w14:textId="10873971" w:rsidR="00493A16" w:rsidRPr="00442539" w:rsidRDefault="00AF6D11" w:rsidP="00493A16">
      <w:pPr>
        <w:tabs>
          <w:tab w:val="left" w:pos="993"/>
        </w:tabs>
        <w:ind w:firstLine="851"/>
        <w:jc w:val="both"/>
        <w:rPr>
          <w:rFonts w:eastAsia="Times New Roman" w:cs="Times New Roman"/>
          <w:color w:val="000000" w:themeColor="text1"/>
          <w:szCs w:val="20"/>
          <w:lang w:val="lt-LT" w:eastAsia="lt-LT"/>
        </w:rPr>
      </w:pPr>
      <w:r w:rsidRPr="00442539">
        <w:rPr>
          <w:color w:val="000000" w:themeColor="text1"/>
          <w:lang w:val="lt-LT"/>
        </w:rPr>
        <w:t>14.10</w:t>
      </w:r>
      <w:r w:rsidR="00493A16" w:rsidRPr="00442539">
        <w:rPr>
          <w:color w:val="000000" w:themeColor="text1"/>
          <w:lang w:val="lt-LT"/>
        </w:rPr>
        <w:t xml:space="preserve">. </w:t>
      </w:r>
      <w:r w:rsidR="00493A16" w:rsidRPr="00442539">
        <w:rPr>
          <w:rFonts w:eastAsia="Times New Roman" w:cs="Times New Roman"/>
          <w:color w:val="000000" w:themeColor="text1"/>
          <w:szCs w:val="20"/>
          <w:lang w:val="lt-LT" w:eastAsia="lt-LT"/>
        </w:rPr>
        <w:t>kompensacija neskiriama jeigu:</w:t>
      </w:r>
    </w:p>
    <w:p w14:paraId="3F221E6F" w14:textId="586A32F2" w:rsidR="00493A16" w:rsidRPr="00442539" w:rsidRDefault="00AF6D11" w:rsidP="00493A16">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14.10</w:t>
      </w:r>
      <w:r w:rsidR="00493A16" w:rsidRPr="00442539">
        <w:rPr>
          <w:rFonts w:eastAsia="Times New Roman" w:cs="Times New Roman"/>
          <w:color w:val="000000" w:themeColor="text1"/>
          <w:szCs w:val="20"/>
          <w:lang w:val="lt-LT" w:eastAsia="lt-LT"/>
        </w:rPr>
        <w:t>.1. nepateikti visi reikiami dokumentai arba jie pateikti pasibaigus terminui;</w:t>
      </w:r>
    </w:p>
    <w:p w14:paraId="1AF658CD" w14:textId="08CB4354" w:rsidR="00493A16" w:rsidRPr="00442539" w:rsidRDefault="00AF6D11" w:rsidP="00493A16">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14.10</w:t>
      </w:r>
      <w:r w:rsidR="00493A16" w:rsidRPr="00442539">
        <w:rPr>
          <w:rFonts w:eastAsia="Times New Roman" w:cs="Times New Roman"/>
          <w:color w:val="000000" w:themeColor="text1"/>
          <w:szCs w:val="20"/>
          <w:lang w:val="lt-LT" w:eastAsia="lt-LT"/>
        </w:rPr>
        <w:t>.2. jaunuolis dirbo trumpiau nei 10 darbo dienų, nepriklausomai nuo darbo krūvio;</w:t>
      </w:r>
    </w:p>
    <w:p w14:paraId="26C81C7E" w14:textId="16DA94BA" w:rsidR="00493A16" w:rsidRPr="00442539" w:rsidRDefault="00AF6D11" w:rsidP="00493A16">
      <w:pPr>
        <w:tabs>
          <w:tab w:val="left" w:pos="993"/>
        </w:tabs>
        <w:suppressAutoHyphens w:val="0"/>
        <w:ind w:firstLine="851"/>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14.10</w:t>
      </w:r>
      <w:r w:rsidR="003F45D8" w:rsidRPr="00442539">
        <w:rPr>
          <w:rFonts w:eastAsia="Times New Roman" w:cs="Times New Roman"/>
          <w:color w:val="000000" w:themeColor="text1"/>
          <w:szCs w:val="20"/>
          <w:lang w:val="lt-LT" w:eastAsia="lt-LT"/>
        </w:rPr>
        <w:t>.3</w:t>
      </w:r>
      <w:r w:rsidR="00493A16" w:rsidRPr="00442539">
        <w:rPr>
          <w:rFonts w:eastAsia="Times New Roman" w:cs="Times New Roman"/>
          <w:color w:val="000000" w:themeColor="text1"/>
          <w:szCs w:val="20"/>
          <w:lang w:val="lt-LT" w:eastAsia="lt-LT"/>
        </w:rPr>
        <w:t xml:space="preserve">. kontroliuojant </w:t>
      </w:r>
      <w:r w:rsidR="00E01222">
        <w:rPr>
          <w:rFonts w:eastAsia="Times New Roman" w:cs="Times New Roman"/>
          <w:color w:val="000000" w:themeColor="text1"/>
          <w:szCs w:val="20"/>
          <w:lang w:val="lt-LT" w:eastAsia="lt-LT"/>
        </w:rPr>
        <w:t>s</w:t>
      </w:r>
      <w:r w:rsidR="00493A16" w:rsidRPr="00442539">
        <w:rPr>
          <w:rFonts w:eastAsia="Times New Roman" w:cs="Times New Roman"/>
          <w:color w:val="000000" w:themeColor="text1"/>
          <w:szCs w:val="20"/>
          <w:lang w:val="lt-LT" w:eastAsia="lt-LT"/>
        </w:rPr>
        <w:t xml:space="preserve">utarties vykdymą </w:t>
      </w:r>
      <w:r w:rsidR="00493A16" w:rsidRPr="004F2483">
        <w:rPr>
          <w:rFonts w:eastAsia="Times New Roman" w:cs="Times New Roman"/>
          <w:color w:val="000000" w:themeColor="text1"/>
          <w:szCs w:val="20"/>
          <w:lang w:val="lt-LT" w:eastAsia="lt-LT"/>
        </w:rPr>
        <w:t>buvo nustatyt</w:t>
      </w:r>
      <w:r w:rsidR="00E01222" w:rsidRPr="004F2483">
        <w:rPr>
          <w:rFonts w:eastAsia="Times New Roman" w:cs="Times New Roman"/>
          <w:color w:val="000000" w:themeColor="text1"/>
          <w:szCs w:val="20"/>
          <w:lang w:val="lt-LT" w:eastAsia="lt-LT"/>
        </w:rPr>
        <w:t>a</w:t>
      </w:r>
      <w:r w:rsidR="00493A16" w:rsidRPr="004F2483">
        <w:rPr>
          <w:rFonts w:eastAsia="Times New Roman" w:cs="Times New Roman"/>
          <w:color w:val="000000" w:themeColor="text1"/>
          <w:szCs w:val="20"/>
          <w:lang w:val="lt-LT" w:eastAsia="lt-LT"/>
        </w:rPr>
        <w:t xml:space="preserve"> </w:t>
      </w:r>
      <w:r w:rsidR="00E01222" w:rsidRPr="004F2483">
        <w:rPr>
          <w:rFonts w:eastAsia="Times New Roman" w:cs="Times New Roman"/>
          <w:color w:val="000000" w:themeColor="text1"/>
          <w:szCs w:val="20"/>
          <w:lang w:val="lt-LT" w:eastAsia="lt-LT"/>
        </w:rPr>
        <w:t>s</w:t>
      </w:r>
      <w:r w:rsidR="00493A16" w:rsidRPr="004F2483">
        <w:rPr>
          <w:rFonts w:eastAsia="Times New Roman" w:cs="Times New Roman"/>
          <w:color w:val="000000" w:themeColor="text1"/>
          <w:szCs w:val="20"/>
          <w:lang w:val="lt-LT" w:eastAsia="lt-LT"/>
        </w:rPr>
        <w:t>utarties pažeidim</w:t>
      </w:r>
      <w:r w:rsidR="00E01222" w:rsidRPr="004F2483">
        <w:rPr>
          <w:rFonts w:eastAsia="Times New Roman" w:cs="Times New Roman"/>
          <w:color w:val="000000" w:themeColor="text1"/>
          <w:szCs w:val="20"/>
          <w:lang w:val="lt-LT" w:eastAsia="lt-LT"/>
        </w:rPr>
        <w:t>ų</w:t>
      </w:r>
      <w:r w:rsidR="007A1351">
        <w:rPr>
          <w:rFonts w:eastAsia="Times New Roman" w:cs="Times New Roman"/>
          <w:color w:val="000000" w:themeColor="text1"/>
          <w:szCs w:val="20"/>
          <w:lang w:val="lt-LT" w:eastAsia="lt-LT"/>
        </w:rPr>
        <w:t>;</w:t>
      </w:r>
    </w:p>
    <w:p w14:paraId="3A0C2E23" w14:textId="03EC6A82"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lastRenderedPageBreak/>
        <w:t>1</w:t>
      </w:r>
      <w:r w:rsidR="006107B9" w:rsidRPr="00442539">
        <w:rPr>
          <w:rFonts w:eastAsia="Calibri" w:cs="Times New Roman"/>
          <w:color w:val="000000" w:themeColor="text1"/>
          <w:bdr w:val="none" w:sz="0" w:space="0" w:color="auto" w:frame="1"/>
          <w:lang w:val="lt-LT"/>
        </w:rPr>
        <w:t>4</w:t>
      </w:r>
      <w:r w:rsidRPr="00442539">
        <w:rPr>
          <w:rFonts w:eastAsia="Calibri" w:cs="Times New Roman"/>
          <w:color w:val="000000" w:themeColor="text1"/>
          <w:bdr w:val="none" w:sz="0" w:space="0" w:color="auto" w:frame="1"/>
          <w:lang w:val="lt-LT"/>
        </w:rPr>
        <w:t>.</w:t>
      </w:r>
      <w:r w:rsidR="00AF6D11" w:rsidRPr="00442539">
        <w:rPr>
          <w:rFonts w:eastAsia="Calibri" w:cs="Times New Roman"/>
          <w:color w:val="000000" w:themeColor="text1"/>
          <w:bdr w:val="none" w:sz="0" w:space="0" w:color="auto" w:frame="1"/>
          <w:lang w:val="lt-LT"/>
        </w:rPr>
        <w:t>11</w:t>
      </w:r>
      <w:r w:rsidR="000C38FA" w:rsidRPr="00442539">
        <w:rPr>
          <w:rFonts w:eastAsia="Calibri" w:cs="Times New Roman"/>
          <w:color w:val="000000" w:themeColor="text1"/>
          <w:bdr w:val="none" w:sz="0" w:space="0" w:color="auto" w:frame="1"/>
          <w:lang w:val="lt-LT"/>
        </w:rPr>
        <w:t>. į</w:t>
      </w:r>
      <w:r w:rsidR="006107B9" w:rsidRPr="00442539">
        <w:rPr>
          <w:rFonts w:eastAsia="Calibri" w:cs="Times New Roman"/>
          <w:color w:val="000000" w:themeColor="text1"/>
          <w:bdr w:val="none" w:sz="0" w:space="0" w:color="auto" w:frame="1"/>
          <w:lang w:val="lt-LT"/>
        </w:rPr>
        <w:t>darbintas jaunas žmogus</w:t>
      </w:r>
      <w:r w:rsidRPr="00442539">
        <w:rPr>
          <w:rFonts w:eastAsia="Calibri" w:cs="Times New Roman"/>
          <w:color w:val="000000" w:themeColor="text1"/>
          <w:bdr w:val="none" w:sz="0" w:space="0" w:color="auto" w:frame="1"/>
          <w:lang w:val="lt-LT"/>
        </w:rPr>
        <w:t xml:space="preserve"> šia Programa gali pasinaudoti tik vieną kartą per finansinius metus.</w:t>
      </w:r>
    </w:p>
    <w:p w14:paraId="0052BF33" w14:textId="77777777" w:rsidR="00402F1E" w:rsidRPr="00442539" w:rsidRDefault="00402F1E" w:rsidP="00FF272D">
      <w:pPr>
        <w:suppressAutoHyphens w:val="0"/>
        <w:ind w:firstLine="1134"/>
        <w:jc w:val="both"/>
        <w:rPr>
          <w:rFonts w:eastAsia="Calibri" w:cs="Times New Roman"/>
          <w:color w:val="000000" w:themeColor="text1"/>
          <w:bdr w:val="none" w:sz="0" w:space="0" w:color="auto" w:frame="1"/>
          <w:lang w:val="lt-LT"/>
        </w:rPr>
      </w:pPr>
    </w:p>
    <w:p w14:paraId="017DA9C6" w14:textId="77777777" w:rsidR="00402F1E" w:rsidRPr="00442539" w:rsidRDefault="00402F1E" w:rsidP="00FF272D">
      <w:pPr>
        <w:suppressAutoHyphens w:val="0"/>
        <w:ind w:firstLine="567"/>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VI SKYRIUS</w:t>
      </w:r>
    </w:p>
    <w:p w14:paraId="4CE6C4C8" w14:textId="77777777" w:rsidR="00402F1E" w:rsidRPr="00442539" w:rsidRDefault="00402F1E" w:rsidP="00FF272D">
      <w:pPr>
        <w:suppressAutoHyphens w:val="0"/>
        <w:ind w:firstLine="567"/>
        <w:jc w:val="center"/>
        <w:rPr>
          <w:rFonts w:eastAsia="Calibri" w:cs="Times New Roman"/>
          <w:b/>
          <w:color w:val="000000" w:themeColor="text1"/>
          <w:bdr w:val="none" w:sz="0" w:space="0" w:color="auto" w:frame="1"/>
          <w:lang w:val="lt-LT"/>
        </w:rPr>
      </w:pPr>
      <w:r w:rsidRPr="00442539">
        <w:rPr>
          <w:rFonts w:eastAsia="Calibri" w:cs="Times New Roman"/>
          <w:b/>
          <w:color w:val="000000" w:themeColor="text1"/>
          <w:bdr w:val="none" w:sz="0" w:space="0" w:color="auto" w:frame="1"/>
          <w:lang w:val="lt-LT"/>
        </w:rPr>
        <w:t>BAIGIAMOSIOS NUOSTATOS</w:t>
      </w:r>
    </w:p>
    <w:p w14:paraId="4C18092E" w14:textId="77777777" w:rsidR="00402F1E" w:rsidRPr="00442539" w:rsidRDefault="00402F1E" w:rsidP="00FF272D">
      <w:pPr>
        <w:suppressAutoHyphens w:val="0"/>
        <w:ind w:firstLine="567"/>
        <w:jc w:val="center"/>
        <w:rPr>
          <w:rFonts w:eastAsia="Calibri" w:cs="Times New Roman"/>
          <w:b/>
          <w:color w:val="000000" w:themeColor="text1"/>
          <w:bdr w:val="none" w:sz="0" w:space="0" w:color="auto" w:frame="1"/>
          <w:lang w:val="lt-LT"/>
        </w:rPr>
      </w:pPr>
    </w:p>
    <w:p w14:paraId="512504AC" w14:textId="20BAC98D"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3F45D8" w:rsidRPr="00442539">
        <w:rPr>
          <w:rFonts w:eastAsia="Calibri" w:cs="Times New Roman"/>
          <w:color w:val="000000" w:themeColor="text1"/>
          <w:bdr w:val="none" w:sz="0" w:space="0" w:color="auto" w:frame="1"/>
          <w:lang w:val="lt-LT"/>
        </w:rPr>
        <w:t>5</w:t>
      </w:r>
      <w:r w:rsidRPr="00442539">
        <w:rPr>
          <w:rFonts w:eastAsia="Calibri" w:cs="Times New Roman"/>
          <w:color w:val="000000" w:themeColor="text1"/>
          <w:bdr w:val="none" w:sz="0" w:space="0" w:color="auto" w:frame="1"/>
          <w:lang w:val="lt-LT"/>
        </w:rPr>
        <w:t>. Įdarbinant jaun</w:t>
      </w:r>
      <w:r w:rsidR="00311E93" w:rsidRPr="00442539">
        <w:rPr>
          <w:rFonts w:eastAsia="Calibri" w:cs="Times New Roman"/>
          <w:color w:val="000000" w:themeColor="text1"/>
          <w:bdr w:val="none" w:sz="0" w:space="0" w:color="auto" w:frame="1"/>
          <w:lang w:val="lt-LT"/>
        </w:rPr>
        <w:t>imą</w:t>
      </w:r>
      <w:r w:rsidRPr="00442539">
        <w:rPr>
          <w:rFonts w:eastAsia="Calibri" w:cs="Times New Roman"/>
          <w:color w:val="000000" w:themeColor="text1"/>
          <w:bdr w:val="none" w:sz="0" w:space="0" w:color="auto" w:frame="1"/>
          <w:lang w:val="lt-LT"/>
        </w:rPr>
        <w:t xml:space="preserve"> pagal Programą vadovaujamasi Lietuvos Respublikos teisės aktais, reglamentuojančiais asmenų iki aštuoniolikos metų įdarbinimą.</w:t>
      </w:r>
    </w:p>
    <w:p w14:paraId="143127F5" w14:textId="0FC7CDBB"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3F45D8" w:rsidRPr="00442539">
        <w:rPr>
          <w:rFonts w:eastAsia="Calibri" w:cs="Times New Roman"/>
          <w:color w:val="000000" w:themeColor="text1"/>
          <w:bdr w:val="none" w:sz="0" w:space="0" w:color="auto" w:frame="1"/>
          <w:lang w:val="lt-LT"/>
        </w:rPr>
        <w:t>6</w:t>
      </w:r>
      <w:r w:rsidRPr="00442539">
        <w:rPr>
          <w:rFonts w:eastAsia="Calibri" w:cs="Times New Roman"/>
          <w:color w:val="000000" w:themeColor="text1"/>
          <w:bdr w:val="none" w:sz="0" w:space="0" w:color="auto" w:frame="1"/>
          <w:lang w:val="lt-LT"/>
        </w:rPr>
        <w:t>. Darbdavys už netinkamą lėšų naudojimą atsako Lietuvos Respublikos įstatymų ir kitų teisės aktų nustatyta tvarka.</w:t>
      </w:r>
    </w:p>
    <w:p w14:paraId="3CD6A3F1" w14:textId="6042D909" w:rsidR="00402F1E" w:rsidRPr="00442539" w:rsidRDefault="00402F1E" w:rsidP="008F14E0">
      <w:pPr>
        <w:suppressAutoHyphens w:val="0"/>
        <w:ind w:firstLine="851"/>
        <w:jc w:val="both"/>
        <w:rPr>
          <w:rFonts w:eastAsia="Calibri" w:cs="Times New Roman"/>
          <w:color w:val="000000" w:themeColor="text1"/>
          <w:bdr w:val="none" w:sz="0" w:space="0" w:color="auto" w:frame="1"/>
          <w:lang w:val="lt-LT"/>
        </w:rPr>
      </w:pPr>
      <w:r w:rsidRPr="00442539">
        <w:rPr>
          <w:rFonts w:eastAsia="Calibri" w:cs="Times New Roman"/>
          <w:color w:val="000000" w:themeColor="text1"/>
          <w:bdr w:val="none" w:sz="0" w:space="0" w:color="auto" w:frame="1"/>
          <w:lang w:val="lt-LT"/>
        </w:rPr>
        <w:t>1</w:t>
      </w:r>
      <w:r w:rsidR="003F45D8" w:rsidRPr="00442539">
        <w:rPr>
          <w:rFonts w:eastAsia="Calibri" w:cs="Times New Roman"/>
          <w:color w:val="000000" w:themeColor="text1"/>
          <w:bdr w:val="none" w:sz="0" w:space="0" w:color="auto" w:frame="1"/>
          <w:lang w:val="lt-LT"/>
        </w:rPr>
        <w:t>7</w:t>
      </w:r>
      <w:r w:rsidRPr="00442539">
        <w:rPr>
          <w:rFonts w:eastAsia="Calibri" w:cs="Times New Roman"/>
          <w:color w:val="000000" w:themeColor="text1"/>
          <w:bdr w:val="none" w:sz="0" w:space="0" w:color="auto" w:frame="1"/>
          <w:lang w:val="lt-LT"/>
        </w:rPr>
        <w:t xml:space="preserve">. Programos vykdymą organizuoja </w:t>
      </w:r>
      <w:r w:rsidR="007549C7" w:rsidRPr="00442539">
        <w:rPr>
          <w:rFonts w:eastAsia="Calibri" w:cs="Times New Roman"/>
          <w:color w:val="000000" w:themeColor="text1"/>
          <w:bdr w:val="none" w:sz="0" w:space="0" w:color="auto" w:frame="1"/>
          <w:lang w:val="lt-LT"/>
        </w:rPr>
        <w:t>Panevėžio</w:t>
      </w:r>
      <w:r w:rsidR="00D92F43" w:rsidRPr="00442539">
        <w:rPr>
          <w:rFonts w:eastAsia="Calibri" w:cs="Times New Roman"/>
          <w:color w:val="000000" w:themeColor="text1"/>
          <w:bdr w:val="none" w:sz="0" w:space="0" w:color="auto" w:frame="1"/>
          <w:lang w:val="lt-LT"/>
        </w:rPr>
        <w:t xml:space="preserve"> </w:t>
      </w:r>
      <w:r w:rsidR="008706CE" w:rsidRPr="00442539">
        <w:rPr>
          <w:rFonts w:eastAsia="Calibri" w:cs="Times New Roman"/>
          <w:color w:val="000000" w:themeColor="text1"/>
          <w:bdr w:val="none" w:sz="0" w:space="0" w:color="auto" w:frame="1"/>
          <w:lang w:val="lt-LT"/>
        </w:rPr>
        <w:t>rajono</w:t>
      </w:r>
      <w:r w:rsidRPr="00442539">
        <w:rPr>
          <w:rFonts w:eastAsia="Calibri" w:cs="Times New Roman"/>
          <w:color w:val="000000" w:themeColor="text1"/>
          <w:bdr w:val="none" w:sz="0" w:space="0" w:color="auto" w:frame="1"/>
          <w:lang w:val="lt-LT"/>
        </w:rPr>
        <w:t xml:space="preserve"> savivaldybės administracija, kontrol</w:t>
      </w:r>
      <w:r w:rsidR="00BC0118" w:rsidRPr="00442539">
        <w:rPr>
          <w:rFonts w:eastAsia="Calibri" w:cs="Times New Roman"/>
          <w:color w:val="000000" w:themeColor="text1"/>
          <w:bdr w:val="none" w:sz="0" w:space="0" w:color="auto" w:frame="1"/>
          <w:lang w:val="lt-LT"/>
        </w:rPr>
        <w:t>ę vykdo</w:t>
      </w:r>
      <w:r w:rsidR="007549C7" w:rsidRPr="00442539">
        <w:rPr>
          <w:rFonts w:eastAsia="Calibri" w:cs="Times New Roman"/>
          <w:color w:val="000000" w:themeColor="text1"/>
          <w:bdr w:val="none" w:sz="0" w:space="0" w:color="auto" w:frame="1"/>
          <w:lang w:val="lt-LT"/>
        </w:rPr>
        <w:t xml:space="preserve"> jaunimo reikalų</w:t>
      </w:r>
      <w:r w:rsidR="00BC0118" w:rsidRPr="00442539">
        <w:rPr>
          <w:rFonts w:eastAsia="Calibri" w:cs="Times New Roman"/>
          <w:color w:val="000000" w:themeColor="text1"/>
          <w:bdr w:val="none" w:sz="0" w:space="0" w:color="auto" w:frame="1"/>
          <w:lang w:val="lt-LT"/>
        </w:rPr>
        <w:t xml:space="preserve"> </w:t>
      </w:r>
      <w:r w:rsidR="007549C7" w:rsidRPr="00442539">
        <w:rPr>
          <w:rFonts w:eastAsia="Calibri" w:cs="Times New Roman"/>
          <w:color w:val="000000" w:themeColor="text1"/>
          <w:bdr w:val="none" w:sz="0" w:space="0" w:color="auto" w:frame="1"/>
          <w:lang w:val="lt-LT"/>
        </w:rPr>
        <w:t>k</w:t>
      </w:r>
      <w:r w:rsidR="00D92F43" w:rsidRPr="00442539">
        <w:rPr>
          <w:rFonts w:eastAsia="Calibri" w:cs="Times New Roman"/>
          <w:color w:val="000000" w:themeColor="text1"/>
          <w:bdr w:val="none" w:sz="0" w:space="0" w:color="auto" w:frame="1"/>
          <w:lang w:val="lt-LT"/>
        </w:rPr>
        <w:t>oordinatorius</w:t>
      </w:r>
      <w:r w:rsidR="007549C7" w:rsidRPr="00442539">
        <w:rPr>
          <w:rFonts w:eastAsia="Calibri" w:cs="Times New Roman"/>
          <w:color w:val="000000" w:themeColor="text1"/>
          <w:bdr w:val="none" w:sz="0" w:space="0" w:color="auto" w:frame="1"/>
          <w:lang w:val="lt-LT"/>
        </w:rPr>
        <w:t xml:space="preserve"> (vyr. specialistas)</w:t>
      </w:r>
      <w:r w:rsidRPr="00442539">
        <w:rPr>
          <w:rFonts w:eastAsia="Calibri" w:cs="Times New Roman"/>
          <w:color w:val="000000" w:themeColor="text1"/>
          <w:bdr w:val="none" w:sz="0" w:space="0" w:color="auto" w:frame="1"/>
          <w:lang w:val="lt-LT"/>
        </w:rPr>
        <w:t>.</w:t>
      </w:r>
    </w:p>
    <w:p w14:paraId="200FB624" w14:textId="31A20BCA" w:rsidR="00402F1E" w:rsidRPr="00442539" w:rsidRDefault="00065A1E" w:rsidP="003D47C1">
      <w:pPr>
        <w:ind w:firstLine="720"/>
        <w:jc w:val="center"/>
        <w:rPr>
          <w:rFonts w:eastAsia="Calibri" w:cs="Times New Roman"/>
          <w:color w:val="000000" w:themeColor="text1"/>
          <w:bdr w:val="none" w:sz="0" w:space="0" w:color="auto" w:frame="1"/>
          <w:lang w:val="lt-LT"/>
        </w:rPr>
        <w:sectPr w:rsidR="00402F1E" w:rsidRPr="00442539" w:rsidSect="00BC6D29">
          <w:headerReference w:type="default" r:id="rId10"/>
          <w:pgSz w:w="11900" w:h="16840" w:code="9"/>
          <w:pgMar w:top="1134" w:right="567" w:bottom="1134" w:left="1701" w:header="709" w:footer="709" w:gutter="0"/>
          <w:pgNumType w:start="1"/>
          <w:cols w:space="1296"/>
          <w:titlePg/>
          <w:docGrid w:linePitch="326"/>
        </w:sectPr>
      </w:pPr>
      <w:r w:rsidRPr="00442539">
        <w:rPr>
          <w:rFonts w:eastAsia="Calibri" w:cs="Times New Roman"/>
          <w:color w:val="000000" w:themeColor="text1"/>
          <w:bdr w:val="none" w:sz="0" w:space="0" w:color="auto" w:frame="1"/>
          <w:lang w:val="lt-LT"/>
        </w:rPr>
        <w:t>_______</w:t>
      </w:r>
      <w:r w:rsidR="008F14E0" w:rsidRPr="00442539">
        <w:rPr>
          <w:rFonts w:eastAsia="Calibri" w:cs="Times New Roman"/>
          <w:color w:val="000000" w:themeColor="text1"/>
          <w:bdr w:val="none" w:sz="0" w:space="0" w:color="auto" w:frame="1"/>
          <w:lang w:val="lt-LT"/>
        </w:rPr>
        <w:t>___________________________</w:t>
      </w:r>
    </w:p>
    <w:p w14:paraId="2D2E3652" w14:textId="07AC8C91" w:rsidR="003D47C1" w:rsidRPr="00442539" w:rsidRDefault="003D47C1" w:rsidP="003D47C1">
      <w:pPr>
        <w:rPr>
          <w:rFonts w:cs="Times New Roman"/>
          <w:color w:val="000000" w:themeColor="text1"/>
          <w:lang w:val="lt-LT"/>
        </w:rPr>
      </w:pPr>
      <w:r w:rsidRPr="00442539">
        <w:rPr>
          <w:rFonts w:cs="Times New Roman"/>
          <w:color w:val="000000" w:themeColor="text1"/>
          <w:lang w:val="lt-LT"/>
        </w:rPr>
        <w:lastRenderedPageBreak/>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Panevėžio rajono savivaldybės jaunimo </w:t>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vasaros užimtumo ir  integracijos į darbo </w:t>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rinką programos </w:t>
      </w:r>
    </w:p>
    <w:p w14:paraId="60E6A11C" w14:textId="77777777" w:rsidR="003D47C1" w:rsidRPr="00442539" w:rsidRDefault="003D47C1" w:rsidP="003D47C1">
      <w:pPr>
        <w:rPr>
          <w:rFonts w:cs="Times New Roman"/>
          <w:color w:val="000000" w:themeColor="text1"/>
          <w:lang w:val="lt-LT"/>
        </w:rPr>
      </w:pP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1 priedas</w:t>
      </w:r>
    </w:p>
    <w:p w14:paraId="2F7D1CD2" w14:textId="2B9FD153" w:rsidR="00402F1E" w:rsidRPr="00442539" w:rsidRDefault="00402F1E" w:rsidP="003D47C1">
      <w:pPr>
        <w:tabs>
          <w:tab w:val="left" w:pos="6075"/>
        </w:tabs>
        <w:rPr>
          <w:rFonts w:cs="Times New Roman"/>
          <w:color w:val="000000" w:themeColor="text1"/>
          <w:lang w:val="lt-LT"/>
        </w:rPr>
      </w:pPr>
    </w:p>
    <w:p w14:paraId="6DC76F11" w14:textId="77777777" w:rsidR="00402F1E" w:rsidRPr="00442539" w:rsidRDefault="00402F1E" w:rsidP="00FF272D">
      <w:pPr>
        <w:jc w:val="center"/>
        <w:rPr>
          <w:rFonts w:cs="Times New Roman"/>
          <w:b/>
          <w:color w:val="000000" w:themeColor="text1"/>
          <w:lang w:val="lt-LT"/>
        </w:rPr>
      </w:pPr>
    </w:p>
    <w:p w14:paraId="5E53FDDF" w14:textId="4845C567" w:rsidR="003D47C1" w:rsidRPr="00442539" w:rsidRDefault="003D47C1" w:rsidP="003D47C1">
      <w:pPr>
        <w:shd w:val="clear" w:color="auto" w:fill="FFFFFF"/>
        <w:jc w:val="center"/>
        <w:rPr>
          <w:rFonts w:eastAsia="Times New Roman" w:cs="Times New Roman"/>
          <w:b/>
          <w:color w:val="000000" w:themeColor="text1"/>
          <w:szCs w:val="20"/>
          <w:lang w:val="lt-LT" w:eastAsia="lt-LT"/>
        </w:rPr>
      </w:pPr>
      <w:r w:rsidRPr="00442539">
        <w:rPr>
          <w:rFonts w:eastAsia="Times New Roman" w:cs="Times New Roman"/>
          <w:b/>
          <w:color w:val="000000" w:themeColor="text1"/>
          <w:szCs w:val="20"/>
          <w:lang w:val="lt-LT" w:eastAsia="lt-LT"/>
        </w:rPr>
        <w:t>REGISTRACIJOS Į PANEVĖŽIO RAJONO SAVIVALDYBĖS JAUNIMO VASAROS UŽIMTUMO IR INTEGRACIJOS Į DARBO RINKĄ PROGRAMĄ FORMA</w:t>
      </w:r>
    </w:p>
    <w:p w14:paraId="573F459A" w14:textId="77777777" w:rsidR="003D47C1" w:rsidRPr="00442539" w:rsidRDefault="003D47C1" w:rsidP="003D47C1">
      <w:pPr>
        <w:shd w:val="clear" w:color="auto" w:fill="FFFFFF"/>
        <w:suppressAutoHyphens w:val="0"/>
        <w:jc w:val="center"/>
        <w:rPr>
          <w:rFonts w:eastAsia="Times New Roman" w:cs="Times New Roman"/>
          <w:b/>
          <w:color w:val="000000" w:themeColor="text1"/>
          <w:sz w:val="10"/>
          <w:szCs w:val="10"/>
          <w:lang w:val="lt-LT" w:eastAsia="lt-LT"/>
        </w:rPr>
      </w:pPr>
    </w:p>
    <w:p w14:paraId="315E0CDF" w14:textId="77777777" w:rsidR="003D47C1" w:rsidRPr="00442539" w:rsidRDefault="003D47C1" w:rsidP="003D47C1">
      <w:pPr>
        <w:shd w:val="clear" w:color="auto" w:fill="FFFFFF"/>
        <w:suppressAutoHyphens w:val="0"/>
        <w:jc w:val="center"/>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20__ m. _________________ d.</w:t>
      </w:r>
    </w:p>
    <w:p w14:paraId="00209E62" w14:textId="77777777" w:rsidR="003D47C1" w:rsidRPr="00442539" w:rsidRDefault="003D47C1" w:rsidP="003D47C1">
      <w:pPr>
        <w:shd w:val="clear" w:color="auto" w:fill="FFFFFF"/>
        <w:suppressAutoHyphens w:val="0"/>
        <w:rPr>
          <w:rFonts w:eastAsia="Times New Roman" w:cs="Times New Roman"/>
          <w:color w:val="000000" w:themeColor="text1"/>
          <w:szCs w:val="20"/>
          <w:vertAlign w:val="superscript"/>
          <w:lang w:val="lt-LT" w:eastAsia="lt-LT"/>
        </w:rPr>
      </w:pPr>
    </w:p>
    <w:p w14:paraId="7E68C122" w14:textId="77777777" w:rsidR="003D47C1" w:rsidRPr="00442539" w:rsidRDefault="003D47C1" w:rsidP="003D47C1">
      <w:pPr>
        <w:shd w:val="clear" w:color="auto" w:fill="FFFFFF"/>
        <w:suppressAutoHyphens w:val="0"/>
        <w:jc w:val="center"/>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Panevėžys</w:t>
      </w:r>
    </w:p>
    <w:p w14:paraId="13C623A7" w14:textId="77777777" w:rsidR="003D47C1" w:rsidRPr="00442539" w:rsidRDefault="003D47C1" w:rsidP="003D47C1">
      <w:pPr>
        <w:shd w:val="clear" w:color="auto" w:fill="FFFFFF"/>
        <w:suppressAutoHyphens w:val="0"/>
        <w:jc w:val="both"/>
        <w:rPr>
          <w:rFonts w:eastAsia="Times New Roman" w:cs="Times New Roman"/>
          <w:color w:val="000000" w:themeColor="text1"/>
          <w:szCs w:val="20"/>
          <w:lang w:val="lt-LT" w:eastAsia="lt-LT"/>
        </w:rPr>
      </w:pPr>
    </w:p>
    <w:p w14:paraId="3352678E" w14:textId="77777777" w:rsidR="003D47C1" w:rsidRPr="00442539" w:rsidRDefault="003D47C1" w:rsidP="003D47C1">
      <w:pPr>
        <w:shd w:val="clear" w:color="auto" w:fill="FFFFFF"/>
        <w:suppressAutoHyphens w:val="0"/>
        <w:spacing w:after="120"/>
        <w:jc w:val="both"/>
        <w:rPr>
          <w:rFonts w:eastAsia="Times New Roman" w:cs="Times New Roman"/>
          <w:i/>
          <w:color w:val="000000" w:themeColor="text1"/>
          <w:sz w:val="20"/>
          <w:szCs w:val="20"/>
          <w:lang w:val="lt-LT" w:eastAsia="lt-LT"/>
        </w:rPr>
      </w:pPr>
      <w:r w:rsidRPr="00442539">
        <w:rPr>
          <w:rFonts w:eastAsia="Times New Roman" w:cs="Times New Roman"/>
          <w:b/>
          <w:i/>
          <w:color w:val="000000" w:themeColor="text1"/>
          <w:sz w:val="20"/>
          <w:szCs w:val="20"/>
          <w:lang w:val="lt-LT" w:eastAsia="lt-LT"/>
        </w:rPr>
        <w:t>Pastaba. </w:t>
      </w:r>
      <w:r w:rsidRPr="00442539">
        <w:rPr>
          <w:rFonts w:eastAsia="Times New Roman" w:cs="Times New Roman"/>
          <w:i/>
          <w:color w:val="000000" w:themeColor="text1"/>
          <w:sz w:val="20"/>
          <w:szCs w:val="20"/>
          <w:lang w:val="lt-LT" w:eastAsia="lt-LT"/>
        </w:rPr>
        <w:t>Įdarbinant asmenis iki 18 metų, privaloma vadovautis Asmenų iki aštuoniolikos metų įdarbinimo, darbo ir profesinio parengimo organizavimo tvarkos, vaikų įdarbinimo sąlygų aprašo, patvirtinto Lietuvos Respublikos Vyriausybės 2017 m. birželio 28 d. nutarimu Nr. 518, reikalavimais.</w:t>
      </w:r>
    </w:p>
    <w:p w14:paraId="7B5B7AAA" w14:textId="77777777" w:rsidR="003D47C1" w:rsidRPr="00442539"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b/>
          <w:bCs/>
          <w:smallCaps/>
          <w:color w:val="000000" w:themeColor="text1"/>
          <w:sz w:val="22"/>
          <w:szCs w:val="22"/>
          <w:lang w:val="lt-LT" w:eastAsia="lt-LT"/>
        </w:rPr>
      </w:pPr>
      <w:r w:rsidRPr="00442539">
        <w:rPr>
          <w:rFonts w:eastAsia="Times New Roman" w:cs="Times New Roman"/>
          <w:b/>
          <w:bCs/>
          <w:smallCaps/>
          <w:color w:val="000000" w:themeColor="text1"/>
          <w:sz w:val="22"/>
          <w:szCs w:val="22"/>
          <w:lang w:val="lt-LT" w:eastAsia="lt-LT"/>
        </w:rPr>
        <w:t>jaunuolio vardas, pavardė</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16853F72" w14:textId="77777777" w:rsidTr="00FB0FA9">
        <w:tc>
          <w:tcPr>
            <w:tcW w:w="9628" w:type="dxa"/>
          </w:tcPr>
          <w:p w14:paraId="7F7DC1EB"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10DFC19F" w14:textId="77777777" w:rsidR="003D47C1" w:rsidRPr="00442539" w:rsidRDefault="003D47C1" w:rsidP="003D47C1">
      <w:pPr>
        <w:shd w:val="clear" w:color="auto" w:fill="FFFFFF"/>
        <w:suppressAutoHyphens w:val="0"/>
        <w:jc w:val="both"/>
        <w:rPr>
          <w:rFonts w:eastAsia="Times New Roman" w:cs="Times New Roman"/>
          <w:b/>
          <w:bCs/>
          <w:smallCaps/>
          <w:color w:val="000000" w:themeColor="text1"/>
          <w:sz w:val="16"/>
          <w:szCs w:val="16"/>
          <w:lang w:val="lt-LT" w:eastAsia="lt-LT"/>
        </w:rPr>
      </w:pPr>
    </w:p>
    <w:p w14:paraId="7313B5FE" w14:textId="77777777" w:rsidR="003D47C1" w:rsidRPr="00442539"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b/>
          <w:bCs/>
          <w:smallCaps/>
          <w:color w:val="000000" w:themeColor="text1"/>
          <w:sz w:val="22"/>
          <w:szCs w:val="22"/>
          <w:lang w:val="lt-LT" w:eastAsia="lt-LT"/>
        </w:rPr>
      </w:pPr>
      <w:r w:rsidRPr="00442539">
        <w:rPr>
          <w:rFonts w:eastAsia="Times New Roman" w:cs="Times New Roman"/>
          <w:b/>
          <w:bCs/>
          <w:smallCaps/>
          <w:color w:val="000000" w:themeColor="text1"/>
          <w:sz w:val="22"/>
          <w:szCs w:val="22"/>
          <w:lang w:val="lt-LT" w:eastAsia="lt-LT"/>
        </w:rPr>
        <w:t>jaunuolio gimimo data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023491EF" w14:textId="77777777" w:rsidTr="00FB0FA9">
        <w:tc>
          <w:tcPr>
            <w:tcW w:w="9628" w:type="dxa"/>
          </w:tcPr>
          <w:p w14:paraId="5639CB2E"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35CF38B8" w14:textId="77777777" w:rsidR="003D47C1" w:rsidRPr="00442539" w:rsidRDefault="003D47C1" w:rsidP="003D47C1">
      <w:pPr>
        <w:shd w:val="clear" w:color="auto" w:fill="FFFFFF"/>
        <w:suppressAutoHyphens w:val="0"/>
        <w:ind w:left="425"/>
        <w:jc w:val="both"/>
        <w:rPr>
          <w:rFonts w:eastAsia="Times New Roman" w:cs="Times New Roman"/>
          <w:smallCaps/>
          <w:color w:val="000000" w:themeColor="text1"/>
          <w:sz w:val="16"/>
          <w:szCs w:val="16"/>
          <w:lang w:val="lt-LT" w:eastAsia="lt-LT"/>
        </w:rPr>
      </w:pPr>
    </w:p>
    <w:p w14:paraId="69BFBBD7" w14:textId="77777777" w:rsidR="003D47C1" w:rsidRPr="00442539"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b/>
          <w:bCs/>
          <w:smallCaps/>
          <w:color w:val="000000" w:themeColor="text1"/>
          <w:sz w:val="22"/>
          <w:szCs w:val="22"/>
          <w:lang w:val="lt-LT" w:eastAsia="lt-LT"/>
        </w:rPr>
      </w:pPr>
      <w:r w:rsidRPr="00442539">
        <w:rPr>
          <w:rFonts w:eastAsia="Times New Roman" w:cs="Times New Roman"/>
          <w:b/>
          <w:bCs/>
          <w:smallCaps/>
          <w:color w:val="000000" w:themeColor="text1"/>
          <w:sz w:val="22"/>
          <w:szCs w:val="22"/>
          <w:lang w:val="lt-LT" w:eastAsia="lt-LT"/>
        </w:rPr>
        <w:t>jaunuolio gyvenamosios vietos adresas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4A29D679" w14:textId="77777777" w:rsidTr="00FB0FA9">
        <w:tc>
          <w:tcPr>
            <w:tcW w:w="9628" w:type="dxa"/>
          </w:tcPr>
          <w:p w14:paraId="7B962582"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4215CFAD" w14:textId="77777777" w:rsidR="003D47C1" w:rsidRPr="00442539" w:rsidRDefault="003D47C1" w:rsidP="003D47C1">
      <w:pPr>
        <w:shd w:val="clear" w:color="auto" w:fill="FFFFFF"/>
        <w:suppressAutoHyphens w:val="0"/>
        <w:jc w:val="both"/>
        <w:rPr>
          <w:rFonts w:eastAsia="Times New Roman" w:cs="Times New Roman"/>
          <w:smallCaps/>
          <w:color w:val="000000" w:themeColor="text1"/>
          <w:sz w:val="16"/>
          <w:szCs w:val="16"/>
          <w:lang w:val="lt-LT" w:eastAsia="lt-LT"/>
        </w:rPr>
      </w:pPr>
    </w:p>
    <w:p w14:paraId="59CCF304" w14:textId="77777777" w:rsidR="003D47C1" w:rsidRPr="00442539"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b/>
          <w:bCs/>
          <w:smallCaps/>
          <w:color w:val="000000" w:themeColor="text1"/>
          <w:sz w:val="22"/>
          <w:szCs w:val="22"/>
          <w:lang w:val="lt-LT" w:eastAsia="lt-LT"/>
        </w:rPr>
      </w:pPr>
      <w:r w:rsidRPr="00442539">
        <w:rPr>
          <w:rFonts w:eastAsia="Times New Roman" w:cs="Times New Roman"/>
          <w:b/>
          <w:bCs/>
          <w:smallCaps/>
          <w:color w:val="000000" w:themeColor="text1"/>
          <w:sz w:val="22"/>
          <w:szCs w:val="22"/>
          <w:lang w:val="lt-LT" w:eastAsia="lt-LT"/>
        </w:rPr>
        <w:t>jaunuolio tel., el. paštas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0FF0B7CC" w14:textId="77777777" w:rsidTr="00FB0FA9">
        <w:tc>
          <w:tcPr>
            <w:tcW w:w="9628" w:type="dxa"/>
          </w:tcPr>
          <w:p w14:paraId="2693D21F"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20C7B9FE" w14:textId="77777777" w:rsidR="003D47C1" w:rsidRPr="00442539" w:rsidRDefault="003D47C1" w:rsidP="003D47C1">
      <w:pPr>
        <w:shd w:val="clear" w:color="auto" w:fill="FFFFFF"/>
        <w:suppressAutoHyphens w:val="0"/>
        <w:jc w:val="both"/>
        <w:rPr>
          <w:rFonts w:eastAsia="Times New Roman" w:cs="Times New Roman"/>
          <w:smallCaps/>
          <w:color w:val="000000" w:themeColor="text1"/>
          <w:sz w:val="16"/>
          <w:szCs w:val="16"/>
          <w:lang w:val="lt-LT" w:eastAsia="lt-LT"/>
        </w:rPr>
      </w:pPr>
    </w:p>
    <w:p w14:paraId="2937178C" w14:textId="28A1AC7B" w:rsidR="003D47C1" w:rsidRPr="008D1FD6"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b/>
          <w:bCs/>
          <w:smallCaps/>
          <w:color w:val="000000" w:themeColor="text1"/>
          <w:sz w:val="22"/>
          <w:szCs w:val="22"/>
          <w:lang w:val="lt-LT" w:eastAsia="lt-LT"/>
        </w:rPr>
      </w:pPr>
      <w:r w:rsidRPr="008D1FD6">
        <w:rPr>
          <w:rFonts w:eastAsia="Times New Roman" w:cs="Times New Roman"/>
          <w:b/>
          <w:bCs/>
          <w:smallCaps/>
          <w:color w:val="000000" w:themeColor="text1"/>
          <w:sz w:val="22"/>
          <w:szCs w:val="22"/>
          <w:lang w:val="lt-LT" w:eastAsia="lt-LT"/>
        </w:rPr>
        <w:t xml:space="preserve">pareigos, </w:t>
      </w:r>
      <w:r w:rsidRPr="004F2483">
        <w:rPr>
          <w:rFonts w:eastAsia="Times New Roman" w:cs="Times New Roman"/>
          <w:b/>
          <w:bCs/>
          <w:smallCaps/>
          <w:color w:val="000000" w:themeColor="text1"/>
          <w:sz w:val="22"/>
          <w:szCs w:val="22"/>
          <w:lang w:val="lt-LT" w:eastAsia="lt-LT"/>
        </w:rPr>
        <w:t xml:space="preserve">į kurias bus </w:t>
      </w:r>
      <w:proofErr w:type="spellStart"/>
      <w:r w:rsidR="008D1FD6" w:rsidRPr="004F2483">
        <w:rPr>
          <w:rFonts w:eastAsia="Times New Roman" w:cs="Times New Roman"/>
          <w:b/>
          <w:bCs/>
          <w:smallCaps/>
          <w:color w:val="000000" w:themeColor="text1"/>
          <w:sz w:val="18"/>
          <w:szCs w:val="22"/>
          <w:lang w:val="lt-LT" w:eastAsia="lt-LT"/>
        </w:rPr>
        <w:t>PRIIM</w:t>
      </w:r>
      <w:r w:rsidRPr="004F2483">
        <w:rPr>
          <w:rFonts w:eastAsia="Times New Roman" w:cs="Times New Roman"/>
          <w:b/>
          <w:bCs/>
          <w:smallCaps/>
          <w:color w:val="000000" w:themeColor="text1"/>
          <w:sz w:val="22"/>
          <w:szCs w:val="22"/>
          <w:lang w:val="lt-LT" w:eastAsia="lt-LT"/>
        </w:rPr>
        <w:t>tas</w:t>
      </w:r>
      <w:proofErr w:type="spellEnd"/>
      <w:r w:rsidRPr="004F2483">
        <w:rPr>
          <w:rFonts w:eastAsia="Times New Roman" w:cs="Times New Roman"/>
          <w:b/>
          <w:bCs/>
          <w:smallCaps/>
          <w:color w:val="000000" w:themeColor="text1"/>
          <w:sz w:val="22"/>
          <w:szCs w:val="22"/>
          <w:lang w:val="lt-LT" w:eastAsia="lt-LT"/>
        </w:rPr>
        <w:t xml:space="preserve"> jaunuolis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29EF9CB0" w14:textId="77777777" w:rsidTr="00FB0FA9">
        <w:tc>
          <w:tcPr>
            <w:tcW w:w="9628" w:type="dxa"/>
          </w:tcPr>
          <w:p w14:paraId="418F1A45"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685ADAAF" w14:textId="77777777" w:rsidR="003D47C1" w:rsidRPr="00442539" w:rsidRDefault="003D47C1" w:rsidP="003D47C1">
      <w:pPr>
        <w:shd w:val="clear" w:color="auto" w:fill="FFFFFF"/>
        <w:suppressAutoHyphens w:val="0"/>
        <w:jc w:val="both"/>
        <w:rPr>
          <w:rFonts w:eastAsia="Times New Roman" w:cs="Times New Roman"/>
          <w:smallCaps/>
          <w:color w:val="000000" w:themeColor="text1"/>
          <w:sz w:val="16"/>
          <w:szCs w:val="16"/>
          <w:lang w:val="lt-LT" w:eastAsia="lt-LT"/>
        </w:rPr>
      </w:pPr>
    </w:p>
    <w:p w14:paraId="0084681C" w14:textId="2BCAED9E" w:rsidR="003D47C1" w:rsidRPr="00E01222" w:rsidRDefault="003D47C1" w:rsidP="00E01222">
      <w:pPr>
        <w:numPr>
          <w:ilvl w:val="0"/>
          <w:numId w:val="24"/>
        </w:numPr>
        <w:shd w:val="clear" w:color="auto" w:fill="FFFFFF"/>
        <w:suppressAutoHyphens w:val="0"/>
        <w:spacing w:after="160" w:line="259" w:lineRule="auto"/>
        <w:ind w:left="284" w:hanging="284"/>
        <w:jc w:val="both"/>
        <w:rPr>
          <w:rFonts w:eastAsia="Times New Roman" w:cs="Times New Roman"/>
          <w:b/>
          <w:bCs/>
          <w:smallCaps/>
          <w:color w:val="000000" w:themeColor="text1"/>
          <w:sz w:val="22"/>
          <w:szCs w:val="22"/>
          <w:lang w:val="lt-LT" w:eastAsia="lt-LT"/>
        </w:rPr>
      </w:pPr>
      <w:r w:rsidRPr="00442539">
        <w:rPr>
          <w:rFonts w:eastAsia="Times New Roman" w:cs="Times New Roman"/>
          <w:b/>
          <w:bCs/>
          <w:smallCaps/>
          <w:color w:val="000000" w:themeColor="text1"/>
          <w:sz w:val="22"/>
          <w:szCs w:val="22"/>
          <w:lang w:val="lt-LT" w:eastAsia="lt-LT"/>
        </w:rPr>
        <w:t>darbdavio, su kuriuo sutartas įsidarbinimas, rekvizitai (pavadinimas, registracijos ir</w:t>
      </w:r>
      <w:r w:rsidR="00E01222">
        <w:rPr>
          <w:rFonts w:eastAsia="Times New Roman" w:cs="Times New Roman"/>
          <w:b/>
          <w:bCs/>
          <w:smallCaps/>
          <w:color w:val="000000" w:themeColor="text1"/>
          <w:sz w:val="22"/>
          <w:szCs w:val="22"/>
          <w:lang w:val="lt-LT" w:eastAsia="lt-LT"/>
        </w:rPr>
        <w:t xml:space="preserve"> </w:t>
      </w:r>
      <w:r w:rsidRPr="00E01222">
        <w:rPr>
          <w:rFonts w:eastAsia="Times New Roman" w:cs="Times New Roman"/>
          <w:b/>
          <w:bCs/>
          <w:smallCaps/>
          <w:color w:val="000000" w:themeColor="text1"/>
          <w:sz w:val="22"/>
          <w:szCs w:val="22"/>
          <w:lang w:val="lt-LT" w:eastAsia="lt-LT"/>
        </w:rPr>
        <w:t xml:space="preserve">veiklos adresas, tel., sąskaitos Nr., į kurią bus pervedama kompensacija, vadovo vardas, pavardė </w:t>
      </w:r>
      <w:r w:rsidRPr="00E01222">
        <w:rPr>
          <w:rFonts w:eastAsia="Times New Roman" w:cs="Times New Roman"/>
          <w:smallCaps/>
          <w:color w:val="000000" w:themeColor="text1"/>
          <w:sz w:val="22"/>
          <w:szCs w:val="22"/>
          <w:lang w:val="lt-LT" w:eastAsia="lt-LT"/>
        </w:rPr>
        <w:t>(p</w:t>
      </w:r>
      <w:r w:rsidR="00E01222">
        <w:rPr>
          <w:rFonts w:eastAsia="Times New Roman" w:cs="Times New Roman"/>
          <w:smallCaps/>
          <w:color w:val="000000" w:themeColor="text1"/>
          <w:sz w:val="22"/>
          <w:szCs w:val="22"/>
          <w:lang w:val="lt-LT" w:eastAsia="lt-LT"/>
        </w:rPr>
        <w:t>ildo darbdavys arba jo atstovas</w:t>
      </w:r>
      <w:r w:rsidRPr="00E01222">
        <w:rPr>
          <w:rFonts w:eastAsia="Times New Roman" w:cs="Times New Roman"/>
          <w:b/>
          <w:smallCaps/>
          <w:color w:val="000000" w:themeColor="text1"/>
          <w:sz w:val="22"/>
          <w:szCs w:val="22"/>
          <w:lang w:val="lt-LT" w:eastAsia="lt-LT"/>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325DD27B" w14:textId="77777777" w:rsidTr="00FB0FA9">
        <w:tc>
          <w:tcPr>
            <w:tcW w:w="9628" w:type="dxa"/>
          </w:tcPr>
          <w:p w14:paraId="729AA94D"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54608017" w14:textId="77777777" w:rsidR="003D47C1" w:rsidRPr="00442539" w:rsidRDefault="003D47C1" w:rsidP="003D47C1">
      <w:pPr>
        <w:shd w:val="clear" w:color="auto" w:fill="FFFFFF"/>
        <w:suppressAutoHyphens w:val="0"/>
        <w:jc w:val="both"/>
        <w:rPr>
          <w:rFonts w:eastAsia="Times New Roman" w:cs="Times New Roman"/>
          <w:smallCaps/>
          <w:color w:val="000000" w:themeColor="text1"/>
          <w:sz w:val="16"/>
          <w:szCs w:val="16"/>
          <w:lang w:val="lt-LT" w:eastAsia="lt-LT"/>
        </w:rPr>
      </w:pPr>
    </w:p>
    <w:p w14:paraId="151ED02B" w14:textId="77777777" w:rsidR="003D47C1" w:rsidRPr="00442539"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smallCaps/>
          <w:color w:val="000000" w:themeColor="text1"/>
          <w:sz w:val="22"/>
          <w:szCs w:val="22"/>
          <w:lang w:val="lt-LT" w:eastAsia="lt-LT"/>
        </w:rPr>
      </w:pPr>
      <w:r w:rsidRPr="00442539">
        <w:rPr>
          <w:rFonts w:eastAsia="Times New Roman" w:cs="Times New Roman"/>
          <w:b/>
          <w:bCs/>
          <w:smallCaps/>
          <w:color w:val="000000" w:themeColor="text1"/>
          <w:sz w:val="22"/>
          <w:szCs w:val="22"/>
          <w:lang w:val="lt-LT" w:eastAsia="lt-LT"/>
        </w:rPr>
        <w:t>datos, kuriomis bus dirbama</w:t>
      </w:r>
      <w:r w:rsidRPr="00442539">
        <w:rPr>
          <w:rFonts w:eastAsia="Times New Roman" w:cs="Times New Roman"/>
          <w:smallCaps/>
          <w:color w:val="000000" w:themeColor="text1"/>
          <w:sz w:val="22"/>
          <w:szCs w:val="22"/>
          <w:lang w:val="lt-LT" w:eastAsia="lt-LT"/>
        </w:rPr>
        <w:t xml:space="preserve"> (pildo darbdavys arba jo atstovas)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4FA5B656" w14:textId="77777777" w:rsidTr="00FB0FA9">
        <w:tc>
          <w:tcPr>
            <w:tcW w:w="9628" w:type="dxa"/>
          </w:tcPr>
          <w:p w14:paraId="5A24C4FB"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2350E353" w14:textId="77777777" w:rsidR="003D47C1" w:rsidRPr="00442539" w:rsidRDefault="003D47C1" w:rsidP="003D47C1">
      <w:pPr>
        <w:shd w:val="clear" w:color="auto" w:fill="FFFFFF"/>
        <w:suppressAutoHyphens w:val="0"/>
        <w:jc w:val="both"/>
        <w:rPr>
          <w:rFonts w:eastAsia="Times New Roman" w:cs="Times New Roman"/>
          <w:smallCaps/>
          <w:color w:val="000000" w:themeColor="text1"/>
          <w:sz w:val="16"/>
          <w:szCs w:val="16"/>
          <w:lang w:val="lt-LT" w:eastAsia="lt-LT"/>
        </w:rPr>
      </w:pPr>
    </w:p>
    <w:p w14:paraId="712DB812" w14:textId="77777777" w:rsidR="003D47C1" w:rsidRPr="00442539" w:rsidRDefault="003D47C1" w:rsidP="003D47C1">
      <w:pPr>
        <w:numPr>
          <w:ilvl w:val="0"/>
          <w:numId w:val="24"/>
        </w:numPr>
        <w:shd w:val="clear" w:color="auto" w:fill="FFFFFF"/>
        <w:suppressAutoHyphens w:val="0"/>
        <w:spacing w:after="160" w:line="259" w:lineRule="auto"/>
        <w:ind w:left="284" w:hanging="284"/>
        <w:jc w:val="both"/>
        <w:rPr>
          <w:rFonts w:eastAsia="Times New Roman" w:cs="Times New Roman"/>
          <w:smallCaps/>
          <w:color w:val="000000" w:themeColor="text1"/>
          <w:sz w:val="22"/>
          <w:szCs w:val="22"/>
          <w:lang w:val="lt-LT" w:eastAsia="lt-LT"/>
        </w:rPr>
      </w:pPr>
      <w:r w:rsidRPr="00442539">
        <w:rPr>
          <w:rFonts w:eastAsia="Times New Roman" w:cs="Times New Roman"/>
          <w:smallCaps/>
          <w:color w:val="000000" w:themeColor="text1"/>
          <w:sz w:val="22"/>
          <w:szCs w:val="22"/>
          <w:lang w:val="lt-LT" w:eastAsia="lt-LT"/>
        </w:rPr>
        <w:t xml:space="preserve"> </w:t>
      </w:r>
      <w:r w:rsidRPr="00442539">
        <w:rPr>
          <w:rFonts w:eastAsia="Times New Roman" w:cs="Times New Roman"/>
          <w:b/>
          <w:bCs/>
          <w:smallCaps/>
          <w:color w:val="000000" w:themeColor="text1"/>
          <w:sz w:val="22"/>
          <w:szCs w:val="22"/>
          <w:lang w:val="lt-LT" w:eastAsia="lt-LT"/>
        </w:rPr>
        <w:t>etato dydis</w:t>
      </w:r>
      <w:r w:rsidRPr="00442539">
        <w:rPr>
          <w:rFonts w:eastAsia="Times New Roman" w:cs="Times New Roman"/>
          <w:smallCaps/>
          <w:color w:val="000000" w:themeColor="text1"/>
          <w:sz w:val="22"/>
          <w:szCs w:val="22"/>
          <w:lang w:val="lt-LT" w:eastAsia="lt-LT"/>
        </w:rPr>
        <w:t xml:space="preserve"> (pildo darbdavys arba jo atstovas)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D47C1" w:rsidRPr="00442539" w14:paraId="2B036164" w14:textId="77777777" w:rsidTr="00FB0FA9">
        <w:tc>
          <w:tcPr>
            <w:tcW w:w="9628" w:type="dxa"/>
          </w:tcPr>
          <w:p w14:paraId="01FB9157" w14:textId="77777777" w:rsidR="003D47C1" w:rsidRPr="00442539" w:rsidRDefault="003D47C1" w:rsidP="003D47C1">
            <w:pPr>
              <w:suppressAutoHyphens w:val="0"/>
              <w:spacing w:after="120"/>
              <w:jc w:val="both"/>
              <w:rPr>
                <w:rFonts w:eastAsia="Times New Roman" w:cs="Times New Roman"/>
                <w:smallCaps/>
                <w:color w:val="000000" w:themeColor="text1"/>
                <w:sz w:val="22"/>
                <w:szCs w:val="22"/>
                <w:lang w:val="lt-LT" w:eastAsia="lt-LT"/>
              </w:rPr>
            </w:pPr>
          </w:p>
        </w:tc>
      </w:tr>
    </w:tbl>
    <w:p w14:paraId="3BBC084E" w14:textId="77777777" w:rsidR="003D47C1" w:rsidRPr="00442539" w:rsidRDefault="003D47C1" w:rsidP="003D47C1">
      <w:pPr>
        <w:shd w:val="clear" w:color="auto" w:fill="FFFFFF"/>
        <w:suppressAutoHyphens w:val="0"/>
        <w:jc w:val="both"/>
        <w:rPr>
          <w:rFonts w:eastAsia="Times New Roman" w:cs="Times New Roman"/>
          <w:b/>
          <w:color w:val="000000" w:themeColor="text1"/>
          <w:szCs w:val="20"/>
          <w:lang w:val="lt-LT" w:eastAsia="lt-LT"/>
        </w:rPr>
      </w:pPr>
    </w:p>
    <w:p w14:paraId="3797740D" w14:textId="77777777" w:rsidR="003D47C1" w:rsidRPr="00442539" w:rsidRDefault="003D47C1" w:rsidP="003D47C1">
      <w:pPr>
        <w:shd w:val="clear" w:color="auto" w:fill="FFFFFF"/>
        <w:suppressAutoHyphens w:val="0"/>
        <w:jc w:val="both"/>
        <w:rPr>
          <w:rFonts w:eastAsia="Times New Roman" w:cs="Times New Roman"/>
          <w:color w:val="000000" w:themeColor="text1"/>
          <w:szCs w:val="20"/>
          <w:lang w:val="lt-LT" w:eastAsia="lt-LT"/>
        </w:rPr>
      </w:pPr>
      <w:bookmarkStart w:id="3" w:name="_heading=h.gjdgxs" w:colFirst="0" w:colLast="0"/>
      <w:bookmarkEnd w:id="3"/>
      <w:r w:rsidRPr="00442539">
        <w:rPr>
          <w:rFonts w:eastAsia="Times New Roman" w:cs="Times New Roman"/>
          <w:color w:val="000000" w:themeColor="text1"/>
          <w:szCs w:val="20"/>
          <w:lang w:val="lt-LT" w:eastAsia="lt-LT"/>
        </w:rPr>
        <w:t>______________________________                                                            ______________</w:t>
      </w:r>
    </w:p>
    <w:p w14:paraId="484BD6C9" w14:textId="66C99753" w:rsidR="003D47C1" w:rsidRPr="00442539" w:rsidRDefault="003D47C1" w:rsidP="003D47C1">
      <w:pPr>
        <w:shd w:val="clear" w:color="auto" w:fill="FFFFFF"/>
        <w:suppressAutoHyphens w:val="0"/>
        <w:jc w:val="both"/>
        <w:rPr>
          <w:rFonts w:eastAsia="Times New Roman" w:cs="Times New Roman"/>
          <w:color w:val="000000" w:themeColor="text1"/>
          <w:szCs w:val="20"/>
          <w:vertAlign w:val="superscript"/>
          <w:lang w:val="lt-LT" w:eastAsia="lt-LT"/>
        </w:rPr>
      </w:pPr>
      <w:r w:rsidRPr="00442539">
        <w:rPr>
          <w:rFonts w:eastAsia="Times New Roman" w:cs="Times New Roman"/>
          <w:color w:val="000000" w:themeColor="text1"/>
          <w:szCs w:val="20"/>
          <w:lang w:val="lt-LT" w:eastAsia="lt-LT"/>
        </w:rPr>
        <w:t xml:space="preserve">               </w:t>
      </w:r>
      <w:r w:rsidRPr="00442539">
        <w:rPr>
          <w:rFonts w:eastAsia="Times New Roman" w:cs="Times New Roman"/>
          <w:color w:val="000000" w:themeColor="text1"/>
          <w:szCs w:val="20"/>
          <w:vertAlign w:val="superscript"/>
          <w:lang w:val="lt-LT" w:eastAsia="lt-LT"/>
        </w:rPr>
        <w:t>(jaunuolio vardas</w:t>
      </w:r>
      <w:r w:rsidR="00E01222">
        <w:rPr>
          <w:rFonts w:eastAsia="Times New Roman" w:cs="Times New Roman"/>
          <w:color w:val="000000" w:themeColor="text1"/>
          <w:szCs w:val="20"/>
          <w:vertAlign w:val="superscript"/>
          <w:lang w:val="lt-LT" w:eastAsia="lt-LT"/>
        </w:rPr>
        <w:t xml:space="preserve"> ir</w:t>
      </w:r>
      <w:r w:rsidRPr="00442539">
        <w:rPr>
          <w:rFonts w:eastAsia="Times New Roman" w:cs="Times New Roman"/>
          <w:color w:val="000000" w:themeColor="text1"/>
          <w:szCs w:val="20"/>
          <w:vertAlign w:val="superscript"/>
          <w:lang w:val="lt-LT" w:eastAsia="lt-LT"/>
        </w:rPr>
        <w:t xml:space="preserve"> pavardė)                                                                                                                                 (parašas)</w:t>
      </w:r>
    </w:p>
    <w:p w14:paraId="207BC27A" w14:textId="77777777" w:rsidR="003D47C1" w:rsidRPr="00442539" w:rsidRDefault="003D47C1" w:rsidP="003D47C1">
      <w:pPr>
        <w:shd w:val="clear" w:color="auto" w:fill="FFFFFF"/>
        <w:suppressAutoHyphens w:val="0"/>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 </w:t>
      </w:r>
    </w:p>
    <w:p w14:paraId="46E0738C" w14:textId="77777777" w:rsidR="003D47C1" w:rsidRPr="00442539" w:rsidRDefault="003D47C1" w:rsidP="003D47C1">
      <w:pPr>
        <w:shd w:val="clear" w:color="auto" w:fill="FFFFFF"/>
        <w:suppressAutoHyphens w:val="0"/>
        <w:jc w:val="both"/>
        <w:rPr>
          <w:rFonts w:eastAsia="Times New Roman" w:cs="Times New Roman"/>
          <w:color w:val="000000" w:themeColor="text1"/>
          <w:szCs w:val="20"/>
          <w:lang w:val="lt-LT" w:eastAsia="lt-LT"/>
        </w:rPr>
      </w:pPr>
      <w:r w:rsidRPr="00442539">
        <w:rPr>
          <w:rFonts w:eastAsia="Times New Roman" w:cs="Times New Roman"/>
          <w:color w:val="000000" w:themeColor="text1"/>
          <w:szCs w:val="20"/>
          <w:lang w:val="lt-LT" w:eastAsia="lt-LT"/>
        </w:rPr>
        <w:t>_______________________________                                                            ______________</w:t>
      </w:r>
    </w:p>
    <w:p w14:paraId="2BBDA8AA" w14:textId="6AA3E046" w:rsidR="003D47C1" w:rsidRPr="00442539" w:rsidRDefault="003D47C1" w:rsidP="003D47C1">
      <w:pPr>
        <w:shd w:val="clear" w:color="auto" w:fill="FFFFFF"/>
        <w:suppressAutoHyphens w:val="0"/>
        <w:jc w:val="both"/>
        <w:rPr>
          <w:rFonts w:eastAsia="Times New Roman" w:cs="Times New Roman"/>
          <w:color w:val="000000" w:themeColor="text1"/>
          <w:szCs w:val="20"/>
          <w:vertAlign w:val="superscript"/>
          <w:lang w:val="lt-LT" w:eastAsia="lt-LT"/>
        </w:rPr>
      </w:pPr>
      <w:r w:rsidRPr="00442539">
        <w:rPr>
          <w:rFonts w:eastAsia="Times New Roman" w:cs="Times New Roman"/>
          <w:color w:val="000000" w:themeColor="text1"/>
          <w:szCs w:val="20"/>
          <w:vertAlign w:val="superscript"/>
          <w:lang w:val="lt-LT" w:eastAsia="lt-LT"/>
        </w:rPr>
        <w:t>               (darbdavio / atstovo vardas</w:t>
      </w:r>
      <w:r w:rsidR="00E01222">
        <w:rPr>
          <w:rFonts w:eastAsia="Times New Roman" w:cs="Times New Roman"/>
          <w:color w:val="000000" w:themeColor="text1"/>
          <w:szCs w:val="20"/>
          <w:vertAlign w:val="superscript"/>
          <w:lang w:val="lt-LT" w:eastAsia="lt-LT"/>
        </w:rPr>
        <w:t xml:space="preserve"> ir</w:t>
      </w:r>
      <w:r w:rsidRPr="00442539">
        <w:rPr>
          <w:rFonts w:eastAsia="Times New Roman" w:cs="Times New Roman"/>
          <w:color w:val="000000" w:themeColor="text1"/>
          <w:szCs w:val="20"/>
          <w:vertAlign w:val="superscript"/>
          <w:lang w:val="lt-LT" w:eastAsia="lt-LT"/>
        </w:rPr>
        <w:t xml:space="preserve"> pavardė)                                                                                                                          (parašas)</w:t>
      </w:r>
    </w:p>
    <w:p w14:paraId="2439F2DB" w14:textId="28EDC833" w:rsidR="000C7D26" w:rsidRPr="00442539" w:rsidRDefault="000C7D26" w:rsidP="00FF272D">
      <w:pPr>
        <w:suppressAutoHyphens w:val="0"/>
        <w:ind w:hanging="5387"/>
        <w:jc w:val="both"/>
        <w:rPr>
          <w:rFonts w:eastAsia="Times New Roman" w:cs="Times New Roman"/>
          <w:b/>
          <w:color w:val="000000" w:themeColor="text1"/>
          <w:bdr w:val="none" w:sz="0" w:space="0" w:color="auto" w:frame="1"/>
          <w:lang w:val="lt-LT" w:eastAsia="lt-LT"/>
        </w:rPr>
      </w:pPr>
    </w:p>
    <w:p w14:paraId="378FA6B4" w14:textId="4478422E" w:rsidR="00413389" w:rsidRPr="00442539" w:rsidRDefault="009060A7" w:rsidP="009F3EA5">
      <w:pPr>
        <w:rPr>
          <w:rFonts w:cs="Times New Roman"/>
          <w:color w:val="000000" w:themeColor="text1"/>
          <w:lang w:val="lt-LT"/>
        </w:rPr>
      </w:pP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p>
    <w:p w14:paraId="0B4D0976" w14:textId="40661606" w:rsidR="009F3EA5" w:rsidRPr="00442539" w:rsidRDefault="009F3EA5" w:rsidP="009F3EA5">
      <w:pPr>
        <w:rPr>
          <w:rFonts w:cs="Times New Roman"/>
          <w:color w:val="000000" w:themeColor="text1"/>
          <w:lang w:val="lt-LT"/>
        </w:rPr>
      </w:pPr>
      <w:r w:rsidRPr="00442539">
        <w:rPr>
          <w:rFonts w:cs="Times New Roman"/>
          <w:color w:val="000000" w:themeColor="text1"/>
          <w:lang w:val="lt-LT"/>
        </w:rPr>
        <w:lastRenderedPageBreak/>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Panevėžio rajono savivaldybės jaunimo </w:t>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vasaros užimtumo ir  integracijos į darbo </w:t>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rinką programos </w:t>
      </w:r>
    </w:p>
    <w:p w14:paraId="2570B582" w14:textId="516D5D70" w:rsidR="009F3EA5" w:rsidRPr="00442539" w:rsidRDefault="009F3EA5" w:rsidP="009F3EA5">
      <w:pPr>
        <w:rPr>
          <w:rFonts w:cs="Times New Roman"/>
          <w:color w:val="000000" w:themeColor="text1"/>
          <w:lang w:val="lt-LT"/>
        </w:rPr>
      </w:pP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2 priedas</w:t>
      </w:r>
    </w:p>
    <w:p w14:paraId="012D8CBF" w14:textId="77777777" w:rsidR="00B31F6E" w:rsidRPr="00442539" w:rsidRDefault="00B31F6E" w:rsidP="00B31F6E">
      <w:pPr>
        <w:spacing w:line="276" w:lineRule="atLeast"/>
        <w:rPr>
          <w:color w:val="000000" w:themeColor="text1"/>
          <w:lang w:val="lt-LT" w:eastAsia="lt-LT"/>
        </w:rPr>
      </w:pPr>
    </w:p>
    <w:p w14:paraId="4B7D1B61" w14:textId="77777777" w:rsidR="00B31F6E" w:rsidRPr="00442539" w:rsidRDefault="00B31F6E" w:rsidP="00B31F6E">
      <w:pPr>
        <w:spacing w:line="276" w:lineRule="atLeast"/>
        <w:rPr>
          <w:color w:val="000000" w:themeColor="text1"/>
          <w:lang w:val="lt-LT" w:eastAsia="lt-LT"/>
        </w:rPr>
      </w:pPr>
    </w:p>
    <w:p w14:paraId="19904796" w14:textId="53B14555" w:rsidR="00B31F6E" w:rsidRPr="00442539" w:rsidRDefault="00B31F6E" w:rsidP="00B31F6E">
      <w:pPr>
        <w:spacing w:line="276" w:lineRule="atLeast"/>
        <w:rPr>
          <w:color w:val="000000" w:themeColor="text1"/>
          <w:lang w:val="lt-LT" w:eastAsia="lt-LT"/>
        </w:rPr>
      </w:pPr>
      <w:r w:rsidRPr="00442539">
        <w:rPr>
          <w:color w:val="000000" w:themeColor="text1"/>
          <w:lang w:val="lt-LT" w:eastAsia="lt-LT"/>
        </w:rPr>
        <w:t>Panevėžio rajono savivaldybės administracijai</w:t>
      </w:r>
    </w:p>
    <w:p w14:paraId="4F170149" w14:textId="77777777" w:rsidR="00B31F6E" w:rsidRPr="00442539" w:rsidRDefault="00B31F6E" w:rsidP="00B31F6E">
      <w:pPr>
        <w:spacing w:line="276" w:lineRule="atLeast"/>
        <w:rPr>
          <w:color w:val="000000" w:themeColor="text1"/>
          <w:lang w:val="lt-LT" w:eastAsia="lt-LT"/>
        </w:rPr>
      </w:pPr>
    </w:p>
    <w:p w14:paraId="40992569" w14:textId="77777777" w:rsidR="00B31F6E" w:rsidRPr="00442539" w:rsidRDefault="00B31F6E" w:rsidP="00B31F6E">
      <w:pPr>
        <w:spacing w:line="276" w:lineRule="atLeast"/>
        <w:rPr>
          <w:color w:val="000000" w:themeColor="text1"/>
          <w:lang w:val="lt-LT" w:eastAsia="lt-LT"/>
        </w:rPr>
      </w:pPr>
    </w:p>
    <w:p w14:paraId="4E3D0975" w14:textId="77777777" w:rsidR="00B31F6E" w:rsidRPr="00442539" w:rsidRDefault="00B31F6E" w:rsidP="00B31F6E">
      <w:pPr>
        <w:spacing w:line="276" w:lineRule="atLeast"/>
        <w:rPr>
          <w:color w:val="000000" w:themeColor="text1"/>
          <w:lang w:val="lt-LT" w:eastAsia="lt-LT"/>
        </w:rPr>
      </w:pPr>
    </w:p>
    <w:p w14:paraId="16A09EF4" w14:textId="77777777" w:rsidR="00B31F6E" w:rsidRPr="00442539" w:rsidRDefault="00B31F6E" w:rsidP="00B31F6E">
      <w:pPr>
        <w:spacing w:line="276" w:lineRule="atLeast"/>
        <w:jc w:val="center"/>
        <w:rPr>
          <w:color w:val="000000" w:themeColor="text1"/>
          <w:lang w:val="lt-LT" w:eastAsia="lt-LT"/>
        </w:rPr>
      </w:pPr>
      <w:r w:rsidRPr="00442539">
        <w:rPr>
          <w:b/>
          <w:bCs/>
          <w:color w:val="000000" w:themeColor="text1"/>
          <w:lang w:val="lt-LT" w:eastAsia="lt-LT"/>
        </w:rPr>
        <w:t>PRAŠYMAS SKIRTI KOMPENSACIJĄ</w:t>
      </w:r>
      <w:r w:rsidRPr="00442539">
        <w:rPr>
          <w:color w:val="000000" w:themeColor="text1"/>
          <w:lang w:val="lt-LT" w:eastAsia="lt-LT"/>
        </w:rPr>
        <w:t xml:space="preserve"> </w:t>
      </w:r>
    </w:p>
    <w:p w14:paraId="2AFEBB20" w14:textId="4D205BE1" w:rsidR="00B31F6E" w:rsidRPr="00442539" w:rsidRDefault="00B31F6E" w:rsidP="00B31F6E">
      <w:pPr>
        <w:spacing w:line="276" w:lineRule="atLeast"/>
        <w:jc w:val="center"/>
        <w:rPr>
          <w:color w:val="000000" w:themeColor="text1"/>
          <w:lang w:val="lt-LT" w:eastAsia="lt-LT"/>
        </w:rPr>
      </w:pPr>
      <w:r w:rsidRPr="00442539">
        <w:rPr>
          <w:b/>
          <w:bCs/>
          <w:color w:val="000000" w:themeColor="text1"/>
          <w:lang w:val="lt-LT" w:eastAsia="lt-LT"/>
        </w:rPr>
        <w:t>PAGAL</w:t>
      </w:r>
      <w:r w:rsidRPr="00442539">
        <w:rPr>
          <w:color w:val="000000" w:themeColor="text1"/>
          <w:lang w:val="lt-LT" w:eastAsia="lt-LT"/>
        </w:rPr>
        <w:t xml:space="preserve"> </w:t>
      </w:r>
      <w:r w:rsidRPr="00442539">
        <w:rPr>
          <w:b/>
          <w:bCs/>
          <w:color w:val="000000" w:themeColor="text1"/>
          <w:lang w:val="lt-LT" w:eastAsia="lt-LT"/>
        </w:rPr>
        <w:t>JAUNIMO VASAROS  UŽIMTUMO IR INTEGRACIJOS Į DARBO RINKĄ PROGRAMĄ</w:t>
      </w:r>
    </w:p>
    <w:p w14:paraId="095D9538" w14:textId="77777777" w:rsidR="00B31F6E" w:rsidRPr="00442539" w:rsidRDefault="00B31F6E" w:rsidP="00B31F6E">
      <w:pPr>
        <w:spacing w:line="276" w:lineRule="atLeast"/>
        <w:ind w:firstLine="62"/>
        <w:jc w:val="center"/>
        <w:rPr>
          <w:color w:val="000000" w:themeColor="text1"/>
          <w:lang w:val="lt-LT" w:eastAsia="lt-LT"/>
        </w:rPr>
      </w:pPr>
    </w:p>
    <w:tbl>
      <w:tblPr>
        <w:tblW w:w="0" w:type="auto"/>
        <w:tblInd w:w="108" w:type="dxa"/>
        <w:tblCellMar>
          <w:left w:w="0" w:type="dxa"/>
          <w:right w:w="0" w:type="dxa"/>
        </w:tblCellMar>
        <w:tblLook w:val="04A0" w:firstRow="1" w:lastRow="0" w:firstColumn="1" w:lastColumn="0" w:noHBand="0" w:noVBand="1"/>
      </w:tblPr>
      <w:tblGrid>
        <w:gridCol w:w="3741"/>
        <w:gridCol w:w="5769"/>
      </w:tblGrid>
      <w:tr w:rsidR="00B31F6E" w:rsidRPr="00442539" w14:paraId="340E3BF4" w14:textId="77777777" w:rsidTr="00FB0FA9">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32299B" w14:textId="77777777" w:rsidR="00B31F6E" w:rsidRPr="00442539" w:rsidRDefault="00B31F6E" w:rsidP="00FB0FA9">
            <w:pPr>
              <w:spacing w:line="256" w:lineRule="auto"/>
              <w:jc w:val="both"/>
              <w:rPr>
                <w:color w:val="000000" w:themeColor="text1"/>
                <w:lang w:val="lt-LT" w:eastAsia="lt-LT"/>
              </w:rPr>
            </w:pPr>
            <w:r w:rsidRPr="00442539">
              <w:rPr>
                <w:b/>
                <w:bCs/>
                <w:color w:val="000000" w:themeColor="text1"/>
                <w:lang w:val="lt-LT" w:eastAsia="lt-LT"/>
              </w:rPr>
              <w:t>Darbdavys</w:t>
            </w:r>
          </w:p>
        </w:tc>
        <w:tc>
          <w:tcPr>
            <w:tcW w:w="5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31C37" w14:textId="77777777" w:rsidR="00B31F6E" w:rsidRPr="00442539" w:rsidRDefault="00B31F6E" w:rsidP="00FB0FA9">
            <w:pPr>
              <w:spacing w:line="256" w:lineRule="auto"/>
              <w:rPr>
                <w:color w:val="000000" w:themeColor="text1"/>
                <w:sz w:val="22"/>
                <w:szCs w:val="22"/>
                <w:lang w:val="lt-LT"/>
              </w:rPr>
            </w:pPr>
          </w:p>
        </w:tc>
      </w:tr>
    </w:tbl>
    <w:p w14:paraId="211ECE8B" w14:textId="77777777" w:rsidR="00B31F6E" w:rsidRPr="00442539" w:rsidRDefault="00B31F6E" w:rsidP="00B31F6E">
      <w:pPr>
        <w:ind w:firstLine="124"/>
        <w:jc w:val="both"/>
        <w:rPr>
          <w:color w:val="000000" w:themeColor="text1"/>
          <w:lang w:val="lt-LT" w:eastAsia="lt-LT"/>
        </w:rPr>
      </w:pPr>
    </w:p>
    <w:tbl>
      <w:tblPr>
        <w:tblW w:w="0" w:type="auto"/>
        <w:tblInd w:w="108" w:type="dxa"/>
        <w:tblCellMar>
          <w:left w:w="0" w:type="dxa"/>
          <w:right w:w="0" w:type="dxa"/>
        </w:tblCellMar>
        <w:tblLook w:val="04A0" w:firstRow="1" w:lastRow="0" w:firstColumn="1" w:lastColumn="0" w:noHBand="0" w:noVBand="1"/>
      </w:tblPr>
      <w:tblGrid>
        <w:gridCol w:w="3741"/>
        <w:gridCol w:w="5769"/>
      </w:tblGrid>
      <w:tr w:rsidR="00B31F6E" w:rsidRPr="00442539" w14:paraId="388AD566" w14:textId="77777777" w:rsidTr="00FB0FA9">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6683D" w14:textId="77777777" w:rsidR="00B31F6E" w:rsidRPr="00442539" w:rsidRDefault="00B31F6E" w:rsidP="00FB0FA9">
            <w:pPr>
              <w:spacing w:line="256" w:lineRule="auto"/>
              <w:jc w:val="both"/>
              <w:rPr>
                <w:color w:val="000000" w:themeColor="text1"/>
                <w:lang w:val="lt-LT" w:eastAsia="lt-LT"/>
              </w:rPr>
            </w:pPr>
            <w:r w:rsidRPr="00442539">
              <w:rPr>
                <w:b/>
                <w:bCs/>
                <w:color w:val="000000" w:themeColor="text1"/>
                <w:lang w:val="lt-LT" w:eastAsia="lt-LT"/>
              </w:rPr>
              <w:t>Darbdavio vykdoma veikla</w:t>
            </w:r>
          </w:p>
        </w:tc>
        <w:tc>
          <w:tcPr>
            <w:tcW w:w="5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9B969" w14:textId="77777777" w:rsidR="00B31F6E" w:rsidRPr="00442539" w:rsidRDefault="00B31F6E" w:rsidP="00FB0FA9">
            <w:pPr>
              <w:spacing w:line="256" w:lineRule="auto"/>
              <w:rPr>
                <w:color w:val="000000" w:themeColor="text1"/>
                <w:sz w:val="22"/>
                <w:szCs w:val="22"/>
                <w:lang w:val="lt-LT"/>
              </w:rPr>
            </w:pPr>
          </w:p>
        </w:tc>
      </w:tr>
    </w:tbl>
    <w:p w14:paraId="4129853E" w14:textId="77777777" w:rsidR="00B31F6E" w:rsidRPr="00442539" w:rsidRDefault="00B31F6E" w:rsidP="00B31F6E">
      <w:pPr>
        <w:ind w:firstLine="62"/>
        <w:jc w:val="both"/>
        <w:rPr>
          <w:color w:val="000000" w:themeColor="text1"/>
          <w:lang w:val="lt-LT" w:eastAsia="lt-LT"/>
        </w:rPr>
      </w:pPr>
    </w:p>
    <w:tbl>
      <w:tblPr>
        <w:tblW w:w="0" w:type="auto"/>
        <w:tblInd w:w="108" w:type="dxa"/>
        <w:tblCellMar>
          <w:left w:w="0" w:type="dxa"/>
          <w:right w:w="0" w:type="dxa"/>
        </w:tblCellMar>
        <w:tblLook w:val="04A0" w:firstRow="1" w:lastRow="0" w:firstColumn="1" w:lastColumn="0" w:noHBand="0" w:noVBand="1"/>
      </w:tblPr>
      <w:tblGrid>
        <w:gridCol w:w="3717"/>
        <w:gridCol w:w="5793"/>
      </w:tblGrid>
      <w:tr w:rsidR="00442539" w:rsidRPr="00442539" w14:paraId="479B9EB5" w14:textId="77777777" w:rsidTr="00FB0FA9">
        <w:tc>
          <w:tcPr>
            <w:tcW w:w="963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E97788" w14:textId="77777777" w:rsidR="00B31F6E" w:rsidRPr="00442539" w:rsidRDefault="00B31F6E" w:rsidP="00FB0FA9">
            <w:pPr>
              <w:spacing w:line="256" w:lineRule="auto"/>
              <w:jc w:val="both"/>
              <w:rPr>
                <w:color w:val="000000" w:themeColor="text1"/>
                <w:lang w:val="lt-LT" w:eastAsia="lt-LT"/>
              </w:rPr>
            </w:pPr>
            <w:r w:rsidRPr="00442539">
              <w:rPr>
                <w:b/>
                <w:bCs/>
                <w:color w:val="000000" w:themeColor="text1"/>
                <w:lang w:val="lt-LT" w:eastAsia="lt-LT"/>
              </w:rPr>
              <w:t>Darbdavio duomenys</w:t>
            </w:r>
          </w:p>
        </w:tc>
      </w:tr>
      <w:tr w:rsidR="00442539" w:rsidRPr="00442539" w14:paraId="7DC45A36"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45ACC"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Juridinio asmens kodas</w:t>
            </w:r>
          </w:p>
        </w:tc>
        <w:tc>
          <w:tcPr>
            <w:tcW w:w="5901" w:type="dxa"/>
            <w:tcBorders>
              <w:top w:val="nil"/>
              <w:left w:val="nil"/>
              <w:bottom w:val="single" w:sz="8" w:space="0" w:color="auto"/>
              <w:right w:val="single" w:sz="8" w:space="0" w:color="auto"/>
            </w:tcBorders>
            <w:tcMar>
              <w:top w:w="0" w:type="dxa"/>
              <w:left w:w="108" w:type="dxa"/>
              <w:bottom w:w="0" w:type="dxa"/>
              <w:right w:w="108" w:type="dxa"/>
            </w:tcMar>
            <w:hideMark/>
          </w:tcPr>
          <w:p w14:paraId="65BC242A" w14:textId="77777777" w:rsidR="00B31F6E" w:rsidRPr="00442539" w:rsidRDefault="00B31F6E" w:rsidP="00FB0FA9">
            <w:pPr>
              <w:spacing w:line="256" w:lineRule="auto"/>
              <w:rPr>
                <w:color w:val="000000" w:themeColor="text1"/>
                <w:sz w:val="22"/>
                <w:szCs w:val="22"/>
                <w:lang w:val="lt-LT"/>
              </w:rPr>
            </w:pPr>
          </w:p>
        </w:tc>
      </w:tr>
      <w:tr w:rsidR="00442539" w:rsidRPr="00442539" w14:paraId="04FB5ACA"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5CC97"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Būstinės adresas </w:t>
            </w:r>
            <w:r w:rsidRPr="00442539">
              <w:rPr>
                <w:i/>
                <w:iCs/>
                <w:color w:val="000000" w:themeColor="text1"/>
                <w:lang w:val="lt-LT" w:eastAsia="lt-LT"/>
              </w:rPr>
              <w:t>(su pašto indeksu)</w:t>
            </w:r>
          </w:p>
        </w:tc>
        <w:tc>
          <w:tcPr>
            <w:tcW w:w="5901" w:type="dxa"/>
            <w:tcBorders>
              <w:top w:val="nil"/>
              <w:left w:val="nil"/>
              <w:bottom w:val="single" w:sz="8" w:space="0" w:color="auto"/>
              <w:right w:val="single" w:sz="8" w:space="0" w:color="auto"/>
            </w:tcBorders>
            <w:tcMar>
              <w:top w:w="0" w:type="dxa"/>
              <w:left w:w="108" w:type="dxa"/>
              <w:bottom w:w="0" w:type="dxa"/>
              <w:right w:w="108" w:type="dxa"/>
            </w:tcMar>
            <w:hideMark/>
          </w:tcPr>
          <w:p w14:paraId="6F46AA2C" w14:textId="77777777" w:rsidR="00B31F6E" w:rsidRPr="00442539" w:rsidRDefault="00B31F6E" w:rsidP="00FB0FA9">
            <w:pPr>
              <w:spacing w:line="256" w:lineRule="auto"/>
              <w:rPr>
                <w:color w:val="000000" w:themeColor="text1"/>
                <w:sz w:val="22"/>
                <w:szCs w:val="22"/>
                <w:lang w:val="lt-LT"/>
              </w:rPr>
            </w:pPr>
          </w:p>
        </w:tc>
      </w:tr>
      <w:tr w:rsidR="00442539" w:rsidRPr="00442539" w14:paraId="6BC46A0C"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6B426"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Telefonas</w:t>
            </w:r>
          </w:p>
        </w:tc>
        <w:tc>
          <w:tcPr>
            <w:tcW w:w="5901" w:type="dxa"/>
            <w:tcBorders>
              <w:top w:val="nil"/>
              <w:left w:val="nil"/>
              <w:bottom w:val="single" w:sz="8" w:space="0" w:color="auto"/>
              <w:right w:val="single" w:sz="8" w:space="0" w:color="auto"/>
            </w:tcBorders>
            <w:tcMar>
              <w:top w:w="0" w:type="dxa"/>
              <w:left w:w="108" w:type="dxa"/>
              <w:bottom w:w="0" w:type="dxa"/>
              <w:right w:w="108" w:type="dxa"/>
            </w:tcMar>
          </w:tcPr>
          <w:p w14:paraId="7CC9FB8E" w14:textId="77777777" w:rsidR="00B31F6E" w:rsidRPr="00442539" w:rsidRDefault="00B31F6E" w:rsidP="00FB0FA9">
            <w:pPr>
              <w:spacing w:line="256" w:lineRule="auto"/>
              <w:jc w:val="both"/>
              <w:rPr>
                <w:color w:val="000000" w:themeColor="text1"/>
                <w:lang w:val="lt-LT" w:eastAsia="lt-LT"/>
              </w:rPr>
            </w:pPr>
          </w:p>
        </w:tc>
      </w:tr>
      <w:tr w:rsidR="00442539" w:rsidRPr="00442539" w14:paraId="0BEB64D7"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54B1D"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Elektroninis paštas</w:t>
            </w:r>
          </w:p>
        </w:tc>
        <w:tc>
          <w:tcPr>
            <w:tcW w:w="5901" w:type="dxa"/>
            <w:tcBorders>
              <w:top w:val="nil"/>
              <w:left w:val="nil"/>
              <w:bottom w:val="single" w:sz="8" w:space="0" w:color="auto"/>
              <w:right w:val="single" w:sz="8" w:space="0" w:color="auto"/>
            </w:tcBorders>
            <w:tcMar>
              <w:top w:w="0" w:type="dxa"/>
              <w:left w:w="108" w:type="dxa"/>
              <w:bottom w:w="0" w:type="dxa"/>
              <w:right w:w="108" w:type="dxa"/>
            </w:tcMar>
          </w:tcPr>
          <w:p w14:paraId="56BF8202" w14:textId="77777777" w:rsidR="00B31F6E" w:rsidRPr="00442539" w:rsidRDefault="00B31F6E" w:rsidP="00FB0FA9">
            <w:pPr>
              <w:spacing w:line="256" w:lineRule="auto"/>
              <w:jc w:val="both"/>
              <w:rPr>
                <w:color w:val="000000" w:themeColor="text1"/>
                <w:lang w:val="lt-LT" w:eastAsia="lt-LT"/>
              </w:rPr>
            </w:pPr>
          </w:p>
        </w:tc>
      </w:tr>
      <w:tr w:rsidR="00442539" w:rsidRPr="00442539" w14:paraId="14B841FE"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844F9"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Interneto svetainė (jei yra)</w:t>
            </w:r>
          </w:p>
        </w:tc>
        <w:tc>
          <w:tcPr>
            <w:tcW w:w="5901" w:type="dxa"/>
            <w:tcBorders>
              <w:top w:val="nil"/>
              <w:left w:val="nil"/>
              <w:bottom w:val="single" w:sz="8" w:space="0" w:color="auto"/>
              <w:right w:val="single" w:sz="8" w:space="0" w:color="auto"/>
            </w:tcBorders>
            <w:tcMar>
              <w:top w:w="0" w:type="dxa"/>
              <w:left w:w="108" w:type="dxa"/>
              <w:bottom w:w="0" w:type="dxa"/>
              <w:right w:w="108" w:type="dxa"/>
            </w:tcMar>
          </w:tcPr>
          <w:p w14:paraId="66CAFF7D" w14:textId="77777777" w:rsidR="00B31F6E" w:rsidRPr="00442539" w:rsidRDefault="00B31F6E" w:rsidP="00FB0FA9">
            <w:pPr>
              <w:spacing w:line="256" w:lineRule="auto"/>
              <w:jc w:val="both"/>
              <w:rPr>
                <w:color w:val="000000" w:themeColor="text1"/>
                <w:lang w:val="lt-LT" w:eastAsia="lt-LT"/>
              </w:rPr>
            </w:pPr>
          </w:p>
        </w:tc>
      </w:tr>
      <w:tr w:rsidR="00442539" w:rsidRPr="00442539" w14:paraId="33390F49"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8701B" w14:textId="3B0A80DC" w:rsidR="00B31F6E" w:rsidRPr="00442539" w:rsidRDefault="00B31F6E" w:rsidP="00B31F6E">
            <w:pPr>
              <w:spacing w:line="256" w:lineRule="auto"/>
              <w:rPr>
                <w:color w:val="000000" w:themeColor="text1"/>
                <w:lang w:val="lt-LT" w:eastAsia="lt-LT"/>
              </w:rPr>
            </w:pPr>
            <w:r w:rsidRPr="00442539">
              <w:rPr>
                <w:color w:val="000000" w:themeColor="text1"/>
                <w:lang w:val="lt-LT" w:eastAsia="lt-LT"/>
              </w:rPr>
              <w:t>Banko duomenys </w:t>
            </w:r>
            <w:r w:rsidRPr="00442539">
              <w:rPr>
                <w:i/>
                <w:iCs/>
                <w:color w:val="000000" w:themeColor="text1"/>
                <w:lang w:val="lt-LT" w:eastAsia="lt-LT"/>
              </w:rPr>
              <w:t>(pavadinimas, atsiskaitomosios sąskaitos numeris)</w:t>
            </w:r>
          </w:p>
        </w:tc>
        <w:tc>
          <w:tcPr>
            <w:tcW w:w="5901" w:type="dxa"/>
            <w:tcBorders>
              <w:top w:val="nil"/>
              <w:left w:val="nil"/>
              <w:bottom w:val="single" w:sz="8" w:space="0" w:color="auto"/>
              <w:right w:val="single" w:sz="8" w:space="0" w:color="auto"/>
            </w:tcBorders>
            <w:tcMar>
              <w:top w:w="0" w:type="dxa"/>
              <w:left w:w="108" w:type="dxa"/>
              <w:bottom w:w="0" w:type="dxa"/>
              <w:right w:w="108" w:type="dxa"/>
            </w:tcMar>
          </w:tcPr>
          <w:p w14:paraId="5381BCE9" w14:textId="77777777" w:rsidR="00B31F6E" w:rsidRPr="00442539" w:rsidRDefault="00B31F6E" w:rsidP="00FB0FA9">
            <w:pPr>
              <w:spacing w:line="256" w:lineRule="auto"/>
              <w:jc w:val="both"/>
              <w:rPr>
                <w:color w:val="000000" w:themeColor="text1"/>
                <w:lang w:val="lt-LT" w:eastAsia="lt-LT"/>
              </w:rPr>
            </w:pPr>
          </w:p>
        </w:tc>
      </w:tr>
      <w:tr w:rsidR="00B31F6E" w:rsidRPr="00442539" w14:paraId="6AFF3207" w14:textId="77777777" w:rsidTr="00FB0FA9">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C38CA"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Vadovas </w:t>
            </w:r>
            <w:r w:rsidRPr="00442539">
              <w:rPr>
                <w:i/>
                <w:iCs/>
                <w:color w:val="000000" w:themeColor="text1"/>
                <w:lang w:val="lt-LT" w:eastAsia="lt-LT"/>
              </w:rPr>
              <w:t>(vardas, pavardė,</w:t>
            </w:r>
          </w:p>
          <w:p w14:paraId="02EB6BFD" w14:textId="77777777" w:rsidR="00B31F6E" w:rsidRPr="00442539" w:rsidRDefault="00B31F6E" w:rsidP="00FB0FA9">
            <w:pPr>
              <w:spacing w:line="256" w:lineRule="auto"/>
              <w:jc w:val="both"/>
              <w:rPr>
                <w:color w:val="000000" w:themeColor="text1"/>
                <w:lang w:val="lt-LT" w:eastAsia="lt-LT"/>
              </w:rPr>
            </w:pPr>
            <w:r w:rsidRPr="00442539">
              <w:rPr>
                <w:i/>
                <w:iCs/>
                <w:color w:val="000000" w:themeColor="text1"/>
                <w:lang w:val="lt-LT" w:eastAsia="lt-LT"/>
              </w:rPr>
              <w:t>telefonas, el. paštas)</w:t>
            </w:r>
          </w:p>
        </w:tc>
        <w:tc>
          <w:tcPr>
            <w:tcW w:w="5901" w:type="dxa"/>
            <w:tcBorders>
              <w:top w:val="nil"/>
              <w:left w:val="nil"/>
              <w:bottom w:val="single" w:sz="8" w:space="0" w:color="auto"/>
              <w:right w:val="single" w:sz="8" w:space="0" w:color="auto"/>
            </w:tcBorders>
            <w:tcMar>
              <w:top w:w="0" w:type="dxa"/>
              <w:left w:w="108" w:type="dxa"/>
              <w:bottom w:w="0" w:type="dxa"/>
              <w:right w:w="108" w:type="dxa"/>
            </w:tcMar>
          </w:tcPr>
          <w:p w14:paraId="1C9A6AC8" w14:textId="77777777" w:rsidR="00B31F6E" w:rsidRPr="00442539" w:rsidRDefault="00B31F6E" w:rsidP="00FB0FA9">
            <w:pPr>
              <w:spacing w:line="256" w:lineRule="auto"/>
              <w:jc w:val="both"/>
              <w:rPr>
                <w:color w:val="000000" w:themeColor="text1"/>
                <w:lang w:val="lt-LT" w:eastAsia="lt-LT"/>
              </w:rPr>
            </w:pPr>
          </w:p>
        </w:tc>
      </w:tr>
    </w:tbl>
    <w:p w14:paraId="5B2F304D" w14:textId="77777777" w:rsidR="00B31F6E" w:rsidRPr="00442539" w:rsidRDefault="00B31F6E" w:rsidP="00B31F6E">
      <w:pPr>
        <w:spacing w:line="276" w:lineRule="atLeast"/>
        <w:ind w:firstLine="62"/>
        <w:jc w:val="center"/>
        <w:rPr>
          <w:color w:val="000000" w:themeColor="text1"/>
          <w:lang w:val="lt-LT" w:eastAsia="lt-LT"/>
        </w:rPr>
      </w:pPr>
    </w:p>
    <w:tbl>
      <w:tblPr>
        <w:tblW w:w="9781" w:type="dxa"/>
        <w:tblInd w:w="-142" w:type="dxa"/>
        <w:tblLayout w:type="fixed"/>
        <w:tblCellMar>
          <w:left w:w="0" w:type="dxa"/>
          <w:right w:w="0" w:type="dxa"/>
        </w:tblCellMar>
        <w:tblLook w:val="04A0" w:firstRow="1" w:lastRow="0" w:firstColumn="1" w:lastColumn="0" w:noHBand="0" w:noVBand="1"/>
      </w:tblPr>
      <w:tblGrid>
        <w:gridCol w:w="119"/>
        <w:gridCol w:w="596"/>
        <w:gridCol w:w="7640"/>
        <w:gridCol w:w="1426"/>
      </w:tblGrid>
      <w:tr w:rsidR="00442539" w:rsidRPr="00442539" w14:paraId="66EEFDC8" w14:textId="77777777" w:rsidTr="009F3EA5">
        <w:tc>
          <w:tcPr>
            <w:tcW w:w="119" w:type="dxa"/>
            <w:vAlign w:val="center"/>
            <w:hideMark/>
          </w:tcPr>
          <w:p w14:paraId="3C5CDA42" w14:textId="77777777" w:rsidR="00B31F6E" w:rsidRPr="00442539" w:rsidRDefault="00B31F6E" w:rsidP="00FB0FA9">
            <w:pPr>
              <w:spacing w:line="256" w:lineRule="auto"/>
              <w:ind w:firstLine="62"/>
              <w:rPr>
                <w:color w:val="000000" w:themeColor="text1"/>
                <w:lang w:val="lt-LT" w:eastAsia="lt-LT"/>
              </w:rPr>
            </w:pPr>
          </w:p>
        </w:tc>
        <w:tc>
          <w:tcPr>
            <w:tcW w:w="966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DD91D" w14:textId="77777777" w:rsidR="00B31F6E" w:rsidRPr="00442539" w:rsidRDefault="00B31F6E" w:rsidP="00FB0FA9">
            <w:pPr>
              <w:spacing w:line="256" w:lineRule="auto"/>
              <w:ind w:firstLine="62"/>
              <w:jc w:val="both"/>
              <w:rPr>
                <w:color w:val="000000" w:themeColor="text1"/>
                <w:lang w:val="lt-LT" w:eastAsia="lt-LT"/>
              </w:rPr>
            </w:pPr>
            <w:r w:rsidRPr="00442539">
              <w:rPr>
                <w:b/>
                <w:bCs/>
                <w:color w:val="000000" w:themeColor="text1"/>
                <w:lang w:val="lt-LT" w:eastAsia="lt-LT"/>
              </w:rPr>
              <w:t>Pridedami dokumentai</w:t>
            </w:r>
          </w:p>
        </w:tc>
      </w:tr>
      <w:tr w:rsidR="00442539" w:rsidRPr="00442539" w14:paraId="50753EBF" w14:textId="77777777" w:rsidTr="009F3EA5">
        <w:tc>
          <w:tcPr>
            <w:tcW w:w="119" w:type="dxa"/>
            <w:vAlign w:val="center"/>
            <w:hideMark/>
          </w:tcPr>
          <w:p w14:paraId="798AD019" w14:textId="77777777" w:rsidR="00B31F6E" w:rsidRPr="00442539" w:rsidRDefault="00B31F6E" w:rsidP="00FB0FA9">
            <w:pPr>
              <w:spacing w:line="256" w:lineRule="auto"/>
              <w:ind w:firstLine="62"/>
              <w:rPr>
                <w:color w:val="000000" w:themeColor="text1"/>
                <w:lang w:val="lt-LT" w:eastAsia="lt-LT"/>
              </w:rPr>
            </w:pPr>
          </w:p>
        </w:tc>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E453E" w14:textId="77777777" w:rsidR="00B31F6E" w:rsidRPr="00442539" w:rsidRDefault="00B31F6E" w:rsidP="00FB0FA9">
            <w:pPr>
              <w:spacing w:line="256" w:lineRule="auto"/>
              <w:jc w:val="both"/>
              <w:rPr>
                <w:color w:val="000000" w:themeColor="text1"/>
                <w:lang w:val="lt-LT" w:eastAsia="lt-LT"/>
              </w:rPr>
            </w:pPr>
            <w:r w:rsidRPr="00442539">
              <w:rPr>
                <w:b/>
                <w:bCs/>
                <w:color w:val="000000" w:themeColor="text1"/>
                <w:lang w:val="lt-LT" w:eastAsia="lt-LT"/>
              </w:rPr>
              <w:t>Eil. Nr.</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14:paraId="0493469A" w14:textId="77777777" w:rsidR="00B31F6E" w:rsidRPr="00442539" w:rsidRDefault="00B31F6E" w:rsidP="00FB0FA9">
            <w:pPr>
              <w:spacing w:line="256" w:lineRule="auto"/>
              <w:jc w:val="both"/>
              <w:rPr>
                <w:color w:val="000000" w:themeColor="text1"/>
                <w:lang w:val="lt-LT" w:eastAsia="lt-LT"/>
              </w:rPr>
            </w:pPr>
            <w:r w:rsidRPr="00442539">
              <w:rPr>
                <w:b/>
                <w:bCs/>
                <w:color w:val="000000" w:themeColor="text1"/>
                <w:lang w:val="lt-LT" w:eastAsia="lt-LT"/>
              </w:rPr>
              <w:t>Dokumentų pavadinimas</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210824B7" w14:textId="77777777"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Lapų skaičius</w:t>
            </w:r>
          </w:p>
        </w:tc>
      </w:tr>
      <w:tr w:rsidR="00442539" w:rsidRPr="00442539" w14:paraId="2B109D5A" w14:textId="77777777" w:rsidTr="009F3EA5">
        <w:tc>
          <w:tcPr>
            <w:tcW w:w="119" w:type="dxa"/>
            <w:vAlign w:val="center"/>
            <w:hideMark/>
          </w:tcPr>
          <w:p w14:paraId="3CF4FD0E" w14:textId="77777777" w:rsidR="00B31F6E" w:rsidRPr="00442539" w:rsidRDefault="00B31F6E" w:rsidP="009F3EA5">
            <w:pPr>
              <w:spacing w:line="256" w:lineRule="auto"/>
              <w:ind w:left="-108" w:firstLine="170"/>
              <w:rPr>
                <w:color w:val="000000" w:themeColor="text1"/>
                <w:lang w:val="lt-LT" w:eastAsia="lt-LT"/>
              </w:rPr>
            </w:pPr>
          </w:p>
        </w:tc>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CC97F" w14:textId="77777777" w:rsidR="00B31F6E" w:rsidRPr="00442539" w:rsidRDefault="00B31F6E" w:rsidP="00FB0FA9">
            <w:pPr>
              <w:spacing w:line="256" w:lineRule="auto"/>
              <w:jc w:val="center"/>
              <w:rPr>
                <w:color w:val="000000" w:themeColor="text1"/>
                <w:lang w:val="lt-LT" w:eastAsia="lt-LT"/>
              </w:rPr>
            </w:pPr>
            <w:r w:rsidRPr="00442539">
              <w:rPr>
                <w:color w:val="000000" w:themeColor="text1"/>
                <w:lang w:val="lt-LT" w:eastAsia="lt-LT"/>
              </w:rPr>
              <w:t>1.</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14:paraId="22EAC496" w14:textId="77777777" w:rsidR="00B31F6E" w:rsidRPr="00442539" w:rsidRDefault="00B31F6E" w:rsidP="00FB0FA9">
            <w:pPr>
              <w:spacing w:line="256" w:lineRule="auto"/>
              <w:jc w:val="both"/>
              <w:textAlignment w:val="baseline"/>
              <w:rPr>
                <w:color w:val="000000" w:themeColor="text1"/>
                <w:lang w:val="lt-LT" w:eastAsia="lt-LT"/>
              </w:rPr>
            </w:pPr>
            <w:r w:rsidRPr="00442539">
              <w:rPr>
                <w:color w:val="000000" w:themeColor="text1"/>
                <w:lang w:val="lt-LT" w:eastAsia="lt-LT"/>
              </w:rPr>
              <w:t>Darbo sutarties kopija</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238471DB" w14:textId="77777777" w:rsidR="00B31F6E" w:rsidRPr="00442539" w:rsidRDefault="00B31F6E" w:rsidP="00FB0FA9">
            <w:pPr>
              <w:spacing w:line="256" w:lineRule="auto"/>
              <w:ind w:firstLine="62"/>
              <w:jc w:val="both"/>
              <w:rPr>
                <w:color w:val="000000" w:themeColor="text1"/>
                <w:lang w:val="lt-LT" w:eastAsia="lt-LT"/>
              </w:rPr>
            </w:pPr>
          </w:p>
        </w:tc>
      </w:tr>
      <w:tr w:rsidR="00442539" w:rsidRPr="00442539" w14:paraId="26613A36" w14:textId="77777777" w:rsidTr="009F3EA5">
        <w:tc>
          <w:tcPr>
            <w:tcW w:w="119" w:type="dxa"/>
            <w:vAlign w:val="center"/>
          </w:tcPr>
          <w:p w14:paraId="3771416A" w14:textId="77777777" w:rsidR="00B31F6E" w:rsidRPr="00442539" w:rsidRDefault="00B31F6E" w:rsidP="00FB0FA9">
            <w:pPr>
              <w:spacing w:line="256" w:lineRule="auto"/>
              <w:rPr>
                <w:color w:val="000000" w:themeColor="text1"/>
                <w:lang w:val="lt-LT" w:eastAsia="lt-LT"/>
              </w:rPr>
            </w:pPr>
          </w:p>
        </w:tc>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7506F" w14:textId="77777777" w:rsidR="00B31F6E" w:rsidRPr="00442539" w:rsidRDefault="00B31F6E" w:rsidP="00FB0FA9">
            <w:pPr>
              <w:spacing w:line="256" w:lineRule="auto"/>
              <w:jc w:val="center"/>
              <w:rPr>
                <w:color w:val="000000" w:themeColor="text1"/>
                <w:lang w:val="lt-LT" w:eastAsia="lt-LT"/>
              </w:rPr>
            </w:pPr>
            <w:r w:rsidRPr="00442539">
              <w:rPr>
                <w:color w:val="000000" w:themeColor="text1"/>
                <w:lang w:val="lt-LT" w:eastAsia="lt-LT"/>
              </w:rPr>
              <w:t>2.</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14:paraId="5B056C64" w14:textId="77777777" w:rsidR="00B31F6E" w:rsidRPr="00442539" w:rsidRDefault="00B31F6E" w:rsidP="00FB0FA9">
            <w:pPr>
              <w:spacing w:line="256" w:lineRule="auto"/>
              <w:jc w:val="both"/>
              <w:textAlignment w:val="baseline"/>
              <w:rPr>
                <w:color w:val="000000" w:themeColor="text1"/>
                <w:lang w:val="lt-LT" w:eastAsia="lt-LT"/>
              </w:rPr>
            </w:pPr>
            <w:r w:rsidRPr="00442539">
              <w:rPr>
                <w:color w:val="000000" w:themeColor="text1"/>
                <w:lang w:val="lt-LT" w:eastAsia="lt-LT"/>
              </w:rPr>
              <w:t>Darbo laiko apskaitos žiniaraščio kopija</w:t>
            </w: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14:paraId="7A1C2FC3" w14:textId="77777777" w:rsidR="00B31F6E" w:rsidRPr="00442539" w:rsidRDefault="00B31F6E" w:rsidP="00FB0FA9">
            <w:pPr>
              <w:spacing w:line="256" w:lineRule="auto"/>
              <w:jc w:val="both"/>
              <w:rPr>
                <w:color w:val="000000" w:themeColor="text1"/>
                <w:lang w:val="lt-LT" w:eastAsia="lt-LT"/>
              </w:rPr>
            </w:pPr>
          </w:p>
        </w:tc>
      </w:tr>
      <w:tr w:rsidR="00442539" w:rsidRPr="00442539" w14:paraId="0B5012D4" w14:textId="77777777" w:rsidTr="009F3EA5">
        <w:tc>
          <w:tcPr>
            <w:tcW w:w="119" w:type="dxa"/>
            <w:vAlign w:val="center"/>
            <w:hideMark/>
          </w:tcPr>
          <w:p w14:paraId="7B02F285" w14:textId="77777777" w:rsidR="00B31F6E" w:rsidRPr="00442539" w:rsidRDefault="00B31F6E" w:rsidP="00FB0FA9">
            <w:pPr>
              <w:spacing w:line="256" w:lineRule="auto"/>
              <w:ind w:firstLine="62"/>
              <w:rPr>
                <w:color w:val="000000" w:themeColor="text1"/>
                <w:lang w:val="lt-LT" w:eastAsia="lt-LT"/>
              </w:rPr>
            </w:pPr>
          </w:p>
        </w:tc>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ECE67" w14:textId="77777777" w:rsidR="00B31F6E" w:rsidRPr="00442539" w:rsidRDefault="00B31F6E" w:rsidP="00FB0FA9">
            <w:pPr>
              <w:spacing w:line="256" w:lineRule="auto"/>
              <w:jc w:val="center"/>
              <w:rPr>
                <w:color w:val="000000" w:themeColor="text1"/>
                <w:lang w:val="lt-LT" w:eastAsia="lt-LT"/>
              </w:rPr>
            </w:pPr>
            <w:r w:rsidRPr="00442539">
              <w:rPr>
                <w:color w:val="000000" w:themeColor="text1"/>
                <w:lang w:val="lt-LT" w:eastAsia="lt-LT"/>
              </w:rPr>
              <w:t>3.</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14:paraId="27E12973" w14:textId="7B2A73B3"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 xml:space="preserve">Darbo užmokesčio </w:t>
            </w:r>
            <w:r w:rsidR="008E1FC2" w:rsidRPr="00442539">
              <w:rPr>
                <w:color w:val="000000" w:themeColor="text1"/>
                <w:lang w:val="lt-LT" w:eastAsia="lt-LT"/>
              </w:rPr>
              <w:t xml:space="preserve">priskaitymą ir </w:t>
            </w:r>
            <w:r w:rsidRPr="00442539">
              <w:rPr>
                <w:color w:val="000000" w:themeColor="text1"/>
                <w:lang w:val="lt-LT" w:eastAsia="lt-LT"/>
              </w:rPr>
              <w:t>išmokėjimą patvirtinančių dokumentų kopijos</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03FFE710" w14:textId="77777777" w:rsidR="00B31F6E" w:rsidRPr="00442539" w:rsidRDefault="00B31F6E" w:rsidP="00FB0FA9">
            <w:pPr>
              <w:spacing w:line="256" w:lineRule="auto"/>
              <w:ind w:firstLine="62"/>
              <w:jc w:val="both"/>
              <w:rPr>
                <w:color w:val="000000" w:themeColor="text1"/>
                <w:lang w:val="lt-LT" w:eastAsia="lt-LT"/>
              </w:rPr>
            </w:pPr>
          </w:p>
        </w:tc>
      </w:tr>
      <w:tr w:rsidR="00442539" w:rsidRPr="00442539" w14:paraId="2B6104DD" w14:textId="77777777" w:rsidTr="009F3EA5">
        <w:tc>
          <w:tcPr>
            <w:tcW w:w="119" w:type="dxa"/>
            <w:vAlign w:val="center"/>
            <w:hideMark/>
          </w:tcPr>
          <w:p w14:paraId="19EF0378" w14:textId="77777777" w:rsidR="00B31F6E" w:rsidRPr="00442539" w:rsidRDefault="00B31F6E" w:rsidP="00FB0FA9">
            <w:pPr>
              <w:spacing w:line="256" w:lineRule="auto"/>
              <w:ind w:firstLine="62"/>
              <w:rPr>
                <w:color w:val="000000" w:themeColor="text1"/>
                <w:lang w:val="lt-LT" w:eastAsia="lt-LT"/>
              </w:rPr>
            </w:pPr>
          </w:p>
        </w:tc>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4CBC5" w14:textId="77777777" w:rsidR="00B31F6E" w:rsidRPr="00442539" w:rsidRDefault="00B31F6E" w:rsidP="00FB0FA9">
            <w:pPr>
              <w:spacing w:line="256" w:lineRule="auto"/>
              <w:jc w:val="center"/>
              <w:rPr>
                <w:color w:val="000000" w:themeColor="text1"/>
                <w:lang w:val="lt-LT" w:eastAsia="lt-LT"/>
              </w:rPr>
            </w:pPr>
            <w:r w:rsidRPr="00442539">
              <w:rPr>
                <w:color w:val="000000" w:themeColor="text1"/>
                <w:lang w:val="lt-LT" w:eastAsia="lt-LT"/>
              </w:rPr>
              <w:t>4.</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14:paraId="12E9E863" w14:textId="64906C21" w:rsidR="00B31F6E" w:rsidRPr="00442539" w:rsidRDefault="00B31F6E" w:rsidP="00FB0FA9">
            <w:pPr>
              <w:spacing w:line="256" w:lineRule="auto"/>
              <w:jc w:val="both"/>
              <w:rPr>
                <w:color w:val="000000" w:themeColor="text1"/>
                <w:lang w:val="lt-LT" w:eastAsia="lt-LT"/>
              </w:rPr>
            </w:pPr>
            <w:r w:rsidRPr="00442539">
              <w:rPr>
                <w:color w:val="000000" w:themeColor="text1"/>
                <w:lang w:val="lt-LT" w:eastAsia="lt-LT"/>
              </w:rPr>
              <w:t>Jauno žmogaus sutikimas dėl asmens duomenų naudojimo (3 priedas)</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284CAB3" w14:textId="77777777" w:rsidR="00B31F6E" w:rsidRPr="00442539" w:rsidRDefault="00B31F6E" w:rsidP="00FB0FA9">
            <w:pPr>
              <w:spacing w:line="256" w:lineRule="auto"/>
              <w:ind w:firstLine="62"/>
              <w:jc w:val="both"/>
              <w:rPr>
                <w:color w:val="000000" w:themeColor="text1"/>
                <w:lang w:val="lt-LT" w:eastAsia="lt-LT"/>
              </w:rPr>
            </w:pPr>
          </w:p>
        </w:tc>
      </w:tr>
    </w:tbl>
    <w:p w14:paraId="44046D96" w14:textId="77777777" w:rsidR="00B31F6E" w:rsidRPr="00442539" w:rsidRDefault="00B31F6E" w:rsidP="00B31F6E">
      <w:pPr>
        <w:rPr>
          <w:color w:val="000000" w:themeColor="text1"/>
          <w:lang w:val="lt-LT"/>
        </w:rPr>
      </w:pPr>
    </w:p>
    <w:p w14:paraId="78ECE6C6" w14:textId="40F9BE41" w:rsidR="00B31F6E" w:rsidRPr="00442539" w:rsidRDefault="00B31F6E" w:rsidP="00B31F6E">
      <w:pPr>
        <w:jc w:val="both"/>
        <w:rPr>
          <w:color w:val="000000" w:themeColor="text1"/>
          <w:lang w:val="lt-LT" w:eastAsia="lt-LT"/>
        </w:rPr>
      </w:pPr>
      <w:r w:rsidRPr="00442539">
        <w:rPr>
          <w:b/>
          <w:bCs/>
          <w:color w:val="000000" w:themeColor="text1"/>
          <w:lang w:val="lt-LT" w:eastAsia="lt-LT"/>
        </w:rPr>
        <w:t>Tvirtinu, kad visi šioje formoje pateikti duomenys yra teisingi. Įsipareigoju leisti Panevėžio rajono savivaldybės administracijai patikrinti pateiktą informaciją.</w:t>
      </w:r>
    </w:p>
    <w:p w14:paraId="335E22D5" w14:textId="77777777" w:rsidR="00B31F6E" w:rsidRPr="00442539" w:rsidRDefault="00B31F6E" w:rsidP="00B31F6E">
      <w:pPr>
        <w:rPr>
          <w:color w:val="000000" w:themeColor="text1"/>
          <w:lang w:val="lt-LT"/>
        </w:rPr>
      </w:pPr>
    </w:p>
    <w:p w14:paraId="3D6B043F" w14:textId="77777777" w:rsidR="00B31F6E" w:rsidRPr="00442539" w:rsidRDefault="00B31F6E" w:rsidP="00B31F6E">
      <w:pPr>
        <w:rPr>
          <w:color w:val="000000" w:themeColor="text1"/>
          <w:lang w:val="lt-LT"/>
        </w:rPr>
      </w:pPr>
    </w:p>
    <w:tbl>
      <w:tblPr>
        <w:tblW w:w="9690" w:type="dxa"/>
        <w:tblInd w:w="108" w:type="dxa"/>
        <w:tblCellMar>
          <w:left w:w="0" w:type="dxa"/>
          <w:right w:w="0" w:type="dxa"/>
        </w:tblCellMar>
        <w:tblLook w:val="04A0" w:firstRow="1" w:lastRow="0" w:firstColumn="1" w:lastColumn="0" w:noHBand="0" w:noVBand="1"/>
      </w:tblPr>
      <w:tblGrid>
        <w:gridCol w:w="3418"/>
        <w:gridCol w:w="451"/>
        <w:gridCol w:w="1990"/>
        <w:gridCol w:w="597"/>
        <w:gridCol w:w="3234"/>
      </w:tblGrid>
      <w:tr w:rsidR="00442539" w:rsidRPr="00442539" w14:paraId="77933CFA" w14:textId="77777777" w:rsidTr="00FB0FA9">
        <w:trPr>
          <w:trHeight w:val="270"/>
        </w:trPr>
        <w:tc>
          <w:tcPr>
            <w:tcW w:w="3418" w:type="dxa"/>
            <w:tcBorders>
              <w:top w:val="nil"/>
              <w:left w:val="nil"/>
              <w:bottom w:val="single" w:sz="8" w:space="0" w:color="auto"/>
              <w:right w:val="nil"/>
            </w:tcBorders>
            <w:tcMar>
              <w:top w:w="0" w:type="dxa"/>
              <w:left w:w="108" w:type="dxa"/>
              <w:bottom w:w="0" w:type="dxa"/>
              <w:right w:w="108" w:type="dxa"/>
            </w:tcMar>
            <w:hideMark/>
          </w:tcPr>
          <w:p w14:paraId="4D8EA793" w14:textId="77777777" w:rsidR="00B31F6E" w:rsidRPr="00442539" w:rsidRDefault="00B31F6E" w:rsidP="00FB0FA9">
            <w:pPr>
              <w:spacing w:line="256" w:lineRule="auto"/>
              <w:ind w:firstLine="62"/>
              <w:jc w:val="both"/>
              <w:rPr>
                <w:color w:val="000000" w:themeColor="text1"/>
                <w:lang w:val="lt-LT" w:eastAsia="lt-LT"/>
              </w:rPr>
            </w:pPr>
          </w:p>
        </w:tc>
        <w:tc>
          <w:tcPr>
            <w:tcW w:w="451" w:type="dxa"/>
            <w:tcMar>
              <w:top w:w="0" w:type="dxa"/>
              <w:left w:w="108" w:type="dxa"/>
              <w:bottom w:w="0" w:type="dxa"/>
              <w:right w:w="108" w:type="dxa"/>
            </w:tcMar>
            <w:hideMark/>
          </w:tcPr>
          <w:p w14:paraId="74BF7F33" w14:textId="77777777" w:rsidR="00B31F6E" w:rsidRPr="00442539" w:rsidRDefault="00B31F6E" w:rsidP="00FB0FA9">
            <w:pPr>
              <w:spacing w:line="256" w:lineRule="auto"/>
              <w:ind w:firstLine="62"/>
              <w:jc w:val="both"/>
              <w:rPr>
                <w:color w:val="000000" w:themeColor="text1"/>
                <w:lang w:val="lt-LT" w:eastAsia="lt-LT"/>
              </w:rPr>
            </w:pPr>
          </w:p>
        </w:tc>
        <w:tc>
          <w:tcPr>
            <w:tcW w:w="1990" w:type="dxa"/>
            <w:tcBorders>
              <w:top w:val="nil"/>
              <w:left w:val="nil"/>
              <w:bottom w:val="single" w:sz="8" w:space="0" w:color="auto"/>
              <w:right w:val="nil"/>
            </w:tcBorders>
            <w:tcMar>
              <w:top w:w="0" w:type="dxa"/>
              <w:left w:w="108" w:type="dxa"/>
              <w:bottom w:w="0" w:type="dxa"/>
              <w:right w:w="108" w:type="dxa"/>
            </w:tcMar>
            <w:hideMark/>
          </w:tcPr>
          <w:p w14:paraId="717FCEB2" w14:textId="77777777" w:rsidR="00B31F6E" w:rsidRPr="00442539" w:rsidRDefault="00B31F6E" w:rsidP="00FB0FA9">
            <w:pPr>
              <w:spacing w:line="256" w:lineRule="auto"/>
              <w:ind w:firstLine="62"/>
              <w:jc w:val="both"/>
              <w:rPr>
                <w:color w:val="000000" w:themeColor="text1"/>
                <w:lang w:val="lt-LT" w:eastAsia="lt-LT"/>
              </w:rPr>
            </w:pPr>
          </w:p>
        </w:tc>
        <w:tc>
          <w:tcPr>
            <w:tcW w:w="597" w:type="dxa"/>
            <w:tcMar>
              <w:top w:w="0" w:type="dxa"/>
              <w:left w:w="108" w:type="dxa"/>
              <w:bottom w:w="0" w:type="dxa"/>
              <w:right w:w="108" w:type="dxa"/>
            </w:tcMar>
            <w:hideMark/>
          </w:tcPr>
          <w:p w14:paraId="4F297694" w14:textId="77777777" w:rsidR="00B31F6E" w:rsidRPr="00442539" w:rsidRDefault="00B31F6E" w:rsidP="00FB0FA9">
            <w:pPr>
              <w:spacing w:line="256" w:lineRule="auto"/>
              <w:ind w:firstLine="62"/>
              <w:jc w:val="both"/>
              <w:rPr>
                <w:color w:val="000000" w:themeColor="text1"/>
                <w:lang w:val="lt-LT" w:eastAsia="lt-LT"/>
              </w:rPr>
            </w:pPr>
          </w:p>
        </w:tc>
        <w:tc>
          <w:tcPr>
            <w:tcW w:w="3234" w:type="dxa"/>
            <w:tcBorders>
              <w:top w:val="nil"/>
              <w:left w:val="nil"/>
              <w:bottom w:val="single" w:sz="8" w:space="0" w:color="auto"/>
              <w:right w:val="nil"/>
            </w:tcBorders>
            <w:tcMar>
              <w:top w:w="0" w:type="dxa"/>
              <w:left w:w="108" w:type="dxa"/>
              <w:bottom w:w="0" w:type="dxa"/>
              <w:right w:w="108" w:type="dxa"/>
            </w:tcMar>
            <w:hideMark/>
          </w:tcPr>
          <w:p w14:paraId="04B6E59C" w14:textId="77777777" w:rsidR="00B31F6E" w:rsidRPr="00442539" w:rsidRDefault="00B31F6E" w:rsidP="00FB0FA9">
            <w:pPr>
              <w:spacing w:line="256" w:lineRule="auto"/>
              <w:ind w:firstLine="62"/>
              <w:jc w:val="both"/>
              <w:rPr>
                <w:color w:val="000000" w:themeColor="text1"/>
                <w:lang w:val="lt-LT" w:eastAsia="lt-LT"/>
              </w:rPr>
            </w:pPr>
          </w:p>
        </w:tc>
      </w:tr>
      <w:tr w:rsidR="00B31F6E" w:rsidRPr="00442539" w14:paraId="54ECAF7D" w14:textId="77777777" w:rsidTr="00FB0FA9">
        <w:trPr>
          <w:trHeight w:val="270"/>
        </w:trPr>
        <w:tc>
          <w:tcPr>
            <w:tcW w:w="3418" w:type="dxa"/>
            <w:tcMar>
              <w:top w:w="0" w:type="dxa"/>
              <w:left w:w="108" w:type="dxa"/>
              <w:bottom w:w="0" w:type="dxa"/>
              <w:right w:w="108" w:type="dxa"/>
            </w:tcMar>
            <w:hideMark/>
          </w:tcPr>
          <w:p w14:paraId="66974292" w14:textId="77777777" w:rsidR="00B31F6E" w:rsidRPr="00442539" w:rsidRDefault="00B31F6E" w:rsidP="00FB0FA9">
            <w:pPr>
              <w:spacing w:line="256" w:lineRule="auto"/>
              <w:jc w:val="center"/>
              <w:rPr>
                <w:color w:val="000000" w:themeColor="text1"/>
                <w:lang w:val="lt-LT" w:eastAsia="lt-LT"/>
              </w:rPr>
            </w:pPr>
            <w:r w:rsidRPr="00442539">
              <w:rPr>
                <w:color w:val="000000" w:themeColor="text1"/>
                <w:vertAlign w:val="superscript"/>
                <w:lang w:val="lt-LT" w:eastAsia="lt-LT"/>
              </w:rPr>
              <w:t>(pareigos)</w:t>
            </w:r>
          </w:p>
        </w:tc>
        <w:tc>
          <w:tcPr>
            <w:tcW w:w="451" w:type="dxa"/>
            <w:tcMar>
              <w:top w:w="0" w:type="dxa"/>
              <w:left w:w="108" w:type="dxa"/>
              <w:bottom w:w="0" w:type="dxa"/>
              <w:right w:w="108" w:type="dxa"/>
            </w:tcMar>
            <w:hideMark/>
          </w:tcPr>
          <w:p w14:paraId="53E1CFB4" w14:textId="77777777" w:rsidR="00B31F6E" w:rsidRPr="00442539" w:rsidRDefault="00B31F6E" w:rsidP="00FB0FA9">
            <w:pPr>
              <w:spacing w:line="256" w:lineRule="auto"/>
              <w:ind w:firstLine="62"/>
              <w:jc w:val="center"/>
              <w:rPr>
                <w:color w:val="000000" w:themeColor="text1"/>
                <w:lang w:val="lt-LT" w:eastAsia="lt-LT"/>
              </w:rPr>
            </w:pPr>
          </w:p>
        </w:tc>
        <w:tc>
          <w:tcPr>
            <w:tcW w:w="1990" w:type="dxa"/>
            <w:tcMar>
              <w:top w:w="0" w:type="dxa"/>
              <w:left w:w="108" w:type="dxa"/>
              <w:bottom w:w="0" w:type="dxa"/>
              <w:right w:w="108" w:type="dxa"/>
            </w:tcMar>
            <w:hideMark/>
          </w:tcPr>
          <w:p w14:paraId="18E9FF1D" w14:textId="77777777" w:rsidR="00B31F6E" w:rsidRPr="00442539" w:rsidRDefault="00B31F6E" w:rsidP="00FB0FA9">
            <w:pPr>
              <w:spacing w:line="256" w:lineRule="auto"/>
              <w:jc w:val="center"/>
              <w:rPr>
                <w:color w:val="000000" w:themeColor="text1"/>
                <w:lang w:val="lt-LT" w:eastAsia="lt-LT"/>
              </w:rPr>
            </w:pPr>
            <w:r w:rsidRPr="00442539">
              <w:rPr>
                <w:color w:val="000000" w:themeColor="text1"/>
                <w:vertAlign w:val="superscript"/>
                <w:lang w:val="lt-LT" w:eastAsia="lt-LT"/>
              </w:rPr>
              <w:t>(parašas)</w:t>
            </w:r>
          </w:p>
        </w:tc>
        <w:tc>
          <w:tcPr>
            <w:tcW w:w="597" w:type="dxa"/>
            <w:tcMar>
              <w:top w:w="0" w:type="dxa"/>
              <w:left w:w="108" w:type="dxa"/>
              <w:bottom w:w="0" w:type="dxa"/>
              <w:right w:w="108" w:type="dxa"/>
            </w:tcMar>
            <w:hideMark/>
          </w:tcPr>
          <w:p w14:paraId="63ECC364" w14:textId="77777777" w:rsidR="00B31F6E" w:rsidRPr="00442539" w:rsidRDefault="00B31F6E" w:rsidP="00FB0FA9">
            <w:pPr>
              <w:spacing w:line="256" w:lineRule="auto"/>
              <w:ind w:firstLine="62"/>
              <w:jc w:val="center"/>
              <w:rPr>
                <w:color w:val="000000" w:themeColor="text1"/>
                <w:lang w:val="lt-LT" w:eastAsia="lt-LT"/>
              </w:rPr>
            </w:pPr>
          </w:p>
        </w:tc>
        <w:tc>
          <w:tcPr>
            <w:tcW w:w="3234" w:type="dxa"/>
            <w:tcMar>
              <w:top w:w="0" w:type="dxa"/>
              <w:left w:w="108" w:type="dxa"/>
              <w:bottom w:w="0" w:type="dxa"/>
              <w:right w:w="108" w:type="dxa"/>
            </w:tcMar>
            <w:hideMark/>
          </w:tcPr>
          <w:p w14:paraId="0D10B497" w14:textId="0FC0D634" w:rsidR="00B31F6E" w:rsidRPr="00442539" w:rsidRDefault="00B31F6E" w:rsidP="00E01222">
            <w:pPr>
              <w:spacing w:line="256" w:lineRule="auto"/>
              <w:jc w:val="center"/>
              <w:rPr>
                <w:color w:val="000000" w:themeColor="text1"/>
                <w:lang w:val="lt-LT" w:eastAsia="lt-LT"/>
              </w:rPr>
            </w:pPr>
            <w:r w:rsidRPr="00442539">
              <w:rPr>
                <w:color w:val="000000" w:themeColor="text1"/>
                <w:vertAlign w:val="superscript"/>
                <w:lang w:val="lt-LT" w:eastAsia="lt-LT"/>
              </w:rPr>
              <w:t>(vardas</w:t>
            </w:r>
            <w:r w:rsidR="00E01222">
              <w:rPr>
                <w:color w:val="000000" w:themeColor="text1"/>
                <w:vertAlign w:val="superscript"/>
                <w:lang w:val="lt-LT" w:eastAsia="lt-LT"/>
              </w:rPr>
              <w:t xml:space="preserve"> ir </w:t>
            </w:r>
            <w:r w:rsidRPr="00442539">
              <w:rPr>
                <w:color w:val="000000" w:themeColor="text1"/>
                <w:vertAlign w:val="superscript"/>
                <w:lang w:val="lt-LT" w:eastAsia="lt-LT"/>
              </w:rPr>
              <w:t>pavardė)</w:t>
            </w:r>
          </w:p>
        </w:tc>
      </w:tr>
    </w:tbl>
    <w:p w14:paraId="03DB4F51" w14:textId="77777777" w:rsidR="00B31F6E" w:rsidRPr="00442539" w:rsidRDefault="00B31F6E" w:rsidP="00FF272D">
      <w:pPr>
        <w:rPr>
          <w:rFonts w:cs="Times New Roman"/>
          <w:color w:val="000000" w:themeColor="text1"/>
          <w:lang w:val="lt-LT"/>
        </w:rPr>
      </w:pPr>
    </w:p>
    <w:p w14:paraId="0F7E8BA1" w14:textId="77777777" w:rsidR="00B31F6E" w:rsidRPr="00442539" w:rsidRDefault="00B31F6E" w:rsidP="00FF272D">
      <w:pPr>
        <w:rPr>
          <w:rFonts w:cs="Times New Roman"/>
          <w:color w:val="000000" w:themeColor="text1"/>
          <w:lang w:val="lt-LT"/>
        </w:rPr>
      </w:pPr>
    </w:p>
    <w:p w14:paraId="04BF519F" w14:textId="77777777" w:rsidR="00B31F6E" w:rsidRPr="00442539" w:rsidRDefault="00B31F6E" w:rsidP="00FF272D">
      <w:pPr>
        <w:rPr>
          <w:rFonts w:cs="Times New Roman"/>
          <w:color w:val="000000" w:themeColor="text1"/>
          <w:lang w:val="lt-LT"/>
        </w:rPr>
      </w:pPr>
    </w:p>
    <w:p w14:paraId="3AAAE1BB" w14:textId="77777777" w:rsidR="00B31F6E" w:rsidRPr="00442539" w:rsidRDefault="00B31F6E" w:rsidP="00FF272D">
      <w:pPr>
        <w:rPr>
          <w:rFonts w:cs="Times New Roman"/>
          <w:color w:val="000000" w:themeColor="text1"/>
          <w:lang w:val="lt-LT"/>
        </w:rPr>
      </w:pPr>
    </w:p>
    <w:p w14:paraId="6045DBFB" w14:textId="77777777" w:rsidR="00413389" w:rsidRPr="00442539" w:rsidRDefault="00413389" w:rsidP="00FF272D">
      <w:pPr>
        <w:rPr>
          <w:rFonts w:cs="Times New Roman"/>
          <w:color w:val="000000" w:themeColor="text1"/>
          <w:lang w:val="lt-LT"/>
        </w:rPr>
      </w:pPr>
    </w:p>
    <w:p w14:paraId="012A72A5" w14:textId="77777777" w:rsidR="00413389" w:rsidRPr="00442539" w:rsidRDefault="00413389" w:rsidP="00413389">
      <w:pPr>
        <w:rPr>
          <w:rFonts w:cs="Times New Roman"/>
          <w:color w:val="000000" w:themeColor="text1"/>
          <w:lang w:val="lt-LT"/>
        </w:rPr>
      </w:pP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 xml:space="preserve">                    </w:t>
      </w:r>
    </w:p>
    <w:p w14:paraId="5DAB7981" w14:textId="51B1F474" w:rsidR="00757347" w:rsidRPr="00442539" w:rsidRDefault="00413389" w:rsidP="00413389">
      <w:pPr>
        <w:rPr>
          <w:rFonts w:cs="Times New Roman"/>
          <w:color w:val="000000" w:themeColor="text1"/>
          <w:lang w:val="lt-LT"/>
        </w:rPr>
      </w:pPr>
      <w:r w:rsidRPr="00442539">
        <w:rPr>
          <w:rFonts w:cs="Times New Roman"/>
          <w:color w:val="000000" w:themeColor="text1"/>
          <w:lang w:val="lt-LT"/>
        </w:rPr>
        <w:tab/>
        <w:t xml:space="preserve">  </w:t>
      </w:r>
    </w:p>
    <w:p w14:paraId="1763543D" w14:textId="36C23DD0" w:rsidR="00413389" w:rsidRPr="00442539" w:rsidRDefault="00FF272D" w:rsidP="00413389">
      <w:pPr>
        <w:rPr>
          <w:rFonts w:cs="Times New Roman"/>
          <w:color w:val="000000" w:themeColor="text1"/>
          <w:lang w:val="lt-LT"/>
        </w:rPr>
      </w:pPr>
      <w:r w:rsidRPr="00442539">
        <w:rPr>
          <w:rFonts w:cs="Times New Roman"/>
          <w:color w:val="000000" w:themeColor="text1"/>
          <w:lang w:val="lt-LT"/>
        </w:rPr>
        <w:lastRenderedPageBreak/>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00413389" w:rsidRPr="00442539">
        <w:rPr>
          <w:rFonts w:cs="Times New Roman"/>
          <w:color w:val="000000" w:themeColor="text1"/>
          <w:lang w:val="lt-LT"/>
        </w:rPr>
        <w:t xml:space="preserve">Panevėžio rajono savivaldybės jaunimo </w:t>
      </w:r>
      <w:r w:rsidR="00413389" w:rsidRPr="00442539">
        <w:rPr>
          <w:rFonts w:cs="Times New Roman"/>
          <w:color w:val="000000" w:themeColor="text1"/>
          <w:lang w:val="lt-LT"/>
        </w:rPr>
        <w:tab/>
      </w:r>
      <w:r w:rsidR="00413389" w:rsidRPr="00442539">
        <w:rPr>
          <w:rFonts w:cs="Times New Roman"/>
          <w:color w:val="000000" w:themeColor="text1"/>
          <w:lang w:val="lt-LT"/>
        </w:rPr>
        <w:tab/>
      </w:r>
      <w:r w:rsidR="00413389" w:rsidRPr="00442539">
        <w:rPr>
          <w:rFonts w:cs="Times New Roman"/>
          <w:color w:val="000000" w:themeColor="text1"/>
          <w:lang w:val="lt-LT"/>
        </w:rPr>
        <w:tab/>
      </w:r>
      <w:r w:rsidR="00413389" w:rsidRPr="00442539">
        <w:rPr>
          <w:rFonts w:cs="Times New Roman"/>
          <w:color w:val="000000" w:themeColor="text1"/>
          <w:lang w:val="lt-LT"/>
        </w:rPr>
        <w:tab/>
      </w:r>
      <w:r w:rsidR="00413389" w:rsidRPr="00442539">
        <w:rPr>
          <w:rFonts w:cs="Times New Roman"/>
          <w:color w:val="000000" w:themeColor="text1"/>
          <w:lang w:val="lt-LT"/>
        </w:rPr>
        <w:tab/>
        <w:t xml:space="preserve">vasaros užimtumo ir  integracijos į darbo </w:t>
      </w:r>
      <w:r w:rsidR="00413389" w:rsidRPr="00442539">
        <w:rPr>
          <w:rFonts w:cs="Times New Roman"/>
          <w:color w:val="000000" w:themeColor="text1"/>
          <w:lang w:val="lt-LT"/>
        </w:rPr>
        <w:tab/>
      </w:r>
      <w:r w:rsidR="00413389" w:rsidRPr="00442539">
        <w:rPr>
          <w:rFonts w:cs="Times New Roman"/>
          <w:color w:val="000000" w:themeColor="text1"/>
          <w:lang w:val="lt-LT"/>
        </w:rPr>
        <w:tab/>
      </w:r>
      <w:r w:rsidR="00413389" w:rsidRPr="00442539">
        <w:rPr>
          <w:rFonts w:cs="Times New Roman"/>
          <w:color w:val="000000" w:themeColor="text1"/>
          <w:lang w:val="lt-LT"/>
        </w:rPr>
        <w:tab/>
      </w:r>
      <w:r w:rsidR="00413389" w:rsidRPr="00442539">
        <w:rPr>
          <w:rFonts w:cs="Times New Roman"/>
          <w:color w:val="000000" w:themeColor="text1"/>
          <w:lang w:val="lt-LT"/>
        </w:rPr>
        <w:tab/>
        <w:t xml:space="preserve">rinką  programos </w:t>
      </w:r>
    </w:p>
    <w:p w14:paraId="58A36A3F" w14:textId="15FE7F89" w:rsidR="00413389" w:rsidRPr="00442539" w:rsidRDefault="00413389" w:rsidP="00413389">
      <w:pPr>
        <w:rPr>
          <w:rFonts w:cs="Times New Roman"/>
          <w:color w:val="000000" w:themeColor="text1"/>
          <w:lang w:val="lt-LT"/>
        </w:rPr>
      </w:pP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r>
      <w:r w:rsidRPr="00442539">
        <w:rPr>
          <w:rFonts w:cs="Times New Roman"/>
          <w:color w:val="000000" w:themeColor="text1"/>
          <w:lang w:val="lt-LT"/>
        </w:rPr>
        <w:tab/>
        <w:t>3 priedas</w:t>
      </w:r>
    </w:p>
    <w:p w14:paraId="166123B5" w14:textId="39FF6F73" w:rsidR="00757347" w:rsidRPr="00442539" w:rsidRDefault="00757347" w:rsidP="00FF272D">
      <w:pPr>
        <w:rPr>
          <w:rFonts w:cs="Times New Roman"/>
          <w:color w:val="000000" w:themeColor="text1"/>
          <w:lang w:val="lt-LT"/>
        </w:rPr>
      </w:pPr>
    </w:p>
    <w:p w14:paraId="27A38210" w14:textId="77777777" w:rsidR="00757347" w:rsidRPr="00442539" w:rsidRDefault="00757347" w:rsidP="00FF272D">
      <w:pPr>
        <w:rPr>
          <w:rFonts w:cs="Times New Roman"/>
          <w:color w:val="000000" w:themeColor="text1"/>
          <w:lang w:val="lt-LT"/>
        </w:rPr>
      </w:pPr>
    </w:p>
    <w:p w14:paraId="46C17934" w14:textId="359275AA" w:rsidR="00757347" w:rsidRPr="00442539" w:rsidRDefault="00413389" w:rsidP="00FF272D">
      <w:pPr>
        <w:rPr>
          <w:rFonts w:cs="Times New Roman"/>
          <w:color w:val="000000" w:themeColor="text1"/>
          <w:lang w:val="lt-LT"/>
        </w:rPr>
      </w:pPr>
      <w:r w:rsidRPr="00442539">
        <w:rPr>
          <w:rFonts w:cs="Times New Roman"/>
          <w:color w:val="000000" w:themeColor="text1"/>
          <w:lang w:val="lt-LT"/>
        </w:rPr>
        <w:t>Panevėži</w:t>
      </w:r>
      <w:r w:rsidR="00757347" w:rsidRPr="00442539">
        <w:rPr>
          <w:rFonts w:cs="Times New Roman"/>
          <w:color w:val="000000" w:themeColor="text1"/>
          <w:lang w:val="lt-LT"/>
        </w:rPr>
        <w:t xml:space="preserve">o  rajono savivaldybės administracijai </w:t>
      </w:r>
    </w:p>
    <w:p w14:paraId="07538E1F" w14:textId="77777777" w:rsidR="00757347" w:rsidRPr="00442539" w:rsidRDefault="00757347" w:rsidP="00FF272D">
      <w:pPr>
        <w:rPr>
          <w:rFonts w:cs="Times New Roman"/>
          <w:color w:val="000000" w:themeColor="text1"/>
          <w:lang w:val="lt-LT"/>
        </w:rPr>
      </w:pPr>
      <w:r w:rsidRPr="00442539">
        <w:rPr>
          <w:rFonts w:cs="Times New Roman"/>
          <w:color w:val="000000" w:themeColor="text1"/>
          <w:lang w:val="lt-LT"/>
        </w:rPr>
        <w:t> </w:t>
      </w:r>
    </w:p>
    <w:p w14:paraId="2B7FE0A7" w14:textId="77777777" w:rsidR="00757347" w:rsidRPr="00442539" w:rsidRDefault="00757347" w:rsidP="00FF272D">
      <w:pPr>
        <w:jc w:val="center"/>
        <w:rPr>
          <w:rFonts w:cs="Times New Roman"/>
          <w:b/>
          <w:color w:val="000000" w:themeColor="text1"/>
          <w:lang w:val="lt-LT"/>
        </w:rPr>
      </w:pPr>
      <w:r w:rsidRPr="00442539">
        <w:rPr>
          <w:rFonts w:cs="Times New Roman"/>
          <w:b/>
          <w:color w:val="000000" w:themeColor="text1"/>
          <w:lang w:val="lt-LT"/>
        </w:rPr>
        <w:t>SUTIKIMAS DĖL ASMENS DUOMENŲ TVARKYMO</w:t>
      </w:r>
    </w:p>
    <w:p w14:paraId="63DA32A5" w14:textId="77777777" w:rsidR="00757347" w:rsidRPr="00442539" w:rsidRDefault="00757347" w:rsidP="00FF272D">
      <w:pPr>
        <w:jc w:val="center"/>
        <w:rPr>
          <w:rFonts w:cs="Times New Roman"/>
          <w:color w:val="000000" w:themeColor="text1"/>
          <w:lang w:val="lt-LT"/>
        </w:rPr>
      </w:pPr>
      <w:r w:rsidRPr="00442539">
        <w:rPr>
          <w:rFonts w:cs="Times New Roman"/>
          <w:color w:val="000000" w:themeColor="text1"/>
          <w:lang w:val="lt-LT"/>
        </w:rPr>
        <w:t>______________</w:t>
      </w:r>
    </w:p>
    <w:p w14:paraId="44D5C4D3" w14:textId="77777777" w:rsidR="00757347" w:rsidRPr="00442539" w:rsidRDefault="00757347" w:rsidP="00FF272D">
      <w:pPr>
        <w:jc w:val="center"/>
        <w:rPr>
          <w:rFonts w:cs="Times New Roman"/>
          <w:color w:val="000000" w:themeColor="text1"/>
          <w:lang w:val="lt-LT"/>
        </w:rPr>
      </w:pPr>
      <w:r w:rsidRPr="00442539">
        <w:rPr>
          <w:rFonts w:cs="Times New Roman"/>
          <w:color w:val="000000" w:themeColor="text1"/>
          <w:lang w:val="lt-LT"/>
        </w:rPr>
        <w:t>(Data)</w:t>
      </w:r>
    </w:p>
    <w:p w14:paraId="57ECA72C" w14:textId="77777777" w:rsidR="00757347" w:rsidRPr="00442539" w:rsidRDefault="00757347" w:rsidP="00FF272D">
      <w:pPr>
        <w:shd w:val="clear" w:color="auto" w:fill="FFFFFF"/>
        <w:ind w:firstLine="426"/>
        <w:rPr>
          <w:rFonts w:cs="Times New Roman"/>
          <w:color w:val="000000" w:themeColor="text1"/>
          <w:lang w:val="lt-LT" w:eastAsia="lt-LT"/>
        </w:rPr>
      </w:pPr>
      <w:r w:rsidRPr="00442539">
        <w:rPr>
          <w:rFonts w:cs="Times New Roman"/>
          <w:color w:val="000000" w:themeColor="text1"/>
          <w:lang w:val="lt-LT" w:eastAsia="lt-LT"/>
        </w:rPr>
        <w:t>Aš, _________________________________________________________________________</w:t>
      </w:r>
    </w:p>
    <w:p w14:paraId="2CD618A1" w14:textId="73E63253" w:rsidR="00757347" w:rsidRPr="00442539" w:rsidRDefault="00757347" w:rsidP="00FF272D">
      <w:pPr>
        <w:shd w:val="clear" w:color="auto" w:fill="FFFFFF"/>
        <w:rPr>
          <w:rFonts w:cs="Times New Roman"/>
          <w:color w:val="000000" w:themeColor="text1"/>
          <w:lang w:val="lt-LT" w:eastAsia="lt-LT"/>
        </w:rPr>
      </w:pPr>
      <w:r w:rsidRPr="00442539">
        <w:rPr>
          <w:rFonts w:cs="Times New Roman"/>
          <w:color w:val="000000" w:themeColor="text1"/>
          <w:lang w:val="lt-LT" w:eastAsia="lt-LT"/>
        </w:rPr>
        <w:t xml:space="preserve">              (vardas, pavardė, gimimo data, gyvenamoji vieta, telefo</w:t>
      </w:r>
      <w:r w:rsidR="00685C89">
        <w:rPr>
          <w:rFonts w:cs="Times New Roman"/>
          <w:color w:val="000000" w:themeColor="text1"/>
          <w:lang w:val="lt-LT" w:eastAsia="lt-LT"/>
        </w:rPr>
        <w:t>no numeris, elektroninis paštas</w:t>
      </w:r>
      <w:r w:rsidRPr="00442539">
        <w:rPr>
          <w:rFonts w:cs="Times New Roman"/>
          <w:color w:val="000000" w:themeColor="text1"/>
          <w:lang w:val="lt-LT" w:eastAsia="lt-LT"/>
        </w:rPr>
        <w:t>)</w:t>
      </w:r>
    </w:p>
    <w:p w14:paraId="2C7BA391" w14:textId="77777777" w:rsidR="00757347" w:rsidRPr="00442539" w:rsidRDefault="00757347" w:rsidP="00FF272D">
      <w:pPr>
        <w:shd w:val="clear" w:color="auto" w:fill="FFFFFF"/>
        <w:jc w:val="both"/>
        <w:rPr>
          <w:rFonts w:cs="Times New Roman"/>
          <w:color w:val="000000" w:themeColor="text1"/>
          <w:lang w:val="lt-LT" w:eastAsia="lt-LT"/>
        </w:rPr>
      </w:pPr>
      <w:r w:rsidRPr="00442539">
        <w:rPr>
          <w:rFonts w:cs="Times New Roman"/>
          <w:b/>
          <w:bCs/>
          <w:color w:val="000000" w:themeColor="text1"/>
          <w:lang w:val="lt-LT" w:eastAsia="lt-LT"/>
        </w:rPr>
        <w:t> </w:t>
      </w:r>
    </w:p>
    <w:p w14:paraId="1E3ECBAB" w14:textId="141FEACB"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b/>
          <w:bCs/>
          <w:color w:val="000000" w:themeColor="text1"/>
          <w:lang w:val="lt-LT" w:eastAsia="lt-LT"/>
        </w:rPr>
        <w:t>sutinku</w:t>
      </w:r>
      <w:r w:rsidRPr="00442539">
        <w:rPr>
          <w:rFonts w:cs="Times New Roman"/>
          <w:color w:val="000000" w:themeColor="text1"/>
          <w:lang w:val="lt-LT" w:eastAsia="lt-LT"/>
        </w:rPr>
        <w:t>, k</w:t>
      </w:r>
      <w:r w:rsidR="00413389" w:rsidRPr="00442539">
        <w:rPr>
          <w:rFonts w:cs="Times New Roman"/>
          <w:color w:val="000000" w:themeColor="text1"/>
          <w:lang w:val="lt-LT" w:eastAsia="lt-LT"/>
        </w:rPr>
        <w:t>ad Duomenų valdytojas – Panevėžio</w:t>
      </w:r>
      <w:r w:rsidRPr="00442539">
        <w:rPr>
          <w:rFonts w:cs="Times New Roman"/>
          <w:color w:val="000000" w:themeColor="text1"/>
          <w:lang w:val="lt-LT" w:eastAsia="lt-LT"/>
        </w:rPr>
        <w:t xml:space="preserve">  rajono savivaldybės administr</w:t>
      </w:r>
      <w:r w:rsidR="00E01222">
        <w:rPr>
          <w:rFonts w:cs="Times New Roman"/>
          <w:color w:val="000000" w:themeColor="text1"/>
          <w:lang w:val="lt-LT" w:eastAsia="lt-LT"/>
        </w:rPr>
        <w:t>acija (toliau – Administracija)</w:t>
      </w:r>
      <w:r w:rsidRPr="00442539">
        <w:rPr>
          <w:rFonts w:cs="Times New Roman"/>
          <w:color w:val="000000" w:themeColor="text1"/>
          <w:lang w:val="lt-LT" w:eastAsia="lt-LT"/>
        </w:rPr>
        <w:t xml:space="preserve"> </w:t>
      </w:r>
      <w:r w:rsidRPr="004F2483">
        <w:rPr>
          <w:rFonts w:cs="Times New Roman"/>
          <w:color w:val="000000" w:themeColor="text1"/>
          <w:lang w:val="lt-LT" w:eastAsia="lt-LT"/>
        </w:rPr>
        <w:t>tvarkytų mano</w:t>
      </w:r>
      <w:r w:rsidR="00685C89" w:rsidRPr="004F2483">
        <w:rPr>
          <w:rFonts w:cs="Times New Roman"/>
          <w:color w:val="000000" w:themeColor="text1"/>
          <w:lang w:val="lt-LT" w:eastAsia="lt-LT"/>
        </w:rPr>
        <w:t xml:space="preserve"> arba mano sūnau, dukros (globotinio)</w:t>
      </w:r>
      <w:r w:rsidRPr="004F2483">
        <w:rPr>
          <w:rFonts w:cs="Times New Roman"/>
          <w:color w:val="000000" w:themeColor="text1"/>
          <w:lang w:val="lt-LT" w:eastAsia="lt-LT"/>
        </w:rPr>
        <w:t xml:space="preserve"> asmens duomenis:</w:t>
      </w:r>
    </w:p>
    <w:p w14:paraId="6A18185D" w14:textId="5688B294" w:rsidR="00757347" w:rsidRPr="004F2483"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 xml:space="preserve">1. </w:t>
      </w:r>
      <w:r w:rsidRPr="004F2483">
        <w:rPr>
          <w:rFonts w:cs="Times New Roman"/>
          <w:color w:val="000000" w:themeColor="text1"/>
          <w:lang w:val="lt-LT" w:eastAsia="lt-LT"/>
        </w:rPr>
        <w:t>patikrint</w:t>
      </w:r>
      <w:r w:rsidR="00E01222" w:rsidRPr="004F2483">
        <w:rPr>
          <w:rFonts w:cs="Times New Roman"/>
          <w:color w:val="000000" w:themeColor="text1"/>
          <w:lang w:val="lt-LT" w:eastAsia="lt-LT"/>
        </w:rPr>
        <w:t>ų</w:t>
      </w:r>
      <w:r w:rsidRPr="004F2483">
        <w:rPr>
          <w:rFonts w:cs="Times New Roman"/>
          <w:color w:val="000000" w:themeColor="text1"/>
          <w:lang w:val="lt-LT" w:eastAsia="lt-LT"/>
        </w:rPr>
        <w:t xml:space="preserve"> deklaruotą gyvenamąją vietą;</w:t>
      </w:r>
    </w:p>
    <w:p w14:paraId="70CAF595" w14:textId="5906668B" w:rsidR="00757347" w:rsidRPr="00442539" w:rsidRDefault="00413389" w:rsidP="00FF272D">
      <w:pPr>
        <w:shd w:val="clear" w:color="auto" w:fill="FFFFFF"/>
        <w:ind w:firstLine="567"/>
        <w:jc w:val="both"/>
        <w:rPr>
          <w:rFonts w:cs="Times New Roman"/>
          <w:color w:val="000000" w:themeColor="text1"/>
          <w:lang w:val="lt-LT" w:eastAsia="lt-LT"/>
        </w:rPr>
      </w:pPr>
      <w:r w:rsidRPr="004F2483">
        <w:rPr>
          <w:rFonts w:cs="Times New Roman"/>
          <w:color w:val="000000" w:themeColor="text1"/>
          <w:lang w:val="lt-LT" w:eastAsia="lt-LT"/>
        </w:rPr>
        <w:t>2</w:t>
      </w:r>
      <w:r w:rsidR="00757347" w:rsidRPr="004F2483">
        <w:rPr>
          <w:rFonts w:cs="Times New Roman"/>
          <w:color w:val="000000" w:themeColor="text1"/>
          <w:lang w:val="lt-LT" w:eastAsia="lt-LT"/>
        </w:rPr>
        <w:t>. sudaryt</w:t>
      </w:r>
      <w:r w:rsidR="00E01222" w:rsidRPr="004F2483">
        <w:rPr>
          <w:rFonts w:cs="Times New Roman"/>
          <w:color w:val="000000" w:themeColor="text1"/>
          <w:lang w:val="lt-LT" w:eastAsia="lt-LT"/>
        </w:rPr>
        <w:t>ų</w:t>
      </w:r>
      <w:r w:rsidR="00757347" w:rsidRPr="00442539">
        <w:rPr>
          <w:rFonts w:cs="Times New Roman"/>
          <w:color w:val="000000" w:themeColor="text1"/>
          <w:lang w:val="lt-LT" w:eastAsia="lt-LT"/>
        </w:rPr>
        <w:t xml:space="preserve"> trišalę bendradarbiavimo sutartį.</w:t>
      </w:r>
    </w:p>
    <w:p w14:paraId="353C4034"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 </w:t>
      </w:r>
    </w:p>
    <w:p w14:paraId="6377D418"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Tvarkomi duomenys bus saugomi 12 mėnesių nuo sutikimo davimo dienos. Pasibaigus sutikimo galiojimo terminui, sutikimas bus sunaikintas įstatymo nustatyta tvarka.</w:t>
      </w:r>
    </w:p>
    <w:p w14:paraId="07108852"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b/>
          <w:bCs/>
          <w:color w:val="000000" w:themeColor="text1"/>
          <w:lang w:val="lt-LT" w:eastAsia="lt-LT"/>
        </w:rPr>
        <w:t> </w:t>
      </w:r>
    </w:p>
    <w:p w14:paraId="204A5EF9" w14:textId="1D2EBA2D"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Esu </w:t>
      </w:r>
      <w:r w:rsidRPr="00442539">
        <w:rPr>
          <w:rFonts w:cs="Times New Roman"/>
          <w:b/>
          <w:bCs/>
          <w:color w:val="000000" w:themeColor="text1"/>
          <w:lang w:val="lt-LT" w:eastAsia="lt-LT"/>
        </w:rPr>
        <w:t>informuotas (-a)</w:t>
      </w:r>
      <w:r w:rsidRPr="00442539">
        <w:rPr>
          <w:rFonts w:cs="Times New Roman"/>
          <w:color w:val="000000" w:themeColor="text1"/>
          <w:lang w:val="lt-LT" w:eastAsia="lt-LT"/>
        </w:rPr>
        <w:t xml:space="preserve">, kad vadovaujantis ES Bendrojo duomenų apsaugos reglamento </w:t>
      </w:r>
      <w:r w:rsidR="008B3F21">
        <w:rPr>
          <w:rFonts w:cs="Times New Roman"/>
          <w:color w:val="000000" w:themeColor="text1"/>
          <w:lang w:val="lt-LT" w:eastAsia="lt-LT"/>
        </w:rPr>
        <w:t xml:space="preserve">   </w:t>
      </w:r>
      <w:r w:rsidRPr="00442539">
        <w:rPr>
          <w:rFonts w:cs="Times New Roman"/>
          <w:color w:val="000000" w:themeColor="text1"/>
          <w:lang w:val="lt-LT" w:eastAsia="lt-LT"/>
        </w:rPr>
        <w:t>(toliau – BDAR) 15, 16, 17</w:t>
      </w:r>
      <w:r w:rsidR="008B3F21">
        <w:rPr>
          <w:rFonts w:cs="Times New Roman"/>
          <w:color w:val="000000" w:themeColor="text1"/>
          <w:lang w:val="lt-LT" w:eastAsia="lt-LT"/>
        </w:rPr>
        <w:t xml:space="preserve"> ir</w:t>
      </w:r>
      <w:r w:rsidRPr="00442539">
        <w:rPr>
          <w:rFonts w:cs="Times New Roman"/>
          <w:color w:val="000000" w:themeColor="text1"/>
          <w:lang w:val="lt-LT" w:eastAsia="lt-LT"/>
        </w:rPr>
        <w:t xml:space="preserve"> 21 straipsniuose įtvirtintomis asmens duomenų subjekto teisėmis ir nustatyta tvarka, turiu teisę:</w:t>
      </w:r>
    </w:p>
    <w:p w14:paraId="602A3E3D"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1. žinoti (būti informuotas) apie mano asmens duomenų tvarkymą;</w:t>
      </w:r>
    </w:p>
    <w:p w14:paraId="4FA28473"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2. susipažinti su savo asmens duomenimis ir kaip jie yra tvarkomi;</w:t>
      </w:r>
    </w:p>
    <w:p w14:paraId="28C004E6"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3. reikalauti sunaikinti mano asmens duomenis arba sustabdyti mano asmens duomenų tvarkymo veiksmus, kai duomenys tvarkomi nesilaikant BDAR ir kitų</w:t>
      </w:r>
      <w:r w:rsidRPr="00442539">
        <w:rPr>
          <w:rFonts w:cs="Times New Roman"/>
          <w:b/>
          <w:bCs/>
          <w:color w:val="000000" w:themeColor="text1"/>
          <w:lang w:val="lt-LT" w:eastAsia="lt-LT"/>
        </w:rPr>
        <w:t> </w:t>
      </w:r>
      <w:r w:rsidRPr="00442539">
        <w:rPr>
          <w:rFonts w:cs="Times New Roman"/>
          <w:color w:val="000000" w:themeColor="text1"/>
          <w:lang w:val="lt-LT" w:eastAsia="lt-LT"/>
        </w:rPr>
        <w:t>asmens duomenų tvarkymą reglamentuojančių teisės aktų nuostatų;</w:t>
      </w:r>
    </w:p>
    <w:p w14:paraId="6988AC37"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4. mano kontaktiniai duomenys nebūtų perduoti trečiosioms šalims naudoti tyrimo ir apklausos tikslais.</w:t>
      </w:r>
    </w:p>
    <w:p w14:paraId="3B43B0D1" w14:textId="7777777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 </w:t>
      </w:r>
    </w:p>
    <w:p w14:paraId="2EE31EEA" w14:textId="0593E9D7" w:rsidR="00757347" w:rsidRPr="00442539" w:rsidRDefault="00757347" w:rsidP="00FF272D">
      <w:pPr>
        <w:shd w:val="clear" w:color="auto" w:fill="FFFFFF"/>
        <w:ind w:firstLine="567"/>
        <w:jc w:val="both"/>
        <w:rPr>
          <w:rFonts w:cs="Times New Roman"/>
          <w:color w:val="000000" w:themeColor="text1"/>
          <w:lang w:val="lt-LT" w:eastAsia="lt-LT"/>
        </w:rPr>
      </w:pPr>
      <w:r w:rsidRPr="00442539">
        <w:rPr>
          <w:rFonts w:cs="Times New Roman"/>
          <w:color w:val="000000" w:themeColor="text1"/>
          <w:lang w:val="lt-LT" w:eastAsia="lt-LT"/>
        </w:rPr>
        <w:t>Man yra žinomos mano kaip duomenų subjekto teisės, nustatytos Lietuvos Respublikos asmens duomenų teisinės apsaugos įstatyme.</w:t>
      </w:r>
    </w:p>
    <w:p w14:paraId="5A25BA71" w14:textId="77777777" w:rsidR="00757347" w:rsidRPr="00442539" w:rsidRDefault="00757347" w:rsidP="00FF272D">
      <w:pPr>
        <w:shd w:val="clear" w:color="auto" w:fill="FFFFFF"/>
        <w:ind w:firstLine="567"/>
        <w:jc w:val="both"/>
        <w:rPr>
          <w:rFonts w:cs="Times New Roman"/>
          <w:color w:val="000000" w:themeColor="text1"/>
          <w:lang w:val="lt-LT" w:eastAsia="lt-LT"/>
        </w:rPr>
      </w:pPr>
    </w:p>
    <w:p w14:paraId="746E6D2B" w14:textId="77777777" w:rsidR="00757347" w:rsidRPr="00442539" w:rsidRDefault="00757347" w:rsidP="00FF272D">
      <w:pPr>
        <w:shd w:val="clear" w:color="auto" w:fill="FFFFFF"/>
        <w:ind w:firstLine="567"/>
        <w:jc w:val="both"/>
        <w:rPr>
          <w:rFonts w:cs="Times New Roman"/>
          <w:color w:val="000000" w:themeColor="text1"/>
          <w:lang w:val="lt-LT" w:eastAsia="lt-LT"/>
        </w:rPr>
      </w:pPr>
    </w:p>
    <w:p w14:paraId="4B5F0EF2" w14:textId="77777777" w:rsidR="00757347" w:rsidRPr="00442539" w:rsidRDefault="00757347" w:rsidP="00FF272D">
      <w:pPr>
        <w:shd w:val="clear" w:color="auto" w:fill="FFFFFF"/>
        <w:ind w:firstLine="567"/>
        <w:jc w:val="both"/>
        <w:rPr>
          <w:rFonts w:cs="Times New Roman"/>
          <w:color w:val="000000" w:themeColor="text1"/>
          <w:lang w:val="lt-LT" w:eastAsia="lt-LT"/>
        </w:rPr>
      </w:pPr>
    </w:p>
    <w:p w14:paraId="18CD2B5D" w14:textId="77777777" w:rsidR="00757347" w:rsidRPr="00442539" w:rsidRDefault="00757347" w:rsidP="00FF272D">
      <w:pPr>
        <w:shd w:val="clear" w:color="auto" w:fill="FFFFFF"/>
        <w:ind w:firstLine="567"/>
        <w:jc w:val="both"/>
        <w:rPr>
          <w:rFonts w:cs="Times New Roman"/>
          <w:color w:val="000000" w:themeColor="text1"/>
          <w:lang w:val="lt-LT" w:eastAsia="lt-LT"/>
        </w:rPr>
      </w:pPr>
    </w:p>
    <w:p w14:paraId="12055346" w14:textId="77777777" w:rsidR="00757347" w:rsidRPr="00442539" w:rsidRDefault="00757347" w:rsidP="00FF272D">
      <w:pPr>
        <w:shd w:val="clear" w:color="auto" w:fill="FFFFFF"/>
        <w:ind w:firstLine="567"/>
        <w:jc w:val="both"/>
        <w:rPr>
          <w:rFonts w:cs="Times New Roman"/>
          <w:color w:val="000000" w:themeColor="text1"/>
          <w:lang w:val="lt-LT" w:eastAsia="lt-LT"/>
        </w:rPr>
      </w:pPr>
    </w:p>
    <w:p w14:paraId="715858A7" w14:textId="77777777" w:rsidR="00757347" w:rsidRPr="00442539" w:rsidRDefault="00757347" w:rsidP="00FF272D">
      <w:pPr>
        <w:shd w:val="clear" w:color="auto" w:fill="FFFFFF"/>
        <w:ind w:firstLine="567"/>
        <w:jc w:val="both"/>
        <w:rPr>
          <w:rFonts w:cs="Times New Roman"/>
          <w:color w:val="000000" w:themeColor="text1"/>
          <w:lang w:val="lt-LT" w:eastAsia="lt-LT"/>
        </w:rPr>
      </w:pPr>
    </w:p>
    <w:tbl>
      <w:tblPr>
        <w:tblW w:w="0" w:type="auto"/>
        <w:jc w:val="center"/>
        <w:shd w:val="clear" w:color="auto" w:fill="FFFFFF"/>
        <w:tblCellMar>
          <w:left w:w="0" w:type="dxa"/>
          <w:right w:w="0" w:type="dxa"/>
        </w:tblCellMar>
        <w:tblLook w:val="04A0" w:firstRow="1" w:lastRow="0" w:firstColumn="1" w:lastColumn="0" w:noHBand="0" w:noVBand="1"/>
      </w:tblPr>
      <w:tblGrid>
        <w:gridCol w:w="3403"/>
        <w:gridCol w:w="281"/>
        <w:gridCol w:w="3301"/>
      </w:tblGrid>
      <w:tr w:rsidR="00442539" w:rsidRPr="00442539" w14:paraId="281AD4F2" w14:textId="77777777" w:rsidTr="00011819">
        <w:trPr>
          <w:jc w:val="center"/>
        </w:trPr>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54DEFA8" w14:textId="135794F4" w:rsidR="00757347" w:rsidRPr="00442539" w:rsidRDefault="00757347" w:rsidP="008B3F21">
            <w:pPr>
              <w:jc w:val="center"/>
              <w:rPr>
                <w:rFonts w:cs="Times New Roman"/>
                <w:color w:val="000000" w:themeColor="text1"/>
                <w:lang w:val="lt-LT" w:eastAsia="lt-LT"/>
              </w:rPr>
            </w:pPr>
            <w:r w:rsidRPr="00442539">
              <w:rPr>
                <w:rFonts w:cs="Times New Roman"/>
                <w:color w:val="000000" w:themeColor="text1"/>
                <w:lang w:val="lt-LT" w:eastAsia="lt-LT"/>
              </w:rPr>
              <w:t>(vardas</w:t>
            </w:r>
            <w:r w:rsidR="008B3F21">
              <w:rPr>
                <w:rFonts w:cs="Times New Roman"/>
                <w:color w:val="000000" w:themeColor="text1"/>
                <w:lang w:val="lt-LT" w:eastAsia="lt-LT"/>
              </w:rPr>
              <w:t xml:space="preserve"> ir</w:t>
            </w:r>
            <w:r w:rsidRPr="00442539">
              <w:rPr>
                <w:rFonts w:cs="Times New Roman"/>
                <w:color w:val="000000" w:themeColor="text1"/>
                <w:lang w:val="lt-LT" w:eastAsia="lt-LT"/>
              </w:rPr>
              <w:t xml:space="preserve"> pavardė)</w:t>
            </w:r>
          </w:p>
        </w:tc>
        <w:tc>
          <w:tcPr>
            <w:tcW w:w="281" w:type="dxa"/>
            <w:shd w:val="clear" w:color="auto" w:fill="FFFFFF"/>
            <w:tcMar>
              <w:top w:w="0" w:type="dxa"/>
              <w:left w:w="108" w:type="dxa"/>
              <w:bottom w:w="0" w:type="dxa"/>
              <w:right w:w="108" w:type="dxa"/>
            </w:tcMar>
            <w:hideMark/>
          </w:tcPr>
          <w:p w14:paraId="79EFFCEF" w14:textId="77777777" w:rsidR="00757347" w:rsidRPr="00442539" w:rsidRDefault="00757347" w:rsidP="00FF272D">
            <w:pPr>
              <w:jc w:val="center"/>
              <w:rPr>
                <w:rFonts w:cs="Times New Roman"/>
                <w:color w:val="000000" w:themeColor="text1"/>
                <w:lang w:val="lt-LT" w:eastAsia="lt-LT"/>
              </w:rPr>
            </w:pPr>
            <w:r w:rsidRPr="00442539">
              <w:rPr>
                <w:rFonts w:cs="Times New Roman"/>
                <w:color w:val="000000" w:themeColor="text1"/>
                <w:lang w:val="lt-LT" w:eastAsia="lt-LT"/>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6C7552A" w14:textId="77777777" w:rsidR="00757347" w:rsidRPr="00442539" w:rsidRDefault="00757347" w:rsidP="00FF272D">
            <w:pPr>
              <w:jc w:val="center"/>
              <w:rPr>
                <w:rFonts w:cs="Times New Roman"/>
                <w:color w:val="000000" w:themeColor="text1"/>
                <w:lang w:val="lt-LT" w:eastAsia="lt-LT"/>
              </w:rPr>
            </w:pPr>
            <w:r w:rsidRPr="00442539">
              <w:rPr>
                <w:rFonts w:cs="Times New Roman"/>
                <w:color w:val="000000" w:themeColor="text1"/>
                <w:lang w:val="lt-LT" w:eastAsia="lt-LT"/>
              </w:rPr>
              <w:t>(parašas)</w:t>
            </w:r>
          </w:p>
        </w:tc>
      </w:tr>
    </w:tbl>
    <w:p w14:paraId="28681398" w14:textId="77777777" w:rsidR="00757347" w:rsidRPr="00442539" w:rsidRDefault="00757347" w:rsidP="00FF272D">
      <w:pPr>
        <w:shd w:val="clear" w:color="auto" w:fill="FFFFFF"/>
        <w:jc w:val="both"/>
        <w:rPr>
          <w:rFonts w:cs="Times New Roman"/>
          <w:color w:val="000000" w:themeColor="text1"/>
          <w:lang w:val="lt-LT" w:eastAsia="lt-LT"/>
        </w:rPr>
      </w:pPr>
      <w:r w:rsidRPr="00442539">
        <w:rPr>
          <w:rFonts w:cs="Times New Roman"/>
          <w:color w:val="000000" w:themeColor="text1"/>
          <w:lang w:val="lt-LT" w:eastAsia="lt-LT"/>
        </w:rPr>
        <w:t> </w:t>
      </w:r>
    </w:p>
    <w:p w14:paraId="3BC4733A" w14:textId="77777777" w:rsidR="00757347" w:rsidRPr="00442539" w:rsidRDefault="00757347" w:rsidP="00FF272D">
      <w:pPr>
        <w:rPr>
          <w:rFonts w:cs="Times New Roman"/>
          <w:color w:val="000000" w:themeColor="text1"/>
          <w:lang w:val="lt-LT"/>
        </w:rPr>
      </w:pPr>
    </w:p>
    <w:p w14:paraId="45261F79" w14:textId="77777777" w:rsidR="00402F1E" w:rsidRPr="00442539" w:rsidRDefault="00402F1E" w:rsidP="00FF272D">
      <w:pPr>
        <w:suppressAutoHyphens w:val="0"/>
        <w:ind w:hanging="5387"/>
        <w:jc w:val="both"/>
        <w:rPr>
          <w:rFonts w:eastAsia="Times New Roman" w:cs="Times New Roman"/>
          <w:b/>
          <w:color w:val="000000" w:themeColor="text1"/>
          <w:bdr w:val="none" w:sz="0" w:space="0" w:color="auto" w:frame="1"/>
          <w:lang w:val="lt-LT" w:eastAsia="lt-LT"/>
        </w:rPr>
      </w:pPr>
    </w:p>
    <w:sectPr w:rsidR="00402F1E" w:rsidRPr="00442539" w:rsidSect="00416ADB">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6ABCD" w14:textId="77777777" w:rsidR="00E51E4F" w:rsidRDefault="00E51E4F" w:rsidP="00065A1E">
      <w:r>
        <w:separator/>
      </w:r>
    </w:p>
  </w:endnote>
  <w:endnote w:type="continuationSeparator" w:id="0">
    <w:p w14:paraId="473BB830" w14:textId="77777777" w:rsidR="00E51E4F" w:rsidRDefault="00E51E4F"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CDF47" w14:textId="77777777" w:rsidR="00E51E4F" w:rsidRDefault="00E51E4F" w:rsidP="00065A1E">
      <w:r>
        <w:separator/>
      </w:r>
    </w:p>
  </w:footnote>
  <w:footnote w:type="continuationSeparator" w:id="0">
    <w:p w14:paraId="62D71412" w14:textId="77777777" w:rsidR="00E51E4F" w:rsidRDefault="00E51E4F" w:rsidP="000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EAE9" w14:textId="2C7E8F7E" w:rsidR="00CC0867" w:rsidRDefault="00CC08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990"/>
    <w:multiLevelType w:val="multilevel"/>
    <w:tmpl w:val="FF02B188"/>
    <w:lvl w:ilvl="0">
      <w:start w:val="2"/>
      <w:numFmt w:val="decimal"/>
      <w:lvlText w:val="%1"/>
      <w:lvlJc w:val="left"/>
      <w:pPr>
        <w:ind w:left="420" w:hanging="420"/>
      </w:pPr>
      <w:rPr>
        <w:rFonts w:hint="default"/>
        <w:b w:val="0"/>
        <w:sz w:val="24"/>
      </w:rPr>
    </w:lvl>
    <w:lvl w:ilvl="1">
      <w:start w:val="10"/>
      <w:numFmt w:val="decimal"/>
      <w:lvlText w:val="%1.%2"/>
      <w:lvlJc w:val="left"/>
      <w:pPr>
        <w:ind w:left="1434" w:hanging="420"/>
      </w:pPr>
      <w:rPr>
        <w:rFonts w:hint="default"/>
        <w:b w:val="0"/>
        <w:sz w:val="24"/>
      </w:rPr>
    </w:lvl>
    <w:lvl w:ilvl="2">
      <w:start w:val="1"/>
      <w:numFmt w:val="decimal"/>
      <w:lvlText w:val="%1.%2.%3"/>
      <w:lvlJc w:val="left"/>
      <w:pPr>
        <w:ind w:left="2748" w:hanging="720"/>
      </w:pPr>
      <w:rPr>
        <w:rFonts w:hint="default"/>
        <w:b w:val="0"/>
        <w:sz w:val="24"/>
      </w:rPr>
    </w:lvl>
    <w:lvl w:ilvl="3">
      <w:start w:val="1"/>
      <w:numFmt w:val="decimal"/>
      <w:lvlText w:val="%1.%2.%3.%4"/>
      <w:lvlJc w:val="left"/>
      <w:pPr>
        <w:ind w:left="3762" w:hanging="720"/>
      </w:pPr>
      <w:rPr>
        <w:rFonts w:hint="default"/>
        <w:b w:val="0"/>
        <w:sz w:val="24"/>
      </w:rPr>
    </w:lvl>
    <w:lvl w:ilvl="4">
      <w:start w:val="1"/>
      <w:numFmt w:val="decimal"/>
      <w:lvlText w:val="%1.%2.%3.%4.%5"/>
      <w:lvlJc w:val="left"/>
      <w:pPr>
        <w:ind w:left="5136" w:hanging="1080"/>
      </w:pPr>
      <w:rPr>
        <w:rFonts w:hint="default"/>
        <w:b w:val="0"/>
        <w:sz w:val="24"/>
      </w:rPr>
    </w:lvl>
    <w:lvl w:ilvl="5">
      <w:start w:val="1"/>
      <w:numFmt w:val="decimal"/>
      <w:lvlText w:val="%1.%2.%3.%4.%5.%6"/>
      <w:lvlJc w:val="left"/>
      <w:pPr>
        <w:ind w:left="6150" w:hanging="1080"/>
      </w:pPr>
      <w:rPr>
        <w:rFonts w:hint="default"/>
        <w:b w:val="0"/>
        <w:sz w:val="24"/>
      </w:rPr>
    </w:lvl>
    <w:lvl w:ilvl="6">
      <w:start w:val="1"/>
      <w:numFmt w:val="decimal"/>
      <w:lvlText w:val="%1.%2.%3.%4.%5.%6.%7"/>
      <w:lvlJc w:val="left"/>
      <w:pPr>
        <w:ind w:left="7524" w:hanging="1440"/>
      </w:pPr>
      <w:rPr>
        <w:rFonts w:hint="default"/>
        <w:b w:val="0"/>
        <w:sz w:val="24"/>
      </w:rPr>
    </w:lvl>
    <w:lvl w:ilvl="7">
      <w:start w:val="1"/>
      <w:numFmt w:val="decimal"/>
      <w:lvlText w:val="%1.%2.%3.%4.%5.%6.%7.%8"/>
      <w:lvlJc w:val="left"/>
      <w:pPr>
        <w:ind w:left="8538" w:hanging="1440"/>
      </w:pPr>
      <w:rPr>
        <w:rFonts w:hint="default"/>
        <w:b w:val="0"/>
        <w:sz w:val="24"/>
      </w:rPr>
    </w:lvl>
    <w:lvl w:ilvl="8">
      <w:start w:val="1"/>
      <w:numFmt w:val="decimal"/>
      <w:lvlText w:val="%1.%2.%3.%4.%5.%6.%7.%8.%9"/>
      <w:lvlJc w:val="left"/>
      <w:pPr>
        <w:ind w:left="9552" w:hanging="1440"/>
      </w:pPr>
      <w:rPr>
        <w:rFonts w:hint="default"/>
        <w:b w:val="0"/>
        <w:sz w:val="24"/>
      </w:rPr>
    </w:lvl>
  </w:abstractNum>
  <w:abstractNum w:abstractNumId="1" w15:restartNumberingAfterBreak="0">
    <w:nsid w:val="03272A8B"/>
    <w:multiLevelType w:val="multilevel"/>
    <w:tmpl w:val="26525E44"/>
    <w:lvl w:ilvl="0">
      <w:start w:val="3"/>
      <w:numFmt w:val="decimal"/>
      <w:lvlText w:val="%1."/>
      <w:lvlJc w:val="left"/>
      <w:pPr>
        <w:ind w:left="785"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225" w:hanging="720"/>
      </w:pPr>
      <w:rPr>
        <w:rFonts w:hint="default"/>
      </w:rPr>
    </w:lvl>
    <w:lvl w:ilvl="4">
      <w:start w:val="1"/>
      <w:numFmt w:val="decimal"/>
      <w:lvlText w:val="%1.%2.%3.%4.%5."/>
      <w:lvlJc w:val="left"/>
      <w:pPr>
        <w:ind w:left="2945"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025" w:hanging="1440"/>
      </w:pPr>
      <w:rPr>
        <w:rFonts w:hint="default"/>
      </w:rPr>
    </w:lvl>
    <w:lvl w:ilvl="7">
      <w:start w:val="1"/>
      <w:numFmt w:val="decimal"/>
      <w:lvlText w:val="%1.%2.%3.%4.%5.%6.%7.%8."/>
      <w:lvlJc w:val="left"/>
      <w:pPr>
        <w:ind w:left="4385" w:hanging="1440"/>
      </w:pPr>
      <w:rPr>
        <w:rFonts w:hint="default"/>
      </w:rPr>
    </w:lvl>
    <w:lvl w:ilvl="8">
      <w:start w:val="1"/>
      <w:numFmt w:val="decimal"/>
      <w:lvlText w:val="%1.%2.%3.%4.%5.%6.%7.%8.%9."/>
      <w:lvlJc w:val="left"/>
      <w:pPr>
        <w:ind w:left="5105" w:hanging="1800"/>
      </w:pPr>
      <w:rPr>
        <w:rFonts w:hint="default"/>
      </w:rPr>
    </w:lvl>
  </w:abstractNum>
  <w:abstractNum w:abstractNumId="2" w15:restartNumberingAfterBreak="0">
    <w:nsid w:val="0F456EA8"/>
    <w:multiLevelType w:val="hybridMultilevel"/>
    <w:tmpl w:val="C9FC405E"/>
    <w:lvl w:ilvl="0" w:tplc="7C787B2E">
      <w:start w:val="3"/>
      <w:numFmt w:val="decimal"/>
      <w:lvlText w:val="%1.1"/>
      <w:lvlJc w:val="left"/>
      <w:pPr>
        <w:ind w:left="1070" w:hanging="360"/>
      </w:pPr>
      <w:rPr>
        <w:rFonts w:hint="default"/>
        <w:b w:val="0"/>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3" w15:restartNumberingAfterBreak="0">
    <w:nsid w:val="1DCC444B"/>
    <w:multiLevelType w:val="hybridMultilevel"/>
    <w:tmpl w:val="8298A8D4"/>
    <w:lvl w:ilvl="0" w:tplc="B0AC42A8">
      <w:start w:val="2"/>
      <w:numFmt w:val="decimal"/>
      <w:lvlText w:val="%1.9"/>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D81574"/>
    <w:multiLevelType w:val="hybridMultilevel"/>
    <w:tmpl w:val="E8C8EBB6"/>
    <w:lvl w:ilvl="0" w:tplc="22C668DA">
      <w:start w:val="3"/>
      <w:numFmt w:val="decimal"/>
      <w:lvlText w:val="%1.2"/>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84F93"/>
    <w:multiLevelType w:val="hybridMultilevel"/>
    <w:tmpl w:val="BA54AB38"/>
    <w:lvl w:ilvl="0" w:tplc="1EE815CE">
      <w:start w:val="2"/>
      <w:numFmt w:val="decimal"/>
      <w:lvlText w:val="%1.1"/>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B557FF"/>
    <w:multiLevelType w:val="multilevel"/>
    <w:tmpl w:val="CBCA9B8C"/>
    <w:lvl w:ilvl="0">
      <w:start w:val="1"/>
      <w:numFmt w:val="decimal"/>
      <w:lvlText w:val="%1.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C40E77"/>
    <w:multiLevelType w:val="hybridMultilevel"/>
    <w:tmpl w:val="93303A8C"/>
    <w:lvl w:ilvl="0" w:tplc="384AEA42">
      <w:start w:val="2"/>
      <w:numFmt w:val="decimal"/>
      <w:lvlText w:val="%1.5"/>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725126"/>
    <w:multiLevelType w:val="multilevel"/>
    <w:tmpl w:val="C18A65BE"/>
    <w:lvl w:ilvl="0">
      <w:start w:val="1"/>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3F475879"/>
    <w:multiLevelType w:val="hybridMultilevel"/>
    <w:tmpl w:val="FFD42D82"/>
    <w:lvl w:ilvl="0" w:tplc="82686E6E">
      <w:start w:val="2"/>
      <w:numFmt w:val="decimal"/>
      <w:lvlText w:val="%1.7"/>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6705A"/>
    <w:multiLevelType w:val="hybridMultilevel"/>
    <w:tmpl w:val="2F9CC0F2"/>
    <w:lvl w:ilvl="0" w:tplc="ABFA0D84">
      <w:start w:val="3"/>
      <w:numFmt w:val="decimal"/>
      <w:lvlText w:val="%1.3"/>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D775A"/>
    <w:multiLevelType w:val="hybridMultilevel"/>
    <w:tmpl w:val="D0422FF2"/>
    <w:lvl w:ilvl="0" w:tplc="CE3EA130">
      <w:start w:val="2"/>
      <w:numFmt w:val="decimal"/>
      <w:lvlText w:val="%1.9.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8B5B71"/>
    <w:multiLevelType w:val="hybridMultilevel"/>
    <w:tmpl w:val="AC8C22DA"/>
    <w:lvl w:ilvl="0" w:tplc="6974E876">
      <w:start w:val="2"/>
      <w:numFmt w:val="decimal"/>
      <w:lvlText w:val="%1.8"/>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B093C"/>
    <w:multiLevelType w:val="hybridMultilevel"/>
    <w:tmpl w:val="90023446"/>
    <w:lvl w:ilvl="0" w:tplc="FB18596A">
      <w:start w:val="2"/>
      <w:numFmt w:val="decimal"/>
      <w:lvlText w:val="%1.10"/>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5" w15:restartNumberingAfterBreak="0">
    <w:nsid w:val="60F27329"/>
    <w:multiLevelType w:val="hybridMultilevel"/>
    <w:tmpl w:val="D9ECE2A8"/>
    <w:lvl w:ilvl="0" w:tplc="EF122B3A">
      <w:start w:val="2"/>
      <w:numFmt w:val="decimal"/>
      <w:lvlText w:val="%1.9.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6532C"/>
    <w:multiLevelType w:val="hybridMultilevel"/>
    <w:tmpl w:val="F6C6AF1C"/>
    <w:lvl w:ilvl="0" w:tplc="A320B5C6">
      <w:start w:val="2"/>
      <w:numFmt w:val="decimal"/>
      <w:lvlText w:val="%1.6"/>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7F6B3B"/>
    <w:multiLevelType w:val="hybridMultilevel"/>
    <w:tmpl w:val="977AD386"/>
    <w:lvl w:ilvl="0" w:tplc="46EE7DDC">
      <w:start w:val="2"/>
      <w:numFmt w:val="decimal"/>
      <w:lvlText w:val="%1.4"/>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2760D"/>
    <w:multiLevelType w:val="hybridMultilevel"/>
    <w:tmpl w:val="E7A2F7B2"/>
    <w:lvl w:ilvl="0" w:tplc="0BD2D78C">
      <w:start w:val="2"/>
      <w:numFmt w:val="decimal"/>
      <w:lvlText w:val="%1.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253C8A"/>
    <w:multiLevelType w:val="multilevel"/>
    <w:tmpl w:val="53626A6E"/>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0" w15:restartNumberingAfterBreak="0">
    <w:nsid w:val="6FAB528B"/>
    <w:multiLevelType w:val="hybridMultilevel"/>
    <w:tmpl w:val="EA2E67C4"/>
    <w:lvl w:ilvl="0" w:tplc="3772723C">
      <w:start w:val="2"/>
      <w:numFmt w:val="decimal"/>
      <w:lvlText w:val="%1.9.1"/>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1" w15:restartNumberingAfterBreak="0">
    <w:nsid w:val="78A65CEE"/>
    <w:multiLevelType w:val="hybridMultilevel"/>
    <w:tmpl w:val="9DF2E692"/>
    <w:lvl w:ilvl="0" w:tplc="10DACABA">
      <w:start w:val="2"/>
      <w:numFmt w:val="decimal"/>
      <w:lvlText w:val="%1.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4E2B00"/>
    <w:multiLevelType w:val="multilevel"/>
    <w:tmpl w:val="C87CE392"/>
    <w:lvl w:ilvl="0">
      <w:start w:val="1"/>
      <w:numFmt w:val="decimal"/>
      <w:lvlText w:val="%1.2"/>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F40020"/>
    <w:multiLevelType w:val="multilevel"/>
    <w:tmpl w:val="5696543E"/>
    <w:lvl w:ilvl="0">
      <w:start w:val="2"/>
      <w:numFmt w:val="decimal"/>
      <w:lvlText w:val="%1."/>
      <w:lvlJc w:val="left"/>
      <w:pPr>
        <w:ind w:left="786"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num w:numId="1">
    <w:abstractNumId w:val="1"/>
  </w:num>
  <w:num w:numId="2">
    <w:abstractNumId w:val="6"/>
  </w:num>
  <w:num w:numId="3">
    <w:abstractNumId w:val="5"/>
  </w:num>
  <w:num w:numId="4">
    <w:abstractNumId w:val="22"/>
  </w:num>
  <w:num w:numId="5">
    <w:abstractNumId w:val="18"/>
  </w:num>
  <w:num w:numId="6">
    <w:abstractNumId w:val="21"/>
  </w:num>
  <w:num w:numId="7">
    <w:abstractNumId w:val="17"/>
  </w:num>
  <w:num w:numId="8">
    <w:abstractNumId w:val="7"/>
  </w:num>
  <w:num w:numId="9">
    <w:abstractNumId w:val="16"/>
  </w:num>
  <w:num w:numId="10">
    <w:abstractNumId w:val="9"/>
  </w:num>
  <w:num w:numId="11">
    <w:abstractNumId w:val="13"/>
  </w:num>
  <w:num w:numId="12">
    <w:abstractNumId w:val="3"/>
  </w:num>
  <w:num w:numId="13">
    <w:abstractNumId w:val="20"/>
  </w:num>
  <w:num w:numId="14">
    <w:abstractNumId w:val="15"/>
  </w:num>
  <w:num w:numId="15">
    <w:abstractNumId w:val="11"/>
  </w:num>
  <w:num w:numId="16">
    <w:abstractNumId w:val="14"/>
  </w:num>
  <w:num w:numId="17">
    <w:abstractNumId w:val="2"/>
  </w:num>
  <w:num w:numId="18">
    <w:abstractNumId w:val="4"/>
  </w:num>
  <w:num w:numId="19">
    <w:abstractNumId w:val="10"/>
  </w:num>
  <w:num w:numId="20">
    <w:abstractNumId w:val="23"/>
  </w:num>
  <w:num w:numId="21">
    <w:abstractNumId w:val="8"/>
  </w:num>
  <w:num w:numId="22">
    <w:abstractNumId w:val="0"/>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11819"/>
    <w:rsid w:val="00045D5B"/>
    <w:rsid w:val="00051DF5"/>
    <w:rsid w:val="00065A1E"/>
    <w:rsid w:val="000702D2"/>
    <w:rsid w:val="00084191"/>
    <w:rsid w:val="00096CD2"/>
    <w:rsid w:val="000A40BB"/>
    <w:rsid w:val="000A7B16"/>
    <w:rsid w:val="000B31E0"/>
    <w:rsid w:val="000C38FA"/>
    <w:rsid w:val="000C6100"/>
    <w:rsid w:val="000C7D26"/>
    <w:rsid w:val="000D47AD"/>
    <w:rsid w:val="000E0656"/>
    <w:rsid w:val="000E3F0D"/>
    <w:rsid w:val="000E4DC9"/>
    <w:rsid w:val="00116E20"/>
    <w:rsid w:val="00120D8E"/>
    <w:rsid w:val="00121F7A"/>
    <w:rsid w:val="00134B9F"/>
    <w:rsid w:val="00145589"/>
    <w:rsid w:val="00146830"/>
    <w:rsid w:val="00151592"/>
    <w:rsid w:val="001604A2"/>
    <w:rsid w:val="00177C52"/>
    <w:rsid w:val="001971A3"/>
    <w:rsid w:val="001A1819"/>
    <w:rsid w:val="001A2614"/>
    <w:rsid w:val="001A4FFB"/>
    <w:rsid w:val="001C0712"/>
    <w:rsid w:val="001C22EE"/>
    <w:rsid w:val="001C31CC"/>
    <w:rsid w:val="001C3A64"/>
    <w:rsid w:val="001D07E9"/>
    <w:rsid w:val="001E1F80"/>
    <w:rsid w:val="001F5773"/>
    <w:rsid w:val="00201891"/>
    <w:rsid w:val="002038F9"/>
    <w:rsid w:val="00204515"/>
    <w:rsid w:val="00213994"/>
    <w:rsid w:val="0022071C"/>
    <w:rsid w:val="002250CA"/>
    <w:rsid w:val="002317B2"/>
    <w:rsid w:val="00244A5D"/>
    <w:rsid w:val="00246717"/>
    <w:rsid w:val="00257A58"/>
    <w:rsid w:val="002656BE"/>
    <w:rsid w:val="00271D9A"/>
    <w:rsid w:val="002919B4"/>
    <w:rsid w:val="002A1748"/>
    <w:rsid w:val="002A3888"/>
    <w:rsid w:val="002A6881"/>
    <w:rsid w:val="002B2E9E"/>
    <w:rsid w:val="002B3C66"/>
    <w:rsid w:val="002B5C63"/>
    <w:rsid w:val="002B7071"/>
    <w:rsid w:val="002C17B9"/>
    <w:rsid w:val="002C7852"/>
    <w:rsid w:val="002D1C8E"/>
    <w:rsid w:val="002E7A15"/>
    <w:rsid w:val="002F0140"/>
    <w:rsid w:val="002F3746"/>
    <w:rsid w:val="002F5A68"/>
    <w:rsid w:val="00301A88"/>
    <w:rsid w:val="003104F6"/>
    <w:rsid w:val="00311E93"/>
    <w:rsid w:val="00331FE8"/>
    <w:rsid w:val="003374E5"/>
    <w:rsid w:val="0035717C"/>
    <w:rsid w:val="00364136"/>
    <w:rsid w:val="003656CF"/>
    <w:rsid w:val="00375374"/>
    <w:rsid w:val="00376BD3"/>
    <w:rsid w:val="003829EE"/>
    <w:rsid w:val="003A0C20"/>
    <w:rsid w:val="003B6622"/>
    <w:rsid w:val="003D47C1"/>
    <w:rsid w:val="003D73B2"/>
    <w:rsid w:val="003D7C2B"/>
    <w:rsid w:val="003E7913"/>
    <w:rsid w:val="003F45D8"/>
    <w:rsid w:val="00402062"/>
    <w:rsid w:val="00402F1E"/>
    <w:rsid w:val="00413389"/>
    <w:rsid w:val="00416ADB"/>
    <w:rsid w:val="00420BF0"/>
    <w:rsid w:val="00427130"/>
    <w:rsid w:val="0043320B"/>
    <w:rsid w:val="004419FB"/>
    <w:rsid w:val="00442539"/>
    <w:rsid w:val="00454F9A"/>
    <w:rsid w:val="004552E2"/>
    <w:rsid w:val="004758E4"/>
    <w:rsid w:val="004815B1"/>
    <w:rsid w:val="00482052"/>
    <w:rsid w:val="00493A16"/>
    <w:rsid w:val="004963CA"/>
    <w:rsid w:val="004C6EAA"/>
    <w:rsid w:val="004F2483"/>
    <w:rsid w:val="004F30D8"/>
    <w:rsid w:val="004F7F80"/>
    <w:rsid w:val="00517895"/>
    <w:rsid w:val="005635A8"/>
    <w:rsid w:val="00563C02"/>
    <w:rsid w:val="00566ED4"/>
    <w:rsid w:val="0056785A"/>
    <w:rsid w:val="005736E2"/>
    <w:rsid w:val="0057777B"/>
    <w:rsid w:val="00590A3B"/>
    <w:rsid w:val="005A38A5"/>
    <w:rsid w:val="005B0C7D"/>
    <w:rsid w:val="005B4087"/>
    <w:rsid w:val="005D4231"/>
    <w:rsid w:val="005E23A4"/>
    <w:rsid w:val="005F0649"/>
    <w:rsid w:val="005F51EC"/>
    <w:rsid w:val="005F5F5C"/>
    <w:rsid w:val="006107B9"/>
    <w:rsid w:val="00627A6A"/>
    <w:rsid w:val="0063668F"/>
    <w:rsid w:val="00637539"/>
    <w:rsid w:val="00641E3B"/>
    <w:rsid w:val="00642F1A"/>
    <w:rsid w:val="006478F5"/>
    <w:rsid w:val="00655EB1"/>
    <w:rsid w:val="0066227F"/>
    <w:rsid w:val="00685C89"/>
    <w:rsid w:val="00690C59"/>
    <w:rsid w:val="00693B46"/>
    <w:rsid w:val="006C0BB5"/>
    <w:rsid w:val="006D7101"/>
    <w:rsid w:val="006F334A"/>
    <w:rsid w:val="00702E06"/>
    <w:rsid w:val="00734FC1"/>
    <w:rsid w:val="00735C1B"/>
    <w:rsid w:val="00745DD2"/>
    <w:rsid w:val="00750E4D"/>
    <w:rsid w:val="007549C7"/>
    <w:rsid w:val="00757347"/>
    <w:rsid w:val="00757707"/>
    <w:rsid w:val="0078198B"/>
    <w:rsid w:val="0079527E"/>
    <w:rsid w:val="007A1351"/>
    <w:rsid w:val="007A6579"/>
    <w:rsid w:val="007B001D"/>
    <w:rsid w:val="007D2AE6"/>
    <w:rsid w:val="007D2C3D"/>
    <w:rsid w:val="007F063C"/>
    <w:rsid w:val="008023B1"/>
    <w:rsid w:val="0081303C"/>
    <w:rsid w:val="00825826"/>
    <w:rsid w:val="00831252"/>
    <w:rsid w:val="008463E8"/>
    <w:rsid w:val="008479E1"/>
    <w:rsid w:val="00852635"/>
    <w:rsid w:val="0085655E"/>
    <w:rsid w:val="00867294"/>
    <w:rsid w:val="008706CE"/>
    <w:rsid w:val="00873B40"/>
    <w:rsid w:val="00884326"/>
    <w:rsid w:val="00885229"/>
    <w:rsid w:val="008B3F21"/>
    <w:rsid w:val="008D1FD6"/>
    <w:rsid w:val="008D75D7"/>
    <w:rsid w:val="008E1FC2"/>
    <w:rsid w:val="008E4A5F"/>
    <w:rsid w:val="008E51C8"/>
    <w:rsid w:val="008F14E0"/>
    <w:rsid w:val="0090199F"/>
    <w:rsid w:val="00901D27"/>
    <w:rsid w:val="00902B61"/>
    <w:rsid w:val="00905201"/>
    <w:rsid w:val="009060A7"/>
    <w:rsid w:val="00906F89"/>
    <w:rsid w:val="00910060"/>
    <w:rsid w:val="0091792F"/>
    <w:rsid w:val="00953112"/>
    <w:rsid w:val="00955276"/>
    <w:rsid w:val="00977983"/>
    <w:rsid w:val="00980BCF"/>
    <w:rsid w:val="009860D1"/>
    <w:rsid w:val="00997D17"/>
    <w:rsid w:val="009A50A9"/>
    <w:rsid w:val="009E37D0"/>
    <w:rsid w:val="009F3EA5"/>
    <w:rsid w:val="009F67C6"/>
    <w:rsid w:val="00A101A8"/>
    <w:rsid w:val="00A13918"/>
    <w:rsid w:val="00A1474F"/>
    <w:rsid w:val="00A21AD0"/>
    <w:rsid w:val="00A37E8C"/>
    <w:rsid w:val="00A42E62"/>
    <w:rsid w:val="00A52A09"/>
    <w:rsid w:val="00A57897"/>
    <w:rsid w:val="00A831FC"/>
    <w:rsid w:val="00A952AB"/>
    <w:rsid w:val="00AA5465"/>
    <w:rsid w:val="00AA7A97"/>
    <w:rsid w:val="00AD6466"/>
    <w:rsid w:val="00AF6D11"/>
    <w:rsid w:val="00B21520"/>
    <w:rsid w:val="00B31F6E"/>
    <w:rsid w:val="00B550C9"/>
    <w:rsid w:val="00B708B9"/>
    <w:rsid w:val="00B80942"/>
    <w:rsid w:val="00B831B6"/>
    <w:rsid w:val="00BC0118"/>
    <w:rsid w:val="00BC085D"/>
    <w:rsid w:val="00BC6D29"/>
    <w:rsid w:val="00BD77F2"/>
    <w:rsid w:val="00BE0E34"/>
    <w:rsid w:val="00BE3BBA"/>
    <w:rsid w:val="00BF53C9"/>
    <w:rsid w:val="00C079F8"/>
    <w:rsid w:val="00C11319"/>
    <w:rsid w:val="00C20E2E"/>
    <w:rsid w:val="00C22B7B"/>
    <w:rsid w:val="00C33815"/>
    <w:rsid w:val="00C3429C"/>
    <w:rsid w:val="00C4695B"/>
    <w:rsid w:val="00C67D4E"/>
    <w:rsid w:val="00C721F3"/>
    <w:rsid w:val="00C844C0"/>
    <w:rsid w:val="00C847E1"/>
    <w:rsid w:val="00C87D2D"/>
    <w:rsid w:val="00C97263"/>
    <w:rsid w:val="00CB3AFE"/>
    <w:rsid w:val="00CC0867"/>
    <w:rsid w:val="00CD4C87"/>
    <w:rsid w:val="00CD7DE0"/>
    <w:rsid w:val="00CE727B"/>
    <w:rsid w:val="00D10E03"/>
    <w:rsid w:val="00D17E8D"/>
    <w:rsid w:val="00D234B3"/>
    <w:rsid w:val="00D26683"/>
    <w:rsid w:val="00D31277"/>
    <w:rsid w:val="00D31ABD"/>
    <w:rsid w:val="00D36C4A"/>
    <w:rsid w:val="00D41CB3"/>
    <w:rsid w:val="00D459B6"/>
    <w:rsid w:val="00D470BB"/>
    <w:rsid w:val="00D92F43"/>
    <w:rsid w:val="00DB6B40"/>
    <w:rsid w:val="00DC11BB"/>
    <w:rsid w:val="00DC4A44"/>
    <w:rsid w:val="00DE342A"/>
    <w:rsid w:val="00DE357D"/>
    <w:rsid w:val="00DF09C9"/>
    <w:rsid w:val="00DF4F1F"/>
    <w:rsid w:val="00E00658"/>
    <w:rsid w:val="00E01222"/>
    <w:rsid w:val="00E210C3"/>
    <w:rsid w:val="00E254C9"/>
    <w:rsid w:val="00E27C19"/>
    <w:rsid w:val="00E34110"/>
    <w:rsid w:val="00E43A88"/>
    <w:rsid w:val="00E45FF7"/>
    <w:rsid w:val="00E50D25"/>
    <w:rsid w:val="00E51E4F"/>
    <w:rsid w:val="00E72824"/>
    <w:rsid w:val="00E866E6"/>
    <w:rsid w:val="00E87CBE"/>
    <w:rsid w:val="00EA0041"/>
    <w:rsid w:val="00EA2773"/>
    <w:rsid w:val="00EB1F14"/>
    <w:rsid w:val="00ED41CD"/>
    <w:rsid w:val="00ED7320"/>
    <w:rsid w:val="00EE74FF"/>
    <w:rsid w:val="00EF2AF6"/>
    <w:rsid w:val="00F00551"/>
    <w:rsid w:val="00F07449"/>
    <w:rsid w:val="00F227CE"/>
    <w:rsid w:val="00F33420"/>
    <w:rsid w:val="00F55375"/>
    <w:rsid w:val="00F57096"/>
    <w:rsid w:val="00F618ED"/>
    <w:rsid w:val="00F924CD"/>
    <w:rsid w:val="00F955F4"/>
    <w:rsid w:val="00F962F7"/>
    <w:rsid w:val="00F96FF5"/>
    <w:rsid w:val="00F97FE6"/>
    <w:rsid w:val="00FC0214"/>
    <w:rsid w:val="00FD697D"/>
    <w:rsid w:val="00FE2831"/>
    <w:rsid w:val="00FF272D"/>
    <w:rsid w:val="00FF3215"/>
    <w:rsid w:val="00FF3DC0"/>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DF8E"/>
  <w15:docId w15:val="{27059C52-919B-4018-9559-EB031E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character" w:styleId="Hipersaitas">
    <w:name w:val="Hyperlink"/>
    <w:basedOn w:val="Numatytasispastraiposriftas"/>
    <w:uiPriority w:val="99"/>
    <w:unhideWhenUsed/>
    <w:rsid w:val="00DC4A44"/>
    <w:rPr>
      <w:color w:val="0563C1" w:themeColor="hyperlink"/>
      <w:u w:val="single"/>
    </w:rPr>
  </w:style>
  <w:style w:type="paragraph" w:styleId="Sraopastraipa">
    <w:name w:val="List Paragraph"/>
    <w:basedOn w:val="prastasis"/>
    <w:uiPriority w:val="34"/>
    <w:qFormat/>
    <w:rsid w:val="000C7D26"/>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paragraph" w:customStyle="1" w:styleId="Default">
    <w:name w:val="Default"/>
    <w:uiPriority w:val="99"/>
    <w:qFormat/>
    <w:rsid w:val="00627A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064463">
      <w:bodyDiv w:val="1"/>
      <w:marLeft w:val="0"/>
      <w:marRight w:val="0"/>
      <w:marTop w:val="0"/>
      <w:marBottom w:val="0"/>
      <w:divBdr>
        <w:top w:val="none" w:sz="0" w:space="0" w:color="auto"/>
        <w:left w:val="none" w:sz="0" w:space="0" w:color="auto"/>
        <w:bottom w:val="none" w:sz="0" w:space="0" w:color="auto"/>
        <w:right w:val="none" w:sz="0" w:space="0" w:color="auto"/>
      </w:divBdr>
    </w:div>
    <w:div w:id="1388455371">
      <w:bodyDiv w:val="1"/>
      <w:marLeft w:val="0"/>
      <w:marRight w:val="0"/>
      <w:marTop w:val="0"/>
      <w:marBottom w:val="0"/>
      <w:divBdr>
        <w:top w:val="none" w:sz="0" w:space="0" w:color="auto"/>
        <w:left w:val="none" w:sz="0" w:space="0" w:color="auto"/>
        <w:bottom w:val="none" w:sz="0" w:space="0" w:color="auto"/>
        <w:right w:val="none" w:sz="0" w:space="0" w:color="auto"/>
      </w:divBdr>
    </w:div>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E5E9-94B9-4BEB-BEA4-3F8802B7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10057</Words>
  <Characters>5734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Sandra Budreikiene</cp:lastModifiedBy>
  <cp:revision>26</cp:revision>
  <cp:lastPrinted>2023-03-17T07:40:00Z</cp:lastPrinted>
  <dcterms:created xsi:type="dcterms:W3CDTF">2023-03-15T09:12:00Z</dcterms:created>
  <dcterms:modified xsi:type="dcterms:W3CDTF">2023-03-30T09:57:00Z</dcterms:modified>
</cp:coreProperties>
</file>