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2pt" o:ole="">
            <v:imagedata r:id="rId8" o:title=""/>
          </v:shape>
          <o:OLEObject Type="Embed" ProgID="PI3.Image" ShapeID="_x0000_i1025" DrawAspect="Content" ObjectID="_1741694456" r:id="rId9"/>
        </w:object>
      </w:r>
    </w:p>
    <w:p w14:paraId="5A4418E5" w14:textId="0E4A4E03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38458097" w14:textId="58B168E0" w:rsidR="00665D2B" w:rsidRPr="0093566E" w:rsidRDefault="00665D2B" w:rsidP="00E73D6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53A7D85" w14:textId="77D7E3CC" w:rsidR="0013032A" w:rsidRPr="00AB047C" w:rsidRDefault="0013032A" w:rsidP="0013032A">
      <w:pPr>
        <w:jc w:val="center"/>
        <w:rPr>
          <w:rFonts w:ascii="Times New Roman" w:hAnsi="Times New Roman"/>
          <w:b/>
          <w:szCs w:val="24"/>
          <w:lang w:val="en-GB"/>
        </w:rPr>
      </w:pPr>
      <w:r w:rsidRPr="00AB047C">
        <w:rPr>
          <w:rFonts w:ascii="Times New Roman" w:hAnsi="Times New Roman"/>
          <w:b/>
          <w:szCs w:val="24"/>
        </w:rPr>
        <w:t xml:space="preserve">DĖL </w:t>
      </w:r>
      <w:r w:rsidR="00821554">
        <w:rPr>
          <w:rFonts w:ascii="Times New Roman" w:hAnsi="Times New Roman"/>
          <w:b/>
          <w:szCs w:val="24"/>
        </w:rPr>
        <w:t xml:space="preserve">PANEVĖŽIO RAJONO SAVIVALDYBĖS TARYBOS 2022 M. RUGSĖJO 29 D. SPRENDIMO </w:t>
      </w:r>
      <w:r w:rsidR="009D7E26">
        <w:rPr>
          <w:rFonts w:ascii="Times New Roman" w:hAnsi="Times New Roman"/>
          <w:b/>
          <w:szCs w:val="24"/>
        </w:rPr>
        <w:t xml:space="preserve">NR. T-202 </w:t>
      </w:r>
      <w:r w:rsidR="00821554">
        <w:rPr>
          <w:rFonts w:ascii="Times New Roman" w:hAnsi="Times New Roman"/>
          <w:b/>
          <w:szCs w:val="24"/>
        </w:rPr>
        <w:t xml:space="preserve">„DĖL </w:t>
      </w:r>
      <w:r w:rsidRPr="00AB047C">
        <w:rPr>
          <w:rFonts w:ascii="Times New Roman" w:hAnsi="Times New Roman"/>
          <w:b/>
          <w:szCs w:val="24"/>
        </w:rPr>
        <w:t xml:space="preserve">ASMENS (ŠEIMOS) SOCIALINIŲ PASLAUGŲ POREIKIO NUSTATYMO IR </w:t>
      </w:r>
      <w:r>
        <w:rPr>
          <w:rFonts w:ascii="Times New Roman" w:hAnsi="Times New Roman"/>
          <w:b/>
          <w:szCs w:val="24"/>
        </w:rPr>
        <w:t xml:space="preserve">SENYVO AMŽIAUS ASMENS BEI </w:t>
      </w:r>
      <w:r w:rsidR="00522F95">
        <w:rPr>
          <w:rFonts w:ascii="Times New Roman" w:hAnsi="Times New Roman"/>
          <w:b/>
          <w:szCs w:val="24"/>
        </w:rPr>
        <w:t xml:space="preserve">SUAUGUSIO </w:t>
      </w:r>
      <w:r>
        <w:rPr>
          <w:rFonts w:ascii="Times New Roman" w:hAnsi="Times New Roman"/>
          <w:b/>
          <w:szCs w:val="24"/>
        </w:rPr>
        <w:t>ASMENS SU NEGALIA SOCIALINĖS GLOBOS POREIKIO NUSTATYMO TVARKOS</w:t>
      </w:r>
      <w:r w:rsidRPr="00AB047C">
        <w:rPr>
          <w:rFonts w:ascii="Times New Roman" w:hAnsi="Times New Roman"/>
          <w:b/>
          <w:szCs w:val="24"/>
        </w:rPr>
        <w:t xml:space="preserve"> APRAŠO PATVIRTINIMO</w:t>
      </w:r>
      <w:r w:rsidR="00821554">
        <w:rPr>
          <w:rFonts w:ascii="Times New Roman" w:hAnsi="Times New Roman"/>
          <w:b/>
          <w:szCs w:val="24"/>
        </w:rPr>
        <w:t>“ PAKEITIMO</w:t>
      </w:r>
    </w:p>
    <w:p w14:paraId="3FEE30EE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2FD7FD98" w14:textId="65CA6A1B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r w:rsidRPr="00AB047C">
        <w:rPr>
          <w:rFonts w:ascii="Times New Roman" w:hAnsi="Times New Roman"/>
          <w:szCs w:val="24"/>
          <w:lang w:val="en-GB"/>
        </w:rPr>
        <w:t>20</w:t>
      </w:r>
      <w:r w:rsidR="008B614F">
        <w:rPr>
          <w:rFonts w:ascii="Times New Roman" w:hAnsi="Times New Roman"/>
          <w:szCs w:val="24"/>
          <w:lang w:val="en-GB"/>
        </w:rPr>
        <w:t>2</w:t>
      </w:r>
      <w:r w:rsidR="00821554">
        <w:rPr>
          <w:rFonts w:ascii="Times New Roman" w:hAnsi="Times New Roman"/>
          <w:szCs w:val="24"/>
          <w:lang w:val="en-GB"/>
        </w:rPr>
        <w:t>3</w:t>
      </w:r>
      <w:r w:rsidRPr="00AB047C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="00821554">
        <w:rPr>
          <w:rFonts w:ascii="Times New Roman" w:hAnsi="Times New Roman"/>
          <w:szCs w:val="24"/>
          <w:lang w:val="en-GB"/>
        </w:rPr>
        <w:t>kovo</w:t>
      </w:r>
      <w:proofErr w:type="spellEnd"/>
      <w:r w:rsidR="00821554">
        <w:rPr>
          <w:rFonts w:ascii="Times New Roman" w:hAnsi="Times New Roman"/>
          <w:szCs w:val="24"/>
          <w:lang w:val="en-GB"/>
        </w:rPr>
        <w:t xml:space="preserve"> 30</w:t>
      </w:r>
      <w:r w:rsidRPr="00AB047C">
        <w:rPr>
          <w:rFonts w:ascii="Times New Roman" w:hAnsi="Times New Roman"/>
          <w:szCs w:val="24"/>
          <w:lang w:val="en-GB"/>
        </w:rPr>
        <w:t xml:space="preserve"> d. Nr. T-</w:t>
      </w:r>
      <w:r w:rsidR="00A0356C">
        <w:rPr>
          <w:rFonts w:ascii="Times New Roman" w:hAnsi="Times New Roman"/>
          <w:szCs w:val="24"/>
          <w:lang w:val="en-GB"/>
        </w:rPr>
        <w:t>85</w:t>
      </w:r>
    </w:p>
    <w:p w14:paraId="0C286F9D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proofErr w:type="spellStart"/>
      <w:r w:rsidRPr="00AB047C">
        <w:rPr>
          <w:rFonts w:ascii="Times New Roman" w:hAnsi="Times New Roman"/>
          <w:szCs w:val="24"/>
          <w:lang w:val="en-GB"/>
        </w:rPr>
        <w:t>Panevėžys</w:t>
      </w:r>
      <w:proofErr w:type="spellEnd"/>
    </w:p>
    <w:p w14:paraId="0CAF0240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30F60E51" w14:textId="5BEC8DE3" w:rsidR="0013032A" w:rsidRPr="00AB047C" w:rsidRDefault="0013032A" w:rsidP="0013032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AB047C">
        <w:rPr>
          <w:rFonts w:ascii="Times New Roman" w:hAnsi="Times New Roman"/>
          <w:szCs w:val="24"/>
        </w:rPr>
        <w:t xml:space="preserve">Vadovaudamasi Lietuvos Respublikos vietos savivaldos įstatymo </w:t>
      </w:r>
      <w:r w:rsidR="00821554" w:rsidRPr="005700FC">
        <w:rPr>
          <w:rFonts w:ascii="Times New Roman" w:hAnsi="Times New Roman"/>
          <w:szCs w:val="24"/>
        </w:rPr>
        <w:t>18 straipsnio 1 dalimi,</w:t>
      </w:r>
      <w:r w:rsidRPr="00AB047C">
        <w:rPr>
          <w:rFonts w:ascii="Times New Roman" w:hAnsi="Times New Roman"/>
          <w:szCs w:val="24"/>
        </w:rPr>
        <w:t xml:space="preserve"> Savivaldybės taryba n u s p r e n d ž i a</w:t>
      </w:r>
      <w:r w:rsidR="00821554">
        <w:rPr>
          <w:rFonts w:ascii="Times New Roman" w:hAnsi="Times New Roman"/>
          <w:szCs w:val="24"/>
        </w:rPr>
        <w:t>:</w:t>
      </w:r>
    </w:p>
    <w:p w14:paraId="3A8C202A" w14:textId="794604E9" w:rsidR="00821554" w:rsidRPr="007D0CC3" w:rsidRDefault="00821554" w:rsidP="0082155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Asmens (šeimos) socialinių paslaugų poreikio nustatymo ir senyvo amžiaus asmens bei suaugusio asmens su negalia socialinės globos poreikio nustatymo</w:t>
      </w:r>
      <w:r w:rsidRPr="007D0CC3">
        <w:rPr>
          <w:rFonts w:ascii="Times New Roman" w:hAnsi="Times New Roman"/>
        </w:rPr>
        <w:t xml:space="preserve"> tvarkos aprašą, patvirtintą Panevėžio rajono savivaldybės tarybos 202</w:t>
      </w:r>
      <w:r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sprendimu Nr. T-</w:t>
      </w:r>
      <w:r>
        <w:rPr>
          <w:rFonts w:ascii="Times New Roman" w:hAnsi="Times New Roman"/>
        </w:rPr>
        <w:t>202</w:t>
      </w:r>
      <w:r w:rsidRPr="007D0CC3">
        <w:rPr>
          <w:rFonts w:ascii="Times New Roman" w:hAnsi="Times New Roman"/>
        </w:rPr>
        <w:t xml:space="preserve"> „Dėl </w:t>
      </w:r>
      <w:r>
        <w:rPr>
          <w:rFonts w:ascii="Times New Roman" w:hAnsi="Times New Roman"/>
        </w:rPr>
        <w:t>Asmens (šeimos) socialinių paslaugų poreikio nustatymo ir senyvo amžiaus asmens bei suaugusio asmens su negalia socialinės globos poreikio nustatymo</w:t>
      </w:r>
      <w:r w:rsidRPr="007D0CC3">
        <w:rPr>
          <w:rFonts w:ascii="Times New Roman" w:hAnsi="Times New Roman"/>
        </w:rPr>
        <w:t xml:space="preserve"> tvarkos apraš</w:t>
      </w:r>
      <w:r>
        <w:rPr>
          <w:rFonts w:ascii="Times New Roman" w:hAnsi="Times New Roman"/>
        </w:rPr>
        <w:t xml:space="preserve">o </w:t>
      </w:r>
      <w:r w:rsidRPr="007D0CC3">
        <w:rPr>
          <w:rFonts w:ascii="Times New Roman" w:hAnsi="Times New Roman"/>
        </w:rPr>
        <w:t>patvirtinimo“</w:t>
      </w:r>
      <w:r>
        <w:rPr>
          <w:rFonts w:ascii="Times New Roman" w:hAnsi="Times New Roman"/>
        </w:rPr>
        <w:t>, VIII skyrių</w:t>
      </w:r>
      <w:r>
        <w:rPr>
          <w:rFonts w:ascii="Times New Roman" w:eastAsia="Calibri" w:hAnsi="Times New Roman"/>
        </w:rPr>
        <w:t xml:space="preserve"> ir jį išdėstyti taip</w:t>
      </w:r>
      <w:r w:rsidRPr="007D0CC3">
        <w:rPr>
          <w:rFonts w:ascii="Times New Roman" w:hAnsi="Times New Roman"/>
        </w:rPr>
        <w:t>:</w:t>
      </w:r>
    </w:p>
    <w:p w14:paraId="55746B8B" w14:textId="2DB3365E" w:rsidR="00821554" w:rsidRDefault="00821554" w:rsidP="0082155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„</w:t>
      </w:r>
      <w:r w:rsidRPr="00AB047C">
        <w:rPr>
          <w:rFonts w:ascii="Times New Roman" w:hAnsi="Times New Roman"/>
          <w:b/>
          <w:szCs w:val="24"/>
        </w:rPr>
        <w:t>VI</w:t>
      </w:r>
      <w:r>
        <w:rPr>
          <w:rFonts w:ascii="Times New Roman" w:hAnsi="Times New Roman"/>
          <w:b/>
          <w:szCs w:val="24"/>
        </w:rPr>
        <w:t>II SKYRIUS</w:t>
      </w:r>
    </w:p>
    <w:p w14:paraId="6E4EA6F5" w14:textId="77777777" w:rsidR="00821554" w:rsidRPr="00AB047C" w:rsidRDefault="00821554" w:rsidP="00821554">
      <w:pPr>
        <w:jc w:val="center"/>
        <w:rPr>
          <w:rFonts w:ascii="Times New Roman" w:hAnsi="Times New Roman"/>
          <w:b/>
          <w:szCs w:val="24"/>
        </w:rPr>
      </w:pPr>
      <w:r w:rsidRPr="00AB047C">
        <w:rPr>
          <w:rFonts w:ascii="Times New Roman" w:hAnsi="Times New Roman"/>
          <w:b/>
          <w:szCs w:val="24"/>
        </w:rPr>
        <w:t>SKUNDŲ NAGRINĖJIMAS</w:t>
      </w:r>
    </w:p>
    <w:p w14:paraId="63157A01" w14:textId="0B575F5E" w:rsidR="00821554" w:rsidRPr="00AB047C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64</w:t>
      </w:r>
      <w:r w:rsidRPr="00AB047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Specialistų socialiniam darbui </w:t>
      </w:r>
      <w:r w:rsidRPr="00AB047C">
        <w:rPr>
          <w:rFonts w:ascii="Times New Roman" w:hAnsi="Times New Roman"/>
          <w:szCs w:val="24"/>
        </w:rPr>
        <w:t xml:space="preserve">asmens (šeimos) socialinių paslaugų poreikio </w:t>
      </w:r>
      <w:r w:rsidR="00A57C25">
        <w:rPr>
          <w:rFonts w:ascii="Times New Roman" w:hAnsi="Times New Roman"/>
          <w:szCs w:val="24"/>
        </w:rPr>
        <w:t>nustatymo išvadas dėl socialinių paslaugų teikimo</w:t>
      </w:r>
      <w:r w:rsidRPr="00AB047C">
        <w:rPr>
          <w:rFonts w:ascii="Times New Roman" w:hAnsi="Times New Roman"/>
          <w:szCs w:val="24"/>
        </w:rPr>
        <w:t xml:space="preserve"> asmuo (</w:t>
      </w:r>
      <w:r w:rsidR="00A57C25">
        <w:rPr>
          <w:rFonts w:ascii="Times New Roman" w:hAnsi="Times New Roman"/>
          <w:szCs w:val="24"/>
        </w:rPr>
        <w:t>vienas iš suaugusių šeimos narių) ar jo globėjas, rūpintojas, kiti suinteresuoti asmenys</w:t>
      </w:r>
      <w:r w:rsidRPr="00AB047C">
        <w:rPr>
          <w:rFonts w:ascii="Times New Roman" w:hAnsi="Times New Roman"/>
          <w:szCs w:val="24"/>
        </w:rPr>
        <w:t xml:space="preserve"> gali apskųsti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administracijos direktoriui. </w:t>
      </w:r>
    </w:p>
    <w:p w14:paraId="49F653A0" w14:textId="31F25E3C" w:rsidR="00821554" w:rsidRPr="00AB047C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65</w:t>
      </w:r>
      <w:r w:rsidRPr="00AB047C">
        <w:rPr>
          <w:rFonts w:ascii="Times New Roman" w:hAnsi="Times New Roman"/>
          <w:szCs w:val="24"/>
        </w:rPr>
        <w:t xml:space="preserve">. Apskundus išvadas dėl asmens (šeimos) socialinių paslaugų poreikio nustatymo,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 xml:space="preserve">avivaldybės administracijos direktoriaus įsakymu </w:t>
      </w:r>
      <w:r w:rsidR="00A57C25">
        <w:rPr>
          <w:rFonts w:ascii="Times New Roman" w:hAnsi="Times New Roman"/>
          <w:szCs w:val="24"/>
        </w:rPr>
        <w:t xml:space="preserve">per 20 darbo dienų </w:t>
      </w:r>
      <w:r w:rsidRPr="00AB047C">
        <w:rPr>
          <w:rFonts w:ascii="Times New Roman" w:hAnsi="Times New Roman"/>
          <w:szCs w:val="24"/>
        </w:rPr>
        <w:t xml:space="preserve">sudaroma komisija, kuri pakartotinai nustato asmens (šeimos) socialinių paslaugų </w:t>
      </w:r>
      <w:r w:rsidR="00C203D2">
        <w:t>ar (ir) socialinės globos poreikį,</w:t>
      </w:r>
      <w:r w:rsidR="00C203D2" w:rsidRPr="00AB047C">
        <w:rPr>
          <w:rFonts w:ascii="Times New Roman" w:hAnsi="Times New Roman"/>
          <w:szCs w:val="24"/>
        </w:rPr>
        <w:t xml:space="preserve"> </w:t>
      </w:r>
      <w:r w:rsidRPr="00AB047C">
        <w:rPr>
          <w:rFonts w:ascii="Times New Roman" w:hAnsi="Times New Roman"/>
          <w:szCs w:val="24"/>
        </w:rPr>
        <w:t xml:space="preserve">ir savo išvadas pateikia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>avivaldybės administracijos direktoriui.</w:t>
      </w:r>
    </w:p>
    <w:p w14:paraId="09F3041C" w14:textId="5F39123A" w:rsidR="00821554" w:rsidRDefault="00821554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66</w:t>
      </w:r>
      <w:r w:rsidRPr="00AB047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</w:t>
      </w:r>
      <w:r w:rsidRPr="00AB047C">
        <w:rPr>
          <w:rFonts w:ascii="Times New Roman" w:hAnsi="Times New Roman"/>
          <w:szCs w:val="24"/>
        </w:rPr>
        <w:t>pecialistas socialiniam darbui, kaltas dėl netinkamo asmens (šeimos) socialinių paslaugų poreikio nustatymo, gali būti traukiamas drausminėn atsakomybėn teisės aktų nustatyta tvarka.</w:t>
      </w:r>
    </w:p>
    <w:p w14:paraId="2B7D23F9" w14:textId="2E891835" w:rsidR="00A57C25" w:rsidRDefault="00A57C25" w:rsidP="00821554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67. Asmens (šeimos) socialinių paslaugų, finansuojamų iš valstybės biudžeto specialiųjų tikslinių dotacijų savivaldybių biudžetams, poreikio nustatymo išvadas dėl socialinių paslaugų teikimo, sprendimus dėl šių socialinių paslaugų skyrimo asmuo </w:t>
      </w:r>
      <w:r w:rsidRPr="00AB04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vienas iš suaugusių šeimos narių) ar jo globėjas, rūpintojas, kiti suinteresuoti asmenys</w:t>
      </w:r>
      <w:r w:rsidRPr="00AB047C">
        <w:rPr>
          <w:rFonts w:ascii="Times New Roman" w:hAnsi="Times New Roman"/>
          <w:szCs w:val="24"/>
        </w:rPr>
        <w:t xml:space="preserve"> gali apskųsti</w:t>
      </w:r>
      <w:r>
        <w:rPr>
          <w:rFonts w:ascii="Times New Roman" w:hAnsi="Times New Roman"/>
          <w:szCs w:val="24"/>
        </w:rPr>
        <w:t xml:space="preserve"> Socialinių paslaugų priežiūros departamentui</w:t>
      </w:r>
      <w:r w:rsidR="001A13BC">
        <w:rPr>
          <w:rFonts w:ascii="Times New Roman" w:hAnsi="Times New Roman"/>
          <w:szCs w:val="24"/>
        </w:rPr>
        <w:t xml:space="preserve"> prie Socialinės apsaugos ir darbo ministerijos (toliau – Departamentas)</w:t>
      </w:r>
      <w:r>
        <w:rPr>
          <w:rFonts w:ascii="Times New Roman" w:hAnsi="Times New Roman"/>
          <w:szCs w:val="24"/>
        </w:rPr>
        <w:t>.</w:t>
      </w:r>
    </w:p>
    <w:p w14:paraId="062D7C50" w14:textId="5B626DD8" w:rsidR="00A57C25" w:rsidRDefault="00A57C25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</w:rPr>
        <w:tab/>
      </w:r>
      <w:r w:rsidR="001A13BC">
        <w:rPr>
          <w:rFonts w:ascii="Times New Roman" w:hAnsi="Times New Roman"/>
          <w:szCs w:val="24"/>
        </w:rPr>
        <w:t xml:space="preserve">68. </w:t>
      </w:r>
      <w:r w:rsidRPr="00A57C25">
        <w:rPr>
          <w:rFonts w:ascii="Times New Roman" w:hAnsi="Times New Roman"/>
          <w:szCs w:val="24"/>
          <w:lang w:eastAsia="lt-LT"/>
        </w:rPr>
        <w:t xml:space="preserve">Gavęs Departamento kreipimąsi dėl trūkumų pašalinimo, </w:t>
      </w:r>
      <w:r w:rsidR="001A13BC">
        <w:rPr>
          <w:rFonts w:ascii="Times New Roman" w:hAnsi="Times New Roman"/>
          <w:szCs w:val="24"/>
          <w:lang w:eastAsia="lt-LT"/>
        </w:rPr>
        <w:t>S</w:t>
      </w:r>
      <w:r w:rsidRPr="00A57C25">
        <w:rPr>
          <w:rFonts w:ascii="Times New Roman" w:hAnsi="Times New Roman"/>
          <w:szCs w:val="24"/>
          <w:lang w:eastAsia="lt-LT"/>
        </w:rPr>
        <w:t xml:space="preserve">avivaldybės administracijos direktorius paveda Socialinės </w:t>
      </w:r>
      <w:r w:rsidR="001A13BC">
        <w:rPr>
          <w:rFonts w:ascii="Times New Roman" w:hAnsi="Times New Roman"/>
          <w:szCs w:val="24"/>
          <w:lang w:eastAsia="lt-LT"/>
        </w:rPr>
        <w:t>paramos</w:t>
      </w:r>
      <w:r w:rsidRPr="00A57C25">
        <w:rPr>
          <w:rFonts w:ascii="Times New Roman" w:hAnsi="Times New Roman"/>
          <w:szCs w:val="24"/>
          <w:lang w:eastAsia="lt-LT"/>
        </w:rPr>
        <w:t xml:space="preserve"> skyriui ne vėliau nei per 20 darbo dienų nuo kreipimosi gavimo dienos užtikrinti, kad nurodyti trūkumai būtų pašalinti.</w:t>
      </w:r>
    </w:p>
    <w:p w14:paraId="1A06CC33" w14:textId="1924B04B" w:rsidR="00A57C25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ab/>
        <w:t xml:space="preserve">69. </w:t>
      </w:r>
      <w:bookmarkStart w:id="0" w:name="part_8f76fff7c8474526a69898cfb6a13abf"/>
      <w:bookmarkEnd w:id="0"/>
      <w:r w:rsidR="00A57C25" w:rsidRPr="00A57C25">
        <w:rPr>
          <w:rFonts w:ascii="Times New Roman" w:hAnsi="Times New Roman"/>
          <w:szCs w:val="24"/>
          <w:lang w:eastAsia="lt-LT"/>
        </w:rPr>
        <w:t xml:space="preserve">Ginčai dėl Socialinės </w:t>
      </w:r>
      <w:r>
        <w:rPr>
          <w:rFonts w:ascii="Times New Roman" w:hAnsi="Times New Roman"/>
          <w:szCs w:val="24"/>
          <w:lang w:eastAsia="lt-LT"/>
        </w:rPr>
        <w:t>paramos</w:t>
      </w:r>
      <w:r w:rsidR="00A57C25" w:rsidRPr="00A57C25">
        <w:rPr>
          <w:rFonts w:ascii="Times New Roman" w:hAnsi="Times New Roman"/>
          <w:szCs w:val="24"/>
          <w:lang w:eastAsia="lt-LT"/>
        </w:rPr>
        <w:t xml:space="preserve"> skyriaus,</w:t>
      </w:r>
      <w:r w:rsidR="00A57C25" w:rsidRPr="00A57C25">
        <w:rPr>
          <w:rFonts w:ascii="Times New Roman" w:hAnsi="Times New Roman"/>
          <w:b/>
          <w:bCs/>
          <w:i/>
          <w:iCs/>
          <w:szCs w:val="24"/>
          <w:lang w:eastAsia="lt-LT"/>
        </w:rPr>
        <w:t xml:space="preserve"> </w:t>
      </w:r>
      <w:r w:rsidR="00A57C25" w:rsidRPr="00A57C25">
        <w:rPr>
          <w:rFonts w:ascii="Times New Roman" w:hAnsi="Times New Roman"/>
          <w:szCs w:val="24"/>
          <w:lang w:eastAsia="lt-LT"/>
        </w:rPr>
        <w:t>Departamento ar Neįgaliųjų reikalų departamento prie Lietuvos Respublikos socialinės apsaugos ir darbo ministerijos priimtų sprendimų (neveikimo) nagrinėjami Administracinių bylų teisenos įstatymo nustatyta tvarka.</w:t>
      </w:r>
      <w:r>
        <w:rPr>
          <w:rFonts w:ascii="Times New Roman" w:hAnsi="Times New Roman"/>
          <w:szCs w:val="24"/>
          <w:lang w:eastAsia="lt-LT"/>
        </w:rPr>
        <w:t>“</w:t>
      </w:r>
      <w:r w:rsidR="0009470E">
        <w:rPr>
          <w:rFonts w:ascii="Times New Roman" w:hAnsi="Times New Roman"/>
          <w:szCs w:val="24"/>
          <w:lang w:eastAsia="lt-LT"/>
        </w:rPr>
        <w:t>.</w:t>
      </w:r>
    </w:p>
    <w:p w14:paraId="30FFFA99" w14:textId="673D930D" w:rsidR="001A13BC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</w:p>
    <w:p w14:paraId="403F40E6" w14:textId="55A995F7" w:rsidR="001A13BC" w:rsidRDefault="001A13BC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</w:p>
    <w:p w14:paraId="65EAF979" w14:textId="49B2ACF0" w:rsidR="001A13BC" w:rsidRPr="00A57C25" w:rsidRDefault="00C203D2" w:rsidP="001A13BC">
      <w:pPr>
        <w:tabs>
          <w:tab w:val="left" w:pos="851"/>
        </w:tabs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Savivaldybės meras</w:t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  <w:t>Povilas Žagunis</w:t>
      </w:r>
    </w:p>
    <w:sectPr w:rsidR="001A13BC" w:rsidRPr="00A57C25" w:rsidSect="00C203D2">
      <w:pgSz w:w="12240" w:h="15840" w:code="1"/>
      <w:pgMar w:top="567" w:right="567" w:bottom="567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F864" w14:textId="77777777" w:rsidR="003A3205" w:rsidRDefault="003A3205">
      <w:r>
        <w:separator/>
      </w:r>
    </w:p>
  </w:endnote>
  <w:endnote w:type="continuationSeparator" w:id="0">
    <w:p w14:paraId="67F7157C" w14:textId="77777777" w:rsidR="003A3205" w:rsidRDefault="003A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C525" w14:textId="77777777" w:rsidR="003A3205" w:rsidRDefault="003A3205">
      <w:r>
        <w:separator/>
      </w:r>
    </w:p>
  </w:footnote>
  <w:footnote w:type="continuationSeparator" w:id="0">
    <w:p w14:paraId="65AFB14A" w14:textId="77777777" w:rsidR="003A3205" w:rsidRDefault="003A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825126306">
    <w:abstractNumId w:val="1"/>
  </w:num>
  <w:num w:numId="2" w16cid:durableId="234821234">
    <w:abstractNumId w:val="2"/>
  </w:num>
  <w:num w:numId="3" w16cid:durableId="1246764893">
    <w:abstractNumId w:val="0"/>
  </w:num>
  <w:num w:numId="4" w16cid:durableId="4480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3A45"/>
    <w:rsid w:val="00024E05"/>
    <w:rsid w:val="00027FE1"/>
    <w:rsid w:val="00076EFC"/>
    <w:rsid w:val="0007794C"/>
    <w:rsid w:val="000942B0"/>
    <w:rsid w:val="0009470E"/>
    <w:rsid w:val="000A1F3A"/>
    <w:rsid w:val="000C21EC"/>
    <w:rsid w:val="000D69BE"/>
    <w:rsid w:val="000E0215"/>
    <w:rsid w:val="000E371A"/>
    <w:rsid w:val="000F2EBC"/>
    <w:rsid w:val="00102557"/>
    <w:rsid w:val="00105B3C"/>
    <w:rsid w:val="001077C5"/>
    <w:rsid w:val="00116C28"/>
    <w:rsid w:val="0013032A"/>
    <w:rsid w:val="00152013"/>
    <w:rsid w:val="00156B47"/>
    <w:rsid w:val="00163973"/>
    <w:rsid w:val="001644F0"/>
    <w:rsid w:val="00173CAD"/>
    <w:rsid w:val="001A13BC"/>
    <w:rsid w:val="001B070A"/>
    <w:rsid w:val="001B2BAF"/>
    <w:rsid w:val="001B688F"/>
    <w:rsid w:val="001C2A64"/>
    <w:rsid w:val="001D08FD"/>
    <w:rsid w:val="001E612B"/>
    <w:rsid w:val="001F1347"/>
    <w:rsid w:val="001F776B"/>
    <w:rsid w:val="00203CD2"/>
    <w:rsid w:val="00234745"/>
    <w:rsid w:val="002401A8"/>
    <w:rsid w:val="00247B22"/>
    <w:rsid w:val="0027364A"/>
    <w:rsid w:val="002914B5"/>
    <w:rsid w:val="002A3449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600AB"/>
    <w:rsid w:val="00393734"/>
    <w:rsid w:val="003A3205"/>
    <w:rsid w:val="003A54FE"/>
    <w:rsid w:val="003B0CF5"/>
    <w:rsid w:val="003B24DD"/>
    <w:rsid w:val="003C141A"/>
    <w:rsid w:val="003C3427"/>
    <w:rsid w:val="003C66CC"/>
    <w:rsid w:val="003E306D"/>
    <w:rsid w:val="003F5D3F"/>
    <w:rsid w:val="0040158C"/>
    <w:rsid w:val="00405760"/>
    <w:rsid w:val="00420F0B"/>
    <w:rsid w:val="0043123F"/>
    <w:rsid w:val="00446D96"/>
    <w:rsid w:val="004542CD"/>
    <w:rsid w:val="004A282D"/>
    <w:rsid w:val="004B6F4D"/>
    <w:rsid w:val="004C2180"/>
    <w:rsid w:val="004C2BCC"/>
    <w:rsid w:val="004D02B8"/>
    <w:rsid w:val="004F1813"/>
    <w:rsid w:val="004F4A6D"/>
    <w:rsid w:val="00506D35"/>
    <w:rsid w:val="00506E58"/>
    <w:rsid w:val="00522F95"/>
    <w:rsid w:val="00525C33"/>
    <w:rsid w:val="00527718"/>
    <w:rsid w:val="005700FC"/>
    <w:rsid w:val="00580993"/>
    <w:rsid w:val="00585919"/>
    <w:rsid w:val="00593A63"/>
    <w:rsid w:val="005A1B33"/>
    <w:rsid w:val="005A1D40"/>
    <w:rsid w:val="005A788F"/>
    <w:rsid w:val="005B0A80"/>
    <w:rsid w:val="005B64DA"/>
    <w:rsid w:val="005D5155"/>
    <w:rsid w:val="005E4C88"/>
    <w:rsid w:val="005E6316"/>
    <w:rsid w:val="005F1611"/>
    <w:rsid w:val="006147F0"/>
    <w:rsid w:val="00615013"/>
    <w:rsid w:val="00622164"/>
    <w:rsid w:val="00622D40"/>
    <w:rsid w:val="00623B9F"/>
    <w:rsid w:val="006301D4"/>
    <w:rsid w:val="00631527"/>
    <w:rsid w:val="00636109"/>
    <w:rsid w:val="00645986"/>
    <w:rsid w:val="0065060D"/>
    <w:rsid w:val="00651320"/>
    <w:rsid w:val="006518E5"/>
    <w:rsid w:val="0066246F"/>
    <w:rsid w:val="00665D2B"/>
    <w:rsid w:val="00672629"/>
    <w:rsid w:val="00680FA0"/>
    <w:rsid w:val="00683913"/>
    <w:rsid w:val="006A6495"/>
    <w:rsid w:val="006D1A30"/>
    <w:rsid w:val="006D4B54"/>
    <w:rsid w:val="006E4A00"/>
    <w:rsid w:val="00700B56"/>
    <w:rsid w:val="00707379"/>
    <w:rsid w:val="00710DED"/>
    <w:rsid w:val="0071170E"/>
    <w:rsid w:val="0072433D"/>
    <w:rsid w:val="007248F9"/>
    <w:rsid w:val="00726BD5"/>
    <w:rsid w:val="00726ED8"/>
    <w:rsid w:val="00727D92"/>
    <w:rsid w:val="007307A2"/>
    <w:rsid w:val="0073467F"/>
    <w:rsid w:val="00741E0C"/>
    <w:rsid w:val="00746DDC"/>
    <w:rsid w:val="0076629E"/>
    <w:rsid w:val="00772B73"/>
    <w:rsid w:val="007913A2"/>
    <w:rsid w:val="007A46CF"/>
    <w:rsid w:val="007B0356"/>
    <w:rsid w:val="007B7BEA"/>
    <w:rsid w:val="007B7E11"/>
    <w:rsid w:val="007C1076"/>
    <w:rsid w:val="007D682B"/>
    <w:rsid w:val="007E2F77"/>
    <w:rsid w:val="007F4D07"/>
    <w:rsid w:val="007F63E3"/>
    <w:rsid w:val="00801DD8"/>
    <w:rsid w:val="00812224"/>
    <w:rsid w:val="00815A17"/>
    <w:rsid w:val="00816A40"/>
    <w:rsid w:val="00821554"/>
    <w:rsid w:val="008245F4"/>
    <w:rsid w:val="0082749C"/>
    <w:rsid w:val="00837914"/>
    <w:rsid w:val="008421BA"/>
    <w:rsid w:val="0088061B"/>
    <w:rsid w:val="00887493"/>
    <w:rsid w:val="008925F2"/>
    <w:rsid w:val="008A4A68"/>
    <w:rsid w:val="008B614F"/>
    <w:rsid w:val="008B6AB9"/>
    <w:rsid w:val="008E1813"/>
    <w:rsid w:val="008F1277"/>
    <w:rsid w:val="009139E9"/>
    <w:rsid w:val="00915CE4"/>
    <w:rsid w:val="00931FBA"/>
    <w:rsid w:val="00937735"/>
    <w:rsid w:val="009463E1"/>
    <w:rsid w:val="00962E76"/>
    <w:rsid w:val="00966AEF"/>
    <w:rsid w:val="009A4913"/>
    <w:rsid w:val="009A7E79"/>
    <w:rsid w:val="009B0CE4"/>
    <w:rsid w:val="009C1156"/>
    <w:rsid w:val="009C1479"/>
    <w:rsid w:val="009C1AD6"/>
    <w:rsid w:val="009D7B41"/>
    <w:rsid w:val="009D7E26"/>
    <w:rsid w:val="00A0356C"/>
    <w:rsid w:val="00A23D83"/>
    <w:rsid w:val="00A57C25"/>
    <w:rsid w:val="00A72CAA"/>
    <w:rsid w:val="00A77F3F"/>
    <w:rsid w:val="00AA1ED2"/>
    <w:rsid w:val="00AC7C19"/>
    <w:rsid w:val="00AD2519"/>
    <w:rsid w:val="00AD43AB"/>
    <w:rsid w:val="00AE2979"/>
    <w:rsid w:val="00AF4389"/>
    <w:rsid w:val="00AF58F6"/>
    <w:rsid w:val="00B031E3"/>
    <w:rsid w:val="00B25C8D"/>
    <w:rsid w:val="00B60B73"/>
    <w:rsid w:val="00B61DE0"/>
    <w:rsid w:val="00B63F24"/>
    <w:rsid w:val="00B66D00"/>
    <w:rsid w:val="00B77CA6"/>
    <w:rsid w:val="00B81A0D"/>
    <w:rsid w:val="00B8332E"/>
    <w:rsid w:val="00B95E20"/>
    <w:rsid w:val="00BA116F"/>
    <w:rsid w:val="00BA5BCD"/>
    <w:rsid w:val="00BB25EF"/>
    <w:rsid w:val="00BD12B4"/>
    <w:rsid w:val="00BF2B6E"/>
    <w:rsid w:val="00C01A7E"/>
    <w:rsid w:val="00C1382B"/>
    <w:rsid w:val="00C203D2"/>
    <w:rsid w:val="00C34DC7"/>
    <w:rsid w:val="00C46D67"/>
    <w:rsid w:val="00C55886"/>
    <w:rsid w:val="00C82D8A"/>
    <w:rsid w:val="00C94E09"/>
    <w:rsid w:val="00CA2B78"/>
    <w:rsid w:val="00CB08E5"/>
    <w:rsid w:val="00CB3CF0"/>
    <w:rsid w:val="00CB43AA"/>
    <w:rsid w:val="00CB5C0C"/>
    <w:rsid w:val="00CC4426"/>
    <w:rsid w:val="00CE5C92"/>
    <w:rsid w:val="00CF2AE7"/>
    <w:rsid w:val="00CF2FE4"/>
    <w:rsid w:val="00D01836"/>
    <w:rsid w:val="00D05149"/>
    <w:rsid w:val="00D14597"/>
    <w:rsid w:val="00D57063"/>
    <w:rsid w:val="00D612C9"/>
    <w:rsid w:val="00D71774"/>
    <w:rsid w:val="00D750C4"/>
    <w:rsid w:val="00D80469"/>
    <w:rsid w:val="00D83922"/>
    <w:rsid w:val="00D94487"/>
    <w:rsid w:val="00DA6F2D"/>
    <w:rsid w:val="00DB3D01"/>
    <w:rsid w:val="00DB4C18"/>
    <w:rsid w:val="00DB581C"/>
    <w:rsid w:val="00DC11D5"/>
    <w:rsid w:val="00DF282B"/>
    <w:rsid w:val="00DF4145"/>
    <w:rsid w:val="00DF50AC"/>
    <w:rsid w:val="00E0024B"/>
    <w:rsid w:val="00E27F31"/>
    <w:rsid w:val="00E317D6"/>
    <w:rsid w:val="00E40A1C"/>
    <w:rsid w:val="00E4354F"/>
    <w:rsid w:val="00E53D06"/>
    <w:rsid w:val="00E5773C"/>
    <w:rsid w:val="00E73D61"/>
    <w:rsid w:val="00E86190"/>
    <w:rsid w:val="00E97F76"/>
    <w:rsid w:val="00EA4182"/>
    <w:rsid w:val="00EA5FEB"/>
    <w:rsid w:val="00EA7F30"/>
    <w:rsid w:val="00EB050B"/>
    <w:rsid w:val="00EC6D76"/>
    <w:rsid w:val="00ED4CD2"/>
    <w:rsid w:val="00ED6548"/>
    <w:rsid w:val="00EF1F85"/>
    <w:rsid w:val="00F447D9"/>
    <w:rsid w:val="00F567AE"/>
    <w:rsid w:val="00F97474"/>
    <w:rsid w:val="00FA1708"/>
    <w:rsid w:val="00FA644E"/>
    <w:rsid w:val="00FB6D2C"/>
    <w:rsid w:val="00FC2718"/>
    <w:rsid w:val="00FC7042"/>
    <w:rsid w:val="00FC7924"/>
    <w:rsid w:val="00FD43CB"/>
    <w:rsid w:val="00FE421F"/>
    <w:rsid w:val="00FE536F"/>
    <w:rsid w:val="00FF12E4"/>
    <w:rsid w:val="00FF147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8321-A6C8-4735-A447-37B16CC3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2023-03-30T12:14:00Z</cp:lastPrinted>
  <dcterms:created xsi:type="dcterms:W3CDTF">2023-03-23T14:19:00Z</dcterms:created>
  <dcterms:modified xsi:type="dcterms:W3CDTF">2023-03-30T12:15:00Z</dcterms:modified>
</cp:coreProperties>
</file>