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4F983D91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6A21F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AB „KELIŲ PRIEŽIŪRA“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76B0A8CA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203CE" w14:textId="6037F4C5" w:rsidR="008F6ABC" w:rsidRPr="00CC43B7" w:rsidRDefault="008F6ABC" w:rsidP="007F0BD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F800C4">
        <w:rPr>
          <w:rFonts w:ascii="Times New Roman" w:hAnsi="Times New Roman" w:cs="Times New Roman"/>
          <w:sz w:val="24"/>
          <w:szCs w:val="24"/>
        </w:rPr>
        <w:br/>
      </w:r>
      <w:r w:rsidRPr="00CC43B7">
        <w:rPr>
          <w:rFonts w:ascii="Times New Roman" w:hAnsi="Times New Roman" w:cs="Times New Roman"/>
          <w:sz w:val="24"/>
          <w:szCs w:val="24"/>
        </w:rPr>
        <w:t xml:space="preserve">5 punktu,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F800C4">
        <w:rPr>
          <w:rFonts w:ascii="Times New Roman" w:eastAsia="Times New Roman" w:hAnsi="Times New Roman" w:cs="Times New Roman"/>
          <w:sz w:val="24"/>
          <w:szCs w:val="24"/>
          <w:lang w:eastAsia="ar-SA"/>
        </w:rPr>
        <w:t>aipsnio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1, 3 ir 4 dalimis, Panevėžio rajono savivaldybės tarybos 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patvirtintomis Panevėžio rajono savivaldybės teritorijoje esančių želdynų ir želdinių apsaugos taisyklėmis ir atsižvelgdamas į Panevėžio rajono savivaldybės Želdynų komisijos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F800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gegužės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800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d.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posėdžio protokolą </w:t>
      </w:r>
      <w:r w:rsidR="00F800C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Nr. DK-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55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1F6877E1" w14:textId="5DB61F81" w:rsidR="006A21F4" w:rsidRPr="006A21F4" w:rsidRDefault="0078253D" w:rsidP="006A21F4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6A21F4">
        <w:rPr>
          <w:rFonts w:ascii="Times New Roman" w:hAnsi="Times New Roman" w:cs="Times New Roman"/>
          <w:sz w:val="24"/>
          <w:szCs w:val="24"/>
          <w:shd w:val="clear" w:color="auto" w:fill="FFFFFF"/>
        </w:rPr>
        <w:t>AB „Kelių priežiūra“</w:t>
      </w:r>
      <w:r w:rsidR="006B2CEB" w:rsidRPr="006B2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2CEB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C14C6E" w:rsidRPr="006B2CEB">
        <w:rPr>
          <w:rFonts w:ascii="Times New Roman" w:hAnsi="Times New Roman" w:cs="Times New Roman"/>
          <w:sz w:val="24"/>
          <w:szCs w:val="24"/>
        </w:rPr>
        <w:t xml:space="preserve">pašalinti iš augimo vietos </w:t>
      </w:r>
      <w:r w:rsidR="006A21F4" w:rsidRPr="006A21F4">
        <w:rPr>
          <w:rFonts w:ascii="Times New Roman" w:hAnsi="Times New Roman" w:cs="Times New Roman"/>
          <w:sz w:val="24"/>
          <w:szCs w:val="24"/>
        </w:rPr>
        <w:t xml:space="preserve">100 cm skersmens vieną kaštoną ir 90 cm skersmens vieną klevą, augančius </w:t>
      </w:r>
      <w:r w:rsidR="006A21F4" w:rsidRPr="006A21F4">
        <w:rPr>
          <w:rFonts w:ascii="Times New Roman" w:hAnsi="Times New Roman" w:cs="Times New Roman"/>
          <w:bCs/>
          <w:sz w:val="24"/>
          <w:szCs w:val="24"/>
        </w:rPr>
        <w:t xml:space="preserve">ties </w:t>
      </w:r>
      <w:r w:rsidR="006A21F4" w:rsidRPr="006A21F4">
        <w:rPr>
          <w:rFonts w:ascii="Times New Roman" w:hAnsi="Times New Roman" w:cs="Times New Roman"/>
          <w:sz w:val="24"/>
          <w:szCs w:val="24"/>
        </w:rPr>
        <w:t>Klevų g</w:t>
      </w:r>
      <w:r w:rsidR="00F800C4">
        <w:rPr>
          <w:rFonts w:ascii="Times New Roman" w:hAnsi="Times New Roman" w:cs="Times New Roman"/>
          <w:sz w:val="24"/>
          <w:szCs w:val="24"/>
        </w:rPr>
        <w:t>.</w:t>
      </w:r>
      <w:r w:rsidR="006A21F4" w:rsidRPr="006A21F4">
        <w:rPr>
          <w:rFonts w:ascii="Times New Roman" w:hAnsi="Times New Roman" w:cs="Times New Roman"/>
          <w:sz w:val="24"/>
          <w:szCs w:val="24"/>
        </w:rPr>
        <w:t xml:space="preserve"> 1 ir 8, Vaivadų k., </w:t>
      </w:r>
      <w:r w:rsidR="006A21F4">
        <w:rPr>
          <w:rFonts w:ascii="Times New Roman" w:hAnsi="Times New Roman" w:cs="Times New Roman"/>
          <w:sz w:val="24"/>
          <w:szCs w:val="24"/>
        </w:rPr>
        <w:br/>
      </w:r>
      <w:r w:rsidR="006A21F4" w:rsidRPr="006A21F4">
        <w:rPr>
          <w:rFonts w:ascii="Times New Roman" w:hAnsi="Times New Roman" w:cs="Times New Roman"/>
          <w:sz w:val="24"/>
          <w:szCs w:val="24"/>
        </w:rPr>
        <w:t>Panevėžio sen., Panevėžio r.</w:t>
      </w:r>
    </w:p>
    <w:p w14:paraId="44EFE7A0" w14:textId="1E0D7526" w:rsidR="0078253D" w:rsidRPr="004331AF" w:rsidRDefault="0078253D" w:rsidP="006A21F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67027C">
        <w:rPr>
          <w:rFonts w:ascii="Times New Roman" w:eastAsia="Times New Roman" w:hAnsi="Times New Roman" w:cs="Times New Roman"/>
          <w:sz w:val="24"/>
          <w:szCs w:val="24"/>
          <w:lang w:eastAsia="ar-SA"/>
        </w:rPr>
        <w:t>2025 m. birželio 10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67027C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7F0BD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0AECC46E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7AFEEC94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5367A90" w14:textId="77777777" w:rsidR="00C14C6E" w:rsidRDefault="00C14C6E" w:rsidP="00051965">
      <w:pPr>
        <w:pStyle w:val="NoSpacing"/>
        <w:rPr>
          <w:rFonts w:ascii="Times New Roman" w:hAnsi="Times New Roman" w:cs="Times New Roman"/>
        </w:rPr>
      </w:pPr>
    </w:p>
    <w:p w14:paraId="6A4375B5" w14:textId="77777777" w:rsidR="00CC4A85" w:rsidRDefault="00CC4A85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70B6EF3" w14:textId="77777777" w:rsidR="0008642B" w:rsidRDefault="0008642B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F852786" w14:textId="77777777" w:rsidR="006A21F4" w:rsidRDefault="006A21F4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FDE93B3" w14:textId="77777777" w:rsidR="006A21F4" w:rsidRDefault="006A21F4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B29C539" w14:textId="77777777" w:rsidR="006A21F4" w:rsidRDefault="006A21F4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817DE34" w14:textId="77777777" w:rsidR="006A21F4" w:rsidRDefault="006A21F4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601118D" w14:textId="77777777" w:rsidR="006A21F4" w:rsidRDefault="006A21F4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F9EBFBF" w14:textId="77777777" w:rsidR="006A21F4" w:rsidRDefault="006A21F4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5EC2FAB" w14:textId="77777777" w:rsidR="0067027C" w:rsidRPr="001D5F48" w:rsidRDefault="0067027C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5328F64B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7F0B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0BD0">
        <w:rPr>
          <w:rFonts w:ascii="Times New Roman" w:hAnsi="Times New Roman" w:cs="Times New Roman"/>
          <w:sz w:val="24"/>
          <w:szCs w:val="24"/>
        </w:rPr>
        <w:t>13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8642B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52B8D"/>
    <w:rsid w:val="005611C4"/>
    <w:rsid w:val="0056283F"/>
    <w:rsid w:val="00573703"/>
    <w:rsid w:val="005927AE"/>
    <w:rsid w:val="00596BFA"/>
    <w:rsid w:val="005E2A66"/>
    <w:rsid w:val="00602C04"/>
    <w:rsid w:val="006539F5"/>
    <w:rsid w:val="0067027C"/>
    <w:rsid w:val="006A21F4"/>
    <w:rsid w:val="006A7541"/>
    <w:rsid w:val="006B2CEB"/>
    <w:rsid w:val="006C4A2E"/>
    <w:rsid w:val="006E0DBC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60C4"/>
    <w:rsid w:val="008D7DEA"/>
    <w:rsid w:val="008F6ABC"/>
    <w:rsid w:val="0091076B"/>
    <w:rsid w:val="00946479"/>
    <w:rsid w:val="00974D75"/>
    <w:rsid w:val="00995B1C"/>
    <w:rsid w:val="009A74A8"/>
    <w:rsid w:val="009A7962"/>
    <w:rsid w:val="009B4246"/>
    <w:rsid w:val="009F5F84"/>
    <w:rsid w:val="00A04A7B"/>
    <w:rsid w:val="00A06F85"/>
    <w:rsid w:val="00A2511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C3056"/>
    <w:rsid w:val="00BF1D06"/>
    <w:rsid w:val="00BF1E35"/>
    <w:rsid w:val="00C130B6"/>
    <w:rsid w:val="00C14C6E"/>
    <w:rsid w:val="00CC4A85"/>
    <w:rsid w:val="00CD1D11"/>
    <w:rsid w:val="00CD59D7"/>
    <w:rsid w:val="00CE3B21"/>
    <w:rsid w:val="00D444CA"/>
    <w:rsid w:val="00D56CDC"/>
    <w:rsid w:val="00DA3BE3"/>
    <w:rsid w:val="00DE65B8"/>
    <w:rsid w:val="00E21765"/>
    <w:rsid w:val="00E35B60"/>
    <w:rsid w:val="00E677EE"/>
    <w:rsid w:val="00F037E5"/>
    <w:rsid w:val="00F05355"/>
    <w:rsid w:val="00F13F26"/>
    <w:rsid w:val="00F263C6"/>
    <w:rsid w:val="00F45CA3"/>
    <w:rsid w:val="00F800C4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2025-05-14T11:03:00Z</cp:lastPrinted>
  <dcterms:created xsi:type="dcterms:W3CDTF">2025-05-14T11:04:00Z</dcterms:created>
  <dcterms:modified xsi:type="dcterms:W3CDTF">2025-05-14T11:04:00Z</dcterms:modified>
</cp:coreProperties>
</file>