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C6EF" w14:textId="2E111E4C" w:rsidR="006A41CC" w:rsidRPr="00B13343" w:rsidRDefault="006A41CC" w:rsidP="006A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 xml:space="preserve"> KOMANDIRAVIMO</w:t>
      </w:r>
    </w:p>
    <w:p w14:paraId="6F759BF5" w14:textId="77777777" w:rsidR="006A41CC" w:rsidRPr="00B13343" w:rsidRDefault="006A41CC" w:rsidP="006A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balandžio  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d. Nr. M2-</w:t>
      </w:r>
    </w:p>
    <w:p w14:paraId="0DECFDBE" w14:textId="77777777" w:rsidR="006A41CC" w:rsidRPr="00B13343" w:rsidRDefault="006A41CC" w:rsidP="006A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57CF1FB0" w14:textId="77777777" w:rsidR="006A41CC" w:rsidRPr="00B13343" w:rsidRDefault="006A41CC" w:rsidP="006A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FFF8F95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ab/>
      </w:r>
    </w:p>
    <w:p w14:paraId="4A342F81" w14:textId="68A75A9C" w:rsidR="006A41CC" w:rsidRPr="00B13343" w:rsidRDefault="006A41CC" w:rsidP="006A41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Vadovaudamasis Lietuvos Respublikos darbo kodekso 107 straipsni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o 1–</w:t>
      </w:r>
      <w:r w:rsidRPr="00B223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3 dalimis,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25 straipsnio 5 dalimi,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27 straipsnio 2 dalies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7 punktu, Komandiruočių išlaidų apmokėjimo biudžetinėse įstaigose ir regionų plėtros tarybose taisyklių, patvirtintų Lietuvos Respublikos Vyriausybės 2004 m. balandžio 29 d. nutarimu Nr. 526 „Dėl Dienpinigių ir kitų komandiruočių išlaidų apmokėjimo“,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ir III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skyri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ais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b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ei atsižvelgdamas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balandžio 14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prašymą,</w:t>
      </w:r>
    </w:p>
    <w:p w14:paraId="4F0F42AD" w14:textId="655E5C97" w:rsidR="006A41CC" w:rsidRPr="00096253" w:rsidRDefault="006A41CC" w:rsidP="006A41C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 o m a n d i r u o j u Panevėžio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.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balandžio 29–30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dalyvauti VšĮ „Lietuvos Junior Achievement“ organizuojamuose „Švietimo vadovų klubo“ susitikime-mokymuose, kurie vyks P. Lukšio g. 23, Vilniuje; dienpinigius,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mokymų, apgyvendinimo ir kelionės išlaidas mokėti pagal pateiktus dokumentus iš įstaigai skirtų asignavimų.</w:t>
      </w:r>
    </w:p>
    <w:p w14:paraId="177DC662" w14:textId="77777777" w:rsidR="006A41CC" w:rsidRPr="00B13343" w:rsidRDefault="006A41CC" w:rsidP="006A41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</w:p>
    <w:p w14:paraId="4F3067C8" w14:textId="77777777" w:rsidR="006A41CC" w:rsidRPr="00B13343" w:rsidRDefault="006A41CC" w:rsidP="006A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0F0A36C1" w14:textId="77777777" w:rsidR="006A41CC" w:rsidRPr="00B13343" w:rsidRDefault="006A41CC" w:rsidP="006A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as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15E34E73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</w:p>
    <w:p w14:paraId="4C455E6E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1C4474D6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942E52D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65EA1FF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779ABBF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1BE9EBE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8DCCF7E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A10E0FB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493A63F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F5D870A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21287C3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BEF2ADE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14C5733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8B9FD1E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2304D93" w14:textId="77777777" w:rsidR="006A41CC" w:rsidRPr="00B13343" w:rsidRDefault="006A41CC" w:rsidP="006A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21CECE6" w14:textId="77777777" w:rsidR="006A41CC" w:rsidRPr="00B13343" w:rsidRDefault="006A41CC" w:rsidP="006A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AB90DFE" w14:textId="77777777" w:rsidR="006A41CC" w:rsidRDefault="006A41CC" w:rsidP="006A41CC"/>
    <w:p w14:paraId="585AAC54" w14:textId="77777777" w:rsidR="006A41CC" w:rsidRDefault="006A41CC" w:rsidP="006A41CC"/>
    <w:p w14:paraId="46D4E0B2" w14:textId="77777777" w:rsidR="002120B2" w:rsidRDefault="002120B2"/>
    <w:sectPr w:rsidR="002120B2" w:rsidSect="006A41CC">
      <w:headerReference w:type="default" r:id="rId4"/>
      <w:footerReference w:type="default" r:id="rId5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753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 w:rsidRPr="00B13343">
      <w:rPr>
        <w:rFonts w:ascii="Times New Roman" w:hAnsi="Times New Roman" w:cs="Times New Roman"/>
        <w:sz w:val="24"/>
        <w:szCs w:val="24"/>
      </w:rPr>
      <w:t>Aina Bružienė</w:t>
    </w:r>
  </w:p>
  <w:p w14:paraId="65633ADE" w14:textId="77777777" w:rsidR="00000000" w:rsidRPr="00B13343" w:rsidRDefault="00000000" w:rsidP="00B13343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2025-04-17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F14D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  <w:r w:rsidRPr="00B13343"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7ACEE660" wp14:editId="6E68DFC4">
          <wp:extent cx="545465" cy="645160"/>
          <wp:effectExtent l="0" t="0" r="6985" b="2540"/>
          <wp:docPr id="201059391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EE2E832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</w:p>
  <w:p w14:paraId="41F29C1B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13343">
      <w:rPr>
        <w:rFonts w:ascii="Times New Roman" w:hAnsi="Times New Roman" w:cs="Times New Roman"/>
        <w:b/>
        <w:sz w:val="28"/>
      </w:rPr>
      <w:t>PANEVĖŽIO RAJONO SAVIVALDYBĖS MERAS</w:t>
    </w:r>
  </w:p>
  <w:p w14:paraId="135B9EC3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3CE66858" w14:textId="77777777" w:rsidR="00000000" w:rsidRPr="00B13343" w:rsidRDefault="00000000">
    <w:pPr>
      <w:pStyle w:val="Antrats"/>
      <w:jc w:val="center"/>
      <w:rPr>
        <w:rFonts w:ascii="Times New Roman" w:hAnsi="Times New Roman" w:cs="Times New Roman"/>
      </w:rPr>
    </w:pPr>
    <w:r w:rsidRPr="00B13343">
      <w:rPr>
        <w:rFonts w:ascii="Times New Roman" w:hAnsi="Times New Roman" w:cs="Times New Roman"/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AC"/>
    <w:rsid w:val="002120B2"/>
    <w:rsid w:val="00423261"/>
    <w:rsid w:val="006A41CC"/>
    <w:rsid w:val="00815B3C"/>
    <w:rsid w:val="00BB3AAC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1206"/>
  <w15:chartTrackingRefBased/>
  <w15:docId w15:val="{BD89FA09-7064-4E20-9849-5579782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1CC"/>
  </w:style>
  <w:style w:type="paragraph" w:styleId="Antrat1">
    <w:name w:val="heading 1"/>
    <w:basedOn w:val="prastasis"/>
    <w:next w:val="prastasis"/>
    <w:link w:val="Antrat1Diagrama"/>
    <w:uiPriority w:val="9"/>
    <w:qFormat/>
    <w:rsid w:val="00BB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AA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AA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A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A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3A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A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3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A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3A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3AA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AA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3AA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A4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2025-04-24T05:31:00Z</dcterms:created>
  <dcterms:modified xsi:type="dcterms:W3CDTF">2025-04-24T05:32:00Z</dcterms:modified>
</cp:coreProperties>
</file>