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15148" w14:textId="4419E348" w:rsidR="0047491E" w:rsidRPr="00E17FC5" w:rsidRDefault="00E17FC5" w:rsidP="006079FE">
      <w:pPr>
        <w:jc w:val="center"/>
        <w:rPr>
          <w:b/>
          <w:bCs/>
          <w:caps/>
          <w:sz w:val="24"/>
          <w:szCs w:val="24"/>
          <w:lang w:eastAsia="lt-LT"/>
        </w:rPr>
      </w:pPr>
      <w:r w:rsidRPr="00E17FC5">
        <w:rPr>
          <w:b/>
          <w:bCs/>
          <w:sz w:val="24"/>
          <w:szCs w:val="24"/>
        </w:rPr>
        <w:t>DĖL PRITARIMO PROJEKTO RENGIMUI IR ĮGYVENDINIMUI PAGAL LIETUVOS IR UKRAINOS JAUNIMO MAINŲ TARYBOS LĖŠOMIS 2025 METAIS FINANSUOJAMŲ PROJEKTŲ KONKURSĄ</w:t>
      </w:r>
    </w:p>
    <w:p w14:paraId="2F482980" w14:textId="77777777" w:rsidR="0047491E" w:rsidRDefault="0047491E">
      <w:pPr>
        <w:jc w:val="center"/>
        <w:rPr>
          <w:caps/>
          <w:sz w:val="24"/>
          <w:szCs w:val="24"/>
        </w:rPr>
      </w:pPr>
    </w:p>
    <w:p w14:paraId="7E6CCE2A" w14:textId="77777777" w:rsidR="0047491E" w:rsidRPr="00107342" w:rsidRDefault="0047491E">
      <w:pPr>
        <w:jc w:val="center"/>
        <w:rPr>
          <w:caps/>
          <w:sz w:val="24"/>
          <w:szCs w:val="24"/>
        </w:rPr>
      </w:pPr>
    </w:p>
    <w:p w14:paraId="2F2E2A14" w14:textId="4CC9F443" w:rsidR="0047491E" w:rsidRDefault="0047491E" w:rsidP="00061F0B">
      <w:pPr>
        <w:jc w:val="center"/>
        <w:rPr>
          <w:sz w:val="24"/>
        </w:rPr>
      </w:pPr>
      <w:r w:rsidRPr="001F7D5B">
        <w:rPr>
          <w:sz w:val="24"/>
        </w:rPr>
        <w:t>20</w:t>
      </w:r>
      <w:r w:rsidR="002B0802">
        <w:rPr>
          <w:sz w:val="24"/>
        </w:rPr>
        <w:t>2</w:t>
      </w:r>
      <w:r w:rsidR="00E17FC5">
        <w:rPr>
          <w:sz w:val="24"/>
        </w:rPr>
        <w:t>5</w:t>
      </w:r>
      <w:r w:rsidRPr="001F7D5B">
        <w:rPr>
          <w:sz w:val="24"/>
        </w:rPr>
        <w:t xml:space="preserve"> m. </w:t>
      </w:r>
      <w:r w:rsidR="00E17FC5">
        <w:rPr>
          <w:sz w:val="24"/>
        </w:rPr>
        <w:t>balandžio 23</w:t>
      </w:r>
      <w:r w:rsidRPr="001F7D5B">
        <w:rPr>
          <w:sz w:val="24"/>
        </w:rPr>
        <w:t xml:space="preserve"> d. Nr.</w:t>
      </w:r>
      <w:r>
        <w:rPr>
          <w:sz w:val="24"/>
        </w:rPr>
        <w:t xml:space="preserve"> T-</w:t>
      </w:r>
    </w:p>
    <w:p w14:paraId="19110ED2" w14:textId="77777777" w:rsidR="0047491E" w:rsidRDefault="0047491E">
      <w:pPr>
        <w:jc w:val="center"/>
        <w:rPr>
          <w:sz w:val="24"/>
          <w:szCs w:val="24"/>
        </w:rPr>
      </w:pPr>
      <w:r w:rsidRPr="006A5C08">
        <w:rPr>
          <w:sz w:val="24"/>
          <w:szCs w:val="24"/>
        </w:rPr>
        <w:t>Panevėžys</w:t>
      </w:r>
    </w:p>
    <w:p w14:paraId="3E7241B1" w14:textId="77777777" w:rsidR="0047491E" w:rsidRDefault="0047491E">
      <w:pPr>
        <w:jc w:val="center"/>
        <w:rPr>
          <w:sz w:val="24"/>
          <w:szCs w:val="24"/>
        </w:rPr>
      </w:pPr>
    </w:p>
    <w:p w14:paraId="404EEE01" w14:textId="77777777" w:rsidR="0047491E" w:rsidRPr="006A5C08" w:rsidRDefault="0047491E" w:rsidP="00F54518">
      <w:pPr>
        <w:jc w:val="center"/>
        <w:rPr>
          <w:sz w:val="24"/>
          <w:szCs w:val="24"/>
        </w:rPr>
      </w:pPr>
    </w:p>
    <w:p w14:paraId="2F0D79E0" w14:textId="304478DF" w:rsidR="0047491E" w:rsidRPr="003D753B" w:rsidRDefault="001268E8" w:rsidP="00EC3026">
      <w:pPr>
        <w:autoSpaceDE w:val="0"/>
        <w:autoSpaceDN w:val="0"/>
        <w:adjustRightInd w:val="0"/>
        <w:ind w:firstLine="720"/>
        <w:jc w:val="both"/>
        <w:rPr>
          <w:sz w:val="24"/>
          <w:szCs w:val="24"/>
        </w:rPr>
      </w:pPr>
      <w:r w:rsidRPr="00C93F50">
        <w:rPr>
          <w:sz w:val="24"/>
          <w:szCs w:val="24"/>
        </w:rPr>
        <w:t xml:space="preserve">Vadovaudamasi </w:t>
      </w:r>
      <w:r>
        <w:rPr>
          <w:sz w:val="24"/>
          <w:szCs w:val="24"/>
        </w:rPr>
        <w:t>Lietuvos Respublikos v</w:t>
      </w:r>
      <w:r w:rsidRPr="00C93F50">
        <w:rPr>
          <w:sz w:val="24"/>
          <w:szCs w:val="24"/>
        </w:rPr>
        <w:t xml:space="preserve">ietos savivaldos įstatymo </w:t>
      </w:r>
      <w:r w:rsidR="00723C2C">
        <w:rPr>
          <w:sz w:val="24"/>
          <w:szCs w:val="24"/>
        </w:rPr>
        <w:t>15</w:t>
      </w:r>
      <w:r w:rsidRPr="00F13831">
        <w:rPr>
          <w:sz w:val="24"/>
          <w:szCs w:val="24"/>
        </w:rPr>
        <w:t xml:space="preserve"> straipsnio </w:t>
      </w:r>
      <w:r w:rsidR="00723C2C">
        <w:rPr>
          <w:sz w:val="24"/>
          <w:szCs w:val="24"/>
        </w:rPr>
        <w:t>4</w:t>
      </w:r>
      <w:r>
        <w:rPr>
          <w:sz w:val="24"/>
          <w:szCs w:val="24"/>
        </w:rPr>
        <w:t xml:space="preserve"> </w:t>
      </w:r>
      <w:r w:rsidR="006565F4">
        <w:rPr>
          <w:sz w:val="24"/>
          <w:szCs w:val="24"/>
        </w:rPr>
        <w:t>dalimi</w:t>
      </w:r>
      <w:r>
        <w:rPr>
          <w:sz w:val="24"/>
          <w:szCs w:val="24"/>
        </w:rPr>
        <w:t xml:space="preserve"> </w:t>
      </w:r>
      <w:r w:rsidRPr="00C93F50">
        <w:rPr>
          <w:sz w:val="24"/>
          <w:szCs w:val="24"/>
        </w:rPr>
        <w:t>ir</w:t>
      </w:r>
      <w:r w:rsidR="0047491E" w:rsidRPr="003D753B">
        <w:rPr>
          <w:sz w:val="24"/>
          <w:szCs w:val="24"/>
        </w:rPr>
        <w:t xml:space="preserve"> </w:t>
      </w:r>
      <w:r w:rsidR="0047491E">
        <w:rPr>
          <w:sz w:val="24"/>
          <w:szCs w:val="24"/>
        </w:rPr>
        <w:t>atsižvelgdama į</w:t>
      </w:r>
      <w:r w:rsidR="0047491E" w:rsidRPr="003D753B">
        <w:rPr>
          <w:sz w:val="24"/>
          <w:szCs w:val="24"/>
        </w:rPr>
        <w:t xml:space="preserve"> </w:t>
      </w:r>
      <w:r w:rsidR="0001766D">
        <w:rPr>
          <w:sz w:val="24"/>
          <w:szCs w:val="24"/>
        </w:rPr>
        <w:t>Lietuvos ir Ukrainos jaunimo mainų tarybos lėšomis 202</w:t>
      </w:r>
      <w:r w:rsidR="006565F4">
        <w:rPr>
          <w:sz w:val="24"/>
          <w:szCs w:val="24"/>
        </w:rPr>
        <w:t>5</w:t>
      </w:r>
      <w:r w:rsidR="0001766D">
        <w:rPr>
          <w:sz w:val="24"/>
          <w:szCs w:val="24"/>
        </w:rPr>
        <w:t xml:space="preserve"> metais finansuojamų projektų konkurso nuostatus, patvirtintus </w:t>
      </w:r>
      <w:r w:rsidR="00EC3026">
        <w:rPr>
          <w:sz w:val="24"/>
          <w:szCs w:val="24"/>
        </w:rPr>
        <w:t>J</w:t>
      </w:r>
      <w:r w:rsidR="0001766D">
        <w:rPr>
          <w:sz w:val="24"/>
          <w:szCs w:val="24"/>
        </w:rPr>
        <w:t>aunimo reikalų agentūros 202</w:t>
      </w:r>
      <w:r w:rsidR="006D27C9">
        <w:rPr>
          <w:sz w:val="24"/>
          <w:szCs w:val="24"/>
        </w:rPr>
        <w:t>5</w:t>
      </w:r>
      <w:r w:rsidR="0001766D">
        <w:rPr>
          <w:sz w:val="24"/>
          <w:szCs w:val="24"/>
        </w:rPr>
        <w:t xml:space="preserve"> m. vasario </w:t>
      </w:r>
      <w:r w:rsidR="006565F4">
        <w:rPr>
          <w:sz w:val="24"/>
          <w:szCs w:val="24"/>
        </w:rPr>
        <w:t>21</w:t>
      </w:r>
      <w:r w:rsidR="0001766D">
        <w:rPr>
          <w:sz w:val="24"/>
          <w:szCs w:val="24"/>
        </w:rPr>
        <w:t xml:space="preserve"> d. įsakymu </w:t>
      </w:r>
      <w:r w:rsidR="00DD3C20">
        <w:rPr>
          <w:sz w:val="24"/>
          <w:szCs w:val="24"/>
        </w:rPr>
        <w:br/>
      </w:r>
      <w:r w:rsidR="0001766D">
        <w:rPr>
          <w:sz w:val="24"/>
          <w:szCs w:val="24"/>
        </w:rPr>
        <w:t>Nr. 2V-</w:t>
      </w:r>
      <w:r w:rsidR="006565F4">
        <w:rPr>
          <w:sz w:val="24"/>
          <w:szCs w:val="24"/>
        </w:rPr>
        <w:t>47</w:t>
      </w:r>
      <w:r w:rsidR="006D27C9">
        <w:rPr>
          <w:sz w:val="24"/>
          <w:szCs w:val="24"/>
        </w:rPr>
        <w:t xml:space="preserve"> </w:t>
      </w:r>
      <w:r w:rsidR="0001766D">
        <w:rPr>
          <w:sz w:val="24"/>
          <w:szCs w:val="24"/>
        </w:rPr>
        <w:t>(1.4</w:t>
      </w:r>
      <w:r w:rsidR="006565F4">
        <w:rPr>
          <w:sz w:val="24"/>
          <w:szCs w:val="24"/>
        </w:rPr>
        <w:t xml:space="preserve"> </w:t>
      </w:r>
      <w:r w:rsidR="0001766D">
        <w:rPr>
          <w:sz w:val="24"/>
          <w:szCs w:val="24"/>
        </w:rPr>
        <w:t>E) „</w:t>
      </w:r>
      <w:r w:rsidR="00EC3026">
        <w:rPr>
          <w:sz w:val="24"/>
          <w:szCs w:val="24"/>
        </w:rPr>
        <w:t>Dėl Lietuvos ir Ukrainos jaunimo mainų tarybos lėšomis 202</w:t>
      </w:r>
      <w:r w:rsidR="006565F4">
        <w:rPr>
          <w:sz w:val="24"/>
          <w:szCs w:val="24"/>
        </w:rPr>
        <w:t>5</w:t>
      </w:r>
      <w:r w:rsidR="00EC3026">
        <w:rPr>
          <w:sz w:val="24"/>
          <w:szCs w:val="24"/>
        </w:rPr>
        <w:t xml:space="preserve"> metais finansuojamų projektų konkurso nuostatų patvirtinimo“</w:t>
      </w:r>
      <w:r w:rsidR="00362597">
        <w:rPr>
          <w:sz w:val="24"/>
          <w:szCs w:val="24"/>
        </w:rPr>
        <w:t xml:space="preserve">, </w:t>
      </w:r>
      <w:r w:rsidR="0047491E" w:rsidRPr="003D753B">
        <w:rPr>
          <w:sz w:val="24"/>
          <w:szCs w:val="24"/>
        </w:rPr>
        <w:t xml:space="preserve">Savivaldybės taryba </w:t>
      </w:r>
      <w:r w:rsidR="0047491E" w:rsidRPr="003D753B">
        <w:rPr>
          <w:spacing w:val="60"/>
          <w:sz w:val="24"/>
          <w:szCs w:val="24"/>
        </w:rPr>
        <w:t>nusprendži</w:t>
      </w:r>
      <w:r w:rsidR="0047491E" w:rsidRPr="003D753B">
        <w:rPr>
          <w:sz w:val="24"/>
          <w:szCs w:val="24"/>
        </w:rPr>
        <w:t>a:</w:t>
      </w:r>
    </w:p>
    <w:p w14:paraId="3309543A" w14:textId="28962539" w:rsidR="0047491E" w:rsidRPr="00F82C23" w:rsidRDefault="0047491E" w:rsidP="00CB52A7">
      <w:pPr>
        <w:tabs>
          <w:tab w:val="left" w:pos="993"/>
        </w:tabs>
        <w:autoSpaceDE w:val="0"/>
        <w:autoSpaceDN w:val="0"/>
        <w:adjustRightInd w:val="0"/>
        <w:ind w:firstLine="720"/>
        <w:jc w:val="both"/>
        <w:rPr>
          <w:sz w:val="24"/>
          <w:szCs w:val="24"/>
        </w:rPr>
      </w:pPr>
      <w:r w:rsidRPr="003D753B">
        <w:rPr>
          <w:sz w:val="24"/>
          <w:szCs w:val="24"/>
        </w:rPr>
        <w:t>1.</w:t>
      </w:r>
      <w:r w:rsidRPr="003D753B">
        <w:rPr>
          <w:sz w:val="24"/>
          <w:szCs w:val="24"/>
        </w:rPr>
        <w:tab/>
        <w:t>Pritarti projekt</w:t>
      </w:r>
      <w:r w:rsidR="00472C45">
        <w:rPr>
          <w:sz w:val="24"/>
          <w:szCs w:val="24"/>
        </w:rPr>
        <w:t>o</w:t>
      </w:r>
      <w:r w:rsidRPr="003D753B">
        <w:rPr>
          <w:sz w:val="24"/>
          <w:szCs w:val="24"/>
        </w:rPr>
        <w:t xml:space="preserve"> </w:t>
      </w:r>
      <w:r w:rsidR="009A0652" w:rsidRPr="00B540E6">
        <w:rPr>
          <w:sz w:val="24"/>
          <w:szCs w:val="24"/>
        </w:rPr>
        <w:t>„</w:t>
      </w:r>
      <w:r w:rsidR="00F82C23">
        <w:rPr>
          <w:rStyle w:val="tlid-translation"/>
          <w:sz w:val="24"/>
          <w:szCs w:val="24"/>
        </w:rPr>
        <w:t>Kultūrinis dialogas jaunimui</w:t>
      </w:r>
      <w:r w:rsidR="006A52F1">
        <w:rPr>
          <w:rStyle w:val="tlid-translation"/>
          <w:sz w:val="24"/>
          <w:szCs w:val="24"/>
        </w:rPr>
        <w:t xml:space="preserve"> 2025</w:t>
      </w:r>
      <w:r w:rsidR="009A0652" w:rsidRPr="00B540E6">
        <w:rPr>
          <w:sz w:val="24"/>
          <w:szCs w:val="24"/>
        </w:rPr>
        <w:t xml:space="preserve">“ </w:t>
      </w:r>
      <w:r w:rsidR="002B0802">
        <w:rPr>
          <w:sz w:val="24"/>
          <w:szCs w:val="24"/>
        </w:rPr>
        <w:t>rengimui</w:t>
      </w:r>
      <w:r w:rsidR="0066666B">
        <w:rPr>
          <w:sz w:val="24"/>
          <w:szCs w:val="24"/>
        </w:rPr>
        <w:t xml:space="preserve"> ir įgyvendinimui</w:t>
      </w:r>
      <w:r w:rsidR="00B540E6" w:rsidRPr="00B540E6">
        <w:rPr>
          <w:sz w:val="24"/>
          <w:szCs w:val="24"/>
        </w:rPr>
        <w:t xml:space="preserve"> pagal </w:t>
      </w:r>
      <w:r w:rsidR="00F82C23" w:rsidRPr="00F82C23">
        <w:rPr>
          <w:sz w:val="24"/>
          <w:szCs w:val="24"/>
        </w:rPr>
        <w:t>Lietuvos ir Ukrainos jaunimo mainų tarybos lėšomis 202</w:t>
      </w:r>
      <w:r w:rsidR="007D6506">
        <w:rPr>
          <w:sz w:val="24"/>
          <w:szCs w:val="24"/>
        </w:rPr>
        <w:t>5</w:t>
      </w:r>
      <w:r w:rsidR="00F82C23" w:rsidRPr="00F82C23">
        <w:rPr>
          <w:sz w:val="24"/>
          <w:szCs w:val="24"/>
        </w:rPr>
        <w:t xml:space="preserve"> metais finansuojamų projektų konkurs</w:t>
      </w:r>
      <w:r w:rsidR="00E84ABD">
        <w:rPr>
          <w:sz w:val="24"/>
          <w:szCs w:val="24"/>
        </w:rPr>
        <w:t>ą</w:t>
      </w:r>
      <w:r w:rsidRPr="00F82C23">
        <w:rPr>
          <w:sz w:val="24"/>
          <w:szCs w:val="24"/>
        </w:rPr>
        <w:t>.</w:t>
      </w:r>
    </w:p>
    <w:p w14:paraId="07F10459" w14:textId="2C8B2FC0" w:rsidR="0047491E" w:rsidRPr="004868D3" w:rsidRDefault="0047491E" w:rsidP="00CB52A7">
      <w:pPr>
        <w:tabs>
          <w:tab w:val="left" w:pos="993"/>
        </w:tabs>
        <w:autoSpaceDE w:val="0"/>
        <w:autoSpaceDN w:val="0"/>
        <w:adjustRightInd w:val="0"/>
        <w:ind w:firstLine="720"/>
        <w:jc w:val="both"/>
        <w:rPr>
          <w:sz w:val="24"/>
          <w:szCs w:val="24"/>
        </w:rPr>
      </w:pPr>
      <w:r w:rsidRPr="003D753B">
        <w:rPr>
          <w:sz w:val="24"/>
          <w:szCs w:val="24"/>
        </w:rPr>
        <w:t>2.</w:t>
      </w:r>
      <w:r w:rsidRPr="003D753B">
        <w:rPr>
          <w:sz w:val="24"/>
          <w:szCs w:val="24"/>
        </w:rPr>
        <w:tab/>
        <w:t>Užtikrinti 1 punkte įvardyt</w:t>
      </w:r>
      <w:r w:rsidR="00472C45">
        <w:rPr>
          <w:sz w:val="24"/>
          <w:szCs w:val="24"/>
        </w:rPr>
        <w:t>o</w:t>
      </w:r>
      <w:r w:rsidRPr="003D753B">
        <w:rPr>
          <w:sz w:val="24"/>
          <w:szCs w:val="24"/>
        </w:rPr>
        <w:t xml:space="preserve"> projekt</w:t>
      </w:r>
      <w:r w:rsidR="00472C45">
        <w:rPr>
          <w:sz w:val="24"/>
          <w:szCs w:val="24"/>
        </w:rPr>
        <w:t>o</w:t>
      </w:r>
      <w:r w:rsidRPr="003D753B">
        <w:rPr>
          <w:sz w:val="24"/>
          <w:szCs w:val="24"/>
        </w:rPr>
        <w:t xml:space="preserve"> ne mažesnį nei </w:t>
      </w:r>
      <w:r w:rsidR="007D6506">
        <w:rPr>
          <w:sz w:val="24"/>
          <w:szCs w:val="24"/>
        </w:rPr>
        <w:t>37</w:t>
      </w:r>
      <w:r w:rsidRPr="003D753B">
        <w:rPr>
          <w:sz w:val="24"/>
          <w:szCs w:val="24"/>
        </w:rPr>
        <w:t xml:space="preserve"> proc. </w:t>
      </w:r>
      <w:r w:rsidR="00A50D40" w:rsidRPr="003D753B">
        <w:rPr>
          <w:sz w:val="24"/>
          <w:szCs w:val="24"/>
        </w:rPr>
        <w:t xml:space="preserve">bendrąjį finansavimą </w:t>
      </w:r>
      <w:r w:rsidR="00A50D40" w:rsidRPr="004868D3">
        <w:rPr>
          <w:sz w:val="24"/>
          <w:szCs w:val="24"/>
        </w:rPr>
        <w:t>nuo visų tinkamų finansuoti projekt</w:t>
      </w:r>
      <w:r w:rsidR="00A50D40">
        <w:rPr>
          <w:sz w:val="24"/>
          <w:szCs w:val="24"/>
        </w:rPr>
        <w:t>o</w:t>
      </w:r>
      <w:r w:rsidR="00A50D40" w:rsidRPr="004868D3">
        <w:rPr>
          <w:sz w:val="24"/>
          <w:szCs w:val="24"/>
        </w:rPr>
        <w:t xml:space="preserve"> išlaidų.</w:t>
      </w:r>
    </w:p>
    <w:p w14:paraId="4440848D" w14:textId="1FE5CEB3" w:rsidR="0047491E" w:rsidRDefault="0047491E" w:rsidP="00CB52A7">
      <w:pPr>
        <w:tabs>
          <w:tab w:val="left" w:pos="993"/>
        </w:tabs>
        <w:autoSpaceDE w:val="0"/>
        <w:autoSpaceDN w:val="0"/>
        <w:adjustRightInd w:val="0"/>
        <w:ind w:firstLine="720"/>
        <w:jc w:val="both"/>
        <w:rPr>
          <w:color w:val="000000"/>
          <w:sz w:val="24"/>
          <w:szCs w:val="24"/>
        </w:rPr>
      </w:pPr>
      <w:r w:rsidRPr="004868D3">
        <w:rPr>
          <w:sz w:val="24"/>
          <w:szCs w:val="24"/>
        </w:rPr>
        <w:t>3.</w:t>
      </w:r>
      <w:r w:rsidRPr="004868D3">
        <w:rPr>
          <w:sz w:val="24"/>
          <w:szCs w:val="24"/>
        </w:rPr>
        <w:tab/>
        <w:t xml:space="preserve">Įsipareigoti </w:t>
      </w:r>
      <w:r w:rsidRPr="004868D3">
        <w:rPr>
          <w:color w:val="000000"/>
          <w:sz w:val="24"/>
          <w:szCs w:val="24"/>
        </w:rPr>
        <w:t>padengti netinkamas finansuoti, tačiau</w:t>
      </w:r>
      <w:r w:rsidRPr="003D753B">
        <w:rPr>
          <w:color w:val="000000"/>
          <w:sz w:val="24"/>
          <w:szCs w:val="24"/>
        </w:rPr>
        <w:t xml:space="preserve"> </w:t>
      </w:r>
      <w:r w:rsidRPr="003D753B">
        <w:rPr>
          <w:sz w:val="24"/>
          <w:szCs w:val="24"/>
        </w:rPr>
        <w:t>1 punkte įvardyt</w:t>
      </w:r>
      <w:r w:rsidR="001D0029">
        <w:rPr>
          <w:sz w:val="24"/>
          <w:szCs w:val="24"/>
        </w:rPr>
        <w:t>am</w:t>
      </w:r>
      <w:r w:rsidRPr="003D753B">
        <w:rPr>
          <w:color w:val="000000"/>
          <w:sz w:val="24"/>
          <w:szCs w:val="24"/>
        </w:rPr>
        <w:t xml:space="preserve"> projekt</w:t>
      </w:r>
      <w:r w:rsidR="001D0029">
        <w:rPr>
          <w:color w:val="000000"/>
          <w:sz w:val="24"/>
          <w:szCs w:val="24"/>
        </w:rPr>
        <w:t>ui</w:t>
      </w:r>
      <w:r>
        <w:rPr>
          <w:color w:val="000000"/>
          <w:sz w:val="24"/>
          <w:szCs w:val="24"/>
        </w:rPr>
        <w:t xml:space="preserve"> įgyvendinti būtinas išlaidas,</w:t>
      </w:r>
      <w:r w:rsidRPr="001C5A2B">
        <w:rPr>
          <w:color w:val="000000"/>
          <w:sz w:val="24"/>
          <w:szCs w:val="24"/>
        </w:rPr>
        <w:t xml:space="preserve"> ir tinkam</w:t>
      </w:r>
      <w:r>
        <w:rPr>
          <w:color w:val="000000"/>
          <w:sz w:val="24"/>
          <w:szCs w:val="24"/>
        </w:rPr>
        <w:t>as</w:t>
      </w:r>
      <w:r w:rsidRPr="001C5A2B">
        <w:rPr>
          <w:color w:val="000000"/>
          <w:sz w:val="24"/>
          <w:szCs w:val="24"/>
        </w:rPr>
        <w:t xml:space="preserve"> išlaid</w:t>
      </w:r>
      <w:r>
        <w:rPr>
          <w:color w:val="000000"/>
          <w:sz w:val="24"/>
          <w:szCs w:val="24"/>
        </w:rPr>
        <w:t>as, kurių nepadengia projekt</w:t>
      </w:r>
      <w:r w:rsidR="001D0029">
        <w:rPr>
          <w:color w:val="000000"/>
          <w:sz w:val="24"/>
          <w:szCs w:val="24"/>
        </w:rPr>
        <w:t>ui</w:t>
      </w:r>
      <w:r w:rsidRPr="001C5A2B">
        <w:rPr>
          <w:color w:val="000000"/>
          <w:sz w:val="24"/>
          <w:szCs w:val="24"/>
        </w:rPr>
        <w:t xml:space="preserve"> skiriamas finansavimas</w:t>
      </w:r>
      <w:r>
        <w:rPr>
          <w:color w:val="000000"/>
          <w:sz w:val="24"/>
          <w:szCs w:val="24"/>
        </w:rPr>
        <w:t>.</w:t>
      </w:r>
    </w:p>
    <w:p w14:paraId="714A046A" w14:textId="06DF5777" w:rsidR="00D921D5" w:rsidRPr="00D921D5" w:rsidRDefault="00D921D5" w:rsidP="00CB52A7">
      <w:pPr>
        <w:tabs>
          <w:tab w:val="left" w:pos="993"/>
        </w:tabs>
        <w:autoSpaceDE w:val="0"/>
        <w:autoSpaceDN w:val="0"/>
        <w:adjustRightInd w:val="0"/>
        <w:ind w:firstLine="720"/>
        <w:jc w:val="both"/>
        <w:rPr>
          <w:color w:val="000000"/>
          <w:sz w:val="24"/>
          <w:szCs w:val="24"/>
        </w:rPr>
      </w:pPr>
      <w:bookmarkStart w:id="0" w:name="_Hlk194492153"/>
      <w:r w:rsidRPr="00D921D5">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bookmarkEnd w:id="0"/>
    <w:p w14:paraId="55FA1294" w14:textId="77777777" w:rsidR="00D219EF" w:rsidRDefault="00D219EF" w:rsidP="00D219EF">
      <w:pPr>
        <w:tabs>
          <w:tab w:val="left" w:pos="993"/>
        </w:tabs>
        <w:autoSpaceDE w:val="0"/>
        <w:autoSpaceDN w:val="0"/>
        <w:adjustRightInd w:val="0"/>
        <w:jc w:val="both"/>
        <w:rPr>
          <w:color w:val="000000"/>
          <w:sz w:val="24"/>
          <w:szCs w:val="24"/>
        </w:rPr>
      </w:pPr>
    </w:p>
    <w:p w14:paraId="663FAEAF" w14:textId="77777777" w:rsidR="00D219EF" w:rsidRDefault="00D219EF" w:rsidP="00D219EF">
      <w:pPr>
        <w:tabs>
          <w:tab w:val="left" w:pos="993"/>
        </w:tabs>
        <w:autoSpaceDE w:val="0"/>
        <w:autoSpaceDN w:val="0"/>
        <w:adjustRightInd w:val="0"/>
        <w:jc w:val="both"/>
        <w:rPr>
          <w:color w:val="000000"/>
          <w:sz w:val="24"/>
          <w:szCs w:val="24"/>
        </w:rPr>
      </w:pPr>
    </w:p>
    <w:p w14:paraId="6467E43A" w14:textId="77777777" w:rsidR="00D219EF" w:rsidRDefault="00D219EF" w:rsidP="00D219EF">
      <w:pPr>
        <w:tabs>
          <w:tab w:val="left" w:pos="993"/>
        </w:tabs>
        <w:autoSpaceDE w:val="0"/>
        <w:autoSpaceDN w:val="0"/>
        <w:adjustRightInd w:val="0"/>
        <w:jc w:val="both"/>
        <w:rPr>
          <w:color w:val="000000"/>
          <w:sz w:val="24"/>
          <w:szCs w:val="24"/>
        </w:rPr>
      </w:pPr>
    </w:p>
    <w:p w14:paraId="4CC33B85" w14:textId="77777777" w:rsidR="00D219EF" w:rsidRDefault="00D219EF" w:rsidP="00D219EF">
      <w:pPr>
        <w:tabs>
          <w:tab w:val="left" w:pos="993"/>
        </w:tabs>
        <w:autoSpaceDE w:val="0"/>
        <w:autoSpaceDN w:val="0"/>
        <w:adjustRightInd w:val="0"/>
        <w:jc w:val="both"/>
        <w:rPr>
          <w:color w:val="000000"/>
          <w:sz w:val="24"/>
          <w:szCs w:val="24"/>
        </w:rPr>
      </w:pPr>
    </w:p>
    <w:p w14:paraId="3F252672" w14:textId="77777777" w:rsidR="00D219EF" w:rsidRDefault="00D219EF" w:rsidP="00D219EF">
      <w:pPr>
        <w:tabs>
          <w:tab w:val="left" w:pos="993"/>
        </w:tabs>
        <w:autoSpaceDE w:val="0"/>
        <w:autoSpaceDN w:val="0"/>
        <w:adjustRightInd w:val="0"/>
        <w:jc w:val="both"/>
        <w:rPr>
          <w:color w:val="000000"/>
          <w:sz w:val="24"/>
          <w:szCs w:val="24"/>
        </w:rPr>
      </w:pPr>
    </w:p>
    <w:p w14:paraId="41027FC9" w14:textId="77777777" w:rsidR="00D219EF" w:rsidRDefault="00D219EF" w:rsidP="00D219EF">
      <w:pPr>
        <w:tabs>
          <w:tab w:val="left" w:pos="993"/>
        </w:tabs>
        <w:autoSpaceDE w:val="0"/>
        <w:autoSpaceDN w:val="0"/>
        <w:adjustRightInd w:val="0"/>
        <w:jc w:val="both"/>
        <w:rPr>
          <w:color w:val="000000"/>
          <w:sz w:val="24"/>
          <w:szCs w:val="24"/>
        </w:rPr>
      </w:pPr>
    </w:p>
    <w:p w14:paraId="7F948A1B" w14:textId="77777777" w:rsidR="00D219EF" w:rsidRDefault="00D219EF" w:rsidP="00D219EF">
      <w:pPr>
        <w:tabs>
          <w:tab w:val="left" w:pos="993"/>
        </w:tabs>
        <w:autoSpaceDE w:val="0"/>
        <w:autoSpaceDN w:val="0"/>
        <w:adjustRightInd w:val="0"/>
        <w:jc w:val="both"/>
        <w:rPr>
          <w:color w:val="000000"/>
          <w:sz w:val="24"/>
          <w:szCs w:val="24"/>
        </w:rPr>
      </w:pPr>
    </w:p>
    <w:p w14:paraId="4349BDAF" w14:textId="77777777" w:rsidR="00D219EF" w:rsidRDefault="00D219EF" w:rsidP="00D219EF">
      <w:pPr>
        <w:tabs>
          <w:tab w:val="left" w:pos="993"/>
        </w:tabs>
        <w:autoSpaceDE w:val="0"/>
        <w:autoSpaceDN w:val="0"/>
        <w:adjustRightInd w:val="0"/>
        <w:jc w:val="both"/>
        <w:rPr>
          <w:color w:val="000000"/>
          <w:sz w:val="24"/>
          <w:szCs w:val="24"/>
        </w:rPr>
      </w:pPr>
    </w:p>
    <w:p w14:paraId="0AE00A8E" w14:textId="77777777" w:rsidR="00D219EF" w:rsidRDefault="00D219EF" w:rsidP="00D219EF">
      <w:pPr>
        <w:tabs>
          <w:tab w:val="left" w:pos="993"/>
        </w:tabs>
        <w:autoSpaceDE w:val="0"/>
        <w:autoSpaceDN w:val="0"/>
        <w:adjustRightInd w:val="0"/>
        <w:jc w:val="both"/>
        <w:rPr>
          <w:color w:val="000000"/>
          <w:sz w:val="24"/>
          <w:szCs w:val="24"/>
        </w:rPr>
      </w:pPr>
    </w:p>
    <w:p w14:paraId="6B8E227A" w14:textId="77777777" w:rsidR="00D219EF" w:rsidRDefault="00D219EF" w:rsidP="00D219EF">
      <w:pPr>
        <w:tabs>
          <w:tab w:val="left" w:pos="993"/>
        </w:tabs>
        <w:autoSpaceDE w:val="0"/>
        <w:autoSpaceDN w:val="0"/>
        <w:adjustRightInd w:val="0"/>
        <w:jc w:val="both"/>
        <w:rPr>
          <w:color w:val="000000"/>
          <w:sz w:val="24"/>
          <w:szCs w:val="24"/>
        </w:rPr>
      </w:pPr>
    </w:p>
    <w:p w14:paraId="5A427C07" w14:textId="77777777" w:rsidR="00D219EF" w:rsidRDefault="00D219EF" w:rsidP="00D219EF">
      <w:pPr>
        <w:tabs>
          <w:tab w:val="left" w:pos="993"/>
        </w:tabs>
        <w:autoSpaceDE w:val="0"/>
        <w:autoSpaceDN w:val="0"/>
        <w:adjustRightInd w:val="0"/>
        <w:jc w:val="both"/>
        <w:rPr>
          <w:color w:val="000000"/>
          <w:sz w:val="24"/>
          <w:szCs w:val="24"/>
        </w:rPr>
      </w:pPr>
    </w:p>
    <w:p w14:paraId="7A052900" w14:textId="77777777" w:rsidR="00D219EF" w:rsidRDefault="00D219EF" w:rsidP="00D219EF">
      <w:pPr>
        <w:tabs>
          <w:tab w:val="left" w:pos="993"/>
        </w:tabs>
        <w:autoSpaceDE w:val="0"/>
        <w:autoSpaceDN w:val="0"/>
        <w:adjustRightInd w:val="0"/>
        <w:jc w:val="both"/>
        <w:rPr>
          <w:color w:val="000000"/>
          <w:sz w:val="24"/>
          <w:szCs w:val="24"/>
        </w:rPr>
      </w:pPr>
    </w:p>
    <w:p w14:paraId="0E5F8D67" w14:textId="77777777" w:rsidR="00D219EF" w:rsidRDefault="00D219EF" w:rsidP="00D219EF">
      <w:pPr>
        <w:tabs>
          <w:tab w:val="left" w:pos="993"/>
        </w:tabs>
        <w:autoSpaceDE w:val="0"/>
        <w:autoSpaceDN w:val="0"/>
        <w:adjustRightInd w:val="0"/>
        <w:jc w:val="both"/>
        <w:rPr>
          <w:color w:val="000000"/>
          <w:sz w:val="24"/>
          <w:szCs w:val="24"/>
        </w:rPr>
      </w:pPr>
    </w:p>
    <w:p w14:paraId="26AC67B9" w14:textId="77777777" w:rsidR="00D219EF" w:rsidRDefault="00D219EF" w:rsidP="00D219EF">
      <w:pPr>
        <w:tabs>
          <w:tab w:val="left" w:pos="993"/>
        </w:tabs>
        <w:autoSpaceDE w:val="0"/>
        <w:autoSpaceDN w:val="0"/>
        <w:adjustRightInd w:val="0"/>
        <w:jc w:val="both"/>
        <w:rPr>
          <w:color w:val="000000"/>
          <w:sz w:val="24"/>
          <w:szCs w:val="24"/>
        </w:rPr>
      </w:pPr>
    </w:p>
    <w:p w14:paraId="781813CE" w14:textId="77777777" w:rsidR="00D219EF" w:rsidRDefault="00D219EF" w:rsidP="00D219EF">
      <w:pPr>
        <w:tabs>
          <w:tab w:val="left" w:pos="993"/>
        </w:tabs>
        <w:autoSpaceDE w:val="0"/>
        <w:autoSpaceDN w:val="0"/>
        <w:adjustRightInd w:val="0"/>
        <w:jc w:val="both"/>
        <w:rPr>
          <w:color w:val="000000"/>
          <w:sz w:val="24"/>
          <w:szCs w:val="24"/>
        </w:rPr>
      </w:pPr>
    </w:p>
    <w:p w14:paraId="3A820554" w14:textId="77777777" w:rsidR="00D219EF" w:rsidRDefault="00D219EF" w:rsidP="00D219EF">
      <w:pPr>
        <w:tabs>
          <w:tab w:val="left" w:pos="993"/>
        </w:tabs>
        <w:autoSpaceDE w:val="0"/>
        <w:autoSpaceDN w:val="0"/>
        <w:adjustRightInd w:val="0"/>
        <w:jc w:val="both"/>
        <w:rPr>
          <w:color w:val="000000"/>
          <w:sz w:val="24"/>
          <w:szCs w:val="24"/>
        </w:rPr>
      </w:pPr>
    </w:p>
    <w:p w14:paraId="6362EA5B" w14:textId="77777777" w:rsidR="00D219EF" w:rsidRDefault="00D219EF" w:rsidP="00D219EF">
      <w:pPr>
        <w:tabs>
          <w:tab w:val="left" w:pos="993"/>
        </w:tabs>
        <w:autoSpaceDE w:val="0"/>
        <w:autoSpaceDN w:val="0"/>
        <w:adjustRightInd w:val="0"/>
        <w:jc w:val="both"/>
        <w:rPr>
          <w:color w:val="000000"/>
          <w:sz w:val="24"/>
          <w:szCs w:val="24"/>
        </w:rPr>
      </w:pPr>
    </w:p>
    <w:p w14:paraId="0C9B75F0" w14:textId="35D35256" w:rsidR="00D219EF" w:rsidRDefault="00D219EF" w:rsidP="00D219EF">
      <w:pPr>
        <w:tabs>
          <w:tab w:val="left" w:pos="993"/>
        </w:tabs>
        <w:autoSpaceDE w:val="0"/>
        <w:autoSpaceDN w:val="0"/>
        <w:adjustRightInd w:val="0"/>
        <w:jc w:val="both"/>
        <w:rPr>
          <w:color w:val="000000"/>
          <w:sz w:val="24"/>
          <w:szCs w:val="24"/>
        </w:rPr>
      </w:pPr>
      <w:r>
        <w:rPr>
          <w:color w:val="000000"/>
          <w:sz w:val="24"/>
          <w:szCs w:val="24"/>
        </w:rPr>
        <w:t>Miglė Bražėnienė</w:t>
      </w:r>
    </w:p>
    <w:p w14:paraId="368B6190" w14:textId="3683C292" w:rsidR="0047491E" w:rsidRDefault="00D219EF" w:rsidP="00D219EF">
      <w:pPr>
        <w:tabs>
          <w:tab w:val="left" w:pos="993"/>
        </w:tabs>
        <w:autoSpaceDE w:val="0"/>
        <w:autoSpaceDN w:val="0"/>
        <w:adjustRightInd w:val="0"/>
        <w:jc w:val="both"/>
        <w:rPr>
          <w:sz w:val="24"/>
          <w:szCs w:val="24"/>
          <w:lang w:eastAsia="lt-LT"/>
        </w:rPr>
      </w:pPr>
      <w:r>
        <w:rPr>
          <w:color w:val="000000"/>
          <w:sz w:val="24"/>
          <w:szCs w:val="24"/>
        </w:rPr>
        <w:t>2025-04-0</w:t>
      </w:r>
      <w:r w:rsidR="00080DBC">
        <w:rPr>
          <w:color w:val="000000"/>
          <w:sz w:val="24"/>
          <w:szCs w:val="24"/>
        </w:rPr>
        <w:t>2</w:t>
      </w:r>
    </w:p>
    <w:p w14:paraId="1C2A9AF8" w14:textId="77777777" w:rsidR="0047491E" w:rsidRPr="002C4EA3" w:rsidRDefault="0047491E" w:rsidP="00EF6F95">
      <w:pPr>
        <w:jc w:val="center"/>
        <w:rPr>
          <w:b/>
          <w:sz w:val="24"/>
          <w:szCs w:val="24"/>
        </w:rPr>
      </w:pPr>
      <w:r w:rsidRPr="00D72267">
        <w:rPr>
          <w:sz w:val="24"/>
          <w:szCs w:val="24"/>
          <w:lang w:eastAsia="lt-LT"/>
        </w:rPr>
        <w:br w:type="page"/>
      </w:r>
      <w:r w:rsidRPr="002C4EA3">
        <w:rPr>
          <w:b/>
          <w:sz w:val="24"/>
          <w:szCs w:val="24"/>
        </w:rPr>
        <w:lastRenderedPageBreak/>
        <w:t>PANEVĖŽIO RAJONO SAVIVALDYBĖS ADMINISTRACIJOS</w:t>
      </w:r>
    </w:p>
    <w:p w14:paraId="2987E4C7" w14:textId="77777777" w:rsidR="0047491E" w:rsidRPr="002C4EA3" w:rsidRDefault="0047491E" w:rsidP="00EF6F95">
      <w:pPr>
        <w:jc w:val="center"/>
        <w:rPr>
          <w:b/>
          <w:sz w:val="24"/>
          <w:szCs w:val="24"/>
        </w:rPr>
      </w:pPr>
      <w:r w:rsidRPr="002C4EA3">
        <w:rPr>
          <w:b/>
          <w:sz w:val="24"/>
          <w:szCs w:val="24"/>
        </w:rPr>
        <w:t>INVESTICIJŲ IR UŽSIENIO RYŠIŲ SKYRIUS</w:t>
      </w:r>
    </w:p>
    <w:p w14:paraId="5D60611C" w14:textId="77777777" w:rsidR="0047491E" w:rsidRPr="002C4EA3" w:rsidRDefault="0047491E" w:rsidP="00EF6F95">
      <w:pPr>
        <w:jc w:val="center"/>
        <w:rPr>
          <w:sz w:val="24"/>
          <w:szCs w:val="24"/>
        </w:rPr>
      </w:pPr>
    </w:p>
    <w:p w14:paraId="557A5F90" w14:textId="77777777" w:rsidR="0047491E" w:rsidRPr="002C4EA3" w:rsidRDefault="0047491E" w:rsidP="00EF6F95">
      <w:pPr>
        <w:rPr>
          <w:sz w:val="24"/>
          <w:szCs w:val="24"/>
        </w:rPr>
      </w:pPr>
      <w:r w:rsidRPr="002C4EA3">
        <w:rPr>
          <w:sz w:val="24"/>
          <w:szCs w:val="24"/>
        </w:rPr>
        <w:t>Panevėžio rajono savivaldybės tarybai</w:t>
      </w:r>
    </w:p>
    <w:p w14:paraId="52B102D5" w14:textId="77777777" w:rsidR="0047491E" w:rsidRPr="002C4EA3" w:rsidRDefault="0047491E" w:rsidP="00EF6F95">
      <w:pPr>
        <w:rPr>
          <w:sz w:val="24"/>
          <w:szCs w:val="24"/>
        </w:rPr>
      </w:pPr>
    </w:p>
    <w:p w14:paraId="6BC69851" w14:textId="7BBF7CCF" w:rsidR="0047491E" w:rsidRPr="009D59E9" w:rsidRDefault="008248C1" w:rsidP="00467C75">
      <w:pPr>
        <w:jc w:val="center"/>
        <w:rPr>
          <w:b/>
          <w:bCs/>
          <w:caps/>
          <w:sz w:val="24"/>
          <w:szCs w:val="24"/>
        </w:rPr>
      </w:pPr>
      <w:r>
        <w:rPr>
          <w:b/>
          <w:sz w:val="24"/>
          <w:szCs w:val="24"/>
        </w:rPr>
        <w:t xml:space="preserve">SAVIVALDYBĖS TARYBOS </w:t>
      </w:r>
      <w:r w:rsidRPr="002C4EA3">
        <w:rPr>
          <w:b/>
          <w:sz w:val="24"/>
          <w:szCs w:val="24"/>
        </w:rPr>
        <w:t>SPRENDIMO</w:t>
      </w:r>
      <w:r>
        <w:rPr>
          <w:b/>
          <w:sz w:val="24"/>
          <w:szCs w:val="24"/>
        </w:rPr>
        <w:t xml:space="preserve"> „</w:t>
      </w:r>
      <w:r w:rsidR="00D219EF" w:rsidRPr="00E17FC5">
        <w:rPr>
          <w:b/>
          <w:bCs/>
          <w:sz w:val="24"/>
          <w:szCs w:val="24"/>
        </w:rPr>
        <w:t>DĖL PRITARIMO PROJEKTO RENGIMUI IR ĮGYVENDINIMUI PAGAL LIETUVOS IR UKRAINOS JAUNIMO MAINŲ TARYBOS LĖŠOMIS 2025 METAIS FINANSUOJAMŲ PROJEKTŲ KONKURSĄ</w:t>
      </w:r>
      <w:r w:rsidRPr="006079FE">
        <w:rPr>
          <w:b/>
          <w:bCs/>
          <w:caps/>
          <w:sz w:val="24"/>
          <w:szCs w:val="24"/>
          <w:lang w:eastAsia="lt-LT"/>
        </w:rPr>
        <w:t>“</w:t>
      </w:r>
      <w:r>
        <w:rPr>
          <w:b/>
          <w:bCs/>
          <w:caps/>
          <w:sz w:val="24"/>
          <w:szCs w:val="24"/>
        </w:rPr>
        <w:t xml:space="preserve"> PROJEKTO</w:t>
      </w:r>
      <w:r w:rsidRPr="001F36AB">
        <w:rPr>
          <w:b/>
          <w:sz w:val="24"/>
          <w:szCs w:val="24"/>
        </w:rPr>
        <w:t xml:space="preserve"> </w:t>
      </w:r>
      <w:r w:rsidRPr="002C4EA3">
        <w:rPr>
          <w:b/>
          <w:sz w:val="24"/>
          <w:szCs w:val="24"/>
        </w:rPr>
        <w:t>AIŠKINAMASIS RAŠTAS</w:t>
      </w:r>
    </w:p>
    <w:p w14:paraId="3CCE4DB1" w14:textId="77777777" w:rsidR="0047491E" w:rsidRPr="002C4EA3" w:rsidRDefault="0047491E" w:rsidP="00EF6F95">
      <w:pPr>
        <w:jc w:val="center"/>
        <w:rPr>
          <w:sz w:val="24"/>
          <w:szCs w:val="24"/>
        </w:rPr>
      </w:pPr>
    </w:p>
    <w:p w14:paraId="5187594A" w14:textId="71519F2E" w:rsidR="0047491E" w:rsidRPr="002C4EA3" w:rsidRDefault="0047491E" w:rsidP="00EF6F95">
      <w:pPr>
        <w:jc w:val="center"/>
        <w:rPr>
          <w:sz w:val="24"/>
          <w:szCs w:val="24"/>
        </w:rPr>
      </w:pPr>
      <w:r>
        <w:rPr>
          <w:sz w:val="24"/>
          <w:szCs w:val="24"/>
        </w:rPr>
        <w:t>20</w:t>
      </w:r>
      <w:r w:rsidR="002B0802">
        <w:rPr>
          <w:sz w:val="24"/>
          <w:szCs w:val="24"/>
        </w:rPr>
        <w:t>2</w:t>
      </w:r>
      <w:r w:rsidR="00D219EF">
        <w:rPr>
          <w:sz w:val="24"/>
          <w:szCs w:val="24"/>
        </w:rPr>
        <w:t>5</w:t>
      </w:r>
      <w:r>
        <w:rPr>
          <w:sz w:val="24"/>
          <w:szCs w:val="24"/>
        </w:rPr>
        <w:t xml:space="preserve"> m</w:t>
      </w:r>
      <w:r w:rsidRPr="001F7D5B">
        <w:rPr>
          <w:sz w:val="24"/>
          <w:szCs w:val="24"/>
        </w:rPr>
        <w:t xml:space="preserve">. </w:t>
      </w:r>
      <w:r w:rsidR="00D219EF">
        <w:rPr>
          <w:sz w:val="24"/>
          <w:szCs w:val="24"/>
        </w:rPr>
        <w:t>balandžio</w:t>
      </w:r>
      <w:r w:rsidR="00D66779">
        <w:rPr>
          <w:sz w:val="24"/>
          <w:szCs w:val="24"/>
        </w:rPr>
        <w:t xml:space="preserve"> </w:t>
      </w:r>
      <w:r w:rsidR="00080DBC">
        <w:rPr>
          <w:sz w:val="24"/>
          <w:szCs w:val="24"/>
        </w:rPr>
        <w:t>2</w:t>
      </w:r>
      <w:r w:rsidRPr="001F7D5B">
        <w:rPr>
          <w:sz w:val="24"/>
          <w:szCs w:val="24"/>
        </w:rPr>
        <w:t xml:space="preserve"> d.</w:t>
      </w:r>
    </w:p>
    <w:p w14:paraId="50794B7E" w14:textId="77777777" w:rsidR="0047491E" w:rsidRDefault="0047491E" w:rsidP="00EF6F95">
      <w:pPr>
        <w:jc w:val="center"/>
        <w:rPr>
          <w:sz w:val="24"/>
          <w:szCs w:val="24"/>
        </w:rPr>
      </w:pPr>
      <w:r w:rsidRPr="002C4EA3">
        <w:rPr>
          <w:sz w:val="24"/>
          <w:szCs w:val="24"/>
        </w:rPr>
        <w:t>Panevėžys</w:t>
      </w:r>
    </w:p>
    <w:p w14:paraId="2A351BA1" w14:textId="77777777" w:rsidR="001C7047" w:rsidRDefault="001C7047" w:rsidP="001C7047">
      <w:pPr>
        <w:jc w:val="both"/>
        <w:rPr>
          <w:sz w:val="24"/>
          <w:szCs w:val="24"/>
        </w:rPr>
      </w:pPr>
    </w:p>
    <w:p w14:paraId="55A3F929" w14:textId="77777777" w:rsidR="001C7047" w:rsidRPr="00A43C76" w:rsidRDefault="001C7047" w:rsidP="001C7047">
      <w:pPr>
        <w:ind w:left="720"/>
        <w:jc w:val="both"/>
        <w:rPr>
          <w:b/>
          <w:bCs/>
          <w:sz w:val="24"/>
          <w:szCs w:val="24"/>
          <w:lang w:eastAsia="lt-LT"/>
        </w:rPr>
      </w:pPr>
      <w:r w:rsidRPr="00A43C76">
        <w:rPr>
          <w:b/>
          <w:bCs/>
          <w:sz w:val="24"/>
          <w:szCs w:val="24"/>
          <w:lang w:eastAsia="lt-LT"/>
        </w:rPr>
        <w:t>1. Sprendimo projekto tikslai ir uždaviniai</w:t>
      </w:r>
    </w:p>
    <w:p w14:paraId="2A1AC76E" w14:textId="606185D3" w:rsidR="00080DBC" w:rsidRPr="00D465C0" w:rsidRDefault="00301465" w:rsidP="00733175">
      <w:pPr>
        <w:autoSpaceDE w:val="0"/>
        <w:autoSpaceDN w:val="0"/>
        <w:adjustRightInd w:val="0"/>
        <w:ind w:firstLine="709"/>
        <w:jc w:val="both"/>
        <w:rPr>
          <w:rStyle w:val="tlid-translation"/>
          <w:sz w:val="24"/>
          <w:szCs w:val="24"/>
        </w:rPr>
      </w:pPr>
      <w:r w:rsidRPr="00D465C0">
        <w:rPr>
          <w:sz w:val="24"/>
          <w:szCs w:val="24"/>
        </w:rPr>
        <w:t>202</w:t>
      </w:r>
      <w:r w:rsidR="00C157F8" w:rsidRPr="00D465C0">
        <w:rPr>
          <w:sz w:val="24"/>
          <w:szCs w:val="24"/>
        </w:rPr>
        <w:t>5</w:t>
      </w:r>
      <w:r w:rsidRPr="00D465C0">
        <w:rPr>
          <w:sz w:val="24"/>
          <w:szCs w:val="24"/>
        </w:rPr>
        <w:t xml:space="preserve"> m. </w:t>
      </w:r>
      <w:r w:rsidR="00C157F8" w:rsidRPr="00D465C0">
        <w:rPr>
          <w:sz w:val="24"/>
          <w:szCs w:val="24"/>
        </w:rPr>
        <w:t>kovo</w:t>
      </w:r>
      <w:r w:rsidRPr="00D465C0">
        <w:rPr>
          <w:sz w:val="24"/>
          <w:szCs w:val="24"/>
        </w:rPr>
        <w:t xml:space="preserve"> mėn. </w:t>
      </w:r>
      <w:r w:rsidR="00C157F8" w:rsidRPr="00D465C0">
        <w:rPr>
          <w:sz w:val="24"/>
          <w:szCs w:val="24"/>
        </w:rPr>
        <w:t>J</w:t>
      </w:r>
      <w:r w:rsidRPr="00D465C0">
        <w:rPr>
          <w:sz w:val="24"/>
          <w:szCs w:val="24"/>
        </w:rPr>
        <w:t>aunimo reikalų agentūra paskelbė Lietuvos ir Ukrainos jaunimo mainų fondo lėšomis 202</w:t>
      </w:r>
      <w:r w:rsidR="00C157F8" w:rsidRPr="00D465C0">
        <w:rPr>
          <w:sz w:val="24"/>
          <w:szCs w:val="24"/>
        </w:rPr>
        <w:t>5</w:t>
      </w:r>
      <w:r w:rsidRPr="00D465C0">
        <w:rPr>
          <w:sz w:val="24"/>
          <w:szCs w:val="24"/>
        </w:rPr>
        <w:t xml:space="preserve"> metais finansuojamų projektų konkursą</w:t>
      </w:r>
      <w:r w:rsidR="00733175" w:rsidRPr="00D465C0">
        <w:rPr>
          <w:sz w:val="24"/>
          <w:szCs w:val="24"/>
        </w:rPr>
        <w:t xml:space="preserve"> (toliau – konkursas)</w:t>
      </w:r>
      <w:r w:rsidRPr="00D465C0">
        <w:rPr>
          <w:sz w:val="24"/>
          <w:szCs w:val="24"/>
        </w:rPr>
        <w:t xml:space="preserve">. </w:t>
      </w:r>
      <w:r w:rsidR="00733175" w:rsidRPr="00D465C0">
        <w:rPr>
          <w:color w:val="000000"/>
          <w:sz w:val="24"/>
          <w:szCs w:val="24"/>
        </w:rPr>
        <w:t>Konkurso tikslas – atrinkti ir finansuoti projektus, kurie įvairiais būdais ir metodais plėtoja draugišką Lietuvos ir Ukrainos jaunimo bendradarbiavimą bei ugdo jaunimo socialines kompetencijas.</w:t>
      </w:r>
    </w:p>
    <w:p w14:paraId="37801E11" w14:textId="3B078234" w:rsidR="00876C0B" w:rsidRPr="00D465C0" w:rsidRDefault="00733175" w:rsidP="00733175">
      <w:pPr>
        <w:autoSpaceDE w:val="0"/>
        <w:autoSpaceDN w:val="0"/>
        <w:adjustRightInd w:val="0"/>
        <w:ind w:firstLine="709"/>
        <w:jc w:val="both"/>
        <w:rPr>
          <w:color w:val="000000"/>
          <w:sz w:val="24"/>
          <w:szCs w:val="24"/>
        </w:rPr>
      </w:pPr>
      <w:r w:rsidRPr="00D465C0">
        <w:rPr>
          <w:rStyle w:val="tlid-translation"/>
          <w:sz w:val="24"/>
          <w:szCs w:val="24"/>
        </w:rPr>
        <w:t xml:space="preserve">Atsižvelgiant į konkurso nuostatų reikalavimus, pareiškėjas privalo turėti </w:t>
      </w:r>
      <w:r w:rsidRPr="00D465C0">
        <w:rPr>
          <w:color w:val="000000"/>
          <w:sz w:val="24"/>
          <w:szCs w:val="24"/>
        </w:rPr>
        <w:t>partnerį, kuris yra jaunimo organizacija, su jaunimu dirbanti organizacija, neformaliojo švietimo, ne pelno siekiantis juridinis asmuo ar jo padalinys, ar nevyriausybinė organizacija, registruota Ukrainoje, kaip juridinis asmuo, įsteigtas ir veikiantis pagal Ukrainos teisės aktų reikalavimus,</w:t>
      </w:r>
      <w:r w:rsidRPr="00D465C0">
        <w:rPr>
          <w:rStyle w:val="tlid-translation"/>
          <w:sz w:val="24"/>
          <w:szCs w:val="24"/>
        </w:rPr>
        <w:t xml:space="preserve"> todėl rengiamas tęstinis bendras projektas </w:t>
      </w:r>
      <w:r w:rsidRPr="00D465C0">
        <w:rPr>
          <w:sz w:val="24"/>
          <w:szCs w:val="24"/>
        </w:rPr>
        <w:t>„</w:t>
      </w:r>
      <w:r w:rsidRPr="00D465C0">
        <w:rPr>
          <w:rStyle w:val="tlid-translation"/>
          <w:sz w:val="24"/>
          <w:szCs w:val="24"/>
        </w:rPr>
        <w:t>Kultūrinis dialogas jaunimui 2025</w:t>
      </w:r>
      <w:r w:rsidRPr="00D465C0">
        <w:rPr>
          <w:sz w:val="24"/>
          <w:szCs w:val="24"/>
        </w:rPr>
        <w:t xml:space="preserve">“ </w:t>
      </w:r>
      <w:r w:rsidRPr="00D465C0">
        <w:rPr>
          <w:color w:val="000000"/>
          <w:sz w:val="24"/>
          <w:szCs w:val="24"/>
        </w:rPr>
        <w:t xml:space="preserve">su Poltavos regione Ukrainoje veikiančia </w:t>
      </w:r>
      <w:r w:rsidR="00876C0B" w:rsidRPr="00D465C0">
        <w:rPr>
          <w:rStyle w:val="rynqvb"/>
          <w:color w:val="000000" w:themeColor="text1"/>
          <w:sz w:val="24"/>
          <w:szCs w:val="24"/>
        </w:rPr>
        <w:t xml:space="preserve">vaikų ir jaunimo visuomenine organizacija </w:t>
      </w:r>
      <w:r w:rsidR="00876C0B" w:rsidRPr="00D465C0">
        <w:rPr>
          <w:color w:val="000000" w:themeColor="text1"/>
          <w:sz w:val="24"/>
          <w:szCs w:val="24"/>
        </w:rPr>
        <w:t xml:space="preserve">„Stolitja krasi“. Vadovaujantis 2024 m. gruodžio 17 d. </w:t>
      </w:r>
      <w:r w:rsidR="00D112D1" w:rsidRPr="00D465C0">
        <w:rPr>
          <w:color w:val="000000" w:themeColor="text1"/>
          <w:sz w:val="24"/>
          <w:szCs w:val="24"/>
        </w:rPr>
        <w:t>P</w:t>
      </w:r>
      <w:r w:rsidR="00876C0B" w:rsidRPr="00D465C0">
        <w:rPr>
          <w:color w:val="000000" w:themeColor="text1"/>
          <w:sz w:val="24"/>
          <w:szCs w:val="24"/>
        </w:rPr>
        <w:t xml:space="preserve">anevėžio rajono savivaldybės tarybos sprendimu Nr. </w:t>
      </w:r>
      <w:r w:rsidR="00D112D1" w:rsidRPr="00D465C0">
        <w:rPr>
          <w:sz w:val="24"/>
          <w:szCs w:val="24"/>
        </w:rPr>
        <w:t>T-292 „</w:t>
      </w:r>
      <w:r w:rsidR="00D112D1" w:rsidRPr="00D465C0">
        <w:rPr>
          <w:bCs/>
          <w:sz w:val="24"/>
          <w:szCs w:val="24"/>
        </w:rPr>
        <w:t xml:space="preserve">Dėl pritarimo Panevėžio rajono savivaldybės (Lietuva) ir </w:t>
      </w:r>
      <w:r w:rsidR="00D112D1" w:rsidRPr="00D465C0">
        <w:rPr>
          <w:rStyle w:val="rynqvb"/>
          <w:color w:val="000000" w:themeColor="text1"/>
          <w:sz w:val="24"/>
          <w:szCs w:val="24"/>
        </w:rPr>
        <w:t xml:space="preserve">Poltavos regiono vaikų visuomeninės organizacijos </w:t>
      </w:r>
      <w:r w:rsidR="00D112D1" w:rsidRPr="00D465C0">
        <w:rPr>
          <w:color w:val="000000" w:themeColor="text1"/>
          <w:sz w:val="24"/>
          <w:szCs w:val="24"/>
        </w:rPr>
        <w:t xml:space="preserve">„Stolitja krasi“ (Ukraina) </w:t>
      </w:r>
      <w:r w:rsidR="00D112D1" w:rsidRPr="00D465C0">
        <w:rPr>
          <w:bCs/>
          <w:sz w:val="24"/>
          <w:szCs w:val="24"/>
        </w:rPr>
        <w:t>bendradarbiavimo sutarties projektui ir jos pasirašymui“</w:t>
      </w:r>
      <w:r w:rsidR="00D112D1" w:rsidRPr="00D465C0">
        <w:rPr>
          <w:sz w:val="24"/>
          <w:szCs w:val="24"/>
        </w:rPr>
        <w:t xml:space="preserve"> s</w:t>
      </w:r>
      <w:r w:rsidR="00876C0B" w:rsidRPr="00D465C0">
        <w:rPr>
          <w:color w:val="000000" w:themeColor="text1"/>
          <w:sz w:val="24"/>
          <w:szCs w:val="24"/>
        </w:rPr>
        <w:t xml:space="preserve">u šia organizacija Panevėžio rajono savivaldybė 2024 m. gruodžio 23 d. pasirašė </w:t>
      </w:r>
      <w:r w:rsidR="00876C0B" w:rsidRPr="00D465C0">
        <w:rPr>
          <w:sz w:val="24"/>
          <w:szCs w:val="24"/>
        </w:rPr>
        <w:t>bendradarbiavimo sutartį Nr. S1-347</w:t>
      </w:r>
      <w:r w:rsidR="00D112D1" w:rsidRPr="00D465C0">
        <w:rPr>
          <w:sz w:val="24"/>
          <w:szCs w:val="24"/>
        </w:rPr>
        <w:t xml:space="preserve">, </w:t>
      </w:r>
      <w:r w:rsidR="00080DBC" w:rsidRPr="00D465C0">
        <w:rPr>
          <w:sz w:val="24"/>
          <w:szCs w:val="24"/>
        </w:rPr>
        <w:t xml:space="preserve">kuria įsipareigojo kurti bei plėtoti abipusius bendradarbiavimo ryšius skatinant bendradarbiavimą tarp </w:t>
      </w:r>
      <w:r w:rsidR="00080DBC" w:rsidRPr="00D465C0">
        <w:rPr>
          <w:rStyle w:val="rynqvb"/>
          <w:sz w:val="24"/>
          <w:szCs w:val="24"/>
        </w:rPr>
        <w:t xml:space="preserve">Panevėžio rajone (Lietuva) ir Poltavos regione (Ukraina) </w:t>
      </w:r>
      <w:r w:rsidR="00080DBC" w:rsidRPr="00D465C0">
        <w:rPr>
          <w:sz w:val="24"/>
          <w:szCs w:val="24"/>
        </w:rPr>
        <w:t xml:space="preserve">vaikų, </w:t>
      </w:r>
      <w:r w:rsidR="00080DBC" w:rsidRPr="00D465C0">
        <w:rPr>
          <w:bCs/>
          <w:sz w:val="24"/>
          <w:szCs w:val="24"/>
        </w:rPr>
        <w:t xml:space="preserve">jaunimo, kultūros, sporto, </w:t>
      </w:r>
      <w:r w:rsidR="00080DBC" w:rsidRPr="00D465C0">
        <w:rPr>
          <w:rStyle w:val="rynqvb"/>
          <w:sz w:val="24"/>
          <w:szCs w:val="24"/>
        </w:rPr>
        <w:t>švietimo</w:t>
      </w:r>
      <w:r w:rsidR="00080DBC" w:rsidRPr="00D465C0">
        <w:rPr>
          <w:bCs/>
          <w:sz w:val="24"/>
          <w:szCs w:val="24"/>
        </w:rPr>
        <w:t xml:space="preserve"> ir kitose </w:t>
      </w:r>
      <w:r w:rsidR="00080DBC" w:rsidRPr="00D465C0">
        <w:rPr>
          <w:sz w:val="24"/>
          <w:szCs w:val="24"/>
        </w:rPr>
        <w:t>srityse veikiančių įstaigų bei organizacijų, įskaitant kolektyvų ir grupių mainus, dalyvavimą bendruose projektuose, renginiuose bei veiklose.</w:t>
      </w:r>
    </w:p>
    <w:p w14:paraId="388090BD" w14:textId="278D2117" w:rsidR="00301465" w:rsidRPr="00D465C0" w:rsidRDefault="00301465" w:rsidP="00301465">
      <w:pPr>
        <w:ind w:firstLine="709"/>
        <w:jc w:val="both"/>
        <w:rPr>
          <w:sz w:val="24"/>
          <w:szCs w:val="24"/>
        </w:rPr>
      </w:pPr>
      <w:r w:rsidRPr="00D465C0">
        <w:rPr>
          <w:sz w:val="24"/>
          <w:szCs w:val="24"/>
        </w:rPr>
        <w:t xml:space="preserve">Sprendimo projekto tikslas – pritarti projekto </w:t>
      </w:r>
      <w:r w:rsidR="001A5A2B" w:rsidRPr="00D465C0">
        <w:rPr>
          <w:sz w:val="24"/>
          <w:szCs w:val="24"/>
        </w:rPr>
        <w:t>„</w:t>
      </w:r>
      <w:r w:rsidR="001A5A2B" w:rsidRPr="00D465C0">
        <w:rPr>
          <w:rStyle w:val="tlid-translation"/>
          <w:sz w:val="24"/>
          <w:szCs w:val="24"/>
        </w:rPr>
        <w:t>Kultūrinis dialogas jaunimui 2025</w:t>
      </w:r>
      <w:r w:rsidR="001A5A2B" w:rsidRPr="00D465C0">
        <w:rPr>
          <w:sz w:val="24"/>
          <w:szCs w:val="24"/>
        </w:rPr>
        <w:t xml:space="preserve">“ </w:t>
      </w:r>
      <w:r w:rsidRPr="00D465C0">
        <w:rPr>
          <w:sz w:val="24"/>
          <w:szCs w:val="24"/>
        </w:rPr>
        <w:t xml:space="preserve">rengimui ir įgyvendinimui; užtikrinti šio projekto ne mažesnį nei </w:t>
      </w:r>
      <w:r w:rsidR="00080DBC" w:rsidRPr="00D465C0">
        <w:rPr>
          <w:sz w:val="24"/>
          <w:szCs w:val="24"/>
        </w:rPr>
        <w:t>37</w:t>
      </w:r>
      <w:r w:rsidRPr="00D465C0">
        <w:rPr>
          <w:sz w:val="24"/>
          <w:szCs w:val="24"/>
        </w:rPr>
        <w:t xml:space="preserve"> proc. bendrąjį finansavimą nuo visų tinkamų finansuoti išlaidų; įsipareigoti </w:t>
      </w:r>
      <w:r w:rsidRPr="00D465C0">
        <w:rPr>
          <w:color w:val="000000"/>
          <w:sz w:val="24"/>
          <w:szCs w:val="24"/>
        </w:rPr>
        <w:t>padengti netinkamas finansuoti, tačiau projektui įgyvendinti būtinas išlaidas, ir tinkamas išlaidas, kurių nepadengia projektui skiriamas finansavimas</w:t>
      </w:r>
      <w:r w:rsidRPr="00D465C0">
        <w:rPr>
          <w:sz w:val="24"/>
          <w:szCs w:val="24"/>
        </w:rPr>
        <w:t>.</w:t>
      </w:r>
    </w:p>
    <w:p w14:paraId="1017EA94" w14:textId="47A8C9A5" w:rsidR="001A5A2B" w:rsidRPr="00D465C0" w:rsidRDefault="001A5A2B" w:rsidP="001A5A2B">
      <w:pPr>
        <w:autoSpaceDE w:val="0"/>
        <w:autoSpaceDN w:val="0"/>
        <w:adjustRightInd w:val="0"/>
        <w:ind w:firstLine="709"/>
        <w:jc w:val="both"/>
        <w:rPr>
          <w:sz w:val="24"/>
          <w:szCs w:val="24"/>
        </w:rPr>
      </w:pPr>
      <w:r w:rsidRPr="00D465C0">
        <w:rPr>
          <w:sz w:val="24"/>
          <w:szCs w:val="24"/>
        </w:rPr>
        <w:t>Projekto „</w:t>
      </w:r>
      <w:r w:rsidRPr="00D465C0">
        <w:rPr>
          <w:rStyle w:val="tlid-translation"/>
          <w:sz w:val="24"/>
          <w:szCs w:val="24"/>
        </w:rPr>
        <w:t>Kultūrinis dialogas jaunimui 2025</w:t>
      </w:r>
      <w:r w:rsidRPr="00D465C0">
        <w:rPr>
          <w:sz w:val="24"/>
          <w:szCs w:val="24"/>
        </w:rPr>
        <w:t xml:space="preserve">“ tikslas – </w:t>
      </w:r>
      <w:r w:rsidR="003B61FA" w:rsidRPr="00D465C0">
        <w:rPr>
          <w:sz w:val="24"/>
          <w:szCs w:val="24"/>
        </w:rPr>
        <w:t xml:space="preserve">tęsti ir toliau </w:t>
      </w:r>
      <w:r w:rsidRPr="00D465C0">
        <w:rPr>
          <w:sz w:val="24"/>
          <w:szCs w:val="24"/>
        </w:rPr>
        <w:t xml:space="preserve">vystyti draugišką Lietuvos ir Ukrainos jaunimo bendradarbiavimą ugdant jaunimo socialines kompetencijas kultūros dialogo būdu. Šiam tikslui pasiekti kartu su projekto partneriu planuojama organizuoti 6 dienų vasaros stovyklą </w:t>
      </w:r>
      <w:r w:rsidR="002D3637">
        <w:rPr>
          <w:sz w:val="24"/>
          <w:szCs w:val="24"/>
        </w:rPr>
        <w:br/>
      </w:r>
      <w:r w:rsidRPr="00D465C0">
        <w:rPr>
          <w:sz w:val="24"/>
          <w:szCs w:val="24"/>
        </w:rPr>
        <w:t>30 jaunų žmonių iš Lietuvos ir Ukrainos 2025 m. rugpjūčio mėn. Panevėžio regione.</w:t>
      </w:r>
    </w:p>
    <w:p w14:paraId="4CCBC1A4" w14:textId="41BF157D" w:rsidR="00D465C0" w:rsidRPr="00D465C0" w:rsidRDefault="001A5A2B" w:rsidP="00D465C0">
      <w:pPr>
        <w:autoSpaceDE w:val="0"/>
        <w:autoSpaceDN w:val="0"/>
        <w:adjustRightInd w:val="0"/>
        <w:ind w:firstLine="709"/>
        <w:jc w:val="both"/>
        <w:rPr>
          <w:sz w:val="24"/>
          <w:szCs w:val="24"/>
        </w:rPr>
      </w:pPr>
      <w:r w:rsidRPr="00D465C0">
        <w:rPr>
          <w:sz w:val="24"/>
          <w:szCs w:val="24"/>
        </w:rPr>
        <w:t>Projekto veiklomis numatoma dviejų šalių jaunimui sudaryti sąlygas atskleisti ir ugdyti savo kūrybinį potencialą aktyviai bei prasmingai dalyvaujant kultūrinio dialogo veiklose, apimančiose kokybiškų kultūrinių iniciatyvų bei formų naudojimą kaip nesibaigiantį visuomenės augimo procesą, susipažįstant su abiejų šalių nacionalini</w:t>
      </w:r>
      <w:r w:rsidR="00886597" w:rsidRPr="00D465C0">
        <w:rPr>
          <w:sz w:val="24"/>
          <w:szCs w:val="24"/>
        </w:rPr>
        <w:t>ais</w:t>
      </w:r>
      <w:r w:rsidRPr="00D465C0">
        <w:rPr>
          <w:sz w:val="24"/>
          <w:szCs w:val="24"/>
        </w:rPr>
        <w:t xml:space="preserve"> šoki</w:t>
      </w:r>
      <w:r w:rsidR="00886597" w:rsidRPr="00D465C0">
        <w:rPr>
          <w:sz w:val="24"/>
          <w:szCs w:val="24"/>
        </w:rPr>
        <w:t>ais</w:t>
      </w:r>
      <w:r w:rsidRPr="00D465C0">
        <w:rPr>
          <w:sz w:val="24"/>
          <w:szCs w:val="24"/>
        </w:rPr>
        <w:t xml:space="preserve"> bei virtuve, </w:t>
      </w:r>
      <w:r w:rsidR="008A4F40" w:rsidRPr="00D465C0">
        <w:rPr>
          <w:sz w:val="24"/>
          <w:szCs w:val="24"/>
        </w:rPr>
        <w:t>mokantis sportinių lauko žaidimų, dalyvaujant interaktyviose senųjų amatų edukacinėse programose, meno, muzikavimo terapijos dirbtuvėse, meditacijos terapijos ir streso valdymo užsiėmimuose</w:t>
      </w:r>
      <w:r w:rsidR="00A376E7" w:rsidRPr="00D465C0">
        <w:rPr>
          <w:sz w:val="24"/>
          <w:szCs w:val="24"/>
        </w:rPr>
        <w:t xml:space="preserve">. </w:t>
      </w:r>
      <w:r w:rsidR="00D465C0" w:rsidRPr="00D465C0">
        <w:rPr>
          <w:sz w:val="24"/>
          <w:szCs w:val="24"/>
        </w:rPr>
        <w:t>Kartu planuojami susitikimai ir bendrystė su Panevėžio rajone veikiančiomis jaunimo organizacijomis.</w:t>
      </w:r>
    </w:p>
    <w:p w14:paraId="692054BD" w14:textId="3BEFE895" w:rsidR="008A4F40" w:rsidRPr="00D465C0" w:rsidRDefault="00A376E7" w:rsidP="001A5A2B">
      <w:pPr>
        <w:autoSpaceDE w:val="0"/>
        <w:autoSpaceDN w:val="0"/>
        <w:adjustRightInd w:val="0"/>
        <w:ind w:firstLine="709"/>
        <w:jc w:val="both"/>
        <w:rPr>
          <w:color w:val="000000" w:themeColor="text1"/>
          <w:sz w:val="24"/>
          <w:szCs w:val="24"/>
        </w:rPr>
      </w:pPr>
      <w:r w:rsidRPr="00D465C0">
        <w:rPr>
          <w:color w:val="000000" w:themeColor="text1"/>
          <w:sz w:val="24"/>
          <w:szCs w:val="24"/>
        </w:rPr>
        <w:t>Vykdant projekto veiklas ypatingą dėmesį numatoma skirti aktyviam dalyvavimui ir patirtiniam mokymuisi skatinant dalyvių bendradarbiavimą, tarpusavio dialogą, abipusį mokymąsi, pagalbą vienas kitam, darb</w:t>
      </w:r>
      <w:r w:rsidR="00D465C0" w:rsidRPr="00D465C0">
        <w:rPr>
          <w:color w:val="000000" w:themeColor="text1"/>
          <w:sz w:val="24"/>
          <w:szCs w:val="24"/>
        </w:rPr>
        <w:t>ą</w:t>
      </w:r>
      <w:r w:rsidRPr="00D465C0">
        <w:rPr>
          <w:color w:val="000000" w:themeColor="text1"/>
          <w:sz w:val="24"/>
          <w:szCs w:val="24"/>
        </w:rPr>
        <w:t xml:space="preserve"> grupėmis, projekto vykdytojų ir dalyvių grįžtam</w:t>
      </w:r>
      <w:r w:rsidR="00D465C0" w:rsidRPr="00D465C0">
        <w:rPr>
          <w:color w:val="000000" w:themeColor="text1"/>
          <w:sz w:val="24"/>
          <w:szCs w:val="24"/>
        </w:rPr>
        <w:t>ąjį</w:t>
      </w:r>
      <w:r w:rsidRPr="00D465C0">
        <w:rPr>
          <w:color w:val="000000" w:themeColor="text1"/>
          <w:sz w:val="24"/>
          <w:szCs w:val="24"/>
        </w:rPr>
        <w:t xml:space="preserve"> </w:t>
      </w:r>
      <w:r w:rsidR="00D465C0" w:rsidRPr="00D465C0">
        <w:rPr>
          <w:color w:val="000000" w:themeColor="text1"/>
          <w:sz w:val="24"/>
          <w:szCs w:val="24"/>
        </w:rPr>
        <w:t>ryšį</w:t>
      </w:r>
      <w:r w:rsidRPr="00D465C0">
        <w:rPr>
          <w:color w:val="000000" w:themeColor="text1"/>
          <w:sz w:val="24"/>
          <w:szCs w:val="24"/>
        </w:rPr>
        <w:t>.</w:t>
      </w:r>
    </w:p>
    <w:p w14:paraId="31A90201" w14:textId="77777777" w:rsidR="001C7047" w:rsidRPr="00D465C0" w:rsidRDefault="001C7047" w:rsidP="001C7047">
      <w:pPr>
        <w:tabs>
          <w:tab w:val="left" w:pos="993"/>
        </w:tabs>
        <w:ind w:firstLine="709"/>
        <w:jc w:val="both"/>
        <w:rPr>
          <w:b/>
          <w:sz w:val="24"/>
          <w:szCs w:val="24"/>
        </w:rPr>
      </w:pPr>
      <w:r w:rsidRPr="00D465C0">
        <w:rPr>
          <w:b/>
          <w:bCs/>
          <w:sz w:val="24"/>
          <w:szCs w:val="24"/>
          <w:lang w:eastAsia="lt-LT"/>
        </w:rPr>
        <w:t>2. Siūlomos teisinio reguliavimo nuostatos</w:t>
      </w:r>
      <w:r w:rsidRPr="00D465C0">
        <w:rPr>
          <w:b/>
          <w:bCs/>
          <w:sz w:val="24"/>
          <w:szCs w:val="24"/>
        </w:rPr>
        <w:t xml:space="preserve"> ir laukiami rezultatai</w:t>
      </w:r>
    </w:p>
    <w:p w14:paraId="29BFB7AB" w14:textId="08252021" w:rsidR="00CB7107" w:rsidRPr="00D465C0" w:rsidRDefault="001C7047" w:rsidP="00CB7107">
      <w:pPr>
        <w:autoSpaceDE w:val="0"/>
        <w:autoSpaceDN w:val="0"/>
        <w:adjustRightInd w:val="0"/>
        <w:ind w:firstLine="709"/>
        <w:jc w:val="both"/>
        <w:rPr>
          <w:sz w:val="24"/>
          <w:szCs w:val="24"/>
        </w:rPr>
      </w:pPr>
      <w:r w:rsidRPr="00D465C0">
        <w:rPr>
          <w:sz w:val="24"/>
          <w:szCs w:val="24"/>
        </w:rPr>
        <w:t>Teisės aktų keisti nereikia. Laukiami rezultatai</w:t>
      </w:r>
      <w:r w:rsidR="00CB7107" w:rsidRPr="00D465C0">
        <w:rPr>
          <w:sz w:val="24"/>
          <w:szCs w:val="24"/>
        </w:rPr>
        <w:t xml:space="preserve"> – tikimasi, kad naujų </w:t>
      </w:r>
      <w:r w:rsidR="00CB7107" w:rsidRPr="00D921D5">
        <w:rPr>
          <w:sz w:val="24"/>
          <w:szCs w:val="24"/>
        </w:rPr>
        <w:t xml:space="preserve">patyrimų įprasminimas bei įveiklinimas, įgyvendinant projektines veiklas remiantis </w:t>
      </w:r>
      <w:r w:rsidR="00A376E7" w:rsidRPr="00D921D5">
        <w:rPr>
          <w:sz w:val="24"/>
          <w:szCs w:val="24"/>
        </w:rPr>
        <w:t>a</w:t>
      </w:r>
      <w:r w:rsidR="00A376E7" w:rsidRPr="00D921D5">
        <w:rPr>
          <w:color w:val="000000" w:themeColor="text1"/>
          <w:sz w:val="24"/>
          <w:szCs w:val="24"/>
        </w:rPr>
        <w:t>ktyvus dalyvavimo ir patirtinio mokymosi</w:t>
      </w:r>
      <w:r w:rsidR="00A376E7" w:rsidRPr="00D921D5">
        <w:rPr>
          <w:sz w:val="24"/>
          <w:szCs w:val="24"/>
        </w:rPr>
        <w:t xml:space="preserve"> </w:t>
      </w:r>
      <w:r w:rsidR="00CB7107" w:rsidRPr="00D921D5">
        <w:rPr>
          <w:sz w:val="24"/>
          <w:szCs w:val="24"/>
        </w:rPr>
        <w:t>principais, prisidės prie projekto dalyvių savivertės, empatijos ir tolerancijos ugdymo</w:t>
      </w:r>
      <w:r w:rsidR="00CB7107" w:rsidRPr="00D465C0">
        <w:rPr>
          <w:sz w:val="24"/>
          <w:szCs w:val="24"/>
        </w:rPr>
        <w:t xml:space="preserve">, stiprins jaunimo </w:t>
      </w:r>
      <w:r w:rsidR="00CB7107" w:rsidRPr="00D465C0">
        <w:rPr>
          <w:sz w:val="24"/>
          <w:szCs w:val="24"/>
        </w:rPr>
        <w:lastRenderedPageBreak/>
        <w:t>psichikos sveikatą, padės pagrindus tolesniam bendradarbiavimo vystymui, užtikrins apsikeitimą gerąja patirtimi darbo su jaunimu srityje.</w:t>
      </w:r>
    </w:p>
    <w:p w14:paraId="1B037C38" w14:textId="77777777" w:rsidR="001C7047" w:rsidRPr="00D465C0" w:rsidRDefault="001C7047" w:rsidP="001C7047">
      <w:pPr>
        <w:ind w:firstLine="720"/>
        <w:jc w:val="both"/>
        <w:rPr>
          <w:b/>
          <w:sz w:val="24"/>
        </w:rPr>
      </w:pPr>
      <w:r w:rsidRPr="00D465C0">
        <w:rPr>
          <w:b/>
          <w:sz w:val="24"/>
        </w:rPr>
        <w:t>3. Lėšų poreikis ir šaltiniai</w:t>
      </w:r>
    </w:p>
    <w:p w14:paraId="7BA52D8D" w14:textId="5707EC5D" w:rsidR="00301465" w:rsidRPr="00D465C0" w:rsidRDefault="00301465" w:rsidP="00301465">
      <w:pPr>
        <w:ind w:firstLine="720"/>
        <w:jc w:val="both"/>
        <w:rPr>
          <w:b/>
          <w:sz w:val="24"/>
          <w:szCs w:val="24"/>
        </w:rPr>
      </w:pPr>
      <w:r w:rsidRPr="00D465C0">
        <w:rPr>
          <w:sz w:val="24"/>
          <w:szCs w:val="24"/>
        </w:rPr>
        <w:t>Bendra preliminari projekto vertė – 23 160,00 Eur, iš jų 14</w:t>
      </w:r>
      <w:r w:rsidR="00C157F8" w:rsidRPr="00D465C0">
        <w:rPr>
          <w:sz w:val="24"/>
          <w:szCs w:val="24"/>
        </w:rPr>
        <w:t> 590,81</w:t>
      </w:r>
      <w:r w:rsidRPr="00D465C0">
        <w:rPr>
          <w:sz w:val="24"/>
          <w:szCs w:val="24"/>
        </w:rPr>
        <w:t xml:space="preserve"> Eur valstybės biudžeto lėšos (6</w:t>
      </w:r>
      <w:r w:rsidR="00C157F8" w:rsidRPr="00D465C0">
        <w:rPr>
          <w:sz w:val="24"/>
          <w:szCs w:val="24"/>
        </w:rPr>
        <w:t>3</w:t>
      </w:r>
      <w:r w:rsidRPr="00D465C0">
        <w:rPr>
          <w:sz w:val="24"/>
          <w:szCs w:val="24"/>
        </w:rPr>
        <w:t xml:space="preserve"> proc.), </w:t>
      </w:r>
      <w:r w:rsidR="00C157F8" w:rsidRPr="00D465C0">
        <w:rPr>
          <w:sz w:val="24"/>
          <w:szCs w:val="24"/>
        </w:rPr>
        <w:t>8 569,19</w:t>
      </w:r>
      <w:r w:rsidRPr="00D465C0">
        <w:rPr>
          <w:sz w:val="24"/>
          <w:szCs w:val="24"/>
        </w:rPr>
        <w:t xml:space="preserve"> Eur Panevėžio rajono savivaldybės biudžeto lėšos (</w:t>
      </w:r>
      <w:r w:rsidR="00C157F8" w:rsidRPr="00D465C0">
        <w:rPr>
          <w:sz w:val="24"/>
          <w:szCs w:val="24"/>
        </w:rPr>
        <w:t>37</w:t>
      </w:r>
      <w:r w:rsidRPr="00D465C0">
        <w:rPr>
          <w:sz w:val="24"/>
          <w:szCs w:val="24"/>
        </w:rPr>
        <w:t xml:space="preserve"> proc.).</w:t>
      </w:r>
    </w:p>
    <w:p w14:paraId="5F00E70A" w14:textId="77777777" w:rsidR="001C7047" w:rsidRPr="00D465C0" w:rsidRDefault="001C7047" w:rsidP="001C7047">
      <w:pPr>
        <w:ind w:firstLine="720"/>
        <w:jc w:val="both"/>
        <w:rPr>
          <w:b/>
          <w:bCs/>
          <w:sz w:val="24"/>
          <w:szCs w:val="24"/>
          <w:lang w:eastAsia="lt-LT"/>
        </w:rPr>
      </w:pPr>
      <w:r w:rsidRPr="00D465C0">
        <w:rPr>
          <w:b/>
          <w:bCs/>
          <w:sz w:val="24"/>
          <w:szCs w:val="24"/>
          <w:lang w:eastAsia="lt-LT"/>
        </w:rPr>
        <w:t>4. Kiti reikalingi pagrindimai, skaičiavimai ar paaiškinimai</w:t>
      </w:r>
    </w:p>
    <w:p w14:paraId="40AC45F8" w14:textId="77777777" w:rsidR="001C7047" w:rsidRDefault="001C7047" w:rsidP="001C7047">
      <w:pPr>
        <w:ind w:firstLine="720"/>
        <w:jc w:val="both"/>
        <w:rPr>
          <w:sz w:val="24"/>
          <w:szCs w:val="24"/>
          <w:lang w:eastAsia="lt-LT"/>
        </w:rPr>
      </w:pPr>
      <w:r w:rsidRPr="00D465C0">
        <w:rPr>
          <w:sz w:val="24"/>
          <w:szCs w:val="24"/>
          <w:lang w:eastAsia="lt-LT"/>
        </w:rPr>
        <w:t>Sprendimo projekto antikorupcinis vertinimas nereikalingas.</w:t>
      </w:r>
    </w:p>
    <w:p w14:paraId="2C05250B" w14:textId="77777777" w:rsidR="001C7047" w:rsidRDefault="001C7047" w:rsidP="001C7047">
      <w:pPr>
        <w:ind w:firstLine="720"/>
        <w:jc w:val="both"/>
        <w:rPr>
          <w:sz w:val="24"/>
          <w:szCs w:val="24"/>
          <w:lang w:eastAsia="lt-LT"/>
        </w:rPr>
      </w:pPr>
    </w:p>
    <w:p w14:paraId="5C6AEAB1" w14:textId="77777777" w:rsidR="001C7047" w:rsidRDefault="001C7047" w:rsidP="001C7047">
      <w:pPr>
        <w:ind w:firstLine="720"/>
        <w:jc w:val="both"/>
        <w:rPr>
          <w:sz w:val="24"/>
          <w:szCs w:val="24"/>
          <w:lang w:eastAsia="lt-LT"/>
        </w:rPr>
      </w:pPr>
    </w:p>
    <w:p w14:paraId="5851F1EB" w14:textId="26F02CCF" w:rsidR="00403CDF" w:rsidRDefault="001A5A2B" w:rsidP="00C157F8">
      <w:pPr>
        <w:tabs>
          <w:tab w:val="right" w:pos="10206"/>
        </w:tabs>
        <w:jc w:val="both"/>
        <w:rPr>
          <w:sz w:val="24"/>
          <w:szCs w:val="24"/>
        </w:rPr>
      </w:pPr>
      <w:r>
        <w:rPr>
          <w:sz w:val="24"/>
          <w:szCs w:val="24"/>
        </w:rPr>
        <w:t>Skyriaus v</w:t>
      </w:r>
      <w:r w:rsidR="001C7047">
        <w:rPr>
          <w:sz w:val="24"/>
          <w:szCs w:val="24"/>
        </w:rPr>
        <w:t>edėja</w:t>
      </w:r>
      <w:r w:rsidR="001C7047" w:rsidRPr="00A43C76">
        <w:rPr>
          <w:sz w:val="24"/>
          <w:szCs w:val="24"/>
        </w:rPr>
        <w:tab/>
      </w:r>
      <w:r w:rsidR="001C7047">
        <w:rPr>
          <w:sz w:val="24"/>
          <w:szCs w:val="24"/>
        </w:rPr>
        <w:t>Miglė Bražėnienė</w:t>
      </w:r>
    </w:p>
    <w:sectPr w:rsidR="00403CDF" w:rsidSect="00296DE9">
      <w:headerReference w:type="even" r:id="rId7"/>
      <w:footerReference w:type="even" r:id="rId8"/>
      <w:headerReference w:type="first" r:id="rId9"/>
      <w:pgSz w:w="11907" w:h="16840" w:code="9"/>
      <w:pgMar w:top="1134" w:right="567" w:bottom="567" w:left="1418" w:header="680" w:footer="1055" w:gutter="0"/>
      <w:cols w:space="1296"/>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BBEB3" w14:textId="77777777" w:rsidR="00F825F5" w:rsidRDefault="00F825F5">
      <w:r>
        <w:separator/>
      </w:r>
    </w:p>
  </w:endnote>
  <w:endnote w:type="continuationSeparator" w:id="0">
    <w:p w14:paraId="5F9EAEAD" w14:textId="77777777" w:rsidR="00F825F5" w:rsidRDefault="00F82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E2F6" w14:textId="6025C8EE" w:rsidR="0047491E" w:rsidRDefault="004749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6DE9">
      <w:rPr>
        <w:rStyle w:val="PageNumber"/>
        <w:noProof/>
      </w:rPr>
      <w:t>2</w:t>
    </w:r>
    <w:r>
      <w:rPr>
        <w:rStyle w:val="PageNumber"/>
      </w:rPr>
      <w:fldChar w:fldCharType="end"/>
    </w:r>
  </w:p>
  <w:p w14:paraId="50C5ED87" w14:textId="77777777" w:rsidR="0047491E" w:rsidRDefault="00474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1EABC" w14:textId="77777777" w:rsidR="00F825F5" w:rsidRDefault="00F825F5">
      <w:r>
        <w:separator/>
      </w:r>
    </w:p>
  </w:footnote>
  <w:footnote w:type="continuationSeparator" w:id="0">
    <w:p w14:paraId="15CF610E" w14:textId="77777777" w:rsidR="00F825F5" w:rsidRDefault="00F82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E293A" w14:textId="77777777" w:rsidR="0047491E" w:rsidRDefault="004749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0E907F93" w14:textId="77777777" w:rsidR="0047491E" w:rsidRDefault="00474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2B07" w14:textId="13F77946" w:rsidR="0047491E" w:rsidRDefault="0047491E" w:rsidP="00EF6F95">
    <w:pPr>
      <w:pStyle w:val="Header"/>
      <w:tabs>
        <w:tab w:val="clear" w:pos="8306"/>
        <w:tab w:val="right" w:pos="9639"/>
      </w:tabs>
      <w:jc w:val="right"/>
      <w:rPr>
        <w:b/>
        <w:sz w:val="24"/>
        <w:szCs w:val="24"/>
      </w:rPr>
    </w:pPr>
    <w:r>
      <w:rPr>
        <w:b/>
        <w:sz w:val="24"/>
        <w:szCs w:val="24"/>
      </w:rPr>
      <w:t>Projektas</w:t>
    </w:r>
  </w:p>
  <w:p w14:paraId="17F41D11" w14:textId="77777777" w:rsidR="00296DE9" w:rsidRPr="007A0A8F" w:rsidRDefault="00296DE9" w:rsidP="00EF6F95">
    <w:pPr>
      <w:pStyle w:val="Header"/>
      <w:tabs>
        <w:tab w:val="clear" w:pos="8306"/>
        <w:tab w:val="right" w:pos="9639"/>
      </w:tabs>
      <w:jc w:val="right"/>
      <w:rPr>
        <w:b/>
        <w:sz w:val="24"/>
        <w:szCs w:val="24"/>
      </w:rPr>
    </w:pPr>
  </w:p>
  <w:p w14:paraId="2D1F902C" w14:textId="77777777" w:rsidR="0047491E" w:rsidRDefault="0047491E" w:rsidP="00EF6F95">
    <w:pPr>
      <w:pStyle w:val="Header"/>
      <w:tabs>
        <w:tab w:val="clear" w:pos="8306"/>
        <w:tab w:val="right" w:pos="9639"/>
      </w:tabs>
      <w:jc w:val="center"/>
    </w:pPr>
    <w:r>
      <w:object w:dxaOrig="729" w:dyaOrig="864" w14:anchorId="63866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v:imagedata r:id="rId1" o:title=""/>
        </v:shape>
        <o:OLEObject Type="Embed" ProgID="PI3.Image" ShapeID="_x0000_i1025" DrawAspect="Content" ObjectID="_1805104946" r:id="rId2"/>
      </w:object>
    </w:r>
  </w:p>
  <w:p w14:paraId="2EEABFA7" w14:textId="77777777" w:rsidR="0047491E" w:rsidRDefault="0047491E" w:rsidP="00EF6F95">
    <w:pPr>
      <w:pStyle w:val="Header"/>
      <w:jc w:val="center"/>
    </w:pPr>
  </w:p>
  <w:p w14:paraId="7EC73112" w14:textId="77777777" w:rsidR="0047491E" w:rsidRDefault="0047491E" w:rsidP="00EF6F95">
    <w:pPr>
      <w:pStyle w:val="Header"/>
      <w:jc w:val="center"/>
      <w:rPr>
        <w:b/>
        <w:sz w:val="28"/>
      </w:rPr>
    </w:pPr>
    <w:r>
      <w:rPr>
        <w:b/>
        <w:sz w:val="28"/>
      </w:rPr>
      <w:t>PANEVĖŽIO RAJONO SAVIVALDYBĖS TARYBA</w:t>
    </w:r>
  </w:p>
  <w:p w14:paraId="3AB283B7" w14:textId="77777777" w:rsidR="0047491E" w:rsidRDefault="0047491E" w:rsidP="00EF6F95">
    <w:pPr>
      <w:pStyle w:val="Header"/>
      <w:jc w:val="center"/>
      <w:rPr>
        <w:b/>
        <w:sz w:val="28"/>
      </w:rPr>
    </w:pPr>
  </w:p>
  <w:p w14:paraId="6D73C6D7" w14:textId="77777777" w:rsidR="0047491E" w:rsidRDefault="0047491E" w:rsidP="00EF6F95">
    <w:pPr>
      <w:pStyle w:val="Header"/>
      <w:jc w:val="center"/>
      <w:rPr>
        <w:sz w:val="24"/>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1"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2" w15:restartNumberingAfterBreak="0">
    <w:nsid w:val="25C230F2"/>
    <w:multiLevelType w:val="hybridMultilevel"/>
    <w:tmpl w:val="CF8EF2AC"/>
    <w:lvl w:ilvl="0" w:tplc="3638509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762666"/>
    <w:multiLevelType w:val="hybridMultilevel"/>
    <w:tmpl w:val="F3523926"/>
    <w:lvl w:ilvl="0" w:tplc="18027C0A">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cs="Wingdings" w:hint="default"/>
      </w:rPr>
    </w:lvl>
    <w:lvl w:ilvl="3" w:tplc="04090001" w:tentative="1">
      <w:start w:val="1"/>
      <w:numFmt w:val="bullet"/>
      <w:lvlText w:val=""/>
      <w:lvlJc w:val="left"/>
      <w:pPr>
        <w:ind w:left="3229" w:hanging="360"/>
      </w:pPr>
      <w:rPr>
        <w:rFonts w:ascii="Symbol" w:hAnsi="Symbol" w:cs="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cs="Wingdings" w:hint="default"/>
      </w:rPr>
    </w:lvl>
    <w:lvl w:ilvl="6" w:tplc="04090001" w:tentative="1">
      <w:start w:val="1"/>
      <w:numFmt w:val="bullet"/>
      <w:lvlText w:val=""/>
      <w:lvlJc w:val="left"/>
      <w:pPr>
        <w:ind w:left="5389" w:hanging="360"/>
      </w:pPr>
      <w:rPr>
        <w:rFonts w:ascii="Symbol" w:hAnsi="Symbol" w:cs="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cs="Wingdings" w:hint="default"/>
      </w:rPr>
    </w:lvl>
  </w:abstractNum>
  <w:abstractNum w:abstractNumId="5" w15:restartNumberingAfterBreak="0">
    <w:nsid w:val="40234705"/>
    <w:multiLevelType w:val="hybridMultilevel"/>
    <w:tmpl w:val="E4203E5C"/>
    <w:lvl w:ilvl="0" w:tplc="4F7473A4">
      <w:start w:val="2019"/>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22D75B7"/>
    <w:multiLevelType w:val="hybridMultilevel"/>
    <w:tmpl w:val="18BAE92E"/>
    <w:lvl w:ilvl="0" w:tplc="BED6AE3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9"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1"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4" w15:restartNumberingAfterBreak="0">
    <w:nsid w:val="736C3468"/>
    <w:multiLevelType w:val="hybridMultilevel"/>
    <w:tmpl w:val="699CF52E"/>
    <w:lvl w:ilvl="0" w:tplc="9B8CCCBC">
      <w:start w:val="1"/>
      <w:numFmt w:val="decimal"/>
      <w:lvlText w:val="%1)"/>
      <w:lvlJc w:val="left"/>
      <w:pPr>
        <w:ind w:left="1920" w:hanging="360"/>
      </w:pPr>
      <w:rPr>
        <w:rFonts w:ascii="Times New Roman" w:eastAsia="Times New Roman" w:hAnsi="Times New Roman" w:cs="Times New Roman"/>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16cid:durableId="453909944">
    <w:abstractNumId w:val="13"/>
  </w:num>
  <w:num w:numId="2" w16cid:durableId="781221537">
    <w:abstractNumId w:val="0"/>
  </w:num>
  <w:num w:numId="3" w16cid:durableId="190917375">
    <w:abstractNumId w:val="1"/>
  </w:num>
  <w:num w:numId="4" w16cid:durableId="1162575411">
    <w:abstractNumId w:val="3"/>
  </w:num>
  <w:num w:numId="5" w16cid:durableId="1577126317">
    <w:abstractNumId w:val="12"/>
  </w:num>
  <w:num w:numId="6" w16cid:durableId="1947348293">
    <w:abstractNumId w:val="7"/>
  </w:num>
  <w:num w:numId="7" w16cid:durableId="1759714011">
    <w:abstractNumId w:val="8"/>
  </w:num>
  <w:num w:numId="8" w16cid:durableId="1283926680">
    <w:abstractNumId w:val="10"/>
  </w:num>
  <w:num w:numId="9" w16cid:durableId="1396506811">
    <w:abstractNumId w:val="9"/>
  </w:num>
  <w:num w:numId="10" w16cid:durableId="1352486615">
    <w:abstractNumId w:val="6"/>
  </w:num>
  <w:num w:numId="11" w16cid:durableId="614211091">
    <w:abstractNumId w:val="2"/>
  </w:num>
  <w:num w:numId="12" w16cid:durableId="827938456">
    <w:abstractNumId w:val="14"/>
  </w:num>
  <w:num w:numId="13" w16cid:durableId="894664238">
    <w:abstractNumId w:val="5"/>
  </w:num>
  <w:num w:numId="14" w16cid:durableId="1121529862">
    <w:abstractNumId w:val="4"/>
  </w:num>
  <w:num w:numId="15" w16cid:durableId="5272559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E6B"/>
    <w:rsid w:val="0000789C"/>
    <w:rsid w:val="00007999"/>
    <w:rsid w:val="000142B7"/>
    <w:rsid w:val="00014E33"/>
    <w:rsid w:val="0001766D"/>
    <w:rsid w:val="00022A63"/>
    <w:rsid w:val="00031BD7"/>
    <w:rsid w:val="00031F55"/>
    <w:rsid w:val="000334A1"/>
    <w:rsid w:val="00035267"/>
    <w:rsid w:val="00052D21"/>
    <w:rsid w:val="00053706"/>
    <w:rsid w:val="000553EA"/>
    <w:rsid w:val="00061F0B"/>
    <w:rsid w:val="00062103"/>
    <w:rsid w:val="0006243D"/>
    <w:rsid w:val="000632F2"/>
    <w:rsid w:val="00063B1F"/>
    <w:rsid w:val="00063DB8"/>
    <w:rsid w:val="0007054F"/>
    <w:rsid w:val="00074955"/>
    <w:rsid w:val="00075457"/>
    <w:rsid w:val="00077C48"/>
    <w:rsid w:val="00080D2F"/>
    <w:rsid w:val="00080DBC"/>
    <w:rsid w:val="00087BA1"/>
    <w:rsid w:val="000904CE"/>
    <w:rsid w:val="00095524"/>
    <w:rsid w:val="00095AF6"/>
    <w:rsid w:val="000A30E5"/>
    <w:rsid w:val="000B50FB"/>
    <w:rsid w:val="000B7462"/>
    <w:rsid w:val="000B7D07"/>
    <w:rsid w:val="000C1D9C"/>
    <w:rsid w:val="000C1EC7"/>
    <w:rsid w:val="000C2420"/>
    <w:rsid w:val="000C495C"/>
    <w:rsid w:val="000C6D91"/>
    <w:rsid w:val="000D2C56"/>
    <w:rsid w:val="000D2F8E"/>
    <w:rsid w:val="000E60C5"/>
    <w:rsid w:val="000F210E"/>
    <w:rsid w:val="000F502C"/>
    <w:rsid w:val="00102DCD"/>
    <w:rsid w:val="00107342"/>
    <w:rsid w:val="001111A6"/>
    <w:rsid w:val="00111F80"/>
    <w:rsid w:val="001176D3"/>
    <w:rsid w:val="0012287B"/>
    <w:rsid w:val="00125377"/>
    <w:rsid w:val="00125DAD"/>
    <w:rsid w:val="001268E8"/>
    <w:rsid w:val="00130F9E"/>
    <w:rsid w:val="001311E0"/>
    <w:rsid w:val="0013194B"/>
    <w:rsid w:val="0013194C"/>
    <w:rsid w:val="00133013"/>
    <w:rsid w:val="00141638"/>
    <w:rsid w:val="001424CF"/>
    <w:rsid w:val="00144FA8"/>
    <w:rsid w:val="00150FC1"/>
    <w:rsid w:val="001514D1"/>
    <w:rsid w:val="00151EBA"/>
    <w:rsid w:val="00161F62"/>
    <w:rsid w:val="001621C2"/>
    <w:rsid w:val="001632FF"/>
    <w:rsid w:val="00163B08"/>
    <w:rsid w:val="001647BA"/>
    <w:rsid w:val="00164FC7"/>
    <w:rsid w:val="00170600"/>
    <w:rsid w:val="00172D21"/>
    <w:rsid w:val="00175C27"/>
    <w:rsid w:val="001821A9"/>
    <w:rsid w:val="001850F5"/>
    <w:rsid w:val="001859BA"/>
    <w:rsid w:val="00191A78"/>
    <w:rsid w:val="00193CD7"/>
    <w:rsid w:val="0019486C"/>
    <w:rsid w:val="001A225D"/>
    <w:rsid w:val="001A5A2B"/>
    <w:rsid w:val="001B26D2"/>
    <w:rsid w:val="001B2E69"/>
    <w:rsid w:val="001B3780"/>
    <w:rsid w:val="001B54A0"/>
    <w:rsid w:val="001C3D32"/>
    <w:rsid w:val="001C400D"/>
    <w:rsid w:val="001C4523"/>
    <w:rsid w:val="001C4663"/>
    <w:rsid w:val="001C5A2B"/>
    <w:rsid w:val="001C7047"/>
    <w:rsid w:val="001D0029"/>
    <w:rsid w:val="001D0067"/>
    <w:rsid w:val="001E2206"/>
    <w:rsid w:val="001F0092"/>
    <w:rsid w:val="001F1DC4"/>
    <w:rsid w:val="001F3ACE"/>
    <w:rsid w:val="001F7D5B"/>
    <w:rsid w:val="00205D73"/>
    <w:rsid w:val="00207015"/>
    <w:rsid w:val="00213F1E"/>
    <w:rsid w:val="0021627F"/>
    <w:rsid w:val="00222E10"/>
    <w:rsid w:val="00240551"/>
    <w:rsid w:val="00241D13"/>
    <w:rsid w:val="0024668C"/>
    <w:rsid w:val="002601AA"/>
    <w:rsid w:val="002625FF"/>
    <w:rsid w:val="00263410"/>
    <w:rsid w:val="002727D1"/>
    <w:rsid w:val="002738A3"/>
    <w:rsid w:val="00275416"/>
    <w:rsid w:val="0027604F"/>
    <w:rsid w:val="002811D8"/>
    <w:rsid w:val="00296DE9"/>
    <w:rsid w:val="002A2DBB"/>
    <w:rsid w:val="002A7318"/>
    <w:rsid w:val="002B0802"/>
    <w:rsid w:val="002B384A"/>
    <w:rsid w:val="002B68A4"/>
    <w:rsid w:val="002B6FB6"/>
    <w:rsid w:val="002B7262"/>
    <w:rsid w:val="002C4EA3"/>
    <w:rsid w:val="002D15D7"/>
    <w:rsid w:val="002D15DF"/>
    <w:rsid w:val="002D3637"/>
    <w:rsid w:val="002E008D"/>
    <w:rsid w:val="002E2528"/>
    <w:rsid w:val="002E2DFD"/>
    <w:rsid w:val="002F384D"/>
    <w:rsid w:val="002F5149"/>
    <w:rsid w:val="002F6EB3"/>
    <w:rsid w:val="00301465"/>
    <w:rsid w:val="0030156D"/>
    <w:rsid w:val="00302B9D"/>
    <w:rsid w:val="00307A58"/>
    <w:rsid w:val="00313A11"/>
    <w:rsid w:val="00325E08"/>
    <w:rsid w:val="003275B5"/>
    <w:rsid w:val="00332811"/>
    <w:rsid w:val="00332A26"/>
    <w:rsid w:val="00340B09"/>
    <w:rsid w:val="00344447"/>
    <w:rsid w:val="0034784E"/>
    <w:rsid w:val="00352DB4"/>
    <w:rsid w:val="003543E9"/>
    <w:rsid w:val="00354832"/>
    <w:rsid w:val="00362597"/>
    <w:rsid w:val="003752CB"/>
    <w:rsid w:val="003846D7"/>
    <w:rsid w:val="00387709"/>
    <w:rsid w:val="00391847"/>
    <w:rsid w:val="00393E33"/>
    <w:rsid w:val="003A2D48"/>
    <w:rsid w:val="003A41C5"/>
    <w:rsid w:val="003B1658"/>
    <w:rsid w:val="003B2EF5"/>
    <w:rsid w:val="003B500E"/>
    <w:rsid w:val="003B61FA"/>
    <w:rsid w:val="003C0F49"/>
    <w:rsid w:val="003C577B"/>
    <w:rsid w:val="003D0042"/>
    <w:rsid w:val="003D753B"/>
    <w:rsid w:val="003E1110"/>
    <w:rsid w:val="003F2EBD"/>
    <w:rsid w:val="00403CDF"/>
    <w:rsid w:val="00403F37"/>
    <w:rsid w:val="00404DAA"/>
    <w:rsid w:val="00413665"/>
    <w:rsid w:val="0041599B"/>
    <w:rsid w:val="004206DA"/>
    <w:rsid w:val="00422794"/>
    <w:rsid w:val="00423096"/>
    <w:rsid w:val="00426A59"/>
    <w:rsid w:val="00430BB8"/>
    <w:rsid w:val="0044517D"/>
    <w:rsid w:val="00455250"/>
    <w:rsid w:val="004603D2"/>
    <w:rsid w:val="00467C75"/>
    <w:rsid w:val="00472C45"/>
    <w:rsid w:val="0047317D"/>
    <w:rsid w:val="00474238"/>
    <w:rsid w:val="0047491E"/>
    <w:rsid w:val="0047504C"/>
    <w:rsid w:val="00481614"/>
    <w:rsid w:val="00483478"/>
    <w:rsid w:val="004868D3"/>
    <w:rsid w:val="004924F3"/>
    <w:rsid w:val="004939CF"/>
    <w:rsid w:val="00496A2F"/>
    <w:rsid w:val="004A42D7"/>
    <w:rsid w:val="004C56DD"/>
    <w:rsid w:val="004C74A1"/>
    <w:rsid w:val="004D1713"/>
    <w:rsid w:val="004D32FA"/>
    <w:rsid w:val="004E5859"/>
    <w:rsid w:val="004E653D"/>
    <w:rsid w:val="005015CB"/>
    <w:rsid w:val="00503C73"/>
    <w:rsid w:val="005047C7"/>
    <w:rsid w:val="00507836"/>
    <w:rsid w:val="005078CA"/>
    <w:rsid w:val="00511DF4"/>
    <w:rsid w:val="00515998"/>
    <w:rsid w:val="00530679"/>
    <w:rsid w:val="00530EFD"/>
    <w:rsid w:val="00531693"/>
    <w:rsid w:val="00532D53"/>
    <w:rsid w:val="005373F0"/>
    <w:rsid w:val="00537EEE"/>
    <w:rsid w:val="0054324E"/>
    <w:rsid w:val="005476BA"/>
    <w:rsid w:val="00560A71"/>
    <w:rsid w:val="005612B2"/>
    <w:rsid w:val="0056271C"/>
    <w:rsid w:val="00563E7D"/>
    <w:rsid w:val="005741B8"/>
    <w:rsid w:val="00574A74"/>
    <w:rsid w:val="0058177A"/>
    <w:rsid w:val="00586A6D"/>
    <w:rsid w:val="00587434"/>
    <w:rsid w:val="00587DFD"/>
    <w:rsid w:val="00591E6B"/>
    <w:rsid w:val="00596DF7"/>
    <w:rsid w:val="005972FB"/>
    <w:rsid w:val="005A06FE"/>
    <w:rsid w:val="005A0EA7"/>
    <w:rsid w:val="005A341F"/>
    <w:rsid w:val="005A5CC8"/>
    <w:rsid w:val="005B3721"/>
    <w:rsid w:val="005B4B80"/>
    <w:rsid w:val="005B4D38"/>
    <w:rsid w:val="005B6760"/>
    <w:rsid w:val="005C0ADC"/>
    <w:rsid w:val="005C5702"/>
    <w:rsid w:val="005C6426"/>
    <w:rsid w:val="005D0EB3"/>
    <w:rsid w:val="005D52F0"/>
    <w:rsid w:val="005D6506"/>
    <w:rsid w:val="005E0B62"/>
    <w:rsid w:val="005E1550"/>
    <w:rsid w:val="005E1F46"/>
    <w:rsid w:val="005E3904"/>
    <w:rsid w:val="005E42BB"/>
    <w:rsid w:val="005E4638"/>
    <w:rsid w:val="005F0163"/>
    <w:rsid w:val="005F1133"/>
    <w:rsid w:val="006004AA"/>
    <w:rsid w:val="00602676"/>
    <w:rsid w:val="00603547"/>
    <w:rsid w:val="00603635"/>
    <w:rsid w:val="006047CF"/>
    <w:rsid w:val="006079FE"/>
    <w:rsid w:val="0061213E"/>
    <w:rsid w:val="006140EC"/>
    <w:rsid w:val="00614C8A"/>
    <w:rsid w:val="0061564F"/>
    <w:rsid w:val="006171D5"/>
    <w:rsid w:val="006223A6"/>
    <w:rsid w:val="00624917"/>
    <w:rsid w:val="00633FC8"/>
    <w:rsid w:val="00634D1E"/>
    <w:rsid w:val="006351F6"/>
    <w:rsid w:val="00636875"/>
    <w:rsid w:val="006409D1"/>
    <w:rsid w:val="00647F35"/>
    <w:rsid w:val="00650C95"/>
    <w:rsid w:val="00652412"/>
    <w:rsid w:val="00655441"/>
    <w:rsid w:val="006565F4"/>
    <w:rsid w:val="00664875"/>
    <w:rsid w:val="0066666B"/>
    <w:rsid w:val="00670DE3"/>
    <w:rsid w:val="00671DC4"/>
    <w:rsid w:val="0067220D"/>
    <w:rsid w:val="00675818"/>
    <w:rsid w:val="006804FF"/>
    <w:rsid w:val="00687875"/>
    <w:rsid w:val="00697B1B"/>
    <w:rsid w:val="006A140A"/>
    <w:rsid w:val="006A4608"/>
    <w:rsid w:val="006A4A18"/>
    <w:rsid w:val="006A52F1"/>
    <w:rsid w:val="006A5C08"/>
    <w:rsid w:val="006A7FE0"/>
    <w:rsid w:val="006B4097"/>
    <w:rsid w:val="006B4975"/>
    <w:rsid w:val="006B5ACA"/>
    <w:rsid w:val="006C0F2A"/>
    <w:rsid w:val="006C2323"/>
    <w:rsid w:val="006C3AA9"/>
    <w:rsid w:val="006C5B04"/>
    <w:rsid w:val="006C646A"/>
    <w:rsid w:val="006D27C9"/>
    <w:rsid w:val="006D6C3C"/>
    <w:rsid w:val="006D72F0"/>
    <w:rsid w:val="006E07BB"/>
    <w:rsid w:val="006E0CB0"/>
    <w:rsid w:val="006E5149"/>
    <w:rsid w:val="006F051C"/>
    <w:rsid w:val="006F3225"/>
    <w:rsid w:val="006F5E85"/>
    <w:rsid w:val="0070146E"/>
    <w:rsid w:val="00701998"/>
    <w:rsid w:val="00704F29"/>
    <w:rsid w:val="00710E65"/>
    <w:rsid w:val="007122BE"/>
    <w:rsid w:val="007122E6"/>
    <w:rsid w:val="0071433C"/>
    <w:rsid w:val="007174F1"/>
    <w:rsid w:val="00723C2C"/>
    <w:rsid w:val="00724EA3"/>
    <w:rsid w:val="007250BE"/>
    <w:rsid w:val="007254F3"/>
    <w:rsid w:val="007305C9"/>
    <w:rsid w:val="00733175"/>
    <w:rsid w:val="007421F3"/>
    <w:rsid w:val="00743A37"/>
    <w:rsid w:val="00744A82"/>
    <w:rsid w:val="00747880"/>
    <w:rsid w:val="007518CA"/>
    <w:rsid w:val="007608B6"/>
    <w:rsid w:val="0077168D"/>
    <w:rsid w:val="00796C76"/>
    <w:rsid w:val="007A0A8F"/>
    <w:rsid w:val="007B5D12"/>
    <w:rsid w:val="007C596A"/>
    <w:rsid w:val="007D6506"/>
    <w:rsid w:val="007E0EEA"/>
    <w:rsid w:val="007E2455"/>
    <w:rsid w:val="007F3FB5"/>
    <w:rsid w:val="00801274"/>
    <w:rsid w:val="0080319E"/>
    <w:rsid w:val="00807850"/>
    <w:rsid w:val="0081258C"/>
    <w:rsid w:val="00813C9E"/>
    <w:rsid w:val="00817DB0"/>
    <w:rsid w:val="008248C1"/>
    <w:rsid w:val="00835231"/>
    <w:rsid w:val="00835F60"/>
    <w:rsid w:val="00837765"/>
    <w:rsid w:val="008414A9"/>
    <w:rsid w:val="00841D6C"/>
    <w:rsid w:val="0084227C"/>
    <w:rsid w:val="00845320"/>
    <w:rsid w:val="00851107"/>
    <w:rsid w:val="008532CD"/>
    <w:rsid w:val="00857280"/>
    <w:rsid w:val="0085758C"/>
    <w:rsid w:val="00857C83"/>
    <w:rsid w:val="00860AF4"/>
    <w:rsid w:val="00862133"/>
    <w:rsid w:val="00864767"/>
    <w:rsid w:val="0087373A"/>
    <w:rsid w:val="00873E15"/>
    <w:rsid w:val="00876C0B"/>
    <w:rsid w:val="00881DC5"/>
    <w:rsid w:val="00886597"/>
    <w:rsid w:val="008876F8"/>
    <w:rsid w:val="00894753"/>
    <w:rsid w:val="008A4F40"/>
    <w:rsid w:val="008A64C8"/>
    <w:rsid w:val="008A65E2"/>
    <w:rsid w:val="008C2FC0"/>
    <w:rsid w:val="008C3C6C"/>
    <w:rsid w:val="008C6AA9"/>
    <w:rsid w:val="008D143C"/>
    <w:rsid w:val="008D2594"/>
    <w:rsid w:val="008D400E"/>
    <w:rsid w:val="008D6724"/>
    <w:rsid w:val="008E1D58"/>
    <w:rsid w:val="008E27D4"/>
    <w:rsid w:val="008E3A16"/>
    <w:rsid w:val="008E4AD0"/>
    <w:rsid w:val="008F1F34"/>
    <w:rsid w:val="00900DD0"/>
    <w:rsid w:val="00907961"/>
    <w:rsid w:val="0093429F"/>
    <w:rsid w:val="00945E20"/>
    <w:rsid w:val="00947C4E"/>
    <w:rsid w:val="00951497"/>
    <w:rsid w:val="009572BE"/>
    <w:rsid w:val="00962B2C"/>
    <w:rsid w:val="009700EA"/>
    <w:rsid w:val="0097106D"/>
    <w:rsid w:val="00972DA3"/>
    <w:rsid w:val="009753FE"/>
    <w:rsid w:val="00975AF3"/>
    <w:rsid w:val="00975F58"/>
    <w:rsid w:val="009914D6"/>
    <w:rsid w:val="00994629"/>
    <w:rsid w:val="009A0652"/>
    <w:rsid w:val="009B0EF9"/>
    <w:rsid w:val="009B2647"/>
    <w:rsid w:val="009B4E47"/>
    <w:rsid w:val="009C284D"/>
    <w:rsid w:val="009C2C29"/>
    <w:rsid w:val="009D2F11"/>
    <w:rsid w:val="009D59E9"/>
    <w:rsid w:val="009D6794"/>
    <w:rsid w:val="009F0A5A"/>
    <w:rsid w:val="009F7CE6"/>
    <w:rsid w:val="00A03431"/>
    <w:rsid w:val="00A12DF6"/>
    <w:rsid w:val="00A14918"/>
    <w:rsid w:val="00A2582D"/>
    <w:rsid w:val="00A26C0E"/>
    <w:rsid w:val="00A376E7"/>
    <w:rsid w:val="00A42B02"/>
    <w:rsid w:val="00A45664"/>
    <w:rsid w:val="00A46C4B"/>
    <w:rsid w:val="00A50D40"/>
    <w:rsid w:val="00A65A76"/>
    <w:rsid w:val="00A74156"/>
    <w:rsid w:val="00A813E7"/>
    <w:rsid w:val="00A83F3B"/>
    <w:rsid w:val="00A965B5"/>
    <w:rsid w:val="00A9744C"/>
    <w:rsid w:val="00AA2B30"/>
    <w:rsid w:val="00AA6876"/>
    <w:rsid w:val="00AA7C27"/>
    <w:rsid w:val="00AB0415"/>
    <w:rsid w:val="00AB2D5B"/>
    <w:rsid w:val="00AC3351"/>
    <w:rsid w:val="00AC35E6"/>
    <w:rsid w:val="00AC4115"/>
    <w:rsid w:val="00AD26E9"/>
    <w:rsid w:val="00AD541C"/>
    <w:rsid w:val="00AE49CC"/>
    <w:rsid w:val="00B03632"/>
    <w:rsid w:val="00B039BA"/>
    <w:rsid w:val="00B054FA"/>
    <w:rsid w:val="00B06D7F"/>
    <w:rsid w:val="00B13437"/>
    <w:rsid w:val="00B13B1F"/>
    <w:rsid w:val="00B150A2"/>
    <w:rsid w:val="00B175D5"/>
    <w:rsid w:val="00B22285"/>
    <w:rsid w:val="00B2520D"/>
    <w:rsid w:val="00B25D6B"/>
    <w:rsid w:val="00B32109"/>
    <w:rsid w:val="00B32315"/>
    <w:rsid w:val="00B3268B"/>
    <w:rsid w:val="00B35471"/>
    <w:rsid w:val="00B46040"/>
    <w:rsid w:val="00B4740A"/>
    <w:rsid w:val="00B4740C"/>
    <w:rsid w:val="00B540E6"/>
    <w:rsid w:val="00B56E97"/>
    <w:rsid w:val="00B61CBD"/>
    <w:rsid w:val="00B63D1C"/>
    <w:rsid w:val="00B704E8"/>
    <w:rsid w:val="00B73080"/>
    <w:rsid w:val="00B73D30"/>
    <w:rsid w:val="00B8653C"/>
    <w:rsid w:val="00B93CEA"/>
    <w:rsid w:val="00B959FB"/>
    <w:rsid w:val="00B96176"/>
    <w:rsid w:val="00BA1B64"/>
    <w:rsid w:val="00BA4870"/>
    <w:rsid w:val="00BA4D5C"/>
    <w:rsid w:val="00BB0D26"/>
    <w:rsid w:val="00BB659B"/>
    <w:rsid w:val="00BC1CA2"/>
    <w:rsid w:val="00BC4196"/>
    <w:rsid w:val="00BC4BEE"/>
    <w:rsid w:val="00BC7D91"/>
    <w:rsid w:val="00BD0059"/>
    <w:rsid w:val="00BD0721"/>
    <w:rsid w:val="00BF072F"/>
    <w:rsid w:val="00BF4D45"/>
    <w:rsid w:val="00C00B6A"/>
    <w:rsid w:val="00C06E0B"/>
    <w:rsid w:val="00C111C6"/>
    <w:rsid w:val="00C157F8"/>
    <w:rsid w:val="00C2223A"/>
    <w:rsid w:val="00C33C38"/>
    <w:rsid w:val="00C517B8"/>
    <w:rsid w:val="00C523A6"/>
    <w:rsid w:val="00C5428E"/>
    <w:rsid w:val="00C55317"/>
    <w:rsid w:val="00C557E3"/>
    <w:rsid w:val="00C57693"/>
    <w:rsid w:val="00C77869"/>
    <w:rsid w:val="00C80BF2"/>
    <w:rsid w:val="00C87A8F"/>
    <w:rsid w:val="00C90560"/>
    <w:rsid w:val="00C93F50"/>
    <w:rsid w:val="00CA22A5"/>
    <w:rsid w:val="00CB0E69"/>
    <w:rsid w:val="00CB0FD9"/>
    <w:rsid w:val="00CB229B"/>
    <w:rsid w:val="00CB3AD5"/>
    <w:rsid w:val="00CB52A7"/>
    <w:rsid w:val="00CB5E8B"/>
    <w:rsid w:val="00CB7107"/>
    <w:rsid w:val="00CB7E62"/>
    <w:rsid w:val="00CC2AD4"/>
    <w:rsid w:val="00CC6223"/>
    <w:rsid w:val="00CD0860"/>
    <w:rsid w:val="00CD288E"/>
    <w:rsid w:val="00CD675D"/>
    <w:rsid w:val="00CE4855"/>
    <w:rsid w:val="00CE4971"/>
    <w:rsid w:val="00CE53F2"/>
    <w:rsid w:val="00CE7D41"/>
    <w:rsid w:val="00CF3383"/>
    <w:rsid w:val="00CF5374"/>
    <w:rsid w:val="00CF6FF2"/>
    <w:rsid w:val="00D057C1"/>
    <w:rsid w:val="00D062DE"/>
    <w:rsid w:val="00D112D1"/>
    <w:rsid w:val="00D17B9C"/>
    <w:rsid w:val="00D209B0"/>
    <w:rsid w:val="00D219EF"/>
    <w:rsid w:val="00D33AA2"/>
    <w:rsid w:val="00D43E7D"/>
    <w:rsid w:val="00D465C0"/>
    <w:rsid w:val="00D53739"/>
    <w:rsid w:val="00D560B3"/>
    <w:rsid w:val="00D57DAE"/>
    <w:rsid w:val="00D6094A"/>
    <w:rsid w:val="00D66779"/>
    <w:rsid w:val="00D708D2"/>
    <w:rsid w:val="00D72267"/>
    <w:rsid w:val="00D734DD"/>
    <w:rsid w:val="00D73C43"/>
    <w:rsid w:val="00D862AF"/>
    <w:rsid w:val="00D866C8"/>
    <w:rsid w:val="00D869DD"/>
    <w:rsid w:val="00D87018"/>
    <w:rsid w:val="00D90863"/>
    <w:rsid w:val="00D90E25"/>
    <w:rsid w:val="00D921D5"/>
    <w:rsid w:val="00DA1DB0"/>
    <w:rsid w:val="00DA1F0B"/>
    <w:rsid w:val="00DA7736"/>
    <w:rsid w:val="00DB3458"/>
    <w:rsid w:val="00DB6E1E"/>
    <w:rsid w:val="00DC5271"/>
    <w:rsid w:val="00DC7D54"/>
    <w:rsid w:val="00DD124F"/>
    <w:rsid w:val="00DD12FB"/>
    <w:rsid w:val="00DD14C2"/>
    <w:rsid w:val="00DD39F4"/>
    <w:rsid w:val="00DD3C20"/>
    <w:rsid w:val="00DD752B"/>
    <w:rsid w:val="00DD7915"/>
    <w:rsid w:val="00DE0A85"/>
    <w:rsid w:val="00DE5F0A"/>
    <w:rsid w:val="00DE69D5"/>
    <w:rsid w:val="00DE72B4"/>
    <w:rsid w:val="00DF4D6B"/>
    <w:rsid w:val="00DF5A3E"/>
    <w:rsid w:val="00E036B4"/>
    <w:rsid w:val="00E0496D"/>
    <w:rsid w:val="00E13FB0"/>
    <w:rsid w:val="00E15F94"/>
    <w:rsid w:val="00E16BFB"/>
    <w:rsid w:val="00E17FC5"/>
    <w:rsid w:val="00E249DD"/>
    <w:rsid w:val="00E25DA6"/>
    <w:rsid w:val="00E3300F"/>
    <w:rsid w:val="00E35A57"/>
    <w:rsid w:val="00E37B2F"/>
    <w:rsid w:val="00E47B72"/>
    <w:rsid w:val="00E54CD4"/>
    <w:rsid w:val="00E55A67"/>
    <w:rsid w:val="00E562D3"/>
    <w:rsid w:val="00E64CD0"/>
    <w:rsid w:val="00E70543"/>
    <w:rsid w:val="00E7597B"/>
    <w:rsid w:val="00E837D0"/>
    <w:rsid w:val="00E848C4"/>
    <w:rsid w:val="00E84ABD"/>
    <w:rsid w:val="00E85A91"/>
    <w:rsid w:val="00E9748B"/>
    <w:rsid w:val="00EA3DA6"/>
    <w:rsid w:val="00EA4685"/>
    <w:rsid w:val="00EA5BEA"/>
    <w:rsid w:val="00EB625C"/>
    <w:rsid w:val="00EC1A46"/>
    <w:rsid w:val="00EC3026"/>
    <w:rsid w:val="00EC6FED"/>
    <w:rsid w:val="00ED04A9"/>
    <w:rsid w:val="00ED51A9"/>
    <w:rsid w:val="00ED6298"/>
    <w:rsid w:val="00ED6B41"/>
    <w:rsid w:val="00EE19DB"/>
    <w:rsid w:val="00EE1C5B"/>
    <w:rsid w:val="00EE4602"/>
    <w:rsid w:val="00EE58B8"/>
    <w:rsid w:val="00EF2E22"/>
    <w:rsid w:val="00EF306B"/>
    <w:rsid w:val="00EF6621"/>
    <w:rsid w:val="00EF6F95"/>
    <w:rsid w:val="00F02127"/>
    <w:rsid w:val="00F03F6A"/>
    <w:rsid w:val="00F13831"/>
    <w:rsid w:val="00F146AD"/>
    <w:rsid w:val="00F42D9D"/>
    <w:rsid w:val="00F436F3"/>
    <w:rsid w:val="00F4580C"/>
    <w:rsid w:val="00F51BF2"/>
    <w:rsid w:val="00F52420"/>
    <w:rsid w:val="00F54518"/>
    <w:rsid w:val="00F54921"/>
    <w:rsid w:val="00F55BA5"/>
    <w:rsid w:val="00F55FFC"/>
    <w:rsid w:val="00F560AC"/>
    <w:rsid w:val="00F560AE"/>
    <w:rsid w:val="00F6040A"/>
    <w:rsid w:val="00F62158"/>
    <w:rsid w:val="00F6396F"/>
    <w:rsid w:val="00F75F8F"/>
    <w:rsid w:val="00F825F5"/>
    <w:rsid w:val="00F8275C"/>
    <w:rsid w:val="00F82C23"/>
    <w:rsid w:val="00F86AE2"/>
    <w:rsid w:val="00F94007"/>
    <w:rsid w:val="00FA56C1"/>
    <w:rsid w:val="00FA793B"/>
    <w:rsid w:val="00FB0DA5"/>
    <w:rsid w:val="00FC0806"/>
    <w:rsid w:val="00FC2F58"/>
    <w:rsid w:val="00FC3F1C"/>
    <w:rsid w:val="00FD211E"/>
    <w:rsid w:val="00FE097C"/>
    <w:rsid w:val="00FE1B91"/>
    <w:rsid w:val="00FE2131"/>
    <w:rsid w:val="00FE6BCA"/>
    <w:rsid w:val="00FE6CB0"/>
    <w:rsid w:val="00FF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A64A65"/>
  <w15:docId w15:val="{9E4CAFDB-9C9E-4630-B5B3-85EB111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EA7"/>
    <w:rPr>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0EA7"/>
    <w:pPr>
      <w:tabs>
        <w:tab w:val="center" w:pos="4153"/>
        <w:tab w:val="right" w:pos="8306"/>
      </w:tabs>
    </w:pPr>
    <w:rPr>
      <w:lang w:val="en-US"/>
    </w:rPr>
  </w:style>
  <w:style w:type="character" w:customStyle="1" w:styleId="HeaderChar">
    <w:name w:val="Header Char"/>
    <w:link w:val="Header"/>
    <w:uiPriority w:val="99"/>
    <w:semiHidden/>
    <w:locked/>
    <w:rsid w:val="000C495C"/>
    <w:rPr>
      <w:rFonts w:cs="Times New Roman"/>
      <w:lang w:eastAsia="ru-RU"/>
    </w:rPr>
  </w:style>
  <w:style w:type="character" w:styleId="PageNumber">
    <w:name w:val="page number"/>
    <w:uiPriority w:val="99"/>
    <w:rsid w:val="005A0EA7"/>
    <w:rPr>
      <w:rFonts w:cs="Times New Roman"/>
    </w:rPr>
  </w:style>
  <w:style w:type="paragraph" w:styleId="Footer">
    <w:name w:val="footer"/>
    <w:basedOn w:val="Normal"/>
    <w:link w:val="FooterChar"/>
    <w:uiPriority w:val="99"/>
    <w:rsid w:val="005A0EA7"/>
    <w:pPr>
      <w:tabs>
        <w:tab w:val="center" w:pos="4153"/>
        <w:tab w:val="right" w:pos="8306"/>
      </w:tabs>
    </w:pPr>
    <w:rPr>
      <w:lang w:val="en-US"/>
    </w:rPr>
  </w:style>
  <w:style w:type="character" w:customStyle="1" w:styleId="FooterChar">
    <w:name w:val="Footer Char"/>
    <w:link w:val="Footer"/>
    <w:uiPriority w:val="99"/>
    <w:semiHidden/>
    <w:locked/>
    <w:rsid w:val="000C495C"/>
    <w:rPr>
      <w:rFonts w:cs="Times New Roman"/>
      <w:lang w:eastAsia="ru-RU"/>
    </w:rPr>
  </w:style>
  <w:style w:type="character" w:styleId="Hyperlink">
    <w:name w:val="Hyperlink"/>
    <w:uiPriority w:val="99"/>
    <w:rsid w:val="005A0EA7"/>
    <w:rPr>
      <w:rFonts w:cs="Times New Roman"/>
      <w:color w:val="0000FF"/>
      <w:u w:val="single"/>
    </w:rPr>
  </w:style>
  <w:style w:type="character" w:styleId="FollowedHyperlink">
    <w:name w:val="FollowedHyperlink"/>
    <w:uiPriority w:val="99"/>
    <w:rsid w:val="005A0EA7"/>
    <w:rPr>
      <w:rFonts w:cs="Times New Roman"/>
      <w:color w:val="800080"/>
      <w:u w:val="single"/>
    </w:rPr>
  </w:style>
  <w:style w:type="paragraph" w:styleId="BalloonText">
    <w:name w:val="Balloon Text"/>
    <w:basedOn w:val="Normal"/>
    <w:link w:val="BalloonTextChar"/>
    <w:uiPriority w:val="99"/>
    <w:semiHidden/>
    <w:rsid w:val="00FD211E"/>
    <w:rPr>
      <w:sz w:val="2"/>
      <w:lang w:val="en-US"/>
    </w:rPr>
  </w:style>
  <w:style w:type="character" w:customStyle="1" w:styleId="BalloonTextChar">
    <w:name w:val="Balloon Text Char"/>
    <w:link w:val="BalloonText"/>
    <w:uiPriority w:val="99"/>
    <w:semiHidden/>
    <w:locked/>
    <w:rsid w:val="000C495C"/>
    <w:rPr>
      <w:rFonts w:cs="Times New Roman"/>
      <w:sz w:val="2"/>
      <w:lang w:eastAsia="ru-RU"/>
    </w:rPr>
  </w:style>
  <w:style w:type="paragraph" w:styleId="BodyText3">
    <w:name w:val="Body Text 3"/>
    <w:basedOn w:val="Normal"/>
    <w:link w:val="BodyText3Char"/>
    <w:uiPriority w:val="99"/>
    <w:rsid w:val="00F51BF2"/>
    <w:pPr>
      <w:suppressAutoHyphens/>
    </w:pPr>
    <w:rPr>
      <w:sz w:val="16"/>
      <w:lang w:val="en-US"/>
    </w:rPr>
  </w:style>
  <w:style w:type="character" w:customStyle="1" w:styleId="BodyText3Char">
    <w:name w:val="Body Text 3 Char"/>
    <w:link w:val="BodyText3"/>
    <w:uiPriority w:val="99"/>
    <w:semiHidden/>
    <w:locked/>
    <w:rsid w:val="000C495C"/>
    <w:rPr>
      <w:rFonts w:cs="Times New Roman"/>
      <w:sz w:val="16"/>
      <w:lang w:eastAsia="ru-RU"/>
    </w:rPr>
  </w:style>
  <w:style w:type="paragraph" w:styleId="BodyTextIndent">
    <w:name w:val="Body Text Indent"/>
    <w:basedOn w:val="Normal"/>
    <w:link w:val="BodyTextIndentChar"/>
    <w:uiPriority w:val="99"/>
    <w:rsid w:val="00F51BF2"/>
    <w:pPr>
      <w:ind w:firstLine="720"/>
    </w:pPr>
    <w:rPr>
      <w:lang w:val="en-US"/>
    </w:rPr>
  </w:style>
  <w:style w:type="character" w:customStyle="1" w:styleId="BodyTextIndentChar">
    <w:name w:val="Body Text Indent Char"/>
    <w:link w:val="BodyTextIndent"/>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BodyText">
    <w:name w:val="Body Text"/>
    <w:basedOn w:val="Normal"/>
    <w:link w:val="BodyTextChar"/>
    <w:uiPriority w:val="99"/>
    <w:rsid w:val="00263410"/>
    <w:pPr>
      <w:spacing w:after="120"/>
    </w:pPr>
    <w:rPr>
      <w:lang w:val="en-US"/>
    </w:rPr>
  </w:style>
  <w:style w:type="character" w:customStyle="1" w:styleId="BodyTextChar">
    <w:name w:val="Body Text Char"/>
    <w:link w:val="BodyText"/>
    <w:uiPriority w:val="99"/>
    <w:semiHidden/>
    <w:locked/>
    <w:rsid w:val="000C495C"/>
    <w:rPr>
      <w:rFonts w:cs="Times New Roman"/>
      <w:lang w:eastAsia="ru-RU"/>
    </w:rPr>
  </w:style>
  <w:style w:type="paragraph" w:customStyle="1" w:styleId="PreformattedText">
    <w:name w:val="Preformatted Text"/>
    <w:basedOn w:val="Normal"/>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Preformatted">
    <w:name w:val="HTML Preformatted"/>
    <w:basedOn w:val="Normal"/>
    <w:link w:val="HTMLPreformattedChar1"/>
    <w:uiPriority w:val="99"/>
    <w:rsid w:val="00AC3351"/>
    <w:rPr>
      <w:rFonts w:ascii="Consolas" w:hAnsi="Consolas"/>
      <w:lang w:eastAsia="en-US"/>
    </w:rPr>
  </w:style>
  <w:style w:type="character" w:customStyle="1" w:styleId="HTMLPreformattedChar">
    <w:name w:val="HTML Preformatted Char"/>
    <w:uiPriority w:val="99"/>
    <w:semiHidden/>
    <w:locked/>
    <w:rsid w:val="00FE097C"/>
    <w:rPr>
      <w:rFonts w:ascii="Courier New" w:hAnsi="Courier New" w:cs="Courier New"/>
      <w:sz w:val="20"/>
      <w:szCs w:val="20"/>
      <w:lang w:val="lt-LT" w:eastAsia="ru-RU"/>
    </w:rPr>
  </w:style>
  <w:style w:type="character" w:customStyle="1" w:styleId="HTMLPreformattedChar1">
    <w:name w:val="HTML Preformatted Char1"/>
    <w:link w:val="HTMLPreformatted"/>
    <w:uiPriority w:val="99"/>
    <w:locked/>
    <w:rsid w:val="00AC3351"/>
    <w:rPr>
      <w:rFonts w:ascii="Consolas" w:hAnsi="Consolas"/>
      <w:lang w:val="lt-LT" w:eastAsia="en-US"/>
    </w:rPr>
  </w:style>
  <w:style w:type="character" w:styleId="Strong">
    <w:name w:val="Strong"/>
    <w:uiPriority w:val="22"/>
    <w:qFormat/>
    <w:locked/>
    <w:rsid w:val="0087373A"/>
    <w:rPr>
      <w:b/>
      <w:bCs/>
    </w:rPr>
  </w:style>
  <w:style w:type="character" w:customStyle="1" w:styleId="tlid-translation">
    <w:name w:val="tlid-translation"/>
    <w:rsid w:val="00B540E6"/>
  </w:style>
  <w:style w:type="paragraph" w:styleId="ListParagraph">
    <w:name w:val="List Paragraph"/>
    <w:basedOn w:val="Normal"/>
    <w:uiPriority w:val="34"/>
    <w:qFormat/>
    <w:rsid w:val="00BC4196"/>
    <w:pPr>
      <w:ind w:left="720"/>
      <w:contextualSpacing/>
    </w:pPr>
    <w:rPr>
      <w:sz w:val="24"/>
      <w:szCs w:val="24"/>
      <w:lang w:eastAsia="en-US"/>
    </w:rPr>
  </w:style>
  <w:style w:type="character" w:customStyle="1" w:styleId="rynqvb">
    <w:name w:val="rynqvb"/>
    <w:basedOn w:val="DefaultParagraphFont"/>
    <w:rsid w:val="00A45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31377">
      <w:bodyDiv w:val="1"/>
      <w:marLeft w:val="0"/>
      <w:marRight w:val="0"/>
      <w:marTop w:val="0"/>
      <w:marBottom w:val="0"/>
      <w:divBdr>
        <w:top w:val="none" w:sz="0" w:space="0" w:color="auto"/>
        <w:left w:val="none" w:sz="0" w:space="0" w:color="auto"/>
        <w:bottom w:val="none" w:sz="0" w:space="0" w:color="auto"/>
        <w:right w:val="none" w:sz="0" w:space="0" w:color="auto"/>
      </w:divBdr>
      <w:divsChild>
        <w:div w:id="1739522369">
          <w:marLeft w:val="0"/>
          <w:marRight w:val="0"/>
          <w:marTop w:val="0"/>
          <w:marBottom w:val="0"/>
          <w:divBdr>
            <w:top w:val="none" w:sz="0" w:space="0" w:color="auto"/>
            <w:left w:val="none" w:sz="0" w:space="0" w:color="auto"/>
            <w:bottom w:val="none" w:sz="0" w:space="0" w:color="auto"/>
            <w:right w:val="none" w:sz="0" w:space="0" w:color="auto"/>
          </w:divBdr>
        </w:div>
      </w:divsChild>
    </w:div>
    <w:div w:id="1314600347">
      <w:bodyDiv w:val="1"/>
      <w:marLeft w:val="0"/>
      <w:marRight w:val="0"/>
      <w:marTop w:val="0"/>
      <w:marBottom w:val="0"/>
      <w:divBdr>
        <w:top w:val="none" w:sz="0" w:space="0" w:color="auto"/>
        <w:left w:val="none" w:sz="0" w:space="0" w:color="auto"/>
        <w:bottom w:val="none" w:sz="0" w:space="0" w:color="auto"/>
        <w:right w:val="none" w:sz="0" w:space="0" w:color="auto"/>
      </w:divBdr>
    </w:div>
    <w:div w:id="1363703289">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957</Words>
  <Characters>5457</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Migle Brazeniene</cp:lastModifiedBy>
  <cp:revision>2</cp:revision>
  <cp:lastPrinted>2025-04-02T08:35:00Z</cp:lastPrinted>
  <dcterms:created xsi:type="dcterms:W3CDTF">2025-04-02T10:16:00Z</dcterms:created>
  <dcterms:modified xsi:type="dcterms:W3CDTF">2025-04-02T10:16:00Z</dcterms:modified>
</cp:coreProperties>
</file>