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FA5255" w14:textId="4CAFCF4E" w:rsidR="00681D2B" w:rsidRDefault="00681D2B" w:rsidP="00681D2B">
      <w:pPr>
        <w:jc w:val="center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DĖL </w:t>
      </w:r>
      <w:r w:rsidR="000A75D5">
        <w:rPr>
          <w:b/>
          <w:color w:val="000000"/>
          <w:sz w:val="24"/>
          <w:szCs w:val="24"/>
        </w:rPr>
        <w:t>(DUOMENYS NESKELBIAMI)</w:t>
      </w:r>
      <w:r>
        <w:rPr>
          <w:b/>
          <w:color w:val="000000"/>
          <w:sz w:val="24"/>
          <w:szCs w:val="24"/>
        </w:rPr>
        <w:t xml:space="preserve"> DARBO LAIKO PAKEITIMO</w:t>
      </w:r>
    </w:p>
    <w:p w14:paraId="353536FC" w14:textId="77777777" w:rsidR="00681D2B" w:rsidRDefault="00681D2B" w:rsidP="00681D2B">
      <w:pPr>
        <w:jc w:val="center"/>
        <w:rPr>
          <w:color w:val="000000"/>
          <w:sz w:val="24"/>
          <w:szCs w:val="24"/>
        </w:rPr>
      </w:pPr>
    </w:p>
    <w:p w14:paraId="558B2C8D" w14:textId="77777777" w:rsidR="00681D2B" w:rsidRDefault="00681D2B" w:rsidP="00681D2B">
      <w:pPr>
        <w:jc w:val="center"/>
        <w:rPr>
          <w:color w:val="000000"/>
          <w:sz w:val="24"/>
          <w:szCs w:val="24"/>
        </w:rPr>
      </w:pPr>
    </w:p>
    <w:p w14:paraId="5738F03E" w14:textId="77777777" w:rsidR="00681D2B" w:rsidRDefault="00681D2B" w:rsidP="00681D2B">
      <w:pPr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2025 m. kovo     d. Nr. M1-</w:t>
      </w:r>
    </w:p>
    <w:p w14:paraId="3E655E41" w14:textId="77777777" w:rsidR="00681D2B" w:rsidRDefault="00681D2B" w:rsidP="00681D2B">
      <w:pP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Panevėžys</w:t>
      </w:r>
    </w:p>
    <w:p w14:paraId="51DDB463" w14:textId="77777777" w:rsidR="00681D2B" w:rsidRDefault="00681D2B" w:rsidP="00681D2B">
      <w:pPr>
        <w:jc w:val="both"/>
        <w:rPr>
          <w:sz w:val="24"/>
          <w:szCs w:val="24"/>
        </w:rPr>
      </w:pPr>
    </w:p>
    <w:p w14:paraId="415E0C76" w14:textId="77777777" w:rsidR="00681D2B" w:rsidRDefault="00681D2B" w:rsidP="00681D2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</w:p>
    <w:p w14:paraId="5010E42E" w14:textId="43E0A54F" w:rsidR="00681D2B" w:rsidRDefault="00681D2B" w:rsidP="00681D2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 xml:space="preserve">Vadovaudamasis Lietuvos Respublikos darbo kodekso 113 straipsnio 2 dalies 5 punktu, Lietuvos Respublikos vietos savivaldos įstatymo 25 straipsnio 5 dalimi, 27 straipsnio 2 dalies </w:t>
      </w:r>
      <w:r>
        <w:rPr>
          <w:color w:val="000000"/>
          <w:sz w:val="24"/>
          <w:szCs w:val="24"/>
        </w:rPr>
        <w:br/>
        <w:t xml:space="preserve">7 punktu bei atsižvelgdamas į </w:t>
      </w:r>
      <w:r>
        <w:rPr>
          <w:color w:val="000000"/>
          <w:sz w:val="24"/>
          <w:szCs w:val="24"/>
        </w:rPr>
        <w:t>(duomenys neskelbiami)</w:t>
      </w:r>
      <w:r>
        <w:rPr>
          <w:color w:val="000000"/>
          <w:sz w:val="24"/>
          <w:szCs w:val="24"/>
        </w:rPr>
        <w:t xml:space="preserve"> 2025 m. kovo 3 d. prašymą,</w:t>
      </w:r>
    </w:p>
    <w:p w14:paraId="330EA655" w14:textId="368DB655" w:rsidR="00681D2B" w:rsidRDefault="00681D2B" w:rsidP="00681D2B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  <w:t>p a k e i č i u Panevėžio rajono savivaldybės (duomenys neskelbiami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direktorės (duomenys neskelbiami</w:t>
      </w:r>
      <w:r>
        <w:rPr>
          <w:color w:val="000000"/>
          <w:sz w:val="24"/>
          <w:szCs w:val="24"/>
        </w:rPr>
        <w:t xml:space="preserve">) </w:t>
      </w:r>
      <w:r>
        <w:rPr>
          <w:color w:val="000000"/>
          <w:sz w:val="24"/>
          <w:szCs w:val="24"/>
        </w:rPr>
        <w:t>nustatytą 2025 m. kovo 4 d. fiksuotą darbo laiko režimą į individualų darbo laiko režimą: 7.30–9.30 val.; 10.45–12.00 val.; 12.30–17.30 val. (darbo dienos trukmė 8.15 val.)</w:t>
      </w:r>
    </w:p>
    <w:p w14:paraId="540FDAC0" w14:textId="77777777" w:rsidR="00681D2B" w:rsidRDefault="00681D2B" w:rsidP="00681D2B">
      <w:pPr>
        <w:jc w:val="both"/>
        <w:rPr>
          <w:color w:val="000000"/>
          <w:sz w:val="24"/>
          <w:szCs w:val="24"/>
        </w:rPr>
      </w:pPr>
    </w:p>
    <w:p w14:paraId="7F47E9B6" w14:textId="77777777" w:rsidR="00681D2B" w:rsidRDefault="00681D2B" w:rsidP="00681D2B">
      <w:pPr>
        <w:jc w:val="both"/>
        <w:rPr>
          <w:color w:val="000000"/>
          <w:sz w:val="24"/>
          <w:szCs w:val="24"/>
        </w:rPr>
      </w:pPr>
    </w:p>
    <w:p w14:paraId="04DDF5E3" w14:textId="7D1E2085" w:rsidR="00681D2B" w:rsidRDefault="00681D2B" w:rsidP="00681D2B">
      <w:pP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Savivaldybės meras</w:t>
      </w:r>
      <w:r>
        <w:rPr>
          <w:color w:val="000000"/>
          <w:sz w:val="24"/>
          <w:szCs w:val="24"/>
        </w:rPr>
        <w:tab/>
        <w:t xml:space="preserve">   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  Antanas Pocius</w:t>
      </w:r>
    </w:p>
    <w:p w14:paraId="522EC83A" w14:textId="77777777" w:rsidR="00681D2B" w:rsidRDefault="00681D2B" w:rsidP="00681D2B">
      <w:pPr>
        <w:jc w:val="both"/>
        <w:rPr>
          <w:sz w:val="24"/>
          <w:szCs w:val="24"/>
        </w:rPr>
      </w:pPr>
    </w:p>
    <w:p w14:paraId="67C42CD7" w14:textId="77777777" w:rsidR="00681D2B" w:rsidRDefault="00681D2B" w:rsidP="00681D2B">
      <w:pPr>
        <w:jc w:val="both"/>
        <w:rPr>
          <w:sz w:val="24"/>
          <w:szCs w:val="24"/>
        </w:rPr>
      </w:pPr>
    </w:p>
    <w:p w14:paraId="6BF910CA" w14:textId="77777777" w:rsidR="00681D2B" w:rsidRDefault="00681D2B" w:rsidP="00681D2B">
      <w:pPr>
        <w:jc w:val="both"/>
        <w:rPr>
          <w:sz w:val="24"/>
          <w:szCs w:val="24"/>
        </w:rPr>
      </w:pPr>
    </w:p>
    <w:p w14:paraId="4D0609AC" w14:textId="77777777" w:rsidR="00681D2B" w:rsidRDefault="00681D2B" w:rsidP="00681D2B">
      <w:pPr>
        <w:jc w:val="both"/>
        <w:rPr>
          <w:sz w:val="24"/>
          <w:szCs w:val="24"/>
        </w:rPr>
      </w:pPr>
    </w:p>
    <w:p w14:paraId="7BADE1B9" w14:textId="77777777" w:rsidR="00681D2B" w:rsidRDefault="00681D2B" w:rsidP="00681D2B">
      <w:pPr>
        <w:jc w:val="both"/>
        <w:rPr>
          <w:sz w:val="24"/>
          <w:szCs w:val="24"/>
        </w:rPr>
      </w:pPr>
    </w:p>
    <w:p w14:paraId="58B97908" w14:textId="77777777" w:rsidR="00681D2B" w:rsidRDefault="00681D2B" w:rsidP="00681D2B">
      <w:pPr>
        <w:jc w:val="both"/>
        <w:rPr>
          <w:sz w:val="24"/>
          <w:szCs w:val="24"/>
        </w:rPr>
      </w:pPr>
    </w:p>
    <w:p w14:paraId="5E650770" w14:textId="77777777" w:rsidR="00681D2B" w:rsidRDefault="00681D2B" w:rsidP="00681D2B">
      <w:pPr>
        <w:jc w:val="both"/>
        <w:rPr>
          <w:sz w:val="24"/>
          <w:szCs w:val="24"/>
        </w:rPr>
      </w:pPr>
    </w:p>
    <w:p w14:paraId="64DB443A" w14:textId="77777777" w:rsidR="00681D2B" w:rsidRDefault="00681D2B" w:rsidP="00681D2B">
      <w:pPr>
        <w:jc w:val="both"/>
        <w:rPr>
          <w:sz w:val="24"/>
          <w:szCs w:val="24"/>
        </w:rPr>
      </w:pPr>
    </w:p>
    <w:p w14:paraId="4AD55E87" w14:textId="77777777" w:rsidR="00681D2B" w:rsidRDefault="00681D2B" w:rsidP="00681D2B">
      <w:pPr>
        <w:jc w:val="both"/>
        <w:rPr>
          <w:sz w:val="24"/>
          <w:szCs w:val="24"/>
        </w:rPr>
      </w:pPr>
    </w:p>
    <w:p w14:paraId="76984BBD" w14:textId="77777777" w:rsidR="00681D2B" w:rsidRDefault="00681D2B" w:rsidP="00681D2B">
      <w:pPr>
        <w:jc w:val="both"/>
        <w:rPr>
          <w:sz w:val="24"/>
          <w:szCs w:val="24"/>
        </w:rPr>
      </w:pPr>
    </w:p>
    <w:p w14:paraId="4B9E84AD" w14:textId="77777777" w:rsidR="00681D2B" w:rsidRDefault="00681D2B" w:rsidP="00681D2B">
      <w:pPr>
        <w:jc w:val="both"/>
        <w:rPr>
          <w:sz w:val="24"/>
          <w:szCs w:val="24"/>
        </w:rPr>
      </w:pPr>
    </w:p>
    <w:p w14:paraId="1B54B3CC" w14:textId="77777777" w:rsidR="00681D2B" w:rsidRDefault="00681D2B" w:rsidP="00681D2B">
      <w:pPr>
        <w:jc w:val="both"/>
        <w:rPr>
          <w:sz w:val="24"/>
          <w:szCs w:val="24"/>
        </w:rPr>
      </w:pPr>
    </w:p>
    <w:p w14:paraId="1B824F83" w14:textId="77777777" w:rsidR="00681D2B" w:rsidRDefault="00681D2B" w:rsidP="00681D2B">
      <w:pPr>
        <w:jc w:val="both"/>
        <w:rPr>
          <w:sz w:val="24"/>
          <w:szCs w:val="24"/>
        </w:rPr>
      </w:pPr>
    </w:p>
    <w:p w14:paraId="7131031E" w14:textId="77777777" w:rsidR="00681D2B" w:rsidRDefault="00681D2B" w:rsidP="00681D2B">
      <w:pPr>
        <w:jc w:val="both"/>
        <w:rPr>
          <w:sz w:val="24"/>
          <w:szCs w:val="24"/>
        </w:rPr>
      </w:pPr>
    </w:p>
    <w:p w14:paraId="00518E63" w14:textId="77777777" w:rsidR="00681D2B" w:rsidRDefault="00681D2B" w:rsidP="00681D2B">
      <w:pPr>
        <w:jc w:val="both"/>
        <w:rPr>
          <w:sz w:val="24"/>
          <w:szCs w:val="24"/>
        </w:rPr>
      </w:pPr>
    </w:p>
    <w:p w14:paraId="53D02270" w14:textId="77777777" w:rsidR="00681D2B" w:rsidRDefault="00681D2B" w:rsidP="00681D2B">
      <w:pPr>
        <w:jc w:val="both"/>
        <w:rPr>
          <w:sz w:val="24"/>
          <w:szCs w:val="24"/>
        </w:rPr>
      </w:pPr>
    </w:p>
    <w:p w14:paraId="72C5FE8C" w14:textId="77777777" w:rsidR="00681D2B" w:rsidRDefault="00681D2B" w:rsidP="00681D2B">
      <w:pPr>
        <w:jc w:val="both"/>
        <w:rPr>
          <w:sz w:val="24"/>
          <w:szCs w:val="24"/>
        </w:rPr>
      </w:pPr>
    </w:p>
    <w:p w14:paraId="30C3439C" w14:textId="77777777" w:rsidR="00681D2B" w:rsidRDefault="00681D2B" w:rsidP="00681D2B">
      <w:pPr>
        <w:jc w:val="both"/>
        <w:rPr>
          <w:sz w:val="24"/>
          <w:szCs w:val="24"/>
        </w:rPr>
      </w:pPr>
    </w:p>
    <w:p w14:paraId="72EF0872" w14:textId="77777777" w:rsidR="002120B2" w:rsidRDefault="002120B2"/>
    <w:sectPr w:rsidR="002120B2" w:rsidSect="00681D2B">
      <w:headerReference w:type="default" r:id="rId4"/>
      <w:footerReference w:type="default" r:id="rId5"/>
      <w:pgSz w:w="11906" w:h="16820"/>
      <w:pgMar w:top="1190" w:right="567" w:bottom="1365" w:left="1701" w:header="1134" w:footer="1134" w:gutter="0"/>
      <w:cols w:space="1296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8C929" w14:textId="77777777" w:rsidR="00000000" w:rsidRPr="00F63742" w:rsidRDefault="00000000">
    <w:pPr>
      <w:pStyle w:val="Porat"/>
      <w:rPr>
        <w:sz w:val="24"/>
        <w:szCs w:val="24"/>
      </w:rPr>
    </w:pPr>
    <w:r w:rsidRPr="00F63742">
      <w:rPr>
        <w:sz w:val="24"/>
        <w:szCs w:val="24"/>
      </w:rPr>
      <w:t>Aina Bružienė</w:t>
    </w:r>
  </w:p>
  <w:p w14:paraId="6F39F066" w14:textId="77777777" w:rsidR="00000000" w:rsidRPr="00F63742" w:rsidRDefault="00000000">
    <w:pPr>
      <w:pStyle w:val="Porat"/>
      <w:rPr>
        <w:sz w:val="24"/>
        <w:szCs w:val="24"/>
      </w:rPr>
    </w:pPr>
    <w:r w:rsidRPr="00F63742">
      <w:rPr>
        <w:sz w:val="24"/>
        <w:szCs w:val="24"/>
      </w:rPr>
      <w:t>2025-0</w:t>
    </w:r>
    <w:r>
      <w:rPr>
        <w:sz w:val="24"/>
        <w:szCs w:val="24"/>
      </w:rPr>
      <w:t>3-03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786297" w14:textId="61487DC1" w:rsidR="00000000" w:rsidRDefault="00681D2B">
    <w:pPr>
      <w:pStyle w:val="Antrats"/>
      <w:jc w:val="center"/>
    </w:pPr>
    <w:r>
      <w:rPr>
        <w:noProof/>
      </w:rPr>
      <w:drawing>
        <wp:inline distT="0" distB="0" distL="0" distR="0" wp14:anchorId="4E059029" wp14:editId="3F880C31">
          <wp:extent cx="542925" cy="647700"/>
          <wp:effectExtent l="0" t="0" r="9525" b="0"/>
          <wp:docPr id="284715940" name="Paveikslėli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477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136B11B3" w14:textId="77777777" w:rsidR="00000000" w:rsidRDefault="00000000">
    <w:pPr>
      <w:pStyle w:val="Antrats"/>
      <w:jc w:val="center"/>
    </w:pPr>
  </w:p>
  <w:p w14:paraId="0D92C783" w14:textId="77777777" w:rsidR="00000000" w:rsidRDefault="00000000">
    <w:pPr>
      <w:pStyle w:val="Antrats"/>
      <w:jc w:val="center"/>
    </w:pPr>
  </w:p>
  <w:p w14:paraId="52FCAB01" w14:textId="77777777" w:rsidR="00000000" w:rsidRDefault="00000000">
    <w:pPr>
      <w:pStyle w:val="Antrats"/>
      <w:jc w:val="center"/>
      <w:rPr>
        <w:b/>
        <w:sz w:val="28"/>
      </w:rPr>
    </w:pPr>
    <w:r>
      <w:rPr>
        <w:b/>
        <w:sz w:val="28"/>
      </w:rPr>
      <w:t>PANEVĖŽIO RAJONO SAVIVALDYBĖS MERAS</w:t>
    </w:r>
  </w:p>
  <w:p w14:paraId="42392AF7" w14:textId="77777777" w:rsidR="00000000" w:rsidRDefault="00000000">
    <w:pPr>
      <w:pStyle w:val="Antrats"/>
      <w:jc w:val="center"/>
      <w:rPr>
        <w:b/>
        <w:sz w:val="28"/>
      </w:rPr>
    </w:pPr>
  </w:p>
  <w:p w14:paraId="26322B43" w14:textId="77777777" w:rsidR="00000000" w:rsidRDefault="00000000">
    <w:pPr>
      <w:pStyle w:val="Antrats"/>
      <w:jc w:val="center"/>
      <w:rPr>
        <w:b/>
        <w:sz w:val="28"/>
      </w:rPr>
    </w:pPr>
  </w:p>
  <w:p w14:paraId="6DB26189" w14:textId="77777777" w:rsidR="00000000" w:rsidRDefault="00000000">
    <w:pPr>
      <w:pStyle w:val="Antrats"/>
      <w:jc w:val="center"/>
    </w:pPr>
    <w:r>
      <w:rPr>
        <w:b/>
        <w:sz w:val="28"/>
      </w:rPr>
      <w:t>POTVARKIS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1A4C"/>
    <w:rsid w:val="000A75D5"/>
    <w:rsid w:val="002120B2"/>
    <w:rsid w:val="00231A4C"/>
    <w:rsid w:val="00423261"/>
    <w:rsid w:val="00493ED8"/>
    <w:rsid w:val="00681D2B"/>
    <w:rsid w:val="00BC5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9B4D2"/>
  <w15:chartTrackingRefBased/>
  <w15:docId w15:val="{0BB14CAD-3401-47A9-80F2-4A77D042E2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681D2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231A4C"/>
    <w:pPr>
      <w:keepNext/>
      <w:keepLines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  <w14:ligatures w14:val="standardContextual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231A4C"/>
    <w:pPr>
      <w:keepNext/>
      <w:keepLines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standardContextual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231A4C"/>
    <w:pPr>
      <w:keepNext/>
      <w:keepLines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  <w14:ligatures w14:val="standardContextual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231A4C"/>
    <w:pPr>
      <w:keepNext/>
      <w:keepLines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231A4C"/>
    <w:pPr>
      <w:keepNext/>
      <w:keepLines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szCs w:val="22"/>
      <w:lang w:eastAsia="en-US"/>
      <w14:ligatures w14:val="standardContextual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231A4C"/>
    <w:pPr>
      <w:keepNext/>
      <w:keepLines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231A4C"/>
    <w:pPr>
      <w:keepNext/>
      <w:keepLines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szCs w:val="22"/>
      <w:lang w:eastAsia="en-US"/>
      <w14:ligatures w14:val="standardContextual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231A4C"/>
    <w:pPr>
      <w:keepNext/>
      <w:keepLines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2"/>
      <w:lang w:eastAsia="en-US"/>
      <w14:ligatures w14:val="standardContextual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231A4C"/>
    <w:pPr>
      <w:keepNext/>
      <w:keepLines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szCs w:val="22"/>
      <w:lang w:eastAsia="en-US"/>
      <w14:ligatures w14:val="standardContextual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231A4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231A4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231A4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231A4C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231A4C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231A4C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231A4C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231A4C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231A4C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231A4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231A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231A4C"/>
    <w:pPr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  <w14:ligatures w14:val="standardContextual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231A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231A4C"/>
    <w:pPr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  <w:lang w:eastAsia="en-US"/>
      <w14:ligatures w14:val="standardContextual"/>
    </w:rPr>
  </w:style>
  <w:style w:type="character" w:customStyle="1" w:styleId="CitataDiagrama">
    <w:name w:val="Citata Diagrama"/>
    <w:basedOn w:val="Numatytasispastraiposriftas"/>
    <w:link w:val="Citata"/>
    <w:uiPriority w:val="29"/>
    <w:rsid w:val="00231A4C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231A4C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Rykuspabraukimas">
    <w:name w:val="Intense Emphasis"/>
    <w:basedOn w:val="Numatytasispastraiposriftas"/>
    <w:uiPriority w:val="21"/>
    <w:qFormat/>
    <w:rsid w:val="00231A4C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231A4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szCs w:val="22"/>
      <w:lang w:eastAsia="en-US"/>
      <w14:ligatures w14:val="standardContextual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231A4C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231A4C"/>
    <w:rPr>
      <w:b/>
      <w:bCs/>
      <w:smallCaps/>
      <w:color w:val="2F5496" w:themeColor="accent1" w:themeShade="BF"/>
      <w:spacing w:val="5"/>
    </w:rPr>
  </w:style>
  <w:style w:type="paragraph" w:styleId="Antrats">
    <w:name w:val="header"/>
    <w:basedOn w:val="prastasis"/>
    <w:link w:val="AntratsDiagrama"/>
    <w:rsid w:val="00681D2B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basedOn w:val="Numatytasispastraiposriftas"/>
    <w:link w:val="Antrats"/>
    <w:rsid w:val="00681D2B"/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  <w:style w:type="paragraph" w:styleId="Porat">
    <w:name w:val="footer"/>
    <w:basedOn w:val="prastasis"/>
    <w:link w:val="PoratDiagrama"/>
    <w:rsid w:val="00681D2B"/>
    <w:pPr>
      <w:tabs>
        <w:tab w:val="center" w:pos="4153"/>
        <w:tab w:val="right" w:pos="8306"/>
      </w:tabs>
    </w:pPr>
  </w:style>
  <w:style w:type="character" w:customStyle="1" w:styleId="PoratDiagrama">
    <w:name w:val="Poraštė Diagrama"/>
    <w:basedOn w:val="Numatytasispastraiposriftas"/>
    <w:link w:val="Porat"/>
    <w:rsid w:val="00681D2B"/>
    <w:rPr>
      <w:rFonts w:ascii="Times New Roman" w:eastAsia="Times New Roman" w:hAnsi="Times New Roman" w:cs="Times New Roman"/>
      <w:sz w:val="20"/>
      <w:szCs w:val="20"/>
      <w:lang w:eastAsia="ar-S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442</Words>
  <Characters>252</Characters>
  <Application>Microsoft Office Word</Application>
  <DocSecurity>0</DocSecurity>
  <Lines>2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Aina Bružienė</cp:lastModifiedBy>
  <cp:revision>3</cp:revision>
  <dcterms:created xsi:type="dcterms:W3CDTF">2025-03-05T13:53:00Z</dcterms:created>
  <dcterms:modified xsi:type="dcterms:W3CDTF">2025-03-05T13:54:00Z</dcterms:modified>
</cp:coreProperties>
</file>