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A6CC1" w14:textId="77777777" w:rsidR="0088243A" w:rsidRDefault="0088243A" w:rsidP="0088243A">
      <w:pPr>
        <w:pStyle w:val="Antrats"/>
        <w:jc w:val="center"/>
      </w:pPr>
      <w:r>
        <w:rPr>
          <w:noProof/>
          <w:lang w:eastAsia="lt-LT"/>
        </w:rPr>
        <w:drawing>
          <wp:inline distT="0" distB="0" distL="0" distR="0" wp14:anchorId="3AD4D4E2" wp14:editId="11F7AE62">
            <wp:extent cx="542925" cy="647700"/>
            <wp:effectExtent l="0" t="0" r="9525"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59AE8B4" w14:textId="77777777" w:rsidR="0088243A" w:rsidRPr="00BE1C17" w:rsidRDefault="0088243A" w:rsidP="0088243A">
      <w:pPr>
        <w:pStyle w:val="Antrats"/>
        <w:jc w:val="center"/>
      </w:pPr>
    </w:p>
    <w:p w14:paraId="72DE0AE4" w14:textId="77777777" w:rsidR="0088243A" w:rsidRPr="00B76768" w:rsidRDefault="0088243A" w:rsidP="0088243A">
      <w:pPr>
        <w:pStyle w:val="Antrats"/>
        <w:jc w:val="center"/>
        <w:rPr>
          <w:rFonts w:ascii="Times New Roman" w:hAnsi="Times New Roman" w:cs="Times New Roman"/>
          <w:b/>
          <w:sz w:val="28"/>
        </w:rPr>
      </w:pPr>
      <w:r w:rsidRPr="00B76768">
        <w:rPr>
          <w:rFonts w:ascii="Times New Roman" w:hAnsi="Times New Roman" w:cs="Times New Roman"/>
          <w:b/>
          <w:sz w:val="28"/>
        </w:rPr>
        <w:t xml:space="preserve">PANEVĖŽIO RAJONO SAVIVALDYBĖS </w:t>
      </w:r>
      <w:r>
        <w:rPr>
          <w:rFonts w:ascii="Times New Roman" w:hAnsi="Times New Roman" w:cs="Times New Roman"/>
          <w:b/>
          <w:sz w:val="28"/>
        </w:rPr>
        <w:t>MERAS</w:t>
      </w:r>
    </w:p>
    <w:p w14:paraId="4B54D44C" w14:textId="77777777" w:rsidR="0088243A" w:rsidRPr="00931159" w:rsidRDefault="0088243A" w:rsidP="0088243A">
      <w:pPr>
        <w:pStyle w:val="Antrats"/>
        <w:jc w:val="center"/>
        <w:rPr>
          <w:rFonts w:ascii="Times New Roman" w:hAnsi="Times New Roman" w:cs="Times New Roman"/>
          <w:sz w:val="24"/>
          <w:szCs w:val="24"/>
        </w:rPr>
      </w:pPr>
    </w:p>
    <w:p w14:paraId="10615109" w14:textId="77777777" w:rsidR="0088243A" w:rsidRPr="00DA169E" w:rsidRDefault="0088243A" w:rsidP="0088243A">
      <w:pPr>
        <w:spacing w:after="0" w:line="240" w:lineRule="auto"/>
        <w:jc w:val="center"/>
        <w:rPr>
          <w:rFonts w:ascii="Times New Roman" w:eastAsia="Times New Roman" w:hAnsi="Times New Roman" w:cs="Times New Roman"/>
          <w:color w:val="000000"/>
          <w:sz w:val="28"/>
          <w:szCs w:val="28"/>
          <w:lang w:eastAsia="lt-LT"/>
        </w:rPr>
      </w:pPr>
      <w:r w:rsidRPr="00DA169E">
        <w:rPr>
          <w:rFonts w:ascii="Times New Roman" w:eastAsia="Times New Roman" w:hAnsi="Times New Roman" w:cs="Times New Roman"/>
          <w:b/>
          <w:bCs/>
          <w:color w:val="000000"/>
          <w:sz w:val="28"/>
          <w:szCs w:val="28"/>
          <w:lang w:eastAsia="lt-LT"/>
        </w:rPr>
        <w:t>POTVARKIS</w:t>
      </w:r>
    </w:p>
    <w:p w14:paraId="006E8F8E" w14:textId="2A698617" w:rsidR="0088243A" w:rsidRPr="00D71B33" w:rsidRDefault="0088243A" w:rsidP="0088243A">
      <w:pPr>
        <w:spacing w:after="0" w:line="240" w:lineRule="auto"/>
        <w:jc w:val="center"/>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b/>
          <w:bCs/>
          <w:caps/>
          <w:color w:val="000000"/>
          <w:sz w:val="24"/>
          <w:szCs w:val="24"/>
          <w:lang w:eastAsia="lt-LT"/>
        </w:rPr>
        <w:t>DĖL PAGALBOS (PASL</w:t>
      </w:r>
      <w:r>
        <w:rPr>
          <w:rFonts w:ascii="Times New Roman" w:eastAsia="Times New Roman" w:hAnsi="Times New Roman" w:cs="Times New Roman"/>
          <w:b/>
          <w:bCs/>
          <w:caps/>
          <w:color w:val="000000"/>
          <w:sz w:val="24"/>
          <w:szCs w:val="24"/>
          <w:lang w:eastAsia="lt-LT"/>
        </w:rPr>
        <w:t xml:space="preserve">AUGŲ) VAIKUI IR (ar) JO TĖVAMS, </w:t>
      </w:r>
      <w:r w:rsidRPr="00D71B33">
        <w:rPr>
          <w:rFonts w:ascii="Times New Roman" w:eastAsia="Times New Roman" w:hAnsi="Times New Roman" w:cs="Times New Roman"/>
          <w:b/>
          <w:bCs/>
          <w:caps/>
          <w:color w:val="000000"/>
          <w:sz w:val="24"/>
          <w:szCs w:val="24"/>
          <w:lang w:eastAsia="lt-LT"/>
        </w:rPr>
        <w:t>GLOBĖJAMS</w:t>
      </w:r>
      <w:r>
        <w:rPr>
          <w:rFonts w:ascii="Times New Roman" w:eastAsia="Times New Roman" w:hAnsi="Times New Roman" w:cs="Times New Roman"/>
          <w:b/>
          <w:bCs/>
          <w:caps/>
          <w:color w:val="000000"/>
          <w:sz w:val="24"/>
          <w:szCs w:val="24"/>
          <w:lang w:eastAsia="lt-LT"/>
        </w:rPr>
        <w:t xml:space="preserve"> (RŪPINTOJAMS</w:t>
      </w:r>
      <w:r w:rsidRPr="00D71B33">
        <w:rPr>
          <w:rFonts w:ascii="Times New Roman" w:eastAsia="Times New Roman" w:hAnsi="Times New Roman" w:cs="Times New Roman"/>
          <w:b/>
          <w:bCs/>
          <w:caps/>
          <w:color w:val="000000"/>
          <w:sz w:val="24"/>
          <w:szCs w:val="24"/>
          <w:lang w:eastAsia="lt-LT"/>
        </w:rPr>
        <w:t>),</w:t>
      </w:r>
      <w:r>
        <w:rPr>
          <w:rFonts w:ascii="Times New Roman" w:eastAsia="Times New Roman" w:hAnsi="Times New Roman" w:cs="Times New Roman"/>
          <w:b/>
          <w:bCs/>
          <w:caps/>
          <w:color w:val="000000"/>
          <w:sz w:val="24"/>
          <w:szCs w:val="24"/>
          <w:lang w:eastAsia="lt-LT"/>
        </w:rPr>
        <w:t xml:space="preserve"> </w:t>
      </w:r>
      <w:r w:rsidRPr="00D71B33">
        <w:rPr>
          <w:rFonts w:ascii="Times New Roman" w:eastAsia="Times New Roman" w:hAnsi="Times New Roman" w:cs="Times New Roman"/>
          <w:b/>
          <w:bCs/>
          <w:caps/>
          <w:color w:val="000000"/>
          <w:sz w:val="24"/>
          <w:szCs w:val="24"/>
          <w:lang w:eastAsia="lt-LT"/>
        </w:rPr>
        <w:t xml:space="preserve">GAVUS </w:t>
      </w:r>
      <w:r w:rsidR="00EB3903">
        <w:rPr>
          <w:rFonts w:ascii="Times New Roman" w:eastAsia="Times New Roman" w:hAnsi="Times New Roman" w:cs="Times New Roman"/>
          <w:b/>
          <w:bCs/>
          <w:caps/>
          <w:color w:val="000000"/>
          <w:sz w:val="24"/>
          <w:szCs w:val="24"/>
          <w:lang w:eastAsia="lt-LT"/>
        </w:rPr>
        <w:t>PANEVĖŽIO</w:t>
      </w:r>
      <w:r w:rsidRPr="00D71B33">
        <w:rPr>
          <w:rFonts w:ascii="Times New Roman" w:eastAsia="Times New Roman" w:hAnsi="Times New Roman" w:cs="Times New Roman"/>
          <w:b/>
          <w:bCs/>
          <w:caps/>
          <w:color w:val="000000"/>
          <w:sz w:val="24"/>
          <w:szCs w:val="24"/>
          <w:lang w:eastAsia="lt-LT"/>
        </w:rPr>
        <w:t xml:space="preserve"> </w:t>
      </w:r>
      <w:r w:rsidR="00EB3903">
        <w:rPr>
          <w:rFonts w:ascii="Times New Roman" w:eastAsia="Times New Roman" w:hAnsi="Times New Roman" w:cs="Times New Roman"/>
          <w:b/>
          <w:bCs/>
          <w:caps/>
          <w:color w:val="000000"/>
          <w:sz w:val="24"/>
          <w:szCs w:val="24"/>
          <w:lang w:eastAsia="lt-LT"/>
        </w:rPr>
        <w:t xml:space="preserve">RAJONO </w:t>
      </w:r>
      <w:r w:rsidRPr="00D71B33">
        <w:rPr>
          <w:rFonts w:ascii="Times New Roman" w:eastAsia="Times New Roman" w:hAnsi="Times New Roman" w:cs="Times New Roman"/>
          <w:b/>
          <w:bCs/>
          <w:caps/>
          <w:color w:val="000000"/>
          <w:sz w:val="24"/>
          <w:szCs w:val="24"/>
          <w:lang w:eastAsia="lt-LT"/>
        </w:rPr>
        <w:t xml:space="preserve">SAVIVAldybės administracijoje informaciją apie nepilnamečio padarytą </w:t>
      </w:r>
      <w:r w:rsidR="00DA169E">
        <w:rPr>
          <w:rFonts w:ascii="Times New Roman" w:eastAsia="Times New Roman" w:hAnsi="Times New Roman" w:cs="Times New Roman"/>
          <w:b/>
          <w:bCs/>
          <w:caps/>
          <w:color w:val="000000"/>
          <w:sz w:val="24"/>
          <w:szCs w:val="24"/>
          <w:lang w:eastAsia="lt-LT"/>
        </w:rPr>
        <w:br/>
      </w:r>
      <w:r w:rsidRPr="00D71B33">
        <w:rPr>
          <w:rFonts w:ascii="Times New Roman" w:eastAsia="Times New Roman" w:hAnsi="Times New Roman" w:cs="Times New Roman"/>
          <w:b/>
          <w:bCs/>
          <w:caps/>
          <w:color w:val="000000"/>
          <w:sz w:val="24"/>
          <w:szCs w:val="24"/>
          <w:lang w:eastAsia="lt-LT"/>
        </w:rPr>
        <w:t>teisės pažeidimą, teikimo tvarkos aprašo PATVIRTINIMO</w:t>
      </w:r>
    </w:p>
    <w:p w14:paraId="2C85E06D" w14:textId="77777777" w:rsidR="0088243A" w:rsidRPr="00D71B33" w:rsidRDefault="0088243A" w:rsidP="0088243A">
      <w:pPr>
        <w:spacing w:after="0" w:line="240" w:lineRule="auto"/>
        <w:jc w:val="center"/>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color w:val="000000"/>
          <w:sz w:val="24"/>
          <w:szCs w:val="24"/>
          <w:lang w:eastAsia="lt-LT"/>
        </w:rPr>
        <w:t> </w:t>
      </w:r>
    </w:p>
    <w:p w14:paraId="26FF8506" w14:textId="31CEF9CD" w:rsidR="0088243A" w:rsidRPr="00D71B33" w:rsidRDefault="0088243A" w:rsidP="0088243A">
      <w:pPr>
        <w:spacing w:after="0" w:line="240" w:lineRule="auto"/>
        <w:jc w:val="center"/>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color w:val="000000"/>
          <w:sz w:val="24"/>
          <w:szCs w:val="24"/>
          <w:lang w:eastAsia="lt-LT"/>
        </w:rPr>
        <w:t>2025 m.</w:t>
      </w:r>
      <w:r w:rsidR="007B1D0F">
        <w:rPr>
          <w:rFonts w:ascii="Times New Roman" w:eastAsia="Times New Roman" w:hAnsi="Times New Roman" w:cs="Times New Roman"/>
          <w:color w:val="000000"/>
          <w:sz w:val="24"/>
          <w:szCs w:val="24"/>
          <w:lang w:eastAsia="lt-LT"/>
        </w:rPr>
        <w:t xml:space="preserve"> </w:t>
      </w:r>
      <w:r w:rsidR="00C33AC2">
        <w:rPr>
          <w:rFonts w:ascii="Times New Roman" w:eastAsia="Times New Roman" w:hAnsi="Times New Roman" w:cs="Times New Roman"/>
          <w:color w:val="000000"/>
          <w:sz w:val="24"/>
          <w:szCs w:val="24"/>
          <w:lang w:eastAsia="lt-LT"/>
        </w:rPr>
        <w:t xml:space="preserve">kovo 5 </w:t>
      </w:r>
      <w:r>
        <w:rPr>
          <w:rFonts w:ascii="Times New Roman" w:eastAsia="Times New Roman" w:hAnsi="Times New Roman" w:cs="Times New Roman"/>
          <w:color w:val="000000"/>
          <w:sz w:val="24"/>
          <w:szCs w:val="24"/>
          <w:lang w:eastAsia="lt-LT"/>
        </w:rPr>
        <w:t>d. Nr. M-</w:t>
      </w:r>
      <w:r w:rsidR="00C33AC2">
        <w:rPr>
          <w:rFonts w:ascii="Times New Roman" w:eastAsia="Times New Roman" w:hAnsi="Times New Roman" w:cs="Times New Roman"/>
          <w:color w:val="000000"/>
          <w:sz w:val="24"/>
          <w:szCs w:val="24"/>
          <w:lang w:eastAsia="lt-LT"/>
        </w:rPr>
        <w:t>143</w:t>
      </w:r>
    </w:p>
    <w:p w14:paraId="339F0AD7" w14:textId="77777777" w:rsidR="0088243A" w:rsidRPr="00D71B33" w:rsidRDefault="0088243A" w:rsidP="0088243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Panevėžys</w:t>
      </w:r>
    </w:p>
    <w:p w14:paraId="776F9928" w14:textId="77777777" w:rsidR="0088243A" w:rsidRPr="00D71B33" w:rsidRDefault="0088243A" w:rsidP="0088243A">
      <w:pPr>
        <w:spacing w:after="0" w:line="240" w:lineRule="auto"/>
        <w:jc w:val="center"/>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color w:val="000000"/>
          <w:sz w:val="24"/>
          <w:szCs w:val="24"/>
          <w:lang w:eastAsia="lt-LT"/>
        </w:rPr>
        <w:t> </w:t>
      </w:r>
    </w:p>
    <w:p w14:paraId="0F537AD3" w14:textId="77777777" w:rsidR="0088243A" w:rsidRPr="00D71B33" w:rsidRDefault="0088243A" w:rsidP="0088243A">
      <w:pPr>
        <w:spacing w:after="0" w:line="240" w:lineRule="auto"/>
        <w:jc w:val="center"/>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color w:val="000000"/>
          <w:sz w:val="24"/>
          <w:szCs w:val="24"/>
          <w:lang w:eastAsia="lt-LT"/>
        </w:rPr>
        <w:t> </w:t>
      </w:r>
    </w:p>
    <w:p w14:paraId="109BA016" w14:textId="6E3A3DED" w:rsidR="0088243A" w:rsidRPr="00D71B33" w:rsidRDefault="0088243A" w:rsidP="007B1D0F">
      <w:pPr>
        <w:spacing w:after="0" w:line="240" w:lineRule="auto"/>
        <w:ind w:firstLine="709"/>
        <w:jc w:val="both"/>
        <w:rPr>
          <w:rFonts w:ascii="Times New Roman" w:eastAsia="Times New Roman" w:hAnsi="Times New Roman" w:cs="Times New Roman"/>
          <w:color w:val="000000"/>
          <w:sz w:val="24"/>
          <w:szCs w:val="24"/>
          <w:lang w:eastAsia="lt-LT"/>
        </w:rPr>
      </w:pPr>
      <w:bookmarkStart w:id="0" w:name="part_09783919505245688b72d732cbbc5132"/>
      <w:bookmarkEnd w:id="0"/>
      <w:r w:rsidRPr="00D71B33">
        <w:rPr>
          <w:rFonts w:ascii="Times New Roman" w:eastAsia="Times New Roman" w:hAnsi="Times New Roman" w:cs="Times New Roman"/>
          <w:color w:val="000000"/>
          <w:sz w:val="24"/>
          <w:szCs w:val="24"/>
          <w:lang w:eastAsia="lt-LT"/>
        </w:rPr>
        <w:t>Vadovaudamasis Lietuvos Respublikos vietos savivaldos įstatymo 25 straipsnio 5 dalimi,</w:t>
      </w:r>
      <w:r w:rsidR="00EB3903">
        <w:rPr>
          <w:rFonts w:ascii="Times New Roman" w:eastAsia="Times New Roman" w:hAnsi="Times New Roman" w:cs="Times New Roman"/>
          <w:color w:val="000000"/>
          <w:sz w:val="24"/>
          <w:szCs w:val="24"/>
          <w:lang w:eastAsia="lt-LT"/>
        </w:rPr>
        <w:t xml:space="preserve"> </w:t>
      </w:r>
      <w:r w:rsidR="00EB3903" w:rsidRPr="00D71B33">
        <w:rPr>
          <w:rFonts w:ascii="Times New Roman" w:eastAsia="Times New Roman" w:hAnsi="Times New Roman" w:cs="Times New Roman"/>
          <w:color w:val="000000"/>
          <w:sz w:val="24"/>
          <w:szCs w:val="24"/>
          <w:lang w:eastAsia="lt-LT"/>
        </w:rPr>
        <w:t>Lietuvos Respublikos administracinių nusižengimų kodekso 6  straipsnio 2 dalimi,</w:t>
      </w:r>
      <w:r w:rsidR="00EB3903">
        <w:rPr>
          <w:rFonts w:ascii="Times New Roman" w:eastAsia="Times New Roman" w:hAnsi="Times New Roman" w:cs="Times New Roman"/>
          <w:color w:val="000000"/>
          <w:sz w:val="24"/>
          <w:szCs w:val="24"/>
          <w:lang w:eastAsia="lt-LT"/>
        </w:rPr>
        <w:t xml:space="preserve"> </w:t>
      </w:r>
      <w:r w:rsidRPr="00D71B33">
        <w:rPr>
          <w:rFonts w:ascii="Times New Roman" w:eastAsia="Times New Roman" w:hAnsi="Times New Roman" w:cs="Times New Roman"/>
          <w:color w:val="000000"/>
          <w:sz w:val="24"/>
          <w:szCs w:val="24"/>
          <w:lang w:eastAsia="lt-LT"/>
        </w:rPr>
        <w:t xml:space="preserve">Lietuvos Respublikos vaiko minimalios ir vidutinės priežiūros įstatymo 28 straipsnio 1 ir 3 dalimis bei Lietuvos Respublikos vaiko teisių apsaugos pagrindų įstatymo 52 straipsnio 1 dalies 4, 5 ir </w:t>
      </w:r>
      <w:r w:rsidR="007B1D0F">
        <w:rPr>
          <w:rFonts w:ascii="Times New Roman" w:eastAsia="Times New Roman" w:hAnsi="Times New Roman" w:cs="Times New Roman"/>
          <w:color w:val="000000"/>
          <w:sz w:val="24"/>
          <w:szCs w:val="24"/>
          <w:lang w:eastAsia="lt-LT"/>
        </w:rPr>
        <w:br/>
      </w:r>
      <w:r w:rsidRPr="00D71B33">
        <w:rPr>
          <w:rFonts w:ascii="Times New Roman" w:eastAsia="Times New Roman" w:hAnsi="Times New Roman" w:cs="Times New Roman"/>
          <w:color w:val="000000"/>
          <w:sz w:val="24"/>
          <w:szCs w:val="24"/>
          <w:lang w:eastAsia="lt-LT"/>
        </w:rPr>
        <w:t>11 punktais:</w:t>
      </w:r>
    </w:p>
    <w:p w14:paraId="3D591EA5" w14:textId="77777777" w:rsidR="0088243A" w:rsidRPr="00D71B33" w:rsidRDefault="0088243A" w:rsidP="0088243A">
      <w:pPr>
        <w:spacing w:after="0" w:line="240" w:lineRule="auto"/>
        <w:jc w:val="both"/>
        <w:rPr>
          <w:rFonts w:ascii="Times New Roman" w:eastAsia="Times New Roman" w:hAnsi="Times New Roman" w:cs="Times New Roman"/>
          <w:color w:val="000000"/>
          <w:sz w:val="24"/>
          <w:szCs w:val="24"/>
          <w:lang w:eastAsia="lt-LT"/>
        </w:rPr>
      </w:pPr>
      <w:bookmarkStart w:id="1" w:name="part_d612a55685de49a8b10b096cefa8475c"/>
      <w:bookmarkEnd w:id="1"/>
      <w:r>
        <w:rPr>
          <w:rFonts w:ascii="Times New Roman" w:eastAsia="Times New Roman" w:hAnsi="Times New Roman" w:cs="Times New Roman"/>
          <w:color w:val="000000"/>
          <w:sz w:val="24"/>
          <w:szCs w:val="24"/>
          <w:lang w:eastAsia="lt-LT"/>
        </w:rPr>
        <w:t xml:space="preserve">             </w:t>
      </w:r>
      <w:r w:rsidRPr="00D71B33">
        <w:rPr>
          <w:rFonts w:ascii="Times New Roman" w:eastAsia="Times New Roman" w:hAnsi="Times New Roman" w:cs="Times New Roman"/>
          <w:color w:val="000000"/>
          <w:sz w:val="24"/>
          <w:szCs w:val="24"/>
          <w:lang w:eastAsia="lt-LT"/>
        </w:rPr>
        <w:t>1.  </w:t>
      </w:r>
      <w:r w:rsidRPr="00D71B33">
        <w:rPr>
          <w:rFonts w:ascii="Times New Roman" w:eastAsia="Times New Roman" w:hAnsi="Times New Roman" w:cs="Times New Roman"/>
          <w:color w:val="000000"/>
          <w:spacing w:val="100"/>
          <w:sz w:val="24"/>
          <w:szCs w:val="24"/>
          <w:lang w:eastAsia="lt-LT"/>
        </w:rPr>
        <w:t>Tvirtinu</w:t>
      </w:r>
      <w:r w:rsidRPr="00D71B33">
        <w:rPr>
          <w:rFonts w:ascii="Times New Roman" w:eastAsia="Times New Roman" w:hAnsi="Times New Roman" w:cs="Times New Roman"/>
          <w:color w:val="000000"/>
          <w:sz w:val="24"/>
          <w:szCs w:val="24"/>
          <w:lang w:eastAsia="lt-LT"/>
        </w:rPr>
        <w:t xml:space="preserve"> Pagalbos (paslaugų) vaikui ir (ar) jo tėvams (globėjams), gavus </w:t>
      </w:r>
      <w:r w:rsidR="00EB3903">
        <w:rPr>
          <w:rFonts w:ascii="Times New Roman" w:eastAsia="Times New Roman" w:hAnsi="Times New Roman" w:cs="Times New Roman"/>
          <w:color w:val="000000"/>
          <w:sz w:val="24"/>
          <w:szCs w:val="24"/>
          <w:lang w:eastAsia="lt-LT"/>
        </w:rPr>
        <w:t>Panevėžio rajono</w:t>
      </w:r>
      <w:r w:rsidRPr="00D71B33">
        <w:rPr>
          <w:rFonts w:ascii="Times New Roman" w:eastAsia="Times New Roman" w:hAnsi="Times New Roman" w:cs="Times New Roman"/>
          <w:color w:val="000000"/>
          <w:sz w:val="24"/>
          <w:szCs w:val="24"/>
          <w:lang w:eastAsia="lt-LT"/>
        </w:rPr>
        <w:t xml:space="preserve"> savivaldybės administracijoje informaciją apie nepilnamečio padarytą teisės pažeidimą, teikimo tvarkos aprašą (pridedama).</w:t>
      </w:r>
    </w:p>
    <w:p w14:paraId="1EF971B1" w14:textId="77777777" w:rsidR="0088243A" w:rsidRPr="00D71B33" w:rsidRDefault="0088243A" w:rsidP="0088243A">
      <w:pPr>
        <w:spacing w:after="0" w:line="240" w:lineRule="auto"/>
        <w:jc w:val="both"/>
        <w:rPr>
          <w:rFonts w:ascii="Times New Roman" w:eastAsia="Times New Roman" w:hAnsi="Times New Roman" w:cs="Times New Roman"/>
          <w:color w:val="000000"/>
          <w:sz w:val="24"/>
          <w:szCs w:val="24"/>
          <w:lang w:eastAsia="lt-LT"/>
        </w:rPr>
      </w:pPr>
      <w:bookmarkStart w:id="2" w:name="part_95e1897712894a36a4fb463745b5f484"/>
      <w:bookmarkEnd w:id="2"/>
      <w:r>
        <w:rPr>
          <w:rFonts w:ascii="Times New Roman" w:eastAsia="Times New Roman" w:hAnsi="Times New Roman" w:cs="Times New Roman"/>
          <w:color w:val="000000"/>
          <w:sz w:val="24"/>
          <w:szCs w:val="24"/>
          <w:lang w:eastAsia="lt-LT"/>
        </w:rPr>
        <w:t xml:space="preserve">            </w:t>
      </w:r>
      <w:bookmarkStart w:id="3" w:name="part_b2f989c13382413794db2d19bf17136f"/>
      <w:bookmarkEnd w:id="3"/>
      <w:r>
        <w:rPr>
          <w:rFonts w:ascii="Times New Roman" w:eastAsia="Times New Roman" w:hAnsi="Times New Roman" w:cs="Times New Roman"/>
          <w:color w:val="000000"/>
          <w:sz w:val="24"/>
          <w:szCs w:val="24"/>
          <w:lang w:eastAsia="lt-LT"/>
        </w:rPr>
        <w:t xml:space="preserve"> 2</w:t>
      </w:r>
      <w:r w:rsidRPr="00D71B33">
        <w:rPr>
          <w:rFonts w:ascii="Times New Roman" w:eastAsia="Times New Roman" w:hAnsi="Times New Roman" w:cs="Times New Roman"/>
          <w:color w:val="000000"/>
          <w:sz w:val="24"/>
          <w:szCs w:val="24"/>
          <w:lang w:eastAsia="lt-LT"/>
        </w:rPr>
        <w:t>.  </w:t>
      </w:r>
      <w:r w:rsidRPr="00D71B33">
        <w:rPr>
          <w:rFonts w:ascii="Times New Roman" w:eastAsia="Times New Roman" w:hAnsi="Times New Roman" w:cs="Times New Roman"/>
          <w:color w:val="000000"/>
          <w:spacing w:val="100"/>
          <w:sz w:val="24"/>
          <w:szCs w:val="24"/>
          <w:lang w:eastAsia="lt-LT"/>
        </w:rPr>
        <w:t>Nustata</w:t>
      </w:r>
      <w:r w:rsidRPr="00D71B33">
        <w:rPr>
          <w:rFonts w:ascii="Times New Roman" w:eastAsia="Times New Roman" w:hAnsi="Times New Roman" w:cs="Times New Roman"/>
          <w:color w:val="000000"/>
          <w:sz w:val="24"/>
          <w:szCs w:val="24"/>
          <w:lang w:eastAsia="lt-LT"/>
        </w:rPr>
        <w:t>u, kad šis potvarkis skelbiamas Teisės aktų registre ir savivaldybės interneto svetainėje.</w:t>
      </w:r>
    </w:p>
    <w:p w14:paraId="628B4D4B" w14:textId="2D49D841" w:rsidR="0088243A" w:rsidRPr="008D461A" w:rsidRDefault="0088243A" w:rsidP="0088243A">
      <w:pPr>
        <w:spacing w:after="0" w:line="240" w:lineRule="auto"/>
        <w:jc w:val="both"/>
        <w:rPr>
          <w:rFonts w:ascii="Times New Roman" w:eastAsia="Calibri" w:hAnsi="Times New Roman" w:cs="Times New Roman"/>
          <w:sz w:val="24"/>
          <w:szCs w:val="24"/>
        </w:rPr>
      </w:pPr>
      <w:bookmarkStart w:id="4" w:name="part_6614ff590ebe4a6ab217f042ab879eb6"/>
      <w:bookmarkEnd w:id="4"/>
      <w:r w:rsidRPr="008D461A">
        <w:rPr>
          <w:rFonts w:ascii="Times New Roman" w:eastAsia="Times New Roman" w:hAnsi="Times New Roman" w:cs="Times New Roman"/>
          <w:color w:val="000000"/>
          <w:sz w:val="24"/>
          <w:szCs w:val="24"/>
          <w:lang w:eastAsia="lt-LT"/>
        </w:rPr>
        <w:t> </w:t>
      </w:r>
      <w:r w:rsidRPr="008D461A">
        <w:rPr>
          <w:rFonts w:ascii="Times New Roman" w:eastAsia="Calibri" w:hAnsi="Times New Roman" w:cs="Times New Roman"/>
          <w:sz w:val="24"/>
          <w:szCs w:val="24"/>
        </w:rPr>
        <w:t xml:space="preserve">    </w:t>
      </w:r>
      <w:r w:rsidR="008D461A" w:rsidRPr="008D461A">
        <w:rPr>
          <w:rFonts w:ascii="Times New Roman" w:eastAsia="Calibri" w:hAnsi="Times New Roman" w:cs="Times New Roman"/>
          <w:sz w:val="24"/>
          <w:szCs w:val="24"/>
        </w:rPr>
        <w:t xml:space="preserve">    </w:t>
      </w:r>
      <w:r w:rsidRPr="008D461A">
        <w:rPr>
          <w:rFonts w:ascii="Times New Roman" w:eastAsia="Calibri" w:hAnsi="Times New Roman" w:cs="Times New Roman"/>
          <w:sz w:val="24"/>
          <w:szCs w:val="24"/>
        </w:rPr>
        <w:t>Šis potvarkis gali būti skundžiamas Lietuvos Respublikos administracinių bylų teisenos įstatymo nustatyta tvarka.</w:t>
      </w:r>
    </w:p>
    <w:p w14:paraId="152126B7" w14:textId="77777777" w:rsidR="0088243A" w:rsidRPr="001915D6" w:rsidRDefault="0088243A" w:rsidP="0088243A">
      <w:pPr>
        <w:spacing w:after="0" w:line="240" w:lineRule="auto"/>
        <w:ind w:firstLine="851"/>
        <w:jc w:val="both"/>
        <w:rPr>
          <w:rFonts w:ascii="Times New Roman" w:eastAsia="Calibri" w:hAnsi="Times New Roman" w:cs="Times New Roman"/>
          <w:b/>
          <w:sz w:val="24"/>
          <w:szCs w:val="24"/>
        </w:rPr>
      </w:pPr>
    </w:p>
    <w:p w14:paraId="33D7069C" w14:textId="77777777" w:rsidR="0088243A" w:rsidRPr="001B631B" w:rsidRDefault="0088243A" w:rsidP="0088243A">
      <w:pPr>
        <w:pStyle w:val="Sraopastraipa"/>
        <w:spacing w:after="0" w:line="240" w:lineRule="auto"/>
        <w:ind w:left="851"/>
        <w:jc w:val="both"/>
        <w:rPr>
          <w:rFonts w:ascii="Times New Roman" w:eastAsia="Calibri" w:hAnsi="Times New Roman" w:cs="Times New Roman"/>
          <w:sz w:val="24"/>
          <w:szCs w:val="24"/>
        </w:rPr>
      </w:pPr>
    </w:p>
    <w:p w14:paraId="5B255720" w14:textId="77777777" w:rsidR="0088243A" w:rsidRPr="001B631B" w:rsidRDefault="0088243A" w:rsidP="0088243A">
      <w:pPr>
        <w:pStyle w:val="Sraopastraipa"/>
        <w:spacing w:after="0" w:line="240" w:lineRule="auto"/>
        <w:ind w:left="851"/>
        <w:jc w:val="both"/>
        <w:rPr>
          <w:rFonts w:ascii="Times New Roman" w:eastAsia="Calibri" w:hAnsi="Times New Roman" w:cs="Times New Roman"/>
          <w:sz w:val="24"/>
          <w:szCs w:val="24"/>
        </w:rPr>
      </w:pPr>
    </w:p>
    <w:p w14:paraId="428C5944" w14:textId="2204962D" w:rsidR="0088243A" w:rsidRPr="001B631B" w:rsidRDefault="0088243A" w:rsidP="0088243A">
      <w:pPr>
        <w:spacing w:after="0" w:line="240" w:lineRule="auto"/>
        <w:rPr>
          <w:rFonts w:ascii="Times New Roman" w:eastAsia="Calibri" w:hAnsi="Times New Roman" w:cs="Times New Roman"/>
          <w:sz w:val="24"/>
          <w:szCs w:val="24"/>
        </w:rPr>
      </w:pPr>
      <w:r w:rsidRPr="001B631B">
        <w:rPr>
          <w:rFonts w:ascii="Times New Roman" w:eastAsia="Calibri" w:hAnsi="Times New Roman" w:cs="Times New Roman"/>
          <w:sz w:val="24"/>
          <w:szCs w:val="24"/>
        </w:rPr>
        <w:t>Savivaldybės meras</w:t>
      </w:r>
      <w:r w:rsidRPr="001B631B">
        <w:rPr>
          <w:rFonts w:ascii="Times New Roman" w:eastAsia="Calibri" w:hAnsi="Times New Roman" w:cs="Times New Roman"/>
          <w:sz w:val="24"/>
          <w:szCs w:val="24"/>
        </w:rPr>
        <w:tab/>
      </w:r>
      <w:r w:rsidRPr="001B631B">
        <w:rPr>
          <w:rFonts w:ascii="Times New Roman" w:eastAsia="Calibri" w:hAnsi="Times New Roman" w:cs="Times New Roman"/>
          <w:sz w:val="24"/>
          <w:szCs w:val="24"/>
        </w:rPr>
        <w:tab/>
      </w:r>
      <w:r w:rsidRPr="001B631B">
        <w:rPr>
          <w:rFonts w:ascii="Times New Roman" w:eastAsia="Calibri" w:hAnsi="Times New Roman" w:cs="Times New Roman"/>
          <w:sz w:val="24"/>
          <w:szCs w:val="24"/>
        </w:rPr>
        <w:tab/>
      </w:r>
      <w:r w:rsidRPr="001B631B">
        <w:rPr>
          <w:rFonts w:ascii="Times New Roman" w:eastAsia="Calibri" w:hAnsi="Times New Roman" w:cs="Times New Roman"/>
          <w:sz w:val="24"/>
          <w:szCs w:val="24"/>
        </w:rPr>
        <w:tab/>
        <w:t xml:space="preserve">                  </w:t>
      </w:r>
      <w:r w:rsidR="007B1D0F">
        <w:rPr>
          <w:rFonts w:ascii="Times New Roman" w:eastAsia="Calibri" w:hAnsi="Times New Roman" w:cs="Times New Roman"/>
          <w:sz w:val="24"/>
          <w:szCs w:val="24"/>
        </w:rPr>
        <w:t xml:space="preserve">        </w:t>
      </w:r>
      <w:r w:rsidRPr="001B631B">
        <w:rPr>
          <w:rFonts w:ascii="Times New Roman" w:eastAsia="Calibri" w:hAnsi="Times New Roman" w:cs="Times New Roman"/>
          <w:sz w:val="24"/>
          <w:szCs w:val="24"/>
        </w:rPr>
        <w:t xml:space="preserve"> Antanas Pocius</w:t>
      </w:r>
    </w:p>
    <w:p w14:paraId="1D495C19" w14:textId="3DCE0C3D" w:rsidR="0088243A" w:rsidRPr="001B631B" w:rsidRDefault="007B1D0F" w:rsidP="0088243A">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25EEF1E" w14:textId="77777777" w:rsidR="0088243A" w:rsidRDefault="0088243A" w:rsidP="0088243A">
      <w:pPr>
        <w:spacing w:after="0"/>
        <w:rPr>
          <w:rFonts w:ascii="Times New Roman" w:eastAsia="Calibri" w:hAnsi="Times New Roman" w:cs="Times New Roman"/>
          <w:sz w:val="24"/>
          <w:szCs w:val="24"/>
        </w:rPr>
      </w:pPr>
    </w:p>
    <w:p w14:paraId="2F08290B" w14:textId="77777777" w:rsidR="0088243A" w:rsidRDefault="0088243A" w:rsidP="0088243A">
      <w:pPr>
        <w:spacing w:after="0"/>
        <w:rPr>
          <w:rFonts w:ascii="Times New Roman" w:eastAsia="Calibri" w:hAnsi="Times New Roman" w:cs="Times New Roman"/>
          <w:sz w:val="24"/>
          <w:szCs w:val="24"/>
        </w:rPr>
      </w:pPr>
    </w:p>
    <w:p w14:paraId="671B47FC" w14:textId="77777777" w:rsidR="0088243A" w:rsidRDefault="0088243A" w:rsidP="0088243A">
      <w:pPr>
        <w:spacing w:after="0" w:line="240" w:lineRule="auto"/>
        <w:rPr>
          <w:rFonts w:ascii="Times New Roman" w:eastAsia="Calibri" w:hAnsi="Times New Roman" w:cs="Times New Roman"/>
          <w:sz w:val="24"/>
          <w:szCs w:val="24"/>
        </w:rPr>
      </w:pPr>
    </w:p>
    <w:p w14:paraId="1CA58935" w14:textId="77777777" w:rsidR="0088243A" w:rsidRDefault="0088243A" w:rsidP="0088243A">
      <w:pPr>
        <w:spacing w:after="0" w:line="240" w:lineRule="auto"/>
        <w:rPr>
          <w:rFonts w:ascii="Times New Roman" w:eastAsia="Calibri" w:hAnsi="Times New Roman" w:cs="Times New Roman"/>
          <w:sz w:val="24"/>
          <w:szCs w:val="24"/>
        </w:rPr>
      </w:pPr>
    </w:p>
    <w:p w14:paraId="158D76FF" w14:textId="77777777" w:rsidR="0088243A" w:rsidRDefault="0088243A" w:rsidP="0088243A">
      <w:pPr>
        <w:spacing w:after="0" w:line="240" w:lineRule="auto"/>
        <w:rPr>
          <w:rFonts w:ascii="Times New Roman" w:eastAsia="Calibri" w:hAnsi="Times New Roman" w:cs="Times New Roman"/>
          <w:sz w:val="24"/>
          <w:szCs w:val="24"/>
        </w:rPr>
      </w:pPr>
    </w:p>
    <w:p w14:paraId="6F1AC5B6" w14:textId="77777777" w:rsidR="0088243A" w:rsidRDefault="0088243A" w:rsidP="0088243A">
      <w:pPr>
        <w:spacing w:after="0" w:line="240" w:lineRule="auto"/>
        <w:rPr>
          <w:rFonts w:ascii="Times New Roman" w:eastAsia="Calibri" w:hAnsi="Times New Roman" w:cs="Times New Roman"/>
          <w:sz w:val="24"/>
          <w:szCs w:val="24"/>
        </w:rPr>
      </w:pPr>
    </w:p>
    <w:p w14:paraId="711FD658" w14:textId="77777777" w:rsidR="0088243A" w:rsidRDefault="0088243A" w:rsidP="0088243A">
      <w:pPr>
        <w:spacing w:after="0" w:line="240" w:lineRule="auto"/>
        <w:rPr>
          <w:rFonts w:ascii="Times New Roman" w:eastAsia="Calibri" w:hAnsi="Times New Roman" w:cs="Times New Roman"/>
          <w:sz w:val="24"/>
          <w:szCs w:val="24"/>
        </w:rPr>
      </w:pPr>
    </w:p>
    <w:p w14:paraId="6D6ED84A" w14:textId="77777777" w:rsidR="0088243A" w:rsidRDefault="0088243A" w:rsidP="0088243A">
      <w:pPr>
        <w:spacing w:after="0" w:line="240" w:lineRule="auto"/>
        <w:rPr>
          <w:rFonts w:ascii="Times New Roman" w:eastAsia="Calibri" w:hAnsi="Times New Roman" w:cs="Times New Roman"/>
          <w:sz w:val="24"/>
          <w:szCs w:val="24"/>
        </w:rPr>
      </w:pPr>
    </w:p>
    <w:p w14:paraId="506C857E" w14:textId="77777777" w:rsidR="0088243A" w:rsidRDefault="0088243A" w:rsidP="0088243A">
      <w:pPr>
        <w:spacing w:after="0" w:line="240" w:lineRule="auto"/>
        <w:rPr>
          <w:rFonts w:ascii="Times New Roman" w:eastAsia="Calibri" w:hAnsi="Times New Roman" w:cs="Times New Roman"/>
          <w:sz w:val="24"/>
          <w:szCs w:val="24"/>
        </w:rPr>
      </w:pPr>
    </w:p>
    <w:p w14:paraId="6E4A214A" w14:textId="77777777" w:rsidR="0088243A" w:rsidRDefault="0088243A" w:rsidP="0088243A">
      <w:pPr>
        <w:spacing w:after="0" w:line="240" w:lineRule="auto"/>
        <w:rPr>
          <w:rFonts w:ascii="Times New Roman" w:eastAsia="Calibri" w:hAnsi="Times New Roman" w:cs="Times New Roman"/>
          <w:sz w:val="24"/>
          <w:szCs w:val="24"/>
        </w:rPr>
      </w:pPr>
    </w:p>
    <w:p w14:paraId="2CEC1104" w14:textId="77777777" w:rsidR="0088243A" w:rsidRDefault="0088243A" w:rsidP="0088243A">
      <w:pPr>
        <w:spacing w:after="0" w:line="240" w:lineRule="auto"/>
        <w:rPr>
          <w:rFonts w:ascii="Times New Roman" w:eastAsia="Calibri" w:hAnsi="Times New Roman" w:cs="Times New Roman"/>
          <w:sz w:val="24"/>
          <w:szCs w:val="24"/>
        </w:rPr>
      </w:pPr>
    </w:p>
    <w:p w14:paraId="7755871D" w14:textId="77777777" w:rsidR="0088243A" w:rsidRDefault="0088243A" w:rsidP="0088243A">
      <w:pPr>
        <w:spacing w:after="0" w:line="240" w:lineRule="auto"/>
        <w:rPr>
          <w:rFonts w:ascii="Times New Roman" w:eastAsia="Calibri" w:hAnsi="Times New Roman" w:cs="Times New Roman"/>
          <w:sz w:val="24"/>
          <w:szCs w:val="24"/>
        </w:rPr>
      </w:pPr>
    </w:p>
    <w:p w14:paraId="272D5A60" w14:textId="77777777" w:rsidR="0088243A" w:rsidRDefault="0088243A" w:rsidP="0088243A">
      <w:pPr>
        <w:spacing w:after="0" w:line="240" w:lineRule="auto"/>
        <w:rPr>
          <w:rFonts w:ascii="Times New Roman" w:eastAsia="Calibri" w:hAnsi="Times New Roman" w:cs="Times New Roman"/>
          <w:sz w:val="24"/>
          <w:szCs w:val="24"/>
        </w:rPr>
      </w:pPr>
    </w:p>
    <w:p w14:paraId="11F0CBA7" w14:textId="77777777" w:rsidR="0088243A" w:rsidRDefault="0088243A" w:rsidP="0088243A">
      <w:pPr>
        <w:spacing w:after="0" w:line="240" w:lineRule="auto"/>
        <w:rPr>
          <w:rFonts w:ascii="Times New Roman" w:eastAsia="Calibri" w:hAnsi="Times New Roman" w:cs="Times New Roman"/>
          <w:sz w:val="24"/>
          <w:szCs w:val="24"/>
        </w:rPr>
      </w:pPr>
    </w:p>
    <w:p w14:paraId="5DC170AD" w14:textId="77777777" w:rsidR="0088243A" w:rsidRDefault="0088243A" w:rsidP="0088243A">
      <w:pPr>
        <w:spacing w:after="0" w:line="240" w:lineRule="auto"/>
        <w:rPr>
          <w:rFonts w:ascii="Times New Roman" w:eastAsia="Calibri" w:hAnsi="Times New Roman" w:cs="Times New Roman"/>
          <w:sz w:val="24"/>
          <w:szCs w:val="24"/>
        </w:rPr>
      </w:pPr>
    </w:p>
    <w:p w14:paraId="610C80BA" w14:textId="77777777" w:rsidR="003212C6" w:rsidRDefault="003212C6" w:rsidP="0088243A">
      <w:pPr>
        <w:spacing w:after="0" w:line="240" w:lineRule="auto"/>
        <w:rPr>
          <w:rFonts w:ascii="Times New Roman" w:eastAsia="Calibri" w:hAnsi="Times New Roman" w:cs="Times New Roman"/>
          <w:sz w:val="24"/>
          <w:szCs w:val="24"/>
        </w:rPr>
      </w:pPr>
    </w:p>
    <w:p w14:paraId="6C51EA63" w14:textId="77777777" w:rsidR="00C33AC2" w:rsidRDefault="00C33AC2" w:rsidP="0088243A">
      <w:pPr>
        <w:spacing w:after="0" w:line="240" w:lineRule="auto"/>
        <w:ind w:firstLine="5103"/>
        <w:rPr>
          <w:rFonts w:ascii="Times New Roman" w:eastAsia="Times New Roman" w:hAnsi="Times New Roman" w:cs="Times New Roman"/>
          <w:color w:val="000000"/>
          <w:sz w:val="24"/>
          <w:szCs w:val="24"/>
          <w:lang w:eastAsia="lt-LT"/>
        </w:rPr>
      </w:pPr>
    </w:p>
    <w:p w14:paraId="1D99CBA8" w14:textId="77777777" w:rsidR="00C33AC2" w:rsidRDefault="00C33AC2" w:rsidP="0088243A">
      <w:pPr>
        <w:spacing w:after="0" w:line="240" w:lineRule="auto"/>
        <w:ind w:firstLine="5103"/>
        <w:rPr>
          <w:rFonts w:ascii="Times New Roman" w:eastAsia="Times New Roman" w:hAnsi="Times New Roman" w:cs="Times New Roman"/>
          <w:color w:val="000000"/>
          <w:sz w:val="24"/>
          <w:szCs w:val="24"/>
          <w:lang w:eastAsia="lt-LT"/>
        </w:rPr>
      </w:pPr>
    </w:p>
    <w:p w14:paraId="45270835" w14:textId="77777777" w:rsidR="0088243A" w:rsidRPr="00D71B33" w:rsidRDefault="003212C6" w:rsidP="0088243A">
      <w:pPr>
        <w:spacing w:after="0" w:line="240" w:lineRule="auto"/>
        <w:ind w:firstLine="510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 xml:space="preserve">  </w:t>
      </w:r>
      <w:r w:rsidR="0088243A" w:rsidRPr="00D71B33">
        <w:rPr>
          <w:rFonts w:ascii="Times New Roman" w:eastAsia="Times New Roman" w:hAnsi="Times New Roman" w:cs="Times New Roman"/>
          <w:color w:val="000000"/>
          <w:sz w:val="24"/>
          <w:szCs w:val="24"/>
          <w:lang w:eastAsia="lt-LT"/>
        </w:rPr>
        <w:t>PATVIRTINTA</w:t>
      </w:r>
    </w:p>
    <w:p w14:paraId="0572BFFC" w14:textId="77777777" w:rsidR="0088243A" w:rsidRPr="00D71B33" w:rsidRDefault="0088243A" w:rsidP="0088243A">
      <w:pPr>
        <w:spacing w:after="0" w:line="240" w:lineRule="auto"/>
        <w:ind w:left="118" w:firstLine="510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Panevėžio rajono</w:t>
      </w:r>
      <w:r w:rsidRPr="00D71B33">
        <w:rPr>
          <w:rFonts w:ascii="Times New Roman" w:eastAsia="Times New Roman" w:hAnsi="Times New Roman" w:cs="Times New Roman"/>
          <w:color w:val="000000"/>
          <w:sz w:val="24"/>
          <w:szCs w:val="24"/>
          <w:lang w:eastAsia="lt-LT"/>
        </w:rPr>
        <w:t xml:space="preserve"> savivaldybės mero</w:t>
      </w:r>
    </w:p>
    <w:p w14:paraId="1E3BDB26" w14:textId="1BCA4F38" w:rsidR="0088243A" w:rsidRPr="00D71B33" w:rsidRDefault="003212C6" w:rsidP="0088243A">
      <w:pPr>
        <w:spacing w:after="0" w:line="240" w:lineRule="auto"/>
        <w:ind w:firstLine="510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88243A" w:rsidRPr="00D71B33">
        <w:rPr>
          <w:rFonts w:ascii="Times New Roman" w:eastAsia="Times New Roman" w:hAnsi="Times New Roman" w:cs="Times New Roman"/>
          <w:color w:val="000000"/>
          <w:sz w:val="24"/>
          <w:szCs w:val="24"/>
          <w:lang w:eastAsia="lt-LT"/>
        </w:rPr>
        <w:t>2025 m.</w:t>
      </w:r>
      <w:r w:rsidR="007B1D0F">
        <w:rPr>
          <w:rFonts w:ascii="Times New Roman" w:eastAsia="Times New Roman" w:hAnsi="Times New Roman" w:cs="Times New Roman"/>
          <w:color w:val="000000"/>
          <w:sz w:val="24"/>
          <w:szCs w:val="24"/>
          <w:lang w:eastAsia="lt-LT"/>
        </w:rPr>
        <w:t xml:space="preserve"> </w:t>
      </w:r>
      <w:r w:rsidR="00C33AC2">
        <w:rPr>
          <w:rFonts w:ascii="Times New Roman" w:eastAsia="Times New Roman" w:hAnsi="Times New Roman" w:cs="Times New Roman"/>
          <w:color w:val="000000"/>
          <w:sz w:val="24"/>
          <w:szCs w:val="24"/>
          <w:lang w:eastAsia="lt-LT"/>
        </w:rPr>
        <w:t>kovo 5</w:t>
      </w:r>
      <w:r w:rsidR="00DA169E">
        <w:rPr>
          <w:rFonts w:ascii="Times New Roman" w:eastAsia="Times New Roman" w:hAnsi="Times New Roman" w:cs="Times New Roman"/>
          <w:color w:val="000000"/>
          <w:sz w:val="24"/>
          <w:szCs w:val="24"/>
          <w:lang w:eastAsia="lt-LT"/>
        </w:rPr>
        <w:t xml:space="preserve"> </w:t>
      </w:r>
      <w:r w:rsidR="0088243A" w:rsidRPr="00D71B33">
        <w:rPr>
          <w:rFonts w:ascii="Times New Roman" w:eastAsia="Times New Roman" w:hAnsi="Times New Roman" w:cs="Times New Roman"/>
          <w:color w:val="000000"/>
          <w:sz w:val="24"/>
          <w:szCs w:val="24"/>
          <w:lang w:eastAsia="lt-LT"/>
        </w:rPr>
        <w:t>d. potvarkiu Nr.</w:t>
      </w:r>
      <w:r w:rsidR="0088243A">
        <w:rPr>
          <w:rFonts w:ascii="Times New Roman" w:eastAsia="Times New Roman" w:hAnsi="Times New Roman" w:cs="Times New Roman"/>
          <w:color w:val="000000"/>
          <w:sz w:val="24"/>
          <w:szCs w:val="24"/>
          <w:lang w:eastAsia="lt-LT"/>
        </w:rPr>
        <w:t xml:space="preserve"> M-</w:t>
      </w:r>
      <w:r w:rsidR="00C33AC2">
        <w:rPr>
          <w:rFonts w:ascii="Times New Roman" w:eastAsia="Times New Roman" w:hAnsi="Times New Roman" w:cs="Times New Roman"/>
          <w:color w:val="000000"/>
          <w:sz w:val="24"/>
          <w:szCs w:val="24"/>
          <w:lang w:eastAsia="lt-LT"/>
        </w:rPr>
        <w:t>143</w:t>
      </w:r>
    </w:p>
    <w:p w14:paraId="795307E9" w14:textId="77777777" w:rsidR="0088243A" w:rsidRPr="00D71B33" w:rsidRDefault="0088243A" w:rsidP="0088243A">
      <w:pPr>
        <w:spacing w:after="0" w:line="240" w:lineRule="auto"/>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color w:val="000000"/>
          <w:sz w:val="24"/>
          <w:szCs w:val="24"/>
          <w:lang w:eastAsia="lt-LT"/>
        </w:rPr>
        <w:t> </w:t>
      </w:r>
    </w:p>
    <w:p w14:paraId="01635DF3" w14:textId="77777777" w:rsidR="0088243A" w:rsidRPr="00D71B33" w:rsidRDefault="0088243A" w:rsidP="0088243A">
      <w:pPr>
        <w:spacing w:after="0" w:line="240" w:lineRule="auto"/>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color w:val="000000"/>
          <w:sz w:val="24"/>
          <w:szCs w:val="24"/>
          <w:lang w:eastAsia="lt-LT"/>
        </w:rPr>
        <w:t> </w:t>
      </w:r>
    </w:p>
    <w:p w14:paraId="5C17E0C2" w14:textId="77777777" w:rsidR="0088243A" w:rsidRPr="00D71B33" w:rsidRDefault="0088243A" w:rsidP="0088243A">
      <w:pPr>
        <w:spacing w:after="0" w:line="240" w:lineRule="auto"/>
        <w:jc w:val="center"/>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b/>
          <w:bCs/>
          <w:color w:val="000000"/>
          <w:sz w:val="24"/>
          <w:szCs w:val="24"/>
          <w:lang w:eastAsia="lt-LT"/>
        </w:rPr>
        <w:t>PAGALBOS (PASLAUGŲ) VAIKUI IR (AR) JO TĖVAMS</w:t>
      </w:r>
      <w:r>
        <w:rPr>
          <w:rFonts w:ascii="Times New Roman" w:eastAsia="Times New Roman" w:hAnsi="Times New Roman" w:cs="Times New Roman"/>
          <w:b/>
          <w:bCs/>
          <w:color w:val="000000"/>
          <w:sz w:val="24"/>
          <w:szCs w:val="24"/>
          <w:lang w:eastAsia="lt-LT"/>
        </w:rPr>
        <w:t xml:space="preserve">, </w:t>
      </w:r>
      <w:r w:rsidRPr="00D71B33">
        <w:rPr>
          <w:rFonts w:ascii="Times New Roman" w:eastAsia="Times New Roman" w:hAnsi="Times New Roman" w:cs="Times New Roman"/>
          <w:b/>
          <w:bCs/>
          <w:color w:val="000000"/>
          <w:sz w:val="24"/>
          <w:szCs w:val="24"/>
          <w:lang w:eastAsia="lt-LT"/>
        </w:rPr>
        <w:t>GLOBĖJAMS</w:t>
      </w:r>
      <w:r>
        <w:rPr>
          <w:rFonts w:ascii="Times New Roman" w:eastAsia="Times New Roman" w:hAnsi="Times New Roman" w:cs="Times New Roman"/>
          <w:b/>
          <w:bCs/>
          <w:color w:val="000000"/>
          <w:sz w:val="24"/>
          <w:szCs w:val="24"/>
          <w:lang w:eastAsia="lt-LT"/>
        </w:rPr>
        <w:t xml:space="preserve"> (RŪPINTOJAMS</w:t>
      </w:r>
      <w:r w:rsidRPr="00D71B33">
        <w:rPr>
          <w:rFonts w:ascii="Times New Roman" w:eastAsia="Times New Roman" w:hAnsi="Times New Roman" w:cs="Times New Roman"/>
          <w:b/>
          <w:bCs/>
          <w:color w:val="000000"/>
          <w:sz w:val="24"/>
          <w:szCs w:val="24"/>
          <w:lang w:eastAsia="lt-LT"/>
        </w:rPr>
        <w:t>),</w:t>
      </w:r>
      <w:r>
        <w:rPr>
          <w:rFonts w:ascii="Times New Roman" w:eastAsia="Times New Roman" w:hAnsi="Times New Roman" w:cs="Times New Roman"/>
          <w:b/>
          <w:bCs/>
          <w:color w:val="000000"/>
          <w:sz w:val="24"/>
          <w:szCs w:val="24"/>
          <w:lang w:eastAsia="lt-LT"/>
        </w:rPr>
        <w:t xml:space="preserve"> </w:t>
      </w:r>
      <w:r w:rsidRPr="00D71B33">
        <w:rPr>
          <w:rFonts w:ascii="Times New Roman" w:eastAsia="Times New Roman" w:hAnsi="Times New Roman" w:cs="Times New Roman"/>
          <w:b/>
          <w:bCs/>
          <w:color w:val="000000"/>
          <w:sz w:val="24"/>
          <w:szCs w:val="24"/>
          <w:lang w:eastAsia="lt-LT"/>
        </w:rPr>
        <w:t xml:space="preserve">GAVUS </w:t>
      </w:r>
      <w:r w:rsidR="003212C6">
        <w:rPr>
          <w:rFonts w:ascii="Times New Roman" w:eastAsia="Times New Roman" w:hAnsi="Times New Roman" w:cs="Times New Roman"/>
          <w:b/>
          <w:bCs/>
          <w:color w:val="000000"/>
          <w:sz w:val="24"/>
          <w:szCs w:val="24"/>
          <w:lang w:eastAsia="lt-LT"/>
        </w:rPr>
        <w:t>PANEVĖŽIO RAJONO</w:t>
      </w:r>
      <w:r w:rsidRPr="00D71B33">
        <w:rPr>
          <w:rFonts w:ascii="Times New Roman" w:eastAsia="Times New Roman" w:hAnsi="Times New Roman" w:cs="Times New Roman"/>
          <w:b/>
          <w:bCs/>
          <w:color w:val="000000"/>
          <w:sz w:val="24"/>
          <w:szCs w:val="24"/>
          <w:lang w:eastAsia="lt-LT"/>
        </w:rPr>
        <w:t xml:space="preserve"> SAVIVALDYBĖS ADMINISTRACIJOJE INFORMACIJĄ APIE NEPILNAMEČIO PADARYTĄ TEISĖS PAŽEIDIMĄ, TEIKIMO TVARKOS APRAŠAS</w:t>
      </w:r>
    </w:p>
    <w:p w14:paraId="1B165623" w14:textId="77777777" w:rsidR="0088243A" w:rsidRPr="00D71B33" w:rsidRDefault="0088243A" w:rsidP="0088243A">
      <w:pPr>
        <w:spacing w:after="0" w:line="240" w:lineRule="auto"/>
        <w:jc w:val="both"/>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color w:val="000000"/>
          <w:sz w:val="24"/>
          <w:szCs w:val="24"/>
          <w:lang w:eastAsia="lt-LT"/>
        </w:rPr>
        <w:t> </w:t>
      </w:r>
    </w:p>
    <w:p w14:paraId="42F32B9F" w14:textId="77777777" w:rsidR="0088243A" w:rsidRPr="00D71B33" w:rsidRDefault="0088243A" w:rsidP="0088243A">
      <w:pPr>
        <w:spacing w:after="0" w:line="240" w:lineRule="auto"/>
        <w:jc w:val="both"/>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color w:val="000000"/>
          <w:sz w:val="24"/>
          <w:szCs w:val="24"/>
          <w:lang w:eastAsia="lt-LT"/>
        </w:rPr>
        <w:t> </w:t>
      </w:r>
    </w:p>
    <w:p w14:paraId="05DD415E" w14:textId="77777777" w:rsidR="0088243A" w:rsidRPr="00D71B33" w:rsidRDefault="0088243A" w:rsidP="0088243A">
      <w:pPr>
        <w:spacing w:after="0" w:line="240" w:lineRule="auto"/>
        <w:jc w:val="center"/>
        <w:rPr>
          <w:rFonts w:ascii="Times New Roman" w:eastAsia="Times New Roman" w:hAnsi="Times New Roman" w:cs="Times New Roman"/>
          <w:color w:val="000000"/>
          <w:sz w:val="24"/>
          <w:szCs w:val="24"/>
          <w:lang w:eastAsia="lt-LT"/>
        </w:rPr>
      </w:pPr>
      <w:bookmarkStart w:id="5" w:name="part_74a95fe1d6104b279954b72c2cf87e42"/>
      <w:bookmarkEnd w:id="5"/>
      <w:r w:rsidRPr="00D71B33">
        <w:rPr>
          <w:rFonts w:ascii="Times New Roman" w:eastAsia="Times New Roman" w:hAnsi="Times New Roman" w:cs="Times New Roman"/>
          <w:b/>
          <w:bCs/>
          <w:color w:val="000000"/>
          <w:sz w:val="24"/>
          <w:szCs w:val="24"/>
          <w:lang w:eastAsia="lt-LT"/>
        </w:rPr>
        <w:t>I SKYRIUS</w:t>
      </w:r>
    </w:p>
    <w:p w14:paraId="14215505" w14:textId="77777777" w:rsidR="0088243A" w:rsidRPr="00D71B33" w:rsidRDefault="0088243A" w:rsidP="0088243A">
      <w:pPr>
        <w:spacing w:after="0" w:line="240" w:lineRule="auto"/>
        <w:jc w:val="center"/>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b/>
          <w:bCs/>
          <w:color w:val="000000"/>
          <w:sz w:val="24"/>
          <w:szCs w:val="24"/>
          <w:lang w:eastAsia="lt-LT"/>
        </w:rPr>
        <w:t>BENDROSIOS NUOSTATOS</w:t>
      </w:r>
    </w:p>
    <w:p w14:paraId="5DC75830" w14:textId="77777777" w:rsidR="0088243A" w:rsidRPr="00D71B33" w:rsidRDefault="0088243A" w:rsidP="0088243A">
      <w:pPr>
        <w:spacing w:after="0" w:line="240" w:lineRule="auto"/>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color w:val="000000"/>
          <w:sz w:val="24"/>
          <w:szCs w:val="24"/>
          <w:lang w:eastAsia="lt-LT"/>
        </w:rPr>
        <w:t> </w:t>
      </w:r>
    </w:p>
    <w:p w14:paraId="438F0C31" w14:textId="77777777"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6" w:name="part_4b0aa9ccccaa427f8b5c2a63603676fa"/>
      <w:bookmarkEnd w:id="6"/>
      <w:r w:rsidRPr="00D71B33">
        <w:rPr>
          <w:rFonts w:ascii="Times New Roman" w:eastAsia="Times New Roman" w:hAnsi="Times New Roman" w:cs="Times New Roman"/>
          <w:color w:val="000000"/>
          <w:sz w:val="24"/>
          <w:szCs w:val="24"/>
          <w:lang w:eastAsia="lt-LT"/>
        </w:rPr>
        <w:t xml:space="preserve">1.  Pagalbos (paslaugų) vaikui ir (ar) jo tėvams (globėjams), gavus </w:t>
      </w:r>
      <w:r>
        <w:rPr>
          <w:rFonts w:ascii="Times New Roman" w:eastAsia="Times New Roman" w:hAnsi="Times New Roman" w:cs="Times New Roman"/>
          <w:color w:val="000000"/>
          <w:sz w:val="24"/>
          <w:szCs w:val="24"/>
          <w:lang w:eastAsia="lt-LT"/>
        </w:rPr>
        <w:t>Panevėžio rajono</w:t>
      </w:r>
      <w:r w:rsidRPr="00D71B33">
        <w:rPr>
          <w:rFonts w:ascii="Times New Roman" w:eastAsia="Times New Roman" w:hAnsi="Times New Roman" w:cs="Times New Roman"/>
          <w:color w:val="000000"/>
          <w:sz w:val="24"/>
          <w:szCs w:val="24"/>
          <w:lang w:eastAsia="lt-LT"/>
        </w:rPr>
        <w:t xml:space="preserve"> savivaldybės administracijoje (toliau – Administracija) informaciją apie nepilnamečio padarytą teisės pažeidimą, teikimo tvarkos aprašas (toliau – Aprašas) reglamentuoja pagalbos (paslaugų) teikimo vaikui ir (ar) jo tėvams (globėjams) tvarką, kai teritorijos policijos komisariatas, teismas, prokuratūra ir kitos institucijos Administracijai pateikia informaciją apie nepilnamečio padarytą administracinio nusižengimo, nusikaltimo ar baudžiamojo nusižengimo požymių turinčią veiką, nusikaltimą ar baudžiamąjį nusižengimą, kai neprašoma skirti minimalios ir vidutinės priežiūros priemonių.</w:t>
      </w:r>
    </w:p>
    <w:p w14:paraId="61D39D13" w14:textId="77777777"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7" w:name="part_d51223a07f9e4c1ea497a1018b4f31d0"/>
      <w:bookmarkEnd w:id="7"/>
      <w:r w:rsidRPr="00D71B33">
        <w:rPr>
          <w:rFonts w:ascii="Times New Roman" w:eastAsia="Times New Roman" w:hAnsi="Times New Roman" w:cs="Times New Roman"/>
          <w:color w:val="000000"/>
          <w:sz w:val="24"/>
          <w:szCs w:val="24"/>
          <w:lang w:eastAsia="lt-LT"/>
        </w:rPr>
        <w:t>2.  Pagal Aprašą organizuojama pagalba (paslaugos) vaikui ir (ar) jo tėvams (globėjams), kai Administracijoje yra gauta ir dokumentų valdymo sistemoje užregistruota informacija apie nepilnametį, kuris:</w:t>
      </w:r>
    </w:p>
    <w:p w14:paraId="0E3DC39D" w14:textId="77777777"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8" w:name="part_c5705f0ecfa54b329a942fe4d506ec55"/>
      <w:bookmarkEnd w:id="8"/>
      <w:r w:rsidRPr="00D71B33">
        <w:rPr>
          <w:rFonts w:ascii="Times New Roman" w:eastAsia="Times New Roman" w:hAnsi="Times New Roman" w:cs="Times New Roman"/>
          <w:color w:val="000000"/>
          <w:sz w:val="24"/>
          <w:szCs w:val="24"/>
          <w:lang w:eastAsia="lt-LT"/>
        </w:rPr>
        <w:t>2.1.   padarė nusikaltimo ar baudžiamojo nusižengimo požymių turinčią veiką, tačiau veikos padarymo metu nebuvo sukakęs Lietuvos Respublikos baudžiamajame kodekse nustatyto amžiaus, nuo kurio pagal Lietuvos Respublikos baudžiamuosius įstatymus galima baudžiamoji atsakomybė už jo padarytą veiką;</w:t>
      </w:r>
    </w:p>
    <w:p w14:paraId="72860C1D" w14:textId="77777777"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9" w:name="part_b61f5fc29fdd4336818d141102e2edce"/>
      <w:bookmarkEnd w:id="9"/>
      <w:r w:rsidRPr="00D71B33">
        <w:rPr>
          <w:rFonts w:ascii="Times New Roman" w:eastAsia="Times New Roman" w:hAnsi="Times New Roman" w:cs="Times New Roman"/>
          <w:color w:val="000000"/>
          <w:sz w:val="24"/>
          <w:szCs w:val="24"/>
          <w:lang w:eastAsia="lt-LT"/>
        </w:rPr>
        <w:t>2.2.   padarė administracinio nusižengimo požymių turinčią veiką, tačiau šios veikos padarymo metu nebuvo Lietuvos Respublikos administracinių nusižengimų kodekse nustatyto amžiaus, nuo kurio atsiranda administracinė atsakomybė;</w:t>
      </w:r>
    </w:p>
    <w:p w14:paraId="1B8BA993" w14:textId="77777777"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10" w:name="part_1a4915538a6a49f49f800662dbf01517"/>
      <w:bookmarkEnd w:id="10"/>
      <w:r w:rsidRPr="00D71B33">
        <w:rPr>
          <w:rFonts w:ascii="Times New Roman" w:eastAsia="Times New Roman" w:hAnsi="Times New Roman" w:cs="Times New Roman"/>
          <w:color w:val="000000"/>
          <w:sz w:val="24"/>
          <w:szCs w:val="24"/>
          <w:lang w:eastAsia="lt-LT"/>
        </w:rPr>
        <w:t>2.3.   padarė administracinį nusižengimą, tačiau jam, vadovaujantis Administracinių nusižengimų kodeksu, nebuvo paskirta administracinė nuobauda ir administracinio poveikio priemonė.</w:t>
      </w:r>
    </w:p>
    <w:p w14:paraId="57F53BC0" w14:textId="77777777" w:rsidR="0088243A" w:rsidRPr="00D71B33" w:rsidRDefault="0088243A" w:rsidP="0088243A">
      <w:pPr>
        <w:spacing w:after="0" w:line="240" w:lineRule="auto"/>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color w:val="000000"/>
          <w:sz w:val="24"/>
          <w:szCs w:val="24"/>
          <w:lang w:eastAsia="lt-LT"/>
        </w:rPr>
        <w:t> </w:t>
      </w:r>
    </w:p>
    <w:p w14:paraId="76021C4C" w14:textId="77777777" w:rsidR="0088243A" w:rsidRPr="00D71B33" w:rsidRDefault="0088243A" w:rsidP="0088243A">
      <w:pPr>
        <w:spacing w:after="0" w:line="240" w:lineRule="auto"/>
        <w:jc w:val="center"/>
        <w:rPr>
          <w:rFonts w:ascii="Times New Roman" w:eastAsia="Times New Roman" w:hAnsi="Times New Roman" w:cs="Times New Roman"/>
          <w:color w:val="000000"/>
          <w:sz w:val="24"/>
          <w:szCs w:val="24"/>
          <w:lang w:eastAsia="lt-LT"/>
        </w:rPr>
      </w:pPr>
      <w:bookmarkStart w:id="11" w:name="part_a23aa7a4f618403e8ae9cd2011151b40"/>
      <w:bookmarkEnd w:id="11"/>
      <w:r w:rsidRPr="00D71B33">
        <w:rPr>
          <w:rFonts w:ascii="Times New Roman" w:eastAsia="Times New Roman" w:hAnsi="Times New Roman" w:cs="Times New Roman"/>
          <w:b/>
          <w:bCs/>
          <w:color w:val="000000"/>
          <w:sz w:val="24"/>
          <w:szCs w:val="24"/>
          <w:lang w:eastAsia="lt-LT"/>
        </w:rPr>
        <w:t>II SKYRIUS</w:t>
      </w:r>
    </w:p>
    <w:p w14:paraId="4A0490DC" w14:textId="77777777" w:rsidR="0088243A" w:rsidRPr="00D71B33" w:rsidRDefault="0088243A" w:rsidP="0088243A">
      <w:pPr>
        <w:spacing w:after="0" w:line="240" w:lineRule="auto"/>
        <w:jc w:val="center"/>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b/>
          <w:bCs/>
          <w:color w:val="000000"/>
          <w:sz w:val="24"/>
          <w:szCs w:val="24"/>
          <w:lang w:eastAsia="lt-LT"/>
        </w:rPr>
        <w:t>INFORMACIJOS PERDAVIMO IR PAGALBOS (PASLAUGŲ) TEIKIMO TVARKA</w:t>
      </w:r>
    </w:p>
    <w:p w14:paraId="2C362E80" w14:textId="77777777" w:rsidR="0088243A" w:rsidRPr="00D71B33" w:rsidRDefault="0088243A" w:rsidP="0088243A">
      <w:pPr>
        <w:spacing w:after="0" w:line="240" w:lineRule="auto"/>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color w:val="000000"/>
          <w:sz w:val="24"/>
          <w:szCs w:val="24"/>
          <w:lang w:eastAsia="lt-LT"/>
        </w:rPr>
        <w:t> </w:t>
      </w:r>
    </w:p>
    <w:p w14:paraId="35A2B187" w14:textId="4AE88571" w:rsidR="0088243A" w:rsidRPr="00D71B33" w:rsidRDefault="003212C6" w:rsidP="003212C6">
      <w:pPr>
        <w:spacing w:after="0" w:line="240" w:lineRule="auto"/>
        <w:jc w:val="both"/>
        <w:rPr>
          <w:rFonts w:ascii="Times New Roman" w:eastAsia="Times New Roman" w:hAnsi="Times New Roman" w:cs="Times New Roman"/>
          <w:color w:val="000000"/>
          <w:sz w:val="24"/>
          <w:szCs w:val="24"/>
          <w:lang w:eastAsia="lt-LT"/>
        </w:rPr>
      </w:pPr>
      <w:bookmarkStart w:id="12" w:name="part_0aa114f6ee6a4408a493319895ac8e76"/>
      <w:bookmarkEnd w:id="12"/>
      <w:r>
        <w:rPr>
          <w:rFonts w:ascii="Times New Roman" w:eastAsia="Times New Roman" w:hAnsi="Times New Roman" w:cs="Times New Roman"/>
          <w:color w:val="000000"/>
          <w:sz w:val="24"/>
          <w:szCs w:val="24"/>
          <w:lang w:eastAsia="lt-LT"/>
        </w:rPr>
        <w:t xml:space="preserve">                     </w:t>
      </w:r>
      <w:r w:rsidR="0088243A" w:rsidRPr="00D71B33">
        <w:rPr>
          <w:rFonts w:ascii="Times New Roman" w:eastAsia="Times New Roman" w:hAnsi="Times New Roman" w:cs="Times New Roman"/>
          <w:color w:val="000000"/>
          <w:sz w:val="24"/>
          <w:szCs w:val="24"/>
          <w:lang w:eastAsia="lt-LT"/>
        </w:rPr>
        <w:t>3. Aprašo 2 punkte nurodyta informacija nukreipta </w:t>
      </w:r>
      <w:r w:rsidR="0088243A">
        <w:rPr>
          <w:rFonts w:ascii="Times New Roman" w:eastAsia="Times New Roman" w:hAnsi="Times New Roman" w:cs="Times New Roman"/>
          <w:color w:val="000000"/>
          <w:sz w:val="24"/>
          <w:szCs w:val="24"/>
          <w:lang w:eastAsia="lt-LT"/>
        </w:rPr>
        <w:t>Panevėžio rajono</w:t>
      </w:r>
      <w:r w:rsidR="0088243A" w:rsidRPr="00D71B33">
        <w:rPr>
          <w:rFonts w:ascii="Times New Roman" w:eastAsia="Times New Roman" w:hAnsi="Times New Roman" w:cs="Times New Roman"/>
          <w:color w:val="000000"/>
          <w:sz w:val="24"/>
          <w:szCs w:val="24"/>
          <w:lang w:eastAsia="lt-LT"/>
        </w:rPr>
        <w:t xml:space="preserve"> savivaldybės</w:t>
      </w:r>
      <w:r>
        <w:rPr>
          <w:rFonts w:ascii="Times New Roman" w:eastAsia="Times New Roman" w:hAnsi="Times New Roman" w:cs="Times New Roman"/>
          <w:color w:val="000000"/>
          <w:sz w:val="24"/>
          <w:szCs w:val="24"/>
          <w:lang w:eastAsia="lt-LT"/>
        </w:rPr>
        <w:t xml:space="preserve"> </w:t>
      </w:r>
      <w:r w:rsidR="0088243A" w:rsidRPr="00D71B33">
        <w:rPr>
          <w:rFonts w:ascii="Times New Roman" w:eastAsia="Times New Roman" w:hAnsi="Times New Roman" w:cs="Times New Roman"/>
          <w:color w:val="000000"/>
          <w:sz w:val="24"/>
          <w:szCs w:val="24"/>
          <w:lang w:eastAsia="lt-LT"/>
        </w:rPr>
        <w:t>(toliau</w:t>
      </w:r>
      <w:r w:rsidR="0088243A">
        <w:rPr>
          <w:rFonts w:ascii="Times New Roman" w:eastAsia="Times New Roman" w:hAnsi="Times New Roman" w:cs="Times New Roman"/>
          <w:color w:val="000000"/>
          <w:sz w:val="24"/>
          <w:szCs w:val="24"/>
          <w:lang w:eastAsia="lt-LT"/>
        </w:rPr>
        <w:t xml:space="preserve"> </w:t>
      </w:r>
      <w:r w:rsidR="007B1D0F">
        <w:rPr>
          <w:rFonts w:ascii="Times New Roman" w:eastAsia="Times New Roman" w:hAnsi="Times New Roman" w:cs="Times New Roman"/>
          <w:color w:val="000000"/>
          <w:sz w:val="24"/>
          <w:szCs w:val="24"/>
          <w:lang w:eastAsia="lt-LT"/>
        </w:rPr>
        <w:t>–</w:t>
      </w:r>
      <w:r w:rsidR="0088243A">
        <w:rPr>
          <w:rFonts w:ascii="Times New Roman" w:eastAsia="Times New Roman" w:hAnsi="Times New Roman" w:cs="Times New Roman"/>
          <w:color w:val="000000"/>
          <w:sz w:val="24"/>
          <w:szCs w:val="24"/>
          <w:lang w:eastAsia="lt-LT"/>
        </w:rPr>
        <w:t xml:space="preserve"> S</w:t>
      </w:r>
      <w:r w:rsidR="0088243A" w:rsidRPr="00D71B33">
        <w:rPr>
          <w:rFonts w:ascii="Times New Roman" w:eastAsia="Times New Roman" w:hAnsi="Times New Roman" w:cs="Times New Roman"/>
          <w:color w:val="000000"/>
          <w:sz w:val="24"/>
          <w:szCs w:val="24"/>
          <w:lang w:eastAsia="lt-LT"/>
        </w:rPr>
        <w:t xml:space="preserve">avivaldybė) merui ar Administracijos direktoriui perduodama Administracijos </w:t>
      </w:r>
      <w:proofErr w:type="spellStart"/>
      <w:r w:rsidR="007B1D0F">
        <w:rPr>
          <w:rFonts w:ascii="Times New Roman" w:eastAsia="Times New Roman" w:hAnsi="Times New Roman" w:cs="Times New Roman"/>
          <w:color w:val="000000"/>
          <w:sz w:val="24"/>
          <w:szCs w:val="24"/>
          <w:lang w:eastAsia="lt-LT"/>
        </w:rPr>
        <w:t>ta</w:t>
      </w:r>
      <w:r w:rsidR="0088243A" w:rsidRPr="00D71B33">
        <w:rPr>
          <w:rFonts w:ascii="Times New Roman" w:eastAsia="Times New Roman" w:hAnsi="Times New Roman" w:cs="Times New Roman"/>
          <w:color w:val="000000"/>
          <w:sz w:val="24"/>
          <w:szCs w:val="24"/>
          <w:lang w:eastAsia="lt-LT"/>
        </w:rPr>
        <w:t>rpinstitucinio</w:t>
      </w:r>
      <w:proofErr w:type="spellEnd"/>
      <w:r w:rsidR="0088243A" w:rsidRPr="00D71B33">
        <w:rPr>
          <w:rFonts w:ascii="Times New Roman" w:eastAsia="Times New Roman" w:hAnsi="Times New Roman" w:cs="Times New Roman"/>
          <w:color w:val="000000"/>
          <w:sz w:val="24"/>
          <w:szCs w:val="24"/>
          <w:lang w:eastAsia="lt-LT"/>
        </w:rPr>
        <w:t xml:space="preserve"> bendradarbiavimo koordinatoriui  (toliau – Koordinatorius).</w:t>
      </w:r>
    </w:p>
    <w:p w14:paraId="3D815764" w14:textId="394D56AE"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13" w:name="part_7b075721932342fba70a88c263a916a9"/>
      <w:bookmarkEnd w:id="13"/>
      <w:r w:rsidRPr="00D71B33">
        <w:rPr>
          <w:rFonts w:ascii="Times New Roman" w:eastAsia="Times New Roman" w:hAnsi="Times New Roman" w:cs="Times New Roman"/>
          <w:color w:val="000000"/>
          <w:sz w:val="24"/>
          <w:szCs w:val="24"/>
          <w:lang w:eastAsia="lt-LT"/>
        </w:rPr>
        <w:t xml:space="preserve">4.  Koordinatorius kiekvieną konkretų atvejį vertina individualiai ir priėmęs sprendimą, kad nėra poreikio rinkti duomenis ir </w:t>
      </w:r>
      <w:r w:rsidR="007B1D0F">
        <w:rPr>
          <w:rFonts w:ascii="Times New Roman" w:eastAsia="Times New Roman" w:hAnsi="Times New Roman" w:cs="Times New Roman"/>
          <w:color w:val="000000"/>
          <w:sz w:val="24"/>
          <w:szCs w:val="24"/>
          <w:lang w:eastAsia="lt-LT"/>
        </w:rPr>
        <w:t>(</w:t>
      </w:r>
      <w:r w:rsidRPr="00D71B33">
        <w:rPr>
          <w:rFonts w:ascii="Times New Roman" w:eastAsia="Times New Roman" w:hAnsi="Times New Roman" w:cs="Times New Roman"/>
          <w:color w:val="000000"/>
          <w:sz w:val="24"/>
          <w:szCs w:val="24"/>
          <w:lang w:eastAsia="lt-LT"/>
        </w:rPr>
        <w:t>ar</w:t>
      </w:r>
      <w:r w:rsidR="007B1D0F">
        <w:rPr>
          <w:rFonts w:ascii="Times New Roman" w:eastAsia="Times New Roman" w:hAnsi="Times New Roman" w:cs="Times New Roman"/>
          <w:color w:val="000000"/>
          <w:sz w:val="24"/>
          <w:szCs w:val="24"/>
          <w:lang w:eastAsia="lt-LT"/>
        </w:rPr>
        <w:t>)</w:t>
      </w:r>
      <w:r w:rsidRPr="00D71B33">
        <w:rPr>
          <w:rFonts w:ascii="Times New Roman" w:eastAsia="Times New Roman" w:hAnsi="Times New Roman" w:cs="Times New Roman"/>
          <w:color w:val="000000"/>
          <w:sz w:val="24"/>
          <w:szCs w:val="24"/>
          <w:lang w:eastAsia="lt-LT"/>
        </w:rPr>
        <w:t xml:space="preserve"> yra žinoma, kad nepilnamečiui bei šeimai pagalbos priemonės nereikalingos, nes tai pirmas atvejis, gautą Aprašo 2 punkte nurodytą informaciją saugo, kol vaikui sukaks 18 metų.</w:t>
      </w:r>
    </w:p>
    <w:p w14:paraId="26027EE2" w14:textId="04D775EF"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14" w:name="part_032f85d290ec4c5587f84356819d85c5"/>
      <w:bookmarkEnd w:id="14"/>
      <w:r w:rsidRPr="00D71B33">
        <w:rPr>
          <w:rFonts w:ascii="Times New Roman" w:eastAsia="Times New Roman" w:hAnsi="Times New Roman" w:cs="Times New Roman"/>
          <w:color w:val="000000"/>
          <w:sz w:val="24"/>
          <w:szCs w:val="24"/>
          <w:lang w:eastAsia="lt-LT"/>
        </w:rPr>
        <w:t xml:space="preserve">5.  Koordinatorius, gavęs Aprašo 2 punkte nurodytą informaciją ir priėmęs sprendimą, kad yra poreikis patikrinti duomenis dėl pasikartojančios informacijos ir </w:t>
      </w:r>
      <w:r w:rsidR="007B1D0F">
        <w:rPr>
          <w:rFonts w:ascii="Times New Roman" w:eastAsia="Times New Roman" w:hAnsi="Times New Roman" w:cs="Times New Roman"/>
          <w:color w:val="000000"/>
          <w:sz w:val="24"/>
          <w:szCs w:val="24"/>
          <w:lang w:eastAsia="lt-LT"/>
        </w:rPr>
        <w:t>(</w:t>
      </w:r>
      <w:r w:rsidRPr="00D71B33">
        <w:rPr>
          <w:rFonts w:ascii="Times New Roman" w:eastAsia="Times New Roman" w:hAnsi="Times New Roman" w:cs="Times New Roman"/>
          <w:color w:val="000000"/>
          <w:sz w:val="24"/>
          <w:szCs w:val="24"/>
          <w:lang w:eastAsia="lt-LT"/>
        </w:rPr>
        <w:t>ar</w:t>
      </w:r>
      <w:r w:rsidR="007B1D0F">
        <w:rPr>
          <w:rFonts w:ascii="Times New Roman" w:eastAsia="Times New Roman" w:hAnsi="Times New Roman" w:cs="Times New Roman"/>
          <w:color w:val="000000"/>
          <w:sz w:val="24"/>
          <w:szCs w:val="24"/>
          <w:lang w:eastAsia="lt-LT"/>
        </w:rPr>
        <w:t>)</w:t>
      </w:r>
      <w:r w:rsidRPr="00D71B33">
        <w:rPr>
          <w:rFonts w:ascii="Times New Roman" w:eastAsia="Times New Roman" w:hAnsi="Times New Roman" w:cs="Times New Roman"/>
          <w:color w:val="000000"/>
          <w:sz w:val="24"/>
          <w:szCs w:val="24"/>
          <w:lang w:eastAsia="lt-LT"/>
        </w:rPr>
        <w:t xml:space="preserve"> keletą kartų gautos iš tos pačios įstaigos, ir </w:t>
      </w:r>
      <w:r w:rsidR="007B1D0F">
        <w:rPr>
          <w:rFonts w:ascii="Times New Roman" w:eastAsia="Times New Roman" w:hAnsi="Times New Roman" w:cs="Times New Roman"/>
          <w:color w:val="000000"/>
          <w:sz w:val="24"/>
          <w:szCs w:val="24"/>
          <w:lang w:eastAsia="lt-LT"/>
        </w:rPr>
        <w:t>(</w:t>
      </w:r>
      <w:r w:rsidRPr="00D71B33">
        <w:rPr>
          <w:rFonts w:ascii="Times New Roman" w:eastAsia="Times New Roman" w:hAnsi="Times New Roman" w:cs="Times New Roman"/>
          <w:color w:val="000000"/>
          <w:sz w:val="24"/>
          <w:szCs w:val="24"/>
          <w:lang w:eastAsia="lt-LT"/>
        </w:rPr>
        <w:t>ar</w:t>
      </w:r>
      <w:r w:rsidR="007B1D0F">
        <w:rPr>
          <w:rFonts w:ascii="Times New Roman" w:eastAsia="Times New Roman" w:hAnsi="Times New Roman" w:cs="Times New Roman"/>
          <w:color w:val="000000"/>
          <w:sz w:val="24"/>
          <w:szCs w:val="24"/>
          <w:lang w:eastAsia="lt-LT"/>
        </w:rPr>
        <w:t>)</w:t>
      </w:r>
      <w:r w:rsidRPr="00D71B33">
        <w:rPr>
          <w:rFonts w:ascii="Times New Roman" w:eastAsia="Times New Roman" w:hAnsi="Times New Roman" w:cs="Times New Roman"/>
          <w:color w:val="000000"/>
          <w:sz w:val="24"/>
          <w:szCs w:val="24"/>
          <w:lang w:eastAsia="lt-LT"/>
        </w:rPr>
        <w:t xml:space="preserve"> apie tą patį nepilnametį iš kitos įstaigos gautos informacijos, per 20 darbo dienų nuo informacijos gavimo patikslina situaciją naudodamasis elektroninėmis sistemomis: Nesimokančių vaikų ir mokyklos nelankančių mokinių informacine sistema (NEMIS), Mokinių registru (MR), Socialinės paramos šeimai informacine sistema (SPIS), bendradarbiauja su Valstybės vaiko teisių apsaugos ir įvaikinimo tarnybos prie </w:t>
      </w:r>
      <w:r w:rsidR="007B1D0F">
        <w:rPr>
          <w:rFonts w:ascii="Times New Roman" w:eastAsia="Times New Roman" w:hAnsi="Times New Roman" w:cs="Times New Roman"/>
          <w:color w:val="000000"/>
          <w:sz w:val="24"/>
          <w:szCs w:val="24"/>
          <w:lang w:eastAsia="lt-LT"/>
        </w:rPr>
        <w:t>S</w:t>
      </w:r>
      <w:r w:rsidRPr="00D71B33">
        <w:rPr>
          <w:rFonts w:ascii="Times New Roman" w:eastAsia="Times New Roman" w:hAnsi="Times New Roman" w:cs="Times New Roman"/>
          <w:color w:val="000000"/>
          <w:sz w:val="24"/>
          <w:szCs w:val="24"/>
          <w:lang w:eastAsia="lt-LT"/>
        </w:rPr>
        <w:t xml:space="preserve">ocialinės apsaugos ir darbo ministerijos </w:t>
      </w:r>
      <w:r>
        <w:rPr>
          <w:rFonts w:ascii="Times New Roman" w:eastAsia="Times New Roman" w:hAnsi="Times New Roman" w:cs="Times New Roman"/>
          <w:color w:val="000000"/>
          <w:sz w:val="24"/>
          <w:szCs w:val="24"/>
          <w:lang w:eastAsia="lt-LT"/>
        </w:rPr>
        <w:t>Panevėžio</w:t>
      </w:r>
      <w:r w:rsidRPr="00D71B33">
        <w:rPr>
          <w:rFonts w:ascii="Times New Roman" w:eastAsia="Times New Roman" w:hAnsi="Times New Roman" w:cs="Times New Roman"/>
          <w:color w:val="000000"/>
          <w:sz w:val="24"/>
          <w:szCs w:val="24"/>
          <w:lang w:eastAsia="lt-LT"/>
        </w:rPr>
        <w:t xml:space="preserve"> </w:t>
      </w:r>
      <w:r w:rsidRPr="00D71B33">
        <w:rPr>
          <w:rFonts w:ascii="Times New Roman" w:eastAsia="Times New Roman" w:hAnsi="Times New Roman" w:cs="Times New Roman"/>
          <w:color w:val="000000"/>
          <w:sz w:val="24"/>
          <w:szCs w:val="24"/>
          <w:lang w:eastAsia="lt-LT"/>
        </w:rPr>
        <w:lastRenderedPageBreak/>
        <w:t xml:space="preserve">apskrities vaiko teisių apsaugos skyriaus </w:t>
      </w:r>
      <w:r>
        <w:rPr>
          <w:rFonts w:ascii="Times New Roman" w:eastAsia="Times New Roman" w:hAnsi="Times New Roman" w:cs="Times New Roman"/>
          <w:color w:val="000000"/>
          <w:sz w:val="24"/>
          <w:szCs w:val="24"/>
          <w:lang w:eastAsia="lt-LT"/>
        </w:rPr>
        <w:t>Panevėžio rajone</w:t>
      </w:r>
      <w:r w:rsidRPr="00D71B33">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Panevėžio</w:t>
      </w:r>
      <w:r w:rsidRPr="00D71B33">
        <w:rPr>
          <w:rFonts w:ascii="Times New Roman" w:eastAsia="Times New Roman" w:hAnsi="Times New Roman" w:cs="Times New Roman"/>
          <w:color w:val="000000"/>
          <w:sz w:val="24"/>
          <w:szCs w:val="24"/>
          <w:lang w:eastAsia="lt-LT"/>
        </w:rPr>
        <w:t xml:space="preserve"> apskrities vyriausioj</w:t>
      </w:r>
      <w:r>
        <w:rPr>
          <w:rFonts w:ascii="Times New Roman" w:eastAsia="Times New Roman" w:hAnsi="Times New Roman" w:cs="Times New Roman"/>
          <w:color w:val="000000"/>
          <w:sz w:val="24"/>
          <w:szCs w:val="24"/>
          <w:lang w:eastAsia="lt-LT"/>
        </w:rPr>
        <w:t>o policijos komisariato Panevėžio miesto ir rajono</w:t>
      </w:r>
      <w:r w:rsidRPr="00D71B33">
        <w:rPr>
          <w:rFonts w:ascii="Times New Roman" w:eastAsia="Times New Roman" w:hAnsi="Times New Roman" w:cs="Times New Roman"/>
          <w:color w:val="000000"/>
          <w:sz w:val="24"/>
          <w:szCs w:val="24"/>
          <w:lang w:eastAsia="lt-LT"/>
        </w:rPr>
        <w:t xml:space="preserve"> policijos komisariato, Administracijos struktūrinių padalinių specialistais, taip pat remiasi turimais duomenimis, Administracijos Vaiko gerovės komisijos, Koordinatoriaus dokumentais ir kt., įvertina surinktą informaciją dėl pagalbos (paslaugų) vaikui ir (ar) šeimai reikalingumo, prevencinių paslaugų teikimo:</w:t>
      </w:r>
    </w:p>
    <w:p w14:paraId="48CA58A0" w14:textId="7BA40007"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15" w:name="part_503caa25456a4d78bff45d1a1cdd7927"/>
      <w:bookmarkEnd w:id="15"/>
      <w:r w:rsidRPr="00D71B33">
        <w:rPr>
          <w:rFonts w:ascii="Times New Roman" w:eastAsia="Times New Roman" w:hAnsi="Times New Roman" w:cs="Times New Roman"/>
          <w:color w:val="000000"/>
          <w:sz w:val="24"/>
          <w:szCs w:val="24"/>
          <w:lang w:eastAsia="lt-LT"/>
        </w:rPr>
        <w:t xml:space="preserve">5.1.   Koordinatorius, priėmęs sprendimą taikyti vaiko minimalios priežiūros priemones, </w:t>
      </w:r>
      <w:r w:rsidR="007B1D0F" w:rsidRPr="00D71B33">
        <w:rPr>
          <w:rFonts w:ascii="Times New Roman" w:eastAsia="Times New Roman" w:hAnsi="Times New Roman" w:cs="Times New Roman"/>
          <w:color w:val="000000"/>
          <w:sz w:val="24"/>
          <w:szCs w:val="24"/>
          <w:lang w:eastAsia="lt-LT"/>
        </w:rPr>
        <w:t xml:space="preserve">Savivaldybės merui </w:t>
      </w:r>
      <w:r w:rsidRPr="00D71B33">
        <w:rPr>
          <w:rFonts w:ascii="Times New Roman" w:eastAsia="Times New Roman" w:hAnsi="Times New Roman" w:cs="Times New Roman"/>
          <w:color w:val="000000"/>
          <w:sz w:val="24"/>
          <w:szCs w:val="24"/>
          <w:lang w:eastAsia="lt-LT"/>
        </w:rPr>
        <w:t>teikia prašymą su sprendimą pagrindžiančia informacija dėl minimalios priežiūros priemonių skyrimo nepilnamečiui;</w:t>
      </w:r>
    </w:p>
    <w:p w14:paraId="15B6D8A1" w14:textId="5DA2094C"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16" w:name="part_715e415374174e41989f0912a1421f67"/>
      <w:bookmarkEnd w:id="16"/>
      <w:r w:rsidRPr="00D71B33">
        <w:rPr>
          <w:rFonts w:ascii="Times New Roman" w:eastAsia="Times New Roman" w:hAnsi="Times New Roman" w:cs="Times New Roman"/>
          <w:color w:val="000000"/>
          <w:sz w:val="24"/>
          <w:szCs w:val="24"/>
          <w:lang w:eastAsia="lt-LT"/>
        </w:rPr>
        <w:t xml:space="preserve">5.2.   Koordinatorius inicijuoja Administracijos Vaiko gerovės komisijos posėdį </w:t>
      </w:r>
      <w:r w:rsidR="007B1D0F">
        <w:rPr>
          <w:rFonts w:ascii="Times New Roman" w:eastAsia="Times New Roman" w:hAnsi="Times New Roman" w:cs="Times New Roman"/>
          <w:color w:val="000000"/>
          <w:sz w:val="24"/>
          <w:szCs w:val="24"/>
          <w:lang w:eastAsia="lt-LT"/>
        </w:rPr>
        <w:br/>
      </w:r>
      <w:r w:rsidRPr="00D71B33">
        <w:rPr>
          <w:rFonts w:ascii="Times New Roman" w:eastAsia="Times New Roman" w:hAnsi="Times New Roman" w:cs="Times New Roman"/>
          <w:color w:val="000000"/>
          <w:sz w:val="24"/>
          <w:szCs w:val="24"/>
          <w:lang w:eastAsia="lt-LT"/>
        </w:rPr>
        <w:t>(toliau – VGK), kuriame priimamas sprendimas dėl pagalbos (paslaugų) vaikui ir (ar) šeimai reikalingumo, prevencinių paslaugų teikimo;</w:t>
      </w:r>
    </w:p>
    <w:p w14:paraId="22A15E8C" w14:textId="2C4B9316"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17" w:name="part_61b72909199e4908a76354149537f1ad"/>
      <w:bookmarkEnd w:id="17"/>
      <w:r w:rsidRPr="00D71B33">
        <w:rPr>
          <w:rFonts w:ascii="Times New Roman" w:eastAsia="Times New Roman" w:hAnsi="Times New Roman" w:cs="Times New Roman"/>
          <w:color w:val="000000"/>
          <w:sz w:val="24"/>
          <w:szCs w:val="24"/>
          <w:lang w:eastAsia="lt-LT"/>
        </w:rPr>
        <w:t xml:space="preserve">5.3.   Koordinatorius, vadovaudamasis Atvejo vadybos tvarkos aprašo, patvirtinto Lietuvos Respublikos socialinės apsaugos ir darbo ministro 2024 m. liepos 3 d. įsakymu </w:t>
      </w:r>
      <w:r w:rsidR="007B1D0F">
        <w:rPr>
          <w:rFonts w:ascii="Times New Roman" w:eastAsia="Times New Roman" w:hAnsi="Times New Roman" w:cs="Times New Roman"/>
          <w:color w:val="000000"/>
          <w:sz w:val="24"/>
          <w:szCs w:val="24"/>
          <w:lang w:eastAsia="lt-LT"/>
        </w:rPr>
        <w:br/>
      </w:r>
      <w:r w:rsidRPr="00D71B33">
        <w:rPr>
          <w:rFonts w:ascii="Times New Roman" w:eastAsia="Times New Roman" w:hAnsi="Times New Roman" w:cs="Times New Roman"/>
          <w:color w:val="000000"/>
          <w:sz w:val="24"/>
          <w:szCs w:val="24"/>
          <w:lang w:eastAsia="lt-LT"/>
        </w:rPr>
        <w:t xml:space="preserve">Nr. A1-451 „Dėl Lietuvos Respublikos socialinės apsaugos ir darbo ministro 2018 m. kovo 29 d. įsakymo Nr. A1-141 „Dėl Atvejo vadybos tvarkos aprašo patvirtinimo“ pakeitimo“, 5 punktu ir atsižvelgdamas į surinktą informaciją, kreipiasi į </w:t>
      </w:r>
      <w:r>
        <w:rPr>
          <w:rFonts w:ascii="Times New Roman" w:eastAsia="Times New Roman" w:hAnsi="Times New Roman" w:cs="Times New Roman"/>
          <w:color w:val="000000"/>
          <w:sz w:val="24"/>
          <w:szCs w:val="24"/>
          <w:lang w:eastAsia="lt-LT"/>
        </w:rPr>
        <w:t>Panevėžio rajono</w:t>
      </w:r>
      <w:r w:rsidRPr="00D71B33">
        <w:rPr>
          <w:rFonts w:ascii="Times New Roman" w:eastAsia="Times New Roman" w:hAnsi="Times New Roman" w:cs="Times New Roman"/>
          <w:color w:val="000000"/>
          <w:sz w:val="24"/>
          <w:szCs w:val="24"/>
          <w:lang w:eastAsia="lt-LT"/>
        </w:rPr>
        <w:t xml:space="preserve"> socialinių paslaugų centrą dėl atvejo vadybos proceso inicijavimo;</w:t>
      </w:r>
    </w:p>
    <w:p w14:paraId="23B4F455" w14:textId="68B85DAE"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18" w:name="part_a244c8b37b384145b537fd6491946a02"/>
      <w:bookmarkEnd w:id="18"/>
      <w:r w:rsidRPr="00D71B33">
        <w:rPr>
          <w:rFonts w:ascii="Times New Roman" w:eastAsia="Times New Roman" w:hAnsi="Times New Roman" w:cs="Times New Roman"/>
          <w:color w:val="000000"/>
          <w:sz w:val="24"/>
          <w:szCs w:val="24"/>
          <w:lang w:eastAsia="lt-LT"/>
        </w:rPr>
        <w:t xml:space="preserve">5.4.   jeigu nepilnamečiui ir jo šeimai jau teikiama pagalba, Koordinatorius, esant poreikiui peržiūrėti pagalbos priemones, išsiunčia pranešimą įstaigų, kurios teikia paslaugas vaikui ir jo šeimai, vadovams apie nepilnamečio padarytą nusižengimą, nusikaltimą, neįvardinant nusikalstamos veikos, ir </w:t>
      </w:r>
      <w:r w:rsidR="008579EC">
        <w:rPr>
          <w:rFonts w:ascii="Times New Roman" w:eastAsia="Times New Roman" w:hAnsi="Times New Roman" w:cs="Times New Roman"/>
          <w:color w:val="000000"/>
          <w:sz w:val="24"/>
          <w:szCs w:val="24"/>
          <w:lang w:eastAsia="lt-LT"/>
        </w:rPr>
        <w:t>(</w:t>
      </w:r>
      <w:r w:rsidRPr="00D71B33">
        <w:rPr>
          <w:rFonts w:ascii="Times New Roman" w:eastAsia="Times New Roman" w:hAnsi="Times New Roman" w:cs="Times New Roman"/>
          <w:color w:val="000000"/>
          <w:sz w:val="24"/>
          <w:szCs w:val="24"/>
          <w:lang w:eastAsia="lt-LT"/>
        </w:rPr>
        <w:t>ar</w:t>
      </w:r>
      <w:r w:rsidR="008579EC">
        <w:rPr>
          <w:rFonts w:ascii="Times New Roman" w:eastAsia="Times New Roman" w:hAnsi="Times New Roman" w:cs="Times New Roman"/>
          <w:color w:val="000000"/>
          <w:sz w:val="24"/>
          <w:szCs w:val="24"/>
          <w:lang w:eastAsia="lt-LT"/>
        </w:rPr>
        <w:t>)</w:t>
      </w:r>
      <w:r w:rsidRPr="00D71B33">
        <w:rPr>
          <w:rFonts w:ascii="Times New Roman" w:eastAsia="Times New Roman" w:hAnsi="Times New Roman" w:cs="Times New Roman"/>
          <w:color w:val="000000"/>
          <w:sz w:val="24"/>
          <w:szCs w:val="24"/>
          <w:lang w:eastAsia="lt-LT"/>
        </w:rPr>
        <w:t xml:space="preserve"> apie būtinybę / reikalingumą teikti pagalbą bei teikia siūlymus įstaigoms dėl prevencinių ir kitų priemonių taikymo;</w:t>
      </w:r>
    </w:p>
    <w:p w14:paraId="700E21B0" w14:textId="51C78CD3"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19" w:name="part_b14acbab82314661b2178283aa1ebff2"/>
      <w:bookmarkEnd w:id="19"/>
      <w:r w:rsidRPr="00D71B33">
        <w:rPr>
          <w:rFonts w:ascii="Times New Roman" w:eastAsia="Times New Roman" w:hAnsi="Times New Roman" w:cs="Times New Roman"/>
          <w:color w:val="000000"/>
          <w:sz w:val="24"/>
          <w:szCs w:val="24"/>
          <w:lang w:eastAsia="lt-LT"/>
        </w:rPr>
        <w:t xml:space="preserve">5.5.   Koordinatorius, priėmęs sprendimą, kad nepilnamečiui bei šeimai pagalbos priemonės nereikalingos, nes vienetinis vaiko nusižengimas, šeima teigiamai charakterizuojama ir </w:t>
      </w:r>
      <w:r w:rsidR="008579EC">
        <w:rPr>
          <w:rFonts w:ascii="Times New Roman" w:eastAsia="Times New Roman" w:hAnsi="Times New Roman" w:cs="Times New Roman"/>
          <w:color w:val="000000"/>
          <w:sz w:val="24"/>
          <w:szCs w:val="24"/>
          <w:lang w:eastAsia="lt-LT"/>
        </w:rPr>
        <w:t>(</w:t>
      </w:r>
      <w:r w:rsidRPr="00D71B33">
        <w:rPr>
          <w:rFonts w:ascii="Times New Roman" w:eastAsia="Times New Roman" w:hAnsi="Times New Roman" w:cs="Times New Roman"/>
          <w:color w:val="000000"/>
          <w:sz w:val="24"/>
          <w:szCs w:val="24"/>
          <w:lang w:eastAsia="lt-LT"/>
        </w:rPr>
        <w:t>ar</w:t>
      </w:r>
      <w:r w:rsidR="008579EC">
        <w:rPr>
          <w:rFonts w:ascii="Times New Roman" w:eastAsia="Times New Roman" w:hAnsi="Times New Roman" w:cs="Times New Roman"/>
          <w:color w:val="000000"/>
          <w:sz w:val="24"/>
          <w:szCs w:val="24"/>
          <w:lang w:eastAsia="lt-LT"/>
        </w:rPr>
        <w:t>)</w:t>
      </w:r>
      <w:r w:rsidRPr="00D71B33">
        <w:rPr>
          <w:rFonts w:ascii="Times New Roman" w:eastAsia="Times New Roman" w:hAnsi="Times New Roman" w:cs="Times New Roman"/>
          <w:color w:val="000000"/>
          <w:sz w:val="24"/>
          <w:szCs w:val="24"/>
          <w:lang w:eastAsia="lt-LT"/>
        </w:rPr>
        <w:t xml:space="preserve"> kitų aplinkybių, surinktą medžiagą saugo, kol vaikui sukaks 18 metų.</w:t>
      </w:r>
    </w:p>
    <w:p w14:paraId="692F61B5" w14:textId="624FF8FD"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20" w:name="part_e836f772258d4a709c4d4c8e892b98e4"/>
      <w:bookmarkEnd w:id="20"/>
      <w:r w:rsidRPr="00D71B33">
        <w:rPr>
          <w:rFonts w:ascii="Times New Roman" w:eastAsia="Times New Roman" w:hAnsi="Times New Roman" w:cs="Times New Roman"/>
          <w:color w:val="000000"/>
          <w:sz w:val="24"/>
          <w:szCs w:val="24"/>
          <w:lang w:eastAsia="lt-LT"/>
        </w:rPr>
        <w:t xml:space="preserve">6.  Įstaiga, gavusi Aprašo 5.4 papunktyje nurodytą informaciją apie pagalbos priemonių reikalingumą nepilnamečiui ir </w:t>
      </w:r>
      <w:r w:rsidR="008579EC">
        <w:rPr>
          <w:rFonts w:ascii="Times New Roman" w:eastAsia="Times New Roman" w:hAnsi="Times New Roman" w:cs="Times New Roman"/>
          <w:color w:val="000000"/>
          <w:sz w:val="24"/>
          <w:szCs w:val="24"/>
          <w:lang w:eastAsia="lt-LT"/>
        </w:rPr>
        <w:t>(</w:t>
      </w:r>
      <w:r w:rsidRPr="00D71B33">
        <w:rPr>
          <w:rFonts w:ascii="Times New Roman" w:eastAsia="Times New Roman" w:hAnsi="Times New Roman" w:cs="Times New Roman"/>
          <w:color w:val="000000"/>
          <w:sz w:val="24"/>
          <w:szCs w:val="24"/>
          <w:lang w:eastAsia="lt-LT"/>
        </w:rPr>
        <w:t>ar</w:t>
      </w:r>
      <w:r w:rsidR="008579EC">
        <w:rPr>
          <w:rFonts w:ascii="Times New Roman" w:eastAsia="Times New Roman" w:hAnsi="Times New Roman" w:cs="Times New Roman"/>
          <w:color w:val="000000"/>
          <w:sz w:val="24"/>
          <w:szCs w:val="24"/>
          <w:lang w:eastAsia="lt-LT"/>
        </w:rPr>
        <w:t>)</w:t>
      </w:r>
      <w:r w:rsidRPr="00D71B33">
        <w:rPr>
          <w:rFonts w:ascii="Times New Roman" w:eastAsia="Times New Roman" w:hAnsi="Times New Roman" w:cs="Times New Roman"/>
          <w:color w:val="000000"/>
          <w:sz w:val="24"/>
          <w:szCs w:val="24"/>
          <w:lang w:eastAsia="lt-LT"/>
        </w:rPr>
        <w:t xml:space="preserve"> jo šeimai:</w:t>
      </w:r>
    </w:p>
    <w:p w14:paraId="59C457DC" w14:textId="4B4565B4" w:rsidR="0088243A" w:rsidRPr="00D71B33" w:rsidRDefault="009208A8"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21" w:name="part_e54bcf6b1a7f4c34934d3de7d318b6cd"/>
      <w:bookmarkEnd w:id="21"/>
      <w:r>
        <w:rPr>
          <w:rFonts w:ascii="Times New Roman" w:eastAsia="Times New Roman" w:hAnsi="Times New Roman" w:cs="Times New Roman"/>
          <w:color w:val="000000"/>
          <w:sz w:val="24"/>
          <w:szCs w:val="24"/>
          <w:lang w:eastAsia="lt-LT"/>
        </w:rPr>
        <w:t>6.1.  </w:t>
      </w:r>
      <w:r w:rsidR="0088243A" w:rsidRPr="00D71B33">
        <w:rPr>
          <w:rFonts w:ascii="Times New Roman" w:eastAsia="Times New Roman" w:hAnsi="Times New Roman" w:cs="Times New Roman"/>
          <w:color w:val="000000"/>
          <w:sz w:val="24"/>
          <w:szCs w:val="24"/>
          <w:lang w:eastAsia="lt-LT"/>
        </w:rPr>
        <w:t>įvertina</w:t>
      </w:r>
      <w:r w:rsidR="008579EC">
        <w:rPr>
          <w:rFonts w:ascii="Times New Roman" w:eastAsia="Times New Roman" w:hAnsi="Times New Roman" w:cs="Times New Roman"/>
          <w:color w:val="000000"/>
          <w:sz w:val="24"/>
          <w:szCs w:val="24"/>
          <w:lang w:eastAsia="lt-LT"/>
        </w:rPr>
        <w:t xml:space="preserve"> </w:t>
      </w:r>
      <w:r w:rsidR="0088243A" w:rsidRPr="00D71B33">
        <w:rPr>
          <w:rFonts w:ascii="Times New Roman" w:eastAsia="Times New Roman" w:hAnsi="Times New Roman" w:cs="Times New Roman"/>
          <w:color w:val="000000"/>
          <w:sz w:val="24"/>
          <w:szCs w:val="24"/>
          <w:lang w:eastAsia="lt-LT"/>
        </w:rPr>
        <w:t>gautą</w:t>
      </w:r>
      <w:r w:rsidR="0088243A" w:rsidRPr="00D71B33">
        <w:rPr>
          <w:rFonts w:ascii="Times New Roman" w:eastAsia="Times New Roman" w:hAnsi="Times New Roman" w:cs="Times New Roman"/>
          <w:color w:val="FF0000"/>
          <w:sz w:val="24"/>
          <w:szCs w:val="24"/>
          <w:lang w:eastAsia="lt-LT"/>
        </w:rPr>
        <w:t> </w:t>
      </w:r>
      <w:r w:rsidR="0088243A" w:rsidRPr="00D71B33">
        <w:rPr>
          <w:rFonts w:ascii="Times New Roman" w:eastAsia="Times New Roman" w:hAnsi="Times New Roman" w:cs="Times New Roman"/>
          <w:color w:val="000000"/>
          <w:sz w:val="24"/>
          <w:szCs w:val="24"/>
          <w:lang w:eastAsia="lt-LT"/>
        </w:rPr>
        <w:t>informaciją, analizuoja situaciją, perduoda ją specialistui, dirbančiam su vaiku ir (ar) tėvais (globėjais), svarsto ir teikia reikalingą pagalbą;</w:t>
      </w:r>
    </w:p>
    <w:p w14:paraId="5C6B7D78" w14:textId="77777777"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22" w:name="part_ba6f78effe954a10b5effa100ea6bb85"/>
      <w:bookmarkEnd w:id="22"/>
      <w:r w:rsidRPr="00D71B33">
        <w:rPr>
          <w:rFonts w:ascii="Times New Roman" w:eastAsia="Times New Roman" w:hAnsi="Times New Roman" w:cs="Times New Roman"/>
          <w:color w:val="000000"/>
          <w:sz w:val="24"/>
          <w:szCs w:val="24"/>
          <w:lang w:eastAsia="lt-LT"/>
        </w:rPr>
        <w:t>6.2.   švietimo įstaigų vadovai informaciją perduoda įstaigos Vaiko gerovės komisijos pirminin</w:t>
      </w:r>
      <w:r w:rsidR="009208A8">
        <w:rPr>
          <w:rFonts w:ascii="Times New Roman" w:eastAsia="Times New Roman" w:hAnsi="Times New Roman" w:cs="Times New Roman"/>
          <w:color w:val="000000"/>
          <w:sz w:val="24"/>
          <w:szCs w:val="24"/>
          <w:lang w:eastAsia="lt-LT"/>
        </w:rPr>
        <w:t>kui dėl vaiko svarstymo ugdymo įstaigos</w:t>
      </w:r>
      <w:r w:rsidRPr="00D71B33">
        <w:rPr>
          <w:rFonts w:ascii="Times New Roman" w:eastAsia="Times New Roman" w:hAnsi="Times New Roman" w:cs="Times New Roman"/>
          <w:color w:val="000000"/>
          <w:sz w:val="24"/>
          <w:szCs w:val="24"/>
          <w:lang w:eastAsia="lt-LT"/>
        </w:rPr>
        <w:t xml:space="preserve"> Vaiko gerovės komisijoje ir pagalbos teikimo vaikui ir jo tėvams (globėjams);</w:t>
      </w:r>
    </w:p>
    <w:p w14:paraId="22B949AD" w14:textId="77777777"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23" w:name="part_0f5c900bc643465d8d6ae8f24366e0d8"/>
      <w:bookmarkEnd w:id="23"/>
      <w:r w:rsidRPr="00D71B33">
        <w:rPr>
          <w:rFonts w:ascii="Times New Roman" w:eastAsia="Times New Roman" w:hAnsi="Times New Roman" w:cs="Times New Roman"/>
          <w:color w:val="000000"/>
          <w:sz w:val="24"/>
          <w:szCs w:val="24"/>
          <w:lang w:eastAsia="lt-LT"/>
        </w:rPr>
        <w:t>6.3.   po 30 kalendorinių dienų įstaigos informuoja Koordinatorių apie teikiamos pagalbos (paslaugų) veiksmingumą, pagalbos priemonių tęstinumą, kitos pagalbos (paslaugų) poreikį vaikui ir (ar) jo tėvams (globėjams);</w:t>
      </w:r>
    </w:p>
    <w:p w14:paraId="394C2699" w14:textId="43F7EB50"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24" w:name="part_cae87859f8244ea38b3bcddf04683cd3"/>
      <w:bookmarkEnd w:id="24"/>
      <w:r w:rsidRPr="00D71B33">
        <w:rPr>
          <w:rFonts w:ascii="Times New Roman" w:eastAsia="Times New Roman" w:hAnsi="Times New Roman" w:cs="Times New Roman"/>
          <w:color w:val="000000"/>
          <w:sz w:val="24"/>
          <w:szCs w:val="24"/>
          <w:lang w:eastAsia="lt-LT"/>
        </w:rPr>
        <w:t xml:space="preserve">6.4.   </w:t>
      </w:r>
      <w:r w:rsidR="008579EC">
        <w:rPr>
          <w:rFonts w:ascii="Times New Roman" w:eastAsia="Times New Roman" w:hAnsi="Times New Roman" w:cs="Times New Roman"/>
          <w:color w:val="000000"/>
          <w:sz w:val="24"/>
          <w:szCs w:val="24"/>
          <w:lang w:eastAsia="lt-LT"/>
        </w:rPr>
        <w:t>prireikus</w:t>
      </w:r>
      <w:r w:rsidRPr="00D71B33">
        <w:rPr>
          <w:rFonts w:ascii="Times New Roman" w:eastAsia="Times New Roman" w:hAnsi="Times New Roman" w:cs="Times New Roman"/>
          <w:color w:val="000000"/>
          <w:sz w:val="24"/>
          <w:szCs w:val="24"/>
          <w:lang w:eastAsia="lt-LT"/>
        </w:rPr>
        <w:t xml:space="preserve"> teikia prašymą Savivaldybės merui dėl minimalios priežiūros priemonių skyrimo ar koordinuotai teikiamų švietimo pagalbos, socialinių ar sveikatos priežiūros paslaugų (toliau – Koordinuotai teikiamos paslaugos) teikimo, jei pavienės atskirai teiktos ar teikiamos pagalbos paslaugos yra neveiksmingos, neefektyvios ir neužtikrina vaiko gerovės, arba kreipiasi į kitą įstaigą, organizaciją dėl kitų pagalbos priemonių vaikui ir </w:t>
      </w:r>
      <w:r w:rsidR="008579EC">
        <w:rPr>
          <w:rFonts w:ascii="Times New Roman" w:eastAsia="Times New Roman" w:hAnsi="Times New Roman" w:cs="Times New Roman"/>
          <w:color w:val="000000"/>
          <w:sz w:val="24"/>
          <w:szCs w:val="24"/>
          <w:lang w:eastAsia="lt-LT"/>
        </w:rPr>
        <w:t>(</w:t>
      </w:r>
      <w:r w:rsidRPr="00D71B33">
        <w:rPr>
          <w:rFonts w:ascii="Times New Roman" w:eastAsia="Times New Roman" w:hAnsi="Times New Roman" w:cs="Times New Roman"/>
          <w:color w:val="000000"/>
          <w:sz w:val="24"/>
          <w:szCs w:val="24"/>
          <w:lang w:eastAsia="lt-LT"/>
        </w:rPr>
        <w:t>ar</w:t>
      </w:r>
      <w:r w:rsidR="008579EC">
        <w:rPr>
          <w:rFonts w:ascii="Times New Roman" w:eastAsia="Times New Roman" w:hAnsi="Times New Roman" w:cs="Times New Roman"/>
          <w:color w:val="000000"/>
          <w:sz w:val="24"/>
          <w:szCs w:val="24"/>
          <w:lang w:eastAsia="lt-LT"/>
        </w:rPr>
        <w:t>)</w:t>
      </w:r>
      <w:r w:rsidRPr="00D71B33">
        <w:rPr>
          <w:rFonts w:ascii="Times New Roman" w:eastAsia="Times New Roman" w:hAnsi="Times New Roman" w:cs="Times New Roman"/>
          <w:color w:val="000000"/>
          <w:sz w:val="24"/>
          <w:szCs w:val="24"/>
          <w:lang w:eastAsia="lt-LT"/>
        </w:rPr>
        <w:t xml:space="preserve"> šeimai.</w:t>
      </w:r>
    </w:p>
    <w:p w14:paraId="397190A0" w14:textId="77777777"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25" w:name="part_49cdba2178e448beb7e641fe3daf5b0a"/>
      <w:bookmarkEnd w:id="25"/>
      <w:r w:rsidRPr="00D71B33">
        <w:rPr>
          <w:rFonts w:ascii="Times New Roman" w:eastAsia="Times New Roman" w:hAnsi="Times New Roman" w:cs="Times New Roman"/>
          <w:color w:val="000000"/>
          <w:sz w:val="24"/>
          <w:szCs w:val="24"/>
          <w:lang w:eastAsia="lt-LT"/>
        </w:rPr>
        <w:t>7.  Koordinatorius:</w:t>
      </w:r>
    </w:p>
    <w:p w14:paraId="54C62A2F" w14:textId="120EF922"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26" w:name="part_c3337c0796674a07aab0abd8e4fb8aca"/>
      <w:bookmarkEnd w:id="26"/>
      <w:r w:rsidRPr="00D71B33">
        <w:rPr>
          <w:rFonts w:ascii="Times New Roman" w:eastAsia="Times New Roman" w:hAnsi="Times New Roman" w:cs="Times New Roman"/>
          <w:color w:val="000000"/>
          <w:sz w:val="24"/>
          <w:szCs w:val="24"/>
          <w:lang w:eastAsia="lt-LT"/>
        </w:rPr>
        <w:t xml:space="preserve">7.1.   įvertina gautą informaciją apie pagalbos vaikui ir (ar) jo tėvams (globėjams) veiksmingumą ir rekomendacijas bei pažeidimų ar nusikalstamų veikų pasikartojimą, </w:t>
      </w:r>
      <w:r w:rsidR="008579EC">
        <w:rPr>
          <w:rFonts w:ascii="Times New Roman" w:eastAsia="Times New Roman" w:hAnsi="Times New Roman" w:cs="Times New Roman"/>
          <w:color w:val="000000"/>
          <w:sz w:val="24"/>
          <w:szCs w:val="24"/>
          <w:lang w:eastAsia="lt-LT"/>
        </w:rPr>
        <w:t>prireikus</w:t>
      </w:r>
      <w:r w:rsidRPr="00D71B33">
        <w:rPr>
          <w:rFonts w:ascii="Times New Roman" w:eastAsia="Times New Roman" w:hAnsi="Times New Roman" w:cs="Times New Roman"/>
          <w:color w:val="000000"/>
          <w:sz w:val="24"/>
          <w:szCs w:val="24"/>
          <w:lang w:eastAsia="lt-LT"/>
        </w:rPr>
        <w:t xml:space="preserve"> pateikia užklausas dėl papildomų duomenų;</w:t>
      </w:r>
    </w:p>
    <w:p w14:paraId="514D21AB" w14:textId="12A1BED5"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27" w:name="part_f084391fcc15403cbf7722f352d09bae"/>
      <w:bookmarkEnd w:id="27"/>
      <w:r w:rsidRPr="00D71B33">
        <w:rPr>
          <w:rFonts w:ascii="Times New Roman" w:eastAsia="Times New Roman" w:hAnsi="Times New Roman" w:cs="Times New Roman"/>
          <w:color w:val="000000"/>
          <w:sz w:val="24"/>
          <w:szCs w:val="24"/>
          <w:lang w:eastAsia="lt-LT"/>
        </w:rPr>
        <w:t xml:space="preserve">7.2.   </w:t>
      </w:r>
      <w:r w:rsidR="00DA169E">
        <w:rPr>
          <w:rFonts w:ascii="Times New Roman" w:eastAsia="Times New Roman" w:hAnsi="Times New Roman" w:cs="Times New Roman"/>
          <w:color w:val="000000"/>
          <w:sz w:val="24"/>
          <w:szCs w:val="24"/>
          <w:lang w:eastAsia="lt-LT"/>
        </w:rPr>
        <w:t>prireikus</w:t>
      </w:r>
      <w:r w:rsidRPr="00D71B33">
        <w:rPr>
          <w:rFonts w:ascii="Times New Roman" w:eastAsia="Times New Roman" w:hAnsi="Times New Roman" w:cs="Times New Roman"/>
          <w:color w:val="000000"/>
          <w:sz w:val="24"/>
          <w:szCs w:val="24"/>
          <w:lang w:eastAsia="lt-LT"/>
        </w:rPr>
        <w:t xml:space="preserve"> organizuoja </w:t>
      </w:r>
      <w:proofErr w:type="spellStart"/>
      <w:r w:rsidRPr="00D71B33">
        <w:rPr>
          <w:rFonts w:ascii="Times New Roman" w:eastAsia="Times New Roman" w:hAnsi="Times New Roman" w:cs="Times New Roman"/>
          <w:color w:val="000000"/>
          <w:sz w:val="24"/>
          <w:szCs w:val="24"/>
          <w:lang w:eastAsia="lt-LT"/>
        </w:rPr>
        <w:t>tarpinstitucinį</w:t>
      </w:r>
      <w:proofErr w:type="spellEnd"/>
      <w:r w:rsidRPr="00D71B33">
        <w:rPr>
          <w:rFonts w:ascii="Times New Roman" w:eastAsia="Times New Roman" w:hAnsi="Times New Roman" w:cs="Times New Roman"/>
          <w:color w:val="000000"/>
          <w:sz w:val="24"/>
          <w:szCs w:val="24"/>
          <w:lang w:eastAsia="lt-LT"/>
        </w:rPr>
        <w:t xml:space="preserve"> pasitarimą su šeima ir pagalbos (paslaugų) šeimai teikėjais dėl pagalbos (paslaugų) efektyvinimo ir institucijų bendradarbiavimo;</w:t>
      </w:r>
    </w:p>
    <w:p w14:paraId="171179BC" w14:textId="77777777"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28" w:name="part_0c328d163f2c4e50a83ef8ddb96f9f17"/>
      <w:bookmarkEnd w:id="28"/>
      <w:r w:rsidRPr="00D71B33">
        <w:rPr>
          <w:rFonts w:ascii="Times New Roman" w:eastAsia="Times New Roman" w:hAnsi="Times New Roman" w:cs="Times New Roman"/>
          <w:color w:val="000000"/>
          <w:sz w:val="24"/>
          <w:szCs w:val="24"/>
          <w:lang w:eastAsia="lt-LT"/>
        </w:rPr>
        <w:t>7.3.   esant prašymui dėl koordinuotai teikiamų paslaugų teikimo, vadovaudamasis Koordinuotai teikiamų švietimo pagalbos, socialinių ir sveikatos priežiūros paslaugų tvarkos aprašu, inicijuoja Administracijos Vaiko gerovės komisijos posėdį dėl koordinuotai teikiamų paslaugų vaikui ir jo šeimai skyrimo;</w:t>
      </w:r>
    </w:p>
    <w:p w14:paraId="1477E842" w14:textId="77777777"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29" w:name="part_d8e8aac4209a48cea486ce48cabf5798"/>
      <w:bookmarkEnd w:id="29"/>
      <w:r w:rsidRPr="00D71B33">
        <w:rPr>
          <w:rFonts w:ascii="Times New Roman" w:eastAsia="Times New Roman" w:hAnsi="Times New Roman" w:cs="Times New Roman"/>
          <w:color w:val="000000"/>
          <w:sz w:val="24"/>
          <w:szCs w:val="24"/>
          <w:lang w:eastAsia="lt-LT"/>
        </w:rPr>
        <w:lastRenderedPageBreak/>
        <w:t xml:space="preserve">7.4.   tėvams (globėjams) nebendradarbiaujant, nepriimant pagalbos, apie tai informuoja Valstybės vaiko teisių apsaugos ir įvaikinimo tarnybos prie Socialinės apsaugos ir darbo ministerijos </w:t>
      </w:r>
      <w:r>
        <w:rPr>
          <w:rFonts w:ascii="Times New Roman" w:eastAsia="Times New Roman" w:hAnsi="Times New Roman" w:cs="Times New Roman"/>
          <w:color w:val="000000"/>
          <w:sz w:val="24"/>
          <w:szCs w:val="24"/>
          <w:lang w:eastAsia="lt-LT"/>
        </w:rPr>
        <w:t>Panevėžio</w:t>
      </w:r>
      <w:r w:rsidRPr="00D71B33">
        <w:rPr>
          <w:rFonts w:ascii="Times New Roman" w:eastAsia="Times New Roman" w:hAnsi="Times New Roman" w:cs="Times New Roman"/>
          <w:color w:val="000000"/>
          <w:sz w:val="24"/>
          <w:szCs w:val="24"/>
          <w:lang w:eastAsia="lt-LT"/>
        </w:rPr>
        <w:t xml:space="preserve"> apskrities vaiko teisių skyrių </w:t>
      </w:r>
      <w:r>
        <w:rPr>
          <w:rFonts w:ascii="Times New Roman" w:eastAsia="Times New Roman" w:hAnsi="Times New Roman" w:cs="Times New Roman"/>
          <w:color w:val="000000"/>
          <w:sz w:val="24"/>
          <w:szCs w:val="24"/>
          <w:lang w:eastAsia="lt-LT"/>
        </w:rPr>
        <w:t>Panevėžio rajone</w:t>
      </w:r>
      <w:r w:rsidRPr="00D71B33">
        <w:rPr>
          <w:rFonts w:ascii="Times New Roman" w:eastAsia="Times New Roman" w:hAnsi="Times New Roman" w:cs="Times New Roman"/>
          <w:color w:val="000000"/>
          <w:sz w:val="24"/>
          <w:szCs w:val="24"/>
          <w:lang w:eastAsia="lt-LT"/>
        </w:rPr>
        <w:t>.</w:t>
      </w:r>
    </w:p>
    <w:p w14:paraId="5715DFFA" w14:textId="77777777" w:rsidR="0088243A" w:rsidRPr="00D71B33" w:rsidRDefault="0088243A" w:rsidP="0088243A">
      <w:pPr>
        <w:spacing w:after="0" w:line="240" w:lineRule="auto"/>
        <w:jc w:val="both"/>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color w:val="000000"/>
          <w:sz w:val="24"/>
          <w:szCs w:val="24"/>
          <w:lang w:eastAsia="lt-LT"/>
        </w:rPr>
        <w:t> </w:t>
      </w:r>
    </w:p>
    <w:p w14:paraId="7D3E55E7" w14:textId="77777777" w:rsidR="0088243A" w:rsidRPr="00D71B33" w:rsidRDefault="0088243A" w:rsidP="0088243A">
      <w:pPr>
        <w:spacing w:after="0" w:line="240" w:lineRule="auto"/>
        <w:jc w:val="center"/>
        <w:rPr>
          <w:rFonts w:ascii="Times New Roman" w:eastAsia="Times New Roman" w:hAnsi="Times New Roman" w:cs="Times New Roman"/>
          <w:color w:val="000000"/>
          <w:sz w:val="24"/>
          <w:szCs w:val="24"/>
          <w:lang w:eastAsia="lt-LT"/>
        </w:rPr>
      </w:pPr>
      <w:bookmarkStart w:id="30" w:name="part_0870eee5142648e19597acafbfe989d3"/>
      <w:bookmarkEnd w:id="30"/>
      <w:r w:rsidRPr="00D71B33">
        <w:rPr>
          <w:rFonts w:ascii="Times New Roman" w:eastAsia="Times New Roman" w:hAnsi="Times New Roman" w:cs="Times New Roman"/>
          <w:b/>
          <w:bCs/>
          <w:color w:val="000000"/>
          <w:sz w:val="24"/>
          <w:szCs w:val="24"/>
          <w:lang w:eastAsia="lt-LT"/>
        </w:rPr>
        <w:t>III SKYRIUS</w:t>
      </w:r>
    </w:p>
    <w:p w14:paraId="5B72882F" w14:textId="77777777" w:rsidR="0088243A" w:rsidRPr="00D71B33" w:rsidRDefault="0088243A" w:rsidP="0088243A">
      <w:pPr>
        <w:spacing w:after="0" w:line="240" w:lineRule="auto"/>
        <w:jc w:val="center"/>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b/>
          <w:bCs/>
          <w:color w:val="000000"/>
          <w:sz w:val="24"/>
          <w:szCs w:val="24"/>
          <w:lang w:eastAsia="lt-LT"/>
        </w:rPr>
        <w:t>BAIGIAMOSIOS NUOSTATOS</w:t>
      </w:r>
    </w:p>
    <w:p w14:paraId="53DF6A49" w14:textId="77777777" w:rsidR="0088243A" w:rsidRPr="00D71B33" w:rsidRDefault="0088243A" w:rsidP="0088243A">
      <w:pPr>
        <w:spacing w:after="0" w:line="240" w:lineRule="auto"/>
        <w:jc w:val="both"/>
        <w:rPr>
          <w:rFonts w:ascii="Times New Roman" w:eastAsia="Times New Roman" w:hAnsi="Times New Roman" w:cs="Times New Roman"/>
          <w:color w:val="000000"/>
          <w:sz w:val="24"/>
          <w:szCs w:val="24"/>
          <w:lang w:eastAsia="lt-LT"/>
        </w:rPr>
      </w:pPr>
      <w:r w:rsidRPr="00D71B33">
        <w:rPr>
          <w:rFonts w:ascii="Times New Roman" w:eastAsia="Times New Roman" w:hAnsi="Times New Roman" w:cs="Times New Roman"/>
          <w:color w:val="000000"/>
          <w:sz w:val="24"/>
          <w:szCs w:val="24"/>
          <w:lang w:eastAsia="lt-LT"/>
        </w:rPr>
        <w:t> </w:t>
      </w:r>
    </w:p>
    <w:p w14:paraId="3CFD4BFC" w14:textId="77777777"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31" w:name="part_f3382edd5d8c47349ce0f2f1db4555ed"/>
      <w:bookmarkEnd w:id="31"/>
      <w:r w:rsidRPr="00D71B33">
        <w:rPr>
          <w:rFonts w:ascii="Times New Roman" w:eastAsia="Times New Roman" w:hAnsi="Times New Roman" w:cs="Times New Roman"/>
          <w:color w:val="000000"/>
          <w:sz w:val="24"/>
          <w:szCs w:val="24"/>
          <w:lang w:eastAsia="lt-LT"/>
        </w:rPr>
        <w:t>8.  Visi dokumentai, esantys vaiko asmens byloje, ir duomenys, susiję su vaiku ir jo asmeniniu gyvenimu, yra konfidencialūs ir naudojami tiek, kiek būtina vaiko teisėms ir teisėtiems interesams apsaugoti ir pagalbos (paslaugų) teikėjams pavestoms funkcijoms atlikti.</w:t>
      </w:r>
    </w:p>
    <w:p w14:paraId="5C58D7BD" w14:textId="77777777" w:rsidR="0088243A" w:rsidRPr="00D71B33" w:rsidRDefault="0088243A" w:rsidP="0088243A">
      <w:pPr>
        <w:spacing w:after="0" w:line="240" w:lineRule="auto"/>
        <w:ind w:firstLine="1290"/>
        <w:jc w:val="both"/>
        <w:rPr>
          <w:rFonts w:ascii="Times New Roman" w:eastAsia="Times New Roman" w:hAnsi="Times New Roman" w:cs="Times New Roman"/>
          <w:color w:val="000000"/>
          <w:sz w:val="24"/>
          <w:szCs w:val="24"/>
          <w:lang w:eastAsia="lt-LT"/>
        </w:rPr>
      </w:pPr>
      <w:bookmarkStart w:id="32" w:name="part_1d7de081c860457e90c791cbdae6a523"/>
      <w:bookmarkEnd w:id="32"/>
      <w:r w:rsidRPr="00D71B33">
        <w:rPr>
          <w:rFonts w:ascii="Times New Roman" w:eastAsia="Times New Roman" w:hAnsi="Times New Roman" w:cs="Times New Roman"/>
          <w:color w:val="000000"/>
          <w:sz w:val="24"/>
          <w:szCs w:val="24"/>
          <w:lang w:eastAsia="lt-LT"/>
        </w:rPr>
        <w:t>9.  Šis Aprašas keičiamas, pripažįstamas netekusiu galios Savivaldybės mero potvarkiu. Aprašo pakeitimą, panaikinimą inicijuoja Savivaldybės meras Koordinatoriaus siūlymu.</w:t>
      </w:r>
    </w:p>
    <w:p w14:paraId="02FE7C76" w14:textId="5AD3623A" w:rsidR="0088243A" w:rsidRPr="001402CC" w:rsidRDefault="0088243A" w:rsidP="00DA169E">
      <w:pPr>
        <w:spacing w:after="0" w:line="240" w:lineRule="auto"/>
        <w:jc w:val="center"/>
        <w:rPr>
          <w:rFonts w:ascii="Times New Roman" w:hAnsi="Times New Roman" w:cs="Times New Roman"/>
          <w:color w:val="000000"/>
          <w:sz w:val="24"/>
          <w:szCs w:val="24"/>
        </w:rPr>
      </w:pPr>
      <w:r w:rsidRPr="001402CC">
        <w:rPr>
          <w:rFonts w:ascii="Times New Roman" w:hAnsi="Times New Roman" w:cs="Times New Roman"/>
          <w:color w:val="000000"/>
          <w:sz w:val="24"/>
          <w:szCs w:val="24"/>
        </w:rPr>
        <w:t>__________________________</w:t>
      </w:r>
    </w:p>
    <w:p w14:paraId="77F97456" w14:textId="77777777" w:rsidR="0088243A" w:rsidRPr="001402CC" w:rsidRDefault="0088243A" w:rsidP="0088243A">
      <w:pPr>
        <w:spacing w:line="274" w:lineRule="atLeast"/>
        <w:jc w:val="both"/>
        <w:rPr>
          <w:rFonts w:ascii="Times New Roman" w:hAnsi="Times New Roman" w:cs="Times New Roman"/>
          <w:color w:val="000000"/>
          <w:sz w:val="24"/>
          <w:szCs w:val="24"/>
        </w:rPr>
      </w:pPr>
      <w:r w:rsidRPr="001402CC">
        <w:rPr>
          <w:rFonts w:ascii="Times New Roman" w:hAnsi="Times New Roman" w:cs="Times New Roman"/>
          <w:color w:val="000000"/>
          <w:sz w:val="24"/>
          <w:szCs w:val="24"/>
        </w:rPr>
        <w:t> </w:t>
      </w:r>
    </w:p>
    <w:p w14:paraId="37F0ED4C" w14:textId="77777777" w:rsidR="0088243A" w:rsidRDefault="0088243A" w:rsidP="0088243A">
      <w:pPr>
        <w:rPr>
          <w:rFonts w:ascii="Times New Roman" w:hAnsi="Times New Roman" w:cs="Times New Roman"/>
          <w:color w:val="000000"/>
          <w:sz w:val="24"/>
          <w:szCs w:val="24"/>
        </w:rPr>
      </w:pPr>
    </w:p>
    <w:p w14:paraId="30CC564D" w14:textId="77777777" w:rsidR="0088243A" w:rsidRDefault="0088243A" w:rsidP="0088243A">
      <w:pPr>
        <w:rPr>
          <w:rFonts w:ascii="Times New Roman" w:hAnsi="Times New Roman" w:cs="Times New Roman"/>
          <w:color w:val="000000"/>
          <w:sz w:val="24"/>
          <w:szCs w:val="24"/>
        </w:rPr>
      </w:pPr>
    </w:p>
    <w:p w14:paraId="2A178BB6" w14:textId="77777777" w:rsidR="0088243A" w:rsidRDefault="0088243A" w:rsidP="0088243A">
      <w:pPr>
        <w:rPr>
          <w:rFonts w:ascii="Times New Roman" w:hAnsi="Times New Roman" w:cs="Times New Roman"/>
          <w:color w:val="000000"/>
          <w:sz w:val="24"/>
          <w:szCs w:val="24"/>
        </w:rPr>
      </w:pPr>
    </w:p>
    <w:p w14:paraId="64578062" w14:textId="77777777" w:rsidR="0088243A" w:rsidRDefault="0088243A" w:rsidP="0088243A">
      <w:pPr>
        <w:rPr>
          <w:rFonts w:ascii="Times New Roman" w:hAnsi="Times New Roman" w:cs="Times New Roman"/>
          <w:color w:val="000000"/>
          <w:sz w:val="24"/>
          <w:szCs w:val="24"/>
        </w:rPr>
      </w:pPr>
    </w:p>
    <w:p w14:paraId="0BE52372" w14:textId="77777777" w:rsidR="0088243A" w:rsidRDefault="0088243A" w:rsidP="0088243A">
      <w:pPr>
        <w:rPr>
          <w:rFonts w:ascii="Times New Roman" w:hAnsi="Times New Roman" w:cs="Times New Roman"/>
          <w:color w:val="000000"/>
          <w:sz w:val="24"/>
          <w:szCs w:val="24"/>
        </w:rPr>
      </w:pPr>
    </w:p>
    <w:p w14:paraId="708D78D8" w14:textId="77777777" w:rsidR="0088243A" w:rsidRDefault="0088243A" w:rsidP="0088243A">
      <w:pPr>
        <w:rPr>
          <w:rFonts w:ascii="Times New Roman" w:hAnsi="Times New Roman" w:cs="Times New Roman"/>
          <w:color w:val="000000"/>
          <w:sz w:val="24"/>
          <w:szCs w:val="24"/>
        </w:rPr>
      </w:pPr>
    </w:p>
    <w:p w14:paraId="7E61EBA7" w14:textId="77777777" w:rsidR="0088243A" w:rsidRDefault="0088243A" w:rsidP="0088243A">
      <w:pPr>
        <w:rPr>
          <w:rFonts w:ascii="Times New Roman" w:hAnsi="Times New Roman" w:cs="Times New Roman"/>
          <w:color w:val="000000"/>
          <w:sz w:val="24"/>
          <w:szCs w:val="24"/>
        </w:rPr>
      </w:pPr>
    </w:p>
    <w:p w14:paraId="0D9A692C" w14:textId="77777777" w:rsidR="0088243A" w:rsidRDefault="0088243A" w:rsidP="0088243A">
      <w:pPr>
        <w:rPr>
          <w:rFonts w:ascii="Times New Roman" w:hAnsi="Times New Roman" w:cs="Times New Roman"/>
          <w:color w:val="000000"/>
          <w:sz w:val="24"/>
          <w:szCs w:val="24"/>
        </w:rPr>
      </w:pPr>
    </w:p>
    <w:p w14:paraId="77C16811" w14:textId="77777777" w:rsidR="0088243A" w:rsidRDefault="0088243A" w:rsidP="0088243A">
      <w:pPr>
        <w:rPr>
          <w:rFonts w:ascii="Times New Roman" w:hAnsi="Times New Roman" w:cs="Times New Roman"/>
          <w:color w:val="000000"/>
          <w:sz w:val="24"/>
          <w:szCs w:val="24"/>
        </w:rPr>
      </w:pPr>
    </w:p>
    <w:p w14:paraId="51C23F06" w14:textId="77777777" w:rsidR="0088243A" w:rsidRDefault="0088243A" w:rsidP="0088243A">
      <w:pPr>
        <w:rPr>
          <w:rFonts w:ascii="Times New Roman" w:hAnsi="Times New Roman" w:cs="Times New Roman"/>
          <w:color w:val="000000"/>
          <w:sz w:val="24"/>
          <w:szCs w:val="24"/>
        </w:rPr>
      </w:pPr>
    </w:p>
    <w:p w14:paraId="23F8A3EB" w14:textId="77777777" w:rsidR="0088243A" w:rsidRDefault="0088243A" w:rsidP="0088243A">
      <w:pPr>
        <w:rPr>
          <w:rFonts w:ascii="Times New Roman" w:hAnsi="Times New Roman" w:cs="Times New Roman"/>
          <w:color w:val="000000"/>
          <w:sz w:val="24"/>
          <w:szCs w:val="24"/>
        </w:rPr>
      </w:pPr>
    </w:p>
    <w:p w14:paraId="14B546F0" w14:textId="77777777" w:rsidR="0088243A" w:rsidRDefault="0088243A" w:rsidP="0088243A">
      <w:pPr>
        <w:rPr>
          <w:rFonts w:ascii="Times New Roman" w:hAnsi="Times New Roman" w:cs="Times New Roman"/>
          <w:color w:val="000000"/>
          <w:sz w:val="24"/>
          <w:szCs w:val="24"/>
        </w:rPr>
      </w:pPr>
    </w:p>
    <w:p w14:paraId="096F337E" w14:textId="77777777" w:rsidR="0088243A" w:rsidRDefault="0088243A" w:rsidP="0088243A">
      <w:pPr>
        <w:rPr>
          <w:rFonts w:ascii="Times New Roman" w:hAnsi="Times New Roman" w:cs="Times New Roman"/>
          <w:color w:val="000000"/>
          <w:sz w:val="24"/>
          <w:szCs w:val="24"/>
        </w:rPr>
      </w:pPr>
    </w:p>
    <w:p w14:paraId="0A171522" w14:textId="77777777" w:rsidR="0088243A" w:rsidRDefault="0088243A" w:rsidP="0088243A">
      <w:pPr>
        <w:rPr>
          <w:rFonts w:ascii="Times New Roman" w:hAnsi="Times New Roman" w:cs="Times New Roman"/>
          <w:color w:val="000000"/>
          <w:sz w:val="24"/>
          <w:szCs w:val="24"/>
        </w:rPr>
      </w:pPr>
    </w:p>
    <w:p w14:paraId="32928135" w14:textId="77777777" w:rsidR="0088243A" w:rsidRDefault="0088243A" w:rsidP="0088243A">
      <w:pPr>
        <w:rPr>
          <w:rFonts w:ascii="Times New Roman" w:hAnsi="Times New Roman" w:cs="Times New Roman"/>
          <w:color w:val="000000"/>
          <w:sz w:val="24"/>
          <w:szCs w:val="24"/>
        </w:rPr>
      </w:pPr>
    </w:p>
    <w:p w14:paraId="3973AF83" w14:textId="77777777" w:rsidR="0088243A" w:rsidRDefault="0088243A" w:rsidP="0088243A">
      <w:pPr>
        <w:rPr>
          <w:rFonts w:ascii="Times New Roman" w:hAnsi="Times New Roman" w:cs="Times New Roman"/>
          <w:color w:val="000000"/>
          <w:sz w:val="24"/>
          <w:szCs w:val="24"/>
        </w:rPr>
      </w:pPr>
    </w:p>
    <w:p w14:paraId="26210597" w14:textId="77777777" w:rsidR="0088243A" w:rsidRDefault="0088243A" w:rsidP="0088243A">
      <w:pPr>
        <w:rPr>
          <w:rFonts w:ascii="Times New Roman" w:hAnsi="Times New Roman" w:cs="Times New Roman"/>
          <w:color w:val="000000"/>
          <w:sz w:val="24"/>
          <w:szCs w:val="24"/>
        </w:rPr>
      </w:pPr>
    </w:p>
    <w:p w14:paraId="24CD6DEB" w14:textId="77777777" w:rsidR="00DA169E" w:rsidRDefault="00DA169E" w:rsidP="0088243A">
      <w:pPr>
        <w:rPr>
          <w:rFonts w:ascii="Times New Roman" w:hAnsi="Times New Roman" w:cs="Times New Roman"/>
          <w:color w:val="000000"/>
          <w:sz w:val="24"/>
          <w:szCs w:val="24"/>
        </w:rPr>
      </w:pPr>
    </w:p>
    <w:p w14:paraId="7C765215" w14:textId="77777777" w:rsidR="00DA169E" w:rsidRDefault="00DA169E" w:rsidP="0088243A">
      <w:pPr>
        <w:rPr>
          <w:rFonts w:ascii="Times New Roman" w:hAnsi="Times New Roman" w:cs="Times New Roman"/>
          <w:color w:val="000000"/>
          <w:sz w:val="24"/>
          <w:szCs w:val="24"/>
        </w:rPr>
      </w:pPr>
    </w:p>
    <w:p w14:paraId="183A81A5" w14:textId="77777777" w:rsidR="00DA169E" w:rsidRDefault="00DA169E" w:rsidP="0088243A">
      <w:pPr>
        <w:rPr>
          <w:rFonts w:ascii="Times New Roman" w:hAnsi="Times New Roman" w:cs="Times New Roman"/>
          <w:color w:val="000000"/>
          <w:sz w:val="24"/>
          <w:szCs w:val="24"/>
        </w:rPr>
      </w:pPr>
    </w:p>
    <w:p w14:paraId="5BE032E4" w14:textId="77777777" w:rsidR="0088243A" w:rsidRPr="001402CC" w:rsidRDefault="0088243A" w:rsidP="0088243A">
      <w:pPr>
        <w:rPr>
          <w:rFonts w:ascii="Times New Roman" w:hAnsi="Times New Roman" w:cs="Times New Roman"/>
          <w:color w:val="000000"/>
          <w:sz w:val="24"/>
          <w:szCs w:val="24"/>
        </w:rPr>
      </w:pPr>
    </w:p>
    <w:p w14:paraId="430D4825" w14:textId="77777777" w:rsidR="0088243A" w:rsidRPr="001402CC" w:rsidRDefault="0088243A" w:rsidP="0088243A">
      <w:pPr>
        <w:rPr>
          <w:rFonts w:ascii="Times New Roman" w:hAnsi="Times New Roman" w:cs="Times New Roman"/>
          <w:color w:val="000000"/>
          <w:sz w:val="24"/>
          <w:szCs w:val="24"/>
        </w:rPr>
      </w:pPr>
      <w:bookmarkStart w:id="33" w:name="_GoBack"/>
      <w:bookmarkEnd w:id="33"/>
    </w:p>
    <w:sectPr w:rsidR="0088243A" w:rsidRPr="001402CC" w:rsidSect="006771F5">
      <w:headerReference w:type="default" r:id="rId7"/>
      <w:headerReference w:type="first" r:id="rId8"/>
      <w:pgSz w:w="11907" w:h="16839" w:code="9"/>
      <w:pgMar w:top="1134" w:right="567" w:bottom="1134" w:left="1701"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7B58E" w14:textId="77777777" w:rsidR="00A7360A" w:rsidRDefault="00A7360A">
      <w:pPr>
        <w:spacing w:after="0" w:line="240" w:lineRule="auto"/>
      </w:pPr>
      <w:r>
        <w:separator/>
      </w:r>
    </w:p>
  </w:endnote>
  <w:endnote w:type="continuationSeparator" w:id="0">
    <w:p w14:paraId="4D584EE8" w14:textId="77777777" w:rsidR="00A7360A" w:rsidRDefault="00A7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5B2F0" w14:textId="77777777" w:rsidR="00A7360A" w:rsidRDefault="00A7360A">
      <w:pPr>
        <w:spacing w:after="0" w:line="240" w:lineRule="auto"/>
      </w:pPr>
      <w:r>
        <w:separator/>
      </w:r>
    </w:p>
  </w:footnote>
  <w:footnote w:type="continuationSeparator" w:id="0">
    <w:p w14:paraId="2CC73D7F" w14:textId="77777777" w:rsidR="00A7360A" w:rsidRDefault="00A73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F3594" w14:textId="77777777" w:rsidR="00C5476A" w:rsidRDefault="00C5476A">
    <w:pPr>
      <w:pStyle w:val="Antrats"/>
    </w:pPr>
  </w:p>
  <w:p w14:paraId="0A6711C3" w14:textId="77777777" w:rsidR="00C5476A" w:rsidRDefault="00C547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5359C" w14:textId="77777777" w:rsidR="00C5476A" w:rsidRDefault="00C5476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3A"/>
    <w:rsid w:val="00026BB9"/>
    <w:rsid w:val="001915D6"/>
    <w:rsid w:val="003212C6"/>
    <w:rsid w:val="003B1FF3"/>
    <w:rsid w:val="007761C2"/>
    <w:rsid w:val="007941AA"/>
    <w:rsid w:val="007B1D0F"/>
    <w:rsid w:val="008579EC"/>
    <w:rsid w:val="0088243A"/>
    <w:rsid w:val="008D461A"/>
    <w:rsid w:val="00903FA0"/>
    <w:rsid w:val="009208A8"/>
    <w:rsid w:val="00A7360A"/>
    <w:rsid w:val="00C33AC2"/>
    <w:rsid w:val="00C5476A"/>
    <w:rsid w:val="00CA7841"/>
    <w:rsid w:val="00D90658"/>
    <w:rsid w:val="00DA169E"/>
    <w:rsid w:val="00EB3903"/>
    <w:rsid w:val="00F25EC4"/>
    <w:rsid w:val="00FD2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89E51"/>
  <w15:chartTrackingRefBased/>
  <w15:docId w15:val="{F4DD919A-A4BE-4160-9EC9-48EF8169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243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88243A"/>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88243A"/>
  </w:style>
  <w:style w:type="paragraph" w:styleId="Sraopastraipa">
    <w:name w:val="List Paragraph"/>
    <w:basedOn w:val="prastasis"/>
    <w:uiPriority w:val="34"/>
    <w:qFormat/>
    <w:rsid w:val="0088243A"/>
    <w:pPr>
      <w:ind w:left="720"/>
      <w:contextualSpacing/>
    </w:pPr>
  </w:style>
  <w:style w:type="paragraph" w:styleId="Debesliotekstas">
    <w:name w:val="Balloon Text"/>
    <w:basedOn w:val="prastasis"/>
    <w:link w:val="DebesliotekstasDiagrama"/>
    <w:uiPriority w:val="99"/>
    <w:semiHidden/>
    <w:unhideWhenUsed/>
    <w:rsid w:val="008D46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6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5874</Words>
  <Characters>3349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Ališauskienė</dc:creator>
  <cp:keywords/>
  <dc:description/>
  <cp:lastModifiedBy>Danguolė Ališauskienė</cp:lastModifiedBy>
  <cp:revision>4</cp:revision>
  <cp:lastPrinted>2025-02-24T08:00:00Z</cp:lastPrinted>
  <dcterms:created xsi:type="dcterms:W3CDTF">2025-03-04T05:51:00Z</dcterms:created>
  <dcterms:modified xsi:type="dcterms:W3CDTF">2025-03-05T06:41:00Z</dcterms:modified>
</cp:coreProperties>
</file>