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Pr="0001655D" w:rsidRDefault="00BC27A1" w:rsidP="0014111D">
      <w:pPr>
        <w:pStyle w:val="Title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4A5280" w:rsidRPr="0001655D" w:rsidRDefault="004A5280" w:rsidP="00BC27A1">
      <w:pPr>
        <w:rPr>
          <w:sz w:val="24"/>
          <w:szCs w:val="24"/>
        </w:rPr>
      </w:pPr>
    </w:p>
    <w:p w:rsidR="005639CA" w:rsidRPr="0001655D" w:rsidRDefault="008F3445" w:rsidP="00275D97">
      <w:pPr>
        <w:pStyle w:val="ListParagraph"/>
        <w:spacing w:before="0" w:beforeAutospacing="0" w:after="0" w:afterAutospacing="0"/>
        <w:ind w:left="839"/>
        <w:jc w:val="center"/>
      </w:pPr>
      <w:r w:rsidRPr="0001655D">
        <w:t>2020</w:t>
      </w:r>
      <w:r w:rsidR="005639CA" w:rsidRPr="0001655D">
        <w:t xml:space="preserve"> </w:t>
      </w:r>
      <w:r w:rsidR="00BC27A1" w:rsidRPr="0001655D">
        <w:t xml:space="preserve">m. </w:t>
      </w:r>
      <w:r w:rsidR="009D29D9">
        <w:t xml:space="preserve">rugsėjo 17 </w:t>
      </w:r>
      <w:r w:rsidR="00BC27A1" w:rsidRPr="0001655D">
        <w:t xml:space="preserve">d. Nr. </w:t>
      </w:r>
      <w:r w:rsidR="008F1B2F" w:rsidRPr="0001655D">
        <w:t>M-</w:t>
      </w:r>
      <w:r w:rsidR="009D29D9">
        <w:t>25</w:t>
      </w:r>
      <w:bookmarkStart w:id="0" w:name="_GoBack"/>
      <w:bookmarkEnd w:id="0"/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7335BA" w:rsidRPr="0001655D" w:rsidRDefault="007335BA" w:rsidP="00BC27A1">
      <w:pPr>
        <w:rPr>
          <w:sz w:val="24"/>
          <w:szCs w:val="24"/>
        </w:rPr>
      </w:pP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01655D" w:rsidRDefault="00ED3FD9" w:rsidP="00473F61">
      <w:pPr>
        <w:ind w:firstLine="720"/>
        <w:jc w:val="both"/>
        <w:rPr>
          <w:sz w:val="24"/>
          <w:szCs w:val="24"/>
        </w:rPr>
      </w:pPr>
      <w:r w:rsidRPr="0001655D">
        <w:rPr>
          <w:sz w:val="24"/>
          <w:szCs w:val="24"/>
        </w:rPr>
        <w:t xml:space="preserve">Vadovaudamasis Lietuvos Respublikos vietos savivaldos įstatymo 20 straipsnio 2 dalies </w:t>
      </w:r>
      <w:r w:rsidRPr="0001655D">
        <w:rPr>
          <w:sz w:val="24"/>
          <w:szCs w:val="24"/>
        </w:rPr>
        <w:br/>
        <w:t>1 punktu</w:t>
      </w:r>
      <w:r w:rsidR="00687F99" w:rsidRPr="0001655D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01655D">
        <w:rPr>
          <w:sz w:val="24"/>
          <w:szCs w:val="24"/>
        </w:rPr>
        <w:t>:</w:t>
      </w:r>
    </w:p>
    <w:p w:rsidR="004763D5" w:rsidRPr="0001655D" w:rsidRDefault="004763D5" w:rsidP="00473F61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01655D">
        <w:rPr>
          <w:spacing w:val="56"/>
        </w:rPr>
        <w:t xml:space="preserve">Šaukiu </w:t>
      </w:r>
      <w:r w:rsidRPr="0001655D">
        <w:t>Panevėžio rajono</w:t>
      </w:r>
      <w:r w:rsidR="008F3445" w:rsidRPr="0001655D">
        <w:t xml:space="preserve"> savivaldybės tarybos posėdį 2020</w:t>
      </w:r>
      <w:r w:rsidRPr="0001655D">
        <w:t xml:space="preserve"> m. </w:t>
      </w:r>
      <w:r w:rsidR="006B4DBB">
        <w:t>rugsėjo 24</w:t>
      </w:r>
      <w:r w:rsidR="00DC79E1" w:rsidRPr="0001655D">
        <w:t xml:space="preserve"> </w:t>
      </w:r>
      <w:r w:rsidRPr="0001655D">
        <w:t>d. (</w:t>
      </w:r>
      <w:r w:rsidR="008F3445" w:rsidRPr="0001655D">
        <w:t>ketvirtadienį</w:t>
      </w:r>
      <w:r w:rsidR="00454F5D" w:rsidRPr="0001655D">
        <w:t>) 10 val. Savivaldybės didžiojoje</w:t>
      </w:r>
      <w:r w:rsidRPr="0001655D">
        <w:t xml:space="preserve"> salėje (Vasario 16-osios g. 27, Panevėžys)</w:t>
      </w:r>
      <w:r w:rsidRPr="0001655D">
        <w:rPr>
          <w:spacing w:val="56"/>
        </w:rPr>
        <w:t>.</w:t>
      </w:r>
    </w:p>
    <w:p w:rsidR="006B4DBB" w:rsidRPr="0001655D" w:rsidRDefault="004763D5" w:rsidP="006B4DBB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01655D">
        <w:rPr>
          <w:spacing w:val="56"/>
        </w:rPr>
        <w:t>Tvirtinu</w:t>
      </w:r>
      <w:r w:rsidRPr="0001655D">
        <w:t xml:space="preserve"> Savivaldybė</w:t>
      </w:r>
      <w:r w:rsidR="005B19B6" w:rsidRPr="0001655D">
        <w:t>s tarybos posėdžio darbotvarkę:</w:t>
      </w:r>
      <w:r w:rsidR="0097433A" w:rsidRPr="0001655D">
        <w:t xml:space="preserve"> </w:t>
      </w:r>
    </w:p>
    <w:p w:rsidR="0097433A" w:rsidRDefault="0097433A" w:rsidP="0097433A">
      <w:pPr>
        <w:pStyle w:val="ListParagraph"/>
        <w:spacing w:before="0" w:beforeAutospacing="0" w:after="0" w:afterAutospacing="0"/>
        <w:ind w:firstLine="720"/>
        <w:jc w:val="both"/>
      </w:pPr>
      <w:r w:rsidRPr="0001655D">
        <w:t>2.1.</w:t>
      </w:r>
      <w:r w:rsidR="006B4DBB">
        <w:t xml:space="preserve"> Dėl viešosios įstaigos Panevėžio rajono savivaldybės poliklinikos pareigybių sąrašo ir valdymo struktūros patvirtinimo</w:t>
      </w:r>
      <w:r w:rsidR="00D910E3" w:rsidRPr="0001655D">
        <w:t xml:space="preserve">. Pranešėja – savivaldybės gydytoja </w:t>
      </w:r>
      <w:r w:rsidR="00306772">
        <w:t>(vyriausioji spec</w:t>
      </w:r>
      <w:r w:rsidR="002B49D2">
        <w:t xml:space="preserve">ialistė) </w:t>
      </w:r>
      <w:r w:rsidR="00343753">
        <w:br/>
      </w:r>
      <w:r w:rsidR="00D910E3" w:rsidRPr="0001655D">
        <w:t>R. Valantinienė.</w:t>
      </w:r>
    </w:p>
    <w:p w:rsidR="006B4DBB" w:rsidRDefault="00364F62" w:rsidP="006B4DBB">
      <w:pPr>
        <w:pStyle w:val="ListParagraph"/>
        <w:spacing w:before="0" w:beforeAutospacing="0" w:after="0" w:afterAutospacing="0"/>
        <w:ind w:firstLine="720"/>
        <w:jc w:val="both"/>
      </w:pPr>
      <w:r>
        <w:t xml:space="preserve">2.2. </w:t>
      </w:r>
      <w:r w:rsidR="006B4DBB" w:rsidRPr="006B4DBB">
        <w:rPr>
          <w:bCs/>
        </w:rPr>
        <w:t>Dėl Panevėžio rajono savivaldybės tarybos 2020 m. vasario 27 d. sprendimo Nr. T-24 „Dėl Panevėžio rajono savivaldybės 2020 metų biudžeto patvirtinimo“ pakeitimo.</w:t>
      </w:r>
      <w:r w:rsidR="006B4DBB">
        <w:rPr>
          <w:bCs/>
        </w:rPr>
        <w:t xml:space="preserve"> </w:t>
      </w:r>
      <w:r w:rsidR="006B4DBB" w:rsidRPr="0001655D">
        <w:t>Pranešėja – Finansų skyriaus vedėja Š. Karalevičienė.</w:t>
      </w:r>
    </w:p>
    <w:p w:rsidR="006B4DBB" w:rsidRDefault="006B4DBB" w:rsidP="006B4DBB">
      <w:pPr>
        <w:pStyle w:val="ListParagraph"/>
        <w:spacing w:before="0" w:beforeAutospacing="0" w:after="0" w:afterAutospacing="0"/>
        <w:ind w:firstLine="720"/>
        <w:jc w:val="both"/>
      </w:pPr>
      <w:r>
        <w:t xml:space="preserve">2.3. </w:t>
      </w:r>
      <w:r w:rsidRPr="00CE536B">
        <w:t>Dėl Panevė</w:t>
      </w:r>
      <w:r>
        <w:t xml:space="preserve">žio rajono savivaldybės tarybos </w:t>
      </w:r>
      <w:r w:rsidRPr="00CE536B">
        <w:t xml:space="preserve">2019 m. gruodžio 31 d. sprendimo </w:t>
      </w:r>
      <w:r>
        <w:br/>
      </w:r>
      <w:r w:rsidRPr="00CE536B">
        <w:t>Nr. T-280 „Dėl Panevėžio rajono savivaldybės biudžetinių įstaigų vadovų darbo apmokėjimo sistemos patvirtinimo“ pakeitimo</w:t>
      </w:r>
      <w:r>
        <w:t xml:space="preserve">. Pranešėja – Personalo administravimo skyriaus </w:t>
      </w:r>
      <w:r w:rsidR="007041DC">
        <w:t xml:space="preserve">vedėja </w:t>
      </w:r>
      <w:r w:rsidR="00C702C6">
        <w:br/>
      </w:r>
      <w:r w:rsidR="007041DC">
        <w:t>S. Venslavičienė.</w:t>
      </w:r>
    </w:p>
    <w:p w:rsidR="007041DC" w:rsidRDefault="007041DC" w:rsidP="007041DC">
      <w:pPr>
        <w:pStyle w:val="ListParagraph"/>
        <w:spacing w:before="0" w:beforeAutospacing="0" w:after="0" w:afterAutospacing="0"/>
        <w:ind w:firstLine="720"/>
        <w:jc w:val="both"/>
      </w:pPr>
      <w:r>
        <w:t xml:space="preserve">2.4. </w:t>
      </w:r>
      <w:r w:rsidRPr="00CE536B">
        <w:t>Dėl Panevėžio rajono savivaldybės biudžetinių įstaigų didžiausio leistino pareigybių skaičiaus nustatymo</w:t>
      </w:r>
      <w:r>
        <w:t>. Pranešėja – Personalo administravimo skyriaus vedėja S. Venslavičienė.</w:t>
      </w:r>
    </w:p>
    <w:p w:rsidR="007041DC" w:rsidRDefault="007041DC" w:rsidP="007041DC">
      <w:pPr>
        <w:pStyle w:val="ListParagraph"/>
        <w:spacing w:before="0" w:beforeAutospacing="0" w:after="0" w:afterAutospacing="0"/>
        <w:ind w:firstLine="720"/>
        <w:jc w:val="both"/>
      </w:pPr>
      <w:r>
        <w:t xml:space="preserve">2.5. Dėl Panevėžio rajono savivaldybės kontrolierės Vidutės </w:t>
      </w:r>
      <w:proofErr w:type="spellStart"/>
      <w:r>
        <w:t>Kanapeckienės</w:t>
      </w:r>
      <w:proofErr w:type="spellEnd"/>
      <w:r>
        <w:t xml:space="preserve"> pareiginės algos koeficiento nustatymo. Pranešėja – Personalo administravimo skyriaus vedėja S. Venslavičienė.</w:t>
      </w:r>
    </w:p>
    <w:p w:rsidR="007041DC" w:rsidRPr="0001655D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2.6.</w:t>
      </w:r>
      <w:r>
        <w:t xml:space="preserve"> </w:t>
      </w:r>
      <w:r w:rsidRPr="007041DC">
        <w:rPr>
          <w:bCs/>
          <w:sz w:val="24"/>
          <w:szCs w:val="24"/>
        </w:rPr>
        <w:t xml:space="preserve">Dėl Panevėžio rajono savivaldybės tarybos 2014 m. lapkričio 20 d. sprendimo </w:t>
      </w:r>
      <w:r w:rsidRPr="007041DC">
        <w:rPr>
          <w:bCs/>
          <w:sz w:val="24"/>
          <w:szCs w:val="24"/>
        </w:rPr>
        <w:br/>
        <w:t xml:space="preserve">Nr. T-202 „Dėl Panevėžio rajono savivaldybės nevyriausybinių organizacijų tarybos sudarymo ir jos nuostatų patvirtinimo“ pakeitimo. </w:t>
      </w:r>
      <w:r w:rsidRPr="007041DC">
        <w:rPr>
          <w:sz w:val="24"/>
          <w:szCs w:val="24"/>
        </w:rPr>
        <w:t>Pranešėja – Juridinio skyriaus vedėja I. Kulikauskienė</w:t>
      </w:r>
      <w:r w:rsidRPr="0001655D">
        <w:rPr>
          <w:sz w:val="24"/>
          <w:szCs w:val="24"/>
        </w:rPr>
        <w:t>.</w:t>
      </w:r>
    </w:p>
    <w:p w:rsidR="007041DC" w:rsidRPr="0001655D" w:rsidRDefault="007041DC" w:rsidP="007041DC">
      <w:pPr>
        <w:pStyle w:val="ListParagraph"/>
        <w:spacing w:before="0" w:beforeAutospacing="0" w:after="0" w:afterAutospacing="0"/>
        <w:ind w:firstLine="720"/>
        <w:jc w:val="both"/>
      </w:pPr>
      <w:r>
        <w:t xml:space="preserve">2.7. Dėl Panevėžio rajono savivaldybės tarybos 2011 m. rugpjūčio 25 d. sprendimo Nr. T-163 „Dėl Panevėžio rajono savivaldybės tarybos veiklos reglamento patvirtinimo“ pakeitimo. </w:t>
      </w:r>
      <w:r w:rsidRPr="007041DC">
        <w:t>Pranešėja – Juridinio skyriaus vedėja I. Kulikauskienė</w:t>
      </w:r>
      <w:r w:rsidRPr="0001655D">
        <w:t>.</w:t>
      </w:r>
    </w:p>
    <w:p w:rsidR="007041DC" w:rsidRP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2.8. 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pakeitimo. Pranešėja – Ekonomikos ir turto valdymo skyriaus vedėja A. Čiegytė.</w:t>
      </w:r>
    </w:p>
    <w:p w:rsidR="007041DC" w:rsidRP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2.9. Dėl Panevėžio rajono savivaldybės tarybos 2019 m. balandžio 4 d. sprendimo Nr. T-63 „Dėl Panevėžio rajono savivaldybės būsto ir socialinio būsto nuomos mokesčių dydžio nustatymo“ pakeitimo. Pranešėja – Ekonomikos ir turto valdymo skyriaus vedėja A. Čiegytė.</w:t>
      </w:r>
    </w:p>
    <w:p w:rsid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2.10. Dėl Panevėžio rajono savivaldybės tarybos 2019 m. spalio 31 d. sprendimo Nr. T-217 „Dėl Panevėžio rajono savivaldybės būsto ir socialinio būsto nuomos tvarkos aprašo patvirtinimo“ pakeitimo. Pranešėja – Ekonomikos ir turto valdymo skyriaus vedėja A. Čiegytė.</w:t>
      </w:r>
    </w:p>
    <w:p w:rsid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 xml:space="preserve">2.11. </w:t>
      </w:r>
      <w:r w:rsidRPr="007041DC">
        <w:rPr>
          <w:color w:val="000000"/>
          <w:sz w:val="24"/>
          <w:szCs w:val="24"/>
        </w:rPr>
        <w:t xml:space="preserve">Dėl Geriamojo vandens tiekimo infrastruktūros išpirkimo. </w:t>
      </w:r>
      <w:r w:rsidRPr="007041DC">
        <w:rPr>
          <w:sz w:val="24"/>
          <w:szCs w:val="24"/>
        </w:rPr>
        <w:t>Pranešėja – Ekonomikos ir turto valdymo skyriaus vedėja A. Čiegytė.</w:t>
      </w:r>
    </w:p>
    <w:p w:rsidR="007041DC" w:rsidRP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lastRenderedPageBreak/>
        <w:t>2.12. Dėl gatvės pavadinimo suteikimo. Pranešėja – Architektūros skyriaus vyriausioji specialistė S. Biveinienė.</w:t>
      </w:r>
    </w:p>
    <w:p w:rsidR="007041DC" w:rsidRP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2.13. Dėl dalinio rėmimo skyrimo 2020–2021 metų kultūros projektams.</w:t>
      </w:r>
      <w:r>
        <w:rPr>
          <w:sz w:val="24"/>
          <w:szCs w:val="24"/>
        </w:rPr>
        <w:t xml:space="preserve"> </w:t>
      </w:r>
      <w:r w:rsidRPr="0001655D">
        <w:rPr>
          <w:sz w:val="24"/>
          <w:szCs w:val="24"/>
        </w:rPr>
        <w:t>Pranešėjas – Švietimo, kultūros ir sporto skyriaus vedėjas A. K. Rimkus</w:t>
      </w:r>
      <w:r>
        <w:rPr>
          <w:sz w:val="24"/>
          <w:szCs w:val="24"/>
        </w:rPr>
        <w:t>.</w:t>
      </w:r>
    </w:p>
    <w:p w:rsidR="007041DC" w:rsidRP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2.14. Dėl Panevėžio rajono savivaldybės tarybos 2019 m. sausio 24 d. sprendimo Nr. T-15 „Dėl Mokinių nemokamo maitinimo mokyklose tvarkos aprašo patvirtinimo“ pakeitimo.</w:t>
      </w:r>
      <w:r>
        <w:rPr>
          <w:sz w:val="24"/>
          <w:szCs w:val="24"/>
        </w:rPr>
        <w:t xml:space="preserve"> </w:t>
      </w:r>
      <w:r w:rsidRPr="0001655D">
        <w:rPr>
          <w:sz w:val="24"/>
          <w:szCs w:val="24"/>
        </w:rPr>
        <w:t>Pranešėjas – Švietimo, kultūros ir sporto skyriaus vedėjas A. K. Rimkus</w:t>
      </w:r>
      <w:r>
        <w:rPr>
          <w:sz w:val="24"/>
          <w:szCs w:val="24"/>
        </w:rPr>
        <w:t>.</w:t>
      </w:r>
    </w:p>
    <w:p w:rsidR="007041DC" w:rsidRPr="007041DC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>2.15. Dėl Panevė</w:t>
      </w:r>
      <w:r>
        <w:rPr>
          <w:sz w:val="24"/>
          <w:szCs w:val="24"/>
        </w:rPr>
        <w:t xml:space="preserve">žio rajono savivaldybės tarybos </w:t>
      </w:r>
      <w:r w:rsidRPr="007041DC">
        <w:rPr>
          <w:sz w:val="24"/>
          <w:szCs w:val="24"/>
        </w:rPr>
        <w:t xml:space="preserve">2020 m. gegužės 28 d. sprendimo </w:t>
      </w:r>
      <w:r w:rsidRPr="007041DC">
        <w:rPr>
          <w:sz w:val="24"/>
          <w:szCs w:val="24"/>
        </w:rPr>
        <w:br/>
        <w:t>Nr. T-131 „Dėl ikimokyklinio ir priešmokyklinio ugdymo organizavimo modelių, priešmokyklinio ugdymo grupių ir vaikų skaičiaus vidurkio švietimo įstaigose 2020–2021 mokslo metais patvirtinimo“ pakeitimo.</w:t>
      </w:r>
      <w:r>
        <w:rPr>
          <w:sz w:val="24"/>
          <w:szCs w:val="24"/>
        </w:rPr>
        <w:t xml:space="preserve"> </w:t>
      </w:r>
      <w:r w:rsidRPr="0001655D">
        <w:rPr>
          <w:sz w:val="24"/>
          <w:szCs w:val="24"/>
        </w:rPr>
        <w:t>Pranešėjas – Švietimo, kultūros ir sporto skyriaus vedėjas A. K. Rimkus</w:t>
      </w:r>
      <w:r>
        <w:rPr>
          <w:sz w:val="24"/>
          <w:szCs w:val="24"/>
        </w:rPr>
        <w:t>.</w:t>
      </w:r>
    </w:p>
    <w:p w:rsidR="007041DC" w:rsidRPr="0001655D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041DC">
        <w:rPr>
          <w:sz w:val="24"/>
          <w:szCs w:val="24"/>
        </w:rPr>
        <w:t xml:space="preserve">2.16. </w:t>
      </w:r>
      <w:r w:rsidRPr="007041DC">
        <w:rPr>
          <w:rStyle w:val="Hyperlink"/>
          <w:color w:val="auto"/>
          <w:sz w:val="24"/>
          <w:szCs w:val="24"/>
          <w:u w:val="none"/>
        </w:rPr>
        <w:t>Dėl Panevėžio rajono savivaldybės tarybos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r w:rsidRPr="007041DC">
        <w:rPr>
          <w:rStyle w:val="Hyperlink"/>
          <w:color w:val="auto"/>
          <w:sz w:val="24"/>
          <w:szCs w:val="24"/>
          <w:u w:val="none"/>
        </w:rPr>
        <w:t>20</w:t>
      </w:r>
      <w:r>
        <w:rPr>
          <w:rStyle w:val="Hyperlink"/>
          <w:color w:val="auto"/>
          <w:sz w:val="24"/>
          <w:szCs w:val="24"/>
          <w:u w:val="none"/>
        </w:rPr>
        <w:t xml:space="preserve">20 m. rugpjūčio 20 d. sprendimo </w:t>
      </w:r>
      <w:r w:rsidR="00343753">
        <w:rPr>
          <w:rStyle w:val="Hyperlink"/>
          <w:color w:val="auto"/>
          <w:sz w:val="24"/>
          <w:szCs w:val="24"/>
          <w:u w:val="none"/>
        </w:rPr>
        <w:br/>
      </w:r>
      <w:r w:rsidRPr="007041DC">
        <w:rPr>
          <w:rStyle w:val="Hyperlink"/>
          <w:color w:val="auto"/>
          <w:sz w:val="24"/>
          <w:szCs w:val="24"/>
          <w:u w:val="none"/>
        </w:rPr>
        <w:t xml:space="preserve">Nr. T-201 „Dėl Panevėžio rajono savivaldybės tarybos 2020 m. balandžio 2 d. sprendimo Nr. T-87 „Dėl bendrojo ugdymo mokyklų mokinių ir klasių pagal vykdomas bendrojo ugdymo programas skaičiaus 2020–2021 m. m. patvirtinimo“ pakeitimo“ pakeitimo. </w:t>
      </w:r>
      <w:r w:rsidRPr="0001655D">
        <w:rPr>
          <w:sz w:val="24"/>
          <w:szCs w:val="24"/>
        </w:rPr>
        <w:t>Pranešėjas – Švietimo, kultūros ir sporto skyriaus vedėjas A. K. Rimkus</w:t>
      </w:r>
      <w:r>
        <w:rPr>
          <w:sz w:val="24"/>
          <w:szCs w:val="24"/>
        </w:rPr>
        <w:t>.</w:t>
      </w:r>
    </w:p>
    <w:p w:rsidR="007041DC" w:rsidRPr="00A65C52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A65C52">
        <w:rPr>
          <w:sz w:val="24"/>
          <w:szCs w:val="24"/>
        </w:rPr>
        <w:t xml:space="preserve">2.17. </w:t>
      </w:r>
      <w:r w:rsidRPr="00A65C52">
        <w:rPr>
          <w:bCs/>
          <w:sz w:val="24"/>
          <w:szCs w:val="24"/>
        </w:rPr>
        <w:t>Dėl Panevėžio rajono bendruomen</w:t>
      </w:r>
      <w:r w:rsidR="00343753">
        <w:rPr>
          <w:bCs/>
          <w:sz w:val="24"/>
          <w:szCs w:val="24"/>
        </w:rPr>
        <w:t>in</w:t>
      </w:r>
      <w:r w:rsidRPr="00A65C52">
        <w:rPr>
          <w:bCs/>
          <w:sz w:val="24"/>
          <w:szCs w:val="24"/>
        </w:rPr>
        <w:t>ių organizacijų rėmimo tvarkos aprašo patvirtinimo.</w:t>
      </w:r>
      <w:r w:rsidR="00A65C52" w:rsidRPr="00A65C52">
        <w:rPr>
          <w:bCs/>
          <w:sz w:val="24"/>
          <w:szCs w:val="24"/>
        </w:rPr>
        <w:t xml:space="preserve"> </w:t>
      </w:r>
      <w:r w:rsidR="00A65C52" w:rsidRPr="00A65C52">
        <w:rPr>
          <w:sz w:val="24"/>
          <w:szCs w:val="24"/>
        </w:rPr>
        <w:t>Pranešėja – Investicijų ir užsienio ryšių skyriaus vedėja M. Bražėnienė.</w:t>
      </w:r>
    </w:p>
    <w:p w:rsidR="007041DC" w:rsidRPr="00A65C52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A65C52">
        <w:rPr>
          <w:bCs/>
          <w:sz w:val="24"/>
          <w:szCs w:val="24"/>
        </w:rPr>
        <w:t>2.18. Dėl Panevėžio rajono religinių bendruomenių rėmimo tvarkos aprašo patvirtinimo.</w:t>
      </w:r>
      <w:r w:rsidR="00A65C52" w:rsidRPr="00A65C52">
        <w:rPr>
          <w:bCs/>
          <w:sz w:val="24"/>
          <w:szCs w:val="24"/>
        </w:rPr>
        <w:t xml:space="preserve"> </w:t>
      </w:r>
      <w:r w:rsidR="00A65C52" w:rsidRPr="00A65C52">
        <w:rPr>
          <w:sz w:val="24"/>
          <w:szCs w:val="24"/>
        </w:rPr>
        <w:t>Pranešėja – Investicijų ir užsienio ryšių skyriaus vedėja M. Bražėnienė.</w:t>
      </w:r>
    </w:p>
    <w:p w:rsidR="007041DC" w:rsidRPr="00A65C52" w:rsidRDefault="007041DC" w:rsidP="007041D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A65C52">
        <w:rPr>
          <w:bCs/>
          <w:sz w:val="24"/>
          <w:szCs w:val="24"/>
        </w:rPr>
        <w:t xml:space="preserve">2.19. </w:t>
      </w:r>
      <w:r w:rsidR="00A65C52" w:rsidRPr="00A65C52">
        <w:rPr>
          <w:sz w:val="24"/>
          <w:szCs w:val="24"/>
        </w:rPr>
        <w:t>Dėl pritarimo Sporto rėmimo fondo lėšomis finansuojamo projekto įgyvendinimui. Pranešėja – Investicijų ir užsienio ryšių skyriaus vedėja M. Bražėnienė.</w:t>
      </w:r>
    </w:p>
    <w:p w:rsidR="007041DC" w:rsidRDefault="00A65C52" w:rsidP="00364F6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A65C52">
        <w:rPr>
          <w:sz w:val="24"/>
          <w:szCs w:val="24"/>
        </w:rPr>
        <w:t>2.20. Dėl pritarimo Geriamojo vandens tiekimo ir nuotekų tvarkymo infrastruktūros objektų statybos trišalės sutarties projektui. Pranešėja</w:t>
      </w:r>
      <w:r>
        <w:rPr>
          <w:sz w:val="24"/>
          <w:szCs w:val="24"/>
        </w:rPr>
        <w:t>s</w:t>
      </w:r>
      <w:r w:rsidRPr="00A65C52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Statybos ir infrastruktūros skyriaus vedėjas </w:t>
      </w:r>
      <w:r w:rsidR="00343753">
        <w:rPr>
          <w:sz w:val="24"/>
          <w:szCs w:val="24"/>
        </w:rPr>
        <w:br/>
      </w:r>
      <w:r>
        <w:rPr>
          <w:sz w:val="24"/>
          <w:szCs w:val="24"/>
        </w:rPr>
        <w:t>R. Samkus.</w:t>
      </w:r>
    </w:p>
    <w:p w:rsidR="0036158B" w:rsidRPr="00F22A4A" w:rsidRDefault="0036158B" w:rsidP="0036158B">
      <w:pPr>
        <w:pStyle w:val="ListParagraph"/>
        <w:tabs>
          <w:tab w:val="left" w:pos="1134"/>
          <w:tab w:val="left" w:pos="1276"/>
        </w:tabs>
        <w:spacing w:before="0" w:beforeAutospacing="0" w:after="0" w:afterAutospacing="0"/>
        <w:ind w:left="720"/>
        <w:jc w:val="both"/>
        <w:rPr>
          <w:bCs/>
        </w:rPr>
      </w:pPr>
      <w:r w:rsidRPr="00F22A4A">
        <w:rPr>
          <w:bCs/>
        </w:rPr>
        <w:t xml:space="preserve">3. Siūlau Savivaldybės tarybai išklausyti informacijas: </w:t>
      </w:r>
    </w:p>
    <w:p w:rsidR="00A65C52" w:rsidRDefault="00F22A4A" w:rsidP="00A65C5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22A4A">
        <w:rPr>
          <w:bCs/>
          <w:sz w:val="24"/>
          <w:szCs w:val="24"/>
        </w:rPr>
        <w:t xml:space="preserve">3.1. </w:t>
      </w:r>
      <w:r w:rsidR="00A65C52" w:rsidRPr="00F22A4A">
        <w:rPr>
          <w:sz w:val="24"/>
          <w:szCs w:val="24"/>
        </w:rPr>
        <w:t xml:space="preserve">Informaciją apie gautus prašymus Panevėžio rajono savivaldybės tarybai. Pranešėjas </w:t>
      </w:r>
      <w:r w:rsidR="00A65C52">
        <w:rPr>
          <w:sz w:val="24"/>
          <w:szCs w:val="24"/>
        </w:rPr>
        <w:t>– Savivaldybės meras P. Žagunis.</w:t>
      </w:r>
    </w:p>
    <w:p w:rsidR="00A65C52" w:rsidRPr="00A65C52" w:rsidRDefault="00A65C52" w:rsidP="00A65C52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A65C52">
        <w:rPr>
          <w:sz w:val="24"/>
          <w:szCs w:val="24"/>
        </w:rPr>
        <w:t xml:space="preserve">3.2. </w:t>
      </w:r>
      <w:r w:rsidRPr="00A65C52">
        <w:rPr>
          <w:color w:val="000000"/>
          <w:sz w:val="24"/>
          <w:szCs w:val="24"/>
          <w:lang w:eastAsia="lt-LT"/>
        </w:rPr>
        <w:t>Informaciją dėl daugiabučių namų renovavimo ir Kvartalų energinio efektyvumo didinimo programos įgyvendinimo</w:t>
      </w:r>
      <w:r>
        <w:rPr>
          <w:color w:val="000000"/>
          <w:sz w:val="24"/>
          <w:szCs w:val="24"/>
          <w:lang w:eastAsia="lt-LT"/>
        </w:rPr>
        <w:t xml:space="preserve">. Pranešėjas – </w:t>
      </w:r>
      <w:r>
        <w:rPr>
          <w:sz w:val="24"/>
          <w:szCs w:val="24"/>
        </w:rPr>
        <w:t xml:space="preserve">Statybos ir infrastruktūros skyriaus vedėjas </w:t>
      </w:r>
      <w:r w:rsidR="00343753">
        <w:rPr>
          <w:sz w:val="24"/>
          <w:szCs w:val="24"/>
        </w:rPr>
        <w:br/>
      </w:r>
      <w:r>
        <w:rPr>
          <w:sz w:val="24"/>
          <w:szCs w:val="24"/>
        </w:rPr>
        <w:t>R. Samkus.</w:t>
      </w:r>
    </w:p>
    <w:p w:rsidR="007335BA" w:rsidRDefault="00945445" w:rsidP="00BA3A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1655D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BA3ADA" w:rsidRDefault="00BA3ADA" w:rsidP="00BA3A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43753" w:rsidRPr="00BA3ADA" w:rsidRDefault="00343753" w:rsidP="00BA3A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A3ADA" w:rsidRPr="00A1739F" w:rsidRDefault="00BA3ADA" w:rsidP="00BA3ADA">
      <w:pPr>
        <w:jc w:val="both"/>
        <w:rPr>
          <w:sz w:val="24"/>
          <w:szCs w:val="24"/>
        </w:rPr>
      </w:pPr>
      <w:r w:rsidRPr="00A1739F">
        <w:rPr>
          <w:sz w:val="24"/>
          <w:szCs w:val="24"/>
        </w:rPr>
        <w:t>Savivaldybės meras</w:t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</w:r>
      <w:r w:rsidRPr="00A1739F">
        <w:rPr>
          <w:sz w:val="24"/>
          <w:szCs w:val="24"/>
        </w:rPr>
        <w:tab/>
        <w:t xml:space="preserve">                                    </w:t>
      </w:r>
      <w:r w:rsidRPr="00A1739F">
        <w:rPr>
          <w:sz w:val="24"/>
          <w:szCs w:val="24"/>
        </w:rPr>
        <w:tab/>
        <w:t>Povilas Žagunis</w:t>
      </w:r>
    </w:p>
    <w:p w:rsidR="00B75764" w:rsidRPr="00A65C52" w:rsidRDefault="00020B26" w:rsidP="00973C64">
      <w:pPr>
        <w:jc w:val="both"/>
        <w:rPr>
          <w:sz w:val="24"/>
          <w:szCs w:val="24"/>
        </w:rPr>
      </w:pPr>
      <w:r w:rsidRPr="0001655D">
        <w:rPr>
          <w:sz w:val="24"/>
          <w:szCs w:val="24"/>
        </w:rPr>
        <w:tab/>
      </w:r>
      <w:r w:rsidRPr="0001655D">
        <w:rPr>
          <w:sz w:val="24"/>
          <w:szCs w:val="24"/>
        </w:rPr>
        <w:tab/>
      </w:r>
      <w:r w:rsidR="0009487F" w:rsidRPr="0001655D">
        <w:rPr>
          <w:sz w:val="24"/>
          <w:szCs w:val="24"/>
        </w:rPr>
        <w:t xml:space="preserve">                             </w:t>
      </w:r>
      <w:r w:rsidR="00973C64" w:rsidRPr="0001655D">
        <w:rPr>
          <w:sz w:val="24"/>
          <w:szCs w:val="24"/>
        </w:rPr>
        <w:t xml:space="preserve"> </w:t>
      </w:r>
      <w:r w:rsidR="0009487F" w:rsidRPr="0001655D">
        <w:rPr>
          <w:sz w:val="24"/>
          <w:szCs w:val="24"/>
        </w:rPr>
        <w:t xml:space="preserve">      </w:t>
      </w:r>
      <w:r w:rsidR="007D46D7" w:rsidRPr="0001655D">
        <w:rPr>
          <w:sz w:val="24"/>
          <w:szCs w:val="24"/>
        </w:rPr>
        <w:tab/>
      </w:r>
    </w:p>
    <w:p w:rsidR="00454F5D" w:rsidRPr="0001655D" w:rsidRDefault="00454F5D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01655D" w:rsidRDefault="007335B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Gintarė Čiūraitė</w:t>
      </w:r>
    </w:p>
    <w:p w:rsidR="0075484C" w:rsidRPr="0001655D" w:rsidRDefault="000C60A2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02F12"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1655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65C52">
        <w:rPr>
          <w:rFonts w:ascii="Times New Roman" w:hAnsi="Times New Roman"/>
          <w:color w:val="000000" w:themeColor="text1"/>
          <w:sz w:val="24"/>
          <w:szCs w:val="24"/>
        </w:rPr>
        <w:t>09-17</w:t>
      </w:r>
    </w:p>
    <w:sectPr w:rsidR="0075484C" w:rsidRPr="0001655D" w:rsidSect="004A5280">
      <w:headerReference w:type="default" r:id="rId8"/>
      <w:headerReference w:type="first" r:id="rId9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036" w:rsidRDefault="00947036">
      <w:r>
        <w:separator/>
      </w:r>
    </w:p>
  </w:endnote>
  <w:endnote w:type="continuationSeparator" w:id="0">
    <w:p w:rsidR="00947036" w:rsidRDefault="0094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036" w:rsidRDefault="00947036">
      <w:r>
        <w:separator/>
      </w:r>
    </w:p>
  </w:footnote>
  <w:footnote w:type="continuationSeparator" w:id="0">
    <w:p w:rsidR="00947036" w:rsidRDefault="0094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3826E7" w:rsidP="00B45E0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D29D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932184" w:rsidP="00B23044">
    <w:pPr>
      <w:pStyle w:val="Header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Header"/>
      <w:rPr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B64FD"/>
    <w:rsid w:val="001B7CF6"/>
    <w:rsid w:val="001C21CF"/>
    <w:rsid w:val="001C2AD2"/>
    <w:rsid w:val="001C70C2"/>
    <w:rsid w:val="001D036A"/>
    <w:rsid w:val="001D04F4"/>
    <w:rsid w:val="001D0657"/>
    <w:rsid w:val="001D434F"/>
    <w:rsid w:val="001D570F"/>
    <w:rsid w:val="001E465A"/>
    <w:rsid w:val="001E55C8"/>
    <w:rsid w:val="001F02BC"/>
    <w:rsid w:val="001F18E2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6136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461E"/>
    <w:rsid w:val="002E6422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67C2"/>
    <w:rsid w:val="0031713D"/>
    <w:rsid w:val="0032047A"/>
    <w:rsid w:val="00323698"/>
    <w:rsid w:val="003315BE"/>
    <w:rsid w:val="003349D2"/>
    <w:rsid w:val="00337684"/>
    <w:rsid w:val="003427DA"/>
    <w:rsid w:val="00343753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E0F14"/>
    <w:rsid w:val="003E2C6C"/>
    <w:rsid w:val="003E34BE"/>
    <w:rsid w:val="003E4A2A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14245"/>
    <w:rsid w:val="004208A0"/>
    <w:rsid w:val="004338CF"/>
    <w:rsid w:val="004363ED"/>
    <w:rsid w:val="00437621"/>
    <w:rsid w:val="004407A8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70C3E"/>
    <w:rsid w:val="00470EF4"/>
    <w:rsid w:val="0047130C"/>
    <w:rsid w:val="0047332E"/>
    <w:rsid w:val="00473F61"/>
    <w:rsid w:val="004763D5"/>
    <w:rsid w:val="004764FC"/>
    <w:rsid w:val="00476E66"/>
    <w:rsid w:val="00484730"/>
    <w:rsid w:val="0048474C"/>
    <w:rsid w:val="00485335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3055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5FD"/>
    <w:rsid w:val="00513FE0"/>
    <w:rsid w:val="00520961"/>
    <w:rsid w:val="0052152B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5E63"/>
    <w:rsid w:val="005608F5"/>
    <w:rsid w:val="00562233"/>
    <w:rsid w:val="00563641"/>
    <w:rsid w:val="005639CA"/>
    <w:rsid w:val="0056440A"/>
    <w:rsid w:val="005670A3"/>
    <w:rsid w:val="00567CDE"/>
    <w:rsid w:val="005736D1"/>
    <w:rsid w:val="005738A6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0F47"/>
    <w:rsid w:val="005A24C9"/>
    <w:rsid w:val="005A3415"/>
    <w:rsid w:val="005A4BD8"/>
    <w:rsid w:val="005A57C0"/>
    <w:rsid w:val="005A77FC"/>
    <w:rsid w:val="005B1204"/>
    <w:rsid w:val="005B19B6"/>
    <w:rsid w:val="005B2657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B4DBB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41DC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4869"/>
    <w:rsid w:val="0083610C"/>
    <w:rsid w:val="00836A89"/>
    <w:rsid w:val="00840BFF"/>
    <w:rsid w:val="008426EB"/>
    <w:rsid w:val="00844DA4"/>
    <w:rsid w:val="00845A33"/>
    <w:rsid w:val="00845D6D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D7993"/>
    <w:rsid w:val="008E2643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4370"/>
    <w:rsid w:val="00926AB0"/>
    <w:rsid w:val="009409CC"/>
    <w:rsid w:val="00940C4A"/>
    <w:rsid w:val="0094161F"/>
    <w:rsid w:val="00941E4E"/>
    <w:rsid w:val="00944D50"/>
    <w:rsid w:val="00945445"/>
    <w:rsid w:val="00947036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D29D9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739F"/>
    <w:rsid w:val="00A21C56"/>
    <w:rsid w:val="00A21D3F"/>
    <w:rsid w:val="00A21DCE"/>
    <w:rsid w:val="00A24DFC"/>
    <w:rsid w:val="00A300C7"/>
    <w:rsid w:val="00A313B1"/>
    <w:rsid w:val="00A424E9"/>
    <w:rsid w:val="00A42783"/>
    <w:rsid w:val="00A4339E"/>
    <w:rsid w:val="00A44779"/>
    <w:rsid w:val="00A4727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5C52"/>
    <w:rsid w:val="00A663A6"/>
    <w:rsid w:val="00A66552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D10BB"/>
    <w:rsid w:val="00AE2C81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5764"/>
    <w:rsid w:val="00B765D4"/>
    <w:rsid w:val="00B80D67"/>
    <w:rsid w:val="00B8485B"/>
    <w:rsid w:val="00B85BF5"/>
    <w:rsid w:val="00B97BFF"/>
    <w:rsid w:val="00BA07AD"/>
    <w:rsid w:val="00BA0928"/>
    <w:rsid w:val="00BA3ADA"/>
    <w:rsid w:val="00BA7DC7"/>
    <w:rsid w:val="00BA7EDF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757D"/>
    <w:rsid w:val="00C6102B"/>
    <w:rsid w:val="00C64DF4"/>
    <w:rsid w:val="00C70204"/>
    <w:rsid w:val="00C702C6"/>
    <w:rsid w:val="00C71885"/>
    <w:rsid w:val="00C74260"/>
    <w:rsid w:val="00C75A43"/>
    <w:rsid w:val="00C8779D"/>
    <w:rsid w:val="00C877D9"/>
    <w:rsid w:val="00C90562"/>
    <w:rsid w:val="00C9739B"/>
    <w:rsid w:val="00CA12DD"/>
    <w:rsid w:val="00CA1F75"/>
    <w:rsid w:val="00CA1FD1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D35"/>
    <w:rsid w:val="00D909F0"/>
    <w:rsid w:val="00D90B25"/>
    <w:rsid w:val="00D910E3"/>
    <w:rsid w:val="00D91BBF"/>
    <w:rsid w:val="00D92777"/>
    <w:rsid w:val="00D961AF"/>
    <w:rsid w:val="00DA3E24"/>
    <w:rsid w:val="00DA69D2"/>
    <w:rsid w:val="00DA6E30"/>
    <w:rsid w:val="00DA73F3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3F3A"/>
    <w:rsid w:val="00EC0032"/>
    <w:rsid w:val="00EC04CB"/>
    <w:rsid w:val="00EC37F2"/>
    <w:rsid w:val="00ED386E"/>
    <w:rsid w:val="00ED3FD9"/>
    <w:rsid w:val="00ED5394"/>
    <w:rsid w:val="00EE05E3"/>
    <w:rsid w:val="00EE1692"/>
    <w:rsid w:val="00EE1CFF"/>
    <w:rsid w:val="00EF1402"/>
    <w:rsid w:val="00EF35F9"/>
    <w:rsid w:val="00EF3628"/>
    <w:rsid w:val="00F041A2"/>
    <w:rsid w:val="00F106EA"/>
    <w:rsid w:val="00F1231E"/>
    <w:rsid w:val="00F134E4"/>
    <w:rsid w:val="00F14E00"/>
    <w:rsid w:val="00F209F1"/>
    <w:rsid w:val="00F2146A"/>
    <w:rsid w:val="00F227E7"/>
    <w:rsid w:val="00F22A4A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156"/>
    <w:rsid w:val="00F50436"/>
    <w:rsid w:val="00F50DD5"/>
    <w:rsid w:val="00F5295D"/>
    <w:rsid w:val="00F5352D"/>
    <w:rsid w:val="00F53A25"/>
    <w:rsid w:val="00F57318"/>
    <w:rsid w:val="00F62795"/>
    <w:rsid w:val="00F62E44"/>
    <w:rsid w:val="00F70289"/>
    <w:rsid w:val="00F749D2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858</Words>
  <Characters>4896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2</cp:revision>
  <cp:lastPrinted>2020-08-13T12:19:00Z</cp:lastPrinted>
  <dcterms:created xsi:type="dcterms:W3CDTF">2020-11-18T07:39:00Z</dcterms:created>
  <dcterms:modified xsi:type="dcterms:W3CDTF">2020-11-18T07:39:00Z</dcterms:modified>
</cp:coreProperties>
</file>