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48" w:rsidRDefault="00CB3A48" w:rsidP="00CB3A48">
      <w:pPr>
        <w:pStyle w:val="Header"/>
        <w:jc w:val="center"/>
      </w:pPr>
      <w:r>
        <w:rPr>
          <w:b/>
          <w:sz w:val="28"/>
        </w:rPr>
        <w:t>SPRENDIMAS</w:t>
      </w:r>
    </w:p>
    <w:p w:rsidR="007E121D" w:rsidRPr="007E121D" w:rsidRDefault="00180617" w:rsidP="00D25BCD">
      <w:pPr>
        <w:widowControl w:val="0"/>
        <w:jc w:val="center"/>
        <w:rPr>
          <w:rFonts w:eastAsia="SimSun" w:cs="Mangal"/>
          <w:b/>
          <w:bCs/>
          <w:color w:val="000000"/>
          <w:kern w:val="1"/>
          <w:sz w:val="24"/>
          <w:szCs w:val="24"/>
          <w:lang w:eastAsia="hi-IN" w:bidi="hi-IN"/>
        </w:rPr>
      </w:pPr>
      <w:r w:rsidRPr="00180617">
        <w:rPr>
          <w:rFonts w:eastAsia="SimSun" w:cs="Mangal"/>
          <w:b/>
          <w:bCs/>
          <w:color w:val="000000"/>
          <w:kern w:val="1"/>
          <w:sz w:val="24"/>
          <w:szCs w:val="24"/>
          <w:lang w:eastAsia="hi-IN" w:bidi="hi-IN"/>
        </w:rPr>
        <w:t>DĖL PANEVĖŽIO RAJONO SAVIVALDYBĖS TARYBOS 2019 M. BALANDŽIO 4 D. SPRENDIMO NR. T-73</w:t>
      </w:r>
      <w:r w:rsidR="00581A26">
        <w:rPr>
          <w:rFonts w:eastAsia="SimSun" w:cs="Mangal"/>
          <w:b/>
          <w:bCs/>
          <w:color w:val="000000"/>
          <w:kern w:val="1"/>
          <w:sz w:val="24"/>
          <w:szCs w:val="24"/>
          <w:lang w:eastAsia="hi-IN" w:bidi="hi-IN"/>
        </w:rPr>
        <w:t xml:space="preserve"> </w:t>
      </w:r>
      <w:r w:rsidRPr="00180617">
        <w:rPr>
          <w:rFonts w:eastAsia="SimSun" w:cs="Mangal"/>
          <w:b/>
          <w:bCs/>
          <w:color w:val="000000"/>
          <w:kern w:val="1"/>
          <w:sz w:val="24"/>
          <w:szCs w:val="24"/>
          <w:lang w:eastAsia="hi-IN" w:bidi="hi-IN"/>
        </w:rPr>
        <w:t>„DĖL PANEVĖŽIO RAJONO SAVIVALDYBĖS GABRIELĖS PETKEVIČAITĖS-BITĖS LITERATŪRINĖS PREMIJOS SKYRIMO NUOSTATŲ PATVIRTINIMO“ PAKEITIMO</w:t>
      </w:r>
    </w:p>
    <w:p w:rsidR="003B7581" w:rsidRPr="007C2128" w:rsidRDefault="003B7581" w:rsidP="005A21C0">
      <w:pPr>
        <w:suppressAutoHyphens w:val="0"/>
        <w:jc w:val="both"/>
        <w:rPr>
          <w:sz w:val="24"/>
          <w:szCs w:val="24"/>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w:t>
      </w:r>
      <w:r w:rsidR="00EF1FC4">
        <w:rPr>
          <w:rFonts w:eastAsia="SimSun" w:cs="Mangal"/>
          <w:kern w:val="1"/>
          <w:sz w:val="24"/>
          <w:szCs w:val="24"/>
          <w:lang w:eastAsia="hi-IN" w:bidi="hi-IN"/>
        </w:rPr>
        <w:t>4</w:t>
      </w:r>
      <w:r>
        <w:rPr>
          <w:rFonts w:eastAsia="SimSun" w:cs="Mangal"/>
          <w:kern w:val="1"/>
          <w:sz w:val="24"/>
          <w:szCs w:val="24"/>
          <w:lang w:eastAsia="hi-IN" w:bidi="hi-IN"/>
        </w:rPr>
        <w:t xml:space="preserve"> m</w:t>
      </w:r>
      <w:r w:rsidR="00EF1FC4">
        <w:rPr>
          <w:rFonts w:eastAsia="SimSun" w:cs="Mangal"/>
          <w:kern w:val="1"/>
          <w:sz w:val="24"/>
          <w:szCs w:val="24"/>
          <w:lang w:eastAsia="hi-IN" w:bidi="hi-IN"/>
        </w:rPr>
        <w:t>. lapkričio</w:t>
      </w:r>
      <w:r>
        <w:rPr>
          <w:rFonts w:eastAsia="SimSun" w:cs="Mangal"/>
          <w:kern w:val="1"/>
          <w:sz w:val="24"/>
          <w:szCs w:val="24"/>
          <w:lang w:eastAsia="hi-IN" w:bidi="hi-IN"/>
        </w:rPr>
        <w:t xml:space="preserve"> </w:t>
      </w:r>
      <w:r w:rsidR="00EF1FC4">
        <w:rPr>
          <w:rFonts w:eastAsia="SimSun" w:cs="Mangal"/>
          <w:kern w:val="1"/>
          <w:sz w:val="24"/>
          <w:szCs w:val="24"/>
          <w:lang w:eastAsia="hi-IN" w:bidi="hi-IN"/>
        </w:rPr>
        <w:t>7</w:t>
      </w:r>
      <w:r w:rsidR="00711258" w:rsidRPr="00764ACD">
        <w:rPr>
          <w:rFonts w:eastAsia="SimSun" w:cs="Mangal"/>
          <w:kern w:val="1"/>
          <w:sz w:val="24"/>
          <w:szCs w:val="24"/>
          <w:lang w:eastAsia="hi-IN" w:bidi="hi-IN"/>
        </w:rPr>
        <w:t xml:space="preserve"> d. Nr. T-</w:t>
      </w:r>
      <w:r w:rsidR="00604B19">
        <w:rPr>
          <w:rFonts w:eastAsia="SimSun" w:cs="Mangal"/>
          <w:kern w:val="1"/>
          <w:sz w:val="24"/>
          <w:szCs w:val="24"/>
          <w:lang w:eastAsia="hi-IN" w:bidi="hi-IN"/>
        </w:rPr>
        <w:t>252</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rsidR="00EF1FC4" w:rsidRPr="00EF1FC4" w:rsidRDefault="00EF1FC4" w:rsidP="00EF1FC4">
      <w:pPr>
        <w:tabs>
          <w:tab w:val="left" w:pos="993"/>
          <w:tab w:val="left" w:pos="1418"/>
        </w:tabs>
        <w:ind w:firstLine="720"/>
        <w:jc w:val="both"/>
        <w:rPr>
          <w:sz w:val="24"/>
          <w:szCs w:val="24"/>
        </w:rPr>
      </w:pPr>
      <w:r w:rsidRPr="00EF1FC4">
        <w:rPr>
          <w:sz w:val="24"/>
          <w:szCs w:val="24"/>
        </w:rPr>
        <w:t xml:space="preserve">Pakeisti Panevėžio rajono savivaldybės </w:t>
      </w:r>
      <w:r w:rsidRPr="00EF1FC4">
        <w:rPr>
          <w:rFonts w:eastAsia="SimSun"/>
          <w:kern w:val="1"/>
          <w:sz w:val="24"/>
          <w:szCs w:val="24"/>
          <w:lang w:eastAsia="hi-IN" w:bidi="hi-IN"/>
        </w:rPr>
        <w:t>Gabrielės Petkevičaitės-Bitės literatūrinės premijos skyrimo  nuostat</w:t>
      </w:r>
      <w:r>
        <w:rPr>
          <w:rFonts w:eastAsia="SimSun"/>
          <w:kern w:val="1"/>
          <w:sz w:val="24"/>
          <w:szCs w:val="24"/>
          <w:lang w:eastAsia="hi-IN" w:bidi="hi-IN"/>
        </w:rPr>
        <w:t>ų</w:t>
      </w:r>
      <w:r w:rsidRPr="00EF1FC4">
        <w:rPr>
          <w:sz w:val="24"/>
          <w:szCs w:val="24"/>
        </w:rPr>
        <w:t>, patvirtintų Panevėžio rajono savivaldybės tarybos 20</w:t>
      </w:r>
      <w:r>
        <w:rPr>
          <w:sz w:val="24"/>
          <w:szCs w:val="24"/>
        </w:rPr>
        <w:t>19</w:t>
      </w:r>
      <w:r w:rsidRPr="00EF1FC4">
        <w:rPr>
          <w:sz w:val="24"/>
          <w:szCs w:val="24"/>
        </w:rPr>
        <w:t xml:space="preserve"> m. </w:t>
      </w:r>
      <w:r>
        <w:rPr>
          <w:sz w:val="24"/>
          <w:szCs w:val="24"/>
        </w:rPr>
        <w:t>balandžio</w:t>
      </w:r>
      <w:r w:rsidRPr="00EF1FC4">
        <w:rPr>
          <w:sz w:val="24"/>
          <w:szCs w:val="24"/>
        </w:rPr>
        <w:t xml:space="preserve"> </w:t>
      </w:r>
      <w:r>
        <w:rPr>
          <w:sz w:val="24"/>
          <w:szCs w:val="24"/>
        </w:rPr>
        <w:t>4</w:t>
      </w:r>
      <w:r w:rsidRPr="00EF1FC4">
        <w:rPr>
          <w:sz w:val="24"/>
          <w:szCs w:val="24"/>
        </w:rPr>
        <w:t xml:space="preserve"> d. sprendimu Nr. T-</w:t>
      </w:r>
      <w:r>
        <w:rPr>
          <w:sz w:val="24"/>
          <w:szCs w:val="24"/>
        </w:rPr>
        <w:t xml:space="preserve">73 </w:t>
      </w:r>
      <w:r w:rsidRPr="00EF1FC4">
        <w:rPr>
          <w:sz w:val="24"/>
          <w:szCs w:val="24"/>
        </w:rPr>
        <w:t>„</w:t>
      </w:r>
      <w:r>
        <w:rPr>
          <w:sz w:val="24"/>
          <w:szCs w:val="24"/>
        </w:rPr>
        <w:t>D</w:t>
      </w:r>
      <w:r w:rsidRPr="00EF1FC4">
        <w:rPr>
          <w:sz w:val="24"/>
          <w:szCs w:val="24"/>
        </w:rPr>
        <w:t xml:space="preserve">ėl </w:t>
      </w:r>
      <w:r w:rsidR="00704D73">
        <w:rPr>
          <w:sz w:val="24"/>
          <w:szCs w:val="24"/>
        </w:rPr>
        <w:t>P</w:t>
      </w:r>
      <w:r w:rsidRPr="00EF1FC4">
        <w:rPr>
          <w:sz w:val="24"/>
          <w:szCs w:val="24"/>
        </w:rPr>
        <w:t xml:space="preserve">anevėžio rajono savivaldybės </w:t>
      </w:r>
      <w:r w:rsidR="00704D73">
        <w:rPr>
          <w:sz w:val="24"/>
          <w:szCs w:val="24"/>
        </w:rPr>
        <w:t>G</w:t>
      </w:r>
      <w:r w:rsidRPr="00EF1FC4">
        <w:rPr>
          <w:sz w:val="24"/>
          <w:szCs w:val="24"/>
        </w:rPr>
        <w:t xml:space="preserve">abrielės </w:t>
      </w:r>
      <w:r w:rsidR="00704D73">
        <w:rPr>
          <w:sz w:val="24"/>
          <w:szCs w:val="24"/>
        </w:rPr>
        <w:t>P</w:t>
      </w:r>
      <w:r w:rsidRPr="00EF1FC4">
        <w:rPr>
          <w:sz w:val="24"/>
          <w:szCs w:val="24"/>
        </w:rPr>
        <w:t>etkevičaitės-</w:t>
      </w:r>
      <w:r w:rsidR="00704D73">
        <w:rPr>
          <w:sz w:val="24"/>
          <w:szCs w:val="24"/>
        </w:rPr>
        <w:t>B</w:t>
      </w:r>
      <w:r w:rsidRPr="00EF1FC4">
        <w:rPr>
          <w:sz w:val="24"/>
          <w:szCs w:val="24"/>
        </w:rPr>
        <w:t>itės literatūrinės premijo</w:t>
      </w:r>
      <w:r w:rsidR="00704D73">
        <w:rPr>
          <w:sz w:val="24"/>
          <w:szCs w:val="24"/>
        </w:rPr>
        <w:t>s skyrimo nuostatų patvirtinimo</w:t>
      </w:r>
      <w:r w:rsidRPr="00EF1FC4">
        <w:rPr>
          <w:sz w:val="24"/>
          <w:szCs w:val="24"/>
        </w:rPr>
        <w:t>“, 1</w:t>
      </w:r>
      <w:r w:rsidR="00704D73">
        <w:rPr>
          <w:sz w:val="24"/>
          <w:szCs w:val="24"/>
        </w:rPr>
        <w:t>6</w:t>
      </w:r>
      <w:r w:rsidRPr="00EF1FC4">
        <w:rPr>
          <w:sz w:val="24"/>
          <w:szCs w:val="24"/>
        </w:rPr>
        <w:t xml:space="preserve"> punktą ir jį išdėstyti taip:</w:t>
      </w:r>
    </w:p>
    <w:p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16</w:t>
      </w:r>
      <w:r w:rsidRPr="00EF1FC4">
        <w:rPr>
          <w:sz w:val="24"/>
          <w:szCs w:val="24"/>
        </w:rPr>
        <w:t xml:space="preserve">. Komisijos </w:t>
      </w:r>
      <w:r w:rsidR="001C5DC5" w:rsidRPr="001C5DC5">
        <w:rPr>
          <w:sz w:val="24"/>
          <w:szCs w:val="24"/>
        </w:rPr>
        <w:t>sprendimai dėl kandidato, kuris teikiamas G.Petkevičaitės-Bitės premijai gauti,</w:t>
      </w:r>
      <w:r w:rsidRPr="00EF1FC4">
        <w:rPr>
          <w:sz w:val="24"/>
          <w:szCs w:val="24"/>
        </w:rPr>
        <w:t xml:space="preserve"> 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rsidR="00076A07" w:rsidRDefault="00076A07" w:rsidP="00EF1FC4">
      <w:pPr>
        <w:tabs>
          <w:tab w:val="left" w:pos="993"/>
          <w:tab w:val="left" w:pos="1418"/>
        </w:tabs>
        <w:ind w:firstLine="720"/>
        <w:jc w:val="both"/>
        <w:rPr>
          <w:rFonts w:eastAsia="SimSun"/>
          <w:kern w:val="1"/>
          <w:sz w:val="24"/>
          <w:szCs w:val="24"/>
          <w:lang w:eastAsia="hi-IN" w:bidi="hi-IN"/>
        </w:rPr>
      </w:pPr>
      <w:r w:rsidRPr="00076A07">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604B19" w:rsidRPr="00604B19" w:rsidRDefault="00604B19" w:rsidP="00604B19">
      <w:pPr>
        <w:autoSpaceDN w:val="0"/>
        <w:jc w:val="both"/>
        <w:rPr>
          <w:kern w:val="3"/>
          <w:sz w:val="24"/>
          <w:lang w:eastAsia="en-US"/>
        </w:rPr>
      </w:pPr>
    </w:p>
    <w:p w:rsidR="00604B19" w:rsidRPr="00604B19" w:rsidRDefault="00604B19" w:rsidP="00604B19">
      <w:pPr>
        <w:autoSpaceDN w:val="0"/>
        <w:jc w:val="both"/>
        <w:rPr>
          <w:kern w:val="3"/>
          <w:sz w:val="24"/>
          <w:lang w:eastAsia="en-US"/>
        </w:rPr>
      </w:pPr>
    </w:p>
    <w:p w:rsidR="00604B19" w:rsidRPr="00604B19" w:rsidRDefault="00604B19" w:rsidP="00604B19">
      <w:pPr>
        <w:autoSpaceDN w:val="0"/>
        <w:jc w:val="both"/>
        <w:rPr>
          <w:sz w:val="24"/>
          <w:szCs w:val="24"/>
          <w:lang w:val="pt-BR"/>
        </w:rPr>
      </w:pPr>
      <w:r>
        <w:rPr>
          <w:sz w:val="24"/>
          <w:szCs w:val="24"/>
          <w:lang w:val="pt-BR"/>
        </w:rPr>
        <w:t>Savivaldybės meras</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604B19">
        <w:rPr>
          <w:sz w:val="24"/>
          <w:szCs w:val="24"/>
          <w:lang w:val="pt-BR"/>
        </w:rPr>
        <w:t>Antanas Pocius</w:t>
      </w:r>
    </w:p>
    <w:p w:rsidR="008C053A" w:rsidRDefault="008C053A" w:rsidP="00604B19">
      <w:pPr>
        <w:tabs>
          <w:tab w:val="left" w:pos="993"/>
          <w:tab w:val="left" w:pos="1418"/>
        </w:tabs>
        <w:jc w:val="both"/>
        <w:rPr>
          <w:sz w:val="24"/>
          <w:szCs w:val="24"/>
          <w:lang w:val="pt-BR"/>
        </w:rPr>
      </w:pPr>
      <w:bookmarkStart w:id="0" w:name="_GoBack"/>
      <w:bookmarkEnd w:id="0"/>
    </w:p>
    <w:sectPr w:rsidR="008C053A"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62" w:rsidRDefault="00D10E62">
      <w:r>
        <w:separator/>
      </w:r>
    </w:p>
  </w:endnote>
  <w:endnote w:type="continuationSeparator" w:id="0">
    <w:p w:rsidR="00D10E62" w:rsidRDefault="00D1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62" w:rsidRDefault="00D10E62">
      <w:r>
        <w:separator/>
      </w:r>
    </w:p>
  </w:footnote>
  <w:footnote w:type="continuationSeparator" w:id="0">
    <w:p w:rsidR="00D10E62" w:rsidRDefault="00D1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C4" w:rsidRDefault="00EF1FC4" w:rsidP="00604B19">
    <w:pPr>
      <w:tabs>
        <w:tab w:val="center" w:pos="4153"/>
        <w:tab w:val="right" w:pos="8306"/>
      </w:tabs>
      <w:suppressAutoHyphens w:val="0"/>
      <w:jc w:val="center"/>
      <w:rPr>
        <w:b/>
        <w:sz w:val="24"/>
        <w:szCs w:val="24"/>
        <w:lang w:eastAsia="en-US"/>
      </w:rPr>
    </w:pPr>
    <w:r w:rsidRPr="00EF1FC4">
      <w:rPr>
        <w:sz w:val="24"/>
        <w:szCs w:val="24"/>
        <w:lang w:eastAsia="en-US"/>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792391786" r:id="rId2"/>
      </w:object>
    </w:r>
  </w:p>
  <w:p w:rsidR="00EF1FC4" w:rsidRPr="00EF1FC4" w:rsidRDefault="00EF1FC4" w:rsidP="00EF1FC4">
    <w:pPr>
      <w:tabs>
        <w:tab w:val="center" w:pos="4153"/>
        <w:tab w:val="right" w:pos="8306"/>
      </w:tabs>
      <w:suppressAutoHyphens w:val="0"/>
      <w:jc w:val="right"/>
      <w:rPr>
        <w:sz w:val="24"/>
        <w:szCs w:val="24"/>
        <w:lang w:eastAsia="en-US"/>
      </w:rPr>
    </w:pPr>
  </w:p>
  <w:p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07"/>
    <w:rsid w:val="00076A31"/>
    <w:rsid w:val="0008185C"/>
    <w:rsid w:val="00096B85"/>
    <w:rsid w:val="000B0255"/>
    <w:rsid w:val="000B3004"/>
    <w:rsid w:val="000B67F7"/>
    <w:rsid w:val="000B77D0"/>
    <w:rsid w:val="000C08C9"/>
    <w:rsid w:val="000C56C4"/>
    <w:rsid w:val="000D3FBF"/>
    <w:rsid w:val="000D5DF5"/>
    <w:rsid w:val="000F05CA"/>
    <w:rsid w:val="000F2A03"/>
    <w:rsid w:val="000F2AA5"/>
    <w:rsid w:val="000F2BCF"/>
    <w:rsid w:val="000F58E1"/>
    <w:rsid w:val="000F68D5"/>
    <w:rsid w:val="000F760E"/>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107E7"/>
    <w:rsid w:val="00317C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04B19"/>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04D73"/>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0E62"/>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772D7"/>
    <w:rsid w:val="00E807A7"/>
    <w:rsid w:val="00E826B3"/>
    <w:rsid w:val="00E90B56"/>
    <w:rsid w:val="00EA03F3"/>
    <w:rsid w:val="00EB2CDE"/>
    <w:rsid w:val="00EC1D37"/>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8A"/>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8A"/>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2423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AD2B-C03B-4136-B670-70ED2A0D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2024-11-06T07:50:00Z</dcterms:created>
  <dcterms:modified xsi:type="dcterms:W3CDTF">2024-11-06T07:50:00Z</dcterms:modified>
</cp:coreProperties>
</file>