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EA614" w14:textId="77777777" w:rsidR="00E42724" w:rsidRDefault="00E42724">
      <w:pPr>
        <w:pStyle w:val="Antrats"/>
        <w:jc w:val="center"/>
      </w:pPr>
    </w:p>
    <w:p w14:paraId="72F65C00" w14:textId="77777777" w:rsidR="00E42724" w:rsidRPr="00D9509F" w:rsidRDefault="00D23731">
      <w:pPr>
        <w:pStyle w:val="Antrats"/>
        <w:jc w:val="center"/>
        <w:rPr>
          <w:b/>
          <w:sz w:val="24"/>
          <w:szCs w:val="24"/>
        </w:rPr>
      </w:pPr>
      <w:r w:rsidRPr="00D9509F">
        <w:rPr>
          <w:b/>
        </w:rPr>
        <w:t xml:space="preserve">                                                                                                                                                 </w:t>
      </w:r>
    </w:p>
    <w:p w14:paraId="70346D40" w14:textId="77777777" w:rsidR="00A43A21" w:rsidRDefault="00BB3D6F" w:rsidP="00A43A21">
      <w:pPr>
        <w:pStyle w:val="Antrats"/>
        <w:jc w:val="center"/>
      </w:pPr>
      <w:r>
        <w:object w:dxaOrig="860" w:dyaOrig="1016" w14:anchorId="698B7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7" o:title=""/>
          </v:shape>
          <o:OLEObject Type="Embed" ProgID="Unknown" ShapeID="Objektas1" DrawAspect="Content" ObjectID="_1795931259" r:id="rId8"/>
        </w:object>
      </w:r>
      <w:r w:rsidR="00A43A21">
        <w:t xml:space="preserve">                                   </w:t>
      </w:r>
    </w:p>
    <w:p w14:paraId="265016D4" w14:textId="1151FF28" w:rsidR="00E42724" w:rsidRPr="00D836A0" w:rsidRDefault="00A43A21" w:rsidP="00D836A0">
      <w:pPr>
        <w:pStyle w:val="Antrats"/>
        <w:jc w:val="center"/>
      </w:pPr>
      <w:r>
        <w:t xml:space="preserve">                </w:t>
      </w:r>
      <w:r w:rsidR="00D836A0">
        <w:t xml:space="preserve">                                                                                                                        </w:t>
      </w:r>
      <w:r w:rsidR="008861B4">
        <w:t xml:space="preserve"> </w:t>
      </w:r>
      <w:r w:rsidR="00D836A0">
        <w:t xml:space="preserve">                     </w:t>
      </w:r>
      <w:r w:rsidRPr="008861B4">
        <w:rPr>
          <w:b/>
          <w:sz w:val="24"/>
          <w:szCs w:val="24"/>
        </w:rPr>
        <w:t xml:space="preserve">                                                                             </w:t>
      </w:r>
      <w:r w:rsidR="00D836A0">
        <w:rPr>
          <w:b/>
          <w:sz w:val="24"/>
          <w:szCs w:val="24"/>
        </w:rPr>
        <w:t xml:space="preserve">                         </w:t>
      </w:r>
      <w:r w:rsidR="00BB3D6F">
        <w:rPr>
          <w:b/>
          <w:sz w:val="28"/>
        </w:rPr>
        <w:t>PANEVĖŽIO RAJONO SAVIVALDYBĖS TARYBA</w:t>
      </w:r>
    </w:p>
    <w:p w14:paraId="6988901D" w14:textId="77777777" w:rsidR="00E42724" w:rsidRDefault="00E42724" w:rsidP="00DD63F7">
      <w:pPr>
        <w:pStyle w:val="Antrats"/>
        <w:rPr>
          <w:sz w:val="24"/>
          <w:szCs w:val="24"/>
        </w:rPr>
      </w:pPr>
    </w:p>
    <w:p w14:paraId="370DA537" w14:textId="77777777" w:rsidR="00E42724" w:rsidRDefault="00BB3D6F">
      <w:pPr>
        <w:pStyle w:val="Antrats"/>
        <w:jc w:val="center"/>
        <w:rPr>
          <w:b/>
          <w:sz w:val="28"/>
        </w:rPr>
      </w:pPr>
      <w:r>
        <w:rPr>
          <w:b/>
          <w:sz w:val="28"/>
        </w:rPr>
        <w:t>SPRENDIMAS</w:t>
      </w:r>
    </w:p>
    <w:p w14:paraId="2188126A" w14:textId="77777777" w:rsidR="00E42724" w:rsidRPr="00A43A21" w:rsidRDefault="00E07488">
      <w:pPr>
        <w:pStyle w:val="Standard"/>
        <w:jc w:val="center"/>
        <w:rPr>
          <w:lang w:val="lt-LT"/>
        </w:rPr>
      </w:pPr>
      <w:r>
        <w:rPr>
          <w:b/>
          <w:lang w:val="lt-LT"/>
        </w:rPr>
        <w:t xml:space="preserve">DĖL </w:t>
      </w:r>
      <w:r w:rsidR="008861B4">
        <w:rPr>
          <w:b/>
          <w:color w:val="000000" w:themeColor="text1"/>
          <w:lang w:val="lt-LT"/>
        </w:rPr>
        <w:t>2025</w:t>
      </w:r>
      <w:r>
        <w:rPr>
          <w:b/>
          <w:lang w:val="lt-LT"/>
        </w:rPr>
        <w:t xml:space="preserve"> M. KULTŪROS CENTRŲ PAGRINDINIŲ RENGINIŲ SĄRAŠO PATVIRTINIMO</w:t>
      </w:r>
    </w:p>
    <w:p w14:paraId="7C372167" w14:textId="77777777" w:rsidR="00E42724" w:rsidRDefault="00E42724">
      <w:pPr>
        <w:pStyle w:val="Standard"/>
        <w:rPr>
          <w:lang w:val="lt-LT"/>
        </w:rPr>
      </w:pPr>
    </w:p>
    <w:p w14:paraId="6A0975C2" w14:textId="11B6522A" w:rsidR="00E42724" w:rsidRPr="00C40B29" w:rsidRDefault="008861B4">
      <w:pPr>
        <w:pStyle w:val="Standard"/>
        <w:jc w:val="center"/>
        <w:rPr>
          <w:color w:val="FF0000"/>
        </w:rPr>
      </w:pPr>
      <w:r>
        <w:rPr>
          <w:color w:val="000000" w:themeColor="text1"/>
          <w:lang w:val="lt-LT"/>
        </w:rPr>
        <w:t>2024</w:t>
      </w:r>
      <w:r w:rsidR="006111F7" w:rsidRPr="006111F7">
        <w:rPr>
          <w:color w:val="000000" w:themeColor="text1"/>
          <w:lang w:val="lt-LT"/>
        </w:rPr>
        <w:t xml:space="preserve"> m. </w:t>
      </w:r>
      <w:r>
        <w:rPr>
          <w:color w:val="000000" w:themeColor="text1"/>
          <w:lang w:val="lt-LT"/>
        </w:rPr>
        <w:t>gruodžio 17</w:t>
      </w:r>
      <w:r w:rsidR="00D469DF">
        <w:rPr>
          <w:color w:val="000000" w:themeColor="text1"/>
          <w:lang w:val="lt-LT"/>
        </w:rPr>
        <w:t xml:space="preserve"> </w:t>
      </w:r>
      <w:r w:rsidR="00BB3D6F" w:rsidRPr="009C6C84">
        <w:rPr>
          <w:color w:val="000000" w:themeColor="text1"/>
          <w:lang w:val="lt-LT"/>
        </w:rPr>
        <w:t xml:space="preserve">d. </w:t>
      </w:r>
      <w:r w:rsidR="009C6C84">
        <w:rPr>
          <w:color w:val="000000" w:themeColor="text1"/>
          <w:lang w:val="lt-LT"/>
        </w:rPr>
        <w:t xml:space="preserve">Nr. </w:t>
      </w:r>
      <w:r w:rsidR="009C6C84" w:rsidRPr="005D5EF3">
        <w:rPr>
          <w:lang w:val="lt-LT"/>
        </w:rPr>
        <w:t>T</w:t>
      </w:r>
      <w:r w:rsidR="00BB3D6F" w:rsidRPr="005D5EF3">
        <w:rPr>
          <w:lang w:val="lt-LT"/>
        </w:rPr>
        <w:t>-</w:t>
      </w:r>
      <w:r w:rsidR="00284E3D">
        <w:rPr>
          <w:lang w:val="lt-LT"/>
        </w:rPr>
        <w:t>282</w:t>
      </w:r>
    </w:p>
    <w:p w14:paraId="07F791BC" w14:textId="77777777" w:rsidR="00E42724" w:rsidRDefault="00BB3D6F">
      <w:pPr>
        <w:pStyle w:val="Standard"/>
        <w:tabs>
          <w:tab w:val="center" w:pos="4816"/>
          <w:tab w:val="left" w:pos="6600"/>
        </w:tabs>
        <w:rPr>
          <w:lang w:val="lt-LT"/>
        </w:rPr>
      </w:pPr>
      <w:r>
        <w:rPr>
          <w:lang w:val="lt-LT"/>
        </w:rPr>
        <w:tab/>
        <w:t>Panevėžys</w:t>
      </w:r>
    </w:p>
    <w:p w14:paraId="3F9E8F3F" w14:textId="77777777" w:rsidR="00E42724" w:rsidRDefault="00E42724">
      <w:pPr>
        <w:pStyle w:val="Standard"/>
        <w:tabs>
          <w:tab w:val="center" w:pos="4816"/>
          <w:tab w:val="left" w:pos="6600"/>
        </w:tabs>
        <w:rPr>
          <w:lang w:val="pt-BR"/>
        </w:rPr>
      </w:pPr>
    </w:p>
    <w:p w14:paraId="40EA3556" w14:textId="31AF7CA9" w:rsidR="00AA75E7" w:rsidRPr="00BD5363" w:rsidRDefault="00AA75E7" w:rsidP="00AA75E7">
      <w:pPr>
        <w:pStyle w:val="Standard"/>
        <w:tabs>
          <w:tab w:val="left" w:pos="540"/>
          <w:tab w:val="left" w:pos="720"/>
        </w:tabs>
        <w:jc w:val="both"/>
        <w:rPr>
          <w:rFonts w:eastAsia="Calibri"/>
        </w:rPr>
      </w:pPr>
      <w:r>
        <w:rPr>
          <w:color w:val="000000" w:themeColor="text1"/>
          <w:lang w:val="pt-BR"/>
        </w:rPr>
        <w:tab/>
      </w:r>
      <w:r w:rsidRPr="00BD5363">
        <w:rPr>
          <w:color w:val="000000" w:themeColor="text1"/>
          <w:lang w:val="pt-BR"/>
        </w:rPr>
        <w:t xml:space="preserve">Vadovaudamasi Lietuvos Respublikos vietos savivaldos įstatymo 15 straipsnio 4 dalimi, </w:t>
      </w:r>
      <w:r w:rsidRPr="004E4D67">
        <w:rPr>
          <w:rFonts w:eastAsia="Calibri"/>
          <w:lang w:val="pt-BR"/>
        </w:rPr>
        <w:t xml:space="preserve">Panevėžio rajono kultūros centrų pagrindinių renginių </w:t>
      </w:r>
      <w:r>
        <w:rPr>
          <w:rFonts w:eastAsia="Calibri"/>
          <w:lang w:val="pt-BR"/>
        </w:rPr>
        <w:t xml:space="preserve">sąrašo parengimo tvarkos aprašo, patvirtinto </w:t>
      </w:r>
      <w:r w:rsidRPr="004E4D67">
        <w:rPr>
          <w:lang w:val="pt-BR" w:eastAsia="ar-SA"/>
        </w:rPr>
        <w:t xml:space="preserve">2023 m. rugsėjo 28 d. </w:t>
      </w:r>
      <w:r>
        <w:rPr>
          <w:lang w:val="pt-BR"/>
        </w:rPr>
        <w:t xml:space="preserve">Savivaldybės tarybos sprendimu </w:t>
      </w:r>
      <w:r w:rsidRPr="004E4D67">
        <w:rPr>
          <w:lang w:val="pt-BR" w:eastAsia="ar-SA"/>
        </w:rPr>
        <w:t>Nr. T-</w:t>
      </w:r>
      <w:r w:rsidRPr="004E4D67">
        <w:rPr>
          <w:lang w:val="pt-BR"/>
        </w:rPr>
        <w:t>235</w:t>
      </w:r>
      <w:r w:rsidRPr="004E4D67">
        <w:rPr>
          <w:bCs/>
          <w:lang w:val="pt-BR"/>
        </w:rPr>
        <w:t xml:space="preserve"> „</w:t>
      </w:r>
      <w:r w:rsidRPr="004E4D67">
        <w:rPr>
          <w:rFonts w:eastAsia="Calibri"/>
          <w:lang w:val="pt-BR"/>
        </w:rPr>
        <w:t>Dėl Panevėžio rajono kultūros centrų pagrindinių renginių sąrašo parengimo komisijos sudarymo, komisijos nuostatų ir Panevėžio rajono kultūros centrų pagrindinių renginių sąrašo parengimo tvar</w:t>
      </w:r>
      <w:r>
        <w:rPr>
          <w:rFonts w:eastAsia="Calibri"/>
          <w:lang w:val="pt-BR"/>
        </w:rPr>
        <w:t>kos aprašo patvirtinimo“,</w:t>
      </w:r>
      <w:r w:rsidRPr="004E4D67">
        <w:rPr>
          <w:rFonts w:eastAsia="Calibri"/>
          <w:lang w:val="pt-BR"/>
        </w:rPr>
        <w:t xml:space="preserve"> </w:t>
      </w:r>
      <w:r w:rsidR="002E53D6">
        <w:rPr>
          <w:rFonts w:eastAsia="Calibri"/>
          <w:lang w:val="pt-BR"/>
        </w:rPr>
        <w:br/>
      </w:r>
      <w:r w:rsidRPr="004E4D67">
        <w:rPr>
          <w:rFonts w:eastAsia="Calibri"/>
          <w:lang w:val="pt-BR"/>
        </w:rPr>
        <w:t>10 punktu</w:t>
      </w:r>
      <w:r>
        <w:rPr>
          <w:rFonts w:eastAsia="Calibri"/>
          <w:lang w:val="pt-BR"/>
        </w:rPr>
        <w:t>,</w:t>
      </w:r>
      <w:r w:rsidRPr="004E4D67">
        <w:rPr>
          <w:rFonts w:eastAsia="Calibri"/>
          <w:lang w:val="pt-BR"/>
        </w:rPr>
        <w:t xml:space="preserve"> </w:t>
      </w:r>
      <w:r w:rsidRPr="00BD5363">
        <w:rPr>
          <w:color w:val="000000" w:themeColor="text1"/>
          <w:lang w:val="pt-BR"/>
        </w:rPr>
        <w:t>atsižvelgdama į kultūros centrų prašymus</w:t>
      </w:r>
      <w:r>
        <w:rPr>
          <w:color w:val="000000" w:themeColor="text1"/>
          <w:lang w:val="pt-BR"/>
        </w:rPr>
        <w:t xml:space="preserve"> ir</w:t>
      </w:r>
      <w:r w:rsidRPr="00BD5363">
        <w:rPr>
          <w:color w:val="000000" w:themeColor="text1"/>
          <w:lang w:val="pt-BR"/>
        </w:rPr>
        <w:t xml:space="preserve"> kultūros centrų pagrindinių renginių sąrašo parengimo komisijos </w:t>
      </w:r>
      <w:r>
        <w:rPr>
          <w:color w:val="000000" w:themeColor="text1"/>
          <w:lang w:val="pt-BR"/>
        </w:rPr>
        <w:t>2024</w:t>
      </w:r>
      <w:r w:rsidRPr="00BD5363">
        <w:rPr>
          <w:color w:val="000000" w:themeColor="text1"/>
          <w:lang w:val="pt-BR"/>
        </w:rPr>
        <w:t xml:space="preserve"> </w:t>
      </w:r>
      <w:r>
        <w:rPr>
          <w:color w:val="000000" w:themeColor="text1"/>
          <w:lang w:val="pt-BR"/>
        </w:rPr>
        <w:t xml:space="preserve">m. </w:t>
      </w:r>
      <w:r w:rsidRPr="00AA75E7">
        <w:rPr>
          <w:lang w:val="pt-BR"/>
        </w:rPr>
        <w:t>lapkričio 21</w:t>
      </w:r>
      <w:r w:rsidRPr="00BD5363">
        <w:rPr>
          <w:lang w:val="pt-BR"/>
        </w:rPr>
        <w:t xml:space="preserve"> d. </w:t>
      </w:r>
      <w:r w:rsidRPr="00BD5363">
        <w:rPr>
          <w:color w:val="000000" w:themeColor="text1"/>
          <w:lang w:val="pt-BR"/>
        </w:rPr>
        <w:t xml:space="preserve">posėdžio protokolą </w:t>
      </w:r>
      <w:r w:rsidRPr="004E4D67">
        <w:rPr>
          <w:color w:val="000000" w:themeColor="text1"/>
          <w:lang w:val="pt-BR"/>
        </w:rPr>
        <w:t xml:space="preserve">Nr. </w:t>
      </w:r>
      <w:r w:rsidRPr="00BD5363">
        <w:rPr>
          <w:color w:val="000000" w:themeColor="text1"/>
        </w:rPr>
        <w:t>T4-</w:t>
      </w:r>
      <w:r>
        <w:rPr>
          <w:color w:val="000000" w:themeColor="text1"/>
        </w:rPr>
        <w:t>40</w:t>
      </w:r>
      <w:r w:rsidRPr="00BD5363">
        <w:rPr>
          <w:color w:val="000000" w:themeColor="text1"/>
        </w:rPr>
        <w:t xml:space="preserve">, </w:t>
      </w:r>
      <w:r w:rsidRPr="00BD5363">
        <w:rPr>
          <w:color w:val="000000" w:themeColor="text1"/>
          <w:lang w:val="pt-BR"/>
        </w:rPr>
        <w:t>Panevėžio rajono savivaldybės taryba n u s p r e n d ž i a:</w:t>
      </w:r>
    </w:p>
    <w:p w14:paraId="740CE8B9" w14:textId="77777777" w:rsidR="00E42724" w:rsidRDefault="009A67A1" w:rsidP="008A07A6">
      <w:pPr>
        <w:pStyle w:val="Standard"/>
        <w:ind w:firstLine="720"/>
        <w:jc w:val="both"/>
        <w:rPr>
          <w:bCs/>
          <w:lang w:val="pt-BR"/>
        </w:rPr>
      </w:pPr>
      <w:r>
        <w:rPr>
          <w:lang w:val="pt-BR"/>
        </w:rPr>
        <w:t>Patvirtinti 2</w:t>
      </w:r>
      <w:r w:rsidR="008861B4">
        <w:rPr>
          <w:lang w:val="pt-BR"/>
        </w:rPr>
        <w:t>025</w:t>
      </w:r>
      <w:r w:rsidR="00BB3D6F">
        <w:rPr>
          <w:lang w:val="pt-BR"/>
        </w:rPr>
        <w:t xml:space="preserve"> m. kultūros centrų pagrindinių renginių sąrašą</w:t>
      </w:r>
      <w:r w:rsidR="00BB3D6F">
        <w:rPr>
          <w:bCs/>
          <w:lang w:val="pt-BR"/>
        </w:rPr>
        <w:t xml:space="preserve"> (pridedama).</w:t>
      </w:r>
    </w:p>
    <w:p w14:paraId="1E8B7A09" w14:textId="00F6EE94" w:rsidR="002E53D6" w:rsidRDefault="002E53D6" w:rsidP="002E53D6">
      <w:pPr>
        <w:pStyle w:val="Sraopastraipa"/>
        <w:tabs>
          <w:tab w:val="left" w:pos="709"/>
        </w:tabs>
        <w:ind w:left="0"/>
        <w:jc w:val="both"/>
        <w:rPr>
          <w:szCs w:val="24"/>
        </w:rPr>
      </w:pPr>
      <w:r>
        <w:rPr>
          <w:szCs w:val="24"/>
        </w:rPr>
        <w:tab/>
      </w:r>
      <w:r w:rsidRPr="0038398E">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szCs w:val="24"/>
        </w:rPr>
        <w:t xml:space="preserve">. </w:t>
      </w:r>
    </w:p>
    <w:p w14:paraId="2E490229" w14:textId="4C788CEF" w:rsidR="00351F24" w:rsidRDefault="00351F24" w:rsidP="00284E3D">
      <w:pPr>
        <w:pStyle w:val="Standard"/>
        <w:jc w:val="both"/>
        <w:rPr>
          <w:rFonts w:eastAsia="SimSun" w:cs="Mangal"/>
          <w:color w:val="000000"/>
          <w:lang w:val="lt-LT" w:bidi="hi-IN"/>
        </w:rPr>
      </w:pPr>
    </w:p>
    <w:p w14:paraId="47C38B75" w14:textId="77777777" w:rsidR="00284E3D" w:rsidRDefault="00284E3D" w:rsidP="00284E3D">
      <w:pPr>
        <w:pStyle w:val="Standard"/>
        <w:jc w:val="both"/>
        <w:rPr>
          <w:rFonts w:eastAsia="SimSun" w:cs="Mangal"/>
          <w:color w:val="000000"/>
          <w:lang w:val="lt-LT" w:bidi="hi-IN"/>
        </w:rPr>
      </w:pPr>
    </w:p>
    <w:p w14:paraId="33C9F127" w14:textId="2C6F24F5" w:rsidR="00284E3D" w:rsidRDefault="00284E3D" w:rsidP="00284E3D">
      <w:pPr>
        <w:pStyle w:val="Standard"/>
        <w:jc w:val="both"/>
        <w:rPr>
          <w:bCs/>
          <w:lang w:val="pt-BR"/>
        </w:rPr>
      </w:pPr>
      <w:r>
        <w:rPr>
          <w:rFonts w:eastAsia="SimSun" w:cs="Mangal"/>
          <w:color w:val="000000"/>
          <w:lang w:val="lt-LT" w:bidi="hi-IN"/>
        </w:rPr>
        <w:t>Savivaldybės meras                                                                                                Antanas Pocius</w:t>
      </w:r>
    </w:p>
    <w:p w14:paraId="41E4A999" w14:textId="77777777" w:rsidR="00FA33AA" w:rsidRDefault="00FA33AA" w:rsidP="00FA33AA">
      <w:pPr>
        <w:pStyle w:val="Standard"/>
        <w:jc w:val="both"/>
        <w:rPr>
          <w:bCs/>
          <w:lang w:val="pt-BR"/>
        </w:rPr>
      </w:pPr>
    </w:p>
    <w:p w14:paraId="7C4B3017" w14:textId="77777777" w:rsidR="005B0454" w:rsidRDefault="005B0454" w:rsidP="00FA33AA">
      <w:pPr>
        <w:pStyle w:val="Standard"/>
        <w:jc w:val="both"/>
        <w:rPr>
          <w:bCs/>
          <w:lang w:val="pt-BR"/>
        </w:rPr>
      </w:pPr>
    </w:p>
    <w:p w14:paraId="6B80D691" w14:textId="77777777" w:rsidR="00FA33AA" w:rsidRDefault="00FA33AA" w:rsidP="00FA33AA">
      <w:pPr>
        <w:pStyle w:val="Standard"/>
        <w:jc w:val="both"/>
        <w:rPr>
          <w:bCs/>
          <w:lang w:val="pt-BR"/>
        </w:rPr>
      </w:pPr>
    </w:p>
    <w:p w14:paraId="48B46E63" w14:textId="77777777" w:rsidR="00114F37" w:rsidRDefault="00114F37" w:rsidP="00114F37">
      <w:pPr>
        <w:pStyle w:val="Standard"/>
        <w:jc w:val="both"/>
        <w:rPr>
          <w:bCs/>
          <w:lang w:val="pt-BR"/>
        </w:rPr>
      </w:pPr>
    </w:p>
    <w:p w14:paraId="4CFBB397" w14:textId="77777777" w:rsidR="00114F37" w:rsidRDefault="00114F37" w:rsidP="00114F37">
      <w:pPr>
        <w:pStyle w:val="Standard"/>
        <w:jc w:val="both"/>
        <w:rPr>
          <w:bCs/>
          <w:lang w:val="pt-BR"/>
        </w:rPr>
      </w:pPr>
    </w:p>
    <w:p w14:paraId="6F2589B6" w14:textId="77777777" w:rsidR="00E42724" w:rsidRDefault="00E42724">
      <w:pPr>
        <w:pStyle w:val="Standard"/>
        <w:ind w:firstLine="720"/>
        <w:jc w:val="both"/>
        <w:rPr>
          <w:lang w:val="pt-BR"/>
        </w:rPr>
      </w:pPr>
    </w:p>
    <w:p w14:paraId="0E20ED80" w14:textId="77777777" w:rsidR="00E42724" w:rsidRDefault="00E42724">
      <w:pPr>
        <w:pStyle w:val="Standard"/>
        <w:jc w:val="both"/>
        <w:rPr>
          <w:lang w:val="pt-BR"/>
        </w:rPr>
      </w:pPr>
    </w:p>
    <w:p w14:paraId="20440E03" w14:textId="77777777" w:rsidR="00E42724" w:rsidRDefault="00E42724">
      <w:pPr>
        <w:pStyle w:val="Standard"/>
        <w:jc w:val="both"/>
        <w:rPr>
          <w:lang w:val="pt-BR"/>
        </w:rPr>
      </w:pPr>
    </w:p>
    <w:p w14:paraId="6DDA39A4" w14:textId="77777777" w:rsidR="00E42724" w:rsidRDefault="00E42724">
      <w:pPr>
        <w:pStyle w:val="Standard"/>
        <w:jc w:val="both"/>
        <w:rPr>
          <w:lang w:val="pt-BR"/>
        </w:rPr>
      </w:pPr>
    </w:p>
    <w:p w14:paraId="67E23D64" w14:textId="77777777" w:rsidR="00E42724" w:rsidRDefault="00E42724">
      <w:pPr>
        <w:pStyle w:val="Standard"/>
        <w:jc w:val="both"/>
        <w:rPr>
          <w:lang w:val="pt-BR"/>
        </w:rPr>
      </w:pPr>
    </w:p>
    <w:p w14:paraId="6D5A060F" w14:textId="77777777" w:rsidR="00E42724" w:rsidRDefault="00E42724">
      <w:pPr>
        <w:pStyle w:val="Standard"/>
        <w:jc w:val="both"/>
        <w:rPr>
          <w:lang w:val="pt-BR"/>
        </w:rPr>
      </w:pPr>
    </w:p>
    <w:p w14:paraId="31A75A65" w14:textId="77777777" w:rsidR="00E42724" w:rsidRDefault="00E42724">
      <w:pPr>
        <w:pStyle w:val="Standard"/>
        <w:jc w:val="both"/>
        <w:rPr>
          <w:lang w:val="pt-BR"/>
        </w:rPr>
      </w:pPr>
    </w:p>
    <w:p w14:paraId="738A742C" w14:textId="77777777" w:rsidR="00E42724" w:rsidRDefault="00E42724" w:rsidP="002E53D6">
      <w:pPr>
        <w:pStyle w:val="Standard"/>
        <w:jc w:val="both"/>
        <w:rPr>
          <w:lang w:val="pt-BR"/>
        </w:rPr>
      </w:pPr>
    </w:p>
    <w:p w14:paraId="2197AC14" w14:textId="77777777" w:rsidR="00E42724" w:rsidRDefault="00E42724">
      <w:pPr>
        <w:pStyle w:val="Standard"/>
        <w:jc w:val="both"/>
        <w:rPr>
          <w:lang w:val="pt-BR"/>
        </w:rPr>
      </w:pPr>
    </w:p>
    <w:p w14:paraId="52B14AEA" w14:textId="77777777" w:rsidR="00E42724" w:rsidRDefault="00E42724">
      <w:pPr>
        <w:pStyle w:val="Standard"/>
        <w:jc w:val="both"/>
        <w:rPr>
          <w:lang w:val="pt-BR"/>
        </w:rPr>
      </w:pPr>
    </w:p>
    <w:p w14:paraId="7693D011" w14:textId="77777777" w:rsidR="00E42724" w:rsidRDefault="00E42724">
      <w:pPr>
        <w:pStyle w:val="Standard"/>
        <w:jc w:val="both"/>
        <w:rPr>
          <w:lang w:val="pt-BR"/>
        </w:rPr>
      </w:pPr>
    </w:p>
    <w:p w14:paraId="1FA20CF2" w14:textId="77777777" w:rsidR="00E42724" w:rsidRDefault="00E42724">
      <w:pPr>
        <w:pStyle w:val="Standard"/>
        <w:jc w:val="both"/>
        <w:rPr>
          <w:lang w:val="pt-BR"/>
        </w:rPr>
      </w:pPr>
    </w:p>
    <w:p w14:paraId="26D761A1" w14:textId="77777777" w:rsidR="00E42724" w:rsidRDefault="00E42724">
      <w:pPr>
        <w:pStyle w:val="Standard"/>
        <w:jc w:val="both"/>
        <w:rPr>
          <w:lang w:val="pt-BR"/>
        </w:rPr>
      </w:pPr>
    </w:p>
    <w:p w14:paraId="2FC91C6E" w14:textId="77777777" w:rsidR="00E42724" w:rsidRDefault="00E42724">
      <w:pPr>
        <w:pStyle w:val="Standard"/>
        <w:jc w:val="both"/>
        <w:rPr>
          <w:lang w:val="pt-BR"/>
        </w:rPr>
      </w:pPr>
    </w:p>
    <w:p w14:paraId="628C7772" w14:textId="77777777" w:rsidR="00E42724" w:rsidRPr="002F7152" w:rsidRDefault="00E42724" w:rsidP="002E53D6">
      <w:pPr>
        <w:pStyle w:val="Antrats"/>
        <w:rPr>
          <w:sz w:val="24"/>
          <w:szCs w:val="24"/>
        </w:rPr>
      </w:pPr>
    </w:p>
    <w:p w14:paraId="41CF40CF" w14:textId="77777777" w:rsidR="00E42724" w:rsidRDefault="00E42724">
      <w:pPr>
        <w:pStyle w:val="Standard"/>
        <w:jc w:val="both"/>
        <w:rPr>
          <w:lang w:val="pt-BR"/>
        </w:rPr>
      </w:pPr>
    </w:p>
    <w:p w14:paraId="388923E7" w14:textId="77777777" w:rsidR="002F7152" w:rsidRDefault="002F7152">
      <w:pPr>
        <w:pStyle w:val="Standard"/>
        <w:jc w:val="both"/>
        <w:rPr>
          <w:lang w:val="pt-BR"/>
        </w:rPr>
      </w:pPr>
    </w:p>
    <w:p w14:paraId="00332ED6" w14:textId="77777777" w:rsidR="002F7152" w:rsidRDefault="002F7152">
      <w:pPr>
        <w:pStyle w:val="Standard"/>
        <w:jc w:val="both"/>
        <w:rPr>
          <w:lang w:val="pt-BR"/>
        </w:rPr>
      </w:pPr>
    </w:p>
    <w:p w14:paraId="46987A05" w14:textId="77777777" w:rsidR="002F7152" w:rsidRDefault="002F7152">
      <w:pPr>
        <w:pStyle w:val="Standard"/>
        <w:suppressAutoHyphens w:val="0"/>
        <w:ind w:left="4320" w:firstLine="720"/>
        <w:rPr>
          <w:rFonts w:eastAsia="Times New Roman"/>
          <w:lang w:val="lt-LT" w:eastAsia="ru-RU"/>
        </w:rPr>
      </w:pPr>
    </w:p>
    <w:p w14:paraId="628DE716" w14:textId="77777777" w:rsidR="00FF7CC3" w:rsidRDefault="00FA33AA" w:rsidP="00FA33AA">
      <w:pPr>
        <w:pStyle w:val="Standard"/>
        <w:suppressAutoHyphens w:val="0"/>
        <w:rPr>
          <w:rFonts w:eastAsia="Times New Roman"/>
          <w:lang w:val="lt-LT" w:eastAsia="ru-RU"/>
        </w:rPr>
      </w:pPr>
      <w:r>
        <w:rPr>
          <w:rFonts w:eastAsia="Times New Roman"/>
          <w:lang w:val="lt-LT" w:eastAsia="ru-RU"/>
        </w:rPr>
        <w:lastRenderedPageBreak/>
        <w:t xml:space="preserve">                                                                                    </w:t>
      </w:r>
    </w:p>
    <w:p w14:paraId="53F6479E" w14:textId="3C5C7CB3" w:rsidR="000539D5" w:rsidRPr="007B19A3" w:rsidRDefault="00FF7CC3" w:rsidP="00FA33AA">
      <w:pPr>
        <w:pStyle w:val="Standard"/>
        <w:suppressAutoHyphens w:val="0"/>
        <w:rPr>
          <w:rFonts w:eastAsia="Times New Roman"/>
          <w:lang w:val="lt-LT" w:eastAsia="ru-RU"/>
        </w:rPr>
      </w:pPr>
      <w:r>
        <w:rPr>
          <w:rFonts w:eastAsia="Times New Roman"/>
          <w:lang w:val="lt-LT" w:eastAsia="ru-RU"/>
        </w:rPr>
        <w:t xml:space="preserve">                                                    </w:t>
      </w:r>
      <w:r w:rsidR="00752C78">
        <w:rPr>
          <w:rFonts w:eastAsia="Times New Roman"/>
          <w:lang w:val="lt-LT" w:eastAsia="ru-RU"/>
        </w:rPr>
        <w:t xml:space="preserve">                               </w:t>
      </w:r>
      <w:r>
        <w:rPr>
          <w:rFonts w:eastAsia="Times New Roman"/>
          <w:lang w:val="lt-LT" w:eastAsia="ru-RU"/>
        </w:rPr>
        <w:t xml:space="preserve"> </w:t>
      </w:r>
      <w:r w:rsidR="000539D5" w:rsidRPr="007B19A3">
        <w:rPr>
          <w:rFonts w:eastAsia="Times New Roman"/>
          <w:lang w:val="lt-LT" w:eastAsia="ru-RU"/>
        </w:rPr>
        <w:t>PATVIRTINTA</w:t>
      </w:r>
    </w:p>
    <w:p w14:paraId="2A266486" w14:textId="77777777" w:rsidR="00E42724" w:rsidRPr="007B19A3" w:rsidRDefault="00BB3D6F">
      <w:pPr>
        <w:pStyle w:val="Standard"/>
        <w:suppressAutoHyphens w:val="0"/>
        <w:ind w:left="4320" w:firstLine="720"/>
        <w:rPr>
          <w:rFonts w:eastAsia="Times New Roman"/>
          <w:lang w:val="lt-LT" w:eastAsia="ru-RU"/>
        </w:rPr>
      </w:pPr>
      <w:r w:rsidRPr="007B19A3">
        <w:rPr>
          <w:rFonts w:eastAsia="Times New Roman"/>
          <w:lang w:val="lt-LT" w:eastAsia="ru-RU"/>
        </w:rPr>
        <w:t>Panevėžio rajono savivaldybės tarybos</w:t>
      </w:r>
    </w:p>
    <w:p w14:paraId="1DEB2047" w14:textId="1A7AC451" w:rsidR="00E42724" w:rsidRPr="007B19A3" w:rsidRDefault="00AB4AE8" w:rsidP="000539D5">
      <w:pPr>
        <w:pStyle w:val="Standard"/>
        <w:keepNext/>
        <w:suppressAutoHyphens w:val="0"/>
        <w:ind w:left="4320" w:firstLine="720"/>
        <w:outlineLvl w:val="2"/>
        <w:rPr>
          <w:rFonts w:eastAsia="Times New Roman"/>
          <w:bCs/>
          <w:lang w:val="lt-LT" w:eastAsia="ru-RU"/>
        </w:rPr>
      </w:pPr>
      <w:r>
        <w:rPr>
          <w:rFonts w:eastAsia="Times New Roman"/>
          <w:bCs/>
          <w:lang w:val="lt-LT" w:eastAsia="ru-RU"/>
        </w:rPr>
        <w:t>2024 m. gruodžio 17</w:t>
      </w:r>
      <w:r w:rsidR="00FA33AA">
        <w:rPr>
          <w:rFonts w:eastAsia="Times New Roman"/>
          <w:bCs/>
          <w:lang w:val="lt-LT" w:eastAsia="ru-RU"/>
        </w:rPr>
        <w:t xml:space="preserve"> </w:t>
      </w:r>
      <w:r w:rsidR="000539D5" w:rsidRPr="007B19A3">
        <w:rPr>
          <w:rFonts w:eastAsia="Times New Roman"/>
          <w:bCs/>
          <w:lang w:val="lt-LT" w:eastAsia="ru-RU"/>
        </w:rPr>
        <w:t>d. sprendimu</w:t>
      </w:r>
      <w:r w:rsidR="00BB3D6F" w:rsidRPr="007B19A3">
        <w:rPr>
          <w:rFonts w:eastAsia="Times New Roman"/>
          <w:bCs/>
          <w:lang w:val="lt-LT" w:eastAsia="ru-RU"/>
        </w:rPr>
        <w:t xml:space="preserve"> Nr. </w:t>
      </w:r>
      <w:r w:rsidR="00BB3D6F" w:rsidRPr="005D5EF3">
        <w:rPr>
          <w:rFonts w:eastAsia="Times New Roman"/>
          <w:bCs/>
          <w:lang w:val="lt-LT" w:eastAsia="ru-RU"/>
        </w:rPr>
        <w:t>T-</w:t>
      </w:r>
      <w:r w:rsidR="00284E3D">
        <w:rPr>
          <w:rFonts w:eastAsia="Times New Roman"/>
          <w:bCs/>
          <w:lang w:val="lt-LT" w:eastAsia="ru-RU"/>
        </w:rPr>
        <w:t>282</w:t>
      </w:r>
    </w:p>
    <w:p w14:paraId="60421517" w14:textId="77777777" w:rsidR="00D84E38" w:rsidRPr="007B19A3" w:rsidRDefault="00D84E38" w:rsidP="00810560">
      <w:pPr>
        <w:pStyle w:val="Standard"/>
        <w:jc w:val="center"/>
        <w:rPr>
          <w:rFonts w:eastAsia="Times New Roman"/>
          <w:lang w:val="lt-LT"/>
        </w:rPr>
      </w:pPr>
    </w:p>
    <w:p w14:paraId="622FF044" w14:textId="77777777" w:rsidR="00E42724" w:rsidRDefault="00AB4AE8" w:rsidP="00810560">
      <w:pPr>
        <w:pStyle w:val="Standard"/>
        <w:jc w:val="center"/>
        <w:rPr>
          <w:rFonts w:eastAsia="Times New Roman"/>
          <w:b/>
          <w:lang w:val="lt-LT"/>
        </w:rPr>
      </w:pPr>
      <w:r>
        <w:rPr>
          <w:rFonts w:eastAsia="Times New Roman"/>
          <w:b/>
          <w:lang w:val="lt-LT"/>
        </w:rPr>
        <w:t>2025</w:t>
      </w:r>
      <w:r w:rsidR="00BB3D6F" w:rsidRPr="007B19A3">
        <w:rPr>
          <w:rFonts w:eastAsia="Times New Roman"/>
          <w:b/>
          <w:lang w:val="lt-LT"/>
        </w:rPr>
        <w:t xml:space="preserve"> M. KULTŪROS CENTRŲ PAGRINDINIŲ RENGINIŲ SĄRAŠAS</w:t>
      </w:r>
    </w:p>
    <w:p w14:paraId="4328AA2E" w14:textId="77777777" w:rsidR="00752C78" w:rsidRPr="007B19A3" w:rsidRDefault="00752C78" w:rsidP="00810560">
      <w:pPr>
        <w:pStyle w:val="Standard"/>
        <w:jc w:val="center"/>
      </w:pPr>
    </w:p>
    <w:p w14:paraId="6B28A8A6" w14:textId="77777777" w:rsidR="00810560" w:rsidRPr="00B14FBA" w:rsidRDefault="00810560" w:rsidP="00810560">
      <w:pPr>
        <w:rPr>
          <w:rFonts w:cs="Times New Roman"/>
        </w:rPr>
      </w:pPr>
      <w:r w:rsidRPr="00B14FBA">
        <w:rPr>
          <w:rFonts w:cs="Times New Roman"/>
        </w:rPr>
        <w:t>1. Ėriškių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566"/>
      </w:tblGrid>
      <w:tr w:rsidR="008C226A" w:rsidRPr="00B14FBA" w14:paraId="784ADB53" w14:textId="77777777" w:rsidTr="004E061C">
        <w:tc>
          <w:tcPr>
            <w:tcW w:w="1068" w:type="dxa"/>
            <w:shd w:val="clear" w:color="auto" w:fill="auto"/>
          </w:tcPr>
          <w:p w14:paraId="11DAC5E5" w14:textId="77777777" w:rsidR="00810560" w:rsidRPr="00B14FBA" w:rsidRDefault="00810560" w:rsidP="00CA4800">
            <w:pPr>
              <w:jc w:val="center"/>
              <w:rPr>
                <w:rFonts w:cs="Times New Roman"/>
              </w:rPr>
            </w:pPr>
            <w:r w:rsidRPr="00B14FBA">
              <w:rPr>
                <w:rFonts w:cs="Times New Roman"/>
              </w:rPr>
              <w:t>Eil. Nr.</w:t>
            </w:r>
          </w:p>
        </w:tc>
        <w:tc>
          <w:tcPr>
            <w:tcW w:w="8566" w:type="dxa"/>
            <w:shd w:val="clear" w:color="auto" w:fill="auto"/>
          </w:tcPr>
          <w:p w14:paraId="10E690BA"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1037A5E6" w14:textId="77777777" w:rsidTr="004E061C">
        <w:tc>
          <w:tcPr>
            <w:tcW w:w="1068" w:type="dxa"/>
            <w:shd w:val="clear" w:color="auto" w:fill="auto"/>
          </w:tcPr>
          <w:p w14:paraId="6ACD0259" w14:textId="77777777" w:rsidR="009A67A1" w:rsidRPr="00B14FBA" w:rsidRDefault="009A67A1" w:rsidP="00CA4800">
            <w:pPr>
              <w:jc w:val="center"/>
              <w:rPr>
                <w:rFonts w:cs="Times New Roman"/>
              </w:rPr>
            </w:pPr>
            <w:r w:rsidRPr="00B14FBA">
              <w:rPr>
                <w:rFonts w:cs="Times New Roman"/>
              </w:rPr>
              <w:t>1.</w:t>
            </w:r>
          </w:p>
        </w:tc>
        <w:tc>
          <w:tcPr>
            <w:tcW w:w="8566" w:type="dxa"/>
            <w:shd w:val="clear" w:color="auto" w:fill="auto"/>
          </w:tcPr>
          <w:p w14:paraId="55E012A2" w14:textId="12AD2217" w:rsidR="009A67A1" w:rsidRPr="002E53D6" w:rsidRDefault="005B3B61" w:rsidP="005B3B61">
            <w:pPr>
              <w:snapToGrid w:val="0"/>
              <w:rPr>
                <w:rFonts w:cs="Times New Roman"/>
                <w:bCs/>
                <w:iCs/>
              </w:rPr>
            </w:pPr>
            <w:r w:rsidRPr="00B14FBA">
              <w:rPr>
                <w:rFonts w:cs="Times New Roman"/>
                <w:bCs/>
                <w:iCs/>
              </w:rPr>
              <w:t>Valstybės dienos renginys ,,Čia</w:t>
            </w:r>
            <w:r w:rsidR="002E53D6">
              <w:rPr>
                <w:rFonts w:cs="Times New Roman"/>
                <w:bCs/>
                <w:iCs/>
              </w:rPr>
              <w:t xml:space="preserve"> – </w:t>
            </w:r>
            <w:r w:rsidRPr="00B14FBA">
              <w:rPr>
                <w:rFonts w:cs="Times New Roman"/>
                <w:bCs/>
                <w:iCs/>
              </w:rPr>
              <w:t>mūsų žemė“</w:t>
            </w:r>
            <w:r w:rsidR="00824438" w:rsidRPr="00B14FBA">
              <w:rPr>
                <w:rFonts w:cs="Times New Roman"/>
                <w:bCs/>
                <w:iCs/>
              </w:rPr>
              <w:t>.</w:t>
            </w:r>
            <w:r w:rsidRPr="00B14FBA">
              <w:rPr>
                <w:rFonts w:cs="Times New Roman"/>
                <w:bCs/>
                <w:iCs/>
              </w:rPr>
              <w:t xml:space="preserve"> </w:t>
            </w:r>
          </w:p>
        </w:tc>
      </w:tr>
      <w:tr w:rsidR="008C226A" w:rsidRPr="00B14FBA" w14:paraId="4D6CCC14" w14:textId="77777777" w:rsidTr="004E061C">
        <w:tc>
          <w:tcPr>
            <w:tcW w:w="1068" w:type="dxa"/>
            <w:shd w:val="clear" w:color="auto" w:fill="auto"/>
          </w:tcPr>
          <w:p w14:paraId="41E42240" w14:textId="77777777" w:rsidR="009A67A1" w:rsidRPr="00B14FBA" w:rsidRDefault="009A67A1" w:rsidP="00CA4800">
            <w:pPr>
              <w:jc w:val="center"/>
              <w:rPr>
                <w:rFonts w:cs="Times New Roman"/>
              </w:rPr>
            </w:pPr>
            <w:r w:rsidRPr="00B14FBA">
              <w:rPr>
                <w:rFonts w:cs="Times New Roman"/>
              </w:rPr>
              <w:t>2.</w:t>
            </w:r>
          </w:p>
        </w:tc>
        <w:tc>
          <w:tcPr>
            <w:tcW w:w="8566" w:type="dxa"/>
            <w:shd w:val="clear" w:color="auto" w:fill="auto"/>
          </w:tcPr>
          <w:p w14:paraId="6802C5D8" w14:textId="77777777" w:rsidR="009A67A1" w:rsidRPr="00B14FBA" w:rsidRDefault="005B3B61" w:rsidP="002E53D6">
            <w:pPr>
              <w:jc w:val="both"/>
              <w:rPr>
                <w:rFonts w:cs="Times New Roman"/>
                <w:lang w:val="pt-BR"/>
              </w:rPr>
            </w:pPr>
            <w:r w:rsidRPr="00B14FBA">
              <w:rPr>
                <w:rFonts w:cs="Times New Roman"/>
              </w:rPr>
              <w:t xml:space="preserve">Lietuvos mokinių liaudies dailės konkurso „Sidabro vainikėlis“ jaunųjų kūrėjų ir jų mokytojų kūrybinė </w:t>
            </w:r>
            <w:r w:rsidR="00F81965" w:rsidRPr="00B14FBA">
              <w:rPr>
                <w:rFonts w:cs="Times New Roman"/>
              </w:rPr>
              <w:t>stovykla.</w:t>
            </w:r>
          </w:p>
        </w:tc>
      </w:tr>
    </w:tbl>
    <w:p w14:paraId="61DE0896" w14:textId="77777777" w:rsidR="00FF7CC3" w:rsidRPr="00B14FBA" w:rsidRDefault="00FF7CC3" w:rsidP="00810560">
      <w:pPr>
        <w:rPr>
          <w:rFonts w:cs="Times New Roman"/>
        </w:rPr>
      </w:pPr>
    </w:p>
    <w:p w14:paraId="1DFC3CDC" w14:textId="77777777" w:rsidR="00810560" w:rsidRPr="00B14FBA" w:rsidRDefault="00810560" w:rsidP="00810560">
      <w:pPr>
        <w:rPr>
          <w:rFonts w:cs="Times New Roman"/>
        </w:rPr>
      </w:pPr>
      <w:r w:rsidRPr="00B14FBA">
        <w:rPr>
          <w:rFonts w:cs="Times New Roman"/>
        </w:rPr>
        <w:t>2. Krekenavos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8567"/>
      </w:tblGrid>
      <w:tr w:rsidR="008C226A" w:rsidRPr="00B14FBA" w14:paraId="486202AE" w14:textId="77777777" w:rsidTr="004E061C">
        <w:tc>
          <w:tcPr>
            <w:tcW w:w="1067" w:type="dxa"/>
            <w:shd w:val="clear" w:color="auto" w:fill="auto"/>
          </w:tcPr>
          <w:p w14:paraId="70B779A5" w14:textId="77777777" w:rsidR="00810560" w:rsidRPr="00B14FBA" w:rsidRDefault="00810560" w:rsidP="00CA4800">
            <w:pPr>
              <w:jc w:val="center"/>
              <w:rPr>
                <w:rFonts w:cs="Times New Roman"/>
              </w:rPr>
            </w:pPr>
            <w:r w:rsidRPr="00B14FBA">
              <w:rPr>
                <w:rFonts w:cs="Times New Roman"/>
              </w:rPr>
              <w:t>Eil. Nr.</w:t>
            </w:r>
          </w:p>
        </w:tc>
        <w:tc>
          <w:tcPr>
            <w:tcW w:w="8567" w:type="dxa"/>
            <w:shd w:val="clear" w:color="auto" w:fill="auto"/>
          </w:tcPr>
          <w:p w14:paraId="49C291D9"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7C343DB3" w14:textId="77777777" w:rsidTr="004E061C">
        <w:tc>
          <w:tcPr>
            <w:tcW w:w="1067" w:type="dxa"/>
            <w:shd w:val="clear" w:color="auto" w:fill="auto"/>
          </w:tcPr>
          <w:p w14:paraId="730DA6AC" w14:textId="77777777" w:rsidR="001D5388" w:rsidRPr="00B14FBA" w:rsidRDefault="001D5388" w:rsidP="00474121">
            <w:pPr>
              <w:pStyle w:val="Sraopastraipa"/>
              <w:numPr>
                <w:ilvl w:val="0"/>
                <w:numId w:val="9"/>
              </w:numPr>
              <w:rPr>
                <w:rFonts w:cs="Times New Roman"/>
                <w:szCs w:val="24"/>
              </w:rPr>
            </w:pPr>
          </w:p>
        </w:tc>
        <w:tc>
          <w:tcPr>
            <w:tcW w:w="8567" w:type="dxa"/>
            <w:shd w:val="clear" w:color="auto" w:fill="auto"/>
          </w:tcPr>
          <w:p w14:paraId="6DC0100A" w14:textId="77777777" w:rsidR="001D5388" w:rsidRPr="00B14FBA" w:rsidRDefault="00D65893" w:rsidP="002E53D6">
            <w:pPr>
              <w:jc w:val="both"/>
              <w:rPr>
                <w:rFonts w:cs="Times New Roman"/>
              </w:rPr>
            </w:pPr>
            <w:r w:rsidRPr="00B14FBA">
              <w:rPr>
                <w:rFonts w:cs="Times New Roman"/>
              </w:rPr>
              <w:t>Lietuvos suaugusiųjų mėgėjų teatrų šventės-apžiūros „Atspindžiai“ Panevėžio rajono ir regiono</w:t>
            </w:r>
            <w:r w:rsidRPr="00B14FBA">
              <w:rPr>
                <w:rFonts w:cs="Times New Roman"/>
                <w:b/>
              </w:rPr>
              <w:t xml:space="preserve"> </w:t>
            </w:r>
            <w:r w:rsidRPr="00B14FBA">
              <w:rPr>
                <w:rFonts w:cs="Times New Roman"/>
              </w:rPr>
              <w:t>atrankos turai.</w:t>
            </w:r>
          </w:p>
        </w:tc>
      </w:tr>
      <w:tr w:rsidR="008C226A" w:rsidRPr="00B14FBA" w14:paraId="4719738C" w14:textId="77777777" w:rsidTr="004E061C">
        <w:tc>
          <w:tcPr>
            <w:tcW w:w="1067" w:type="dxa"/>
            <w:shd w:val="clear" w:color="auto" w:fill="auto"/>
          </w:tcPr>
          <w:p w14:paraId="7B2FF5C8" w14:textId="77777777" w:rsidR="0053666C" w:rsidRPr="00B14FBA" w:rsidRDefault="0053666C" w:rsidP="007A522F">
            <w:pPr>
              <w:pStyle w:val="Sraopastraipa"/>
              <w:numPr>
                <w:ilvl w:val="0"/>
                <w:numId w:val="9"/>
              </w:numPr>
              <w:rPr>
                <w:rFonts w:cs="Times New Roman"/>
                <w:szCs w:val="24"/>
              </w:rPr>
            </w:pPr>
          </w:p>
        </w:tc>
        <w:tc>
          <w:tcPr>
            <w:tcW w:w="8567" w:type="dxa"/>
            <w:shd w:val="clear" w:color="auto" w:fill="auto"/>
          </w:tcPr>
          <w:p w14:paraId="79F5004D" w14:textId="77777777" w:rsidR="0053666C" w:rsidRPr="00B14FBA" w:rsidRDefault="00FF7CC3" w:rsidP="002F7152">
            <w:pPr>
              <w:rPr>
                <w:rFonts w:cs="Times New Roman"/>
              </w:rPr>
            </w:pPr>
            <w:r w:rsidRPr="00B14FBA">
              <w:rPr>
                <w:rFonts w:cs="Times New Roman"/>
              </w:rPr>
              <w:t>Piligrimų ir kraštiečių šventė „Žolinių pakermošis“.</w:t>
            </w:r>
          </w:p>
        </w:tc>
      </w:tr>
      <w:tr w:rsidR="008C226A" w:rsidRPr="00B14FBA" w14:paraId="36F6E323" w14:textId="77777777" w:rsidTr="004E061C">
        <w:tc>
          <w:tcPr>
            <w:tcW w:w="1067" w:type="dxa"/>
            <w:shd w:val="clear" w:color="auto" w:fill="auto"/>
          </w:tcPr>
          <w:p w14:paraId="36729927" w14:textId="77777777" w:rsidR="0053666C" w:rsidRPr="00B14FBA" w:rsidRDefault="0053666C" w:rsidP="007A522F">
            <w:pPr>
              <w:pStyle w:val="Sraopastraipa"/>
              <w:numPr>
                <w:ilvl w:val="0"/>
                <w:numId w:val="9"/>
              </w:numPr>
              <w:rPr>
                <w:rFonts w:cs="Times New Roman"/>
                <w:szCs w:val="24"/>
              </w:rPr>
            </w:pPr>
          </w:p>
        </w:tc>
        <w:tc>
          <w:tcPr>
            <w:tcW w:w="8567" w:type="dxa"/>
            <w:shd w:val="clear" w:color="auto" w:fill="auto"/>
          </w:tcPr>
          <w:p w14:paraId="656A3818" w14:textId="77777777" w:rsidR="0053666C" w:rsidRPr="00B14FBA" w:rsidRDefault="00824438" w:rsidP="0053666C">
            <w:pPr>
              <w:jc w:val="both"/>
              <w:rPr>
                <w:rFonts w:cs="Times New Roman"/>
                <w:lang w:eastAsia="en-US"/>
              </w:rPr>
            </w:pPr>
            <w:r w:rsidRPr="00B14FBA">
              <w:rPr>
                <w:rFonts w:cs="Times New Roman"/>
              </w:rPr>
              <w:t xml:space="preserve">Panevėžio rajono </w:t>
            </w:r>
            <w:r w:rsidRPr="00B14FBA">
              <w:rPr>
                <w:rFonts w:cs="Times New Roman"/>
                <w:bCs/>
              </w:rPr>
              <w:t>š</w:t>
            </w:r>
            <w:r w:rsidR="00FF7CC3" w:rsidRPr="00B14FBA">
              <w:rPr>
                <w:rFonts w:cs="Times New Roman"/>
                <w:bCs/>
              </w:rPr>
              <w:t>okių grupių šventė „Šoka dūdos Krekenavoj“</w:t>
            </w:r>
            <w:r w:rsidR="0091483F" w:rsidRPr="00B14FBA">
              <w:rPr>
                <w:rFonts w:cs="Times New Roman"/>
                <w:bCs/>
              </w:rPr>
              <w:t>.</w:t>
            </w:r>
          </w:p>
        </w:tc>
      </w:tr>
    </w:tbl>
    <w:p w14:paraId="38747734" w14:textId="77777777" w:rsidR="00810560" w:rsidRPr="00B14FBA" w:rsidRDefault="00810560" w:rsidP="00810560">
      <w:pPr>
        <w:rPr>
          <w:rFonts w:cs="Times New Roman"/>
        </w:rPr>
      </w:pPr>
    </w:p>
    <w:p w14:paraId="670DD649" w14:textId="77777777" w:rsidR="00810560" w:rsidRPr="00B14FBA" w:rsidRDefault="00810560" w:rsidP="00810560">
      <w:pPr>
        <w:rPr>
          <w:rFonts w:cs="Times New Roman"/>
        </w:rPr>
      </w:pPr>
      <w:r w:rsidRPr="00B14FBA">
        <w:rPr>
          <w:rFonts w:cs="Times New Roman"/>
        </w:rPr>
        <w:t>3. Liūdynės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566"/>
      </w:tblGrid>
      <w:tr w:rsidR="008C226A" w:rsidRPr="00B14FBA" w14:paraId="3BCE38B4" w14:textId="77777777" w:rsidTr="004E061C">
        <w:tc>
          <w:tcPr>
            <w:tcW w:w="1068" w:type="dxa"/>
            <w:shd w:val="clear" w:color="auto" w:fill="auto"/>
          </w:tcPr>
          <w:p w14:paraId="18E2AAE7" w14:textId="77777777" w:rsidR="00810560" w:rsidRPr="00B14FBA" w:rsidRDefault="00810560" w:rsidP="00CA4800">
            <w:pPr>
              <w:jc w:val="center"/>
              <w:rPr>
                <w:rFonts w:cs="Times New Roman"/>
              </w:rPr>
            </w:pPr>
            <w:r w:rsidRPr="00B14FBA">
              <w:rPr>
                <w:rFonts w:cs="Times New Roman"/>
              </w:rPr>
              <w:t>Eil. Nr.</w:t>
            </w:r>
          </w:p>
        </w:tc>
        <w:tc>
          <w:tcPr>
            <w:tcW w:w="8566" w:type="dxa"/>
            <w:shd w:val="clear" w:color="auto" w:fill="auto"/>
          </w:tcPr>
          <w:p w14:paraId="4AC32779"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2DE63E0C" w14:textId="77777777" w:rsidTr="004E061C">
        <w:tc>
          <w:tcPr>
            <w:tcW w:w="1068" w:type="dxa"/>
            <w:shd w:val="clear" w:color="auto" w:fill="auto"/>
          </w:tcPr>
          <w:p w14:paraId="716232DF" w14:textId="77777777" w:rsidR="00761B98" w:rsidRPr="00B14FBA" w:rsidRDefault="00761B98" w:rsidP="00682FE7">
            <w:pPr>
              <w:pStyle w:val="Sraopastraipa"/>
              <w:numPr>
                <w:ilvl w:val="0"/>
                <w:numId w:val="4"/>
              </w:numPr>
              <w:jc w:val="center"/>
              <w:rPr>
                <w:rFonts w:cs="Times New Roman"/>
                <w:szCs w:val="24"/>
              </w:rPr>
            </w:pPr>
          </w:p>
        </w:tc>
        <w:tc>
          <w:tcPr>
            <w:tcW w:w="8566" w:type="dxa"/>
            <w:shd w:val="clear" w:color="auto" w:fill="auto"/>
          </w:tcPr>
          <w:p w14:paraId="5F467AEA" w14:textId="77777777" w:rsidR="00761B98" w:rsidRPr="00B14FBA" w:rsidRDefault="00761B98" w:rsidP="002E53D6">
            <w:pPr>
              <w:jc w:val="both"/>
              <w:rPr>
                <w:rFonts w:cs="Times New Roman"/>
              </w:rPr>
            </w:pPr>
            <w:r w:rsidRPr="00B14FBA">
              <w:rPr>
                <w:rFonts w:cs="Times New Roman"/>
              </w:rPr>
              <w:t>Lietuvos mokinių</w:t>
            </w:r>
            <w:r w:rsidR="002F7152" w:rsidRPr="00B14FBA">
              <w:rPr>
                <w:rFonts w:cs="Times New Roman"/>
              </w:rPr>
              <w:t xml:space="preserve"> folklorinių šokių varžytuvių „</w:t>
            </w:r>
            <w:r w:rsidRPr="00B14FBA">
              <w:rPr>
                <w:rFonts w:cs="Times New Roman"/>
              </w:rPr>
              <w:t xml:space="preserve">Patrepsynė“ Panevėžio rajono atrankos turas. </w:t>
            </w:r>
          </w:p>
        </w:tc>
      </w:tr>
      <w:tr w:rsidR="008C226A" w:rsidRPr="00B14FBA" w14:paraId="22D5F729" w14:textId="77777777" w:rsidTr="004E061C">
        <w:tc>
          <w:tcPr>
            <w:tcW w:w="1068" w:type="dxa"/>
            <w:shd w:val="clear" w:color="auto" w:fill="auto"/>
          </w:tcPr>
          <w:p w14:paraId="74E7206F" w14:textId="77777777" w:rsidR="00761B98" w:rsidRPr="00B14FBA" w:rsidRDefault="00761B98" w:rsidP="00682FE7">
            <w:pPr>
              <w:pStyle w:val="Sraopastraipa"/>
              <w:numPr>
                <w:ilvl w:val="0"/>
                <w:numId w:val="4"/>
              </w:numPr>
              <w:jc w:val="center"/>
              <w:rPr>
                <w:rFonts w:cs="Times New Roman"/>
                <w:szCs w:val="24"/>
              </w:rPr>
            </w:pPr>
          </w:p>
        </w:tc>
        <w:tc>
          <w:tcPr>
            <w:tcW w:w="8566" w:type="dxa"/>
            <w:shd w:val="clear" w:color="auto" w:fill="auto"/>
          </w:tcPr>
          <w:p w14:paraId="61D42680" w14:textId="77777777" w:rsidR="00761B98" w:rsidRPr="00B14FBA" w:rsidRDefault="00824438" w:rsidP="00761B98">
            <w:pPr>
              <w:rPr>
                <w:rFonts w:cs="Times New Roman"/>
              </w:rPr>
            </w:pPr>
            <w:r w:rsidRPr="00B14FBA">
              <w:rPr>
                <w:rFonts w:cs="Times New Roman"/>
              </w:rPr>
              <w:t>Panevėžio r</w:t>
            </w:r>
            <w:r w:rsidR="00567C7D" w:rsidRPr="00B14FBA">
              <w:rPr>
                <w:rFonts w:cs="Times New Roman"/>
              </w:rPr>
              <w:t xml:space="preserve">ajono liaudiškų šokių </w:t>
            </w:r>
            <w:r w:rsidR="00597100" w:rsidRPr="00B14FBA">
              <w:rPr>
                <w:rFonts w:cs="Times New Roman"/>
              </w:rPr>
              <w:t xml:space="preserve">grupių </w:t>
            </w:r>
            <w:r w:rsidR="00567C7D" w:rsidRPr="00B14FBA">
              <w:rPr>
                <w:rFonts w:cs="Times New Roman"/>
              </w:rPr>
              <w:t>šventė</w:t>
            </w:r>
            <w:r w:rsidR="008F24BD" w:rsidRPr="00B14FBA">
              <w:rPr>
                <w:rFonts w:cs="Times New Roman"/>
              </w:rPr>
              <w:t>-apžiūra</w:t>
            </w:r>
            <w:r w:rsidR="00567C7D" w:rsidRPr="00B14FBA">
              <w:rPr>
                <w:rFonts w:cs="Times New Roman"/>
              </w:rPr>
              <w:t xml:space="preserve"> „Velžio klumpė</w:t>
            </w:r>
            <w:r w:rsidR="00592FE5" w:rsidRPr="00B14FBA">
              <w:rPr>
                <w:rFonts w:cs="Times New Roman"/>
              </w:rPr>
              <w:t>“</w:t>
            </w:r>
            <w:r w:rsidR="00761B98" w:rsidRPr="00B14FBA">
              <w:rPr>
                <w:rFonts w:cs="Times New Roman"/>
              </w:rPr>
              <w:t>.</w:t>
            </w:r>
          </w:p>
        </w:tc>
      </w:tr>
      <w:tr w:rsidR="0091483F" w:rsidRPr="00B14FBA" w14:paraId="76149C1C" w14:textId="77777777" w:rsidTr="004E061C">
        <w:tc>
          <w:tcPr>
            <w:tcW w:w="1068" w:type="dxa"/>
            <w:shd w:val="clear" w:color="auto" w:fill="auto"/>
          </w:tcPr>
          <w:p w14:paraId="0577A0A3" w14:textId="77777777" w:rsidR="0091483F" w:rsidRPr="00B14FBA" w:rsidRDefault="0091483F" w:rsidP="00682FE7">
            <w:pPr>
              <w:pStyle w:val="Sraopastraipa"/>
              <w:numPr>
                <w:ilvl w:val="0"/>
                <w:numId w:val="4"/>
              </w:numPr>
              <w:jc w:val="center"/>
              <w:rPr>
                <w:rFonts w:cs="Times New Roman"/>
                <w:szCs w:val="24"/>
              </w:rPr>
            </w:pPr>
          </w:p>
        </w:tc>
        <w:tc>
          <w:tcPr>
            <w:tcW w:w="8566" w:type="dxa"/>
            <w:shd w:val="clear" w:color="auto" w:fill="auto"/>
          </w:tcPr>
          <w:p w14:paraId="595A3E4B" w14:textId="77777777" w:rsidR="0091483F" w:rsidRPr="00B14FBA" w:rsidRDefault="00824438" w:rsidP="00761B98">
            <w:pPr>
              <w:rPr>
                <w:rFonts w:cs="Times New Roman"/>
              </w:rPr>
            </w:pPr>
            <w:r w:rsidRPr="00B14FBA">
              <w:rPr>
                <w:rFonts w:cs="Times New Roman"/>
              </w:rPr>
              <w:t>Panevėžio</w:t>
            </w:r>
            <w:r w:rsidRPr="00B14FBA">
              <w:rPr>
                <w:rFonts w:cs="Times New Roman"/>
                <w:color w:val="000000"/>
              </w:rPr>
              <w:t xml:space="preserve"> r</w:t>
            </w:r>
            <w:r w:rsidR="0091483F" w:rsidRPr="00B14FBA">
              <w:rPr>
                <w:rFonts w:cs="Times New Roman"/>
                <w:color w:val="000000"/>
              </w:rPr>
              <w:t>ajono kultūros darbuotojų šventė „Širdies pašaukti“</w:t>
            </w:r>
            <w:r w:rsidR="00502703" w:rsidRPr="00B14FBA">
              <w:rPr>
                <w:rFonts w:cs="Times New Roman"/>
                <w:color w:val="000000"/>
              </w:rPr>
              <w:t>.</w:t>
            </w:r>
          </w:p>
        </w:tc>
      </w:tr>
      <w:tr w:rsidR="0091483F" w:rsidRPr="00B14FBA" w14:paraId="15924A44" w14:textId="77777777" w:rsidTr="004E061C">
        <w:tc>
          <w:tcPr>
            <w:tcW w:w="1068" w:type="dxa"/>
            <w:shd w:val="clear" w:color="auto" w:fill="auto"/>
          </w:tcPr>
          <w:p w14:paraId="0FB5C859" w14:textId="77777777" w:rsidR="0091483F" w:rsidRPr="00B14FBA" w:rsidRDefault="0091483F" w:rsidP="00682FE7">
            <w:pPr>
              <w:pStyle w:val="Sraopastraipa"/>
              <w:numPr>
                <w:ilvl w:val="0"/>
                <w:numId w:val="4"/>
              </w:numPr>
              <w:jc w:val="center"/>
              <w:rPr>
                <w:rFonts w:cs="Times New Roman"/>
                <w:szCs w:val="24"/>
              </w:rPr>
            </w:pPr>
          </w:p>
        </w:tc>
        <w:tc>
          <w:tcPr>
            <w:tcW w:w="8566" w:type="dxa"/>
            <w:shd w:val="clear" w:color="auto" w:fill="auto"/>
          </w:tcPr>
          <w:p w14:paraId="4BD3C0A5" w14:textId="1701908B" w:rsidR="0091483F" w:rsidRPr="00B14FBA" w:rsidRDefault="0091483F" w:rsidP="00761B98">
            <w:pPr>
              <w:rPr>
                <w:rFonts w:cs="Times New Roman"/>
                <w:color w:val="000000"/>
              </w:rPr>
            </w:pPr>
            <w:r w:rsidRPr="00B14FBA">
              <w:rPr>
                <w:rFonts w:eastAsia="Calibri" w:cs="Times New Roman"/>
                <w:lang w:eastAsia="lt-LT"/>
              </w:rPr>
              <w:t>Akcija „Visa Lietuva šoka“</w:t>
            </w:r>
            <w:r w:rsidR="002E53D6">
              <w:rPr>
                <w:rFonts w:eastAsia="Calibri" w:cs="Times New Roman"/>
                <w:lang w:eastAsia="lt-LT"/>
              </w:rPr>
              <w:t>.</w:t>
            </w:r>
          </w:p>
        </w:tc>
      </w:tr>
    </w:tbl>
    <w:p w14:paraId="2837E1C1" w14:textId="77777777" w:rsidR="0091483F" w:rsidRPr="00B14FBA" w:rsidRDefault="0091483F" w:rsidP="00810560">
      <w:pPr>
        <w:rPr>
          <w:rFonts w:cs="Times New Roman"/>
        </w:rPr>
      </w:pPr>
    </w:p>
    <w:p w14:paraId="02DC74CB" w14:textId="77777777" w:rsidR="00810560" w:rsidRPr="00B14FBA" w:rsidRDefault="00810560" w:rsidP="00810560">
      <w:pPr>
        <w:rPr>
          <w:rFonts w:cs="Times New Roman"/>
        </w:rPr>
      </w:pPr>
      <w:r w:rsidRPr="00B14FBA">
        <w:rPr>
          <w:rFonts w:cs="Times New Roman"/>
        </w:rPr>
        <w:t xml:space="preserve">4. Miežiškių kultūros centras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8571"/>
      </w:tblGrid>
      <w:tr w:rsidR="008C226A" w:rsidRPr="00B14FBA" w14:paraId="1A8F4B0C" w14:textId="77777777"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14:paraId="5E7954C1" w14:textId="77777777" w:rsidR="00810560" w:rsidRPr="00B14FBA" w:rsidRDefault="00810560" w:rsidP="00CA4800">
            <w:pPr>
              <w:jc w:val="center"/>
              <w:rPr>
                <w:rFonts w:cs="Times New Roman"/>
              </w:rPr>
            </w:pPr>
            <w:r w:rsidRPr="00B14FBA">
              <w:rPr>
                <w:rFonts w:cs="Times New Roman"/>
              </w:rPr>
              <w:t>Eil. Nr.</w:t>
            </w:r>
          </w:p>
        </w:tc>
        <w:tc>
          <w:tcPr>
            <w:tcW w:w="8571" w:type="dxa"/>
            <w:tcBorders>
              <w:top w:val="single" w:sz="4" w:space="0" w:color="auto"/>
              <w:left w:val="single" w:sz="4" w:space="0" w:color="auto"/>
              <w:bottom w:val="single" w:sz="4" w:space="0" w:color="auto"/>
              <w:right w:val="single" w:sz="4" w:space="0" w:color="auto"/>
            </w:tcBorders>
            <w:shd w:val="clear" w:color="auto" w:fill="auto"/>
          </w:tcPr>
          <w:p w14:paraId="6FB5551E" w14:textId="77777777" w:rsidR="00810560" w:rsidRPr="00B14FBA" w:rsidRDefault="00810560" w:rsidP="00567C7D">
            <w:pPr>
              <w:jc w:val="center"/>
              <w:rPr>
                <w:rFonts w:cs="Times New Roman"/>
              </w:rPr>
            </w:pPr>
            <w:r w:rsidRPr="00B14FBA">
              <w:rPr>
                <w:rFonts w:cs="Times New Roman"/>
              </w:rPr>
              <w:t>Renginio pavadinimas</w:t>
            </w:r>
          </w:p>
        </w:tc>
      </w:tr>
      <w:tr w:rsidR="008C226A" w:rsidRPr="00B14FBA" w14:paraId="094536EA" w14:textId="77777777"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14:paraId="063EDB9D" w14:textId="77777777" w:rsidR="00EF094F" w:rsidRPr="00B14FBA" w:rsidRDefault="00EF094F"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14:paraId="347BB7C1" w14:textId="77777777" w:rsidR="00EF094F" w:rsidRPr="00B14FBA" w:rsidRDefault="003B6220" w:rsidP="002E53D6">
            <w:pPr>
              <w:jc w:val="both"/>
              <w:rPr>
                <w:rFonts w:cs="Times New Roman"/>
              </w:rPr>
            </w:pPr>
            <w:r w:rsidRPr="00B14FBA">
              <w:rPr>
                <w:rFonts w:cs="Times New Roman"/>
              </w:rPr>
              <w:t>Lietuvos vaikų ir mokinių</w:t>
            </w:r>
            <w:r w:rsidR="005F21FA" w:rsidRPr="00B14FBA">
              <w:rPr>
                <w:rFonts w:cs="Times New Roman"/>
              </w:rPr>
              <w:t xml:space="preserve"> – </w:t>
            </w:r>
            <w:r w:rsidRPr="00B14FBA">
              <w:rPr>
                <w:rFonts w:cs="Times New Roman"/>
              </w:rPr>
              <w:t>lietuvių liaudies kūrybos atlikėjų</w:t>
            </w:r>
            <w:r w:rsidR="005F21FA" w:rsidRPr="00B14FBA">
              <w:rPr>
                <w:rFonts w:cs="Times New Roman"/>
              </w:rPr>
              <w:t xml:space="preserve"> – </w:t>
            </w:r>
            <w:r w:rsidRPr="00B14FBA">
              <w:rPr>
                <w:rFonts w:cs="Times New Roman"/>
              </w:rPr>
              <w:t>konkurso „Tramtatulis“ Panevėžio rajono atrankos turas</w:t>
            </w:r>
            <w:r w:rsidR="005F21FA" w:rsidRPr="00B14FBA">
              <w:rPr>
                <w:rFonts w:cs="Times New Roman"/>
              </w:rPr>
              <w:t>.</w:t>
            </w:r>
          </w:p>
        </w:tc>
      </w:tr>
      <w:tr w:rsidR="008C226A" w:rsidRPr="00B14FBA" w14:paraId="5E702532" w14:textId="77777777"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14:paraId="3F5873A4" w14:textId="77777777" w:rsidR="00AD60CB" w:rsidRPr="00B14FBA" w:rsidRDefault="00AD60CB"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14:paraId="3F59431A" w14:textId="77777777" w:rsidR="00AD60CB" w:rsidRPr="00B14FBA" w:rsidRDefault="003B6220" w:rsidP="003B6220">
            <w:pPr>
              <w:rPr>
                <w:rFonts w:cs="Times New Roman"/>
              </w:rPr>
            </w:pPr>
            <w:r w:rsidRPr="00B14FBA">
              <w:rPr>
                <w:rFonts w:cs="Times New Roman"/>
              </w:rPr>
              <w:t>Panevėžio rajono pasakotojų konkursas „Pilimutės šposai“</w:t>
            </w:r>
            <w:r w:rsidR="005F21FA" w:rsidRPr="00B14FBA">
              <w:rPr>
                <w:rFonts w:cs="Times New Roman"/>
              </w:rPr>
              <w:t>.</w:t>
            </w:r>
          </w:p>
        </w:tc>
      </w:tr>
      <w:tr w:rsidR="002545A2" w:rsidRPr="00B14FBA" w14:paraId="1A440B61" w14:textId="77777777"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14:paraId="0F4FC675" w14:textId="77777777" w:rsidR="002545A2" w:rsidRPr="00B14FBA" w:rsidRDefault="002545A2"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14:paraId="027D4170" w14:textId="3212E336" w:rsidR="002545A2" w:rsidRPr="00B14FBA" w:rsidRDefault="002545A2" w:rsidP="003B6220">
            <w:pPr>
              <w:rPr>
                <w:rFonts w:cs="Times New Roman"/>
              </w:rPr>
            </w:pPr>
            <w:r w:rsidRPr="00B14FBA">
              <w:rPr>
                <w:rFonts w:eastAsia="Calibri" w:cs="Times New Roman"/>
                <w:lang w:eastAsia="lt-LT"/>
              </w:rPr>
              <w:t>Panevėžio rajono folkloro atlikėjų festivalis „Par šilalį jojo“</w:t>
            </w:r>
            <w:r w:rsidR="002E53D6">
              <w:rPr>
                <w:rFonts w:eastAsia="Calibri" w:cs="Times New Roman"/>
                <w:lang w:eastAsia="lt-LT"/>
              </w:rPr>
              <w:t>.</w:t>
            </w:r>
          </w:p>
        </w:tc>
      </w:tr>
      <w:tr w:rsidR="008C226A" w:rsidRPr="00B14FBA" w14:paraId="67615C68" w14:textId="77777777"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14:paraId="3F7549BA" w14:textId="77777777" w:rsidR="00AD60CB" w:rsidRPr="00B14FBA" w:rsidRDefault="00AD60CB"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14:paraId="119A4BF9" w14:textId="77777777" w:rsidR="00AD60CB" w:rsidRPr="00B14FBA" w:rsidRDefault="009E3635" w:rsidP="00AD60CB">
            <w:pPr>
              <w:rPr>
                <w:rFonts w:cs="Times New Roman"/>
              </w:rPr>
            </w:pPr>
            <w:r w:rsidRPr="00B14FBA">
              <w:rPr>
                <w:rFonts w:cs="Times New Roman"/>
              </w:rPr>
              <w:t>Š</w:t>
            </w:r>
            <w:r w:rsidR="00AD60CB" w:rsidRPr="00B14FBA">
              <w:rPr>
                <w:rFonts w:cs="Times New Roman"/>
              </w:rPr>
              <w:t>alies naminės duonos kepėjų šventė „Visur duona su pluta“.</w:t>
            </w:r>
          </w:p>
        </w:tc>
      </w:tr>
      <w:tr w:rsidR="002545A2" w:rsidRPr="00B14FBA" w14:paraId="17B5C736" w14:textId="77777777"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14:paraId="1D22F087" w14:textId="77777777" w:rsidR="002545A2" w:rsidRPr="00B14FBA" w:rsidRDefault="002545A2"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14:paraId="6072305A" w14:textId="4C7A0155" w:rsidR="002545A2" w:rsidRPr="00B14FBA" w:rsidRDefault="00F67E89" w:rsidP="00AD60CB">
            <w:pPr>
              <w:rPr>
                <w:rFonts w:cs="Times New Roman"/>
              </w:rPr>
            </w:pPr>
            <w:r>
              <w:rPr>
                <w:rFonts w:cs="Times New Roman"/>
              </w:rPr>
              <w:t>Panevėžio r</w:t>
            </w:r>
            <w:r w:rsidR="002545A2" w:rsidRPr="00B14FBA">
              <w:rPr>
                <w:rFonts w:cs="Times New Roman"/>
              </w:rPr>
              <w:t xml:space="preserve">ajono vokalinių ansamblių konkursas </w:t>
            </w:r>
            <w:r w:rsidR="002E53D6">
              <w:rPr>
                <w:rFonts w:cs="Times New Roman"/>
              </w:rPr>
              <w:t>„</w:t>
            </w:r>
            <w:r w:rsidR="002545A2" w:rsidRPr="00B14FBA">
              <w:rPr>
                <w:rFonts w:cs="Times New Roman"/>
              </w:rPr>
              <w:t>Dainuok, širdie“</w:t>
            </w:r>
            <w:r w:rsidR="002E53D6">
              <w:rPr>
                <w:rFonts w:cs="Times New Roman"/>
              </w:rPr>
              <w:t>.</w:t>
            </w:r>
          </w:p>
        </w:tc>
      </w:tr>
      <w:tr w:rsidR="008C226A" w:rsidRPr="00B14FBA" w14:paraId="7C6EF619" w14:textId="77777777" w:rsidTr="004E061C">
        <w:tc>
          <w:tcPr>
            <w:tcW w:w="1063" w:type="dxa"/>
            <w:tcBorders>
              <w:top w:val="single" w:sz="4" w:space="0" w:color="auto"/>
              <w:left w:val="single" w:sz="4" w:space="0" w:color="auto"/>
              <w:bottom w:val="single" w:sz="4" w:space="0" w:color="auto"/>
              <w:right w:val="single" w:sz="4" w:space="0" w:color="auto"/>
            </w:tcBorders>
            <w:shd w:val="clear" w:color="auto" w:fill="auto"/>
          </w:tcPr>
          <w:p w14:paraId="33A82647" w14:textId="77777777" w:rsidR="00FF6891" w:rsidRPr="00B14FBA" w:rsidRDefault="00FF6891"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shd w:val="clear" w:color="auto" w:fill="auto"/>
          </w:tcPr>
          <w:p w14:paraId="54D14C75" w14:textId="77777777" w:rsidR="00FF6891" w:rsidRPr="00B14FBA" w:rsidRDefault="00FF6891" w:rsidP="00FF6891">
            <w:pPr>
              <w:jc w:val="both"/>
              <w:rPr>
                <w:rFonts w:cs="Times New Roman"/>
              </w:rPr>
            </w:pPr>
            <w:r w:rsidRPr="00B14FBA">
              <w:rPr>
                <w:rFonts w:cs="Times New Roman"/>
              </w:rPr>
              <w:t>Aukštaitijos regiono kapelų šve</w:t>
            </w:r>
            <w:r w:rsidR="002545A2" w:rsidRPr="00B14FBA">
              <w:rPr>
                <w:rFonts w:cs="Times New Roman"/>
              </w:rPr>
              <w:t>ntė-varžytuvės „Kapelmaušis 2025</w:t>
            </w:r>
            <w:r w:rsidRPr="00B14FBA">
              <w:rPr>
                <w:rFonts w:cs="Times New Roman"/>
              </w:rPr>
              <w:t>“</w:t>
            </w:r>
            <w:r w:rsidR="00DD63F7" w:rsidRPr="00B14FBA">
              <w:rPr>
                <w:rFonts w:cs="Times New Roman"/>
              </w:rPr>
              <w:t>.</w:t>
            </w:r>
          </w:p>
        </w:tc>
      </w:tr>
    </w:tbl>
    <w:p w14:paraId="47E415DE" w14:textId="77777777" w:rsidR="001A7155" w:rsidRPr="00B14FBA" w:rsidRDefault="001A7155" w:rsidP="00810560">
      <w:pPr>
        <w:rPr>
          <w:rFonts w:cs="Times New Roman"/>
        </w:rPr>
      </w:pPr>
    </w:p>
    <w:p w14:paraId="1427B7FF" w14:textId="77777777" w:rsidR="00810560" w:rsidRPr="00B14FBA" w:rsidRDefault="00810560" w:rsidP="00810560">
      <w:pPr>
        <w:rPr>
          <w:rFonts w:cs="Times New Roman"/>
        </w:rPr>
      </w:pPr>
      <w:r w:rsidRPr="00B14FBA">
        <w:rPr>
          <w:rFonts w:cs="Times New Roman"/>
        </w:rPr>
        <w:t>5. Naujamiesčio kultūros centras-dailės galerija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569"/>
      </w:tblGrid>
      <w:tr w:rsidR="008C226A" w:rsidRPr="00B14FBA" w14:paraId="2EC54CC4" w14:textId="77777777" w:rsidTr="004E061C">
        <w:tc>
          <w:tcPr>
            <w:tcW w:w="1065" w:type="dxa"/>
            <w:shd w:val="clear" w:color="auto" w:fill="auto"/>
          </w:tcPr>
          <w:p w14:paraId="52CA7D04" w14:textId="77777777" w:rsidR="00810560" w:rsidRPr="00B14FBA" w:rsidRDefault="00810560" w:rsidP="00CA4800">
            <w:pPr>
              <w:jc w:val="center"/>
              <w:rPr>
                <w:rFonts w:cs="Times New Roman"/>
              </w:rPr>
            </w:pPr>
            <w:r w:rsidRPr="00B14FBA">
              <w:rPr>
                <w:rFonts w:cs="Times New Roman"/>
              </w:rPr>
              <w:t>Eil. Nr.</w:t>
            </w:r>
          </w:p>
        </w:tc>
        <w:tc>
          <w:tcPr>
            <w:tcW w:w="8569" w:type="dxa"/>
            <w:shd w:val="clear" w:color="auto" w:fill="auto"/>
          </w:tcPr>
          <w:p w14:paraId="3D2AD1F4"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73203C01" w14:textId="77777777" w:rsidTr="004E061C">
        <w:tc>
          <w:tcPr>
            <w:tcW w:w="1065" w:type="dxa"/>
            <w:shd w:val="clear" w:color="auto" w:fill="auto"/>
          </w:tcPr>
          <w:p w14:paraId="621ECDD9" w14:textId="77777777" w:rsidR="0089156A" w:rsidRPr="00B14FBA" w:rsidRDefault="0089156A" w:rsidP="00CA4800">
            <w:pPr>
              <w:jc w:val="center"/>
              <w:rPr>
                <w:rFonts w:cs="Times New Roman"/>
              </w:rPr>
            </w:pPr>
            <w:r w:rsidRPr="00B14FBA">
              <w:rPr>
                <w:rFonts w:cs="Times New Roman"/>
              </w:rPr>
              <w:t>1.</w:t>
            </w:r>
          </w:p>
        </w:tc>
        <w:tc>
          <w:tcPr>
            <w:tcW w:w="8569" w:type="dxa"/>
            <w:shd w:val="clear" w:color="auto" w:fill="auto"/>
          </w:tcPr>
          <w:p w14:paraId="52CBE515" w14:textId="77777777" w:rsidR="0089156A" w:rsidRPr="00B14FBA" w:rsidRDefault="00874C69" w:rsidP="0089156A">
            <w:pPr>
              <w:rPr>
                <w:rFonts w:cs="Times New Roman"/>
                <w:lang w:val="pt-BR"/>
              </w:rPr>
            </w:pPr>
            <w:r w:rsidRPr="00B14FBA">
              <w:rPr>
                <w:rFonts w:eastAsia="Batang" w:cs="Times New Roman"/>
                <w:lang w:eastAsia="ko-KR"/>
              </w:rPr>
              <w:t>T</w:t>
            </w:r>
            <w:r w:rsidR="00FB7D8C" w:rsidRPr="00B14FBA">
              <w:rPr>
                <w:rFonts w:eastAsia="Batang" w:cs="Times New Roman"/>
                <w:lang w:eastAsia="ko-KR"/>
              </w:rPr>
              <w:t>arptautinių</w:t>
            </w:r>
            <w:r w:rsidR="00ED5791" w:rsidRPr="00B14FBA">
              <w:rPr>
                <w:rFonts w:eastAsia="Batang" w:cs="Times New Roman"/>
                <w:lang w:eastAsia="ko-KR"/>
              </w:rPr>
              <w:t xml:space="preserve"> </w:t>
            </w:r>
            <w:r w:rsidR="002F7152" w:rsidRPr="00B14FBA">
              <w:rPr>
                <w:rFonts w:eastAsia="Batang" w:cs="Times New Roman"/>
                <w:lang w:eastAsia="ko-KR"/>
              </w:rPr>
              <w:t>seminarų ciklas „</w:t>
            </w:r>
            <w:r w:rsidR="0089156A" w:rsidRPr="00B14FBA">
              <w:rPr>
                <w:rFonts w:cs="Times New Roman"/>
                <w:lang w:val="pt-BR"/>
              </w:rPr>
              <w:t>Grojimas pučiamaisiais ir mušamaisiais instrumentais“</w:t>
            </w:r>
            <w:r w:rsidR="00E422E5" w:rsidRPr="00B14FBA">
              <w:rPr>
                <w:rFonts w:cs="Times New Roman"/>
                <w:lang w:val="pt-BR"/>
              </w:rPr>
              <w:t>.</w:t>
            </w:r>
          </w:p>
        </w:tc>
      </w:tr>
      <w:tr w:rsidR="008C226A" w:rsidRPr="00B14FBA" w14:paraId="4A7C2D2B" w14:textId="77777777" w:rsidTr="004E061C">
        <w:tc>
          <w:tcPr>
            <w:tcW w:w="1065" w:type="dxa"/>
            <w:shd w:val="clear" w:color="auto" w:fill="auto"/>
          </w:tcPr>
          <w:p w14:paraId="36AAE95A" w14:textId="77777777" w:rsidR="0000393D" w:rsidRPr="00B14FBA" w:rsidRDefault="00874C69" w:rsidP="0000393D">
            <w:pPr>
              <w:jc w:val="center"/>
              <w:rPr>
                <w:rFonts w:cs="Times New Roman"/>
              </w:rPr>
            </w:pPr>
            <w:r w:rsidRPr="00B14FBA">
              <w:rPr>
                <w:rFonts w:cs="Times New Roman"/>
              </w:rPr>
              <w:t>2</w:t>
            </w:r>
            <w:r w:rsidR="0000393D" w:rsidRPr="00B14FBA">
              <w:rPr>
                <w:rFonts w:cs="Times New Roman"/>
              </w:rPr>
              <w:t>.</w:t>
            </w:r>
          </w:p>
        </w:tc>
        <w:tc>
          <w:tcPr>
            <w:tcW w:w="8569" w:type="dxa"/>
            <w:shd w:val="clear" w:color="auto" w:fill="auto"/>
          </w:tcPr>
          <w:p w14:paraId="55C6E641" w14:textId="1ED10E60" w:rsidR="0000393D" w:rsidRPr="00B14FBA" w:rsidRDefault="0000393D" w:rsidP="0000393D">
            <w:pPr>
              <w:rPr>
                <w:rFonts w:cs="Times New Roman"/>
                <w:bCs/>
                <w:iCs/>
              </w:rPr>
            </w:pPr>
            <w:r w:rsidRPr="00B14FBA">
              <w:rPr>
                <w:rFonts w:cs="Times New Roman"/>
              </w:rPr>
              <w:t>Panevėžio rajono vario dūdų orkestrų šventinių renginių ciklas „Aukštyn</w:t>
            </w:r>
            <w:r w:rsidR="002E53D6">
              <w:rPr>
                <w:rFonts w:cs="Times New Roman"/>
              </w:rPr>
              <w:t>“</w:t>
            </w:r>
            <w:r w:rsidR="00874C69" w:rsidRPr="00B14FBA">
              <w:rPr>
                <w:rFonts w:cs="Times New Roman"/>
              </w:rPr>
              <w:t xml:space="preserve"> </w:t>
            </w:r>
            <w:r w:rsidRPr="00B14FBA">
              <w:rPr>
                <w:rFonts w:cs="Times New Roman"/>
              </w:rPr>
              <w:t>Kalėdos“.</w:t>
            </w:r>
          </w:p>
        </w:tc>
      </w:tr>
      <w:tr w:rsidR="009A0143" w:rsidRPr="00B14FBA" w14:paraId="6A2CDBC0" w14:textId="77777777" w:rsidTr="004E061C">
        <w:tc>
          <w:tcPr>
            <w:tcW w:w="1065" w:type="dxa"/>
            <w:shd w:val="clear" w:color="auto" w:fill="auto"/>
          </w:tcPr>
          <w:p w14:paraId="18DDB77F" w14:textId="77777777" w:rsidR="0000393D" w:rsidRPr="00B14FBA" w:rsidRDefault="00874C69" w:rsidP="0000393D">
            <w:pPr>
              <w:jc w:val="center"/>
              <w:rPr>
                <w:rFonts w:cs="Times New Roman"/>
              </w:rPr>
            </w:pPr>
            <w:r w:rsidRPr="00B14FBA">
              <w:rPr>
                <w:rFonts w:cs="Times New Roman"/>
              </w:rPr>
              <w:t>3</w:t>
            </w:r>
            <w:r w:rsidR="0000393D" w:rsidRPr="00B14FBA">
              <w:rPr>
                <w:rFonts w:cs="Times New Roman"/>
              </w:rPr>
              <w:t>.</w:t>
            </w:r>
          </w:p>
        </w:tc>
        <w:tc>
          <w:tcPr>
            <w:tcW w:w="8569" w:type="dxa"/>
            <w:shd w:val="clear" w:color="auto" w:fill="auto"/>
          </w:tcPr>
          <w:p w14:paraId="0CD533B2" w14:textId="77777777" w:rsidR="0000393D" w:rsidRPr="00B14FBA" w:rsidRDefault="00874C69" w:rsidP="0000393D">
            <w:pPr>
              <w:rPr>
                <w:rFonts w:cs="Times New Roman"/>
              </w:rPr>
            </w:pPr>
            <w:r w:rsidRPr="00B14FBA">
              <w:rPr>
                <w:rFonts w:cs="Times New Roman"/>
              </w:rPr>
              <w:t>Profesionalaus meno sklaidos renginių ciklas „Menu prusinkime Žmogų“.</w:t>
            </w:r>
          </w:p>
        </w:tc>
      </w:tr>
    </w:tbl>
    <w:p w14:paraId="55F73568" w14:textId="77777777" w:rsidR="00561F2E" w:rsidRPr="00B14FBA" w:rsidRDefault="00561F2E" w:rsidP="00810560">
      <w:pPr>
        <w:rPr>
          <w:rFonts w:cs="Times New Roman"/>
        </w:rPr>
      </w:pPr>
    </w:p>
    <w:p w14:paraId="07C8BCC3" w14:textId="77777777" w:rsidR="00810560" w:rsidRPr="00B14FBA" w:rsidRDefault="00810560" w:rsidP="00810560">
      <w:pPr>
        <w:rPr>
          <w:rFonts w:cs="Times New Roman"/>
        </w:rPr>
      </w:pPr>
      <w:r w:rsidRPr="00B14FBA">
        <w:rPr>
          <w:rFonts w:cs="Times New Roman"/>
        </w:rPr>
        <w:t>6. Paįstrio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569"/>
      </w:tblGrid>
      <w:tr w:rsidR="008C226A" w:rsidRPr="00B14FBA" w14:paraId="646CA78D" w14:textId="77777777" w:rsidTr="004E061C">
        <w:tc>
          <w:tcPr>
            <w:tcW w:w="1065" w:type="dxa"/>
            <w:shd w:val="clear" w:color="auto" w:fill="auto"/>
          </w:tcPr>
          <w:p w14:paraId="3AFE407C" w14:textId="77777777" w:rsidR="00810560" w:rsidRPr="00B14FBA" w:rsidRDefault="00810560" w:rsidP="00CA4800">
            <w:pPr>
              <w:jc w:val="center"/>
              <w:rPr>
                <w:rFonts w:cs="Times New Roman"/>
              </w:rPr>
            </w:pPr>
            <w:r w:rsidRPr="00B14FBA">
              <w:rPr>
                <w:rFonts w:cs="Times New Roman"/>
              </w:rPr>
              <w:t>Eil. Nr.</w:t>
            </w:r>
          </w:p>
        </w:tc>
        <w:tc>
          <w:tcPr>
            <w:tcW w:w="8569" w:type="dxa"/>
            <w:shd w:val="clear" w:color="auto" w:fill="auto"/>
          </w:tcPr>
          <w:p w14:paraId="46FC9F00"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57AA10CB" w14:textId="77777777" w:rsidTr="004E061C">
        <w:tc>
          <w:tcPr>
            <w:tcW w:w="1065" w:type="dxa"/>
            <w:shd w:val="clear" w:color="auto" w:fill="auto"/>
          </w:tcPr>
          <w:p w14:paraId="3764C349" w14:textId="77777777" w:rsidR="00B52E5F" w:rsidRPr="00B14FBA" w:rsidRDefault="00874C69" w:rsidP="00CA4800">
            <w:pPr>
              <w:jc w:val="center"/>
              <w:rPr>
                <w:rFonts w:cs="Times New Roman"/>
              </w:rPr>
            </w:pPr>
            <w:r w:rsidRPr="00B14FBA">
              <w:rPr>
                <w:rFonts w:cs="Times New Roman"/>
              </w:rPr>
              <w:t>1</w:t>
            </w:r>
            <w:r w:rsidR="00B52E5F" w:rsidRPr="00B14FBA">
              <w:rPr>
                <w:rFonts w:cs="Times New Roman"/>
              </w:rPr>
              <w:t>.</w:t>
            </w:r>
          </w:p>
        </w:tc>
        <w:tc>
          <w:tcPr>
            <w:tcW w:w="8569" w:type="dxa"/>
            <w:shd w:val="clear" w:color="auto" w:fill="auto"/>
          </w:tcPr>
          <w:p w14:paraId="2FA4930C" w14:textId="77777777" w:rsidR="00B52E5F" w:rsidRPr="00B14FBA" w:rsidRDefault="007260A5" w:rsidP="00B52E5F">
            <w:pPr>
              <w:jc w:val="both"/>
              <w:rPr>
                <w:rFonts w:cs="Times New Roman"/>
              </w:rPr>
            </w:pPr>
            <w:r w:rsidRPr="00B14FBA">
              <w:rPr>
                <w:rFonts w:cs="Times New Roman"/>
              </w:rPr>
              <w:t>XXI</w:t>
            </w:r>
            <w:r w:rsidR="00874C69" w:rsidRPr="00B14FBA">
              <w:rPr>
                <w:rFonts w:cs="Times New Roman"/>
              </w:rPr>
              <w:t>V</w:t>
            </w:r>
            <w:r w:rsidR="00B52E5F" w:rsidRPr="00B14FBA">
              <w:rPr>
                <w:rFonts w:cs="Times New Roman"/>
              </w:rPr>
              <w:t xml:space="preserve"> mėgėjų teatrų festivalis „Tiltai“.</w:t>
            </w:r>
            <w:r w:rsidR="006A2C81" w:rsidRPr="00B14FBA">
              <w:rPr>
                <w:rFonts w:cs="Times New Roman"/>
              </w:rPr>
              <w:t xml:space="preserve"> R</w:t>
            </w:r>
            <w:r w:rsidR="00D15470" w:rsidRPr="00B14FBA">
              <w:rPr>
                <w:rFonts w:cs="Times New Roman"/>
              </w:rPr>
              <w:t xml:space="preserve">ajono vaikų </w:t>
            </w:r>
            <w:r w:rsidR="00874C69" w:rsidRPr="00B14FBA">
              <w:rPr>
                <w:rFonts w:cs="Times New Roman"/>
              </w:rPr>
              <w:t xml:space="preserve">ir jaunimo </w:t>
            </w:r>
            <w:r w:rsidR="00D42E4F" w:rsidRPr="00B14FBA">
              <w:rPr>
                <w:rFonts w:cs="Times New Roman"/>
              </w:rPr>
              <w:t xml:space="preserve">teatrų </w:t>
            </w:r>
            <w:r w:rsidR="006A2C81" w:rsidRPr="00B14FBA">
              <w:rPr>
                <w:rFonts w:cs="Times New Roman"/>
              </w:rPr>
              <w:t>šventė-</w:t>
            </w:r>
            <w:r w:rsidR="00D42E4F" w:rsidRPr="00B14FBA">
              <w:rPr>
                <w:rFonts w:cs="Times New Roman"/>
              </w:rPr>
              <w:t>apžiūra</w:t>
            </w:r>
            <w:r w:rsidR="00DD63F7" w:rsidRPr="00B14FBA">
              <w:rPr>
                <w:rFonts w:cs="Times New Roman"/>
              </w:rPr>
              <w:t>.</w:t>
            </w:r>
          </w:p>
        </w:tc>
      </w:tr>
      <w:tr w:rsidR="008C226A" w:rsidRPr="00B14FBA" w14:paraId="4A275F54" w14:textId="77777777" w:rsidTr="004E061C">
        <w:tc>
          <w:tcPr>
            <w:tcW w:w="1065" w:type="dxa"/>
            <w:shd w:val="clear" w:color="auto" w:fill="auto"/>
          </w:tcPr>
          <w:p w14:paraId="325328FE" w14:textId="77777777" w:rsidR="00B52E5F" w:rsidRPr="00B14FBA" w:rsidRDefault="00874C69" w:rsidP="00CA4800">
            <w:pPr>
              <w:jc w:val="center"/>
              <w:rPr>
                <w:rFonts w:cs="Times New Roman"/>
              </w:rPr>
            </w:pPr>
            <w:r w:rsidRPr="00B14FBA">
              <w:rPr>
                <w:rFonts w:cs="Times New Roman"/>
              </w:rPr>
              <w:t>2</w:t>
            </w:r>
            <w:r w:rsidR="00B52E5F" w:rsidRPr="00B14FBA">
              <w:rPr>
                <w:rFonts w:cs="Times New Roman"/>
              </w:rPr>
              <w:t>.</w:t>
            </w:r>
          </w:p>
        </w:tc>
        <w:tc>
          <w:tcPr>
            <w:tcW w:w="8569" w:type="dxa"/>
            <w:shd w:val="clear" w:color="auto" w:fill="auto"/>
          </w:tcPr>
          <w:p w14:paraId="3B586BAB" w14:textId="77777777" w:rsidR="00B52E5F" w:rsidRPr="00B14FBA" w:rsidRDefault="00B52E5F" w:rsidP="00B52E5F">
            <w:pPr>
              <w:rPr>
                <w:rFonts w:cs="Times New Roman"/>
              </w:rPr>
            </w:pPr>
            <w:r w:rsidRPr="00B14FBA">
              <w:rPr>
                <w:rFonts w:cs="Times New Roman"/>
              </w:rPr>
              <w:t>Kulinarinio paveldo renginys „Sūrio šventė“.</w:t>
            </w:r>
          </w:p>
        </w:tc>
      </w:tr>
      <w:tr w:rsidR="008C226A" w:rsidRPr="00B14FBA" w14:paraId="798AC9A3" w14:textId="77777777" w:rsidTr="004E061C">
        <w:tc>
          <w:tcPr>
            <w:tcW w:w="1065" w:type="dxa"/>
            <w:shd w:val="clear" w:color="auto" w:fill="auto"/>
          </w:tcPr>
          <w:p w14:paraId="6380FC0B" w14:textId="77777777" w:rsidR="00B52E5F" w:rsidRPr="00B14FBA" w:rsidRDefault="00874C69" w:rsidP="00CA4800">
            <w:pPr>
              <w:jc w:val="center"/>
              <w:rPr>
                <w:rFonts w:cs="Times New Roman"/>
              </w:rPr>
            </w:pPr>
            <w:r w:rsidRPr="00B14FBA">
              <w:rPr>
                <w:rFonts w:cs="Times New Roman"/>
              </w:rPr>
              <w:t>3</w:t>
            </w:r>
            <w:r w:rsidR="00B52E5F" w:rsidRPr="00B14FBA">
              <w:rPr>
                <w:rFonts w:cs="Times New Roman"/>
              </w:rPr>
              <w:t xml:space="preserve">. </w:t>
            </w:r>
          </w:p>
        </w:tc>
        <w:tc>
          <w:tcPr>
            <w:tcW w:w="8569" w:type="dxa"/>
            <w:shd w:val="clear" w:color="auto" w:fill="auto"/>
          </w:tcPr>
          <w:p w14:paraId="66522CBA" w14:textId="77777777" w:rsidR="00B52E5F" w:rsidRPr="00B14FBA" w:rsidRDefault="00B52E5F" w:rsidP="00B52E5F">
            <w:pPr>
              <w:rPr>
                <w:rFonts w:cs="Times New Roman"/>
              </w:rPr>
            </w:pPr>
            <w:r w:rsidRPr="00B14FBA">
              <w:rPr>
                <w:rFonts w:cs="Times New Roman"/>
              </w:rPr>
              <w:t>Regiono romansų atlikėjų šventė-konkursas „Sugrįžki, jaunyste!“.</w:t>
            </w:r>
          </w:p>
        </w:tc>
      </w:tr>
    </w:tbl>
    <w:p w14:paraId="5C666BE6" w14:textId="77777777" w:rsidR="00F667DA" w:rsidRPr="00B14FBA" w:rsidRDefault="00810560" w:rsidP="00810560">
      <w:pPr>
        <w:rPr>
          <w:rFonts w:cs="Times New Roman"/>
        </w:rPr>
      </w:pPr>
      <w:r w:rsidRPr="00B14FBA">
        <w:rPr>
          <w:rFonts w:cs="Times New Roman"/>
        </w:rPr>
        <w:t xml:space="preserve"> </w:t>
      </w:r>
    </w:p>
    <w:p w14:paraId="60462FCB" w14:textId="77777777" w:rsidR="00810560" w:rsidRPr="00B14FBA" w:rsidRDefault="00810560" w:rsidP="00810560">
      <w:pPr>
        <w:rPr>
          <w:rFonts w:cs="Times New Roman"/>
        </w:rPr>
      </w:pPr>
      <w:r w:rsidRPr="00B14FBA">
        <w:rPr>
          <w:rFonts w:cs="Times New Roman"/>
        </w:rPr>
        <w:t xml:space="preserve"> 7. Raguvos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8568"/>
      </w:tblGrid>
      <w:tr w:rsidR="008C226A" w:rsidRPr="00B14FBA" w14:paraId="12379407" w14:textId="77777777" w:rsidTr="004E061C">
        <w:tc>
          <w:tcPr>
            <w:tcW w:w="1066" w:type="dxa"/>
            <w:shd w:val="clear" w:color="auto" w:fill="auto"/>
          </w:tcPr>
          <w:p w14:paraId="7FA46565" w14:textId="77777777" w:rsidR="00810560" w:rsidRPr="00B14FBA" w:rsidRDefault="00810560" w:rsidP="00CA4800">
            <w:pPr>
              <w:jc w:val="center"/>
              <w:rPr>
                <w:rFonts w:cs="Times New Roman"/>
              </w:rPr>
            </w:pPr>
            <w:r w:rsidRPr="00B14FBA">
              <w:rPr>
                <w:rFonts w:cs="Times New Roman"/>
              </w:rPr>
              <w:t>Eil. Nr.</w:t>
            </w:r>
          </w:p>
        </w:tc>
        <w:tc>
          <w:tcPr>
            <w:tcW w:w="8568" w:type="dxa"/>
            <w:shd w:val="clear" w:color="auto" w:fill="auto"/>
          </w:tcPr>
          <w:p w14:paraId="60D2CE0C"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651F2126" w14:textId="77777777" w:rsidTr="004E061C">
        <w:tc>
          <w:tcPr>
            <w:tcW w:w="1066" w:type="dxa"/>
            <w:shd w:val="clear" w:color="auto" w:fill="auto"/>
          </w:tcPr>
          <w:p w14:paraId="79369912" w14:textId="77777777" w:rsidR="00CA4800" w:rsidRPr="00B14FBA" w:rsidRDefault="00CA4800" w:rsidP="00CA4800">
            <w:pPr>
              <w:jc w:val="center"/>
              <w:rPr>
                <w:rFonts w:cs="Times New Roman"/>
              </w:rPr>
            </w:pPr>
            <w:r w:rsidRPr="00B14FBA">
              <w:rPr>
                <w:rFonts w:cs="Times New Roman"/>
              </w:rPr>
              <w:t>1.</w:t>
            </w:r>
          </w:p>
        </w:tc>
        <w:tc>
          <w:tcPr>
            <w:tcW w:w="8568" w:type="dxa"/>
            <w:shd w:val="clear" w:color="auto" w:fill="auto"/>
          </w:tcPr>
          <w:p w14:paraId="3E9B4126" w14:textId="55213591" w:rsidR="00CA4800" w:rsidRPr="00B14FBA" w:rsidRDefault="00874C69" w:rsidP="00874C69">
            <w:pPr>
              <w:jc w:val="both"/>
              <w:rPr>
                <w:rFonts w:cs="Times New Roman"/>
              </w:rPr>
            </w:pPr>
            <w:r w:rsidRPr="00B14FBA">
              <w:rPr>
                <w:rFonts w:cs="Times New Roman"/>
              </w:rPr>
              <w:t>XXIV šalies vaikų ir jaunimo popchorų, ansamblių ir solistų festivalis-konkursas „Spindulėlis“</w:t>
            </w:r>
            <w:r w:rsidR="002E53D6">
              <w:rPr>
                <w:rFonts w:cs="Times New Roman"/>
              </w:rPr>
              <w:t>.</w:t>
            </w:r>
            <w:r w:rsidRPr="00B14FBA">
              <w:rPr>
                <w:rFonts w:cs="Times New Roman"/>
              </w:rPr>
              <w:t xml:space="preserve"> </w:t>
            </w:r>
          </w:p>
        </w:tc>
      </w:tr>
      <w:tr w:rsidR="008C226A" w:rsidRPr="00B14FBA" w14:paraId="19B99AA0" w14:textId="77777777" w:rsidTr="004E061C">
        <w:tc>
          <w:tcPr>
            <w:tcW w:w="1066" w:type="dxa"/>
            <w:shd w:val="clear" w:color="auto" w:fill="auto"/>
          </w:tcPr>
          <w:p w14:paraId="7647A08B" w14:textId="77777777" w:rsidR="00CA4800" w:rsidRPr="00B14FBA" w:rsidRDefault="00CA4800" w:rsidP="00CA4800">
            <w:pPr>
              <w:jc w:val="center"/>
              <w:rPr>
                <w:rFonts w:cs="Times New Roman"/>
              </w:rPr>
            </w:pPr>
            <w:r w:rsidRPr="00B14FBA">
              <w:rPr>
                <w:rFonts w:cs="Times New Roman"/>
              </w:rPr>
              <w:t>2.</w:t>
            </w:r>
          </w:p>
        </w:tc>
        <w:tc>
          <w:tcPr>
            <w:tcW w:w="8568" w:type="dxa"/>
            <w:shd w:val="clear" w:color="auto" w:fill="auto"/>
          </w:tcPr>
          <w:p w14:paraId="34E6EA5C" w14:textId="77777777" w:rsidR="00CA4800" w:rsidRPr="00B14FBA" w:rsidRDefault="00CA4800" w:rsidP="00CA4800">
            <w:pPr>
              <w:jc w:val="both"/>
              <w:rPr>
                <w:rFonts w:cs="Times New Roman"/>
              </w:rPr>
            </w:pPr>
            <w:r w:rsidRPr="00B14FBA">
              <w:rPr>
                <w:rFonts w:cs="Times New Roman"/>
              </w:rPr>
              <w:t xml:space="preserve">Panevėžio rajono ir miesto </w:t>
            </w:r>
            <w:r w:rsidR="008171D0" w:rsidRPr="00B14FBA">
              <w:rPr>
                <w:rFonts w:cs="Times New Roman"/>
              </w:rPr>
              <w:t>ugniagesių</w:t>
            </w:r>
            <w:r w:rsidRPr="00B14FBA">
              <w:rPr>
                <w:rFonts w:cs="Times New Roman"/>
              </w:rPr>
              <w:t xml:space="preserve"> šventė „Šv. Florijonas“.</w:t>
            </w:r>
          </w:p>
        </w:tc>
      </w:tr>
      <w:tr w:rsidR="008C226A" w:rsidRPr="00B14FBA" w14:paraId="65CE511D" w14:textId="77777777" w:rsidTr="004E061C">
        <w:tc>
          <w:tcPr>
            <w:tcW w:w="1066" w:type="dxa"/>
            <w:shd w:val="clear" w:color="auto" w:fill="auto"/>
          </w:tcPr>
          <w:p w14:paraId="006D9F61" w14:textId="77777777" w:rsidR="00B12221" w:rsidRPr="00B14FBA" w:rsidRDefault="00874C69" w:rsidP="00CA4800">
            <w:pPr>
              <w:jc w:val="center"/>
              <w:rPr>
                <w:rFonts w:cs="Times New Roman"/>
              </w:rPr>
            </w:pPr>
            <w:r w:rsidRPr="00B14FBA">
              <w:rPr>
                <w:rFonts w:cs="Times New Roman"/>
              </w:rPr>
              <w:t>3</w:t>
            </w:r>
            <w:r w:rsidR="00CA4800" w:rsidRPr="00B14FBA">
              <w:rPr>
                <w:rFonts w:cs="Times New Roman"/>
              </w:rPr>
              <w:t>.</w:t>
            </w:r>
          </w:p>
        </w:tc>
        <w:tc>
          <w:tcPr>
            <w:tcW w:w="8568" w:type="dxa"/>
            <w:shd w:val="clear" w:color="auto" w:fill="auto"/>
          </w:tcPr>
          <w:p w14:paraId="08880902" w14:textId="77777777" w:rsidR="00B12221" w:rsidRPr="00B14FBA" w:rsidRDefault="00484DED" w:rsidP="002E53D6">
            <w:pPr>
              <w:jc w:val="both"/>
              <w:rPr>
                <w:rFonts w:cs="Times New Roman"/>
              </w:rPr>
            </w:pPr>
            <w:r w:rsidRPr="00B14FBA">
              <w:rPr>
                <w:rFonts w:cs="Times New Roman"/>
              </w:rPr>
              <w:t>Akcijos „</w:t>
            </w:r>
            <w:r w:rsidR="00B12221" w:rsidRPr="00B14FBA">
              <w:rPr>
                <w:rFonts w:cs="Times New Roman"/>
              </w:rPr>
              <w:t xml:space="preserve">Baltijos kelias“ </w:t>
            </w:r>
            <w:r w:rsidR="00CA4800" w:rsidRPr="00B14FBA">
              <w:rPr>
                <w:rFonts w:cs="Times New Roman"/>
              </w:rPr>
              <w:t xml:space="preserve">renginys, skiriamas </w:t>
            </w:r>
            <w:r w:rsidR="00874C69" w:rsidRPr="00B14FBA">
              <w:rPr>
                <w:rFonts w:cs="Times New Roman"/>
              </w:rPr>
              <w:t>36</w:t>
            </w:r>
            <w:r w:rsidR="00F667DA" w:rsidRPr="00B14FBA">
              <w:rPr>
                <w:rFonts w:cs="Times New Roman"/>
              </w:rPr>
              <w:t>-osioms</w:t>
            </w:r>
            <w:r w:rsidR="00CA4800" w:rsidRPr="00B14FBA">
              <w:rPr>
                <w:rFonts w:cs="Times New Roman"/>
              </w:rPr>
              <w:t xml:space="preserve"> metinėms. T</w:t>
            </w:r>
            <w:r w:rsidR="00D42E4F" w:rsidRPr="00B14FBA">
              <w:rPr>
                <w:rFonts w:cs="Times New Roman"/>
              </w:rPr>
              <w:t xml:space="preserve">arptautinis bėgimas. </w:t>
            </w:r>
          </w:p>
        </w:tc>
      </w:tr>
    </w:tbl>
    <w:p w14:paraId="370AC481" w14:textId="77777777" w:rsidR="0049050E" w:rsidRPr="00B14FBA" w:rsidRDefault="0049050E" w:rsidP="00810560">
      <w:pPr>
        <w:rPr>
          <w:rFonts w:cs="Times New Roman"/>
        </w:rPr>
      </w:pPr>
    </w:p>
    <w:p w14:paraId="33214781" w14:textId="77777777" w:rsidR="00810560" w:rsidRPr="00B14FBA" w:rsidRDefault="00810560" w:rsidP="00810560">
      <w:pPr>
        <w:rPr>
          <w:rFonts w:cs="Times New Roman"/>
        </w:rPr>
      </w:pPr>
      <w:r w:rsidRPr="00B14FBA">
        <w:rPr>
          <w:rFonts w:cs="Times New Roman"/>
        </w:rPr>
        <w:t xml:space="preserve">8. Ramygalos kultūros centras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566"/>
      </w:tblGrid>
      <w:tr w:rsidR="008C226A" w:rsidRPr="00B14FBA" w14:paraId="08170F84" w14:textId="77777777" w:rsidTr="004E061C">
        <w:tc>
          <w:tcPr>
            <w:tcW w:w="1068" w:type="dxa"/>
            <w:shd w:val="clear" w:color="auto" w:fill="auto"/>
          </w:tcPr>
          <w:p w14:paraId="1EC0F403" w14:textId="77777777" w:rsidR="00810560" w:rsidRPr="00B14FBA" w:rsidRDefault="00810560" w:rsidP="00CA4800">
            <w:pPr>
              <w:jc w:val="center"/>
              <w:rPr>
                <w:rFonts w:cs="Times New Roman"/>
              </w:rPr>
            </w:pPr>
            <w:r w:rsidRPr="00B14FBA">
              <w:rPr>
                <w:rFonts w:cs="Times New Roman"/>
              </w:rPr>
              <w:t>Eil. Nr.</w:t>
            </w:r>
          </w:p>
        </w:tc>
        <w:tc>
          <w:tcPr>
            <w:tcW w:w="8566" w:type="dxa"/>
            <w:shd w:val="clear" w:color="auto" w:fill="auto"/>
          </w:tcPr>
          <w:p w14:paraId="6B5DC9E4" w14:textId="77777777" w:rsidR="00810560" w:rsidRPr="00B14FBA" w:rsidRDefault="00810560" w:rsidP="00CA4800">
            <w:pPr>
              <w:jc w:val="center"/>
              <w:rPr>
                <w:rFonts w:cs="Times New Roman"/>
              </w:rPr>
            </w:pPr>
            <w:r w:rsidRPr="00B14FBA">
              <w:rPr>
                <w:rFonts w:cs="Times New Roman"/>
              </w:rPr>
              <w:t>Renginio pavadinimas</w:t>
            </w:r>
          </w:p>
        </w:tc>
      </w:tr>
      <w:tr w:rsidR="008C226A" w:rsidRPr="006C1F52" w14:paraId="69A5DDA5" w14:textId="77777777" w:rsidTr="004E061C">
        <w:tc>
          <w:tcPr>
            <w:tcW w:w="1068" w:type="dxa"/>
            <w:shd w:val="clear" w:color="auto" w:fill="auto"/>
          </w:tcPr>
          <w:p w14:paraId="77BAECC7" w14:textId="77777777" w:rsidR="00D65EE2" w:rsidRPr="006C1F52" w:rsidRDefault="00F61977" w:rsidP="00CA4800">
            <w:pPr>
              <w:jc w:val="center"/>
              <w:rPr>
                <w:rFonts w:cs="Times New Roman"/>
              </w:rPr>
            </w:pPr>
            <w:r w:rsidRPr="006C1F52">
              <w:rPr>
                <w:rFonts w:cs="Times New Roman"/>
              </w:rPr>
              <w:t>1.</w:t>
            </w:r>
          </w:p>
        </w:tc>
        <w:tc>
          <w:tcPr>
            <w:tcW w:w="8566" w:type="dxa"/>
            <w:shd w:val="clear" w:color="auto" w:fill="auto"/>
          </w:tcPr>
          <w:p w14:paraId="591A867A" w14:textId="77777777" w:rsidR="00D65EE2" w:rsidRPr="006C1F52" w:rsidRDefault="006C1F52" w:rsidP="00D65EE2">
            <w:pPr>
              <w:jc w:val="both"/>
              <w:rPr>
                <w:rFonts w:cs="Times New Roman"/>
              </w:rPr>
            </w:pPr>
            <w:r w:rsidRPr="006C1F52">
              <w:rPr>
                <w:rFonts w:cs="Times New Roman"/>
              </w:rPr>
              <w:t>Šalies jaunimo festivalis-konkursas „Talentų ringas“.</w:t>
            </w:r>
          </w:p>
        </w:tc>
      </w:tr>
      <w:tr w:rsidR="008C226A" w:rsidRPr="00B14FBA" w14:paraId="407DB8E6" w14:textId="77777777" w:rsidTr="004E061C">
        <w:tc>
          <w:tcPr>
            <w:tcW w:w="1068" w:type="dxa"/>
            <w:shd w:val="clear" w:color="auto" w:fill="auto"/>
          </w:tcPr>
          <w:p w14:paraId="1B34EF4A" w14:textId="77777777" w:rsidR="00D65EE2" w:rsidRPr="00B14FBA" w:rsidRDefault="00F45743" w:rsidP="00CA4800">
            <w:pPr>
              <w:jc w:val="center"/>
              <w:rPr>
                <w:rFonts w:cs="Times New Roman"/>
              </w:rPr>
            </w:pPr>
            <w:r w:rsidRPr="00B14FBA">
              <w:rPr>
                <w:rFonts w:cs="Times New Roman"/>
              </w:rPr>
              <w:t>2</w:t>
            </w:r>
            <w:r w:rsidR="00F61977" w:rsidRPr="00B14FBA">
              <w:rPr>
                <w:rFonts w:cs="Times New Roman"/>
              </w:rPr>
              <w:t>.</w:t>
            </w:r>
          </w:p>
        </w:tc>
        <w:tc>
          <w:tcPr>
            <w:tcW w:w="8566" w:type="dxa"/>
            <w:shd w:val="clear" w:color="auto" w:fill="auto"/>
          </w:tcPr>
          <w:p w14:paraId="58CCB662" w14:textId="7610DA75" w:rsidR="00D65EE2" w:rsidRPr="00B14FBA" w:rsidRDefault="00D65EE2" w:rsidP="00D65EE2">
            <w:pPr>
              <w:jc w:val="both"/>
              <w:rPr>
                <w:rFonts w:cs="Times New Roman"/>
                <w:lang w:eastAsia="ar-SA"/>
              </w:rPr>
            </w:pPr>
            <w:r w:rsidRPr="00B14FBA">
              <w:rPr>
                <w:rFonts w:cs="Times New Roman"/>
                <w:lang w:val="pt-BR"/>
              </w:rPr>
              <w:t>Ramy</w:t>
            </w:r>
            <w:r w:rsidR="00874C69" w:rsidRPr="00B14FBA">
              <w:rPr>
                <w:rFonts w:cs="Times New Roman"/>
                <w:lang w:val="pt-BR"/>
              </w:rPr>
              <w:t>galos miesto šventės</w:t>
            </w:r>
            <w:r w:rsidR="00D9330C" w:rsidRPr="00B14FBA">
              <w:rPr>
                <w:rFonts w:cs="Times New Roman"/>
                <w:lang w:val="pt-BR"/>
              </w:rPr>
              <w:t xml:space="preserve"> renginiai.</w:t>
            </w:r>
            <w:r w:rsidR="00874C69" w:rsidRPr="00B14FBA">
              <w:rPr>
                <w:rFonts w:cs="Times New Roman"/>
                <w:lang w:val="pt-BR"/>
              </w:rPr>
              <w:t xml:space="preserve"> Didžioji diena (ožkų paradas</w:t>
            </w:r>
            <w:r w:rsidR="00EA2309" w:rsidRPr="00B14FBA">
              <w:rPr>
                <w:rFonts w:cs="Times New Roman"/>
                <w:lang w:val="pt-BR"/>
              </w:rPr>
              <w:t>-konkursas</w:t>
            </w:r>
            <w:r w:rsidR="00874C69" w:rsidRPr="00B14FBA">
              <w:rPr>
                <w:rFonts w:cs="Times New Roman"/>
                <w:lang w:val="pt-BR"/>
              </w:rPr>
              <w:t>)</w:t>
            </w:r>
            <w:r w:rsidR="002E53D6">
              <w:rPr>
                <w:rFonts w:cs="Times New Roman"/>
                <w:lang w:val="pt-BR"/>
              </w:rPr>
              <w:t>.</w:t>
            </w:r>
            <w:r w:rsidRPr="00B14FBA">
              <w:rPr>
                <w:rFonts w:cs="Times New Roman"/>
                <w:lang w:val="pt-BR"/>
              </w:rPr>
              <w:t xml:space="preserve"> </w:t>
            </w:r>
          </w:p>
        </w:tc>
      </w:tr>
      <w:tr w:rsidR="008C226A" w:rsidRPr="00B14FBA" w14:paraId="1209C80E" w14:textId="77777777" w:rsidTr="004E061C">
        <w:tc>
          <w:tcPr>
            <w:tcW w:w="1068" w:type="dxa"/>
            <w:shd w:val="clear" w:color="auto" w:fill="auto"/>
          </w:tcPr>
          <w:p w14:paraId="322B2D97" w14:textId="77777777" w:rsidR="00F61977" w:rsidRPr="00B14FBA" w:rsidRDefault="00F45743" w:rsidP="00CA4800">
            <w:pPr>
              <w:jc w:val="center"/>
              <w:rPr>
                <w:rFonts w:cs="Times New Roman"/>
              </w:rPr>
            </w:pPr>
            <w:r w:rsidRPr="00B14FBA">
              <w:rPr>
                <w:rFonts w:cs="Times New Roman"/>
              </w:rPr>
              <w:t>3</w:t>
            </w:r>
            <w:r w:rsidR="00F61977" w:rsidRPr="00B14FBA">
              <w:rPr>
                <w:rFonts w:cs="Times New Roman"/>
              </w:rPr>
              <w:t>.</w:t>
            </w:r>
          </w:p>
        </w:tc>
        <w:tc>
          <w:tcPr>
            <w:tcW w:w="8566" w:type="dxa"/>
            <w:shd w:val="clear" w:color="auto" w:fill="auto"/>
          </w:tcPr>
          <w:p w14:paraId="3D80D21F" w14:textId="77777777" w:rsidR="00F61977" w:rsidRPr="00B14FBA" w:rsidRDefault="00F61977" w:rsidP="00D65EE2">
            <w:pPr>
              <w:jc w:val="both"/>
              <w:rPr>
                <w:rFonts w:cs="Times New Roman"/>
              </w:rPr>
            </w:pPr>
            <w:r w:rsidRPr="00B14FBA">
              <w:rPr>
                <w:rFonts w:cs="Times New Roman"/>
              </w:rPr>
              <w:t xml:space="preserve">Šalies modernaus meno </w:t>
            </w:r>
            <w:r w:rsidR="008C6B71" w:rsidRPr="00B14FBA">
              <w:rPr>
                <w:rFonts w:cs="Times New Roman"/>
              </w:rPr>
              <w:t xml:space="preserve">kvartetų </w:t>
            </w:r>
            <w:r w:rsidRPr="00B14FBA">
              <w:rPr>
                <w:rFonts w:cs="Times New Roman"/>
              </w:rPr>
              <w:t>festivalis-konkursas „Keturiese“.</w:t>
            </w:r>
          </w:p>
        </w:tc>
      </w:tr>
    </w:tbl>
    <w:p w14:paraId="1C4C7DEE" w14:textId="77777777" w:rsidR="0049050E" w:rsidRPr="00B14FBA" w:rsidRDefault="0049050E" w:rsidP="00810560">
      <w:pPr>
        <w:rPr>
          <w:rFonts w:cs="Times New Roman"/>
        </w:rPr>
      </w:pPr>
    </w:p>
    <w:p w14:paraId="3D87D9D2" w14:textId="77777777" w:rsidR="001D1971" w:rsidRPr="00B14FBA" w:rsidRDefault="001D1971" w:rsidP="00810560">
      <w:pPr>
        <w:rPr>
          <w:rFonts w:cs="Times New Roman"/>
        </w:rPr>
      </w:pPr>
    </w:p>
    <w:p w14:paraId="1FBC1646" w14:textId="77777777" w:rsidR="00810560" w:rsidRPr="00B14FBA" w:rsidRDefault="00810560" w:rsidP="00810560">
      <w:pPr>
        <w:rPr>
          <w:rFonts w:cs="Times New Roman"/>
        </w:rPr>
      </w:pPr>
      <w:r w:rsidRPr="00B14FBA">
        <w:rPr>
          <w:rFonts w:cs="Times New Roman"/>
        </w:rPr>
        <w:t>9. Smilgių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8572"/>
      </w:tblGrid>
      <w:tr w:rsidR="008C226A" w:rsidRPr="00B14FBA" w14:paraId="598C499F" w14:textId="77777777" w:rsidTr="004E061C">
        <w:tc>
          <w:tcPr>
            <w:tcW w:w="1062" w:type="dxa"/>
            <w:shd w:val="clear" w:color="auto" w:fill="auto"/>
          </w:tcPr>
          <w:p w14:paraId="0DAF2BC3" w14:textId="77777777" w:rsidR="00810560" w:rsidRPr="00B14FBA" w:rsidRDefault="00810560" w:rsidP="00CA4800">
            <w:pPr>
              <w:jc w:val="center"/>
              <w:rPr>
                <w:rFonts w:cs="Times New Roman"/>
              </w:rPr>
            </w:pPr>
            <w:r w:rsidRPr="00B14FBA">
              <w:rPr>
                <w:rFonts w:cs="Times New Roman"/>
              </w:rPr>
              <w:t>Eil. Nr.</w:t>
            </w:r>
          </w:p>
        </w:tc>
        <w:tc>
          <w:tcPr>
            <w:tcW w:w="8572" w:type="dxa"/>
            <w:shd w:val="clear" w:color="auto" w:fill="auto"/>
          </w:tcPr>
          <w:p w14:paraId="142E9163"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17E5C7CB" w14:textId="77777777" w:rsidTr="004E061C">
        <w:tc>
          <w:tcPr>
            <w:tcW w:w="1062" w:type="dxa"/>
            <w:shd w:val="clear" w:color="auto" w:fill="auto"/>
          </w:tcPr>
          <w:p w14:paraId="75F13D9D" w14:textId="77777777" w:rsidR="005D386F" w:rsidRPr="00B14FBA" w:rsidRDefault="00EA2309" w:rsidP="00CA4800">
            <w:pPr>
              <w:jc w:val="center"/>
              <w:rPr>
                <w:rFonts w:cs="Times New Roman"/>
              </w:rPr>
            </w:pPr>
            <w:r w:rsidRPr="00B14FBA">
              <w:rPr>
                <w:rFonts w:cs="Times New Roman"/>
              </w:rPr>
              <w:t>1</w:t>
            </w:r>
            <w:r w:rsidR="005D386F" w:rsidRPr="00B14FBA">
              <w:rPr>
                <w:rFonts w:cs="Times New Roman"/>
              </w:rPr>
              <w:t>.</w:t>
            </w:r>
          </w:p>
        </w:tc>
        <w:tc>
          <w:tcPr>
            <w:tcW w:w="8572" w:type="dxa"/>
            <w:shd w:val="clear" w:color="auto" w:fill="auto"/>
          </w:tcPr>
          <w:p w14:paraId="42D59C9B" w14:textId="77777777" w:rsidR="005D386F" w:rsidRPr="00B14FBA" w:rsidRDefault="00FE7977" w:rsidP="00884651">
            <w:pPr>
              <w:jc w:val="both"/>
              <w:rPr>
                <w:rFonts w:cs="Times New Roman"/>
              </w:rPr>
            </w:pPr>
            <w:r>
              <w:rPr>
                <w:rFonts w:cs="Times New Roman"/>
              </w:rPr>
              <w:t xml:space="preserve">Aukštaitijos </w:t>
            </w:r>
            <w:r w:rsidR="009358C7">
              <w:rPr>
                <w:rFonts w:cs="Times New Roman"/>
              </w:rPr>
              <w:t xml:space="preserve">regiono </w:t>
            </w:r>
            <w:r>
              <w:rPr>
                <w:rFonts w:cs="Times New Roman"/>
              </w:rPr>
              <w:t>t</w:t>
            </w:r>
            <w:r w:rsidR="008C6B71" w:rsidRPr="00B14FBA">
              <w:rPr>
                <w:rFonts w:cs="Times New Roman"/>
              </w:rPr>
              <w:t>radicinių kapelų šventė</w:t>
            </w:r>
            <w:r w:rsidR="005D386F" w:rsidRPr="00B14FBA">
              <w:rPr>
                <w:rFonts w:cs="Times New Roman"/>
              </w:rPr>
              <w:t>-konkursas „Prie aukštaitiškos klėtelės“</w:t>
            </w:r>
            <w:r w:rsidR="008650B0" w:rsidRPr="00B14FBA">
              <w:rPr>
                <w:rFonts w:cs="Times New Roman"/>
              </w:rPr>
              <w:t>.</w:t>
            </w:r>
          </w:p>
        </w:tc>
      </w:tr>
      <w:tr w:rsidR="008C226A" w:rsidRPr="00B14FBA" w14:paraId="4381A106" w14:textId="77777777" w:rsidTr="004E061C">
        <w:tc>
          <w:tcPr>
            <w:tcW w:w="1062" w:type="dxa"/>
            <w:shd w:val="clear" w:color="auto" w:fill="auto"/>
          </w:tcPr>
          <w:p w14:paraId="652E7649" w14:textId="77777777" w:rsidR="00776ADC" w:rsidRPr="00B14FBA" w:rsidRDefault="00EA2309" w:rsidP="00CA4800">
            <w:pPr>
              <w:jc w:val="center"/>
              <w:rPr>
                <w:rFonts w:cs="Times New Roman"/>
              </w:rPr>
            </w:pPr>
            <w:r w:rsidRPr="00B14FBA">
              <w:rPr>
                <w:rFonts w:cs="Times New Roman"/>
              </w:rPr>
              <w:t>2</w:t>
            </w:r>
            <w:r w:rsidR="00776ADC" w:rsidRPr="00B14FBA">
              <w:rPr>
                <w:rFonts w:cs="Times New Roman"/>
              </w:rPr>
              <w:t xml:space="preserve">. </w:t>
            </w:r>
          </w:p>
        </w:tc>
        <w:tc>
          <w:tcPr>
            <w:tcW w:w="8572" w:type="dxa"/>
            <w:shd w:val="clear" w:color="auto" w:fill="auto"/>
          </w:tcPr>
          <w:p w14:paraId="427CA98F" w14:textId="77777777" w:rsidR="00776ADC" w:rsidRPr="00B14FBA" w:rsidRDefault="008C6B71" w:rsidP="00776ADC">
            <w:pPr>
              <w:rPr>
                <w:rFonts w:cs="Times New Roman"/>
              </w:rPr>
            </w:pPr>
            <w:r w:rsidRPr="00B14FBA">
              <w:rPr>
                <w:rFonts w:cs="Times New Roman"/>
              </w:rPr>
              <w:t>Panevėžio r</w:t>
            </w:r>
            <w:r w:rsidR="006E54F3" w:rsidRPr="00B14FBA">
              <w:rPr>
                <w:rFonts w:cs="Times New Roman"/>
              </w:rPr>
              <w:t>ajono v</w:t>
            </w:r>
            <w:r w:rsidR="00884651" w:rsidRPr="00B14FBA">
              <w:rPr>
                <w:rFonts w:cs="Times New Roman"/>
              </w:rPr>
              <w:t xml:space="preserve">aikų </w:t>
            </w:r>
            <w:r w:rsidR="00EA2309" w:rsidRPr="00B14FBA">
              <w:rPr>
                <w:rFonts w:cs="Times New Roman"/>
              </w:rPr>
              <w:t>ir jaunimo folkloro atlikėjų šventė</w:t>
            </w:r>
            <w:r w:rsidR="00884651" w:rsidRPr="00B14FBA">
              <w:rPr>
                <w:rFonts w:cs="Times New Roman"/>
              </w:rPr>
              <w:t xml:space="preserve"> „Sekminės“.</w:t>
            </w:r>
          </w:p>
        </w:tc>
      </w:tr>
      <w:tr w:rsidR="008C226A" w:rsidRPr="00B14FBA" w14:paraId="53643BB6" w14:textId="77777777" w:rsidTr="004E061C">
        <w:tc>
          <w:tcPr>
            <w:tcW w:w="1062" w:type="dxa"/>
            <w:shd w:val="clear" w:color="auto" w:fill="auto"/>
          </w:tcPr>
          <w:p w14:paraId="5F0B475B" w14:textId="77777777" w:rsidR="00776ADC" w:rsidRPr="00B14FBA" w:rsidRDefault="00EA2309" w:rsidP="00CA4800">
            <w:pPr>
              <w:jc w:val="center"/>
              <w:rPr>
                <w:rFonts w:cs="Times New Roman"/>
              </w:rPr>
            </w:pPr>
            <w:r w:rsidRPr="00B14FBA">
              <w:rPr>
                <w:rFonts w:cs="Times New Roman"/>
              </w:rPr>
              <w:t>3</w:t>
            </w:r>
            <w:r w:rsidR="00776ADC" w:rsidRPr="00B14FBA">
              <w:rPr>
                <w:rFonts w:cs="Times New Roman"/>
              </w:rPr>
              <w:t xml:space="preserve">. </w:t>
            </w:r>
          </w:p>
        </w:tc>
        <w:tc>
          <w:tcPr>
            <w:tcW w:w="8572" w:type="dxa"/>
            <w:shd w:val="clear" w:color="auto" w:fill="auto"/>
          </w:tcPr>
          <w:p w14:paraId="4EBD68A4" w14:textId="77777777" w:rsidR="00776ADC" w:rsidRPr="00B14FBA" w:rsidRDefault="00884651" w:rsidP="00776ADC">
            <w:pPr>
              <w:rPr>
                <w:rFonts w:cs="Times New Roman"/>
                <w:lang w:val="en-US"/>
              </w:rPr>
            </w:pPr>
            <w:r w:rsidRPr="00B14FBA">
              <w:rPr>
                <w:rFonts w:cs="Times New Roman"/>
              </w:rPr>
              <w:t>Aukštaitijos regiono klojimo teatrų festivalis „Po Bitės sparnu“.</w:t>
            </w:r>
          </w:p>
        </w:tc>
      </w:tr>
    </w:tbl>
    <w:p w14:paraId="475390AE" w14:textId="77777777" w:rsidR="00DF06A6" w:rsidRPr="00B14FBA" w:rsidRDefault="00DF06A6" w:rsidP="00810560">
      <w:pPr>
        <w:rPr>
          <w:rFonts w:cs="Times New Roman"/>
        </w:rPr>
      </w:pPr>
    </w:p>
    <w:p w14:paraId="6BE23BB3" w14:textId="77777777" w:rsidR="00810560" w:rsidRPr="00B14FBA" w:rsidRDefault="00810560" w:rsidP="00810560">
      <w:pPr>
        <w:rPr>
          <w:rFonts w:cs="Times New Roman"/>
        </w:rPr>
      </w:pPr>
      <w:r w:rsidRPr="00B14FBA">
        <w:rPr>
          <w:rFonts w:cs="Times New Roman"/>
        </w:rPr>
        <w:t xml:space="preserve">10. Šilagalio kultūros centras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570"/>
      </w:tblGrid>
      <w:tr w:rsidR="008C226A" w:rsidRPr="00B14FBA" w14:paraId="63A3F134" w14:textId="77777777" w:rsidTr="004E061C">
        <w:tc>
          <w:tcPr>
            <w:tcW w:w="1064" w:type="dxa"/>
            <w:shd w:val="clear" w:color="auto" w:fill="auto"/>
          </w:tcPr>
          <w:p w14:paraId="61192FB8" w14:textId="77777777" w:rsidR="00810560" w:rsidRPr="00B14FBA" w:rsidRDefault="00810560" w:rsidP="00CA4800">
            <w:pPr>
              <w:jc w:val="center"/>
              <w:rPr>
                <w:rFonts w:cs="Times New Roman"/>
              </w:rPr>
            </w:pPr>
            <w:r w:rsidRPr="00B14FBA">
              <w:rPr>
                <w:rFonts w:cs="Times New Roman"/>
              </w:rPr>
              <w:t>Eil. Nr.</w:t>
            </w:r>
          </w:p>
        </w:tc>
        <w:tc>
          <w:tcPr>
            <w:tcW w:w="8570" w:type="dxa"/>
            <w:shd w:val="clear" w:color="auto" w:fill="auto"/>
          </w:tcPr>
          <w:p w14:paraId="1E48A30D"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72D10BBB" w14:textId="77777777" w:rsidTr="004E061C">
        <w:tc>
          <w:tcPr>
            <w:tcW w:w="1064" w:type="dxa"/>
            <w:shd w:val="clear" w:color="auto" w:fill="auto"/>
          </w:tcPr>
          <w:p w14:paraId="23693CAC" w14:textId="77777777" w:rsidR="007E5F9D" w:rsidRPr="00B14FBA" w:rsidRDefault="007E5F9D" w:rsidP="00CA4800">
            <w:pPr>
              <w:jc w:val="center"/>
              <w:rPr>
                <w:rFonts w:cs="Times New Roman"/>
              </w:rPr>
            </w:pPr>
            <w:r w:rsidRPr="00B14FBA">
              <w:rPr>
                <w:rFonts w:cs="Times New Roman"/>
              </w:rPr>
              <w:t>1.</w:t>
            </w:r>
          </w:p>
        </w:tc>
        <w:tc>
          <w:tcPr>
            <w:tcW w:w="8570" w:type="dxa"/>
            <w:shd w:val="clear" w:color="auto" w:fill="auto"/>
          </w:tcPr>
          <w:p w14:paraId="174951BA" w14:textId="77777777" w:rsidR="007E5F9D" w:rsidRPr="00B14FBA" w:rsidRDefault="00AE5610" w:rsidP="007E5F9D">
            <w:pPr>
              <w:rPr>
                <w:rFonts w:cs="Times New Roman"/>
              </w:rPr>
            </w:pPr>
            <w:r w:rsidRPr="00B14FBA">
              <w:rPr>
                <w:rFonts w:cs="Times New Roman"/>
              </w:rPr>
              <w:t>Lietuvos pučiamųjų instrumentų orkestrų čempionato regiono turas.</w:t>
            </w:r>
          </w:p>
        </w:tc>
      </w:tr>
      <w:tr w:rsidR="008C226A" w:rsidRPr="00B14FBA" w14:paraId="78B63B34" w14:textId="77777777" w:rsidTr="004E061C">
        <w:tc>
          <w:tcPr>
            <w:tcW w:w="1064" w:type="dxa"/>
            <w:shd w:val="clear" w:color="auto" w:fill="auto"/>
          </w:tcPr>
          <w:p w14:paraId="58BC09DB" w14:textId="77777777" w:rsidR="007E5F9D" w:rsidRPr="00B14FBA" w:rsidRDefault="00EA2309" w:rsidP="00CA4800">
            <w:pPr>
              <w:jc w:val="center"/>
              <w:rPr>
                <w:rFonts w:cs="Times New Roman"/>
              </w:rPr>
            </w:pPr>
            <w:r w:rsidRPr="00B14FBA">
              <w:rPr>
                <w:rFonts w:cs="Times New Roman"/>
              </w:rPr>
              <w:t>2</w:t>
            </w:r>
            <w:r w:rsidR="007E5F9D" w:rsidRPr="00B14FBA">
              <w:rPr>
                <w:rFonts w:cs="Times New Roman"/>
              </w:rPr>
              <w:t xml:space="preserve">. </w:t>
            </w:r>
          </w:p>
        </w:tc>
        <w:tc>
          <w:tcPr>
            <w:tcW w:w="8570" w:type="dxa"/>
            <w:shd w:val="clear" w:color="auto" w:fill="auto"/>
          </w:tcPr>
          <w:p w14:paraId="40D2F964" w14:textId="77777777" w:rsidR="007E5F9D" w:rsidRPr="00B14FBA" w:rsidRDefault="007E5F9D" w:rsidP="007E5F9D">
            <w:pPr>
              <w:rPr>
                <w:rFonts w:cs="Times New Roman"/>
                <w:lang w:val="pt-BR"/>
              </w:rPr>
            </w:pPr>
            <w:r w:rsidRPr="00B14FBA">
              <w:rPr>
                <w:rFonts w:cs="Times New Roman"/>
                <w:lang w:val="pt-BR"/>
              </w:rPr>
              <w:t>Didžiosios orke</w:t>
            </w:r>
            <w:r w:rsidR="00884651" w:rsidRPr="00B14FBA">
              <w:rPr>
                <w:rFonts w:cs="Times New Roman"/>
                <w:lang w:val="pt-BR"/>
              </w:rPr>
              <w:t>strų lenktynės</w:t>
            </w:r>
            <w:r w:rsidR="00EA2309" w:rsidRPr="00B14FBA">
              <w:rPr>
                <w:rFonts w:cs="Times New Roman"/>
                <w:lang w:val="pt-BR"/>
              </w:rPr>
              <w:t xml:space="preserve"> „Vario audra 2025</w:t>
            </w:r>
            <w:r w:rsidR="00F33E70" w:rsidRPr="00B14FBA">
              <w:rPr>
                <w:rFonts w:cs="Times New Roman"/>
                <w:lang w:val="pt-BR"/>
              </w:rPr>
              <w:t>“</w:t>
            </w:r>
            <w:r w:rsidRPr="00B14FBA">
              <w:rPr>
                <w:rFonts w:cs="Times New Roman"/>
                <w:lang w:val="pt-BR"/>
              </w:rPr>
              <w:t>.</w:t>
            </w:r>
          </w:p>
        </w:tc>
      </w:tr>
    </w:tbl>
    <w:p w14:paraId="020A3DD8" w14:textId="77777777" w:rsidR="00DF06A6" w:rsidRPr="00B14FBA" w:rsidRDefault="00DF06A6" w:rsidP="00810560">
      <w:pPr>
        <w:rPr>
          <w:rFonts w:cs="Times New Roman"/>
        </w:rPr>
      </w:pPr>
    </w:p>
    <w:p w14:paraId="5DF335FF" w14:textId="77777777" w:rsidR="00810560" w:rsidRPr="00B14FBA" w:rsidRDefault="00810560" w:rsidP="00810560">
      <w:pPr>
        <w:rPr>
          <w:rFonts w:cs="Times New Roman"/>
        </w:rPr>
      </w:pPr>
      <w:r w:rsidRPr="00B14FBA">
        <w:rPr>
          <w:rFonts w:cs="Times New Roman"/>
        </w:rPr>
        <w:t>11. Tiltagalių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8573"/>
      </w:tblGrid>
      <w:tr w:rsidR="008C226A" w:rsidRPr="00B14FBA" w14:paraId="49363D3E" w14:textId="77777777" w:rsidTr="004E061C">
        <w:tc>
          <w:tcPr>
            <w:tcW w:w="1061" w:type="dxa"/>
            <w:shd w:val="clear" w:color="auto" w:fill="auto"/>
          </w:tcPr>
          <w:p w14:paraId="566B701F" w14:textId="77777777" w:rsidR="00810560" w:rsidRPr="00B14FBA" w:rsidRDefault="00810560" w:rsidP="00CA4800">
            <w:pPr>
              <w:jc w:val="center"/>
              <w:rPr>
                <w:rFonts w:cs="Times New Roman"/>
              </w:rPr>
            </w:pPr>
            <w:r w:rsidRPr="00B14FBA">
              <w:rPr>
                <w:rFonts w:cs="Times New Roman"/>
              </w:rPr>
              <w:t>Eil. Nr.</w:t>
            </w:r>
          </w:p>
        </w:tc>
        <w:tc>
          <w:tcPr>
            <w:tcW w:w="8573" w:type="dxa"/>
            <w:shd w:val="clear" w:color="auto" w:fill="auto"/>
          </w:tcPr>
          <w:p w14:paraId="72B94919"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16018FDC" w14:textId="77777777" w:rsidTr="004E061C">
        <w:tc>
          <w:tcPr>
            <w:tcW w:w="1061" w:type="dxa"/>
            <w:shd w:val="clear" w:color="auto" w:fill="auto"/>
          </w:tcPr>
          <w:p w14:paraId="40D8426C" w14:textId="77777777" w:rsidR="00AD6062" w:rsidRPr="00B14FBA" w:rsidRDefault="00F45743" w:rsidP="00DC59F6">
            <w:pPr>
              <w:jc w:val="center"/>
              <w:rPr>
                <w:rFonts w:cs="Times New Roman"/>
              </w:rPr>
            </w:pPr>
            <w:r w:rsidRPr="00B14FBA">
              <w:rPr>
                <w:rFonts w:cs="Times New Roman"/>
              </w:rPr>
              <w:t>1</w:t>
            </w:r>
            <w:r w:rsidR="00DC59F6" w:rsidRPr="00B14FBA">
              <w:rPr>
                <w:rFonts w:cs="Times New Roman"/>
              </w:rPr>
              <w:t>.</w:t>
            </w:r>
          </w:p>
        </w:tc>
        <w:tc>
          <w:tcPr>
            <w:tcW w:w="8573" w:type="dxa"/>
            <w:shd w:val="clear" w:color="auto" w:fill="auto"/>
          </w:tcPr>
          <w:p w14:paraId="43790D57" w14:textId="77777777" w:rsidR="00AD6062" w:rsidRPr="006C1F52" w:rsidRDefault="006C1F52" w:rsidP="006C1F52">
            <w:pPr>
              <w:rPr>
                <w:rFonts w:cs="Times New Roman"/>
              </w:rPr>
            </w:pPr>
            <w:r w:rsidRPr="006C1F52">
              <w:rPr>
                <w:rFonts w:eastAsia="Calibri" w:cs="Times New Roman"/>
                <w:color w:val="222222"/>
                <w:shd w:val="clear" w:color="auto" w:fill="FFFFFF"/>
                <w:lang w:eastAsia="lt-LT"/>
              </w:rPr>
              <w:t>Žuvusių partizanų pagerbimo renginys „Giesmė Žaliosios girioj“.</w:t>
            </w:r>
          </w:p>
        </w:tc>
      </w:tr>
      <w:tr w:rsidR="008C226A" w:rsidRPr="00B14FBA" w14:paraId="264FB7C4" w14:textId="77777777" w:rsidTr="004E061C">
        <w:tc>
          <w:tcPr>
            <w:tcW w:w="1061" w:type="dxa"/>
            <w:shd w:val="clear" w:color="auto" w:fill="auto"/>
          </w:tcPr>
          <w:p w14:paraId="54F8A8D0" w14:textId="77777777" w:rsidR="00AD6062" w:rsidRPr="00B14FBA" w:rsidRDefault="00F45743" w:rsidP="00DC59F6">
            <w:pPr>
              <w:jc w:val="center"/>
              <w:rPr>
                <w:rFonts w:cs="Times New Roman"/>
              </w:rPr>
            </w:pPr>
            <w:r w:rsidRPr="00B14FBA">
              <w:rPr>
                <w:rFonts w:cs="Times New Roman"/>
              </w:rPr>
              <w:t>2</w:t>
            </w:r>
            <w:r w:rsidR="00DC59F6" w:rsidRPr="00B14FBA">
              <w:rPr>
                <w:rFonts w:cs="Times New Roman"/>
              </w:rPr>
              <w:t>.</w:t>
            </w:r>
          </w:p>
        </w:tc>
        <w:tc>
          <w:tcPr>
            <w:tcW w:w="8573" w:type="dxa"/>
            <w:shd w:val="clear" w:color="auto" w:fill="auto"/>
          </w:tcPr>
          <w:p w14:paraId="62710EC0" w14:textId="77777777" w:rsidR="00AD6062" w:rsidRPr="00B14FBA" w:rsidRDefault="00AD6062" w:rsidP="009A0A5F">
            <w:pPr>
              <w:rPr>
                <w:rFonts w:cs="Times New Roman"/>
              </w:rPr>
            </w:pPr>
            <w:r w:rsidRPr="00B14FBA">
              <w:rPr>
                <w:rFonts w:cs="Times New Roman"/>
              </w:rPr>
              <w:t>XII</w:t>
            </w:r>
            <w:r w:rsidR="00F45743" w:rsidRPr="00B14FBA">
              <w:rPr>
                <w:rFonts w:cs="Times New Roman"/>
              </w:rPr>
              <w:t>I</w:t>
            </w:r>
            <w:r w:rsidRPr="00B14FBA">
              <w:rPr>
                <w:rFonts w:cs="Times New Roman"/>
              </w:rPr>
              <w:t xml:space="preserve"> alternatyvios mados festivalis-konkursas „Pašėlęs ruduo“.</w:t>
            </w:r>
          </w:p>
        </w:tc>
      </w:tr>
      <w:tr w:rsidR="008C226A" w:rsidRPr="00B14FBA" w14:paraId="7AB3D56D" w14:textId="77777777" w:rsidTr="004E061C">
        <w:tc>
          <w:tcPr>
            <w:tcW w:w="1061" w:type="dxa"/>
            <w:shd w:val="clear" w:color="auto" w:fill="auto"/>
          </w:tcPr>
          <w:p w14:paraId="5B498FC7" w14:textId="77777777" w:rsidR="00DC59F6" w:rsidRPr="00B14FBA" w:rsidRDefault="00F45743" w:rsidP="00DC59F6">
            <w:pPr>
              <w:jc w:val="center"/>
              <w:rPr>
                <w:rFonts w:cs="Times New Roman"/>
              </w:rPr>
            </w:pPr>
            <w:r w:rsidRPr="00B14FBA">
              <w:rPr>
                <w:rFonts w:cs="Times New Roman"/>
              </w:rPr>
              <w:t>3</w:t>
            </w:r>
            <w:r w:rsidR="00DC59F6" w:rsidRPr="00B14FBA">
              <w:rPr>
                <w:rFonts w:cs="Times New Roman"/>
              </w:rPr>
              <w:t>.</w:t>
            </w:r>
          </w:p>
        </w:tc>
        <w:tc>
          <w:tcPr>
            <w:tcW w:w="8573" w:type="dxa"/>
            <w:shd w:val="clear" w:color="auto" w:fill="auto"/>
          </w:tcPr>
          <w:p w14:paraId="301D9A43" w14:textId="77777777" w:rsidR="00DC59F6" w:rsidRPr="00B14FBA" w:rsidRDefault="00DC59F6" w:rsidP="009A0A5F">
            <w:pPr>
              <w:rPr>
                <w:rFonts w:cs="Times New Roman"/>
              </w:rPr>
            </w:pPr>
            <w:r w:rsidRPr="00B14FBA">
              <w:rPr>
                <w:rFonts w:cs="Times New Roman"/>
              </w:rPr>
              <w:t>Obuolių pyragų kepėjų, muzikos, kūrybinių iniciatyvų šventė „Obuolinės“.</w:t>
            </w:r>
          </w:p>
        </w:tc>
      </w:tr>
    </w:tbl>
    <w:p w14:paraId="600FB5AD" w14:textId="77777777" w:rsidR="00DF06A6" w:rsidRPr="00B14FBA" w:rsidRDefault="00DF06A6" w:rsidP="00810560">
      <w:pPr>
        <w:rPr>
          <w:rFonts w:cs="Times New Roman"/>
        </w:rPr>
      </w:pPr>
    </w:p>
    <w:p w14:paraId="55B98A15" w14:textId="77777777" w:rsidR="00810560" w:rsidRPr="00B14FBA" w:rsidRDefault="00810560" w:rsidP="00810560">
      <w:pPr>
        <w:rPr>
          <w:rFonts w:cs="Times New Roman"/>
        </w:rPr>
      </w:pPr>
      <w:r w:rsidRPr="00B14FBA">
        <w:rPr>
          <w:rFonts w:cs="Times New Roman"/>
        </w:rPr>
        <w:t>12. Vadoklių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8573"/>
      </w:tblGrid>
      <w:tr w:rsidR="008C226A" w:rsidRPr="00B14FBA" w14:paraId="74686886" w14:textId="77777777" w:rsidTr="004E061C">
        <w:tc>
          <w:tcPr>
            <w:tcW w:w="1061" w:type="dxa"/>
            <w:shd w:val="clear" w:color="auto" w:fill="auto"/>
          </w:tcPr>
          <w:p w14:paraId="49F33878" w14:textId="77777777" w:rsidR="00810560" w:rsidRPr="00B14FBA" w:rsidRDefault="00810560" w:rsidP="00CA4800">
            <w:pPr>
              <w:jc w:val="center"/>
              <w:rPr>
                <w:rFonts w:cs="Times New Roman"/>
              </w:rPr>
            </w:pPr>
            <w:r w:rsidRPr="00B14FBA">
              <w:rPr>
                <w:rFonts w:cs="Times New Roman"/>
              </w:rPr>
              <w:t>Eil. Nr.</w:t>
            </w:r>
          </w:p>
        </w:tc>
        <w:tc>
          <w:tcPr>
            <w:tcW w:w="8573" w:type="dxa"/>
            <w:shd w:val="clear" w:color="auto" w:fill="auto"/>
          </w:tcPr>
          <w:p w14:paraId="12CA4291" w14:textId="77777777" w:rsidR="00810560" w:rsidRPr="00B14FBA" w:rsidRDefault="00810560" w:rsidP="00CA4800">
            <w:pPr>
              <w:jc w:val="center"/>
              <w:rPr>
                <w:rFonts w:cs="Times New Roman"/>
              </w:rPr>
            </w:pPr>
            <w:r w:rsidRPr="00B14FBA">
              <w:rPr>
                <w:rFonts w:cs="Times New Roman"/>
              </w:rPr>
              <w:t>Renginio pavadinimas</w:t>
            </w:r>
          </w:p>
        </w:tc>
      </w:tr>
      <w:tr w:rsidR="008C226A" w:rsidRPr="00B14FBA" w14:paraId="6A3B2D3E" w14:textId="77777777" w:rsidTr="004E061C">
        <w:tc>
          <w:tcPr>
            <w:tcW w:w="1061" w:type="dxa"/>
            <w:shd w:val="clear" w:color="auto" w:fill="auto"/>
          </w:tcPr>
          <w:p w14:paraId="647ED131" w14:textId="77777777" w:rsidR="00C52E51" w:rsidRPr="00B14FBA" w:rsidRDefault="00C52E51" w:rsidP="005B4AD5">
            <w:pPr>
              <w:pStyle w:val="Sraopastraipa"/>
              <w:numPr>
                <w:ilvl w:val="0"/>
                <w:numId w:val="11"/>
              </w:numPr>
              <w:jc w:val="center"/>
              <w:rPr>
                <w:rFonts w:cs="Times New Roman"/>
                <w:szCs w:val="24"/>
              </w:rPr>
            </w:pPr>
          </w:p>
        </w:tc>
        <w:tc>
          <w:tcPr>
            <w:tcW w:w="8573" w:type="dxa"/>
            <w:shd w:val="clear" w:color="auto" w:fill="auto"/>
          </w:tcPr>
          <w:p w14:paraId="702C3005" w14:textId="77777777" w:rsidR="00C52E51" w:rsidRPr="00B14FBA" w:rsidRDefault="00C52E51" w:rsidP="001C3537">
            <w:pPr>
              <w:rPr>
                <w:rFonts w:cs="Times New Roman"/>
              </w:rPr>
            </w:pPr>
            <w:r w:rsidRPr="00B14FBA">
              <w:rPr>
                <w:rFonts w:cs="Times New Roman"/>
              </w:rPr>
              <w:t>P</w:t>
            </w:r>
            <w:r w:rsidR="001C3537" w:rsidRPr="00B14FBA">
              <w:rPr>
                <w:rFonts w:cs="Times New Roman"/>
              </w:rPr>
              <w:t>anevėžio krašto amatininkų šventė</w:t>
            </w:r>
            <w:r w:rsidRPr="00B14FBA">
              <w:rPr>
                <w:rFonts w:cs="Times New Roman"/>
              </w:rPr>
              <w:t xml:space="preserve"> Jotainiuose „Saulala aukštyn – darbų daugyn“.</w:t>
            </w:r>
          </w:p>
        </w:tc>
      </w:tr>
      <w:tr w:rsidR="008C226A" w:rsidRPr="00B14FBA" w14:paraId="597D5020" w14:textId="77777777" w:rsidTr="004E061C">
        <w:tc>
          <w:tcPr>
            <w:tcW w:w="1061" w:type="dxa"/>
            <w:shd w:val="clear" w:color="auto" w:fill="auto"/>
          </w:tcPr>
          <w:p w14:paraId="7B43A66B" w14:textId="77777777" w:rsidR="005B4AD5" w:rsidRPr="00B14FBA" w:rsidRDefault="005B4AD5" w:rsidP="005B4AD5">
            <w:pPr>
              <w:pStyle w:val="Sraopastraipa"/>
              <w:numPr>
                <w:ilvl w:val="0"/>
                <w:numId w:val="11"/>
              </w:numPr>
              <w:jc w:val="center"/>
              <w:rPr>
                <w:rFonts w:cs="Times New Roman"/>
                <w:szCs w:val="24"/>
              </w:rPr>
            </w:pPr>
          </w:p>
        </w:tc>
        <w:tc>
          <w:tcPr>
            <w:tcW w:w="8573" w:type="dxa"/>
            <w:shd w:val="clear" w:color="auto" w:fill="auto"/>
          </w:tcPr>
          <w:p w14:paraId="6D546396" w14:textId="77777777" w:rsidR="005B4AD5" w:rsidRPr="00B14FBA" w:rsidRDefault="001C3537" w:rsidP="0004253B">
            <w:pPr>
              <w:rPr>
                <w:rFonts w:cs="Times New Roman"/>
              </w:rPr>
            </w:pPr>
            <w:r w:rsidRPr="00B14FBA">
              <w:rPr>
                <w:rFonts w:cs="Times New Roman"/>
              </w:rPr>
              <w:t>Panevėžio rajono vokalinių d</w:t>
            </w:r>
            <w:r w:rsidR="005B4AD5" w:rsidRPr="00B14FBA">
              <w:rPr>
                <w:rFonts w:cs="Times New Roman"/>
              </w:rPr>
              <w:t>uetų konkursas „Mudu abudu“.</w:t>
            </w:r>
          </w:p>
        </w:tc>
      </w:tr>
      <w:tr w:rsidR="008C226A" w:rsidRPr="00B14FBA" w14:paraId="4CE39321" w14:textId="77777777" w:rsidTr="004E061C">
        <w:tc>
          <w:tcPr>
            <w:tcW w:w="1061" w:type="dxa"/>
            <w:shd w:val="clear" w:color="auto" w:fill="auto"/>
          </w:tcPr>
          <w:p w14:paraId="3777C55A" w14:textId="77777777" w:rsidR="0004253B" w:rsidRPr="00B14FBA" w:rsidRDefault="0004253B" w:rsidP="005B4AD5">
            <w:pPr>
              <w:pStyle w:val="Sraopastraipa"/>
              <w:numPr>
                <w:ilvl w:val="0"/>
                <w:numId w:val="11"/>
              </w:numPr>
              <w:jc w:val="center"/>
              <w:rPr>
                <w:rFonts w:cs="Times New Roman"/>
                <w:szCs w:val="24"/>
              </w:rPr>
            </w:pPr>
          </w:p>
        </w:tc>
        <w:tc>
          <w:tcPr>
            <w:tcW w:w="8573" w:type="dxa"/>
            <w:shd w:val="clear" w:color="auto" w:fill="auto"/>
          </w:tcPr>
          <w:p w14:paraId="08DACC7D" w14:textId="77777777" w:rsidR="0004253B" w:rsidRPr="00B14FBA" w:rsidRDefault="00363076" w:rsidP="0004253B">
            <w:pPr>
              <w:rPr>
                <w:rFonts w:cs="Times New Roman"/>
              </w:rPr>
            </w:pPr>
            <w:r w:rsidRPr="00B14FBA">
              <w:rPr>
                <w:rFonts w:cs="Times New Roman"/>
              </w:rPr>
              <w:t>Panevėžio r</w:t>
            </w:r>
            <w:r w:rsidR="00267F23" w:rsidRPr="00B14FBA">
              <w:rPr>
                <w:rFonts w:cs="Times New Roman"/>
              </w:rPr>
              <w:t>ajono</w:t>
            </w:r>
            <w:r w:rsidR="0004253B" w:rsidRPr="00B14FBA">
              <w:rPr>
                <w:rFonts w:cs="Times New Roman"/>
              </w:rPr>
              <w:t xml:space="preserve"> romansų atlikėjų šventė</w:t>
            </w:r>
            <w:r w:rsidR="00267F23" w:rsidRPr="00B14FBA">
              <w:rPr>
                <w:rFonts w:cs="Times New Roman"/>
              </w:rPr>
              <w:t>-konkursas</w:t>
            </w:r>
            <w:r w:rsidR="0004253B" w:rsidRPr="00B14FBA">
              <w:rPr>
                <w:rFonts w:cs="Times New Roman"/>
              </w:rPr>
              <w:t xml:space="preserve"> „Ant Juodžio ežero bangų“. </w:t>
            </w:r>
          </w:p>
        </w:tc>
      </w:tr>
    </w:tbl>
    <w:p w14:paraId="519029E9" w14:textId="77777777" w:rsidR="00E42724" w:rsidRPr="00B14FBA" w:rsidRDefault="00BB3D6F">
      <w:pPr>
        <w:pStyle w:val="Standard"/>
        <w:jc w:val="center"/>
        <w:rPr>
          <w:rFonts w:eastAsia="Times New Roman"/>
          <w:lang w:val="lt-LT"/>
        </w:rPr>
      </w:pPr>
      <w:r w:rsidRPr="00B14FBA">
        <w:rPr>
          <w:rFonts w:eastAsia="Times New Roman"/>
          <w:lang w:val="lt-LT"/>
        </w:rPr>
        <w:t>______________________________</w:t>
      </w:r>
    </w:p>
    <w:p w14:paraId="22A4B014" w14:textId="77777777" w:rsidR="00AE7B8A" w:rsidRPr="00B14FBA" w:rsidRDefault="00AE7B8A" w:rsidP="00FA33AA">
      <w:pPr>
        <w:rPr>
          <w:rFonts w:eastAsia="Batang, 바탕" w:cs="Times New Roman"/>
          <w:b/>
          <w:lang w:val="pt-BR"/>
        </w:rPr>
      </w:pPr>
    </w:p>
    <w:p w14:paraId="2303C057" w14:textId="77777777" w:rsidR="00AE7B8A" w:rsidRDefault="00AE7B8A" w:rsidP="00FA33AA">
      <w:pPr>
        <w:rPr>
          <w:rFonts w:eastAsia="Batang, 바탕" w:cs="Times New Roman"/>
          <w:b/>
          <w:lang w:val="pt-BR"/>
        </w:rPr>
      </w:pPr>
    </w:p>
    <w:p w14:paraId="4EF75F56" w14:textId="77777777" w:rsidR="004949C7" w:rsidRDefault="004949C7" w:rsidP="00FA33AA">
      <w:pPr>
        <w:rPr>
          <w:rFonts w:eastAsia="Batang, 바탕" w:cs="Times New Roman"/>
          <w:b/>
          <w:lang w:val="pt-BR"/>
        </w:rPr>
      </w:pPr>
    </w:p>
    <w:p w14:paraId="03114E52" w14:textId="77777777" w:rsidR="004949C7" w:rsidRDefault="004949C7" w:rsidP="00FA33AA">
      <w:pPr>
        <w:rPr>
          <w:rFonts w:eastAsia="Batang, 바탕" w:cs="Times New Roman"/>
          <w:b/>
          <w:lang w:val="pt-BR"/>
        </w:rPr>
      </w:pPr>
    </w:p>
    <w:p w14:paraId="49F65EBB" w14:textId="77777777" w:rsidR="004949C7" w:rsidRDefault="004949C7" w:rsidP="00FA33AA">
      <w:pPr>
        <w:rPr>
          <w:rFonts w:eastAsia="Batang, 바탕" w:cs="Times New Roman"/>
          <w:b/>
          <w:lang w:val="pt-BR"/>
        </w:rPr>
      </w:pPr>
    </w:p>
    <w:p w14:paraId="0B9CF598" w14:textId="77777777" w:rsidR="004949C7" w:rsidRDefault="004949C7" w:rsidP="00FA33AA">
      <w:pPr>
        <w:rPr>
          <w:rFonts w:eastAsia="Batang, 바탕" w:cs="Times New Roman"/>
          <w:b/>
          <w:lang w:val="pt-BR"/>
        </w:rPr>
      </w:pPr>
    </w:p>
    <w:p w14:paraId="1F86818B" w14:textId="77777777" w:rsidR="004949C7" w:rsidRDefault="004949C7" w:rsidP="00FA33AA">
      <w:pPr>
        <w:rPr>
          <w:rFonts w:eastAsia="Batang, 바탕" w:cs="Times New Roman"/>
          <w:b/>
          <w:lang w:val="pt-BR"/>
        </w:rPr>
      </w:pPr>
    </w:p>
    <w:p w14:paraId="06246341" w14:textId="77777777" w:rsidR="004949C7" w:rsidRDefault="004949C7" w:rsidP="00FA33AA">
      <w:pPr>
        <w:rPr>
          <w:rFonts w:eastAsia="Batang, 바탕" w:cs="Times New Roman"/>
          <w:b/>
          <w:lang w:val="pt-BR"/>
        </w:rPr>
      </w:pPr>
    </w:p>
    <w:p w14:paraId="3D00591B" w14:textId="77777777" w:rsidR="004949C7" w:rsidRDefault="004949C7" w:rsidP="00FA33AA">
      <w:pPr>
        <w:rPr>
          <w:rFonts w:eastAsia="Batang, 바탕" w:cs="Times New Roman"/>
          <w:b/>
          <w:lang w:val="pt-BR"/>
        </w:rPr>
      </w:pPr>
    </w:p>
    <w:p w14:paraId="516725E4" w14:textId="77777777" w:rsidR="004949C7" w:rsidRDefault="004949C7" w:rsidP="00FA33AA">
      <w:pPr>
        <w:rPr>
          <w:rFonts w:eastAsia="Batang, 바탕" w:cs="Times New Roman"/>
          <w:b/>
          <w:lang w:val="pt-BR"/>
        </w:rPr>
      </w:pPr>
    </w:p>
    <w:p w14:paraId="7D2587CC" w14:textId="77777777" w:rsidR="004949C7" w:rsidRDefault="004949C7" w:rsidP="00FA33AA">
      <w:pPr>
        <w:rPr>
          <w:rFonts w:eastAsia="Batang, 바탕" w:cs="Times New Roman"/>
          <w:b/>
          <w:lang w:val="pt-BR"/>
        </w:rPr>
      </w:pPr>
    </w:p>
    <w:p w14:paraId="23D79380" w14:textId="77777777" w:rsidR="004949C7" w:rsidRDefault="004949C7" w:rsidP="00FA33AA">
      <w:pPr>
        <w:rPr>
          <w:rFonts w:eastAsia="Batang, 바탕" w:cs="Times New Roman"/>
          <w:b/>
          <w:lang w:val="pt-BR"/>
        </w:rPr>
      </w:pPr>
    </w:p>
    <w:p w14:paraId="204248AE" w14:textId="77777777" w:rsidR="004949C7" w:rsidRDefault="004949C7" w:rsidP="00FA33AA">
      <w:pPr>
        <w:rPr>
          <w:rFonts w:eastAsia="Batang, 바탕" w:cs="Times New Roman"/>
          <w:b/>
          <w:lang w:val="pt-BR"/>
        </w:rPr>
      </w:pPr>
    </w:p>
    <w:p w14:paraId="29EAF103" w14:textId="77777777" w:rsidR="004949C7" w:rsidRDefault="004949C7" w:rsidP="00FA33AA">
      <w:pPr>
        <w:rPr>
          <w:rFonts w:eastAsia="Batang, 바탕" w:cs="Times New Roman"/>
          <w:b/>
          <w:lang w:val="pt-BR"/>
        </w:rPr>
      </w:pPr>
    </w:p>
    <w:p w14:paraId="352CC39A" w14:textId="77777777" w:rsidR="004949C7" w:rsidRDefault="004949C7" w:rsidP="00FA33AA">
      <w:pPr>
        <w:rPr>
          <w:rFonts w:eastAsia="Batang, 바탕" w:cs="Times New Roman"/>
          <w:b/>
          <w:lang w:val="pt-BR"/>
        </w:rPr>
      </w:pPr>
    </w:p>
    <w:p w14:paraId="1158B7AD" w14:textId="77777777" w:rsidR="004949C7" w:rsidRDefault="004949C7" w:rsidP="00FA33AA">
      <w:pPr>
        <w:rPr>
          <w:rFonts w:eastAsia="Batang, 바탕" w:cs="Times New Roman"/>
          <w:b/>
          <w:lang w:val="pt-BR"/>
        </w:rPr>
      </w:pPr>
    </w:p>
    <w:p w14:paraId="138B1B54" w14:textId="77777777" w:rsidR="004949C7" w:rsidRDefault="004949C7" w:rsidP="00FA33AA">
      <w:pPr>
        <w:rPr>
          <w:rFonts w:eastAsia="Batang, 바탕" w:cs="Times New Roman"/>
          <w:b/>
          <w:lang w:val="pt-BR"/>
        </w:rPr>
      </w:pPr>
    </w:p>
    <w:p w14:paraId="5AA410D3" w14:textId="77777777" w:rsidR="004949C7" w:rsidRDefault="004949C7" w:rsidP="00FA33AA">
      <w:pPr>
        <w:rPr>
          <w:rFonts w:eastAsia="Batang, 바탕" w:cs="Times New Roman"/>
          <w:b/>
          <w:lang w:val="pt-BR"/>
        </w:rPr>
      </w:pPr>
    </w:p>
    <w:p w14:paraId="6326480A" w14:textId="77777777" w:rsidR="004949C7" w:rsidRDefault="004949C7" w:rsidP="00FA33AA">
      <w:pPr>
        <w:rPr>
          <w:rFonts w:eastAsia="Batang, 바탕" w:cs="Times New Roman"/>
          <w:b/>
          <w:lang w:val="pt-BR"/>
        </w:rPr>
      </w:pPr>
    </w:p>
    <w:p w14:paraId="4EA69C38" w14:textId="77777777" w:rsidR="004949C7" w:rsidRDefault="004949C7" w:rsidP="00FA33AA">
      <w:pPr>
        <w:rPr>
          <w:rFonts w:eastAsia="Batang, 바탕" w:cs="Times New Roman"/>
          <w:b/>
          <w:lang w:val="pt-BR"/>
        </w:rPr>
      </w:pPr>
    </w:p>
    <w:p w14:paraId="68C40275" w14:textId="77777777" w:rsidR="004949C7" w:rsidRDefault="004949C7" w:rsidP="00FA33AA">
      <w:pPr>
        <w:rPr>
          <w:rFonts w:eastAsia="Batang, 바탕" w:cs="Times New Roman"/>
          <w:b/>
          <w:lang w:val="pt-BR"/>
        </w:rPr>
      </w:pPr>
    </w:p>
    <w:p w14:paraId="429F34D8" w14:textId="77777777" w:rsidR="004949C7" w:rsidRDefault="004949C7" w:rsidP="00FA33AA">
      <w:pPr>
        <w:rPr>
          <w:rFonts w:eastAsia="Batang, 바탕" w:cs="Times New Roman"/>
          <w:b/>
          <w:lang w:val="pt-BR"/>
        </w:rPr>
      </w:pPr>
    </w:p>
    <w:p w14:paraId="70BB2359" w14:textId="77777777" w:rsidR="004949C7" w:rsidRDefault="004949C7" w:rsidP="00FA33AA">
      <w:pPr>
        <w:rPr>
          <w:rFonts w:eastAsia="Batang, 바탕" w:cs="Times New Roman"/>
          <w:b/>
          <w:lang w:val="pt-BR"/>
        </w:rPr>
      </w:pPr>
    </w:p>
    <w:p w14:paraId="56480837" w14:textId="77777777" w:rsidR="004949C7" w:rsidRDefault="004949C7" w:rsidP="00FA33AA">
      <w:pPr>
        <w:rPr>
          <w:rFonts w:eastAsia="Batang, 바탕" w:cs="Times New Roman"/>
          <w:b/>
          <w:lang w:val="pt-BR"/>
        </w:rPr>
      </w:pPr>
    </w:p>
    <w:p w14:paraId="246FFBA0" w14:textId="77777777" w:rsidR="004949C7" w:rsidRDefault="004949C7" w:rsidP="00FA33AA">
      <w:pPr>
        <w:rPr>
          <w:rFonts w:eastAsia="Batang, 바탕" w:cs="Times New Roman"/>
          <w:b/>
          <w:lang w:val="pt-BR"/>
        </w:rPr>
      </w:pPr>
    </w:p>
    <w:p w14:paraId="7714F433" w14:textId="77777777" w:rsidR="004949C7" w:rsidRDefault="004949C7" w:rsidP="00FA33AA">
      <w:pPr>
        <w:rPr>
          <w:rFonts w:eastAsia="Batang, 바탕" w:cs="Times New Roman"/>
          <w:b/>
          <w:lang w:val="pt-BR"/>
        </w:rPr>
      </w:pPr>
      <w:bookmarkStart w:id="0" w:name="_GoBack"/>
      <w:bookmarkEnd w:id="0"/>
    </w:p>
    <w:sectPr w:rsidR="004949C7">
      <w:pgSz w:w="11906" w:h="16838"/>
      <w:pgMar w:top="284" w:right="567" w:bottom="284" w:left="1797"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E431A" w14:textId="77777777" w:rsidR="00491845" w:rsidRDefault="00491845">
      <w:r>
        <w:separator/>
      </w:r>
    </w:p>
  </w:endnote>
  <w:endnote w:type="continuationSeparator" w:id="0">
    <w:p w14:paraId="60F673B4" w14:textId="77777777" w:rsidR="00491845" w:rsidRDefault="0049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atang, 바탕">
    <w:charset w:val="00"/>
    <w:family w:val="roman"/>
    <w:pitch w:val="variable"/>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759F8" w14:textId="77777777" w:rsidR="00491845" w:rsidRDefault="00491845">
      <w:r>
        <w:rPr>
          <w:color w:val="000000"/>
        </w:rPr>
        <w:separator/>
      </w:r>
    </w:p>
  </w:footnote>
  <w:footnote w:type="continuationSeparator" w:id="0">
    <w:p w14:paraId="0FC6616D" w14:textId="77777777" w:rsidR="00491845" w:rsidRDefault="00491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5C4"/>
    <w:multiLevelType w:val="hybridMultilevel"/>
    <w:tmpl w:val="A95230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61476"/>
    <w:multiLevelType w:val="hybridMultilevel"/>
    <w:tmpl w:val="6E44C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3D0F61"/>
    <w:multiLevelType w:val="hybridMultilevel"/>
    <w:tmpl w:val="550AB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B74895"/>
    <w:multiLevelType w:val="hybridMultilevel"/>
    <w:tmpl w:val="B306830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DD66A5"/>
    <w:multiLevelType w:val="hybridMultilevel"/>
    <w:tmpl w:val="705CD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FA298B"/>
    <w:multiLevelType w:val="hybridMultilevel"/>
    <w:tmpl w:val="CC6E4AB2"/>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9B0377"/>
    <w:multiLevelType w:val="hybridMultilevel"/>
    <w:tmpl w:val="E6804148"/>
    <w:lvl w:ilvl="0" w:tplc="C92AE6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BE33640"/>
    <w:multiLevelType w:val="hybridMultilevel"/>
    <w:tmpl w:val="ADCAB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8529F0"/>
    <w:multiLevelType w:val="hybridMultilevel"/>
    <w:tmpl w:val="FFC85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206F43"/>
    <w:multiLevelType w:val="hybridMultilevel"/>
    <w:tmpl w:val="E48AF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BC4593"/>
    <w:multiLevelType w:val="hybridMultilevel"/>
    <w:tmpl w:val="DA684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565D54"/>
    <w:multiLevelType w:val="hybridMultilevel"/>
    <w:tmpl w:val="67E2D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F0546E"/>
    <w:multiLevelType w:val="hybridMultilevel"/>
    <w:tmpl w:val="61EACE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5A6B58"/>
    <w:multiLevelType w:val="multilevel"/>
    <w:tmpl w:val="97F4FBA6"/>
    <w:styleLink w:val="WW8Num1"/>
    <w:lvl w:ilvl="0">
      <w:start w:val="1"/>
      <w:numFmt w:val="decimal"/>
      <w:lvlText w:val="%1."/>
      <w:lvlJc w:val="left"/>
      <w:pPr>
        <w:ind w:left="1080" w:hanging="360"/>
      </w:pPr>
      <w:rPr>
        <w:lang w:val="pt-BR"/>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3"/>
  </w:num>
  <w:num w:numId="2">
    <w:abstractNumId w:val="13"/>
    <w:lvlOverride w:ilvl="0">
      <w:startOverride w:val="1"/>
    </w:lvlOverride>
  </w:num>
  <w:num w:numId="3">
    <w:abstractNumId w:val="0"/>
  </w:num>
  <w:num w:numId="4">
    <w:abstractNumId w:val="11"/>
  </w:num>
  <w:num w:numId="5">
    <w:abstractNumId w:val="1"/>
  </w:num>
  <w:num w:numId="6">
    <w:abstractNumId w:val="4"/>
  </w:num>
  <w:num w:numId="7">
    <w:abstractNumId w:val="8"/>
  </w:num>
  <w:num w:numId="8">
    <w:abstractNumId w:val="2"/>
  </w:num>
  <w:num w:numId="9">
    <w:abstractNumId w:val="9"/>
  </w:num>
  <w:num w:numId="10">
    <w:abstractNumId w:val="12"/>
  </w:num>
  <w:num w:numId="11">
    <w:abstractNumId w:val="7"/>
  </w:num>
  <w:num w:numId="12">
    <w:abstractNumId w:val="6"/>
  </w:num>
  <w:num w:numId="13">
    <w:abstractNumId w:val="3"/>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724"/>
    <w:rsid w:val="0000393D"/>
    <w:rsid w:val="00005417"/>
    <w:rsid w:val="000137C7"/>
    <w:rsid w:val="000209F4"/>
    <w:rsid w:val="00026C70"/>
    <w:rsid w:val="0003220C"/>
    <w:rsid w:val="0004253B"/>
    <w:rsid w:val="00043581"/>
    <w:rsid w:val="00043800"/>
    <w:rsid w:val="00050A6A"/>
    <w:rsid w:val="000539D5"/>
    <w:rsid w:val="00072A73"/>
    <w:rsid w:val="00085D0E"/>
    <w:rsid w:val="00090A7C"/>
    <w:rsid w:val="000949FD"/>
    <w:rsid w:val="000A3C11"/>
    <w:rsid w:val="000C7B99"/>
    <w:rsid w:val="000D617C"/>
    <w:rsid w:val="000E678C"/>
    <w:rsid w:val="000E797C"/>
    <w:rsid w:val="000F4B33"/>
    <w:rsid w:val="00100CEA"/>
    <w:rsid w:val="001059BC"/>
    <w:rsid w:val="00114F37"/>
    <w:rsid w:val="00126ED7"/>
    <w:rsid w:val="00140ECC"/>
    <w:rsid w:val="0015101D"/>
    <w:rsid w:val="001567E6"/>
    <w:rsid w:val="00161282"/>
    <w:rsid w:val="001623DE"/>
    <w:rsid w:val="00195A83"/>
    <w:rsid w:val="001A2BEF"/>
    <w:rsid w:val="001A3700"/>
    <w:rsid w:val="001A426F"/>
    <w:rsid w:val="001A7155"/>
    <w:rsid w:val="001B3240"/>
    <w:rsid w:val="001C3537"/>
    <w:rsid w:val="001C580E"/>
    <w:rsid w:val="001D0BDF"/>
    <w:rsid w:val="001D1971"/>
    <w:rsid w:val="001D5388"/>
    <w:rsid w:val="001D67B5"/>
    <w:rsid w:val="001F2919"/>
    <w:rsid w:val="001F6722"/>
    <w:rsid w:val="002019A3"/>
    <w:rsid w:val="00216A80"/>
    <w:rsid w:val="00227431"/>
    <w:rsid w:val="00236749"/>
    <w:rsid w:val="002545A2"/>
    <w:rsid w:val="00264EC1"/>
    <w:rsid w:val="00267F23"/>
    <w:rsid w:val="00284E3D"/>
    <w:rsid w:val="00285988"/>
    <w:rsid w:val="0029016F"/>
    <w:rsid w:val="002920C8"/>
    <w:rsid w:val="002963F0"/>
    <w:rsid w:val="002A180E"/>
    <w:rsid w:val="002B04D2"/>
    <w:rsid w:val="002B0C12"/>
    <w:rsid w:val="002E13FB"/>
    <w:rsid w:val="002E53D6"/>
    <w:rsid w:val="002F0F66"/>
    <w:rsid w:val="002F3595"/>
    <w:rsid w:val="002F7152"/>
    <w:rsid w:val="003210BE"/>
    <w:rsid w:val="0032137A"/>
    <w:rsid w:val="00336440"/>
    <w:rsid w:val="00340B17"/>
    <w:rsid w:val="003427CC"/>
    <w:rsid w:val="0034641A"/>
    <w:rsid w:val="00351F24"/>
    <w:rsid w:val="00356851"/>
    <w:rsid w:val="00357E4C"/>
    <w:rsid w:val="00363076"/>
    <w:rsid w:val="0036426B"/>
    <w:rsid w:val="003939F1"/>
    <w:rsid w:val="003947DD"/>
    <w:rsid w:val="003A43AF"/>
    <w:rsid w:val="003A7138"/>
    <w:rsid w:val="003B6220"/>
    <w:rsid w:val="003C7A28"/>
    <w:rsid w:val="003D3BE7"/>
    <w:rsid w:val="003F6486"/>
    <w:rsid w:val="00403D39"/>
    <w:rsid w:val="00410CA7"/>
    <w:rsid w:val="00432212"/>
    <w:rsid w:val="00434CC6"/>
    <w:rsid w:val="004418B5"/>
    <w:rsid w:val="004433C8"/>
    <w:rsid w:val="0044616E"/>
    <w:rsid w:val="00453106"/>
    <w:rsid w:val="00453D1A"/>
    <w:rsid w:val="00460CCE"/>
    <w:rsid w:val="00465010"/>
    <w:rsid w:val="00472576"/>
    <w:rsid w:val="00474121"/>
    <w:rsid w:val="00480C25"/>
    <w:rsid w:val="00481CEE"/>
    <w:rsid w:val="00484DED"/>
    <w:rsid w:val="0049050E"/>
    <w:rsid w:val="00491845"/>
    <w:rsid w:val="004949C4"/>
    <w:rsid w:val="004949C7"/>
    <w:rsid w:val="004B4B08"/>
    <w:rsid w:val="004E061C"/>
    <w:rsid w:val="004E3577"/>
    <w:rsid w:val="004F0A55"/>
    <w:rsid w:val="004F33D3"/>
    <w:rsid w:val="00502703"/>
    <w:rsid w:val="00513C64"/>
    <w:rsid w:val="00520819"/>
    <w:rsid w:val="005220D3"/>
    <w:rsid w:val="0053183F"/>
    <w:rsid w:val="0053666C"/>
    <w:rsid w:val="0055205B"/>
    <w:rsid w:val="00553C10"/>
    <w:rsid w:val="00555012"/>
    <w:rsid w:val="00561B9B"/>
    <w:rsid w:val="00561F2E"/>
    <w:rsid w:val="005635AB"/>
    <w:rsid w:val="00567C7D"/>
    <w:rsid w:val="00582F25"/>
    <w:rsid w:val="00586CCC"/>
    <w:rsid w:val="00586CF9"/>
    <w:rsid w:val="00592AE0"/>
    <w:rsid w:val="00592FE5"/>
    <w:rsid w:val="005931DA"/>
    <w:rsid w:val="00594670"/>
    <w:rsid w:val="00597100"/>
    <w:rsid w:val="005A0CCE"/>
    <w:rsid w:val="005A0FD5"/>
    <w:rsid w:val="005B0454"/>
    <w:rsid w:val="005B3B61"/>
    <w:rsid w:val="005B4AD5"/>
    <w:rsid w:val="005B6B6A"/>
    <w:rsid w:val="005C7F00"/>
    <w:rsid w:val="005D386F"/>
    <w:rsid w:val="005D5EF3"/>
    <w:rsid w:val="005E3055"/>
    <w:rsid w:val="005E7AD1"/>
    <w:rsid w:val="005F1C34"/>
    <w:rsid w:val="005F21FA"/>
    <w:rsid w:val="0060508C"/>
    <w:rsid w:val="006111F7"/>
    <w:rsid w:val="00612B82"/>
    <w:rsid w:val="00620F22"/>
    <w:rsid w:val="006429CB"/>
    <w:rsid w:val="006454C6"/>
    <w:rsid w:val="00652CC8"/>
    <w:rsid w:val="006559AD"/>
    <w:rsid w:val="006573EB"/>
    <w:rsid w:val="006624A4"/>
    <w:rsid w:val="0067026C"/>
    <w:rsid w:val="00682FE7"/>
    <w:rsid w:val="006849FF"/>
    <w:rsid w:val="00691EE0"/>
    <w:rsid w:val="006A08D0"/>
    <w:rsid w:val="006A2C81"/>
    <w:rsid w:val="006A34E0"/>
    <w:rsid w:val="006A5E96"/>
    <w:rsid w:val="006C1F52"/>
    <w:rsid w:val="006C5EC9"/>
    <w:rsid w:val="006E189B"/>
    <w:rsid w:val="006E54F3"/>
    <w:rsid w:val="007260A5"/>
    <w:rsid w:val="00742671"/>
    <w:rsid w:val="0074597C"/>
    <w:rsid w:val="00752C78"/>
    <w:rsid w:val="00761B98"/>
    <w:rsid w:val="0076295A"/>
    <w:rsid w:val="007653BF"/>
    <w:rsid w:val="00775551"/>
    <w:rsid w:val="00776ADC"/>
    <w:rsid w:val="00786146"/>
    <w:rsid w:val="007A522F"/>
    <w:rsid w:val="007A65BA"/>
    <w:rsid w:val="007B19A3"/>
    <w:rsid w:val="007C3691"/>
    <w:rsid w:val="007C6CFE"/>
    <w:rsid w:val="007D2D2C"/>
    <w:rsid w:val="007D317A"/>
    <w:rsid w:val="007E5F9D"/>
    <w:rsid w:val="007E605B"/>
    <w:rsid w:val="007E6C2E"/>
    <w:rsid w:val="00810560"/>
    <w:rsid w:val="00813D91"/>
    <w:rsid w:val="008171D0"/>
    <w:rsid w:val="00820DC2"/>
    <w:rsid w:val="00824438"/>
    <w:rsid w:val="00827F3C"/>
    <w:rsid w:val="00836F10"/>
    <w:rsid w:val="00836FD3"/>
    <w:rsid w:val="00850508"/>
    <w:rsid w:val="00854069"/>
    <w:rsid w:val="008604E5"/>
    <w:rsid w:val="008605B3"/>
    <w:rsid w:val="00860732"/>
    <w:rsid w:val="00863431"/>
    <w:rsid w:val="008650B0"/>
    <w:rsid w:val="00874C69"/>
    <w:rsid w:val="00875ADD"/>
    <w:rsid w:val="00884651"/>
    <w:rsid w:val="008861B4"/>
    <w:rsid w:val="008864A3"/>
    <w:rsid w:val="008867EA"/>
    <w:rsid w:val="0089156A"/>
    <w:rsid w:val="00895447"/>
    <w:rsid w:val="008A07A6"/>
    <w:rsid w:val="008A372F"/>
    <w:rsid w:val="008C226A"/>
    <w:rsid w:val="008C6B71"/>
    <w:rsid w:val="008F24BD"/>
    <w:rsid w:val="008F761D"/>
    <w:rsid w:val="0091252B"/>
    <w:rsid w:val="0091483F"/>
    <w:rsid w:val="00922F9F"/>
    <w:rsid w:val="009358C7"/>
    <w:rsid w:val="009379CB"/>
    <w:rsid w:val="00940EEB"/>
    <w:rsid w:val="009508E5"/>
    <w:rsid w:val="00963F4B"/>
    <w:rsid w:val="009727E0"/>
    <w:rsid w:val="00987ED2"/>
    <w:rsid w:val="00991279"/>
    <w:rsid w:val="00992413"/>
    <w:rsid w:val="009A0143"/>
    <w:rsid w:val="009A0A5F"/>
    <w:rsid w:val="009A3926"/>
    <w:rsid w:val="009A3D39"/>
    <w:rsid w:val="009A409C"/>
    <w:rsid w:val="009A67A1"/>
    <w:rsid w:val="009B5CA9"/>
    <w:rsid w:val="009B7996"/>
    <w:rsid w:val="009C3C3B"/>
    <w:rsid w:val="009C4AED"/>
    <w:rsid w:val="009C6C84"/>
    <w:rsid w:val="009D5859"/>
    <w:rsid w:val="009E3635"/>
    <w:rsid w:val="009E6C96"/>
    <w:rsid w:val="009F1286"/>
    <w:rsid w:val="009F7861"/>
    <w:rsid w:val="00A04192"/>
    <w:rsid w:val="00A04E55"/>
    <w:rsid w:val="00A21231"/>
    <w:rsid w:val="00A27F46"/>
    <w:rsid w:val="00A43A21"/>
    <w:rsid w:val="00A60B77"/>
    <w:rsid w:val="00A60FEB"/>
    <w:rsid w:val="00A6678A"/>
    <w:rsid w:val="00A731C3"/>
    <w:rsid w:val="00A9123E"/>
    <w:rsid w:val="00A93CF7"/>
    <w:rsid w:val="00AA75E7"/>
    <w:rsid w:val="00AB1CD6"/>
    <w:rsid w:val="00AB2F26"/>
    <w:rsid w:val="00AB4AE8"/>
    <w:rsid w:val="00AB5D7A"/>
    <w:rsid w:val="00AC5721"/>
    <w:rsid w:val="00AD6062"/>
    <w:rsid w:val="00AD60CB"/>
    <w:rsid w:val="00AD778D"/>
    <w:rsid w:val="00AE5610"/>
    <w:rsid w:val="00AE7B8A"/>
    <w:rsid w:val="00B033AB"/>
    <w:rsid w:val="00B0359F"/>
    <w:rsid w:val="00B07CD1"/>
    <w:rsid w:val="00B11C2A"/>
    <w:rsid w:val="00B12221"/>
    <w:rsid w:val="00B12E3B"/>
    <w:rsid w:val="00B12FF3"/>
    <w:rsid w:val="00B14FBA"/>
    <w:rsid w:val="00B238EC"/>
    <w:rsid w:val="00B507F2"/>
    <w:rsid w:val="00B51023"/>
    <w:rsid w:val="00B52E5F"/>
    <w:rsid w:val="00B658AC"/>
    <w:rsid w:val="00B93B56"/>
    <w:rsid w:val="00BA76B8"/>
    <w:rsid w:val="00BB3D6F"/>
    <w:rsid w:val="00BD3397"/>
    <w:rsid w:val="00BD5DA3"/>
    <w:rsid w:val="00BE31CA"/>
    <w:rsid w:val="00BE63C7"/>
    <w:rsid w:val="00BF0A93"/>
    <w:rsid w:val="00C162A1"/>
    <w:rsid w:val="00C25037"/>
    <w:rsid w:val="00C34552"/>
    <w:rsid w:val="00C40B29"/>
    <w:rsid w:val="00C52E51"/>
    <w:rsid w:val="00C56953"/>
    <w:rsid w:val="00C77C78"/>
    <w:rsid w:val="00C86927"/>
    <w:rsid w:val="00C87EFB"/>
    <w:rsid w:val="00C87F45"/>
    <w:rsid w:val="00C91BA0"/>
    <w:rsid w:val="00CA4800"/>
    <w:rsid w:val="00CA53B9"/>
    <w:rsid w:val="00CB7AD2"/>
    <w:rsid w:val="00CC7445"/>
    <w:rsid w:val="00CF1C5C"/>
    <w:rsid w:val="00D06351"/>
    <w:rsid w:val="00D10179"/>
    <w:rsid w:val="00D11C36"/>
    <w:rsid w:val="00D14355"/>
    <w:rsid w:val="00D15470"/>
    <w:rsid w:val="00D23731"/>
    <w:rsid w:val="00D26907"/>
    <w:rsid w:val="00D37AD8"/>
    <w:rsid w:val="00D42E4F"/>
    <w:rsid w:val="00D469DF"/>
    <w:rsid w:val="00D65893"/>
    <w:rsid w:val="00D65EE2"/>
    <w:rsid w:val="00D822DB"/>
    <w:rsid w:val="00D836A0"/>
    <w:rsid w:val="00D84E38"/>
    <w:rsid w:val="00D9180C"/>
    <w:rsid w:val="00D9330C"/>
    <w:rsid w:val="00D9509F"/>
    <w:rsid w:val="00DA3248"/>
    <w:rsid w:val="00DB00E0"/>
    <w:rsid w:val="00DB08DA"/>
    <w:rsid w:val="00DB2014"/>
    <w:rsid w:val="00DC370A"/>
    <w:rsid w:val="00DC59F6"/>
    <w:rsid w:val="00DC5A9D"/>
    <w:rsid w:val="00DD02A9"/>
    <w:rsid w:val="00DD63F7"/>
    <w:rsid w:val="00DD79B8"/>
    <w:rsid w:val="00DE53E5"/>
    <w:rsid w:val="00DF06A6"/>
    <w:rsid w:val="00DF1F02"/>
    <w:rsid w:val="00DF67DA"/>
    <w:rsid w:val="00E06E1C"/>
    <w:rsid w:val="00E07488"/>
    <w:rsid w:val="00E2571C"/>
    <w:rsid w:val="00E41C93"/>
    <w:rsid w:val="00E422E5"/>
    <w:rsid w:val="00E42724"/>
    <w:rsid w:val="00E8640C"/>
    <w:rsid w:val="00E92497"/>
    <w:rsid w:val="00E976A9"/>
    <w:rsid w:val="00EA2309"/>
    <w:rsid w:val="00EB0B77"/>
    <w:rsid w:val="00EC7C1D"/>
    <w:rsid w:val="00ED3900"/>
    <w:rsid w:val="00ED5791"/>
    <w:rsid w:val="00EE4BE0"/>
    <w:rsid w:val="00EE6C4F"/>
    <w:rsid w:val="00EF094F"/>
    <w:rsid w:val="00F1406B"/>
    <w:rsid w:val="00F15F23"/>
    <w:rsid w:val="00F24BF2"/>
    <w:rsid w:val="00F25CD8"/>
    <w:rsid w:val="00F30C1D"/>
    <w:rsid w:val="00F32800"/>
    <w:rsid w:val="00F33E70"/>
    <w:rsid w:val="00F35927"/>
    <w:rsid w:val="00F36A85"/>
    <w:rsid w:val="00F45743"/>
    <w:rsid w:val="00F5524B"/>
    <w:rsid w:val="00F6160F"/>
    <w:rsid w:val="00F618CC"/>
    <w:rsid w:val="00F61977"/>
    <w:rsid w:val="00F667DA"/>
    <w:rsid w:val="00F66DAE"/>
    <w:rsid w:val="00F67E89"/>
    <w:rsid w:val="00F72827"/>
    <w:rsid w:val="00F81965"/>
    <w:rsid w:val="00FA33AA"/>
    <w:rsid w:val="00FB7D8C"/>
    <w:rsid w:val="00FC66CA"/>
    <w:rsid w:val="00FD0F98"/>
    <w:rsid w:val="00FE5469"/>
    <w:rsid w:val="00FE5DD0"/>
    <w:rsid w:val="00FE7977"/>
    <w:rsid w:val="00FF072D"/>
    <w:rsid w:val="00FF6891"/>
    <w:rsid w:val="00FF7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8863"/>
  <w15:docId w15:val="{03CFCAC1-2888-4C16-A135-3393443A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rFonts w:eastAsia="Batang, 바탕" w:cs="Times New Roman"/>
      <w:lang w:val="en-US" w:bidi="ar-SA"/>
    </w:r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Antrat1">
    <w:name w:val="Antraštė1"/>
    <w:basedOn w:val="Standard"/>
    <w:next w:val="Textbody"/>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Antrats">
    <w:name w:val="header"/>
    <w:basedOn w:val="Standard"/>
    <w:pPr>
      <w:tabs>
        <w:tab w:val="center" w:pos="4153"/>
        <w:tab w:val="right" w:pos="8306"/>
      </w:tabs>
    </w:pPr>
    <w:rPr>
      <w:rFonts w:eastAsia="Times New Roman"/>
      <w:sz w:val="20"/>
      <w:szCs w:val="20"/>
      <w:lang w:val="lt-LT"/>
    </w:rPr>
  </w:style>
  <w:style w:type="paragraph" w:customStyle="1" w:styleId="Textbodyindent">
    <w:name w:val="Text body indent"/>
    <w:basedOn w:val="Standard"/>
    <w:pPr>
      <w:ind w:firstLine="720"/>
    </w:pPr>
    <w:rPr>
      <w:rFonts w:eastAsia="Times New Roman"/>
      <w:szCs w:val="20"/>
      <w:lang w:val="lt-LT"/>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Debesliotekstas">
    <w:name w:val="Balloon Text"/>
    <w:basedOn w:val="Standard"/>
    <w:rPr>
      <w:rFonts w:ascii="Segoe UI" w:hAnsi="Segoe UI" w:cs="Segoe UI"/>
      <w:sz w:val="18"/>
      <w:szCs w:val="18"/>
    </w:rPr>
  </w:style>
  <w:style w:type="character" w:customStyle="1" w:styleId="WW8Num1z0">
    <w:name w:val="WW8Num1z0"/>
    <w:rPr>
      <w:lang w:val="pt-BR"/>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DebesliotekstasDiagrama">
    <w:name w:val="Debesėlio tekstas Diagrama"/>
    <w:rPr>
      <w:rFonts w:ascii="Segoe UI" w:eastAsia="Batang, 바탕" w:hAnsi="Segoe UI" w:cs="Segoe UI"/>
      <w:sz w:val="18"/>
      <w:szCs w:val="18"/>
      <w:lang w:val="en-US"/>
    </w:rPr>
  </w:style>
  <w:style w:type="numbering" w:customStyle="1" w:styleId="WW8Num1">
    <w:name w:val="WW8Num1"/>
    <w:basedOn w:val="Sraonra"/>
    <w:pPr>
      <w:numPr>
        <w:numId w:val="1"/>
      </w:numPr>
    </w:pPr>
  </w:style>
  <w:style w:type="paragraph" w:styleId="Sraopastraipa">
    <w:name w:val="List Paragraph"/>
    <w:basedOn w:val="prastasis"/>
    <w:link w:val="SraopastraipaDiagrama"/>
    <w:uiPriority w:val="34"/>
    <w:qFormat/>
    <w:rsid w:val="0053666C"/>
    <w:pPr>
      <w:ind w:left="720"/>
      <w:contextualSpacing/>
    </w:pPr>
    <w:rPr>
      <w:szCs w:val="21"/>
    </w:rPr>
  </w:style>
  <w:style w:type="paragraph" w:styleId="prastasiniatinklio">
    <w:name w:val="Normal (Web)"/>
    <w:basedOn w:val="prastasis"/>
    <w:uiPriority w:val="99"/>
    <w:unhideWhenUsed/>
    <w:rsid w:val="0089156A"/>
    <w:rPr>
      <w:szCs w:val="21"/>
    </w:rPr>
  </w:style>
  <w:style w:type="character" w:customStyle="1" w:styleId="SraopastraipaDiagrama">
    <w:name w:val="Sąrašo pastraipa Diagrama"/>
    <w:link w:val="Sraopastraipa"/>
    <w:uiPriority w:val="34"/>
    <w:locked/>
    <w:rsid w:val="002E53D6"/>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3907</Words>
  <Characters>2227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Laura Andrijauskiene</dc:creator>
  <cp:lastModifiedBy>Lina Daubariene</cp:lastModifiedBy>
  <cp:revision>5</cp:revision>
  <cp:lastPrinted>2022-01-14T10:00:00Z</cp:lastPrinted>
  <dcterms:created xsi:type="dcterms:W3CDTF">2024-12-03T11:48:00Z</dcterms:created>
  <dcterms:modified xsi:type="dcterms:W3CDTF">2024-12-17T07:01:00Z</dcterms:modified>
</cp:coreProperties>
</file>