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86367414"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0E1B2417"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 xml:space="preserve">DĖL </w:t>
      </w:r>
      <w:r w:rsidR="0065590A">
        <w:rPr>
          <w:rFonts w:ascii="Times New Roman" w:hAnsi="Times New Roman"/>
          <w:b/>
          <w:szCs w:val="24"/>
        </w:rPr>
        <w:t>ATLYGIO</w:t>
      </w:r>
      <w:r w:rsidR="008C5B7D">
        <w:rPr>
          <w:rFonts w:ascii="Times New Roman" w:hAnsi="Times New Roman"/>
          <w:b/>
          <w:szCs w:val="24"/>
        </w:rPr>
        <w:t xml:space="preserve"> </w:t>
      </w:r>
      <w:r w:rsidRPr="007664E5">
        <w:rPr>
          <w:rFonts w:ascii="Times New Roman" w:hAnsi="Times New Roman"/>
          <w:b/>
          <w:szCs w:val="24"/>
        </w:rPr>
        <w:t>BUDINČI</w:t>
      </w:r>
      <w:r w:rsidR="0065590A">
        <w:rPr>
          <w:rFonts w:ascii="Times New Roman" w:hAnsi="Times New Roman"/>
          <w:b/>
          <w:szCs w:val="24"/>
        </w:rPr>
        <w:t>AM</w:t>
      </w:r>
      <w:r w:rsidRPr="007664E5">
        <w:rPr>
          <w:rFonts w:ascii="Times New Roman" w:hAnsi="Times New Roman"/>
          <w:b/>
          <w:szCs w:val="24"/>
        </w:rPr>
        <w:t xml:space="preserve"> </w:t>
      </w:r>
      <w:r w:rsidR="0065590A">
        <w:rPr>
          <w:rFonts w:ascii="Times New Roman" w:hAnsi="Times New Roman"/>
          <w:b/>
          <w:szCs w:val="24"/>
        </w:rPr>
        <w:t>IR</w:t>
      </w:r>
      <w:r w:rsidR="008C5B7D">
        <w:rPr>
          <w:rFonts w:ascii="Times New Roman" w:hAnsi="Times New Roman"/>
          <w:b/>
          <w:szCs w:val="24"/>
        </w:rPr>
        <w:t xml:space="preserve"> NUOLATINI</w:t>
      </w:r>
      <w:r w:rsidR="0065590A">
        <w:rPr>
          <w:rFonts w:ascii="Times New Roman" w:hAnsi="Times New Roman"/>
          <w:b/>
          <w:szCs w:val="24"/>
        </w:rPr>
        <w:t>AM</w:t>
      </w:r>
      <w:r w:rsidR="008C5B7D">
        <w:rPr>
          <w:rFonts w:ascii="Times New Roman" w:hAnsi="Times New Roman"/>
          <w:b/>
          <w:szCs w:val="24"/>
        </w:rPr>
        <w:t xml:space="preserve"> </w:t>
      </w:r>
      <w:r w:rsidRPr="007664E5">
        <w:rPr>
          <w:rFonts w:ascii="Times New Roman" w:hAnsi="Times New Roman"/>
          <w:b/>
          <w:szCs w:val="24"/>
        </w:rPr>
        <w:t>GLOBOTOJ</w:t>
      </w:r>
      <w:r w:rsidR="0065590A">
        <w:rPr>
          <w:rFonts w:ascii="Times New Roman" w:hAnsi="Times New Roman"/>
          <w:b/>
          <w:szCs w:val="24"/>
        </w:rPr>
        <w:t>UI</w:t>
      </w:r>
      <w:r w:rsidRPr="007664E5">
        <w:rPr>
          <w:rFonts w:ascii="Times New Roman" w:hAnsi="Times New Roman"/>
          <w:b/>
          <w:szCs w:val="24"/>
        </w:rPr>
        <w:t xml:space="preserve"> </w:t>
      </w:r>
      <w:r w:rsidR="0065590A">
        <w:rPr>
          <w:rFonts w:ascii="Times New Roman" w:hAnsi="Times New Roman"/>
          <w:b/>
          <w:szCs w:val="24"/>
        </w:rPr>
        <w:t>DYDŽIO IR MOKĖJIMO</w:t>
      </w:r>
      <w:r w:rsidRPr="007664E5">
        <w:rPr>
          <w:rFonts w:ascii="Times New Roman" w:hAnsi="Times New Roman"/>
          <w:b/>
          <w:szCs w:val="24"/>
        </w:rPr>
        <w:t xml:space="preserve"> </w:t>
      </w:r>
      <w:r w:rsidR="00E67BF5">
        <w:rPr>
          <w:rFonts w:ascii="Times New Roman" w:hAnsi="Times New Roman"/>
          <w:b/>
          <w:szCs w:val="24"/>
        </w:rPr>
        <w:t xml:space="preserve">TVARKOS </w:t>
      </w:r>
      <w:r w:rsidRPr="007664E5">
        <w:rPr>
          <w:rFonts w:ascii="Times New Roman" w:hAnsi="Times New Roman"/>
          <w:b/>
          <w:szCs w:val="24"/>
        </w:rPr>
        <w:t>PANEVĖŽIO RAJONO SAVIVALDYBĖJE PATVIRTINIMO</w:t>
      </w:r>
    </w:p>
    <w:p w14:paraId="0AF909F2" w14:textId="77777777" w:rsidR="007664E5" w:rsidRPr="007664E5" w:rsidRDefault="007664E5" w:rsidP="007664E5">
      <w:pPr>
        <w:rPr>
          <w:rFonts w:ascii="Times New Roman" w:hAnsi="Times New Roman"/>
          <w:szCs w:val="24"/>
        </w:rPr>
      </w:pPr>
    </w:p>
    <w:p w14:paraId="0EFF4682" w14:textId="4AB2FDB8"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w:t>
      </w:r>
      <w:r w:rsidR="008C5B7D">
        <w:rPr>
          <w:rFonts w:ascii="Times New Roman" w:hAnsi="Times New Roman"/>
          <w:szCs w:val="24"/>
        </w:rPr>
        <w:t>4</w:t>
      </w:r>
      <w:r w:rsidRPr="007664E5">
        <w:rPr>
          <w:rFonts w:ascii="Times New Roman" w:hAnsi="Times New Roman"/>
          <w:szCs w:val="24"/>
        </w:rPr>
        <w:t xml:space="preserve"> m. </w:t>
      </w:r>
      <w:r w:rsidR="00273A84">
        <w:rPr>
          <w:rFonts w:ascii="Times New Roman" w:hAnsi="Times New Roman"/>
          <w:szCs w:val="24"/>
        </w:rPr>
        <w:t xml:space="preserve">rugpjūčio </w:t>
      </w:r>
      <w:r>
        <w:rPr>
          <w:rFonts w:ascii="Times New Roman" w:hAnsi="Times New Roman"/>
          <w:szCs w:val="24"/>
        </w:rPr>
        <w:t>2</w:t>
      </w:r>
      <w:r w:rsidR="008C5B7D">
        <w:rPr>
          <w:rFonts w:ascii="Times New Roman" w:hAnsi="Times New Roman"/>
          <w:szCs w:val="24"/>
        </w:rPr>
        <w:t>9</w:t>
      </w:r>
      <w:r w:rsidRPr="007664E5">
        <w:rPr>
          <w:rFonts w:ascii="Times New Roman" w:hAnsi="Times New Roman"/>
          <w:szCs w:val="24"/>
        </w:rPr>
        <w:t xml:space="preserve"> d. Nr. T-</w:t>
      </w:r>
      <w:r w:rsidR="00BA4FEF">
        <w:rPr>
          <w:rFonts w:ascii="Times New Roman" w:hAnsi="Times New Roman"/>
          <w:szCs w:val="24"/>
        </w:rPr>
        <w:t>186</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1B5BEFF1"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Vadovaudamasi Lietuvos Respublikos vietos savivaldos įstatymo 1</w:t>
      </w:r>
      <w:r w:rsidR="008C5B7D">
        <w:rPr>
          <w:rFonts w:ascii="Times New Roman" w:hAnsi="Times New Roman"/>
          <w:szCs w:val="24"/>
        </w:rPr>
        <w:t>5</w:t>
      </w:r>
      <w:r w:rsidRPr="007664E5">
        <w:rPr>
          <w:rFonts w:ascii="Times New Roman" w:hAnsi="Times New Roman"/>
          <w:szCs w:val="24"/>
        </w:rPr>
        <w:t xml:space="preserve"> straipsnio 2 dalies </w:t>
      </w:r>
      <w:r w:rsidRPr="007664E5">
        <w:rPr>
          <w:rFonts w:ascii="Times New Roman" w:hAnsi="Times New Roman"/>
          <w:szCs w:val="24"/>
        </w:rPr>
        <w:br/>
        <w:t>3</w:t>
      </w:r>
      <w:r w:rsidR="008C5B7D">
        <w:rPr>
          <w:rFonts w:ascii="Times New Roman" w:hAnsi="Times New Roman"/>
          <w:szCs w:val="24"/>
        </w:rPr>
        <w:t>0</w:t>
      </w:r>
      <w:r w:rsidRPr="007664E5">
        <w:rPr>
          <w:rFonts w:ascii="Times New Roman" w:hAnsi="Times New Roman"/>
          <w:szCs w:val="24"/>
        </w:rPr>
        <w:t xml:space="preserve"> punktu, </w:t>
      </w:r>
      <w:r w:rsidR="00B309F2">
        <w:rPr>
          <w:rFonts w:ascii="Times New Roman" w:hAnsi="Times New Roman"/>
          <w:szCs w:val="24"/>
        </w:rPr>
        <w:t xml:space="preserve">Lietuvos Respublikos socialinių paslaugų įstatymo 23 straipsnio </w:t>
      </w:r>
      <w:r w:rsidR="009B613F">
        <w:rPr>
          <w:rFonts w:ascii="Times New Roman" w:hAnsi="Times New Roman"/>
          <w:szCs w:val="24"/>
        </w:rPr>
        <w:t xml:space="preserve">10 ir </w:t>
      </w:r>
      <w:r w:rsidR="00B309F2">
        <w:rPr>
          <w:rFonts w:ascii="Times New Roman" w:hAnsi="Times New Roman"/>
          <w:szCs w:val="24"/>
        </w:rPr>
        <w:t>11 dalimi</w:t>
      </w:r>
      <w:r w:rsidR="009B613F">
        <w:rPr>
          <w:rFonts w:ascii="Times New Roman" w:hAnsi="Times New Roman"/>
          <w:szCs w:val="24"/>
        </w:rPr>
        <w:t>s</w:t>
      </w:r>
      <w:r w:rsidRPr="007664E5">
        <w:rPr>
          <w:rFonts w:ascii="Times New Roman" w:hAnsi="Times New Roman"/>
          <w:szCs w:val="24"/>
        </w:rPr>
        <w:t xml:space="preserve">, Panevėžio rajono savivaldybės taryba n u s p r e n d ž i a:   </w:t>
      </w:r>
    </w:p>
    <w:p w14:paraId="2D526B28" w14:textId="35438672"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1. Patvirtinti </w:t>
      </w:r>
      <w:r w:rsidR="00B944FB">
        <w:rPr>
          <w:rFonts w:ascii="Times New Roman" w:hAnsi="Times New Roman"/>
          <w:szCs w:val="24"/>
        </w:rPr>
        <w:t>a</w:t>
      </w:r>
      <w:r w:rsidR="009B613F">
        <w:rPr>
          <w:rFonts w:ascii="Times New Roman" w:hAnsi="Times New Roman"/>
          <w:szCs w:val="24"/>
        </w:rPr>
        <w:t>tlygio</w:t>
      </w:r>
      <w:r w:rsidR="00B309F2">
        <w:rPr>
          <w:rFonts w:ascii="Times New Roman" w:hAnsi="Times New Roman"/>
          <w:szCs w:val="24"/>
        </w:rPr>
        <w:t xml:space="preserve"> </w:t>
      </w:r>
      <w:r w:rsidRPr="007664E5">
        <w:rPr>
          <w:rFonts w:ascii="Times New Roman" w:hAnsi="Times New Roman"/>
          <w:szCs w:val="24"/>
        </w:rPr>
        <w:t>budinči</w:t>
      </w:r>
      <w:r w:rsidR="009B613F">
        <w:rPr>
          <w:rFonts w:ascii="Times New Roman" w:hAnsi="Times New Roman"/>
          <w:szCs w:val="24"/>
        </w:rPr>
        <w:t>am</w:t>
      </w:r>
      <w:r w:rsidR="00AD2805">
        <w:rPr>
          <w:rFonts w:ascii="Times New Roman" w:hAnsi="Times New Roman"/>
          <w:szCs w:val="24"/>
        </w:rPr>
        <w:t xml:space="preserve"> globotojui, kuris sudaręs tarpusavio bendradarbiavimo ir paslaugų teikimo sutartį su Panevėžio rajono socialinių paslaugų centru (toliau – Centras), dydį:</w:t>
      </w:r>
    </w:p>
    <w:p w14:paraId="156E310F" w14:textId="3F9E2030" w:rsidR="00232142" w:rsidRPr="00DF4861" w:rsidRDefault="003C0BC5" w:rsidP="003C0BC5">
      <w:pPr>
        <w:tabs>
          <w:tab w:val="left" w:pos="720"/>
          <w:tab w:val="left" w:pos="851"/>
          <w:tab w:val="left" w:pos="993"/>
        </w:tabs>
        <w:jc w:val="both"/>
        <w:rPr>
          <w:rFonts w:ascii="Times New Roman" w:eastAsia="SimSun" w:hAnsi="Times New Roman"/>
          <w:szCs w:val="24"/>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.1. Lietuvos Respublikos nutarimu nustatytos 1 minimalios mėnesinės algos (toliau – MMA) dydžio, nepriklausomai nuo faktiškai prižiūrimų vaikų skaičiaus</w:t>
      </w:r>
      <w:r w:rsidRPr="00DF4861">
        <w:rPr>
          <w:rFonts w:ascii="Times New Roman" w:eastAsia="Calibri" w:hAnsi="Times New Roman"/>
          <w:szCs w:val="24"/>
        </w:rPr>
        <w:t>, ir tais atvejais, kai globos centras neperduoda prižiūrėti vaiko</w:t>
      </w:r>
      <w:r w:rsidR="00DF4861" w:rsidRPr="00DF4861">
        <w:rPr>
          <w:rFonts w:ascii="Times New Roman" w:eastAsia="Calibri" w:hAnsi="Times New Roman"/>
          <w:szCs w:val="24"/>
        </w:rPr>
        <w:t>, ir tuo atveju, kai budinčiam globotojui suteikiamas laikinas atokvėpis</w:t>
      </w:r>
      <w:r w:rsidR="00232142" w:rsidRPr="00DF4861">
        <w:rPr>
          <w:rFonts w:ascii="Times New Roman" w:eastAsia="Calibri" w:hAnsi="Times New Roman"/>
          <w:szCs w:val="24"/>
        </w:rPr>
        <w:t>;</w:t>
      </w:r>
    </w:p>
    <w:p w14:paraId="3F5CC6F8" w14:textId="2BDFB4FA" w:rsidR="00232142" w:rsidRPr="00DF4861" w:rsidRDefault="00DF4861" w:rsidP="00DF4861">
      <w:pPr>
        <w:tabs>
          <w:tab w:val="left" w:pos="720"/>
          <w:tab w:val="left" w:pos="851"/>
          <w:tab w:val="left" w:pos="993"/>
        </w:tabs>
        <w:jc w:val="both"/>
        <w:rPr>
          <w:rFonts w:ascii="Times New Roman" w:eastAsia="Calibri" w:hAnsi="Times New Roman"/>
          <w:szCs w:val="24"/>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.2. atlygis budinčiam globotojui didinamas po 0,</w:t>
      </w:r>
      <w:r w:rsidRPr="00DF4861">
        <w:rPr>
          <w:rFonts w:ascii="Times New Roman" w:eastAsia="Calibri" w:hAnsi="Times New Roman"/>
          <w:szCs w:val="24"/>
        </w:rPr>
        <w:t>75</w:t>
      </w:r>
      <w:r w:rsidR="00232142" w:rsidRPr="00DF4861">
        <w:rPr>
          <w:rFonts w:ascii="Times New Roman" w:eastAsia="Calibri" w:hAnsi="Times New Roman"/>
          <w:szCs w:val="24"/>
        </w:rPr>
        <w:t xml:space="preserve"> MMA per mėnesį už kiekvieną budinčio globotojo šeimoje apgyvendintą vaiką;</w:t>
      </w:r>
    </w:p>
    <w:p w14:paraId="6549EC9C" w14:textId="29AC343F" w:rsidR="00232142" w:rsidRPr="00DF4861" w:rsidRDefault="00DF4861" w:rsidP="00DF4861">
      <w:pPr>
        <w:tabs>
          <w:tab w:val="left" w:pos="720"/>
          <w:tab w:val="left" w:pos="851"/>
          <w:tab w:val="left" w:pos="993"/>
        </w:tabs>
        <w:jc w:val="both"/>
        <w:rPr>
          <w:rFonts w:ascii="Times New Roman" w:eastAsia="Calibri" w:hAnsi="Times New Roman"/>
          <w:szCs w:val="24"/>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 xml:space="preserve">.3. atlygis budinčiam globotojui didinamas po </w:t>
      </w:r>
      <w:r w:rsidRPr="00DF4861">
        <w:rPr>
          <w:rFonts w:ascii="Times New Roman" w:eastAsia="Calibri" w:hAnsi="Times New Roman"/>
          <w:szCs w:val="24"/>
        </w:rPr>
        <w:t>1</w:t>
      </w:r>
      <w:r w:rsidR="00232142" w:rsidRPr="00DF4861">
        <w:rPr>
          <w:rFonts w:ascii="Times New Roman" w:eastAsia="Calibri" w:hAnsi="Times New Roman"/>
          <w:szCs w:val="24"/>
        </w:rPr>
        <w:t xml:space="preserve"> MMA per mėnesį už kiekvieną budinčio globotojo šeimoje apgyvendintą </w:t>
      </w:r>
      <w:r w:rsidR="00AD2805">
        <w:rPr>
          <w:rFonts w:ascii="Times New Roman" w:eastAsia="Calibri" w:hAnsi="Times New Roman"/>
          <w:szCs w:val="24"/>
        </w:rPr>
        <w:t>vaiką iki trijų metų</w:t>
      </w:r>
      <w:r w:rsidR="00232142" w:rsidRPr="00DF4861">
        <w:rPr>
          <w:rFonts w:ascii="Times New Roman" w:eastAsia="Calibri" w:hAnsi="Times New Roman"/>
          <w:szCs w:val="24"/>
        </w:rPr>
        <w:t>, paauglį nuo dvylikos metų amžiaus ar neįgalų vaiką;</w:t>
      </w:r>
    </w:p>
    <w:p w14:paraId="0B4A964B" w14:textId="0BAA2D2B" w:rsidR="00232142" w:rsidRDefault="00DF4861" w:rsidP="00DF4861">
      <w:pPr>
        <w:tabs>
          <w:tab w:val="left" w:pos="720"/>
          <w:tab w:val="left" w:pos="851"/>
          <w:tab w:val="left" w:pos="993"/>
        </w:tabs>
        <w:jc w:val="both"/>
        <w:rPr>
          <w:rFonts w:ascii="Times New Roman" w:eastAsia="Calibri" w:hAnsi="Times New Roman"/>
        </w:rPr>
      </w:pPr>
      <w:r w:rsidRPr="00DF4861">
        <w:rPr>
          <w:rFonts w:ascii="Times New Roman" w:eastAsia="Calibri" w:hAnsi="Times New Roman"/>
          <w:szCs w:val="24"/>
        </w:rPr>
        <w:tab/>
      </w:r>
      <w:r w:rsidR="00AD2805">
        <w:rPr>
          <w:rFonts w:ascii="Times New Roman" w:eastAsia="Calibri" w:hAnsi="Times New Roman"/>
          <w:szCs w:val="24"/>
        </w:rPr>
        <w:t>1</w:t>
      </w:r>
      <w:r w:rsidR="00232142" w:rsidRPr="00DF4861">
        <w:rPr>
          <w:rFonts w:ascii="Times New Roman" w:eastAsia="Calibri" w:hAnsi="Times New Roman"/>
          <w:szCs w:val="24"/>
        </w:rPr>
        <w:t>.4. b</w:t>
      </w:r>
      <w:r w:rsidR="00232142" w:rsidRPr="00DF4861">
        <w:rPr>
          <w:rFonts w:ascii="Times New Roman" w:eastAsia="Calibri" w:hAnsi="Times New Roman"/>
        </w:rPr>
        <w:t>udinčiam globotojui, prižiūrinčiam vaiką, kuriam reikalinga globa (rūpyba) ir laikinoji globa (rūpyba) dar nenustatyta, kol jam ši globa (rūpyba) bus nustatyta, taip pat neįgalų vaiką, siekiant vaiko tėvams, globėjams (rūpintojams) suteikti laikiną atokvėpį, mokamos 0,5 MMA dydžio vaiko išlaikymo išlaidos per mėnesį už faktiškai teiktas paslaugas.</w:t>
      </w:r>
    </w:p>
    <w:p w14:paraId="28A5953E" w14:textId="62C70FFE" w:rsidR="00DF4861" w:rsidRDefault="00DF4861"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r>
      <w:r w:rsidR="00AD2805">
        <w:rPr>
          <w:rFonts w:ascii="Times New Roman" w:eastAsia="Calibri" w:hAnsi="Times New Roman"/>
        </w:rPr>
        <w:t>2</w:t>
      </w:r>
      <w:r>
        <w:rPr>
          <w:rFonts w:ascii="Times New Roman" w:eastAsia="Calibri" w:hAnsi="Times New Roman"/>
        </w:rPr>
        <w:t xml:space="preserve">. </w:t>
      </w:r>
      <w:r w:rsidR="00AD2805">
        <w:rPr>
          <w:rFonts w:ascii="Times New Roman" w:eastAsia="Calibri" w:hAnsi="Times New Roman"/>
        </w:rPr>
        <w:t>Patvirtinti atlygio</w:t>
      </w:r>
      <w:r>
        <w:rPr>
          <w:rFonts w:ascii="Times New Roman" w:eastAsia="Calibri" w:hAnsi="Times New Roman"/>
        </w:rPr>
        <w:t xml:space="preserve"> nuolatiniam globotojui</w:t>
      </w:r>
      <w:r w:rsidR="00AD2805">
        <w:rPr>
          <w:rFonts w:ascii="Times New Roman" w:eastAsia="Calibri" w:hAnsi="Times New Roman"/>
        </w:rPr>
        <w:t>, kuris sudaręs bendradarbiavimo ir paslaugų teikimo sutartį su Centru, dydį</w:t>
      </w:r>
      <w:r>
        <w:rPr>
          <w:rFonts w:ascii="Times New Roman" w:eastAsia="Calibri" w:hAnsi="Times New Roman"/>
        </w:rPr>
        <w:t>:</w:t>
      </w:r>
    </w:p>
    <w:p w14:paraId="6AC0A3C2" w14:textId="2B2E638E" w:rsidR="00DF4861" w:rsidRDefault="00DF4861"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r>
      <w:r w:rsidR="00AD2805">
        <w:rPr>
          <w:rFonts w:ascii="Times New Roman" w:eastAsia="Calibri" w:hAnsi="Times New Roman"/>
        </w:rPr>
        <w:t>2</w:t>
      </w:r>
      <w:r>
        <w:rPr>
          <w:rFonts w:ascii="Times New Roman" w:eastAsia="Calibri" w:hAnsi="Times New Roman"/>
        </w:rPr>
        <w:t xml:space="preserve">.1. </w:t>
      </w:r>
      <w:r w:rsidR="0056393B">
        <w:rPr>
          <w:rFonts w:ascii="Times New Roman" w:eastAsia="Calibri" w:hAnsi="Times New Roman"/>
        </w:rPr>
        <w:t xml:space="preserve">2 </w:t>
      </w:r>
      <w:r w:rsidR="001550B4">
        <w:rPr>
          <w:rFonts w:ascii="Times New Roman" w:eastAsia="Calibri" w:hAnsi="Times New Roman"/>
        </w:rPr>
        <w:t xml:space="preserve">MMA dydžio atlygis už faktiškai </w:t>
      </w:r>
      <w:r w:rsidR="005B4966">
        <w:rPr>
          <w:rFonts w:ascii="Times New Roman" w:eastAsia="Calibri" w:hAnsi="Times New Roman"/>
        </w:rPr>
        <w:t xml:space="preserve">nuolatinio globotojo priežiūrai </w:t>
      </w:r>
      <w:r w:rsidR="001550B4">
        <w:rPr>
          <w:rFonts w:ascii="Times New Roman" w:eastAsia="Calibri" w:hAnsi="Times New Roman"/>
        </w:rPr>
        <w:t>perduotą vaiką (-us);</w:t>
      </w:r>
    </w:p>
    <w:p w14:paraId="1624831D" w14:textId="0439888F" w:rsidR="001550B4" w:rsidRDefault="001550B4"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r>
      <w:r w:rsidR="00AD2805">
        <w:rPr>
          <w:rFonts w:ascii="Times New Roman" w:eastAsia="Calibri" w:hAnsi="Times New Roman"/>
        </w:rPr>
        <w:t>2</w:t>
      </w:r>
      <w:r>
        <w:rPr>
          <w:rFonts w:ascii="Times New Roman" w:eastAsia="Calibri" w:hAnsi="Times New Roman"/>
        </w:rPr>
        <w:t xml:space="preserve">.2. atlygis nuolatiniam globotojui didinamas po 0,75 MMA per mėnesį už kiekvieną kitą </w:t>
      </w:r>
      <w:r w:rsidR="005B4966">
        <w:rPr>
          <w:rFonts w:ascii="Times New Roman" w:eastAsia="Calibri" w:hAnsi="Times New Roman"/>
        </w:rPr>
        <w:t xml:space="preserve">nuolatinio globotojo priežiūrai </w:t>
      </w:r>
      <w:r>
        <w:rPr>
          <w:rFonts w:ascii="Times New Roman" w:eastAsia="Calibri" w:hAnsi="Times New Roman"/>
        </w:rPr>
        <w:t>faktiškai perduotą vaiką.</w:t>
      </w:r>
    </w:p>
    <w:p w14:paraId="04FB7C68" w14:textId="2DAE0DDD" w:rsidR="00232142" w:rsidRDefault="00DF4861" w:rsidP="00AD2805">
      <w:pPr>
        <w:tabs>
          <w:tab w:val="left" w:pos="720"/>
          <w:tab w:val="left" w:pos="851"/>
          <w:tab w:val="left" w:pos="993"/>
        </w:tabs>
        <w:jc w:val="both"/>
        <w:rPr>
          <w:rFonts w:ascii="Times New Roman" w:eastAsia="Calibri" w:hAnsi="Times New Roman"/>
          <w:szCs w:val="24"/>
        </w:rPr>
      </w:pPr>
      <w:r w:rsidRPr="001550B4">
        <w:rPr>
          <w:rFonts w:ascii="Times New Roman" w:eastAsia="Calibri" w:hAnsi="Times New Roman"/>
          <w:szCs w:val="24"/>
        </w:rPr>
        <w:tab/>
      </w:r>
      <w:r w:rsidR="00AD2805" w:rsidRPr="006E177B">
        <w:rPr>
          <w:rFonts w:ascii="Times New Roman" w:eastAsia="Calibri" w:hAnsi="Times New Roman"/>
          <w:szCs w:val="24"/>
        </w:rPr>
        <w:t xml:space="preserve">3. Nustatyti, </w:t>
      </w:r>
      <w:r w:rsidR="006E177B" w:rsidRPr="006E177B">
        <w:rPr>
          <w:rFonts w:ascii="Times New Roman" w:eastAsia="Calibri" w:hAnsi="Times New Roman"/>
          <w:szCs w:val="24"/>
        </w:rPr>
        <w:t>kad, jeigu, pasibaigus vaiko globai (rūpybai)</w:t>
      </w:r>
      <w:r w:rsidR="006E177B">
        <w:rPr>
          <w:rFonts w:ascii="Times New Roman" w:eastAsia="Calibri" w:hAnsi="Times New Roman"/>
          <w:szCs w:val="24"/>
        </w:rPr>
        <w:t xml:space="preserve"> dėl pilnametystės, asmuo ir toliau yra prižiūrimas budinčio ar nuolatinio globotojo ir mokosi pagal bendrojo ugdymo programą, pagal formaliojo profesinio mokymo programą ar studijuoja aukštojoje mokykloje pagal nuolatinės studijų formos programą, šio asmens mokymosi laikotarpiu budinčiam ir nuolatiniam globotojui mokamas šio sprendimo 1 ir 2 punktuose nurodytas atlygis, bet ne ilgiau, iki asmeniui sukaks 24 metai.</w:t>
      </w:r>
    </w:p>
    <w:p w14:paraId="1A65CEBA" w14:textId="24DCF4EA" w:rsidR="006E177B" w:rsidRDefault="006E177B" w:rsidP="00AD2805">
      <w:pPr>
        <w:tabs>
          <w:tab w:val="left" w:pos="720"/>
          <w:tab w:val="left" w:pos="851"/>
          <w:tab w:val="left" w:pos="993"/>
        </w:tabs>
        <w:jc w:val="both"/>
        <w:rPr>
          <w:rFonts w:ascii="Times New Roman" w:eastAsia="Calibri" w:hAnsi="Times New Roman"/>
          <w:szCs w:val="24"/>
        </w:rPr>
      </w:pPr>
      <w:r>
        <w:rPr>
          <w:rFonts w:ascii="Times New Roman" w:eastAsia="Calibri" w:hAnsi="Times New Roman"/>
          <w:szCs w:val="24"/>
        </w:rPr>
        <w:tab/>
        <w:t>4. Nustatyti, kad C</w:t>
      </w:r>
      <w:r w:rsidRPr="003C0BC5">
        <w:rPr>
          <w:rFonts w:ascii="Times New Roman" w:eastAsia="Calibri" w:hAnsi="Times New Roman"/>
          <w:szCs w:val="24"/>
        </w:rPr>
        <w:t>entras budin</w:t>
      </w:r>
      <w:r>
        <w:rPr>
          <w:rFonts w:ascii="Times New Roman" w:eastAsia="Calibri" w:hAnsi="Times New Roman"/>
          <w:szCs w:val="24"/>
        </w:rPr>
        <w:t>tie</w:t>
      </w:r>
      <w:r w:rsidRPr="003C0BC5">
        <w:rPr>
          <w:rFonts w:ascii="Times New Roman" w:eastAsia="Calibri" w:hAnsi="Times New Roman"/>
          <w:szCs w:val="24"/>
        </w:rPr>
        <w:t>m</w:t>
      </w:r>
      <w:r>
        <w:rPr>
          <w:rFonts w:ascii="Times New Roman" w:eastAsia="Calibri" w:hAnsi="Times New Roman"/>
          <w:szCs w:val="24"/>
        </w:rPr>
        <w:t>s</w:t>
      </w:r>
      <w:r w:rsidRPr="003C0BC5">
        <w:rPr>
          <w:rFonts w:ascii="Times New Roman" w:eastAsia="Calibri" w:hAnsi="Times New Roman"/>
          <w:szCs w:val="24"/>
        </w:rPr>
        <w:t xml:space="preserve"> </w:t>
      </w:r>
      <w:r>
        <w:rPr>
          <w:rFonts w:ascii="Times New Roman" w:eastAsia="Calibri" w:hAnsi="Times New Roman"/>
          <w:szCs w:val="24"/>
        </w:rPr>
        <w:t xml:space="preserve">ir nuolatiniams </w:t>
      </w:r>
      <w:r w:rsidRPr="003C0BC5">
        <w:rPr>
          <w:rFonts w:ascii="Times New Roman" w:eastAsia="Calibri" w:hAnsi="Times New Roman"/>
          <w:szCs w:val="24"/>
        </w:rPr>
        <w:t>globotoj</w:t>
      </w:r>
      <w:r>
        <w:rPr>
          <w:rFonts w:ascii="Times New Roman" w:eastAsia="Calibri" w:hAnsi="Times New Roman"/>
          <w:szCs w:val="24"/>
        </w:rPr>
        <w:t>ams</w:t>
      </w:r>
      <w:r w:rsidRPr="003C0BC5">
        <w:rPr>
          <w:rFonts w:ascii="Times New Roman" w:eastAsia="Calibri" w:hAnsi="Times New Roman"/>
          <w:szCs w:val="24"/>
        </w:rPr>
        <w:t xml:space="preserve"> </w:t>
      </w:r>
      <w:r>
        <w:rPr>
          <w:rFonts w:ascii="Times New Roman" w:eastAsia="Calibri" w:hAnsi="Times New Roman"/>
          <w:szCs w:val="24"/>
        </w:rPr>
        <w:t xml:space="preserve">už vaikų priežiūrą </w:t>
      </w:r>
      <w:r w:rsidRPr="003C0BC5">
        <w:rPr>
          <w:rFonts w:ascii="Times New Roman" w:eastAsia="Calibri" w:hAnsi="Times New Roman"/>
          <w:szCs w:val="24"/>
        </w:rPr>
        <w:t xml:space="preserve">kas mėnesį perveda </w:t>
      </w:r>
      <w:r>
        <w:rPr>
          <w:rFonts w:ascii="Times New Roman" w:eastAsia="Calibri" w:hAnsi="Times New Roman"/>
          <w:szCs w:val="24"/>
        </w:rPr>
        <w:t>1 ir 2</w:t>
      </w:r>
      <w:r w:rsidRPr="003C0BC5">
        <w:rPr>
          <w:rFonts w:ascii="Times New Roman" w:eastAsia="Calibri" w:hAnsi="Times New Roman"/>
          <w:szCs w:val="24"/>
        </w:rPr>
        <w:t xml:space="preserve"> punk</w:t>
      </w:r>
      <w:r>
        <w:rPr>
          <w:rFonts w:ascii="Times New Roman" w:eastAsia="Calibri" w:hAnsi="Times New Roman"/>
          <w:szCs w:val="24"/>
        </w:rPr>
        <w:t>tuose</w:t>
      </w:r>
      <w:r w:rsidRPr="003C0BC5">
        <w:rPr>
          <w:rFonts w:ascii="Times New Roman" w:eastAsia="Calibri" w:hAnsi="Times New Roman"/>
          <w:szCs w:val="24"/>
        </w:rPr>
        <w:t xml:space="preserve"> numatytas iš Savivaldybės gautas lėšas tarpusavio bendradarbiavimo ir paslaugų teikimo sutartyje nustatytomis sąlygomis.</w:t>
      </w:r>
    </w:p>
    <w:p w14:paraId="410D2C04" w14:textId="6B52ABC6" w:rsidR="0056393B" w:rsidRPr="006E177B" w:rsidRDefault="0056393B" w:rsidP="00AD2805">
      <w:pPr>
        <w:tabs>
          <w:tab w:val="left" w:pos="720"/>
          <w:tab w:val="left" w:pos="851"/>
          <w:tab w:val="left" w:pos="993"/>
        </w:tabs>
        <w:jc w:val="both"/>
        <w:rPr>
          <w:rFonts w:ascii="Times New Roman" w:hAnsi="Times New Roman"/>
          <w:szCs w:val="24"/>
        </w:rPr>
      </w:pPr>
      <w:r>
        <w:rPr>
          <w:rFonts w:ascii="Times New Roman" w:eastAsia="Calibri" w:hAnsi="Times New Roman"/>
          <w:szCs w:val="24"/>
        </w:rPr>
        <w:tab/>
        <w:t>5. Nustatyti, kad šis sprendimas įsigalioja 2024 m. rugsėjo 1 d.</w:t>
      </w:r>
    </w:p>
    <w:p w14:paraId="3EE053D5" w14:textId="77777777" w:rsidR="00232142" w:rsidRPr="006E177B" w:rsidRDefault="00232142" w:rsidP="00232142">
      <w:pPr>
        <w:tabs>
          <w:tab w:val="left" w:pos="993"/>
        </w:tabs>
        <w:jc w:val="both"/>
        <w:rPr>
          <w:rFonts w:ascii="Times New Roman" w:hAnsi="Times New Roman"/>
          <w:szCs w:val="24"/>
        </w:rPr>
      </w:pPr>
    </w:p>
    <w:p w14:paraId="7EF1B81B" w14:textId="77777777" w:rsidR="000135DE" w:rsidRPr="007664E5" w:rsidRDefault="000135DE" w:rsidP="000135DE">
      <w:pPr>
        <w:jc w:val="both"/>
        <w:rPr>
          <w:rFonts w:ascii="Times New Roman" w:hAnsi="Times New Roman"/>
          <w:szCs w:val="24"/>
        </w:rPr>
      </w:pPr>
    </w:p>
    <w:p w14:paraId="2F94C970" w14:textId="77777777" w:rsidR="00BA4FEF" w:rsidRDefault="00BA4FEF" w:rsidP="000135DE">
      <w:pPr>
        <w:rPr>
          <w:rFonts w:ascii="Times New Roman" w:hAnsi="Times New Roman"/>
          <w:bCs/>
          <w:szCs w:val="24"/>
        </w:rPr>
      </w:pPr>
      <w:r>
        <w:rPr>
          <w:rFonts w:ascii="Times New Roman" w:hAnsi="Times New Roman"/>
          <w:bCs/>
          <w:szCs w:val="24"/>
        </w:rPr>
        <w:t xml:space="preserve">Savivaldybės tarybos narys, </w:t>
      </w:r>
    </w:p>
    <w:p w14:paraId="1A30DADF" w14:textId="5ED458C6" w:rsidR="000135DE" w:rsidRDefault="00BA4FEF" w:rsidP="000135DE">
      <w:pPr>
        <w:rPr>
          <w:rFonts w:ascii="Times New Roman" w:hAnsi="Times New Roman"/>
          <w:bCs/>
          <w:szCs w:val="24"/>
        </w:rPr>
      </w:pPr>
      <w:r>
        <w:rPr>
          <w:rFonts w:ascii="Times New Roman" w:hAnsi="Times New Roman"/>
          <w:bCs/>
          <w:szCs w:val="24"/>
        </w:rPr>
        <w:t>pavaduojantis Savivaldybės merą</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Povilas Žagunis</w:t>
      </w:r>
    </w:p>
    <w:sectPr w:rsidR="000135DE" w:rsidSect="00BA4FEF">
      <w:pgSz w:w="12240" w:h="15840" w:code="1"/>
      <w:pgMar w:top="567" w:right="680" w:bottom="56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A838C" w14:textId="77777777" w:rsidR="00955E95" w:rsidRDefault="00955E95">
      <w:r>
        <w:separator/>
      </w:r>
    </w:p>
  </w:endnote>
  <w:endnote w:type="continuationSeparator" w:id="0">
    <w:p w14:paraId="60FD7F8F" w14:textId="77777777" w:rsidR="00955E95" w:rsidRDefault="0095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1AE72" w14:textId="77777777" w:rsidR="00955E95" w:rsidRDefault="00955E95">
      <w:r>
        <w:separator/>
      </w:r>
    </w:p>
  </w:footnote>
  <w:footnote w:type="continuationSeparator" w:id="0">
    <w:p w14:paraId="45D87CAA" w14:textId="77777777" w:rsidR="00955E95" w:rsidRDefault="00955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52720404">
    <w:abstractNumId w:val="1"/>
  </w:num>
  <w:num w:numId="2" w16cid:durableId="1439714805">
    <w:abstractNumId w:val="3"/>
  </w:num>
  <w:num w:numId="3" w16cid:durableId="875389767">
    <w:abstractNumId w:val="0"/>
  </w:num>
  <w:num w:numId="4" w16cid:durableId="886839521">
    <w:abstractNumId w:val="4"/>
  </w:num>
  <w:num w:numId="5" w16cid:durableId="1252199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1728"/>
    <w:rsid w:val="00035B23"/>
    <w:rsid w:val="0007794C"/>
    <w:rsid w:val="000C21EC"/>
    <w:rsid w:val="000D0B6D"/>
    <w:rsid w:val="000D361F"/>
    <w:rsid w:val="000D3FEA"/>
    <w:rsid w:val="000E0215"/>
    <w:rsid w:val="000F2C3E"/>
    <w:rsid w:val="0010160D"/>
    <w:rsid w:val="001077C5"/>
    <w:rsid w:val="00123BBE"/>
    <w:rsid w:val="0013438D"/>
    <w:rsid w:val="001375AF"/>
    <w:rsid w:val="001550B4"/>
    <w:rsid w:val="00163973"/>
    <w:rsid w:val="001644F0"/>
    <w:rsid w:val="00167D91"/>
    <w:rsid w:val="00173CAD"/>
    <w:rsid w:val="0018428B"/>
    <w:rsid w:val="00184F1C"/>
    <w:rsid w:val="001A5AAC"/>
    <w:rsid w:val="001B070A"/>
    <w:rsid w:val="001B688F"/>
    <w:rsid w:val="001C0A05"/>
    <w:rsid w:val="001D08FD"/>
    <w:rsid w:val="001D2E1D"/>
    <w:rsid w:val="001E365A"/>
    <w:rsid w:val="001E612B"/>
    <w:rsid w:val="001F776B"/>
    <w:rsid w:val="00203CD2"/>
    <w:rsid w:val="00206F33"/>
    <w:rsid w:val="00210212"/>
    <w:rsid w:val="002210E1"/>
    <w:rsid w:val="00232142"/>
    <w:rsid w:val="00247B22"/>
    <w:rsid w:val="00252EF5"/>
    <w:rsid w:val="002611AF"/>
    <w:rsid w:val="00273282"/>
    <w:rsid w:val="00273A84"/>
    <w:rsid w:val="00296449"/>
    <w:rsid w:val="002A36FB"/>
    <w:rsid w:val="002A6126"/>
    <w:rsid w:val="002B157A"/>
    <w:rsid w:val="002B5407"/>
    <w:rsid w:val="002C3734"/>
    <w:rsid w:val="002C434B"/>
    <w:rsid w:val="002D43D5"/>
    <w:rsid w:val="002D4815"/>
    <w:rsid w:val="002D4D1A"/>
    <w:rsid w:val="002E61A4"/>
    <w:rsid w:val="002F3149"/>
    <w:rsid w:val="0030210D"/>
    <w:rsid w:val="00304C78"/>
    <w:rsid w:val="00315BD5"/>
    <w:rsid w:val="00326E2D"/>
    <w:rsid w:val="00342C58"/>
    <w:rsid w:val="00354BEA"/>
    <w:rsid w:val="00354EBB"/>
    <w:rsid w:val="00367356"/>
    <w:rsid w:val="00392FB8"/>
    <w:rsid w:val="00393270"/>
    <w:rsid w:val="00393734"/>
    <w:rsid w:val="00394CA8"/>
    <w:rsid w:val="00397791"/>
    <w:rsid w:val="003B24DD"/>
    <w:rsid w:val="003C0BC5"/>
    <w:rsid w:val="003C141A"/>
    <w:rsid w:val="003C3427"/>
    <w:rsid w:val="003E306D"/>
    <w:rsid w:val="00405760"/>
    <w:rsid w:val="00417445"/>
    <w:rsid w:val="00420F0B"/>
    <w:rsid w:val="00432381"/>
    <w:rsid w:val="00442590"/>
    <w:rsid w:val="00446AC7"/>
    <w:rsid w:val="00446D96"/>
    <w:rsid w:val="0044732A"/>
    <w:rsid w:val="004542CD"/>
    <w:rsid w:val="00484DBE"/>
    <w:rsid w:val="004929CF"/>
    <w:rsid w:val="004B1970"/>
    <w:rsid w:val="004B4D4B"/>
    <w:rsid w:val="004C2180"/>
    <w:rsid w:val="004C2BCC"/>
    <w:rsid w:val="004C58C4"/>
    <w:rsid w:val="004F35D4"/>
    <w:rsid w:val="004F4A6D"/>
    <w:rsid w:val="00504AA6"/>
    <w:rsid w:val="00506E58"/>
    <w:rsid w:val="00525C33"/>
    <w:rsid w:val="00527718"/>
    <w:rsid w:val="00547F3D"/>
    <w:rsid w:val="00556AB6"/>
    <w:rsid w:val="0056393B"/>
    <w:rsid w:val="00564DEC"/>
    <w:rsid w:val="00577D68"/>
    <w:rsid w:val="00585ADD"/>
    <w:rsid w:val="00591128"/>
    <w:rsid w:val="005A1B33"/>
    <w:rsid w:val="005A1B73"/>
    <w:rsid w:val="005A788F"/>
    <w:rsid w:val="005B4966"/>
    <w:rsid w:val="005B64DA"/>
    <w:rsid w:val="005C4AAF"/>
    <w:rsid w:val="005D2630"/>
    <w:rsid w:val="005D49F2"/>
    <w:rsid w:val="005D5155"/>
    <w:rsid w:val="005F1611"/>
    <w:rsid w:val="00622164"/>
    <w:rsid w:val="00622D40"/>
    <w:rsid w:val="006301D4"/>
    <w:rsid w:val="00641E88"/>
    <w:rsid w:val="00645986"/>
    <w:rsid w:val="0065060D"/>
    <w:rsid w:val="0065590A"/>
    <w:rsid w:val="006579D8"/>
    <w:rsid w:val="00663727"/>
    <w:rsid w:val="00665D2B"/>
    <w:rsid w:val="00680FA0"/>
    <w:rsid w:val="006A3226"/>
    <w:rsid w:val="006A6495"/>
    <w:rsid w:val="006B31AA"/>
    <w:rsid w:val="006B4001"/>
    <w:rsid w:val="006C0DA8"/>
    <w:rsid w:val="006C2242"/>
    <w:rsid w:val="006E177B"/>
    <w:rsid w:val="006E6DA4"/>
    <w:rsid w:val="00710DED"/>
    <w:rsid w:val="0071170E"/>
    <w:rsid w:val="0072433D"/>
    <w:rsid w:val="00727D92"/>
    <w:rsid w:val="007307A2"/>
    <w:rsid w:val="00741E0C"/>
    <w:rsid w:val="007436BC"/>
    <w:rsid w:val="00746DDC"/>
    <w:rsid w:val="00753C07"/>
    <w:rsid w:val="007664E5"/>
    <w:rsid w:val="00772442"/>
    <w:rsid w:val="007A4FC6"/>
    <w:rsid w:val="007A7FB1"/>
    <w:rsid w:val="007B0356"/>
    <w:rsid w:val="007B7BEA"/>
    <w:rsid w:val="007C1076"/>
    <w:rsid w:val="007D682B"/>
    <w:rsid w:val="007E2F77"/>
    <w:rsid w:val="007F4D07"/>
    <w:rsid w:val="007F63E3"/>
    <w:rsid w:val="00812224"/>
    <w:rsid w:val="00813E09"/>
    <w:rsid w:val="00816A40"/>
    <w:rsid w:val="00822369"/>
    <w:rsid w:val="0082749C"/>
    <w:rsid w:val="008421BA"/>
    <w:rsid w:val="00844F44"/>
    <w:rsid w:val="008721C7"/>
    <w:rsid w:val="00876B04"/>
    <w:rsid w:val="00887493"/>
    <w:rsid w:val="008925F2"/>
    <w:rsid w:val="008A3E80"/>
    <w:rsid w:val="008C5B7D"/>
    <w:rsid w:val="008E1FC0"/>
    <w:rsid w:val="008F1277"/>
    <w:rsid w:val="008F2278"/>
    <w:rsid w:val="0090281D"/>
    <w:rsid w:val="00902E87"/>
    <w:rsid w:val="00910914"/>
    <w:rsid w:val="00913688"/>
    <w:rsid w:val="009139E9"/>
    <w:rsid w:val="00927D48"/>
    <w:rsid w:val="00931FBA"/>
    <w:rsid w:val="00934BE2"/>
    <w:rsid w:val="00937735"/>
    <w:rsid w:val="00955E95"/>
    <w:rsid w:val="0096140E"/>
    <w:rsid w:val="009620DE"/>
    <w:rsid w:val="009670F0"/>
    <w:rsid w:val="0097671D"/>
    <w:rsid w:val="009801D0"/>
    <w:rsid w:val="00986104"/>
    <w:rsid w:val="00987ED7"/>
    <w:rsid w:val="009A0315"/>
    <w:rsid w:val="009A7E79"/>
    <w:rsid w:val="009B0CE4"/>
    <w:rsid w:val="009B1E4F"/>
    <w:rsid w:val="009B613F"/>
    <w:rsid w:val="009B73FC"/>
    <w:rsid w:val="009C1AD6"/>
    <w:rsid w:val="009D7B41"/>
    <w:rsid w:val="00A0236F"/>
    <w:rsid w:val="00A23D83"/>
    <w:rsid w:val="00A64EF1"/>
    <w:rsid w:val="00A82E9C"/>
    <w:rsid w:val="00AA0235"/>
    <w:rsid w:val="00AA1ED2"/>
    <w:rsid w:val="00AB279B"/>
    <w:rsid w:val="00AC2CBF"/>
    <w:rsid w:val="00AC7C19"/>
    <w:rsid w:val="00AD2805"/>
    <w:rsid w:val="00AD43AB"/>
    <w:rsid w:val="00AE2979"/>
    <w:rsid w:val="00AF4389"/>
    <w:rsid w:val="00AF58F6"/>
    <w:rsid w:val="00B031E3"/>
    <w:rsid w:val="00B04A79"/>
    <w:rsid w:val="00B113D0"/>
    <w:rsid w:val="00B14177"/>
    <w:rsid w:val="00B309F2"/>
    <w:rsid w:val="00B340AA"/>
    <w:rsid w:val="00B44E3A"/>
    <w:rsid w:val="00B47BAD"/>
    <w:rsid w:val="00B61DE0"/>
    <w:rsid w:val="00B623AF"/>
    <w:rsid w:val="00B63F24"/>
    <w:rsid w:val="00B66D00"/>
    <w:rsid w:val="00B77CA6"/>
    <w:rsid w:val="00B81A0D"/>
    <w:rsid w:val="00B82173"/>
    <w:rsid w:val="00B944FB"/>
    <w:rsid w:val="00BA4FEF"/>
    <w:rsid w:val="00BA5BCD"/>
    <w:rsid w:val="00BC0260"/>
    <w:rsid w:val="00BF1A7B"/>
    <w:rsid w:val="00BF2A23"/>
    <w:rsid w:val="00BF2B6E"/>
    <w:rsid w:val="00BF69D2"/>
    <w:rsid w:val="00C01A7E"/>
    <w:rsid w:val="00C1382B"/>
    <w:rsid w:val="00C34DC7"/>
    <w:rsid w:val="00C368F4"/>
    <w:rsid w:val="00C63EC7"/>
    <w:rsid w:val="00C6547D"/>
    <w:rsid w:val="00C82864"/>
    <w:rsid w:val="00C82D8A"/>
    <w:rsid w:val="00C93B4A"/>
    <w:rsid w:val="00C94E09"/>
    <w:rsid w:val="00CA05D8"/>
    <w:rsid w:val="00CA2B78"/>
    <w:rsid w:val="00CA6A8F"/>
    <w:rsid w:val="00CB05AD"/>
    <w:rsid w:val="00CB3CF0"/>
    <w:rsid w:val="00CB5517"/>
    <w:rsid w:val="00CB5C0C"/>
    <w:rsid w:val="00CC2A32"/>
    <w:rsid w:val="00CC5B32"/>
    <w:rsid w:val="00CF2AE7"/>
    <w:rsid w:val="00D05149"/>
    <w:rsid w:val="00D15889"/>
    <w:rsid w:val="00D20692"/>
    <w:rsid w:val="00D22C25"/>
    <w:rsid w:val="00D37942"/>
    <w:rsid w:val="00D43CD2"/>
    <w:rsid w:val="00D558A7"/>
    <w:rsid w:val="00D612C9"/>
    <w:rsid w:val="00D71774"/>
    <w:rsid w:val="00D80469"/>
    <w:rsid w:val="00D81188"/>
    <w:rsid w:val="00D82083"/>
    <w:rsid w:val="00D86E7D"/>
    <w:rsid w:val="00DB3D01"/>
    <w:rsid w:val="00DB581C"/>
    <w:rsid w:val="00DB774A"/>
    <w:rsid w:val="00DC6BB5"/>
    <w:rsid w:val="00DD1573"/>
    <w:rsid w:val="00DE14E0"/>
    <w:rsid w:val="00DF4145"/>
    <w:rsid w:val="00DF4861"/>
    <w:rsid w:val="00DF50AC"/>
    <w:rsid w:val="00E20209"/>
    <w:rsid w:val="00E40A1C"/>
    <w:rsid w:val="00E4354F"/>
    <w:rsid w:val="00E435EA"/>
    <w:rsid w:val="00E47024"/>
    <w:rsid w:val="00E53619"/>
    <w:rsid w:val="00E53D06"/>
    <w:rsid w:val="00E62082"/>
    <w:rsid w:val="00E6464D"/>
    <w:rsid w:val="00E647A8"/>
    <w:rsid w:val="00E67BF5"/>
    <w:rsid w:val="00E83213"/>
    <w:rsid w:val="00E86190"/>
    <w:rsid w:val="00E96BF5"/>
    <w:rsid w:val="00E97F76"/>
    <w:rsid w:val="00EA5FEB"/>
    <w:rsid w:val="00ED4CD2"/>
    <w:rsid w:val="00EF1F85"/>
    <w:rsid w:val="00F03616"/>
    <w:rsid w:val="00F04EB0"/>
    <w:rsid w:val="00F2580D"/>
    <w:rsid w:val="00F4249D"/>
    <w:rsid w:val="00F451CC"/>
    <w:rsid w:val="00F458C5"/>
    <w:rsid w:val="00F52359"/>
    <w:rsid w:val="00F97474"/>
    <w:rsid w:val="00FA1708"/>
    <w:rsid w:val="00FA4918"/>
    <w:rsid w:val="00FB1B14"/>
    <w:rsid w:val="00FC2718"/>
    <w:rsid w:val="00FC7924"/>
    <w:rsid w:val="00FE60F5"/>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FF11-7D63-487E-AD0F-9AD76043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1831</Words>
  <Characters>1044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2024-08-27T06:56:00Z</cp:lastPrinted>
  <dcterms:created xsi:type="dcterms:W3CDTF">2024-08-27T10:08:00Z</dcterms:created>
  <dcterms:modified xsi:type="dcterms:W3CDTF">2024-08-28T13:24:00Z</dcterms:modified>
</cp:coreProperties>
</file>