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58E09" w14:textId="77777777" w:rsidR="00CB3A48" w:rsidRPr="00B87681" w:rsidRDefault="00CB3A48" w:rsidP="00CB3A48">
      <w:pPr>
        <w:pStyle w:val="Header"/>
        <w:jc w:val="center"/>
      </w:pPr>
      <w:r w:rsidRPr="00B87681">
        <w:rPr>
          <w:b/>
          <w:sz w:val="28"/>
        </w:rPr>
        <w:t>SPRENDIMAS</w:t>
      </w:r>
    </w:p>
    <w:p w14:paraId="3A86B5C7" w14:textId="77777777" w:rsidR="007E121D" w:rsidRPr="00B87681" w:rsidRDefault="00097F7A" w:rsidP="00D25BCD">
      <w:pPr>
        <w:widowControl w:val="0"/>
        <w:jc w:val="center"/>
        <w:rPr>
          <w:rFonts w:eastAsia="SimSun" w:cs="Mangal"/>
          <w:b/>
          <w:bCs/>
          <w:color w:val="000000"/>
          <w:kern w:val="1"/>
          <w:sz w:val="24"/>
          <w:szCs w:val="24"/>
          <w:lang w:eastAsia="hi-IN" w:bidi="hi-IN"/>
        </w:rPr>
      </w:pPr>
      <w:r w:rsidRPr="00B87681">
        <w:rPr>
          <w:b/>
          <w:sz w:val="24"/>
          <w:szCs w:val="24"/>
        </w:rPr>
        <w:t>DĖL PANEVĖŽIO RAJONO SAVIVALDYBĖS VIEŠOSIOS BIBLIOTEKOS TEIKIAMŲ ATLYGINTINŲ PASLAUGŲ KAINŲ PATVIRTINIMO</w:t>
      </w:r>
    </w:p>
    <w:p w14:paraId="5CF86A35" w14:textId="77777777" w:rsidR="003B7581" w:rsidRPr="00B87681" w:rsidRDefault="003B7581" w:rsidP="005A21C0">
      <w:pPr>
        <w:suppressAutoHyphens w:val="0"/>
        <w:jc w:val="both"/>
        <w:rPr>
          <w:sz w:val="24"/>
          <w:szCs w:val="24"/>
        </w:rPr>
      </w:pPr>
    </w:p>
    <w:p w14:paraId="410F6811" w14:textId="68C750B7" w:rsidR="00711258" w:rsidRPr="00B87681" w:rsidRDefault="003B7581" w:rsidP="005A21C0">
      <w:pPr>
        <w:widowControl w:val="0"/>
        <w:jc w:val="center"/>
        <w:rPr>
          <w:rFonts w:eastAsia="SimSun" w:cs="Mangal"/>
          <w:kern w:val="1"/>
          <w:sz w:val="24"/>
          <w:szCs w:val="24"/>
          <w:lang w:eastAsia="hi-IN" w:bidi="hi-IN"/>
        </w:rPr>
      </w:pPr>
      <w:r w:rsidRPr="00B87681">
        <w:rPr>
          <w:rFonts w:eastAsia="SimSun" w:cs="Mangal"/>
          <w:kern w:val="1"/>
          <w:sz w:val="24"/>
          <w:szCs w:val="24"/>
          <w:lang w:eastAsia="hi-IN" w:bidi="hi-IN"/>
        </w:rPr>
        <w:t>20</w:t>
      </w:r>
      <w:r w:rsidR="00180617" w:rsidRPr="00B87681">
        <w:rPr>
          <w:rFonts w:eastAsia="SimSun" w:cs="Mangal"/>
          <w:kern w:val="1"/>
          <w:sz w:val="24"/>
          <w:szCs w:val="24"/>
          <w:lang w:eastAsia="hi-IN" w:bidi="hi-IN"/>
        </w:rPr>
        <w:t>2</w:t>
      </w:r>
      <w:r w:rsidR="00EF1FC4" w:rsidRPr="00B87681">
        <w:rPr>
          <w:rFonts w:eastAsia="SimSun" w:cs="Mangal"/>
          <w:kern w:val="1"/>
          <w:sz w:val="24"/>
          <w:szCs w:val="24"/>
          <w:lang w:eastAsia="hi-IN" w:bidi="hi-IN"/>
        </w:rPr>
        <w:t>4</w:t>
      </w:r>
      <w:r w:rsidRPr="00B87681">
        <w:rPr>
          <w:rFonts w:eastAsia="SimSun" w:cs="Mangal"/>
          <w:kern w:val="1"/>
          <w:sz w:val="24"/>
          <w:szCs w:val="24"/>
          <w:lang w:eastAsia="hi-IN" w:bidi="hi-IN"/>
        </w:rPr>
        <w:t xml:space="preserve"> m</w:t>
      </w:r>
      <w:r w:rsidR="00EF1FC4" w:rsidRPr="00B87681">
        <w:rPr>
          <w:rFonts w:eastAsia="SimSun" w:cs="Mangal"/>
          <w:kern w:val="1"/>
          <w:sz w:val="24"/>
          <w:szCs w:val="24"/>
          <w:lang w:eastAsia="hi-IN" w:bidi="hi-IN"/>
        </w:rPr>
        <w:t>. lapkričio</w:t>
      </w:r>
      <w:r w:rsidRPr="00B87681">
        <w:rPr>
          <w:rFonts w:eastAsia="SimSun" w:cs="Mangal"/>
          <w:kern w:val="1"/>
          <w:sz w:val="24"/>
          <w:szCs w:val="24"/>
          <w:lang w:eastAsia="hi-IN" w:bidi="hi-IN"/>
        </w:rPr>
        <w:t xml:space="preserve"> </w:t>
      </w:r>
      <w:r w:rsidR="00EF1FC4" w:rsidRPr="00B87681">
        <w:rPr>
          <w:rFonts w:eastAsia="SimSun" w:cs="Mangal"/>
          <w:kern w:val="1"/>
          <w:sz w:val="24"/>
          <w:szCs w:val="24"/>
          <w:lang w:eastAsia="hi-IN" w:bidi="hi-IN"/>
        </w:rPr>
        <w:t>7</w:t>
      </w:r>
      <w:r w:rsidR="00711258" w:rsidRPr="00B87681">
        <w:rPr>
          <w:rFonts w:eastAsia="SimSun" w:cs="Mangal"/>
          <w:kern w:val="1"/>
          <w:sz w:val="24"/>
          <w:szCs w:val="24"/>
          <w:lang w:eastAsia="hi-IN" w:bidi="hi-IN"/>
        </w:rPr>
        <w:t xml:space="preserve"> d. Nr. T-</w:t>
      </w:r>
      <w:r w:rsidR="006342EC">
        <w:rPr>
          <w:rFonts w:eastAsia="SimSun" w:cs="Mangal"/>
          <w:kern w:val="1"/>
          <w:sz w:val="24"/>
          <w:szCs w:val="24"/>
          <w:lang w:eastAsia="hi-IN" w:bidi="hi-IN"/>
        </w:rPr>
        <w:t>251</w:t>
      </w:r>
    </w:p>
    <w:p w14:paraId="071834D6" w14:textId="77777777" w:rsidR="00711258" w:rsidRPr="00B87681" w:rsidRDefault="00711258" w:rsidP="005A21C0">
      <w:pPr>
        <w:widowControl w:val="0"/>
        <w:jc w:val="center"/>
        <w:rPr>
          <w:rFonts w:eastAsia="SimSun"/>
          <w:kern w:val="1"/>
          <w:sz w:val="24"/>
          <w:szCs w:val="24"/>
          <w:lang w:eastAsia="hi-IN" w:bidi="hi-IN"/>
        </w:rPr>
      </w:pPr>
      <w:r w:rsidRPr="00B87681">
        <w:rPr>
          <w:rFonts w:eastAsia="SimSun"/>
          <w:kern w:val="1"/>
          <w:sz w:val="24"/>
          <w:szCs w:val="24"/>
          <w:lang w:eastAsia="hi-IN" w:bidi="hi-IN"/>
        </w:rPr>
        <w:t>Panevėžys</w:t>
      </w:r>
    </w:p>
    <w:p w14:paraId="46AFB55B" w14:textId="77777777" w:rsidR="00711258" w:rsidRPr="00B87681" w:rsidRDefault="00711258" w:rsidP="005A21C0">
      <w:pPr>
        <w:widowControl w:val="0"/>
        <w:jc w:val="both"/>
        <w:rPr>
          <w:rFonts w:eastAsia="SimSun"/>
          <w:kern w:val="1"/>
          <w:sz w:val="24"/>
          <w:szCs w:val="24"/>
          <w:lang w:eastAsia="hi-IN" w:bidi="hi-IN"/>
        </w:rPr>
      </w:pPr>
    </w:p>
    <w:p w14:paraId="5DCD4610" w14:textId="65EA67A6" w:rsidR="00EF1FC4" w:rsidRPr="00B87681" w:rsidRDefault="00B87681" w:rsidP="00B87681">
      <w:pPr>
        <w:tabs>
          <w:tab w:val="left" w:pos="993"/>
          <w:tab w:val="left" w:pos="1418"/>
        </w:tabs>
        <w:jc w:val="both"/>
        <w:rPr>
          <w:sz w:val="24"/>
          <w:szCs w:val="24"/>
        </w:rPr>
      </w:pPr>
      <w:r w:rsidRPr="00B87681">
        <w:rPr>
          <w:rFonts w:eastAsia="SimSun" w:cs="Mangal"/>
          <w:kern w:val="1"/>
          <w:sz w:val="24"/>
          <w:szCs w:val="24"/>
          <w:lang w:eastAsia="zh-CN" w:bidi="hi-IN"/>
        </w:rPr>
        <w:tab/>
      </w:r>
      <w:r w:rsidR="000242E8" w:rsidRPr="00B87681">
        <w:rPr>
          <w:rFonts w:eastAsia="SimSun" w:cs="Mangal"/>
          <w:kern w:val="1"/>
          <w:sz w:val="24"/>
          <w:szCs w:val="24"/>
          <w:lang w:eastAsia="zh-CN" w:bidi="hi-IN"/>
        </w:rPr>
        <w:t xml:space="preserve">Vadovaudamasi Lietuvos Respublikos vietos savivaldos įstatymo 15 straipsnio 2 dalies </w:t>
      </w:r>
      <w:r w:rsidR="000242E8" w:rsidRPr="00B87681">
        <w:rPr>
          <w:rFonts w:eastAsia="SimSun" w:cs="Mangal"/>
          <w:kern w:val="1"/>
          <w:sz w:val="24"/>
          <w:szCs w:val="24"/>
          <w:lang w:eastAsia="zh-CN" w:bidi="hi-IN"/>
        </w:rPr>
        <w:br/>
        <w:t xml:space="preserve">29 punktu, 16 straipsnio 1 punktu, </w:t>
      </w:r>
      <w:r w:rsidR="000242E8" w:rsidRPr="00B87681">
        <w:rPr>
          <w:rFonts w:eastAsia="SimSun" w:cs="Mangal"/>
          <w:color w:val="000000"/>
          <w:kern w:val="1"/>
          <w:sz w:val="24"/>
          <w:szCs w:val="24"/>
          <w:lang w:eastAsia="zh-CN" w:bidi="hi-IN"/>
        </w:rPr>
        <w:t>Lietuvos Respublikos valstybės ir savivaldybių turto valdymo, naudojimo ir disponavimo juo įstatymo 8 straipsnio 1 dalimi</w:t>
      </w:r>
      <w:r w:rsidR="00EF1FC4" w:rsidRPr="00B87681">
        <w:rPr>
          <w:sz w:val="24"/>
          <w:szCs w:val="24"/>
        </w:rPr>
        <w:t xml:space="preserve">, Savivaldybės taryba </w:t>
      </w:r>
      <w:r w:rsidRPr="00B87681">
        <w:rPr>
          <w:sz w:val="24"/>
          <w:szCs w:val="24"/>
        </w:rPr>
        <w:t xml:space="preserve">                           </w:t>
      </w:r>
      <w:r w:rsidR="006D2CEC">
        <w:rPr>
          <w:sz w:val="24"/>
          <w:szCs w:val="24"/>
        </w:rPr>
        <w:t xml:space="preserve">            </w:t>
      </w:r>
      <w:r w:rsidR="00EF1FC4" w:rsidRPr="00B87681">
        <w:rPr>
          <w:sz w:val="24"/>
          <w:szCs w:val="24"/>
        </w:rPr>
        <w:t>n u s p r e n d ž i a:</w:t>
      </w:r>
    </w:p>
    <w:p w14:paraId="2705C422" w14:textId="77777777" w:rsidR="00097F7A" w:rsidRPr="00B87681" w:rsidRDefault="00097F7A" w:rsidP="00B87681">
      <w:pPr>
        <w:tabs>
          <w:tab w:val="left" w:pos="993"/>
          <w:tab w:val="left" w:pos="1418"/>
        </w:tabs>
        <w:jc w:val="both"/>
        <w:rPr>
          <w:sz w:val="24"/>
          <w:szCs w:val="24"/>
        </w:rPr>
      </w:pPr>
      <w:r w:rsidRPr="00B87681">
        <w:rPr>
          <w:sz w:val="24"/>
          <w:szCs w:val="24"/>
        </w:rPr>
        <w:tab/>
        <w:t>1. Patvirtinti Panevėžio rajono savivaldybės viešosios bibliotekos teikiamų atlygintinų paslaugų kainas (pridedama).</w:t>
      </w:r>
    </w:p>
    <w:p w14:paraId="23420A8B" w14:textId="77777777" w:rsidR="00097F7A" w:rsidRPr="00B87681" w:rsidRDefault="00097F7A" w:rsidP="00B87681">
      <w:pPr>
        <w:tabs>
          <w:tab w:val="left" w:pos="993"/>
          <w:tab w:val="left" w:pos="1418"/>
        </w:tabs>
        <w:jc w:val="both"/>
        <w:rPr>
          <w:sz w:val="24"/>
          <w:szCs w:val="24"/>
        </w:rPr>
      </w:pPr>
      <w:r w:rsidRPr="00B87681">
        <w:rPr>
          <w:sz w:val="24"/>
          <w:szCs w:val="24"/>
        </w:rPr>
        <w:tab/>
        <w:t xml:space="preserve">2. Pripažinti netekusiu galios Savivaldybės tarybos 2015 m. lapkričio 26 d. sprendimą </w:t>
      </w:r>
      <w:r w:rsidRPr="00B87681">
        <w:rPr>
          <w:sz w:val="24"/>
          <w:szCs w:val="24"/>
        </w:rPr>
        <w:br/>
        <w:t xml:space="preserve">Nr. T-226 „Dėl Panevėžio rajono savivaldybės viešosios bibliotekos teikiamų atlygintinų paslaugų kainų patvirtinimo“.  </w:t>
      </w:r>
    </w:p>
    <w:p w14:paraId="379B4732" w14:textId="77777777" w:rsidR="000B77D0" w:rsidRDefault="00097F7A" w:rsidP="00B87681">
      <w:pPr>
        <w:tabs>
          <w:tab w:val="left" w:pos="993"/>
          <w:tab w:val="left" w:pos="1418"/>
        </w:tabs>
        <w:jc w:val="both"/>
        <w:rPr>
          <w:sz w:val="24"/>
          <w:szCs w:val="24"/>
        </w:rPr>
      </w:pPr>
      <w:r w:rsidRPr="00B87681">
        <w:rPr>
          <w:sz w:val="24"/>
          <w:szCs w:val="24"/>
        </w:rPr>
        <w:tab/>
        <w:t>3. Sprendimas įsigalioja 2025 m. sausio 1 d.</w:t>
      </w:r>
    </w:p>
    <w:p w14:paraId="3558CDCD" w14:textId="72164D10" w:rsidR="00742FE9" w:rsidRPr="00B87681" w:rsidRDefault="00742FE9" w:rsidP="00B87681">
      <w:pPr>
        <w:tabs>
          <w:tab w:val="left" w:pos="993"/>
          <w:tab w:val="left" w:pos="1418"/>
        </w:tabs>
        <w:jc w:val="both"/>
        <w:rPr>
          <w:sz w:val="24"/>
          <w:szCs w:val="24"/>
        </w:rPr>
      </w:pPr>
      <w:r>
        <w:rPr>
          <w:sz w:val="24"/>
          <w:szCs w:val="24"/>
        </w:rPr>
        <w:tab/>
      </w:r>
      <w:r w:rsidRPr="00742FE9">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55D4CFD" w14:textId="77777777" w:rsidR="001843EE" w:rsidRPr="001843EE" w:rsidRDefault="001843EE" w:rsidP="001843EE">
      <w:pPr>
        <w:autoSpaceDN w:val="0"/>
        <w:jc w:val="both"/>
        <w:textAlignment w:val="baseline"/>
        <w:rPr>
          <w:kern w:val="3"/>
          <w:sz w:val="24"/>
          <w:lang w:eastAsia="en-US"/>
        </w:rPr>
      </w:pPr>
    </w:p>
    <w:p w14:paraId="375F4946" w14:textId="77777777" w:rsidR="001843EE" w:rsidRPr="001843EE" w:rsidRDefault="001843EE" w:rsidP="001843EE">
      <w:pPr>
        <w:autoSpaceDN w:val="0"/>
        <w:jc w:val="both"/>
        <w:textAlignment w:val="baseline"/>
        <w:rPr>
          <w:kern w:val="3"/>
          <w:sz w:val="24"/>
          <w:lang w:eastAsia="en-US"/>
        </w:rPr>
      </w:pPr>
    </w:p>
    <w:p w14:paraId="5D8AC138" w14:textId="21B939B7" w:rsidR="001843EE" w:rsidRPr="001843EE" w:rsidRDefault="001843EE" w:rsidP="001843EE">
      <w:pPr>
        <w:jc w:val="both"/>
        <w:rPr>
          <w:sz w:val="24"/>
          <w:szCs w:val="24"/>
          <w:lang w:val="pt-BR"/>
        </w:rPr>
      </w:pPr>
      <w:r>
        <w:rPr>
          <w:sz w:val="24"/>
          <w:szCs w:val="24"/>
          <w:lang w:val="pt-BR"/>
        </w:rPr>
        <w:t>Savivaldybės meras</w:t>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sidRPr="001843EE">
        <w:rPr>
          <w:sz w:val="24"/>
          <w:szCs w:val="24"/>
          <w:lang w:val="pt-BR"/>
        </w:rPr>
        <w:t>Antanas Pocius</w:t>
      </w:r>
    </w:p>
    <w:p w14:paraId="5B0714B1" w14:textId="77777777" w:rsidR="000B77D0" w:rsidRPr="00B87681" w:rsidRDefault="000B77D0" w:rsidP="00A31D7E">
      <w:pPr>
        <w:tabs>
          <w:tab w:val="left" w:pos="993"/>
          <w:tab w:val="left" w:pos="1418"/>
        </w:tabs>
        <w:jc w:val="both"/>
        <w:rPr>
          <w:sz w:val="24"/>
          <w:szCs w:val="24"/>
        </w:rPr>
      </w:pPr>
    </w:p>
    <w:p w14:paraId="39B1A7BD" w14:textId="77777777" w:rsidR="000B77D0" w:rsidRPr="00B87681" w:rsidRDefault="000B77D0" w:rsidP="00A31D7E">
      <w:pPr>
        <w:tabs>
          <w:tab w:val="left" w:pos="993"/>
          <w:tab w:val="left" w:pos="1418"/>
        </w:tabs>
        <w:jc w:val="both"/>
        <w:rPr>
          <w:sz w:val="24"/>
          <w:szCs w:val="24"/>
        </w:rPr>
      </w:pPr>
    </w:p>
    <w:p w14:paraId="6F7CC48A" w14:textId="77777777" w:rsidR="000B77D0" w:rsidRPr="00B87681" w:rsidRDefault="000B77D0" w:rsidP="00A31D7E">
      <w:pPr>
        <w:tabs>
          <w:tab w:val="left" w:pos="993"/>
          <w:tab w:val="left" w:pos="1418"/>
        </w:tabs>
        <w:jc w:val="both"/>
        <w:rPr>
          <w:sz w:val="24"/>
          <w:szCs w:val="24"/>
        </w:rPr>
      </w:pPr>
    </w:p>
    <w:p w14:paraId="208CDBE5" w14:textId="77777777" w:rsidR="000B77D0" w:rsidRPr="00B87681" w:rsidRDefault="000B77D0" w:rsidP="00A31D7E">
      <w:pPr>
        <w:tabs>
          <w:tab w:val="left" w:pos="993"/>
          <w:tab w:val="left" w:pos="1418"/>
        </w:tabs>
        <w:jc w:val="both"/>
        <w:rPr>
          <w:sz w:val="24"/>
          <w:szCs w:val="24"/>
        </w:rPr>
      </w:pPr>
    </w:p>
    <w:p w14:paraId="56DC9A1C" w14:textId="77777777" w:rsidR="000B77D0" w:rsidRPr="00B87681" w:rsidRDefault="000B77D0" w:rsidP="00A31D7E">
      <w:pPr>
        <w:tabs>
          <w:tab w:val="left" w:pos="993"/>
          <w:tab w:val="left" w:pos="1418"/>
        </w:tabs>
        <w:jc w:val="both"/>
        <w:rPr>
          <w:sz w:val="24"/>
          <w:szCs w:val="24"/>
        </w:rPr>
      </w:pPr>
    </w:p>
    <w:p w14:paraId="68110DAB" w14:textId="77777777" w:rsidR="000B77D0" w:rsidRPr="00B87681" w:rsidRDefault="000B77D0" w:rsidP="00A31D7E">
      <w:pPr>
        <w:tabs>
          <w:tab w:val="left" w:pos="993"/>
          <w:tab w:val="left" w:pos="1418"/>
        </w:tabs>
        <w:jc w:val="both"/>
        <w:rPr>
          <w:sz w:val="24"/>
          <w:szCs w:val="24"/>
        </w:rPr>
      </w:pPr>
    </w:p>
    <w:p w14:paraId="71464FBB" w14:textId="77777777" w:rsidR="000B77D0" w:rsidRPr="00B87681" w:rsidRDefault="000B77D0" w:rsidP="00A31D7E">
      <w:pPr>
        <w:tabs>
          <w:tab w:val="left" w:pos="993"/>
          <w:tab w:val="left" w:pos="1418"/>
        </w:tabs>
        <w:jc w:val="both"/>
        <w:rPr>
          <w:sz w:val="24"/>
          <w:szCs w:val="24"/>
        </w:rPr>
      </w:pPr>
    </w:p>
    <w:p w14:paraId="316DA761" w14:textId="77777777" w:rsidR="000B77D0" w:rsidRPr="00B87681" w:rsidRDefault="000B77D0" w:rsidP="00A31D7E">
      <w:pPr>
        <w:tabs>
          <w:tab w:val="left" w:pos="993"/>
          <w:tab w:val="left" w:pos="1418"/>
        </w:tabs>
        <w:jc w:val="both"/>
        <w:rPr>
          <w:sz w:val="24"/>
          <w:szCs w:val="24"/>
        </w:rPr>
      </w:pPr>
    </w:p>
    <w:p w14:paraId="56BB0430" w14:textId="77777777" w:rsidR="000B77D0" w:rsidRPr="00B87681" w:rsidRDefault="000B77D0" w:rsidP="00A31D7E">
      <w:pPr>
        <w:tabs>
          <w:tab w:val="left" w:pos="993"/>
          <w:tab w:val="left" w:pos="1418"/>
        </w:tabs>
        <w:jc w:val="both"/>
        <w:rPr>
          <w:sz w:val="24"/>
          <w:szCs w:val="24"/>
        </w:rPr>
      </w:pPr>
    </w:p>
    <w:p w14:paraId="5F9C7802" w14:textId="77777777" w:rsidR="000B77D0" w:rsidRPr="00B87681" w:rsidRDefault="000B77D0" w:rsidP="00A31D7E">
      <w:pPr>
        <w:tabs>
          <w:tab w:val="left" w:pos="993"/>
          <w:tab w:val="left" w:pos="1418"/>
        </w:tabs>
        <w:jc w:val="both"/>
        <w:rPr>
          <w:sz w:val="24"/>
          <w:szCs w:val="24"/>
        </w:rPr>
      </w:pPr>
    </w:p>
    <w:p w14:paraId="10B4C503" w14:textId="77777777" w:rsidR="000B77D0" w:rsidRPr="00B87681" w:rsidRDefault="000B77D0" w:rsidP="00A31D7E">
      <w:pPr>
        <w:tabs>
          <w:tab w:val="left" w:pos="993"/>
          <w:tab w:val="left" w:pos="1418"/>
        </w:tabs>
        <w:jc w:val="both"/>
        <w:rPr>
          <w:sz w:val="24"/>
          <w:szCs w:val="24"/>
        </w:rPr>
      </w:pPr>
    </w:p>
    <w:p w14:paraId="01F6C73B" w14:textId="77777777" w:rsidR="000B77D0" w:rsidRPr="00B87681" w:rsidRDefault="000B77D0" w:rsidP="00A31D7E">
      <w:pPr>
        <w:tabs>
          <w:tab w:val="left" w:pos="993"/>
          <w:tab w:val="left" w:pos="1418"/>
        </w:tabs>
        <w:jc w:val="both"/>
        <w:rPr>
          <w:sz w:val="24"/>
          <w:szCs w:val="24"/>
        </w:rPr>
      </w:pPr>
    </w:p>
    <w:p w14:paraId="7345CC51" w14:textId="77777777" w:rsidR="000B77D0" w:rsidRPr="00B87681" w:rsidRDefault="000B77D0" w:rsidP="00A31D7E">
      <w:pPr>
        <w:tabs>
          <w:tab w:val="left" w:pos="993"/>
          <w:tab w:val="left" w:pos="1418"/>
        </w:tabs>
        <w:jc w:val="both"/>
        <w:rPr>
          <w:sz w:val="24"/>
          <w:szCs w:val="24"/>
        </w:rPr>
      </w:pPr>
    </w:p>
    <w:p w14:paraId="4FF2EEE8" w14:textId="77777777" w:rsidR="00097F7A" w:rsidRDefault="00097F7A" w:rsidP="00A31D7E">
      <w:pPr>
        <w:tabs>
          <w:tab w:val="left" w:pos="993"/>
          <w:tab w:val="left" w:pos="1418"/>
        </w:tabs>
        <w:jc w:val="both"/>
        <w:rPr>
          <w:sz w:val="24"/>
          <w:szCs w:val="24"/>
        </w:rPr>
      </w:pPr>
    </w:p>
    <w:p w14:paraId="1AAFF711" w14:textId="77777777" w:rsidR="00097F7A" w:rsidRDefault="00097F7A" w:rsidP="00A31D7E">
      <w:pPr>
        <w:tabs>
          <w:tab w:val="left" w:pos="993"/>
          <w:tab w:val="left" w:pos="1418"/>
        </w:tabs>
        <w:jc w:val="both"/>
        <w:rPr>
          <w:sz w:val="24"/>
          <w:szCs w:val="24"/>
        </w:rPr>
      </w:pPr>
    </w:p>
    <w:p w14:paraId="5B9A17F1" w14:textId="77777777" w:rsidR="001843EE" w:rsidRPr="00B87681" w:rsidRDefault="001843EE" w:rsidP="00A31D7E">
      <w:pPr>
        <w:tabs>
          <w:tab w:val="left" w:pos="993"/>
          <w:tab w:val="left" w:pos="1418"/>
        </w:tabs>
        <w:jc w:val="both"/>
        <w:rPr>
          <w:sz w:val="24"/>
          <w:szCs w:val="24"/>
        </w:rPr>
      </w:pPr>
      <w:bookmarkStart w:id="0" w:name="_GoBack"/>
      <w:bookmarkEnd w:id="0"/>
    </w:p>
    <w:p w14:paraId="6BA6018B" w14:textId="77777777" w:rsidR="00097F7A" w:rsidRPr="00B87681" w:rsidRDefault="00097F7A" w:rsidP="00A31D7E">
      <w:pPr>
        <w:tabs>
          <w:tab w:val="left" w:pos="993"/>
          <w:tab w:val="left" w:pos="1418"/>
        </w:tabs>
        <w:jc w:val="both"/>
        <w:rPr>
          <w:sz w:val="24"/>
          <w:szCs w:val="24"/>
        </w:rPr>
      </w:pPr>
    </w:p>
    <w:p w14:paraId="2D674F3C" w14:textId="77777777" w:rsidR="006342EC" w:rsidRDefault="006342EC" w:rsidP="00097F7A">
      <w:pPr>
        <w:suppressAutoHyphens w:val="0"/>
        <w:ind w:firstLine="5103"/>
        <w:jc w:val="both"/>
        <w:rPr>
          <w:sz w:val="24"/>
          <w:lang w:eastAsia="en-US"/>
        </w:rPr>
      </w:pPr>
    </w:p>
    <w:p w14:paraId="6F578B75" w14:textId="77777777" w:rsidR="006342EC" w:rsidRDefault="006342EC" w:rsidP="00097F7A">
      <w:pPr>
        <w:suppressAutoHyphens w:val="0"/>
        <w:ind w:firstLine="5103"/>
        <w:jc w:val="both"/>
        <w:rPr>
          <w:sz w:val="24"/>
          <w:lang w:eastAsia="en-US"/>
        </w:rPr>
      </w:pPr>
    </w:p>
    <w:p w14:paraId="37552B42" w14:textId="77777777" w:rsidR="00097F7A" w:rsidRPr="00B87681" w:rsidRDefault="00097F7A" w:rsidP="00097F7A">
      <w:pPr>
        <w:suppressAutoHyphens w:val="0"/>
        <w:ind w:firstLine="5103"/>
        <w:jc w:val="both"/>
        <w:rPr>
          <w:sz w:val="24"/>
          <w:lang w:eastAsia="en-US"/>
        </w:rPr>
      </w:pPr>
      <w:r w:rsidRPr="00B87681">
        <w:rPr>
          <w:noProof/>
          <w:sz w:val="24"/>
          <w:lang w:val="en-US" w:eastAsia="en-US"/>
        </w:rPr>
        <w:lastRenderedPageBreak/>
        <mc:AlternateContent>
          <mc:Choice Requires="wps">
            <w:drawing>
              <wp:anchor distT="0" distB="0" distL="114300" distR="114300" simplePos="0" relativeHeight="251659264" behindDoc="0" locked="0" layoutInCell="1" allowOverlap="1" wp14:anchorId="4C1A609A" wp14:editId="2AF8D08F">
                <wp:simplePos x="0" y="0"/>
                <wp:positionH relativeFrom="column">
                  <wp:posOffset>2853690</wp:posOffset>
                </wp:positionH>
                <wp:positionV relativeFrom="paragraph">
                  <wp:posOffset>-423545</wp:posOffset>
                </wp:positionV>
                <wp:extent cx="438150" cy="314325"/>
                <wp:effectExtent l="9525" t="9525" r="952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143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116362B" id="Rectangle 7" o:spid="_x0000_s1026" style="position:absolute;margin-left:224.7pt;margin-top:-33.35pt;width:34.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" strokecolor="white [3212]"/>
            </w:pict>
          </mc:Fallback>
        </mc:AlternateContent>
      </w:r>
      <w:r w:rsidRPr="00B87681">
        <w:rPr>
          <w:sz w:val="24"/>
          <w:lang w:eastAsia="en-US"/>
        </w:rPr>
        <w:t>PATVIRTINTA</w:t>
      </w:r>
    </w:p>
    <w:p w14:paraId="59695BC4" w14:textId="77777777" w:rsidR="00097F7A" w:rsidRPr="00B87681" w:rsidRDefault="00097F7A" w:rsidP="00097F7A">
      <w:pPr>
        <w:suppressAutoHyphens w:val="0"/>
        <w:ind w:firstLine="5103"/>
        <w:jc w:val="both"/>
        <w:rPr>
          <w:sz w:val="24"/>
          <w:lang w:eastAsia="en-US"/>
        </w:rPr>
      </w:pPr>
      <w:r w:rsidRPr="00B87681">
        <w:rPr>
          <w:sz w:val="24"/>
          <w:lang w:eastAsia="en-US"/>
        </w:rPr>
        <w:t xml:space="preserve">Panevėžio rajono savivaldybės tarybos </w:t>
      </w:r>
    </w:p>
    <w:p w14:paraId="39F25169" w14:textId="41706827" w:rsidR="00097F7A" w:rsidRPr="00B87681" w:rsidRDefault="00097F7A" w:rsidP="00097F7A">
      <w:pPr>
        <w:suppressAutoHyphens w:val="0"/>
        <w:ind w:firstLine="5103"/>
        <w:jc w:val="both"/>
        <w:rPr>
          <w:sz w:val="24"/>
          <w:lang w:eastAsia="en-US"/>
        </w:rPr>
      </w:pPr>
      <w:r w:rsidRPr="00B87681">
        <w:rPr>
          <w:sz w:val="24"/>
          <w:lang w:eastAsia="en-US"/>
        </w:rPr>
        <w:t>2024 m. lapkričio 7 d. sprendimu Nr. T-</w:t>
      </w:r>
      <w:r w:rsidR="006342EC">
        <w:rPr>
          <w:sz w:val="24"/>
          <w:lang w:eastAsia="en-US"/>
        </w:rPr>
        <w:t>251</w:t>
      </w:r>
    </w:p>
    <w:p w14:paraId="2029EF81" w14:textId="77777777" w:rsidR="00097F7A" w:rsidRPr="00B87681" w:rsidRDefault="00097F7A" w:rsidP="00097F7A">
      <w:pPr>
        <w:suppressAutoHyphens w:val="0"/>
        <w:ind w:firstLine="5103"/>
        <w:jc w:val="both"/>
        <w:rPr>
          <w:sz w:val="24"/>
          <w:lang w:eastAsia="en-US"/>
        </w:rPr>
      </w:pPr>
    </w:p>
    <w:p w14:paraId="03D5F0D9" w14:textId="77777777" w:rsidR="00097F7A" w:rsidRPr="00B87681" w:rsidRDefault="00097F7A" w:rsidP="00097F7A">
      <w:pPr>
        <w:keepNext/>
        <w:suppressAutoHyphens w:val="0"/>
        <w:jc w:val="center"/>
        <w:outlineLvl w:val="0"/>
        <w:rPr>
          <w:b/>
          <w:bCs/>
          <w:sz w:val="24"/>
          <w:szCs w:val="24"/>
          <w:lang w:eastAsia="en-US"/>
        </w:rPr>
      </w:pPr>
      <w:r w:rsidRPr="00B87681">
        <w:rPr>
          <w:b/>
          <w:bCs/>
          <w:sz w:val="24"/>
          <w:lang w:eastAsia="en-US"/>
        </w:rPr>
        <w:t>PANEVĖŽIO RAJONO SAVIVALDYBĖS</w:t>
      </w:r>
      <w:r w:rsidRPr="00B87681">
        <w:rPr>
          <w:b/>
          <w:bCs/>
          <w:sz w:val="24"/>
          <w:szCs w:val="24"/>
          <w:lang w:eastAsia="en-US"/>
        </w:rPr>
        <w:t xml:space="preserve"> VIEŠOSIOS BIBLIOTEKOS TEIKIAMŲ ATLYGINTINŲ PASLAUGŲ KAINOS</w:t>
      </w:r>
    </w:p>
    <w:p w14:paraId="41856529" w14:textId="77777777" w:rsidR="00097F7A" w:rsidRPr="00B87681" w:rsidRDefault="00097F7A" w:rsidP="00097F7A">
      <w:pPr>
        <w:suppressAutoHyphens w:val="0"/>
        <w:jc w:val="center"/>
        <w:rPr>
          <w:bCs/>
          <w:sz w:val="24"/>
          <w:szCs w:val="24"/>
          <w:lang w:eastAsia="en-US"/>
        </w:rPr>
      </w:pPr>
    </w:p>
    <w:p w14:paraId="3586B5CE" w14:textId="77777777" w:rsidR="00097F7A" w:rsidRPr="00B87681" w:rsidRDefault="00097F7A" w:rsidP="00097F7A">
      <w:pPr>
        <w:suppressAutoHyphens w:val="0"/>
        <w:jc w:val="center"/>
        <w:rPr>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47"/>
        <w:gridCol w:w="2127"/>
        <w:gridCol w:w="3083"/>
      </w:tblGrid>
      <w:tr w:rsidR="00097F7A" w:rsidRPr="00B87681" w14:paraId="51462802" w14:textId="77777777" w:rsidTr="00DA6B0B">
        <w:trPr>
          <w:trHeight w:val="667"/>
        </w:trPr>
        <w:tc>
          <w:tcPr>
            <w:tcW w:w="696" w:type="dxa"/>
            <w:shd w:val="clear" w:color="auto" w:fill="auto"/>
          </w:tcPr>
          <w:p w14:paraId="0BF9667F" w14:textId="77777777" w:rsidR="00097F7A" w:rsidRPr="00B87681" w:rsidRDefault="00097F7A" w:rsidP="00DA6B0B">
            <w:pPr>
              <w:suppressAutoHyphens w:val="0"/>
              <w:jc w:val="center"/>
              <w:rPr>
                <w:rFonts w:eastAsia="Calibri"/>
                <w:b/>
                <w:sz w:val="24"/>
                <w:szCs w:val="24"/>
                <w:lang w:eastAsia="en-US"/>
              </w:rPr>
            </w:pPr>
          </w:p>
        </w:tc>
        <w:tc>
          <w:tcPr>
            <w:tcW w:w="3947" w:type="dxa"/>
            <w:shd w:val="clear" w:color="auto" w:fill="auto"/>
          </w:tcPr>
          <w:p w14:paraId="79DDD4A0" w14:textId="77777777" w:rsidR="00097F7A" w:rsidRPr="00B87681" w:rsidRDefault="00097F7A" w:rsidP="00DA6B0B">
            <w:pPr>
              <w:suppressAutoHyphens w:val="0"/>
              <w:jc w:val="center"/>
              <w:rPr>
                <w:rFonts w:eastAsia="Calibri"/>
                <w:b/>
                <w:sz w:val="24"/>
                <w:szCs w:val="24"/>
                <w:lang w:eastAsia="en-US"/>
              </w:rPr>
            </w:pPr>
            <w:r w:rsidRPr="00B87681">
              <w:rPr>
                <w:rFonts w:eastAsia="Calibri"/>
                <w:b/>
                <w:color w:val="000000"/>
                <w:sz w:val="24"/>
                <w:szCs w:val="24"/>
                <w:lang w:eastAsia="en-US"/>
              </w:rPr>
              <w:t>Paslaugos pavadinimas</w:t>
            </w:r>
          </w:p>
        </w:tc>
        <w:tc>
          <w:tcPr>
            <w:tcW w:w="2127" w:type="dxa"/>
            <w:shd w:val="clear" w:color="auto" w:fill="auto"/>
          </w:tcPr>
          <w:p w14:paraId="4E32EAB2" w14:textId="77777777" w:rsidR="00097F7A" w:rsidRPr="00B87681" w:rsidRDefault="00097F7A" w:rsidP="00DA6B0B">
            <w:pPr>
              <w:suppressAutoHyphens w:val="0"/>
              <w:jc w:val="center"/>
              <w:rPr>
                <w:rFonts w:eastAsia="Calibri"/>
                <w:b/>
                <w:sz w:val="24"/>
                <w:szCs w:val="24"/>
                <w:lang w:eastAsia="en-US"/>
              </w:rPr>
            </w:pPr>
            <w:r w:rsidRPr="00B87681">
              <w:rPr>
                <w:rFonts w:eastAsia="Calibri"/>
                <w:b/>
                <w:sz w:val="24"/>
                <w:szCs w:val="24"/>
                <w:lang w:eastAsia="en-US"/>
              </w:rPr>
              <w:t>Mato vienetas</w:t>
            </w:r>
          </w:p>
        </w:tc>
        <w:tc>
          <w:tcPr>
            <w:tcW w:w="3083" w:type="dxa"/>
            <w:shd w:val="clear" w:color="auto" w:fill="auto"/>
          </w:tcPr>
          <w:p w14:paraId="12629026" w14:textId="77777777" w:rsidR="00097F7A" w:rsidRPr="00B87681" w:rsidRDefault="00097F7A" w:rsidP="00DA6B0B">
            <w:pPr>
              <w:suppressAutoHyphens w:val="0"/>
              <w:jc w:val="center"/>
              <w:rPr>
                <w:rFonts w:eastAsia="Calibri"/>
                <w:b/>
                <w:sz w:val="24"/>
                <w:szCs w:val="24"/>
                <w:lang w:eastAsia="en-US"/>
              </w:rPr>
            </w:pPr>
            <w:r w:rsidRPr="00B87681">
              <w:rPr>
                <w:rFonts w:eastAsia="Calibri"/>
                <w:b/>
                <w:sz w:val="24"/>
                <w:szCs w:val="24"/>
                <w:lang w:eastAsia="en-US"/>
              </w:rPr>
              <w:t>Paslaugos kaina</w:t>
            </w:r>
          </w:p>
          <w:p w14:paraId="6A40C157" w14:textId="77777777" w:rsidR="00097F7A" w:rsidRPr="00B87681" w:rsidRDefault="00097F7A" w:rsidP="00DA6B0B">
            <w:pPr>
              <w:jc w:val="center"/>
              <w:rPr>
                <w:rFonts w:eastAsia="Calibri"/>
                <w:b/>
                <w:sz w:val="24"/>
                <w:szCs w:val="24"/>
                <w:lang w:eastAsia="en-US"/>
              </w:rPr>
            </w:pPr>
            <w:r w:rsidRPr="00B87681">
              <w:rPr>
                <w:rFonts w:eastAsia="Calibri"/>
                <w:b/>
                <w:sz w:val="24"/>
                <w:szCs w:val="24"/>
                <w:lang w:eastAsia="en-US"/>
              </w:rPr>
              <w:t xml:space="preserve">eurais </w:t>
            </w:r>
          </w:p>
        </w:tc>
      </w:tr>
      <w:tr w:rsidR="00097F7A" w:rsidRPr="00B87681" w14:paraId="15E41526" w14:textId="77777777" w:rsidTr="00DA6B0B">
        <w:tc>
          <w:tcPr>
            <w:tcW w:w="696" w:type="dxa"/>
            <w:shd w:val="clear" w:color="auto" w:fill="auto"/>
            <w:vAlign w:val="center"/>
          </w:tcPr>
          <w:p w14:paraId="0B79A2CE"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w:t>
            </w:r>
          </w:p>
        </w:tc>
        <w:tc>
          <w:tcPr>
            <w:tcW w:w="3947" w:type="dxa"/>
            <w:shd w:val="clear" w:color="auto" w:fill="auto"/>
            <w:vAlign w:val="center"/>
          </w:tcPr>
          <w:p w14:paraId="546776A7" w14:textId="77777777" w:rsidR="00097F7A" w:rsidRPr="00B87681" w:rsidRDefault="00097F7A" w:rsidP="00DA6B0B">
            <w:pPr>
              <w:suppressAutoHyphens w:val="0"/>
              <w:rPr>
                <w:rFonts w:eastAsia="Calibri"/>
                <w:b/>
                <w:sz w:val="24"/>
                <w:szCs w:val="24"/>
                <w:lang w:eastAsia="en-US"/>
              </w:rPr>
            </w:pPr>
            <w:r w:rsidRPr="00B87681">
              <w:rPr>
                <w:rFonts w:eastAsia="Calibri"/>
                <w:sz w:val="24"/>
                <w:szCs w:val="24"/>
                <w:lang w:eastAsia="en-US"/>
              </w:rPr>
              <w:t xml:space="preserve">LIBIS skaitytojo pažymėjimo išdavimas </w:t>
            </w:r>
          </w:p>
        </w:tc>
        <w:tc>
          <w:tcPr>
            <w:tcW w:w="2127" w:type="dxa"/>
            <w:shd w:val="clear" w:color="auto" w:fill="auto"/>
            <w:vAlign w:val="center"/>
          </w:tcPr>
          <w:p w14:paraId="203FB8E4" w14:textId="77777777" w:rsidR="00097F7A" w:rsidRPr="00B87681" w:rsidRDefault="00097F7A" w:rsidP="00DA6B0B">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47A4BC9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1,0 </w:t>
            </w:r>
          </w:p>
        </w:tc>
      </w:tr>
      <w:tr w:rsidR="00097F7A" w:rsidRPr="00B87681" w14:paraId="50AD315F" w14:textId="77777777" w:rsidTr="00DA6B0B">
        <w:tc>
          <w:tcPr>
            <w:tcW w:w="696" w:type="dxa"/>
            <w:shd w:val="clear" w:color="auto" w:fill="auto"/>
            <w:vAlign w:val="center"/>
          </w:tcPr>
          <w:p w14:paraId="6A0C04EE"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w:t>
            </w:r>
          </w:p>
        </w:tc>
        <w:tc>
          <w:tcPr>
            <w:tcW w:w="9157" w:type="dxa"/>
            <w:gridSpan w:val="3"/>
            <w:shd w:val="clear" w:color="auto" w:fill="auto"/>
            <w:vAlign w:val="center"/>
          </w:tcPr>
          <w:p w14:paraId="6A260C27" w14:textId="77777777" w:rsidR="00097F7A" w:rsidRPr="00B87681" w:rsidRDefault="00097F7A" w:rsidP="00DA6B0B">
            <w:pPr>
              <w:suppressAutoHyphens w:val="0"/>
              <w:rPr>
                <w:rFonts w:eastAsia="Calibri"/>
                <w:b/>
                <w:sz w:val="24"/>
                <w:szCs w:val="24"/>
                <w:lang w:eastAsia="en-US"/>
              </w:rPr>
            </w:pPr>
            <w:r w:rsidRPr="00B87681">
              <w:rPr>
                <w:rFonts w:eastAsia="Calibri"/>
                <w:sz w:val="24"/>
                <w:szCs w:val="24"/>
                <w:lang w:eastAsia="en-US"/>
              </w:rPr>
              <w:t>LIBIS skaitytojo pažymėjimo išdavimas:</w:t>
            </w:r>
          </w:p>
        </w:tc>
      </w:tr>
      <w:tr w:rsidR="00097F7A" w:rsidRPr="00B87681" w14:paraId="27C2C0B3" w14:textId="77777777" w:rsidTr="00DA6B0B">
        <w:tc>
          <w:tcPr>
            <w:tcW w:w="696" w:type="dxa"/>
            <w:shd w:val="clear" w:color="auto" w:fill="auto"/>
            <w:vAlign w:val="center"/>
          </w:tcPr>
          <w:p w14:paraId="1F4BF75C" w14:textId="77777777" w:rsidR="00097F7A" w:rsidRPr="00B87681" w:rsidRDefault="00097F7A" w:rsidP="00097F7A">
            <w:pPr>
              <w:suppressAutoHyphens w:val="0"/>
              <w:jc w:val="center"/>
              <w:rPr>
                <w:rFonts w:eastAsia="Calibri"/>
                <w:sz w:val="24"/>
                <w:szCs w:val="24"/>
                <w:lang w:eastAsia="en-US"/>
              </w:rPr>
            </w:pPr>
            <w:r w:rsidRPr="00B87681">
              <w:rPr>
                <w:rFonts w:eastAsia="Calibri"/>
                <w:sz w:val="24"/>
                <w:szCs w:val="24"/>
                <w:lang w:eastAsia="en-US"/>
              </w:rPr>
              <w:t>2.1.</w:t>
            </w:r>
          </w:p>
        </w:tc>
        <w:tc>
          <w:tcPr>
            <w:tcW w:w="3947" w:type="dxa"/>
            <w:shd w:val="clear" w:color="auto" w:fill="auto"/>
            <w:vAlign w:val="center"/>
          </w:tcPr>
          <w:p w14:paraId="405D42D6" w14:textId="77777777" w:rsidR="00097F7A" w:rsidRPr="00B87681" w:rsidRDefault="00097F7A" w:rsidP="00DA6B0B">
            <w:pPr>
              <w:suppressAutoHyphens w:val="0"/>
              <w:rPr>
                <w:rFonts w:eastAsia="Calibri"/>
                <w:b/>
                <w:sz w:val="24"/>
                <w:szCs w:val="24"/>
                <w:lang w:eastAsia="en-US"/>
              </w:rPr>
            </w:pPr>
            <w:r w:rsidRPr="00B87681">
              <w:rPr>
                <w:rFonts w:eastAsia="Calibri"/>
                <w:sz w:val="24"/>
                <w:szCs w:val="24"/>
                <w:lang w:eastAsia="en-US"/>
              </w:rPr>
              <w:t>pensininkams, neįgaliesiems</w:t>
            </w:r>
          </w:p>
        </w:tc>
        <w:tc>
          <w:tcPr>
            <w:tcW w:w="2127" w:type="dxa"/>
            <w:shd w:val="clear" w:color="auto" w:fill="auto"/>
            <w:vAlign w:val="center"/>
          </w:tcPr>
          <w:p w14:paraId="54D9F158" w14:textId="77777777" w:rsidR="00097F7A" w:rsidRPr="00B87681" w:rsidRDefault="00097F7A" w:rsidP="00DA6B0B">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480CA27F" w14:textId="77777777" w:rsidR="00097F7A" w:rsidRPr="00B87681" w:rsidRDefault="00097F7A" w:rsidP="00DA6B0B">
            <w:pPr>
              <w:jc w:val="center"/>
              <w:rPr>
                <w:rFonts w:eastAsia="Calibri"/>
                <w:b/>
                <w:strike/>
                <w:color w:val="FF0000"/>
                <w:sz w:val="24"/>
                <w:szCs w:val="24"/>
                <w:lang w:eastAsia="en-US"/>
              </w:rPr>
            </w:pPr>
            <w:r w:rsidRPr="00B87681">
              <w:rPr>
                <w:rFonts w:eastAsia="Calibri"/>
                <w:sz w:val="24"/>
                <w:szCs w:val="24"/>
                <w:lang w:eastAsia="en-US"/>
              </w:rPr>
              <w:t>nemokamai</w:t>
            </w:r>
          </w:p>
        </w:tc>
      </w:tr>
      <w:tr w:rsidR="00097F7A" w:rsidRPr="00B87681" w14:paraId="3DC60A8E" w14:textId="77777777" w:rsidTr="00DA6B0B">
        <w:tc>
          <w:tcPr>
            <w:tcW w:w="696" w:type="dxa"/>
            <w:shd w:val="clear" w:color="auto" w:fill="auto"/>
            <w:vAlign w:val="center"/>
          </w:tcPr>
          <w:p w14:paraId="75674F57" w14:textId="77777777" w:rsidR="00097F7A" w:rsidRPr="00B87681" w:rsidRDefault="00097F7A" w:rsidP="00097F7A">
            <w:pPr>
              <w:suppressAutoHyphens w:val="0"/>
              <w:jc w:val="center"/>
              <w:rPr>
                <w:rFonts w:eastAsia="Calibri"/>
                <w:sz w:val="24"/>
                <w:szCs w:val="24"/>
                <w:lang w:eastAsia="en-US"/>
              </w:rPr>
            </w:pPr>
            <w:r w:rsidRPr="00B87681">
              <w:rPr>
                <w:rFonts w:eastAsia="Calibri"/>
                <w:sz w:val="24"/>
                <w:szCs w:val="24"/>
                <w:lang w:eastAsia="en-US"/>
              </w:rPr>
              <w:t>2.2.</w:t>
            </w:r>
          </w:p>
        </w:tc>
        <w:tc>
          <w:tcPr>
            <w:tcW w:w="3947" w:type="dxa"/>
            <w:shd w:val="clear" w:color="auto" w:fill="auto"/>
            <w:vAlign w:val="center"/>
          </w:tcPr>
          <w:p w14:paraId="175BC547" w14:textId="77777777" w:rsidR="00097F7A" w:rsidRPr="00B87681" w:rsidRDefault="00097F7A" w:rsidP="00DA6B0B">
            <w:pPr>
              <w:suppressAutoHyphens w:val="0"/>
              <w:rPr>
                <w:rFonts w:eastAsia="Calibri"/>
                <w:b/>
                <w:color w:val="FF0000"/>
                <w:sz w:val="24"/>
                <w:szCs w:val="24"/>
                <w:lang w:eastAsia="en-US"/>
              </w:rPr>
            </w:pPr>
            <w:r w:rsidRPr="00B87681">
              <w:rPr>
                <w:rFonts w:eastAsia="Calibri"/>
                <w:sz w:val="24"/>
                <w:szCs w:val="24"/>
                <w:lang w:eastAsia="en-US"/>
              </w:rPr>
              <w:t xml:space="preserve">vaikams iki 16 metų </w:t>
            </w:r>
          </w:p>
        </w:tc>
        <w:tc>
          <w:tcPr>
            <w:tcW w:w="2127" w:type="dxa"/>
            <w:shd w:val="clear" w:color="auto" w:fill="auto"/>
            <w:vAlign w:val="center"/>
          </w:tcPr>
          <w:p w14:paraId="36ABF442" w14:textId="77777777" w:rsidR="00097F7A" w:rsidRPr="00B87681" w:rsidRDefault="00097F7A" w:rsidP="00DA6B0B">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7DC65C0B" w14:textId="77777777" w:rsidR="00097F7A" w:rsidRPr="00B87681" w:rsidRDefault="00097F7A" w:rsidP="00DA6B0B">
            <w:pPr>
              <w:jc w:val="center"/>
              <w:rPr>
                <w:rFonts w:eastAsia="Calibri"/>
                <w:b/>
                <w:color w:val="FF0000"/>
                <w:sz w:val="24"/>
                <w:szCs w:val="24"/>
                <w:lang w:eastAsia="en-US"/>
              </w:rPr>
            </w:pPr>
            <w:r w:rsidRPr="00B87681">
              <w:rPr>
                <w:rFonts w:eastAsia="Calibri"/>
                <w:sz w:val="24"/>
                <w:szCs w:val="24"/>
                <w:lang w:eastAsia="en-US"/>
              </w:rPr>
              <w:t>nemokamai</w:t>
            </w:r>
          </w:p>
        </w:tc>
      </w:tr>
      <w:tr w:rsidR="00097F7A" w:rsidRPr="00B87681" w14:paraId="02A47123" w14:textId="77777777" w:rsidTr="00DA6B0B">
        <w:tc>
          <w:tcPr>
            <w:tcW w:w="696" w:type="dxa"/>
            <w:shd w:val="clear" w:color="auto" w:fill="auto"/>
            <w:vAlign w:val="center"/>
          </w:tcPr>
          <w:p w14:paraId="718FCD76"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3.</w:t>
            </w:r>
          </w:p>
        </w:tc>
        <w:tc>
          <w:tcPr>
            <w:tcW w:w="3947" w:type="dxa"/>
            <w:shd w:val="clear" w:color="auto" w:fill="auto"/>
            <w:vAlign w:val="center"/>
          </w:tcPr>
          <w:p w14:paraId="34CA2CF1"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LIBIS skaitytojo pažymėjimo išdavimas vietoje pamesto</w:t>
            </w:r>
          </w:p>
        </w:tc>
        <w:tc>
          <w:tcPr>
            <w:tcW w:w="2127" w:type="dxa"/>
            <w:shd w:val="clear" w:color="auto" w:fill="auto"/>
            <w:vAlign w:val="center"/>
          </w:tcPr>
          <w:p w14:paraId="4B2AE3CE"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47722FE6" w14:textId="77777777" w:rsidR="00097F7A" w:rsidRPr="00B87681" w:rsidRDefault="00097F7A" w:rsidP="00097F7A">
            <w:pPr>
              <w:jc w:val="center"/>
              <w:rPr>
                <w:rFonts w:eastAsia="Calibri"/>
                <w:color w:val="FF0000"/>
                <w:sz w:val="24"/>
                <w:szCs w:val="24"/>
                <w:lang w:eastAsia="en-US"/>
              </w:rPr>
            </w:pPr>
            <w:r w:rsidRPr="00B87681">
              <w:rPr>
                <w:rFonts w:eastAsia="Calibri"/>
                <w:sz w:val="24"/>
                <w:szCs w:val="24"/>
                <w:lang w:eastAsia="en-US"/>
              </w:rPr>
              <w:t xml:space="preserve">2,00 </w:t>
            </w:r>
          </w:p>
        </w:tc>
      </w:tr>
      <w:tr w:rsidR="00097F7A" w:rsidRPr="00B87681" w14:paraId="3D467D0A" w14:textId="77777777" w:rsidTr="00DA6B0B">
        <w:tc>
          <w:tcPr>
            <w:tcW w:w="696" w:type="dxa"/>
            <w:shd w:val="clear" w:color="auto" w:fill="auto"/>
            <w:vAlign w:val="center"/>
          </w:tcPr>
          <w:p w14:paraId="7994F26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4.</w:t>
            </w:r>
          </w:p>
        </w:tc>
        <w:tc>
          <w:tcPr>
            <w:tcW w:w="3947" w:type="dxa"/>
            <w:shd w:val="clear" w:color="auto" w:fill="auto"/>
            <w:vAlign w:val="center"/>
          </w:tcPr>
          <w:p w14:paraId="6223429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Spausdintos informacijos fragmentų kopijavimas</w:t>
            </w:r>
          </w:p>
        </w:tc>
        <w:tc>
          <w:tcPr>
            <w:tcW w:w="2127" w:type="dxa"/>
            <w:shd w:val="clear" w:color="auto" w:fill="auto"/>
            <w:vAlign w:val="center"/>
          </w:tcPr>
          <w:p w14:paraId="7DBE730B"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0E50652F" w14:textId="77777777" w:rsidR="00097F7A" w:rsidRPr="00B87681" w:rsidRDefault="00097F7A" w:rsidP="00DA6B0B">
            <w:pPr>
              <w:jc w:val="center"/>
              <w:rPr>
                <w:rFonts w:eastAsia="Calibri"/>
                <w:color w:val="FF0000"/>
                <w:sz w:val="24"/>
                <w:szCs w:val="24"/>
                <w:lang w:eastAsia="en-US"/>
              </w:rPr>
            </w:pPr>
            <w:r w:rsidRPr="00B87681">
              <w:rPr>
                <w:rFonts w:eastAsia="Calibri"/>
                <w:sz w:val="24"/>
                <w:szCs w:val="24"/>
                <w:lang w:eastAsia="en-US"/>
              </w:rPr>
              <w:t>0,10</w:t>
            </w:r>
          </w:p>
        </w:tc>
      </w:tr>
      <w:tr w:rsidR="00097F7A" w:rsidRPr="00B87681" w14:paraId="5839D1C6" w14:textId="77777777" w:rsidTr="00DA6B0B">
        <w:tc>
          <w:tcPr>
            <w:tcW w:w="696" w:type="dxa"/>
            <w:shd w:val="clear" w:color="auto" w:fill="auto"/>
            <w:vAlign w:val="center"/>
          </w:tcPr>
          <w:p w14:paraId="5437AE9D"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5.</w:t>
            </w:r>
          </w:p>
        </w:tc>
        <w:tc>
          <w:tcPr>
            <w:tcW w:w="3947" w:type="dxa"/>
            <w:shd w:val="clear" w:color="auto" w:fill="auto"/>
            <w:vAlign w:val="center"/>
          </w:tcPr>
          <w:p w14:paraId="7732AFE6"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spausdinimas</w:t>
            </w:r>
          </w:p>
        </w:tc>
        <w:tc>
          <w:tcPr>
            <w:tcW w:w="2127" w:type="dxa"/>
            <w:shd w:val="clear" w:color="auto" w:fill="auto"/>
            <w:vAlign w:val="center"/>
          </w:tcPr>
          <w:p w14:paraId="6E92F5D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16EE8A3C" w14:textId="77777777" w:rsidR="00097F7A" w:rsidRPr="00B87681" w:rsidRDefault="00097F7A" w:rsidP="00047C1E">
            <w:pPr>
              <w:jc w:val="center"/>
              <w:rPr>
                <w:rFonts w:eastAsia="Calibri"/>
                <w:sz w:val="24"/>
                <w:szCs w:val="24"/>
                <w:lang w:eastAsia="en-US"/>
              </w:rPr>
            </w:pPr>
            <w:r w:rsidRPr="00B87681">
              <w:rPr>
                <w:rFonts w:eastAsia="Calibri"/>
                <w:sz w:val="24"/>
                <w:szCs w:val="24"/>
                <w:lang w:eastAsia="en-US"/>
              </w:rPr>
              <w:t>0,</w:t>
            </w:r>
            <w:r w:rsidR="00047C1E" w:rsidRPr="00B87681">
              <w:rPr>
                <w:rFonts w:eastAsia="Calibri"/>
                <w:sz w:val="24"/>
                <w:szCs w:val="24"/>
                <w:lang w:eastAsia="en-US"/>
              </w:rPr>
              <w:t>10</w:t>
            </w:r>
            <w:r w:rsidRPr="00B87681">
              <w:rPr>
                <w:rFonts w:eastAsia="Calibri"/>
                <w:sz w:val="24"/>
                <w:szCs w:val="24"/>
                <w:lang w:eastAsia="en-US"/>
              </w:rPr>
              <w:t xml:space="preserve"> </w:t>
            </w:r>
          </w:p>
        </w:tc>
      </w:tr>
      <w:tr w:rsidR="00097F7A" w:rsidRPr="00B87681" w14:paraId="39A2BAAE" w14:textId="77777777" w:rsidTr="00DA6B0B">
        <w:tc>
          <w:tcPr>
            <w:tcW w:w="696" w:type="dxa"/>
            <w:shd w:val="clear" w:color="auto" w:fill="auto"/>
            <w:vAlign w:val="center"/>
          </w:tcPr>
          <w:p w14:paraId="3D3178B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6.</w:t>
            </w:r>
          </w:p>
        </w:tc>
        <w:tc>
          <w:tcPr>
            <w:tcW w:w="3947" w:type="dxa"/>
            <w:shd w:val="clear" w:color="auto" w:fill="auto"/>
            <w:vAlign w:val="center"/>
          </w:tcPr>
          <w:p w14:paraId="2DEFD706"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spausdinimas iš abiejų pusių</w:t>
            </w:r>
          </w:p>
        </w:tc>
        <w:tc>
          <w:tcPr>
            <w:tcW w:w="2127" w:type="dxa"/>
            <w:shd w:val="clear" w:color="auto" w:fill="auto"/>
            <w:vAlign w:val="center"/>
          </w:tcPr>
          <w:p w14:paraId="6518C7E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02BA2178" w14:textId="77777777" w:rsidR="00097F7A" w:rsidRPr="00B87681" w:rsidRDefault="00097F7A" w:rsidP="00DA6B0B">
            <w:pPr>
              <w:jc w:val="center"/>
              <w:rPr>
                <w:rFonts w:eastAsia="Calibri"/>
                <w:sz w:val="24"/>
                <w:szCs w:val="24"/>
                <w:lang w:eastAsia="en-US"/>
              </w:rPr>
            </w:pPr>
            <w:r w:rsidRPr="00B87681">
              <w:rPr>
                <w:rFonts w:eastAsia="Calibri"/>
                <w:sz w:val="24"/>
                <w:szCs w:val="24"/>
                <w:lang w:eastAsia="en-US"/>
              </w:rPr>
              <w:t>0,10</w:t>
            </w:r>
          </w:p>
        </w:tc>
      </w:tr>
      <w:tr w:rsidR="00097F7A" w:rsidRPr="00B87681" w14:paraId="4FF79EAC" w14:textId="77777777" w:rsidTr="00DA6B0B">
        <w:tc>
          <w:tcPr>
            <w:tcW w:w="696" w:type="dxa"/>
            <w:shd w:val="clear" w:color="auto" w:fill="auto"/>
            <w:vAlign w:val="center"/>
          </w:tcPr>
          <w:p w14:paraId="32E086FF"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7.</w:t>
            </w:r>
          </w:p>
        </w:tc>
        <w:tc>
          <w:tcPr>
            <w:tcW w:w="3947" w:type="dxa"/>
            <w:shd w:val="clear" w:color="auto" w:fill="auto"/>
            <w:vAlign w:val="center"/>
          </w:tcPr>
          <w:p w14:paraId="6AA7B0B0"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skenavimas</w:t>
            </w:r>
          </w:p>
        </w:tc>
        <w:tc>
          <w:tcPr>
            <w:tcW w:w="2127" w:type="dxa"/>
            <w:shd w:val="clear" w:color="auto" w:fill="auto"/>
            <w:vAlign w:val="center"/>
          </w:tcPr>
          <w:p w14:paraId="3E3237C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279310C8" w14:textId="77777777" w:rsidR="00097F7A" w:rsidRPr="00B87681" w:rsidRDefault="00097F7A" w:rsidP="00DA6B0B">
            <w:pPr>
              <w:jc w:val="center"/>
              <w:rPr>
                <w:rFonts w:eastAsia="Calibri"/>
                <w:sz w:val="24"/>
                <w:szCs w:val="24"/>
                <w:lang w:eastAsia="en-US"/>
              </w:rPr>
            </w:pPr>
            <w:r w:rsidRPr="00B87681">
              <w:rPr>
                <w:rFonts w:eastAsia="Calibri"/>
                <w:sz w:val="24"/>
                <w:szCs w:val="24"/>
                <w:lang w:eastAsia="en-US"/>
              </w:rPr>
              <w:t xml:space="preserve">0,10 </w:t>
            </w:r>
          </w:p>
        </w:tc>
      </w:tr>
      <w:tr w:rsidR="00097F7A" w:rsidRPr="00B87681" w14:paraId="05E5545B" w14:textId="77777777" w:rsidTr="00DA6B0B">
        <w:tc>
          <w:tcPr>
            <w:tcW w:w="696" w:type="dxa"/>
            <w:shd w:val="clear" w:color="auto" w:fill="auto"/>
            <w:vAlign w:val="center"/>
          </w:tcPr>
          <w:p w14:paraId="698F1A67"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8.</w:t>
            </w:r>
          </w:p>
        </w:tc>
        <w:tc>
          <w:tcPr>
            <w:tcW w:w="3947" w:type="dxa"/>
            <w:shd w:val="clear" w:color="auto" w:fill="auto"/>
            <w:vAlign w:val="center"/>
          </w:tcPr>
          <w:p w14:paraId="31F4CD2B"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Leidybinės ar suvenyrinės produkcijos, susijusios su bibliotekų veikla, platinimas</w:t>
            </w:r>
          </w:p>
        </w:tc>
        <w:tc>
          <w:tcPr>
            <w:tcW w:w="2127" w:type="dxa"/>
            <w:shd w:val="clear" w:color="auto" w:fill="auto"/>
            <w:vAlign w:val="center"/>
          </w:tcPr>
          <w:p w14:paraId="176FA5BE"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1362990" w14:textId="17680DEC" w:rsidR="00097F7A" w:rsidRPr="00B87681" w:rsidRDefault="00782D9F" w:rsidP="00782D9F">
            <w:pPr>
              <w:suppressAutoHyphens w:val="0"/>
              <w:jc w:val="center"/>
              <w:rPr>
                <w:rFonts w:eastAsia="Calibri"/>
                <w:sz w:val="24"/>
                <w:szCs w:val="24"/>
                <w:lang w:eastAsia="en-US"/>
              </w:rPr>
            </w:pPr>
            <w:r w:rsidRPr="00782D9F">
              <w:rPr>
                <w:rFonts w:eastAsia="Calibri"/>
                <w:sz w:val="24"/>
                <w:szCs w:val="24"/>
                <w:lang w:eastAsia="en-US"/>
              </w:rPr>
              <w:t>nemokamai</w:t>
            </w:r>
          </w:p>
        </w:tc>
      </w:tr>
      <w:tr w:rsidR="00097F7A" w:rsidRPr="00B87681" w14:paraId="2DA0C29D" w14:textId="77777777" w:rsidTr="00DA6B0B">
        <w:tc>
          <w:tcPr>
            <w:tcW w:w="696" w:type="dxa"/>
            <w:shd w:val="clear" w:color="auto" w:fill="auto"/>
            <w:vAlign w:val="center"/>
          </w:tcPr>
          <w:p w14:paraId="49E1CEC5"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9.</w:t>
            </w:r>
          </w:p>
        </w:tc>
        <w:tc>
          <w:tcPr>
            <w:tcW w:w="3947" w:type="dxa"/>
            <w:shd w:val="clear" w:color="auto" w:fill="auto"/>
            <w:vAlign w:val="center"/>
          </w:tcPr>
          <w:p w14:paraId="76C63FBE"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(knygų) persiuntimas iš kitų bibliotekų per tarpbibliotekinį abonementą TBA:</w:t>
            </w:r>
          </w:p>
        </w:tc>
        <w:tc>
          <w:tcPr>
            <w:tcW w:w="2127" w:type="dxa"/>
            <w:shd w:val="clear" w:color="auto" w:fill="auto"/>
            <w:vAlign w:val="center"/>
          </w:tcPr>
          <w:p w14:paraId="2E88569C"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F6F5871" w14:textId="77777777" w:rsidR="00097F7A" w:rsidRPr="00B87681" w:rsidRDefault="00097F7A" w:rsidP="00DA6B0B">
            <w:pPr>
              <w:suppressAutoHyphens w:val="0"/>
              <w:rPr>
                <w:rFonts w:eastAsia="Calibri"/>
                <w:color w:val="FF0000"/>
                <w:sz w:val="24"/>
                <w:szCs w:val="24"/>
                <w:lang w:eastAsia="en-US"/>
              </w:rPr>
            </w:pPr>
            <w:r w:rsidRPr="00B87681">
              <w:rPr>
                <w:rFonts w:eastAsia="Calibri"/>
                <w:sz w:val="24"/>
                <w:szCs w:val="24"/>
                <w:lang w:eastAsia="en-US"/>
              </w:rPr>
              <w:t>Pagal Tarpbibliotekinio abonemento paslaugos organizavimo tvarkos aprašą, patvirtintą LR kultūros ministro įsakymu nemokamai</w:t>
            </w:r>
          </w:p>
        </w:tc>
      </w:tr>
      <w:tr w:rsidR="00097F7A" w:rsidRPr="00B87681" w14:paraId="32906211" w14:textId="77777777" w:rsidTr="00DA6B0B">
        <w:tc>
          <w:tcPr>
            <w:tcW w:w="696" w:type="dxa"/>
            <w:shd w:val="clear" w:color="auto" w:fill="auto"/>
            <w:vAlign w:val="center"/>
          </w:tcPr>
          <w:p w14:paraId="0B56D987" w14:textId="77777777" w:rsidR="00097F7A" w:rsidRPr="00B87681" w:rsidRDefault="00302C7D" w:rsidP="00DA6B0B">
            <w:pPr>
              <w:suppressAutoHyphens w:val="0"/>
              <w:jc w:val="center"/>
              <w:rPr>
                <w:rFonts w:eastAsia="Calibri"/>
                <w:sz w:val="24"/>
                <w:szCs w:val="24"/>
                <w:lang w:eastAsia="en-US"/>
              </w:rPr>
            </w:pPr>
            <w:r w:rsidRPr="00B87681">
              <w:rPr>
                <w:rFonts w:eastAsia="Calibri"/>
                <w:sz w:val="24"/>
                <w:szCs w:val="24"/>
                <w:lang w:eastAsia="en-US"/>
              </w:rPr>
              <w:t>9</w:t>
            </w:r>
            <w:r w:rsidR="00097F7A" w:rsidRPr="00B87681">
              <w:rPr>
                <w:rFonts w:eastAsia="Calibri"/>
                <w:sz w:val="24"/>
                <w:szCs w:val="24"/>
                <w:lang w:eastAsia="en-US"/>
              </w:rPr>
              <w:t>.1.</w:t>
            </w:r>
          </w:p>
        </w:tc>
        <w:tc>
          <w:tcPr>
            <w:tcW w:w="3947" w:type="dxa"/>
            <w:shd w:val="clear" w:color="auto" w:fill="auto"/>
            <w:vAlign w:val="center"/>
          </w:tcPr>
          <w:p w14:paraId="1DE3D761"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 xml:space="preserve">dokumentų (knygų) persiuntimas </w:t>
            </w:r>
          </w:p>
          <w:p w14:paraId="48CA54B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1 siuntinys</w:t>
            </w:r>
          </w:p>
        </w:tc>
        <w:tc>
          <w:tcPr>
            <w:tcW w:w="2127" w:type="dxa"/>
            <w:shd w:val="clear" w:color="auto" w:fill="auto"/>
            <w:vAlign w:val="center"/>
          </w:tcPr>
          <w:p w14:paraId="1520DE54"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siuntinys</w:t>
            </w:r>
          </w:p>
        </w:tc>
        <w:tc>
          <w:tcPr>
            <w:tcW w:w="3083" w:type="dxa"/>
            <w:shd w:val="clear" w:color="auto" w:fill="auto"/>
            <w:vAlign w:val="center"/>
          </w:tcPr>
          <w:p w14:paraId="28FDFAEF" w14:textId="77777777" w:rsidR="00097F7A" w:rsidRPr="00B87681" w:rsidRDefault="00302C7D" w:rsidP="00DA6B0B">
            <w:pPr>
              <w:suppressAutoHyphens w:val="0"/>
              <w:jc w:val="center"/>
              <w:rPr>
                <w:rFonts w:eastAsia="Calibri"/>
                <w:sz w:val="24"/>
                <w:szCs w:val="24"/>
                <w:lang w:eastAsia="en-US"/>
              </w:rPr>
            </w:pPr>
            <w:r w:rsidRPr="00B87681">
              <w:rPr>
                <w:rFonts w:eastAsia="Calibri"/>
                <w:sz w:val="24"/>
                <w:szCs w:val="24"/>
                <w:lang w:eastAsia="en-US"/>
              </w:rPr>
              <w:t>nemokamai</w:t>
            </w:r>
          </w:p>
        </w:tc>
      </w:tr>
      <w:tr w:rsidR="00097F7A" w:rsidRPr="00B87681" w14:paraId="48696E9A" w14:textId="77777777" w:rsidTr="00DA6B0B">
        <w:tc>
          <w:tcPr>
            <w:tcW w:w="696" w:type="dxa"/>
            <w:shd w:val="clear" w:color="auto" w:fill="auto"/>
            <w:vAlign w:val="center"/>
          </w:tcPr>
          <w:p w14:paraId="680EE557" w14:textId="77777777" w:rsidR="00097F7A" w:rsidRPr="00B87681" w:rsidRDefault="00302C7D" w:rsidP="00DA6B0B">
            <w:pPr>
              <w:suppressAutoHyphens w:val="0"/>
              <w:jc w:val="center"/>
              <w:rPr>
                <w:rFonts w:eastAsia="Calibri"/>
                <w:sz w:val="24"/>
                <w:szCs w:val="24"/>
                <w:lang w:eastAsia="en-US"/>
              </w:rPr>
            </w:pPr>
            <w:r w:rsidRPr="00B87681">
              <w:rPr>
                <w:rFonts w:eastAsia="Calibri"/>
                <w:sz w:val="24"/>
                <w:szCs w:val="24"/>
                <w:lang w:eastAsia="en-US"/>
              </w:rPr>
              <w:t>9</w:t>
            </w:r>
            <w:r w:rsidR="00097F7A" w:rsidRPr="00B87681">
              <w:rPr>
                <w:rFonts w:eastAsia="Calibri"/>
                <w:sz w:val="24"/>
                <w:szCs w:val="24"/>
                <w:lang w:eastAsia="en-US"/>
              </w:rPr>
              <w:t>.2.</w:t>
            </w:r>
          </w:p>
        </w:tc>
        <w:tc>
          <w:tcPr>
            <w:tcW w:w="3947" w:type="dxa"/>
            <w:shd w:val="clear" w:color="auto" w:fill="auto"/>
            <w:vAlign w:val="center"/>
          </w:tcPr>
          <w:p w14:paraId="1E81192B"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kopijuotos medžiagos persiuntimas iš kitų bibliotekų</w:t>
            </w:r>
          </w:p>
        </w:tc>
        <w:tc>
          <w:tcPr>
            <w:tcW w:w="2127" w:type="dxa"/>
            <w:shd w:val="clear" w:color="auto" w:fill="auto"/>
            <w:vAlign w:val="center"/>
          </w:tcPr>
          <w:p w14:paraId="59AF42F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puslapis</w:t>
            </w:r>
          </w:p>
        </w:tc>
        <w:tc>
          <w:tcPr>
            <w:tcW w:w="3083" w:type="dxa"/>
            <w:shd w:val="clear" w:color="auto" w:fill="auto"/>
            <w:vAlign w:val="center"/>
          </w:tcPr>
          <w:p w14:paraId="33A7D37F"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pagal siuntėjo pateiktus įkainius</w:t>
            </w:r>
          </w:p>
        </w:tc>
      </w:tr>
      <w:tr w:rsidR="00097F7A" w:rsidRPr="00B87681" w14:paraId="22C6524B" w14:textId="77777777" w:rsidTr="00DA6B0B">
        <w:tc>
          <w:tcPr>
            <w:tcW w:w="696" w:type="dxa"/>
            <w:shd w:val="clear" w:color="auto" w:fill="auto"/>
            <w:vAlign w:val="center"/>
          </w:tcPr>
          <w:p w14:paraId="0FC4DE05"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0</w:t>
            </w:r>
            <w:r w:rsidRPr="00B87681">
              <w:rPr>
                <w:rFonts w:eastAsia="Calibri"/>
                <w:sz w:val="24"/>
                <w:szCs w:val="24"/>
                <w:lang w:eastAsia="en-US"/>
              </w:rPr>
              <w:t>.</w:t>
            </w:r>
          </w:p>
        </w:tc>
        <w:tc>
          <w:tcPr>
            <w:tcW w:w="3947" w:type="dxa"/>
            <w:shd w:val="clear" w:color="auto" w:fill="auto"/>
            <w:vAlign w:val="center"/>
          </w:tcPr>
          <w:p w14:paraId="0E8611A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Teksto surinkimas kompiuteriu</w:t>
            </w:r>
          </w:p>
        </w:tc>
        <w:tc>
          <w:tcPr>
            <w:tcW w:w="2127" w:type="dxa"/>
            <w:shd w:val="clear" w:color="auto" w:fill="auto"/>
            <w:vAlign w:val="center"/>
          </w:tcPr>
          <w:p w14:paraId="485FF11C"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 puslapis </w:t>
            </w:r>
          </w:p>
          <w:p w14:paraId="23B196E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6EF75D61"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6323952C" w14:textId="77777777" w:rsidTr="00DA6B0B">
        <w:tc>
          <w:tcPr>
            <w:tcW w:w="696" w:type="dxa"/>
            <w:vMerge w:val="restart"/>
            <w:shd w:val="clear" w:color="auto" w:fill="auto"/>
            <w:vAlign w:val="center"/>
          </w:tcPr>
          <w:p w14:paraId="2D4FCB0F"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1</w:t>
            </w:r>
            <w:r w:rsidRPr="00B87681">
              <w:rPr>
                <w:rFonts w:eastAsia="Calibri"/>
                <w:sz w:val="24"/>
                <w:szCs w:val="24"/>
                <w:lang w:eastAsia="en-US"/>
              </w:rPr>
              <w:t>.</w:t>
            </w:r>
          </w:p>
        </w:tc>
        <w:tc>
          <w:tcPr>
            <w:tcW w:w="3947" w:type="dxa"/>
            <w:vMerge w:val="restart"/>
            <w:shd w:val="clear" w:color="auto" w:fill="auto"/>
            <w:vAlign w:val="center"/>
          </w:tcPr>
          <w:p w14:paraId="692DC0AF"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Puziniškio muziejaus (Gabrielės Petkevičaitės-Bitės gimtinės) lankytojo bilietas</w:t>
            </w:r>
          </w:p>
        </w:tc>
        <w:tc>
          <w:tcPr>
            <w:tcW w:w="2127" w:type="dxa"/>
            <w:vMerge w:val="restart"/>
            <w:shd w:val="clear" w:color="auto" w:fill="auto"/>
            <w:vAlign w:val="center"/>
          </w:tcPr>
          <w:p w14:paraId="1B45E94B"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6413B56A"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Vaikams, mokiniams</w:t>
            </w:r>
          </w:p>
        </w:tc>
      </w:tr>
      <w:tr w:rsidR="00097F7A" w:rsidRPr="00B87681" w14:paraId="6FC978A5" w14:textId="77777777" w:rsidTr="00DA6B0B">
        <w:tc>
          <w:tcPr>
            <w:tcW w:w="696" w:type="dxa"/>
            <w:vMerge/>
            <w:shd w:val="clear" w:color="auto" w:fill="auto"/>
          </w:tcPr>
          <w:p w14:paraId="671EA7E0" w14:textId="77777777" w:rsidR="00097F7A" w:rsidRPr="00B87681" w:rsidRDefault="00097F7A" w:rsidP="00DA6B0B">
            <w:pPr>
              <w:suppressAutoHyphens w:val="0"/>
              <w:rPr>
                <w:rFonts w:eastAsia="Calibri"/>
                <w:sz w:val="24"/>
                <w:szCs w:val="24"/>
                <w:lang w:eastAsia="en-US"/>
              </w:rPr>
            </w:pPr>
          </w:p>
        </w:tc>
        <w:tc>
          <w:tcPr>
            <w:tcW w:w="3947" w:type="dxa"/>
            <w:vMerge/>
            <w:shd w:val="clear" w:color="auto" w:fill="auto"/>
            <w:vAlign w:val="center"/>
          </w:tcPr>
          <w:p w14:paraId="1E1B35FC"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14F2D6D2"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4327FAB3"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1,00</w:t>
            </w:r>
          </w:p>
        </w:tc>
      </w:tr>
      <w:tr w:rsidR="00097F7A" w:rsidRPr="00B87681" w14:paraId="771A0F7E" w14:textId="77777777" w:rsidTr="00DA6B0B">
        <w:tc>
          <w:tcPr>
            <w:tcW w:w="696" w:type="dxa"/>
            <w:vMerge/>
            <w:shd w:val="clear" w:color="auto" w:fill="auto"/>
          </w:tcPr>
          <w:p w14:paraId="1F26470F" w14:textId="77777777" w:rsidR="00097F7A" w:rsidRPr="00B87681" w:rsidRDefault="00097F7A" w:rsidP="00DA6B0B">
            <w:pPr>
              <w:suppressAutoHyphens w:val="0"/>
              <w:rPr>
                <w:rFonts w:eastAsia="Calibri"/>
                <w:sz w:val="24"/>
                <w:szCs w:val="24"/>
                <w:lang w:eastAsia="en-US"/>
              </w:rPr>
            </w:pPr>
          </w:p>
        </w:tc>
        <w:tc>
          <w:tcPr>
            <w:tcW w:w="3947" w:type="dxa"/>
            <w:vMerge/>
            <w:shd w:val="clear" w:color="auto" w:fill="auto"/>
            <w:vAlign w:val="center"/>
          </w:tcPr>
          <w:p w14:paraId="1A80BA55"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577904FA"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58C0CA34"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Suaugusiems</w:t>
            </w:r>
          </w:p>
        </w:tc>
      </w:tr>
      <w:tr w:rsidR="00097F7A" w:rsidRPr="00B87681" w14:paraId="65886861" w14:textId="77777777" w:rsidTr="00DA6B0B">
        <w:tc>
          <w:tcPr>
            <w:tcW w:w="696" w:type="dxa"/>
            <w:vMerge/>
            <w:shd w:val="clear" w:color="auto" w:fill="auto"/>
          </w:tcPr>
          <w:p w14:paraId="3DD1567A" w14:textId="77777777" w:rsidR="00097F7A" w:rsidRPr="00B87681" w:rsidRDefault="00097F7A" w:rsidP="00DA6B0B">
            <w:pPr>
              <w:suppressAutoHyphens w:val="0"/>
              <w:rPr>
                <w:rFonts w:eastAsia="Calibri"/>
                <w:sz w:val="24"/>
                <w:szCs w:val="24"/>
                <w:lang w:eastAsia="en-US"/>
              </w:rPr>
            </w:pPr>
          </w:p>
        </w:tc>
        <w:tc>
          <w:tcPr>
            <w:tcW w:w="3947" w:type="dxa"/>
            <w:vMerge/>
            <w:shd w:val="clear" w:color="auto" w:fill="auto"/>
            <w:vAlign w:val="center"/>
          </w:tcPr>
          <w:p w14:paraId="22EF49FC"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50F5FCD9"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07F1E26F"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1990220E" w14:textId="77777777" w:rsidTr="00DA6B0B">
        <w:tc>
          <w:tcPr>
            <w:tcW w:w="696" w:type="dxa"/>
            <w:vMerge w:val="restart"/>
            <w:shd w:val="clear" w:color="auto" w:fill="auto"/>
            <w:vAlign w:val="center"/>
          </w:tcPr>
          <w:p w14:paraId="3D1949F3"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2</w:t>
            </w:r>
            <w:r w:rsidRPr="00B87681">
              <w:rPr>
                <w:rFonts w:eastAsia="Calibri"/>
                <w:sz w:val="24"/>
                <w:szCs w:val="24"/>
                <w:lang w:eastAsia="en-US"/>
              </w:rPr>
              <w:t>.</w:t>
            </w:r>
          </w:p>
        </w:tc>
        <w:tc>
          <w:tcPr>
            <w:tcW w:w="3947" w:type="dxa"/>
            <w:vMerge w:val="restart"/>
            <w:shd w:val="clear" w:color="auto" w:fill="auto"/>
            <w:vAlign w:val="center"/>
          </w:tcPr>
          <w:p w14:paraId="0E36BAA9"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Juozo Tumo-Vaižganto ir knygnešių muziejaus lankytojo bilietas</w:t>
            </w:r>
          </w:p>
        </w:tc>
        <w:tc>
          <w:tcPr>
            <w:tcW w:w="2127" w:type="dxa"/>
            <w:vMerge w:val="restart"/>
            <w:shd w:val="clear" w:color="auto" w:fill="auto"/>
            <w:vAlign w:val="center"/>
          </w:tcPr>
          <w:p w14:paraId="64A38E87"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719FC68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Vaikams, mokiniams</w:t>
            </w:r>
          </w:p>
        </w:tc>
      </w:tr>
      <w:tr w:rsidR="00097F7A" w:rsidRPr="00B87681" w14:paraId="4E39088D" w14:textId="77777777" w:rsidTr="00DA6B0B">
        <w:tc>
          <w:tcPr>
            <w:tcW w:w="696" w:type="dxa"/>
            <w:vMerge/>
            <w:shd w:val="clear" w:color="auto" w:fill="auto"/>
            <w:vAlign w:val="center"/>
          </w:tcPr>
          <w:p w14:paraId="4977340C" w14:textId="77777777" w:rsidR="00097F7A" w:rsidRPr="00B87681" w:rsidRDefault="00097F7A" w:rsidP="00DA6B0B">
            <w:pPr>
              <w:suppressAutoHyphens w:val="0"/>
              <w:jc w:val="center"/>
              <w:rPr>
                <w:rFonts w:eastAsia="Calibri"/>
                <w:sz w:val="24"/>
                <w:szCs w:val="24"/>
                <w:lang w:eastAsia="en-US"/>
              </w:rPr>
            </w:pPr>
          </w:p>
        </w:tc>
        <w:tc>
          <w:tcPr>
            <w:tcW w:w="3947" w:type="dxa"/>
            <w:vMerge/>
            <w:shd w:val="clear" w:color="auto" w:fill="auto"/>
            <w:vAlign w:val="center"/>
          </w:tcPr>
          <w:p w14:paraId="7D149CB4" w14:textId="77777777" w:rsidR="00097F7A" w:rsidRPr="00B87681" w:rsidRDefault="00097F7A" w:rsidP="00DA6B0B">
            <w:pPr>
              <w:suppressAutoHyphens w:val="0"/>
              <w:jc w:val="center"/>
              <w:rPr>
                <w:rFonts w:eastAsia="Calibri"/>
                <w:sz w:val="24"/>
                <w:szCs w:val="24"/>
                <w:lang w:eastAsia="en-US"/>
              </w:rPr>
            </w:pPr>
          </w:p>
        </w:tc>
        <w:tc>
          <w:tcPr>
            <w:tcW w:w="2127" w:type="dxa"/>
            <w:vMerge/>
            <w:shd w:val="clear" w:color="auto" w:fill="auto"/>
            <w:vAlign w:val="center"/>
          </w:tcPr>
          <w:p w14:paraId="1ACC9842"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5F9E0FD"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1,00</w:t>
            </w:r>
          </w:p>
        </w:tc>
      </w:tr>
      <w:tr w:rsidR="00097F7A" w:rsidRPr="00B87681" w14:paraId="7E91E25D" w14:textId="77777777" w:rsidTr="00DA6B0B">
        <w:tc>
          <w:tcPr>
            <w:tcW w:w="696" w:type="dxa"/>
            <w:vMerge/>
            <w:shd w:val="clear" w:color="auto" w:fill="auto"/>
            <w:vAlign w:val="center"/>
          </w:tcPr>
          <w:p w14:paraId="7D09DD5D" w14:textId="77777777" w:rsidR="00097F7A" w:rsidRPr="00B87681" w:rsidRDefault="00097F7A" w:rsidP="00DA6B0B">
            <w:pPr>
              <w:suppressAutoHyphens w:val="0"/>
              <w:jc w:val="center"/>
              <w:rPr>
                <w:rFonts w:eastAsia="Calibri"/>
                <w:sz w:val="24"/>
                <w:szCs w:val="24"/>
                <w:lang w:eastAsia="en-US"/>
              </w:rPr>
            </w:pPr>
          </w:p>
        </w:tc>
        <w:tc>
          <w:tcPr>
            <w:tcW w:w="3947" w:type="dxa"/>
            <w:vMerge/>
            <w:shd w:val="clear" w:color="auto" w:fill="auto"/>
            <w:vAlign w:val="center"/>
          </w:tcPr>
          <w:p w14:paraId="7E7E384F" w14:textId="77777777" w:rsidR="00097F7A" w:rsidRPr="00B87681" w:rsidRDefault="00097F7A" w:rsidP="00DA6B0B">
            <w:pPr>
              <w:suppressAutoHyphens w:val="0"/>
              <w:jc w:val="center"/>
              <w:rPr>
                <w:rFonts w:eastAsia="Calibri"/>
                <w:sz w:val="24"/>
                <w:szCs w:val="24"/>
                <w:lang w:eastAsia="en-US"/>
              </w:rPr>
            </w:pPr>
          </w:p>
        </w:tc>
        <w:tc>
          <w:tcPr>
            <w:tcW w:w="2127" w:type="dxa"/>
            <w:vMerge/>
            <w:shd w:val="clear" w:color="auto" w:fill="auto"/>
            <w:vAlign w:val="center"/>
          </w:tcPr>
          <w:p w14:paraId="4B4334E5"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6C511B51"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Suaugusiems</w:t>
            </w:r>
          </w:p>
        </w:tc>
      </w:tr>
      <w:tr w:rsidR="00097F7A" w:rsidRPr="00B87681" w14:paraId="34F51860" w14:textId="77777777" w:rsidTr="00DA6B0B">
        <w:trPr>
          <w:trHeight w:val="276"/>
        </w:trPr>
        <w:tc>
          <w:tcPr>
            <w:tcW w:w="696" w:type="dxa"/>
            <w:vMerge/>
            <w:shd w:val="clear" w:color="auto" w:fill="auto"/>
            <w:vAlign w:val="center"/>
          </w:tcPr>
          <w:p w14:paraId="3DA61860" w14:textId="77777777" w:rsidR="00097F7A" w:rsidRPr="00B87681" w:rsidRDefault="00097F7A" w:rsidP="00DA6B0B">
            <w:pPr>
              <w:suppressAutoHyphens w:val="0"/>
              <w:jc w:val="center"/>
              <w:rPr>
                <w:rFonts w:eastAsia="Calibri"/>
                <w:sz w:val="24"/>
                <w:szCs w:val="24"/>
                <w:lang w:eastAsia="en-US"/>
              </w:rPr>
            </w:pPr>
          </w:p>
        </w:tc>
        <w:tc>
          <w:tcPr>
            <w:tcW w:w="3947" w:type="dxa"/>
            <w:vMerge/>
            <w:shd w:val="clear" w:color="auto" w:fill="auto"/>
            <w:vAlign w:val="center"/>
          </w:tcPr>
          <w:p w14:paraId="2801E7D4" w14:textId="77777777" w:rsidR="00097F7A" w:rsidRPr="00B87681" w:rsidRDefault="00097F7A" w:rsidP="00DA6B0B">
            <w:pPr>
              <w:suppressAutoHyphens w:val="0"/>
              <w:jc w:val="center"/>
              <w:rPr>
                <w:rFonts w:eastAsia="Calibri"/>
                <w:sz w:val="24"/>
                <w:szCs w:val="24"/>
                <w:lang w:eastAsia="en-US"/>
              </w:rPr>
            </w:pPr>
          </w:p>
        </w:tc>
        <w:tc>
          <w:tcPr>
            <w:tcW w:w="2127" w:type="dxa"/>
            <w:vMerge/>
            <w:shd w:val="clear" w:color="auto" w:fill="auto"/>
            <w:vAlign w:val="center"/>
          </w:tcPr>
          <w:p w14:paraId="6C277865"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4142A65D" w14:textId="77777777" w:rsidR="00097F7A" w:rsidRPr="00B87681" w:rsidRDefault="00097F7A" w:rsidP="00CD5194">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6460B102" w14:textId="77777777" w:rsidTr="00DA6B0B">
        <w:tc>
          <w:tcPr>
            <w:tcW w:w="696" w:type="dxa"/>
            <w:shd w:val="clear" w:color="auto" w:fill="auto"/>
            <w:vAlign w:val="center"/>
          </w:tcPr>
          <w:p w14:paraId="39B4E581"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3</w:t>
            </w:r>
            <w:r w:rsidRPr="00B87681">
              <w:rPr>
                <w:rFonts w:eastAsia="Calibri"/>
                <w:sz w:val="24"/>
                <w:szCs w:val="24"/>
                <w:lang w:eastAsia="en-US"/>
              </w:rPr>
              <w:t>.</w:t>
            </w:r>
          </w:p>
        </w:tc>
        <w:tc>
          <w:tcPr>
            <w:tcW w:w="3947" w:type="dxa"/>
            <w:shd w:val="clear" w:color="auto" w:fill="auto"/>
            <w:vAlign w:val="center"/>
          </w:tcPr>
          <w:p w14:paraId="6BD55C6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Edukacinės programos bilietas</w:t>
            </w:r>
          </w:p>
        </w:tc>
        <w:tc>
          <w:tcPr>
            <w:tcW w:w="2127" w:type="dxa"/>
            <w:shd w:val="clear" w:color="auto" w:fill="auto"/>
            <w:vAlign w:val="center"/>
          </w:tcPr>
          <w:p w14:paraId="7346D3C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7F36622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4B55C3E3" w14:textId="77777777" w:rsidTr="00DA6B0B">
        <w:tc>
          <w:tcPr>
            <w:tcW w:w="696" w:type="dxa"/>
            <w:vMerge w:val="restart"/>
            <w:shd w:val="clear" w:color="auto" w:fill="auto"/>
            <w:vAlign w:val="center"/>
          </w:tcPr>
          <w:p w14:paraId="6C738C24"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4</w:t>
            </w:r>
            <w:r w:rsidRPr="00B87681">
              <w:rPr>
                <w:rFonts w:eastAsia="Calibri"/>
                <w:sz w:val="24"/>
                <w:szCs w:val="24"/>
                <w:lang w:eastAsia="en-US"/>
              </w:rPr>
              <w:t>.</w:t>
            </w:r>
          </w:p>
        </w:tc>
        <w:tc>
          <w:tcPr>
            <w:tcW w:w="3947" w:type="dxa"/>
            <w:vMerge w:val="restart"/>
            <w:shd w:val="clear" w:color="auto" w:fill="auto"/>
            <w:vAlign w:val="center"/>
          </w:tcPr>
          <w:p w14:paraId="27D428EE"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Muziejų lankymas su edukacine programa</w:t>
            </w:r>
          </w:p>
        </w:tc>
        <w:tc>
          <w:tcPr>
            <w:tcW w:w="2127" w:type="dxa"/>
            <w:vMerge w:val="restart"/>
            <w:shd w:val="clear" w:color="auto" w:fill="auto"/>
            <w:vAlign w:val="center"/>
          </w:tcPr>
          <w:p w14:paraId="11330303"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6D0747AE"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Iki 10 asmenų</w:t>
            </w:r>
          </w:p>
        </w:tc>
      </w:tr>
      <w:tr w:rsidR="00097F7A" w:rsidRPr="00B87681" w14:paraId="2A7507A1" w14:textId="77777777" w:rsidTr="00DA6B0B">
        <w:tc>
          <w:tcPr>
            <w:tcW w:w="696" w:type="dxa"/>
            <w:vMerge/>
            <w:shd w:val="clear" w:color="auto" w:fill="auto"/>
            <w:vAlign w:val="center"/>
          </w:tcPr>
          <w:p w14:paraId="3448C809"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672EE2AD"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0CBAE5C9"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790E08D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5,00 </w:t>
            </w:r>
          </w:p>
        </w:tc>
      </w:tr>
      <w:tr w:rsidR="00097F7A" w:rsidRPr="00B87681" w14:paraId="0F65B223" w14:textId="77777777" w:rsidTr="00DA6B0B">
        <w:tc>
          <w:tcPr>
            <w:tcW w:w="696" w:type="dxa"/>
            <w:vMerge/>
            <w:shd w:val="clear" w:color="auto" w:fill="auto"/>
            <w:vAlign w:val="center"/>
          </w:tcPr>
          <w:p w14:paraId="66B26CE6"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6608A358"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746F6778"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70E15423"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Iki 20 asmenų</w:t>
            </w:r>
          </w:p>
        </w:tc>
      </w:tr>
      <w:tr w:rsidR="00097F7A" w:rsidRPr="00B87681" w14:paraId="2D9648E4" w14:textId="77777777" w:rsidTr="00DA6B0B">
        <w:tc>
          <w:tcPr>
            <w:tcW w:w="696" w:type="dxa"/>
            <w:vMerge/>
            <w:shd w:val="clear" w:color="auto" w:fill="auto"/>
            <w:vAlign w:val="center"/>
          </w:tcPr>
          <w:p w14:paraId="4B6FA016"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145D4EC0"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5AA2DEA9"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544DB1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10,00 </w:t>
            </w:r>
          </w:p>
        </w:tc>
      </w:tr>
      <w:tr w:rsidR="00097F7A" w:rsidRPr="00B87681" w14:paraId="4321A337" w14:textId="77777777" w:rsidTr="00DA6B0B">
        <w:tc>
          <w:tcPr>
            <w:tcW w:w="696" w:type="dxa"/>
            <w:vMerge/>
            <w:shd w:val="clear" w:color="auto" w:fill="auto"/>
            <w:vAlign w:val="center"/>
          </w:tcPr>
          <w:p w14:paraId="79772180"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6A4D210F"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2BFA3C81"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9EFE499"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Iki 30 asmenų</w:t>
            </w:r>
          </w:p>
        </w:tc>
      </w:tr>
      <w:tr w:rsidR="00097F7A" w:rsidRPr="00B87681" w14:paraId="18D5C027" w14:textId="77777777" w:rsidTr="00DA6B0B">
        <w:tc>
          <w:tcPr>
            <w:tcW w:w="696" w:type="dxa"/>
            <w:vMerge/>
            <w:shd w:val="clear" w:color="auto" w:fill="auto"/>
            <w:vAlign w:val="center"/>
          </w:tcPr>
          <w:p w14:paraId="7C7F4274"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3925554D"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684639DF"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6927041D"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20,00 </w:t>
            </w:r>
          </w:p>
        </w:tc>
      </w:tr>
      <w:tr w:rsidR="00097F7A" w:rsidRPr="00B87681" w14:paraId="7FFF63B1" w14:textId="77777777" w:rsidTr="00DA6B0B">
        <w:tc>
          <w:tcPr>
            <w:tcW w:w="696" w:type="dxa"/>
            <w:shd w:val="clear" w:color="auto" w:fill="auto"/>
            <w:vAlign w:val="center"/>
          </w:tcPr>
          <w:p w14:paraId="5B39560F"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5</w:t>
            </w:r>
            <w:r w:rsidRPr="00B87681">
              <w:rPr>
                <w:rFonts w:eastAsia="Calibri"/>
                <w:sz w:val="24"/>
                <w:szCs w:val="24"/>
                <w:lang w:eastAsia="en-US"/>
              </w:rPr>
              <w:t>.</w:t>
            </w:r>
          </w:p>
        </w:tc>
        <w:tc>
          <w:tcPr>
            <w:tcW w:w="3947" w:type="dxa"/>
            <w:shd w:val="clear" w:color="auto" w:fill="auto"/>
            <w:vAlign w:val="center"/>
          </w:tcPr>
          <w:p w14:paraId="41A758A3"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Patalpų su įranga trumpalaikė nuoma</w:t>
            </w:r>
          </w:p>
        </w:tc>
        <w:tc>
          <w:tcPr>
            <w:tcW w:w="2127" w:type="dxa"/>
            <w:shd w:val="clear" w:color="auto" w:fill="auto"/>
            <w:vAlign w:val="center"/>
          </w:tcPr>
          <w:p w14:paraId="4C00413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val.</w:t>
            </w:r>
          </w:p>
        </w:tc>
        <w:tc>
          <w:tcPr>
            <w:tcW w:w="3083" w:type="dxa"/>
            <w:shd w:val="clear" w:color="auto" w:fill="auto"/>
          </w:tcPr>
          <w:p w14:paraId="40D32A02"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Pagal Panevėžio rajono savivaldybės tarybos patvirtintus dokumentus ir įkainius</w:t>
            </w:r>
          </w:p>
        </w:tc>
      </w:tr>
      <w:tr w:rsidR="00097F7A" w:rsidRPr="00B87681" w14:paraId="566B1BBC" w14:textId="77777777" w:rsidTr="00DA6B0B">
        <w:tc>
          <w:tcPr>
            <w:tcW w:w="696" w:type="dxa"/>
            <w:shd w:val="clear" w:color="auto" w:fill="auto"/>
            <w:vAlign w:val="center"/>
          </w:tcPr>
          <w:p w14:paraId="03A07CC2"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6</w:t>
            </w:r>
            <w:r w:rsidRPr="00B87681">
              <w:rPr>
                <w:rFonts w:eastAsia="Calibri"/>
                <w:sz w:val="24"/>
                <w:szCs w:val="24"/>
                <w:lang w:eastAsia="en-US"/>
              </w:rPr>
              <w:t xml:space="preserve">. </w:t>
            </w:r>
          </w:p>
        </w:tc>
        <w:tc>
          <w:tcPr>
            <w:tcW w:w="3947" w:type="dxa"/>
            <w:shd w:val="clear" w:color="auto" w:fill="auto"/>
            <w:vAlign w:val="center"/>
          </w:tcPr>
          <w:p w14:paraId="3EDED0E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Edukacijos pagal Kultūros paso programą</w:t>
            </w:r>
          </w:p>
        </w:tc>
        <w:tc>
          <w:tcPr>
            <w:tcW w:w="2127" w:type="dxa"/>
            <w:shd w:val="clear" w:color="auto" w:fill="auto"/>
            <w:vAlign w:val="center"/>
          </w:tcPr>
          <w:p w14:paraId="0501112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 vnt. </w:t>
            </w:r>
          </w:p>
          <w:p w14:paraId="14FABEFC"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tcPr>
          <w:p w14:paraId="727D9286" w14:textId="77777777" w:rsidR="00097F7A" w:rsidRPr="00B87681" w:rsidRDefault="00097F7A" w:rsidP="00CD5194">
            <w:pPr>
              <w:suppressAutoHyphens w:val="0"/>
              <w:jc w:val="center"/>
              <w:rPr>
                <w:rFonts w:eastAsia="Calibri"/>
                <w:sz w:val="24"/>
                <w:szCs w:val="24"/>
                <w:lang w:eastAsia="en-US"/>
              </w:rPr>
            </w:pPr>
            <w:r w:rsidRPr="00B87681">
              <w:rPr>
                <w:rFonts w:eastAsia="Calibri"/>
                <w:sz w:val="24"/>
                <w:szCs w:val="24"/>
                <w:lang w:eastAsia="en-US"/>
              </w:rPr>
              <w:t>1,00</w:t>
            </w:r>
          </w:p>
        </w:tc>
      </w:tr>
    </w:tbl>
    <w:p w14:paraId="6613DB47" w14:textId="77777777" w:rsidR="00097F7A" w:rsidRPr="00B87681" w:rsidRDefault="00097F7A" w:rsidP="00097F7A">
      <w:pPr>
        <w:jc w:val="center"/>
        <w:rPr>
          <w:rFonts w:eastAsia="Calibri"/>
          <w:sz w:val="24"/>
          <w:szCs w:val="24"/>
          <w:lang w:eastAsia="en-US"/>
        </w:rPr>
      </w:pPr>
    </w:p>
    <w:p w14:paraId="22D026C9" w14:textId="77777777" w:rsidR="00097F7A" w:rsidRPr="00B87681" w:rsidRDefault="00097F7A" w:rsidP="00097F7A">
      <w:pPr>
        <w:jc w:val="center"/>
        <w:rPr>
          <w:rFonts w:eastAsia="Calibri"/>
          <w:sz w:val="24"/>
          <w:szCs w:val="24"/>
          <w:lang w:eastAsia="en-US"/>
        </w:rPr>
      </w:pPr>
      <w:r w:rsidRPr="00B87681">
        <w:rPr>
          <w:rFonts w:eastAsia="Calibri"/>
          <w:sz w:val="24"/>
          <w:szCs w:val="24"/>
          <w:lang w:eastAsia="en-US"/>
        </w:rPr>
        <w:t>______________________________</w:t>
      </w:r>
    </w:p>
    <w:p w14:paraId="266CA764" w14:textId="77777777" w:rsidR="00097F7A" w:rsidRPr="00B87681" w:rsidRDefault="00097F7A" w:rsidP="00097F7A">
      <w:pPr>
        <w:suppressAutoHyphens w:val="0"/>
        <w:rPr>
          <w:sz w:val="24"/>
          <w:lang w:eastAsia="en-US"/>
        </w:rPr>
      </w:pPr>
    </w:p>
    <w:p w14:paraId="315E6DE9" w14:textId="77777777" w:rsidR="00097F7A" w:rsidRPr="00B87681" w:rsidRDefault="00097F7A" w:rsidP="000B77D0">
      <w:pPr>
        <w:pStyle w:val="Standard"/>
        <w:jc w:val="center"/>
        <w:rPr>
          <w:b/>
          <w:szCs w:val="24"/>
        </w:rPr>
      </w:pPr>
    </w:p>
    <w:p w14:paraId="0EAB6188" w14:textId="77777777" w:rsidR="00CD5194" w:rsidRPr="00B87681" w:rsidRDefault="00CD5194" w:rsidP="000B77D0">
      <w:pPr>
        <w:pStyle w:val="Standard"/>
        <w:jc w:val="center"/>
        <w:rPr>
          <w:b/>
          <w:szCs w:val="24"/>
        </w:rPr>
      </w:pPr>
    </w:p>
    <w:p w14:paraId="5FC968BC" w14:textId="77777777" w:rsidR="00CD5194" w:rsidRPr="00B87681" w:rsidRDefault="00CD5194" w:rsidP="000B77D0">
      <w:pPr>
        <w:pStyle w:val="Standard"/>
        <w:jc w:val="center"/>
        <w:rPr>
          <w:b/>
          <w:szCs w:val="24"/>
        </w:rPr>
      </w:pPr>
    </w:p>
    <w:p w14:paraId="4CC3D554" w14:textId="77777777" w:rsidR="00CD5194" w:rsidRPr="00B87681" w:rsidRDefault="00CD5194" w:rsidP="000B77D0">
      <w:pPr>
        <w:pStyle w:val="Standard"/>
        <w:jc w:val="center"/>
        <w:rPr>
          <w:b/>
          <w:szCs w:val="24"/>
        </w:rPr>
      </w:pPr>
    </w:p>
    <w:p w14:paraId="0FDBD9FA" w14:textId="77777777" w:rsidR="00CD5194" w:rsidRPr="00B87681" w:rsidRDefault="00CD5194" w:rsidP="000B77D0">
      <w:pPr>
        <w:pStyle w:val="Standard"/>
        <w:jc w:val="center"/>
        <w:rPr>
          <w:b/>
          <w:szCs w:val="24"/>
        </w:rPr>
      </w:pPr>
    </w:p>
    <w:p w14:paraId="0045F2DD" w14:textId="77777777" w:rsidR="00CD5194" w:rsidRPr="00B87681" w:rsidRDefault="00CD5194" w:rsidP="000B77D0">
      <w:pPr>
        <w:pStyle w:val="Standard"/>
        <w:jc w:val="center"/>
        <w:rPr>
          <w:b/>
          <w:szCs w:val="24"/>
        </w:rPr>
      </w:pPr>
    </w:p>
    <w:p w14:paraId="1682ADC1" w14:textId="77777777" w:rsidR="00CD5194" w:rsidRPr="00B87681" w:rsidRDefault="00CD5194" w:rsidP="000B77D0">
      <w:pPr>
        <w:pStyle w:val="Standard"/>
        <w:jc w:val="center"/>
        <w:rPr>
          <w:b/>
          <w:szCs w:val="24"/>
        </w:rPr>
      </w:pPr>
    </w:p>
    <w:p w14:paraId="2E5071B3" w14:textId="77777777" w:rsidR="00CD5194" w:rsidRPr="00B87681" w:rsidRDefault="00CD5194" w:rsidP="000B77D0">
      <w:pPr>
        <w:pStyle w:val="Standard"/>
        <w:jc w:val="center"/>
        <w:rPr>
          <w:b/>
          <w:szCs w:val="24"/>
        </w:rPr>
      </w:pPr>
    </w:p>
    <w:p w14:paraId="5F26A4CB" w14:textId="77777777" w:rsidR="00CD5194" w:rsidRPr="00B87681" w:rsidRDefault="00CD5194" w:rsidP="000B77D0">
      <w:pPr>
        <w:pStyle w:val="Standard"/>
        <w:jc w:val="center"/>
        <w:rPr>
          <w:b/>
          <w:szCs w:val="24"/>
        </w:rPr>
      </w:pPr>
    </w:p>
    <w:p w14:paraId="688CD7B6" w14:textId="77777777" w:rsidR="00CD5194" w:rsidRPr="00B87681" w:rsidRDefault="00CD5194" w:rsidP="000B77D0">
      <w:pPr>
        <w:pStyle w:val="Standard"/>
        <w:jc w:val="center"/>
        <w:rPr>
          <w:b/>
          <w:szCs w:val="24"/>
        </w:rPr>
      </w:pPr>
    </w:p>
    <w:p w14:paraId="7E3C4465" w14:textId="77777777" w:rsidR="00CD5194" w:rsidRPr="00B87681" w:rsidRDefault="00CD5194" w:rsidP="000B77D0">
      <w:pPr>
        <w:pStyle w:val="Standard"/>
        <w:jc w:val="center"/>
        <w:rPr>
          <w:b/>
          <w:szCs w:val="24"/>
        </w:rPr>
      </w:pPr>
    </w:p>
    <w:p w14:paraId="6918CA61" w14:textId="77777777" w:rsidR="00CD5194" w:rsidRPr="00B87681" w:rsidRDefault="00CD5194" w:rsidP="000B77D0">
      <w:pPr>
        <w:pStyle w:val="Standard"/>
        <w:jc w:val="center"/>
        <w:rPr>
          <w:b/>
          <w:szCs w:val="24"/>
        </w:rPr>
      </w:pPr>
    </w:p>
    <w:p w14:paraId="7718D675" w14:textId="77777777" w:rsidR="00CD5194" w:rsidRPr="00B87681" w:rsidRDefault="00CD5194" w:rsidP="000B77D0">
      <w:pPr>
        <w:pStyle w:val="Standard"/>
        <w:jc w:val="center"/>
        <w:rPr>
          <w:b/>
          <w:szCs w:val="24"/>
        </w:rPr>
      </w:pPr>
    </w:p>
    <w:p w14:paraId="0EE843F0" w14:textId="77777777" w:rsidR="00CD5194" w:rsidRPr="00B87681" w:rsidRDefault="00CD5194" w:rsidP="000B77D0">
      <w:pPr>
        <w:pStyle w:val="Standard"/>
        <w:jc w:val="center"/>
        <w:rPr>
          <w:b/>
          <w:szCs w:val="24"/>
        </w:rPr>
      </w:pPr>
    </w:p>
    <w:p w14:paraId="7F83045B" w14:textId="77777777" w:rsidR="00CD5194" w:rsidRPr="00B87681" w:rsidRDefault="00CD5194" w:rsidP="000B77D0">
      <w:pPr>
        <w:pStyle w:val="Standard"/>
        <w:jc w:val="center"/>
        <w:rPr>
          <w:b/>
          <w:szCs w:val="24"/>
        </w:rPr>
      </w:pPr>
    </w:p>
    <w:p w14:paraId="604B23C6" w14:textId="77777777" w:rsidR="00CD5194" w:rsidRPr="00B87681" w:rsidRDefault="00CD5194" w:rsidP="000B77D0">
      <w:pPr>
        <w:pStyle w:val="Standard"/>
        <w:jc w:val="center"/>
        <w:rPr>
          <w:b/>
          <w:szCs w:val="24"/>
        </w:rPr>
      </w:pPr>
    </w:p>
    <w:p w14:paraId="3DA84191" w14:textId="77777777" w:rsidR="00CD5194" w:rsidRPr="00B87681" w:rsidRDefault="00CD5194" w:rsidP="000B77D0">
      <w:pPr>
        <w:pStyle w:val="Standard"/>
        <w:jc w:val="center"/>
        <w:rPr>
          <w:b/>
          <w:szCs w:val="24"/>
        </w:rPr>
      </w:pPr>
    </w:p>
    <w:p w14:paraId="7AE81AF5" w14:textId="77777777" w:rsidR="00CD5194" w:rsidRPr="00B87681" w:rsidRDefault="00CD5194" w:rsidP="000B77D0">
      <w:pPr>
        <w:pStyle w:val="Standard"/>
        <w:jc w:val="center"/>
        <w:rPr>
          <w:b/>
          <w:szCs w:val="24"/>
        </w:rPr>
      </w:pPr>
    </w:p>
    <w:p w14:paraId="355F2D8E" w14:textId="77777777" w:rsidR="00CD5194" w:rsidRPr="00B87681" w:rsidRDefault="00CD5194" w:rsidP="000B77D0">
      <w:pPr>
        <w:pStyle w:val="Standard"/>
        <w:jc w:val="center"/>
        <w:rPr>
          <w:b/>
          <w:szCs w:val="24"/>
        </w:rPr>
      </w:pPr>
    </w:p>
    <w:p w14:paraId="1F636081" w14:textId="77777777" w:rsidR="00CD5194" w:rsidRPr="00B87681" w:rsidRDefault="00CD5194" w:rsidP="000B77D0">
      <w:pPr>
        <w:pStyle w:val="Standard"/>
        <w:jc w:val="center"/>
        <w:rPr>
          <w:b/>
          <w:szCs w:val="24"/>
        </w:rPr>
      </w:pPr>
    </w:p>
    <w:p w14:paraId="4279E604" w14:textId="77777777" w:rsidR="00CD5194" w:rsidRPr="00B87681" w:rsidRDefault="00CD5194" w:rsidP="000B77D0">
      <w:pPr>
        <w:pStyle w:val="Standard"/>
        <w:jc w:val="center"/>
        <w:rPr>
          <w:b/>
          <w:szCs w:val="24"/>
        </w:rPr>
      </w:pPr>
    </w:p>
    <w:p w14:paraId="597A0749" w14:textId="77777777" w:rsidR="00CD5194" w:rsidRPr="00B87681" w:rsidRDefault="00CD5194" w:rsidP="000B77D0">
      <w:pPr>
        <w:pStyle w:val="Standard"/>
        <w:jc w:val="center"/>
        <w:rPr>
          <w:b/>
          <w:szCs w:val="24"/>
        </w:rPr>
      </w:pPr>
    </w:p>
    <w:p w14:paraId="39766193" w14:textId="77777777" w:rsidR="00CD5194" w:rsidRPr="00B87681" w:rsidRDefault="00CD5194" w:rsidP="000B77D0">
      <w:pPr>
        <w:pStyle w:val="Standard"/>
        <w:jc w:val="center"/>
        <w:rPr>
          <w:b/>
          <w:szCs w:val="24"/>
        </w:rPr>
      </w:pPr>
    </w:p>
    <w:p w14:paraId="0D8A0704" w14:textId="77777777" w:rsidR="00CD5194" w:rsidRPr="00B87681" w:rsidRDefault="00CD5194" w:rsidP="000B77D0">
      <w:pPr>
        <w:pStyle w:val="Standard"/>
        <w:jc w:val="center"/>
        <w:rPr>
          <w:b/>
          <w:szCs w:val="24"/>
        </w:rPr>
      </w:pPr>
    </w:p>
    <w:p w14:paraId="033BEA4A" w14:textId="77777777" w:rsidR="00CD5194" w:rsidRPr="00B87681" w:rsidRDefault="00CD5194" w:rsidP="000B77D0">
      <w:pPr>
        <w:pStyle w:val="Standard"/>
        <w:jc w:val="center"/>
        <w:rPr>
          <w:b/>
          <w:szCs w:val="24"/>
        </w:rPr>
      </w:pPr>
    </w:p>
    <w:p w14:paraId="2C97D773" w14:textId="77777777" w:rsidR="00CD5194" w:rsidRPr="00B87681" w:rsidRDefault="00CD5194" w:rsidP="000B77D0">
      <w:pPr>
        <w:pStyle w:val="Standard"/>
        <w:jc w:val="center"/>
        <w:rPr>
          <w:b/>
          <w:szCs w:val="24"/>
        </w:rPr>
      </w:pPr>
    </w:p>
    <w:p w14:paraId="583123F4" w14:textId="77777777" w:rsidR="00CD5194" w:rsidRPr="00B87681" w:rsidRDefault="00CD5194" w:rsidP="000B77D0">
      <w:pPr>
        <w:pStyle w:val="Standard"/>
        <w:jc w:val="center"/>
        <w:rPr>
          <w:b/>
          <w:szCs w:val="24"/>
        </w:rPr>
      </w:pPr>
    </w:p>
    <w:p w14:paraId="703D3BED" w14:textId="77777777" w:rsidR="00CD5194" w:rsidRPr="00B87681" w:rsidRDefault="00CD5194" w:rsidP="000B77D0">
      <w:pPr>
        <w:pStyle w:val="Standard"/>
        <w:jc w:val="center"/>
        <w:rPr>
          <w:b/>
          <w:szCs w:val="24"/>
        </w:rPr>
      </w:pPr>
    </w:p>
    <w:p w14:paraId="7830EFB3" w14:textId="77777777" w:rsidR="00CD5194" w:rsidRPr="00B87681" w:rsidRDefault="00CD5194" w:rsidP="000B77D0">
      <w:pPr>
        <w:pStyle w:val="Standard"/>
        <w:jc w:val="center"/>
        <w:rPr>
          <w:b/>
          <w:szCs w:val="24"/>
        </w:rPr>
      </w:pPr>
    </w:p>
    <w:p w14:paraId="0868A8EE" w14:textId="77777777" w:rsidR="00CD5194" w:rsidRPr="00B87681" w:rsidRDefault="00CD5194" w:rsidP="000B77D0">
      <w:pPr>
        <w:pStyle w:val="Standard"/>
        <w:jc w:val="center"/>
        <w:rPr>
          <w:b/>
          <w:szCs w:val="24"/>
        </w:rPr>
      </w:pPr>
    </w:p>
    <w:p w14:paraId="32257287" w14:textId="77777777" w:rsidR="00CD5194" w:rsidRPr="00B87681" w:rsidRDefault="00CD5194" w:rsidP="000B77D0">
      <w:pPr>
        <w:pStyle w:val="Standard"/>
        <w:jc w:val="center"/>
        <w:rPr>
          <w:b/>
          <w:szCs w:val="24"/>
        </w:rPr>
      </w:pPr>
    </w:p>
    <w:p w14:paraId="61A76422" w14:textId="77777777" w:rsidR="00CD5194" w:rsidRPr="00B87681" w:rsidRDefault="00CD5194" w:rsidP="000B77D0">
      <w:pPr>
        <w:pStyle w:val="Standard"/>
        <w:jc w:val="center"/>
        <w:rPr>
          <w:b/>
          <w:szCs w:val="24"/>
        </w:rPr>
      </w:pPr>
    </w:p>
    <w:p w14:paraId="6DB943F1" w14:textId="77777777" w:rsidR="00CD5194" w:rsidRPr="00B87681" w:rsidRDefault="00CD5194" w:rsidP="000B77D0">
      <w:pPr>
        <w:pStyle w:val="Standard"/>
        <w:jc w:val="center"/>
        <w:rPr>
          <w:b/>
          <w:szCs w:val="24"/>
        </w:rPr>
      </w:pPr>
    </w:p>
    <w:p w14:paraId="77705B59" w14:textId="77777777" w:rsidR="00CD5194" w:rsidRPr="00B87681" w:rsidRDefault="00CD5194" w:rsidP="000B77D0">
      <w:pPr>
        <w:pStyle w:val="Standard"/>
        <w:jc w:val="center"/>
        <w:rPr>
          <w:b/>
          <w:szCs w:val="24"/>
        </w:rPr>
      </w:pPr>
    </w:p>
    <w:p w14:paraId="2C6D6DA1" w14:textId="77777777" w:rsidR="00CD5194" w:rsidRPr="00B87681" w:rsidRDefault="00CD5194" w:rsidP="000B77D0">
      <w:pPr>
        <w:pStyle w:val="Standard"/>
        <w:jc w:val="center"/>
        <w:rPr>
          <w:b/>
          <w:szCs w:val="24"/>
        </w:rPr>
      </w:pPr>
    </w:p>
    <w:p w14:paraId="7D137C8C" w14:textId="77777777" w:rsidR="00CD5194" w:rsidRPr="00B87681" w:rsidRDefault="00CD5194" w:rsidP="000B77D0">
      <w:pPr>
        <w:pStyle w:val="Standard"/>
        <w:jc w:val="center"/>
        <w:rPr>
          <w:b/>
          <w:szCs w:val="24"/>
        </w:rPr>
      </w:pPr>
    </w:p>
    <w:p w14:paraId="6F9DF680" w14:textId="77777777" w:rsidR="00CD5194" w:rsidRPr="00B87681" w:rsidRDefault="00CD5194" w:rsidP="000B77D0">
      <w:pPr>
        <w:pStyle w:val="Standard"/>
        <w:jc w:val="center"/>
        <w:rPr>
          <w:b/>
          <w:szCs w:val="24"/>
        </w:rPr>
      </w:pPr>
    </w:p>
    <w:p w14:paraId="1A067F38" w14:textId="77777777" w:rsidR="00CD5194" w:rsidRPr="00B87681" w:rsidRDefault="00CD5194" w:rsidP="000B77D0">
      <w:pPr>
        <w:pStyle w:val="Standard"/>
        <w:jc w:val="center"/>
        <w:rPr>
          <w:b/>
          <w:szCs w:val="24"/>
        </w:rPr>
      </w:pPr>
    </w:p>
    <w:p w14:paraId="064B3E6B" w14:textId="77777777" w:rsidR="00CD5194" w:rsidRPr="00B87681" w:rsidRDefault="00CD5194" w:rsidP="000B77D0">
      <w:pPr>
        <w:pStyle w:val="Standard"/>
        <w:jc w:val="center"/>
        <w:rPr>
          <w:b/>
          <w:szCs w:val="24"/>
        </w:rPr>
      </w:pPr>
    </w:p>
    <w:p w14:paraId="0FA655C2" w14:textId="77777777" w:rsidR="00CD5194" w:rsidRPr="00B87681" w:rsidRDefault="00CD5194" w:rsidP="000B77D0">
      <w:pPr>
        <w:pStyle w:val="Standard"/>
        <w:jc w:val="center"/>
        <w:rPr>
          <w:b/>
          <w:szCs w:val="24"/>
        </w:rPr>
      </w:pPr>
    </w:p>
    <w:p w14:paraId="7B34A081" w14:textId="77777777" w:rsidR="00097F7A" w:rsidRPr="00B87681" w:rsidRDefault="00097F7A" w:rsidP="000B77D0">
      <w:pPr>
        <w:pStyle w:val="Standard"/>
        <w:jc w:val="center"/>
        <w:rPr>
          <w:b/>
          <w:szCs w:val="24"/>
        </w:rPr>
      </w:pPr>
    </w:p>
    <w:sectPr w:rsidR="00097F7A" w:rsidRPr="00B87681"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AF331" w14:textId="77777777" w:rsidR="00AF1F41" w:rsidRDefault="00AF1F41">
      <w:r>
        <w:separator/>
      </w:r>
    </w:p>
  </w:endnote>
  <w:endnote w:type="continuationSeparator" w:id="0">
    <w:p w14:paraId="77F88925" w14:textId="77777777" w:rsidR="00AF1F41" w:rsidRDefault="00AF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9710C" w14:textId="77777777" w:rsidR="00AF1F41" w:rsidRDefault="00AF1F41">
      <w:r>
        <w:separator/>
      </w:r>
    </w:p>
  </w:footnote>
  <w:footnote w:type="continuationSeparator" w:id="0">
    <w:p w14:paraId="1E3BBD76" w14:textId="77777777" w:rsidR="00AF1F41" w:rsidRDefault="00AF1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95A82" w14:textId="7B6570BC" w:rsidR="00EF1FC4" w:rsidRDefault="00EF1FC4" w:rsidP="006342EC">
    <w:pPr>
      <w:tabs>
        <w:tab w:val="center" w:pos="4153"/>
        <w:tab w:val="right" w:pos="8306"/>
      </w:tabs>
      <w:suppressAutoHyphens w:val="0"/>
      <w:jc w:val="center"/>
      <w:rPr>
        <w:b/>
        <w:sz w:val="24"/>
        <w:szCs w:val="24"/>
        <w:lang w:eastAsia="en-US"/>
      </w:rPr>
    </w:pPr>
    <w:r w:rsidRPr="00EF1FC4">
      <w:rPr>
        <w:sz w:val="24"/>
        <w:szCs w:val="24"/>
        <w:lang w:eastAsia="en-US"/>
      </w:rPr>
      <w:object w:dxaOrig="729" w:dyaOrig="864" w14:anchorId="12C6D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fillcolor="window">
          <v:imagedata r:id="rId1" o:title=""/>
        </v:shape>
        <o:OLEObject Type="Embed" ProgID="PI3.Image" ShapeID="_x0000_i1025" DrawAspect="Content" ObjectID="_1792391462" r:id="rId2"/>
      </w:object>
    </w:r>
  </w:p>
  <w:p w14:paraId="37A1ED25" w14:textId="77777777" w:rsidR="00EF1FC4" w:rsidRPr="00EF1FC4" w:rsidRDefault="00EF1FC4" w:rsidP="00EF1FC4">
    <w:pPr>
      <w:tabs>
        <w:tab w:val="center" w:pos="4153"/>
        <w:tab w:val="right" w:pos="8306"/>
      </w:tabs>
      <w:suppressAutoHyphens w:val="0"/>
      <w:jc w:val="right"/>
      <w:rPr>
        <w:sz w:val="24"/>
        <w:szCs w:val="24"/>
        <w:lang w:eastAsia="en-US"/>
      </w:rPr>
    </w:pPr>
  </w:p>
  <w:p w14:paraId="5A136C99" w14:textId="77777777"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14:paraId="363A005A" w14:textId="77777777"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0D05"/>
    <w:rsid w:val="00005CDF"/>
    <w:rsid w:val="00013608"/>
    <w:rsid w:val="00015EED"/>
    <w:rsid w:val="00016522"/>
    <w:rsid w:val="00020FBC"/>
    <w:rsid w:val="000234F9"/>
    <w:rsid w:val="00023744"/>
    <w:rsid w:val="000242E8"/>
    <w:rsid w:val="00044AFC"/>
    <w:rsid w:val="0004685A"/>
    <w:rsid w:val="00047760"/>
    <w:rsid w:val="00047C1E"/>
    <w:rsid w:val="00053113"/>
    <w:rsid w:val="000626A8"/>
    <w:rsid w:val="00065F82"/>
    <w:rsid w:val="000735A0"/>
    <w:rsid w:val="00076A31"/>
    <w:rsid w:val="0008185C"/>
    <w:rsid w:val="00096B85"/>
    <w:rsid w:val="00097F7A"/>
    <w:rsid w:val="000B0255"/>
    <w:rsid w:val="000B3004"/>
    <w:rsid w:val="000B67F7"/>
    <w:rsid w:val="000B77D0"/>
    <w:rsid w:val="000C08C9"/>
    <w:rsid w:val="000C56C4"/>
    <w:rsid w:val="000D3FBF"/>
    <w:rsid w:val="000D5DF5"/>
    <w:rsid w:val="000F05CA"/>
    <w:rsid w:val="000F2A03"/>
    <w:rsid w:val="000F2AA5"/>
    <w:rsid w:val="000F2BCF"/>
    <w:rsid w:val="000F58E1"/>
    <w:rsid w:val="000F68D5"/>
    <w:rsid w:val="0010367C"/>
    <w:rsid w:val="001153EF"/>
    <w:rsid w:val="00115C8A"/>
    <w:rsid w:val="00123B31"/>
    <w:rsid w:val="001269CB"/>
    <w:rsid w:val="001372E0"/>
    <w:rsid w:val="00161F35"/>
    <w:rsid w:val="0017006A"/>
    <w:rsid w:val="001708BB"/>
    <w:rsid w:val="00180617"/>
    <w:rsid w:val="001824F5"/>
    <w:rsid w:val="001843EE"/>
    <w:rsid w:val="0018651C"/>
    <w:rsid w:val="00187F07"/>
    <w:rsid w:val="001914B8"/>
    <w:rsid w:val="001941E5"/>
    <w:rsid w:val="001A6BD0"/>
    <w:rsid w:val="001B4599"/>
    <w:rsid w:val="001B594C"/>
    <w:rsid w:val="001C4BD7"/>
    <w:rsid w:val="001C5DC5"/>
    <w:rsid w:val="001D160C"/>
    <w:rsid w:val="001E39EB"/>
    <w:rsid w:val="001F1E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86195"/>
    <w:rsid w:val="002A5ADE"/>
    <w:rsid w:val="002B1024"/>
    <w:rsid w:val="002B49C2"/>
    <w:rsid w:val="002B49D8"/>
    <w:rsid w:val="002B59D7"/>
    <w:rsid w:val="002C6F2D"/>
    <w:rsid w:val="002D7004"/>
    <w:rsid w:val="002E76A7"/>
    <w:rsid w:val="002F48D3"/>
    <w:rsid w:val="0030057C"/>
    <w:rsid w:val="00301B2A"/>
    <w:rsid w:val="00302C7D"/>
    <w:rsid w:val="00317C55"/>
    <w:rsid w:val="00322155"/>
    <w:rsid w:val="003243CF"/>
    <w:rsid w:val="00327286"/>
    <w:rsid w:val="00336783"/>
    <w:rsid w:val="003404C0"/>
    <w:rsid w:val="00341EA3"/>
    <w:rsid w:val="00346340"/>
    <w:rsid w:val="00352F2E"/>
    <w:rsid w:val="00354A8E"/>
    <w:rsid w:val="00366B79"/>
    <w:rsid w:val="00377DF8"/>
    <w:rsid w:val="00382020"/>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25A29"/>
    <w:rsid w:val="004332D9"/>
    <w:rsid w:val="0043511D"/>
    <w:rsid w:val="00441D0A"/>
    <w:rsid w:val="00443ACB"/>
    <w:rsid w:val="00446697"/>
    <w:rsid w:val="00447412"/>
    <w:rsid w:val="00452624"/>
    <w:rsid w:val="00461953"/>
    <w:rsid w:val="00462DB5"/>
    <w:rsid w:val="004671B1"/>
    <w:rsid w:val="00481653"/>
    <w:rsid w:val="00484069"/>
    <w:rsid w:val="004844E5"/>
    <w:rsid w:val="00491C81"/>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36AC2"/>
    <w:rsid w:val="00537A11"/>
    <w:rsid w:val="00537E70"/>
    <w:rsid w:val="00546B39"/>
    <w:rsid w:val="005622DC"/>
    <w:rsid w:val="0056328A"/>
    <w:rsid w:val="00573601"/>
    <w:rsid w:val="00576126"/>
    <w:rsid w:val="005765F0"/>
    <w:rsid w:val="005769B4"/>
    <w:rsid w:val="00581A26"/>
    <w:rsid w:val="0058373C"/>
    <w:rsid w:val="00596FA5"/>
    <w:rsid w:val="005A21C0"/>
    <w:rsid w:val="005A2825"/>
    <w:rsid w:val="005A2B41"/>
    <w:rsid w:val="005A7052"/>
    <w:rsid w:val="005B1520"/>
    <w:rsid w:val="005B3336"/>
    <w:rsid w:val="005B77BD"/>
    <w:rsid w:val="005B782E"/>
    <w:rsid w:val="005C02BC"/>
    <w:rsid w:val="005C1E36"/>
    <w:rsid w:val="005C420B"/>
    <w:rsid w:val="005D1E2F"/>
    <w:rsid w:val="005D38EB"/>
    <w:rsid w:val="005D538D"/>
    <w:rsid w:val="005D577A"/>
    <w:rsid w:val="005D7602"/>
    <w:rsid w:val="005E11B0"/>
    <w:rsid w:val="005E3C50"/>
    <w:rsid w:val="005E4523"/>
    <w:rsid w:val="00620B22"/>
    <w:rsid w:val="00626144"/>
    <w:rsid w:val="00630563"/>
    <w:rsid w:val="006342EC"/>
    <w:rsid w:val="00637367"/>
    <w:rsid w:val="00643171"/>
    <w:rsid w:val="00652004"/>
    <w:rsid w:val="0065443D"/>
    <w:rsid w:val="00660BC3"/>
    <w:rsid w:val="006647D6"/>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CEC"/>
    <w:rsid w:val="006D2FF1"/>
    <w:rsid w:val="006D650B"/>
    <w:rsid w:val="006E01D7"/>
    <w:rsid w:val="006E0ED2"/>
    <w:rsid w:val="006E3D38"/>
    <w:rsid w:val="006E58E3"/>
    <w:rsid w:val="007000D9"/>
    <w:rsid w:val="0070015E"/>
    <w:rsid w:val="00701AF4"/>
    <w:rsid w:val="00704D73"/>
    <w:rsid w:val="00711258"/>
    <w:rsid w:val="0071222A"/>
    <w:rsid w:val="00717C35"/>
    <w:rsid w:val="00721E71"/>
    <w:rsid w:val="00722D5C"/>
    <w:rsid w:val="00722E25"/>
    <w:rsid w:val="00737F57"/>
    <w:rsid w:val="007425BF"/>
    <w:rsid w:val="00742FE9"/>
    <w:rsid w:val="007454B7"/>
    <w:rsid w:val="007563EC"/>
    <w:rsid w:val="007569E8"/>
    <w:rsid w:val="0077057F"/>
    <w:rsid w:val="00782D9F"/>
    <w:rsid w:val="00784F12"/>
    <w:rsid w:val="007972B4"/>
    <w:rsid w:val="007A222F"/>
    <w:rsid w:val="007A3377"/>
    <w:rsid w:val="007A64F0"/>
    <w:rsid w:val="007C2128"/>
    <w:rsid w:val="007C282B"/>
    <w:rsid w:val="007C700F"/>
    <w:rsid w:val="007E121D"/>
    <w:rsid w:val="007E1A20"/>
    <w:rsid w:val="007F03CC"/>
    <w:rsid w:val="007F391E"/>
    <w:rsid w:val="007F5BCF"/>
    <w:rsid w:val="00805F52"/>
    <w:rsid w:val="00812A3D"/>
    <w:rsid w:val="0081347D"/>
    <w:rsid w:val="008163FD"/>
    <w:rsid w:val="00817BBE"/>
    <w:rsid w:val="00817CF4"/>
    <w:rsid w:val="00830AF5"/>
    <w:rsid w:val="00843526"/>
    <w:rsid w:val="00844D9C"/>
    <w:rsid w:val="00853A88"/>
    <w:rsid w:val="008549D5"/>
    <w:rsid w:val="00863083"/>
    <w:rsid w:val="00864C0E"/>
    <w:rsid w:val="0086536C"/>
    <w:rsid w:val="008771A1"/>
    <w:rsid w:val="00885445"/>
    <w:rsid w:val="00885CB3"/>
    <w:rsid w:val="00886560"/>
    <w:rsid w:val="00890816"/>
    <w:rsid w:val="0089424A"/>
    <w:rsid w:val="008942B7"/>
    <w:rsid w:val="008A2EFA"/>
    <w:rsid w:val="008B27C1"/>
    <w:rsid w:val="008B4780"/>
    <w:rsid w:val="008C053A"/>
    <w:rsid w:val="008C259B"/>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453C9"/>
    <w:rsid w:val="00953CC6"/>
    <w:rsid w:val="00953E9A"/>
    <w:rsid w:val="00956BDB"/>
    <w:rsid w:val="009576B8"/>
    <w:rsid w:val="00963F67"/>
    <w:rsid w:val="00964180"/>
    <w:rsid w:val="00971ACB"/>
    <w:rsid w:val="009773E1"/>
    <w:rsid w:val="0097792A"/>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57DD5"/>
    <w:rsid w:val="00A71CEF"/>
    <w:rsid w:val="00A74A7C"/>
    <w:rsid w:val="00A87CFF"/>
    <w:rsid w:val="00A9002D"/>
    <w:rsid w:val="00A955DE"/>
    <w:rsid w:val="00A97EB7"/>
    <w:rsid w:val="00AA0340"/>
    <w:rsid w:val="00AA3C75"/>
    <w:rsid w:val="00AB1F61"/>
    <w:rsid w:val="00AB2DCB"/>
    <w:rsid w:val="00AD034E"/>
    <w:rsid w:val="00AD552F"/>
    <w:rsid w:val="00AD5F6C"/>
    <w:rsid w:val="00AE29E7"/>
    <w:rsid w:val="00AE5F63"/>
    <w:rsid w:val="00AF197F"/>
    <w:rsid w:val="00AF1F41"/>
    <w:rsid w:val="00B10C40"/>
    <w:rsid w:val="00B15401"/>
    <w:rsid w:val="00B15B2F"/>
    <w:rsid w:val="00B2197A"/>
    <w:rsid w:val="00B24645"/>
    <w:rsid w:val="00B276C5"/>
    <w:rsid w:val="00B3042F"/>
    <w:rsid w:val="00B617A1"/>
    <w:rsid w:val="00B62E2C"/>
    <w:rsid w:val="00B6521B"/>
    <w:rsid w:val="00B65DD8"/>
    <w:rsid w:val="00B708CD"/>
    <w:rsid w:val="00B7367C"/>
    <w:rsid w:val="00B736A9"/>
    <w:rsid w:val="00B7714C"/>
    <w:rsid w:val="00B832B9"/>
    <w:rsid w:val="00B843E2"/>
    <w:rsid w:val="00B85774"/>
    <w:rsid w:val="00B87681"/>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D5194"/>
    <w:rsid w:val="00CE0659"/>
    <w:rsid w:val="00CE0DC4"/>
    <w:rsid w:val="00CF43F2"/>
    <w:rsid w:val="00CF5223"/>
    <w:rsid w:val="00CF5501"/>
    <w:rsid w:val="00CF6C04"/>
    <w:rsid w:val="00D04ADC"/>
    <w:rsid w:val="00D13159"/>
    <w:rsid w:val="00D16371"/>
    <w:rsid w:val="00D179AD"/>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85D91"/>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67843"/>
    <w:rsid w:val="00E707F5"/>
    <w:rsid w:val="00E807A7"/>
    <w:rsid w:val="00E826B3"/>
    <w:rsid w:val="00E90B56"/>
    <w:rsid w:val="00EA03F3"/>
    <w:rsid w:val="00EB0A60"/>
    <w:rsid w:val="00EB2CDE"/>
    <w:rsid w:val="00EC1D37"/>
    <w:rsid w:val="00ED24A6"/>
    <w:rsid w:val="00ED5FC8"/>
    <w:rsid w:val="00ED6F20"/>
    <w:rsid w:val="00EF1FC4"/>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80938"/>
    <w:rsid w:val="00F81113"/>
    <w:rsid w:val="00F90D2A"/>
    <w:rsid w:val="00F976B0"/>
    <w:rsid w:val="00FA09B3"/>
    <w:rsid w:val="00FA20CB"/>
    <w:rsid w:val="00FA4C1E"/>
    <w:rsid w:val="00FA7DD1"/>
    <w:rsid w:val="00FA7EAE"/>
    <w:rsid w:val="00FB539F"/>
    <w:rsid w:val="00FB692E"/>
    <w:rsid w:val="00FB6A39"/>
    <w:rsid w:val="00FC15DE"/>
    <w:rsid w:val="00FC3F13"/>
    <w:rsid w:val="00FD1FDC"/>
    <w:rsid w:val="00FD33B2"/>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9B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 w:id="19429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7ADE-0941-41EA-B4FA-4B480B4C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3015</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2</cp:revision>
  <cp:lastPrinted>2023-09-12T08:28:00Z</cp:lastPrinted>
  <dcterms:created xsi:type="dcterms:W3CDTF">2024-11-06T07:45:00Z</dcterms:created>
  <dcterms:modified xsi:type="dcterms:W3CDTF">2024-11-06T07:45:00Z</dcterms:modified>
</cp:coreProperties>
</file>