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F06E392" w14:textId="11045282" w:rsidR="00A67E99" w:rsidRDefault="00805AE9">
      <w:pPr>
        <w:pStyle w:val="Antrats"/>
        <w:jc w:val="center"/>
        <w:rPr>
          <w:b/>
          <w:sz w:val="24"/>
          <w:szCs w:val="24"/>
        </w:rPr>
      </w:pPr>
      <w:r>
        <w:pict w14:anchorId="0768F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A67E99">
        <w:t xml:space="preserve">                                                          </w:t>
      </w:r>
    </w:p>
    <w:p w14:paraId="55AACF84" w14:textId="77777777" w:rsidR="00A67E99" w:rsidRDefault="00A67E99">
      <w:pPr>
        <w:pStyle w:val="Antrats"/>
        <w:jc w:val="center"/>
        <w:rPr>
          <w:b/>
          <w:sz w:val="28"/>
        </w:rPr>
      </w:pPr>
      <w:r>
        <w:rPr>
          <w:b/>
          <w:sz w:val="28"/>
        </w:rPr>
        <w:t>PANEVĖŽIO RAJONO SAVIVALDYBĖS TARYBA</w:t>
      </w:r>
    </w:p>
    <w:p w14:paraId="14E7D4DF" w14:textId="77777777" w:rsidR="00A67E99" w:rsidRPr="00AB44B8" w:rsidRDefault="00A67E99">
      <w:pPr>
        <w:pStyle w:val="Antrats"/>
        <w:jc w:val="center"/>
        <w:rPr>
          <w:sz w:val="24"/>
          <w:szCs w:val="24"/>
        </w:rPr>
      </w:pPr>
    </w:p>
    <w:p w14:paraId="1CDE214B" w14:textId="77777777" w:rsidR="00A67E99" w:rsidRDefault="00A67E99">
      <w:pPr>
        <w:pStyle w:val="Antrats"/>
        <w:jc w:val="center"/>
        <w:rPr>
          <w:b/>
          <w:sz w:val="28"/>
        </w:rPr>
      </w:pPr>
      <w:r>
        <w:rPr>
          <w:b/>
          <w:sz w:val="28"/>
        </w:rPr>
        <w:t>SPRENDIMAS</w:t>
      </w:r>
    </w:p>
    <w:p w14:paraId="10AFE928" w14:textId="0E1E624D" w:rsidR="00A67E99" w:rsidRDefault="00A67E99">
      <w:pPr>
        <w:pStyle w:val="Antrats"/>
        <w:jc w:val="center"/>
        <w:rPr>
          <w:b/>
          <w:bCs/>
          <w:sz w:val="24"/>
          <w:szCs w:val="24"/>
        </w:rPr>
      </w:pPr>
      <w:r>
        <w:rPr>
          <w:b/>
          <w:bCs/>
          <w:sz w:val="24"/>
          <w:szCs w:val="24"/>
        </w:rPr>
        <w:t xml:space="preserve">DĖL PANEVĖŽIO RAJONO SAVIVALDYBĖS </w:t>
      </w:r>
      <w:r w:rsidR="00FC1D27">
        <w:rPr>
          <w:b/>
          <w:bCs/>
          <w:sz w:val="24"/>
          <w:szCs w:val="24"/>
        </w:rPr>
        <w:t>TARYBOS 2023 M. GEGUŽĖS 18 D. SPRENDIMO NR. T-111 „</w:t>
      </w:r>
      <w:r w:rsidR="00FC1D27">
        <w:rPr>
          <w:b/>
          <w:sz w:val="24"/>
        </w:rPr>
        <w:t>DĖL PANEVĖŽIO RAJONO SAVIVALDYBĖS SMULKIOJO IR VIDUTINIO VERSLO RĖMIMO KOMISIJOS SUDARYMO IR NUOSTATŲ PATVIRTINIMO“ PAKEITIMO</w:t>
      </w:r>
    </w:p>
    <w:p w14:paraId="47904BC5" w14:textId="77777777" w:rsidR="003B4D83" w:rsidRPr="00E05238" w:rsidRDefault="003B4D83">
      <w:pPr>
        <w:rPr>
          <w:sz w:val="24"/>
          <w:szCs w:val="24"/>
        </w:rPr>
      </w:pPr>
    </w:p>
    <w:p w14:paraId="05B78CCD" w14:textId="77777777" w:rsidR="00A67E99" w:rsidRPr="00E05238" w:rsidRDefault="00A67E99">
      <w:pPr>
        <w:rPr>
          <w:sz w:val="24"/>
          <w:szCs w:val="24"/>
        </w:rPr>
      </w:pPr>
    </w:p>
    <w:p w14:paraId="6DA14BD8" w14:textId="06FD2688" w:rsidR="00A67E99" w:rsidRDefault="00A67E99">
      <w:pPr>
        <w:jc w:val="center"/>
        <w:rPr>
          <w:sz w:val="24"/>
          <w:szCs w:val="24"/>
        </w:rPr>
      </w:pPr>
      <w:r>
        <w:rPr>
          <w:sz w:val="24"/>
          <w:szCs w:val="24"/>
        </w:rPr>
        <w:t>20</w:t>
      </w:r>
      <w:r w:rsidR="002132D6">
        <w:rPr>
          <w:sz w:val="24"/>
          <w:szCs w:val="24"/>
        </w:rPr>
        <w:t>2</w:t>
      </w:r>
      <w:r w:rsidR="00F12434">
        <w:rPr>
          <w:sz w:val="24"/>
          <w:szCs w:val="24"/>
        </w:rPr>
        <w:t>4</w:t>
      </w:r>
      <w:r>
        <w:rPr>
          <w:sz w:val="24"/>
          <w:szCs w:val="24"/>
        </w:rPr>
        <w:t xml:space="preserve"> m. </w:t>
      </w:r>
      <w:r w:rsidR="00874216">
        <w:rPr>
          <w:sz w:val="24"/>
          <w:szCs w:val="24"/>
        </w:rPr>
        <w:t>rugpjūčio 29</w:t>
      </w:r>
      <w:r>
        <w:rPr>
          <w:sz w:val="24"/>
          <w:szCs w:val="24"/>
        </w:rPr>
        <w:t xml:space="preserve"> d. Nr. T-</w:t>
      </w:r>
      <w:r w:rsidR="00805AE9">
        <w:rPr>
          <w:sz w:val="24"/>
          <w:szCs w:val="24"/>
        </w:rPr>
        <w:t>199</w:t>
      </w:r>
    </w:p>
    <w:p w14:paraId="5FE78039" w14:textId="77777777" w:rsidR="00A67E99" w:rsidRDefault="00A67E99">
      <w:pPr>
        <w:jc w:val="center"/>
        <w:rPr>
          <w:sz w:val="24"/>
          <w:szCs w:val="24"/>
        </w:rPr>
      </w:pPr>
      <w:r>
        <w:rPr>
          <w:sz w:val="24"/>
          <w:szCs w:val="24"/>
        </w:rPr>
        <w:t>Panevėžys</w:t>
      </w:r>
    </w:p>
    <w:p w14:paraId="4F2EF421" w14:textId="77777777" w:rsidR="00A67E99" w:rsidRDefault="00A67E99">
      <w:pPr>
        <w:jc w:val="both"/>
        <w:rPr>
          <w:sz w:val="24"/>
          <w:szCs w:val="24"/>
        </w:rPr>
      </w:pPr>
      <w:r>
        <w:rPr>
          <w:sz w:val="24"/>
          <w:szCs w:val="24"/>
        </w:rPr>
        <w:tab/>
      </w:r>
    </w:p>
    <w:p w14:paraId="575885A1" w14:textId="77777777" w:rsidR="00A67E99" w:rsidRDefault="00A67E99">
      <w:pPr>
        <w:jc w:val="both"/>
        <w:rPr>
          <w:sz w:val="24"/>
          <w:szCs w:val="24"/>
        </w:rPr>
      </w:pPr>
    </w:p>
    <w:p w14:paraId="7A0B640D" w14:textId="6FB2C856" w:rsidR="00A67E99" w:rsidRDefault="00A67E99" w:rsidP="00050A37">
      <w:pPr>
        <w:jc w:val="both"/>
        <w:rPr>
          <w:sz w:val="24"/>
          <w:szCs w:val="24"/>
        </w:rPr>
      </w:pPr>
      <w:r>
        <w:rPr>
          <w:sz w:val="24"/>
          <w:szCs w:val="24"/>
        </w:rPr>
        <w:tab/>
        <w:t xml:space="preserve">Vadovaudamasi Lietuvos Respublikos vietos savivaldos įstatymo </w:t>
      </w:r>
      <w:r w:rsidR="00FC1D27">
        <w:rPr>
          <w:sz w:val="24"/>
          <w:szCs w:val="24"/>
        </w:rPr>
        <w:t>1</w:t>
      </w:r>
      <w:r>
        <w:rPr>
          <w:sz w:val="24"/>
          <w:szCs w:val="24"/>
        </w:rPr>
        <w:t xml:space="preserve">6 straipsnio </w:t>
      </w:r>
      <w:r w:rsidR="00F12434">
        <w:rPr>
          <w:sz w:val="24"/>
          <w:szCs w:val="24"/>
        </w:rPr>
        <w:t>1 punktu</w:t>
      </w:r>
      <w:r w:rsidR="00FC1D27">
        <w:rPr>
          <w:sz w:val="24"/>
          <w:szCs w:val="24"/>
        </w:rPr>
        <w:t xml:space="preserve">, </w:t>
      </w:r>
      <w:r>
        <w:rPr>
          <w:sz w:val="24"/>
          <w:szCs w:val="24"/>
        </w:rPr>
        <w:t>Savivaldybės taryba n u s p r e n d ž i a:</w:t>
      </w:r>
    </w:p>
    <w:p w14:paraId="68452DF4" w14:textId="0350F2C2" w:rsidR="00874216" w:rsidRDefault="00862736" w:rsidP="00874216">
      <w:pPr>
        <w:autoSpaceDE w:val="0"/>
        <w:autoSpaceDN w:val="0"/>
        <w:adjustRightInd w:val="0"/>
        <w:ind w:firstLine="720"/>
        <w:jc w:val="both"/>
        <w:rPr>
          <w:sz w:val="24"/>
          <w:szCs w:val="24"/>
          <w:lang w:eastAsia="hi-IN"/>
        </w:rPr>
      </w:pPr>
      <w:r>
        <w:rPr>
          <w:color w:val="000000"/>
          <w:sz w:val="24"/>
          <w:szCs w:val="24"/>
          <w:lang w:eastAsia="lt-LT"/>
        </w:rPr>
        <w:t xml:space="preserve">1. </w:t>
      </w:r>
      <w:r w:rsidR="00874216">
        <w:rPr>
          <w:color w:val="000000"/>
          <w:sz w:val="24"/>
          <w:szCs w:val="24"/>
          <w:lang w:eastAsia="lt-LT"/>
        </w:rPr>
        <w:t>Pakeisti Panevėžio rajono savivaldybės tarybos 2023 m. gegužės 18 d. sprendim</w:t>
      </w:r>
      <w:r>
        <w:rPr>
          <w:color w:val="000000"/>
          <w:sz w:val="24"/>
          <w:szCs w:val="24"/>
          <w:lang w:eastAsia="lt-LT"/>
        </w:rPr>
        <w:t>o</w:t>
      </w:r>
      <w:r w:rsidR="00874216">
        <w:rPr>
          <w:color w:val="000000"/>
          <w:sz w:val="24"/>
          <w:szCs w:val="24"/>
          <w:lang w:eastAsia="lt-LT"/>
        </w:rPr>
        <w:t xml:space="preserve"> </w:t>
      </w:r>
      <w:r>
        <w:rPr>
          <w:color w:val="000000"/>
          <w:sz w:val="24"/>
          <w:szCs w:val="24"/>
          <w:lang w:eastAsia="lt-LT"/>
        </w:rPr>
        <w:t xml:space="preserve">                </w:t>
      </w:r>
      <w:r w:rsidR="00874216">
        <w:rPr>
          <w:color w:val="000000"/>
          <w:sz w:val="24"/>
          <w:szCs w:val="24"/>
          <w:lang w:eastAsia="lt-LT"/>
        </w:rPr>
        <w:t>Nr. T-1</w:t>
      </w:r>
      <w:r w:rsidR="00D57642">
        <w:rPr>
          <w:color w:val="000000"/>
          <w:sz w:val="24"/>
          <w:szCs w:val="24"/>
          <w:lang w:eastAsia="lt-LT"/>
        </w:rPr>
        <w:t>11</w:t>
      </w:r>
      <w:r w:rsidR="00874216">
        <w:rPr>
          <w:color w:val="000000"/>
          <w:sz w:val="24"/>
          <w:szCs w:val="24"/>
          <w:lang w:eastAsia="lt-LT"/>
        </w:rPr>
        <w:t xml:space="preserve"> „Dėl Panevėžio rajono savivaldybės </w:t>
      </w:r>
      <w:r w:rsidR="004E4F6E">
        <w:rPr>
          <w:color w:val="000000"/>
          <w:sz w:val="24"/>
          <w:szCs w:val="24"/>
          <w:lang w:eastAsia="lt-LT"/>
        </w:rPr>
        <w:t>smulkiojo ir vidutinio verslo rėmimo komisijos sudarymo ir nuostatų patvirtinimo</w:t>
      </w:r>
      <w:r w:rsidR="00874216">
        <w:rPr>
          <w:color w:val="000000"/>
          <w:sz w:val="24"/>
          <w:szCs w:val="24"/>
          <w:lang w:eastAsia="lt-LT"/>
        </w:rPr>
        <w:t xml:space="preserve">“ </w:t>
      </w:r>
      <w:r>
        <w:rPr>
          <w:color w:val="000000"/>
          <w:sz w:val="24"/>
          <w:szCs w:val="24"/>
          <w:lang w:eastAsia="lt-LT"/>
        </w:rPr>
        <w:t xml:space="preserve">1 punktą ir jį išdėstyti </w:t>
      </w:r>
      <w:r w:rsidR="00874216">
        <w:rPr>
          <w:color w:val="000000"/>
          <w:sz w:val="24"/>
          <w:szCs w:val="24"/>
          <w:lang w:eastAsia="lt-LT"/>
        </w:rPr>
        <w:t>taip:</w:t>
      </w:r>
    </w:p>
    <w:p w14:paraId="25E6942B" w14:textId="5AB39FF4" w:rsidR="00862736" w:rsidRDefault="00862736" w:rsidP="00862736">
      <w:pPr>
        <w:ind w:right="-7" w:firstLine="720"/>
        <w:jc w:val="both"/>
        <w:rPr>
          <w:sz w:val="24"/>
          <w:szCs w:val="24"/>
        </w:rPr>
      </w:pPr>
      <w:r>
        <w:rPr>
          <w:sz w:val="24"/>
          <w:szCs w:val="24"/>
        </w:rPr>
        <w:t>„1. Sudaryti šios sudėties Panevėžio rajono savivaldybės smulkiojo ir vidutinio verslo rėmimo komisiją Savivaldybės tarybos kadencijos laikotarpiui iš 8 narių:</w:t>
      </w:r>
    </w:p>
    <w:p w14:paraId="19CF040E" w14:textId="611A282A" w:rsidR="00862736" w:rsidRDefault="00862736" w:rsidP="00862736">
      <w:pPr>
        <w:ind w:right="-7" w:firstLine="720"/>
        <w:jc w:val="both"/>
        <w:rPr>
          <w:sz w:val="24"/>
          <w:szCs w:val="24"/>
        </w:rPr>
      </w:pPr>
      <w:r>
        <w:rPr>
          <w:sz w:val="24"/>
          <w:szCs w:val="24"/>
        </w:rPr>
        <w:t>1.1. Albinas Kisielis, Savivaldybės tarybos narys (Komisijos pirmininkas);</w:t>
      </w:r>
    </w:p>
    <w:p w14:paraId="35DB4F40" w14:textId="77777777" w:rsidR="00862736" w:rsidRDefault="00862736" w:rsidP="00862736">
      <w:pPr>
        <w:ind w:right="-7" w:firstLine="720"/>
        <w:jc w:val="both"/>
        <w:rPr>
          <w:sz w:val="24"/>
        </w:rPr>
      </w:pPr>
      <w:r>
        <w:rPr>
          <w:sz w:val="24"/>
          <w:szCs w:val="24"/>
        </w:rPr>
        <w:t xml:space="preserve">1.2. </w:t>
      </w:r>
      <w:r>
        <w:rPr>
          <w:sz w:val="24"/>
        </w:rPr>
        <w:t xml:space="preserve">Alfonsas Bakšys, </w:t>
      </w:r>
      <w:r>
        <w:rPr>
          <w:sz w:val="24"/>
          <w:szCs w:val="24"/>
        </w:rPr>
        <w:t>Savivaldybės tarybos narys;</w:t>
      </w:r>
    </w:p>
    <w:p w14:paraId="72C8FD5F" w14:textId="4383AC6C" w:rsidR="00797C47" w:rsidRDefault="00862736" w:rsidP="00862736">
      <w:pPr>
        <w:ind w:right="-7" w:firstLine="720"/>
        <w:jc w:val="both"/>
        <w:rPr>
          <w:sz w:val="24"/>
          <w:szCs w:val="24"/>
        </w:rPr>
      </w:pPr>
      <w:r>
        <w:rPr>
          <w:sz w:val="24"/>
          <w:szCs w:val="24"/>
        </w:rPr>
        <w:t xml:space="preserve">1.3. </w:t>
      </w:r>
      <w:r w:rsidR="00797C47">
        <w:rPr>
          <w:sz w:val="24"/>
          <w:szCs w:val="24"/>
        </w:rPr>
        <w:t xml:space="preserve">Aušra Bundzinskienė, Apskaitos skyriaus </w:t>
      </w:r>
      <w:r w:rsidR="00797C47">
        <w:rPr>
          <w:color w:val="000000"/>
          <w:sz w:val="24"/>
          <w:szCs w:val="24"/>
          <w:lang w:eastAsia="lt-LT"/>
        </w:rPr>
        <w:t>vyresnioji buhalterė</w:t>
      </w:r>
      <w:r w:rsidR="009C5128">
        <w:rPr>
          <w:color w:val="000000"/>
          <w:sz w:val="24"/>
          <w:szCs w:val="24"/>
          <w:lang w:eastAsia="lt-LT"/>
        </w:rPr>
        <w:t>;</w:t>
      </w:r>
      <w:r w:rsidR="00797C47">
        <w:rPr>
          <w:sz w:val="24"/>
          <w:szCs w:val="24"/>
        </w:rPr>
        <w:t xml:space="preserve"> </w:t>
      </w:r>
    </w:p>
    <w:p w14:paraId="397C0CA3" w14:textId="42D20325" w:rsidR="00862736" w:rsidRDefault="00797C47" w:rsidP="00862736">
      <w:pPr>
        <w:ind w:right="-7" w:firstLine="720"/>
        <w:jc w:val="both"/>
        <w:rPr>
          <w:sz w:val="24"/>
        </w:rPr>
      </w:pPr>
      <w:r>
        <w:rPr>
          <w:sz w:val="24"/>
          <w:szCs w:val="24"/>
        </w:rPr>
        <w:t xml:space="preserve">1.4. </w:t>
      </w:r>
      <w:r w:rsidR="00862736">
        <w:rPr>
          <w:sz w:val="24"/>
          <w:szCs w:val="24"/>
        </w:rPr>
        <w:t>Al</w:t>
      </w:r>
      <w:r w:rsidR="00862736">
        <w:rPr>
          <w:sz w:val="24"/>
        </w:rPr>
        <w:t>dona Čiegytė, Ekonomikos ir turto valdymo skyriaus vedėja;</w:t>
      </w:r>
    </w:p>
    <w:p w14:paraId="66FDA081" w14:textId="73D48AAC" w:rsidR="00862736" w:rsidRDefault="00862736" w:rsidP="00862736">
      <w:pPr>
        <w:ind w:right="-7" w:firstLine="720"/>
        <w:jc w:val="both"/>
        <w:rPr>
          <w:sz w:val="24"/>
        </w:rPr>
      </w:pPr>
      <w:r>
        <w:rPr>
          <w:sz w:val="24"/>
        </w:rPr>
        <w:t>1.</w:t>
      </w:r>
      <w:r w:rsidR="009C5128">
        <w:rPr>
          <w:sz w:val="24"/>
        </w:rPr>
        <w:t>5</w:t>
      </w:r>
      <w:r>
        <w:rPr>
          <w:sz w:val="24"/>
        </w:rPr>
        <w:t xml:space="preserve">. Lina </w:t>
      </w:r>
      <w:proofErr w:type="spellStart"/>
      <w:r>
        <w:rPr>
          <w:sz w:val="24"/>
        </w:rPr>
        <w:t>Gaidytė</w:t>
      </w:r>
      <w:proofErr w:type="spellEnd"/>
      <w:r>
        <w:rPr>
          <w:sz w:val="24"/>
        </w:rPr>
        <w:t>, Ekonomikos ir turto valdymo skyriaus vyr. specialistė;</w:t>
      </w:r>
    </w:p>
    <w:p w14:paraId="086F0371" w14:textId="09864F28" w:rsidR="00797C47" w:rsidRDefault="00862736" w:rsidP="00862736">
      <w:pPr>
        <w:ind w:right="-7" w:firstLine="720"/>
        <w:jc w:val="both"/>
        <w:rPr>
          <w:sz w:val="24"/>
          <w:szCs w:val="24"/>
        </w:rPr>
      </w:pPr>
      <w:r>
        <w:rPr>
          <w:sz w:val="24"/>
          <w:szCs w:val="24"/>
        </w:rPr>
        <w:t>1.</w:t>
      </w:r>
      <w:r w:rsidR="009C5128">
        <w:rPr>
          <w:sz w:val="24"/>
          <w:szCs w:val="24"/>
        </w:rPr>
        <w:t>6</w:t>
      </w:r>
      <w:r>
        <w:rPr>
          <w:sz w:val="24"/>
          <w:szCs w:val="24"/>
        </w:rPr>
        <w:t xml:space="preserve">. </w:t>
      </w:r>
      <w:r w:rsidR="00797C47">
        <w:rPr>
          <w:sz w:val="24"/>
          <w:szCs w:val="24"/>
        </w:rPr>
        <w:t>Jonas Masiokas, Savivaldybės tarybos narys;</w:t>
      </w:r>
    </w:p>
    <w:p w14:paraId="2B824B07" w14:textId="4B0DAF45" w:rsidR="00797C47" w:rsidRDefault="00797C47" w:rsidP="00862736">
      <w:pPr>
        <w:ind w:right="-7" w:firstLine="720"/>
        <w:jc w:val="both"/>
        <w:rPr>
          <w:sz w:val="24"/>
          <w:szCs w:val="24"/>
        </w:rPr>
      </w:pPr>
      <w:r>
        <w:rPr>
          <w:sz w:val="24"/>
          <w:szCs w:val="24"/>
        </w:rPr>
        <w:t>1.</w:t>
      </w:r>
      <w:r w:rsidR="009C5128">
        <w:rPr>
          <w:sz w:val="24"/>
          <w:szCs w:val="24"/>
        </w:rPr>
        <w:t>7</w:t>
      </w:r>
      <w:r>
        <w:rPr>
          <w:sz w:val="24"/>
          <w:szCs w:val="24"/>
        </w:rPr>
        <w:t xml:space="preserve">. Valentinas </w:t>
      </w:r>
      <w:proofErr w:type="spellStart"/>
      <w:r>
        <w:rPr>
          <w:sz w:val="24"/>
          <w:szCs w:val="24"/>
        </w:rPr>
        <w:t>Osipovas</w:t>
      </w:r>
      <w:proofErr w:type="spellEnd"/>
      <w:r>
        <w:rPr>
          <w:sz w:val="24"/>
          <w:szCs w:val="24"/>
        </w:rPr>
        <w:t>, Savivaldybės tarybos narys;</w:t>
      </w:r>
    </w:p>
    <w:p w14:paraId="5955A036" w14:textId="5F2A36E9" w:rsidR="00874216" w:rsidRDefault="009C5128" w:rsidP="00862736">
      <w:pPr>
        <w:ind w:right="-7" w:firstLine="720"/>
        <w:jc w:val="both"/>
        <w:rPr>
          <w:color w:val="000000"/>
          <w:sz w:val="24"/>
          <w:szCs w:val="24"/>
          <w:lang w:eastAsia="lt-LT"/>
        </w:rPr>
      </w:pPr>
      <w:r>
        <w:rPr>
          <w:sz w:val="24"/>
          <w:szCs w:val="24"/>
        </w:rPr>
        <w:t>1.8</w:t>
      </w:r>
      <w:r w:rsidR="00797C47">
        <w:rPr>
          <w:sz w:val="24"/>
          <w:szCs w:val="24"/>
        </w:rPr>
        <w:t xml:space="preserve">. </w:t>
      </w:r>
      <w:r w:rsidR="00862736">
        <w:rPr>
          <w:sz w:val="24"/>
          <w:szCs w:val="24"/>
        </w:rPr>
        <w:t>Aušra Vyšniauskienė, Juridinio</w:t>
      </w:r>
      <w:r w:rsidR="00797C47">
        <w:rPr>
          <w:sz w:val="24"/>
        </w:rPr>
        <w:t xml:space="preserve"> skyriaus vedėja.</w:t>
      </w:r>
      <w:r w:rsidR="00874216">
        <w:rPr>
          <w:color w:val="000000"/>
          <w:sz w:val="24"/>
          <w:szCs w:val="24"/>
          <w:lang w:eastAsia="lt-LT"/>
        </w:rPr>
        <w:t>“.</w:t>
      </w:r>
    </w:p>
    <w:p w14:paraId="1B6223CF" w14:textId="0D12D909" w:rsidR="00425160" w:rsidRDefault="00862736" w:rsidP="00862736">
      <w:pPr>
        <w:jc w:val="both"/>
        <w:rPr>
          <w:color w:val="000000"/>
          <w:sz w:val="24"/>
          <w:szCs w:val="24"/>
          <w:lang w:eastAsia="lt-LT"/>
        </w:rPr>
      </w:pPr>
      <w:r>
        <w:rPr>
          <w:sz w:val="24"/>
          <w:szCs w:val="24"/>
          <w:lang w:eastAsia="hi-IN"/>
        </w:rPr>
        <w:t xml:space="preserve">            2. Pakeisti </w:t>
      </w:r>
      <w:r>
        <w:rPr>
          <w:sz w:val="24"/>
        </w:rPr>
        <w:t xml:space="preserve">Panevėžio rajono savivaldybės smulkiojo ir vidutinio verslo rėmimo komisijos nuostatų, patvirtintų </w:t>
      </w:r>
      <w:r>
        <w:rPr>
          <w:color w:val="000000"/>
          <w:sz w:val="24"/>
          <w:szCs w:val="24"/>
          <w:lang w:eastAsia="lt-LT"/>
        </w:rPr>
        <w:t>Panevėžio rajono savivaldybės tarybos 2023 m. gegužės 18 d. sprendimu            Nr. T-1</w:t>
      </w:r>
      <w:r w:rsidR="00D57642">
        <w:rPr>
          <w:color w:val="000000"/>
          <w:sz w:val="24"/>
          <w:szCs w:val="24"/>
          <w:lang w:eastAsia="lt-LT"/>
        </w:rPr>
        <w:t>11</w:t>
      </w:r>
      <w:r>
        <w:rPr>
          <w:color w:val="000000"/>
          <w:sz w:val="24"/>
          <w:szCs w:val="24"/>
          <w:lang w:eastAsia="lt-LT"/>
        </w:rPr>
        <w:t xml:space="preserve"> „Dėl Panevėžio rajono savivaldybės smulkiojo ir vidutinio verslo rėmimo komisijos sudarymo ir nuostatų patvirtinimo“</w:t>
      </w:r>
      <w:r w:rsidR="00425160">
        <w:rPr>
          <w:color w:val="000000"/>
          <w:sz w:val="24"/>
          <w:szCs w:val="24"/>
          <w:lang w:eastAsia="lt-LT"/>
        </w:rPr>
        <w:t>:</w:t>
      </w:r>
    </w:p>
    <w:p w14:paraId="51DAB727" w14:textId="2E2CF07E" w:rsidR="00A67E99" w:rsidRDefault="00425160" w:rsidP="00862736">
      <w:pPr>
        <w:jc w:val="both"/>
        <w:rPr>
          <w:color w:val="000000"/>
          <w:sz w:val="24"/>
          <w:szCs w:val="24"/>
          <w:lang w:eastAsia="lt-LT"/>
        </w:rPr>
      </w:pPr>
      <w:r>
        <w:rPr>
          <w:color w:val="000000"/>
          <w:sz w:val="24"/>
          <w:szCs w:val="24"/>
          <w:lang w:eastAsia="lt-LT"/>
        </w:rPr>
        <w:t xml:space="preserve">            2.1.</w:t>
      </w:r>
      <w:r w:rsidR="00862736">
        <w:rPr>
          <w:color w:val="000000"/>
          <w:sz w:val="24"/>
          <w:szCs w:val="24"/>
          <w:lang w:eastAsia="lt-LT"/>
        </w:rPr>
        <w:t xml:space="preserve"> 2 punktą ir jį išdėstyti taip:</w:t>
      </w:r>
    </w:p>
    <w:p w14:paraId="1E6C07FE" w14:textId="188EDF43" w:rsidR="00862736" w:rsidRDefault="00862736" w:rsidP="00862736">
      <w:pPr>
        <w:jc w:val="both"/>
        <w:rPr>
          <w:sz w:val="24"/>
          <w:szCs w:val="24"/>
        </w:rPr>
      </w:pPr>
      <w:r>
        <w:rPr>
          <w:color w:val="000000"/>
          <w:sz w:val="24"/>
          <w:szCs w:val="24"/>
          <w:lang w:eastAsia="lt-LT"/>
        </w:rPr>
        <w:t xml:space="preserve">          </w:t>
      </w:r>
      <w:r w:rsidRPr="00862736">
        <w:rPr>
          <w:color w:val="000000"/>
          <w:sz w:val="24"/>
          <w:szCs w:val="24"/>
          <w:lang w:eastAsia="lt-LT"/>
        </w:rPr>
        <w:t xml:space="preserve">„2. </w:t>
      </w:r>
      <w:r w:rsidRPr="00862736">
        <w:rPr>
          <w:sz w:val="24"/>
          <w:szCs w:val="24"/>
        </w:rPr>
        <w:t xml:space="preserve">Komisija sudaroma iš </w:t>
      </w:r>
      <w:r>
        <w:rPr>
          <w:sz w:val="24"/>
          <w:szCs w:val="24"/>
        </w:rPr>
        <w:t>8</w:t>
      </w:r>
      <w:r w:rsidRPr="00862736">
        <w:rPr>
          <w:sz w:val="24"/>
          <w:szCs w:val="24"/>
        </w:rPr>
        <w:t xml:space="preserve"> narių, o personalinę sudėtį nustato Savivaldybės taryba. Komisijos įgaliojimai baigiasi pasibaigus Savivaldybės tarybos kadencijos laikotarpiui</w:t>
      </w:r>
      <w:r>
        <w:rPr>
          <w:sz w:val="24"/>
          <w:szCs w:val="24"/>
        </w:rPr>
        <w:t>.“</w:t>
      </w:r>
      <w:r w:rsidR="00425160">
        <w:rPr>
          <w:sz w:val="24"/>
          <w:szCs w:val="24"/>
        </w:rPr>
        <w:t>;</w:t>
      </w:r>
    </w:p>
    <w:p w14:paraId="77E2315C" w14:textId="18FCC975" w:rsidR="00425160" w:rsidRDefault="00425160" w:rsidP="00862736">
      <w:pPr>
        <w:jc w:val="both"/>
        <w:rPr>
          <w:sz w:val="24"/>
          <w:szCs w:val="24"/>
        </w:rPr>
      </w:pPr>
      <w:r>
        <w:rPr>
          <w:sz w:val="24"/>
          <w:szCs w:val="24"/>
        </w:rPr>
        <w:t xml:space="preserve">            </w:t>
      </w:r>
      <w:bookmarkStart w:id="0" w:name="_Hlk174524345"/>
      <w:r>
        <w:rPr>
          <w:sz w:val="24"/>
          <w:szCs w:val="24"/>
        </w:rPr>
        <w:t>2.2. 18 punktą ir jį išdėstyti taip:</w:t>
      </w:r>
    </w:p>
    <w:p w14:paraId="28F6C189" w14:textId="30676D9D" w:rsidR="00425160" w:rsidRPr="00FA7E1F" w:rsidRDefault="00425160" w:rsidP="00F24C76">
      <w:pPr>
        <w:ind w:right="-1"/>
        <w:jc w:val="both"/>
        <w:rPr>
          <w:sz w:val="24"/>
          <w:szCs w:val="24"/>
        </w:rPr>
      </w:pPr>
      <w:r>
        <w:rPr>
          <w:sz w:val="24"/>
          <w:szCs w:val="24"/>
        </w:rPr>
        <w:tab/>
        <w:t xml:space="preserve">„18. </w:t>
      </w:r>
      <w:r>
        <w:rPr>
          <w:sz w:val="24"/>
          <w:szCs w:val="24"/>
          <w:lang w:eastAsia="en-US"/>
        </w:rPr>
        <w:t>Komisijos sprendimai priimami Komisijos posėdyje atviru balsavimu posėdyje dalyvaujančių Komisijos narių balsų dauguma.</w:t>
      </w:r>
      <w:r w:rsidR="00FA7E1F" w:rsidRPr="00FA7E1F">
        <w:rPr>
          <w:sz w:val="24"/>
          <w:szCs w:val="24"/>
          <w:lang w:eastAsia="lt-LT"/>
        </w:rPr>
        <w:t xml:space="preserve"> </w:t>
      </w:r>
      <w:r w:rsidR="00F24C76">
        <w:rPr>
          <w:sz w:val="24"/>
          <w:szCs w:val="24"/>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F24C76">
        <w:rPr>
          <w:b/>
          <w:bCs/>
          <w:sz w:val="24"/>
          <w:szCs w:val="24"/>
          <w:lang w:eastAsia="lt-LT"/>
        </w:rPr>
        <w:t xml:space="preserve"> </w:t>
      </w:r>
      <w:r w:rsidR="00F24C76">
        <w:rPr>
          <w:sz w:val="24"/>
          <w:szCs w:val="24"/>
        </w:rPr>
        <w:t>pirmininko</w:t>
      </w:r>
      <w:r w:rsidR="00F24C76">
        <w:rPr>
          <w:b/>
          <w:bCs/>
          <w:sz w:val="24"/>
          <w:szCs w:val="24"/>
          <w:lang w:eastAsia="lt-LT"/>
        </w:rPr>
        <w:t xml:space="preserve"> </w:t>
      </w:r>
      <w:r w:rsidR="00F24C76">
        <w:rPr>
          <w:sz w:val="24"/>
          <w:szCs w:val="24"/>
          <w:lang w:eastAsia="lt-LT"/>
        </w:rPr>
        <w:t>balsas.</w:t>
      </w:r>
      <w:r w:rsidR="00FA7E1F" w:rsidRPr="00FA7E1F">
        <w:rPr>
          <w:sz w:val="24"/>
          <w:szCs w:val="24"/>
          <w:lang w:eastAsia="lt-LT"/>
        </w:rPr>
        <w:t>“.</w:t>
      </w:r>
    </w:p>
    <w:bookmarkEnd w:id="0"/>
    <w:p w14:paraId="1B4E8B42" w14:textId="77777777" w:rsidR="00862736" w:rsidRDefault="00862736" w:rsidP="00862736">
      <w:pPr>
        <w:jc w:val="both"/>
        <w:rPr>
          <w:sz w:val="24"/>
          <w:szCs w:val="24"/>
        </w:rPr>
      </w:pPr>
    </w:p>
    <w:p w14:paraId="4B7C3D33" w14:textId="77777777" w:rsidR="00A67E99" w:rsidRDefault="00A67E99">
      <w:pPr>
        <w:jc w:val="both"/>
        <w:rPr>
          <w:sz w:val="24"/>
        </w:rPr>
      </w:pPr>
    </w:p>
    <w:p w14:paraId="7D0B5138" w14:textId="77777777" w:rsidR="00805AE9" w:rsidRDefault="00805AE9" w:rsidP="00805AE9">
      <w:pPr>
        <w:jc w:val="both"/>
        <w:rPr>
          <w:sz w:val="24"/>
          <w:szCs w:val="24"/>
          <w:lang w:eastAsia="en-US"/>
        </w:rPr>
      </w:pPr>
      <w:r>
        <w:rPr>
          <w:sz w:val="24"/>
          <w:szCs w:val="24"/>
        </w:rPr>
        <w:t>Savivaldybės tarybos narys,</w:t>
      </w:r>
    </w:p>
    <w:p w14:paraId="3637C58F" w14:textId="77777777" w:rsidR="00805AE9" w:rsidRDefault="00805AE9" w:rsidP="00805AE9">
      <w:pPr>
        <w:jc w:val="both"/>
        <w:rPr>
          <w:sz w:val="24"/>
          <w:szCs w:val="24"/>
        </w:rPr>
      </w:pPr>
      <w:r>
        <w:rPr>
          <w:sz w:val="24"/>
          <w:szCs w:val="24"/>
        </w:rPr>
        <w:t xml:space="preserve">pavaduojantis Savivaldybės merą                                                                            Povilas </w:t>
      </w:r>
      <w:proofErr w:type="spellStart"/>
      <w:r>
        <w:rPr>
          <w:sz w:val="24"/>
          <w:szCs w:val="24"/>
        </w:rPr>
        <w:t>Žagunis</w:t>
      </w:r>
      <w:proofErr w:type="spellEnd"/>
    </w:p>
    <w:p w14:paraId="10384DA6" w14:textId="77777777" w:rsidR="00A069C5" w:rsidRDefault="00A069C5" w:rsidP="00805AE9">
      <w:pPr>
        <w:pStyle w:val="Antrats"/>
        <w:rPr>
          <w:b/>
          <w:sz w:val="28"/>
        </w:rPr>
      </w:pPr>
    </w:p>
    <w:sectPr w:rsidR="00A069C5">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3A1AE" w14:textId="77777777" w:rsidR="002256AE" w:rsidRDefault="002256AE">
      <w:r>
        <w:separator/>
      </w:r>
    </w:p>
  </w:endnote>
  <w:endnote w:type="continuationSeparator" w:id="0">
    <w:p w14:paraId="23158ACB" w14:textId="77777777" w:rsidR="002256AE" w:rsidRDefault="0022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D45D5" w14:textId="77777777" w:rsidR="002256AE" w:rsidRDefault="002256AE">
      <w:r>
        <w:separator/>
      </w:r>
    </w:p>
  </w:footnote>
  <w:footnote w:type="continuationSeparator" w:id="0">
    <w:p w14:paraId="4B650CCA" w14:textId="77777777" w:rsidR="002256AE" w:rsidRDefault="0022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CB36E"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36008105">
    <w:abstractNumId w:val="0"/>
  </w:num>
  <w:num w:numId="2" w16cid:durableId="93818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814"/>
    <w:rsid w:val="0002491F"/>
    <w:rsid w:val="00050A37"/>
    <w:rsid w:val="0005231E"/>
    <w:rsid w:val="000717FC"/>
    <w:rsid w:val="00092C64"/>
    <w:rsid w:val="0009349C"/>
    <w:rsid w:val="000A37ED"/>
    <w:rsid w:val="000D5EDA"/>
    <w:rsid w:val="00110F98"/>
    <w:rsid w:val="00121A63"/>
    <w:rsid w:val="0019299A"/>
    <w:rsid w:val="001B260B"/>
    <w:rsid w:val="001D0BA1"/>
    <w:rsid w:val="001D3784"/>
    <w:rsid w:val="001D504E"/>
    <w:rsid w:val="001E240D"/>
    <w:rsid w:val="00203E90"/>
    <w:rsid w:val="002132D6"/>
    <w:rsid w:val="002174A3"/>
    <w:rsid w:val="002256AE"/>
    <w:rsid w:val="0023149A"/>
    <w:rsid w:val="00232267"/>
    <w:rsid w:val="002362E3"/>
    <w:rsid w:val="00253852"/>
    <w:rsid w:val="0025717D"/>
    <w:rsid w:val="00260D9C"/>
    <w:rsid w:val="00273A17"/>
    <w:rsid w:val="002C5BB8"/>
    <w:rsid w:val="002D66D6"/>
    <w:rsid w:val="002E0976"/>
    <w:rsid w:val="00323FFE"/>
    <w:rsid w:val="00325C36"/>
    <w:rsid w:val="0032737F"/>
    <w:rsid w:val="00327F90"/>
    <w:rsid w:val="003506AA"/>
    <w:rsid w:val="00351BA1"/>
    <w:rsid w:val="00353765"/>
    <w:rsid w:val="003568FF"/>
    <w:rsid w:val="00397129"/>
    <w:rsid w:val="003B4D83"/>
    <w:rsid w:val="003C3A8F"/>
    <w:rsid w:val="003E5FE5"/>
    <w:rsid w:val="003E64DE"/>
    <w:rsid w:val="00422FFB"/>
    <w:rsid w:val="00425160"/>
    <w:rsid w:val="00450F67"/>
    <w:rsid w:val="00465866"/>
    <w:rsid w:val="004937EB"/>
    <w:rsid w:val="004A30AB"/>
    <w:rsid w:val="004A6B23"/>
    <w:rsid w:val="004C6F04"/>
    <w:rsid w:val="004E4F6E"/>
    <w:rsid w:val="0051044E"/>
    <w:rsid w:val="00547026"/>
    <w:rsid w:val="005B297D"/>
    <w:rsid w:val="005C4AA2"/>
    <w:rsid w:val="00602913"/>
    <w:rsid w:val="00627080"/>
    <w:rsid w:val="00670FEC"/>
    <w:rsid w:val="00675156"/>
    <w:rsid w:val="0067629D"/>
    <w:rsid w:val="00696609"/>
    <w:rsid w:val="00696DEB"/>
    <w:rsid w:val="006A59EA"/>
    <w:rsid w:val="006B30EC"/>
    <w:rsid w:val="006B31E7"/>
    <w:rsid w:val="006C6EC3"/>
    <w:rsid w:val="006F77D5"/>
    <w:rsid w:val="007219ED"/>
    <w:rsid w:val="00726374"/>
    <w:rsid w:val="00766251"/>
    <w:rsid w:val="00772C62"/>
    <w:rsid w:val="00797C47"/>
    <w:rsid w:val="007B573B"/>
    <w:rsid w:val="007F38A3"/>
    <w:rsid w:val="00805AE9"/>
    <w:rsid w:val="00805F31"/>
    <w:rsid w:val="00807922"/>
    <w:rsid w:val="0082478F"/>
    <w:rsid w:val="00834117"/>
    <w:rsid w:val="0085001E"/>
    <w:rsid w:val="00851D49"/>
    <w:rsid w:val="00862736"/>
    <w:rsid w:val="00862BD6"/>
    <w:rsid w:val="00873A02"/>
    <w:rsid w:val="00874216"/>
    <w:rsid w:val="0087581D"/>
    <w:rsid w:val="008832CC"/>
    <w:rsid w:val="00922075"/>
    <w:rsid w:val="00940319"/>
    <w:rsid w:val="009431EF"/>
    <w:rsid w:val="009821BD"/>
    <w:rsid w:val="009870E9"/>
    <w:rsid w:val="00987220"/>
    <w:rsid w:val="009A53C8"/>
    <w:rsid w:val="009B740A"/>
    <w:rsid w:val="009C5128"/>
    <w:rsid w:val="009D099E"/>
    <w:rsid w:val="009E379E"/>
    <w:rsid w:val="009E578B"/>
    <w:rsid w:val="009E7ED3"/>
    <w:rsid w:val="009F1940"/>
    <w:rsid w:val="009F23AA"/>
    <w:rsid w:val="00A03746"/>
    <w:rsid w:val="00A04EF7"/>
    <w:rsid w:val="00A069C5"/>
    <w:rsid w:val="00A340A8"/>
    <w:rsid w:val="00A42B7F"/>
    <w:rsid w:val="00A45F3D"/>
    <w:rsid w:val="00A67E99"/>
    <w:rsid w:val="00A76394"/>
    <w:rsid w:val="00AB44B8"/>
    <w:rsid w:val="00AB5D13"/>
    <w:rsid w:val="00AB65BD"/>
    <w:rsid w:val="00AC2B95"/>
    <w:rsid w:val="00AE4121"/>
    <w:rsid w:val="00B04E72"/>
    <w:rsid w:val="00B07F43"/>
    <w:rsid w:val="00B10E4E"/>
    <w:rsid w:val="00B236C5"/>
    <w:rsid w:val="00B25378"/>
    <w:rsid w:val="00B334AA"/>
    <w:rsid w:val="00B61E60"/>
    <w:rsid w:val="00B751E4"/>
    <w:rsid w:val="00B9232A"/>
    <w:rsid w:val="00BD0B64"/>
    <w:rsid w:val="00BD124C"/>
    <w:rsid w:val="00C44746"/>
    <w:rsid w:val="00C531CD"/>
    <w:rsid w:val="00CA5470"/>
    <w:rsid w:val="00CB7373"/>
    <w:rsid w:val="00CD2076"/>
    <w:rsid w:val="00CD4006"/>
    <w:rsid w:val="00CE0A88"/>
    <w:rsid w:val="00CE0AD5"/>
    <w:rsid w:val="00CE3977"/>
    <w:rsid w:val="00D36722"/>
    <w:rsid w:val="00D3742F"/>
    <w:rsid w:val="00D45CBC"/>
    <w:rsid w:val="00D57642"/>
    <w:rsid w:val="00D805F3"/>
    <w:rsid w:val="00D90611"/>
    <w:rsid w:val="00DE7B55"/>
    <w:rsid w:val="00DF580D"/>
    <w:rsid w:val="00DF5BF7"/>
    <w:rsid w:val="00E04AA3"/>
    <w:rsid w:val="00E05238"/>
    <w:rsid w:val="00E320B5"/>
    <w:rsid w:val="00E334FE"/>
    <w:rsid w:val="00E464B8"/>
    <w:rsid w:val="00E50BCA"/>
    <w:rsid w:val="00E911DA"/>
    <w:rsid w:val="00E97E69"/>
    <w:rsid w:val="00EA388B"/>
    <w:rsid w:val="00EF7744"/>
    <w:rsid w:val="00F0024A"/>
    <w:rsid w:val="00F00970"/>
    <w:rsid w:val="00F10BA8"/>
    <w:rsid w:val="00F12434"/>
    <w:rsid w:val="00F24C76"/>
    <w:rsid w:val="00F256B6"/>
    <w:rsid w:val="00F45C97"/>
    <w:rsid w:val="00F5288F"/>
    <w:rsid w:val="00F71604"/>
    <w:rsid w:val="00F83BAB"/>
    <w:rsid w:val="00F96651"/>
    <w:rsid w:val="00FA7A1B"/>
    <w:rsid w:val="00FA7E1F"/>
    <w:rsid w:val="00FC1D27"/>
    <w:rsid w:val="00FD020B"/>
    <w:rsid w:val="00FF4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647A3E"/>
  <w15:chartTrackingRefBased/>
  <w15:docId w15:val="{24DD9F29-8736-466C-BAEF-86E7B15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4121"/>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styleId="Sraopastraipa">
    <w:name w:val="List Paragraph"/>
    <w:basedOn w:val="prastasis"/>
    <w:uiPriority w:val="34"/>
    <w:qFormat/>
    <w:rsid w:val="00E334FE"/>
    <w:pPr>
      <w:ind w:left="720"/>
      <w:contextualSpacing/>
    </w:pPr>
  </w:style>
  <w:style w:type="paragraph" w:styleId="Betarp">
    <w:name w:val="No Spacing"/>
    <w:uiPriority w:val="1"/>
    <w:qFormat/>
    <w:rsid w:val="00F12434"/>
    <w:pPr>
      <w:suppressAutoHyphens/>
    </w:pPr>
    <w:rPr>
      <w:lang w:eastAsia="ar-SA"/>
    </w:rPr>
  </w:style>
  <w:style w:type="character" w:customStyle="1" w:styleId="AntratsDiagrama">
    <w:name w:val="Antraštės Diagrama"/>
    <w:basedOn w:val="Numatytasispastraiposriftas"/>
    <w:link w:val="Antrats"/>
    <w:rsid w:val="00FC1D2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37742">
      <w:bodyDiv w:val="1"/>
      <w:marLeft w:val="0"/>
      <w:marRight w:val="0"/>
      <w:marTop w:val="0"/>
      <w:marBottom w:val="0"/>
      <w:divBdr>
        <w:top w:val="none" w:sz="0" w:space="0" w:color="auto"/>
        <w:left w:val="none" w:sz="0" w:space="0" w:color="auto"/>
        <w:bottom w:val="none" w:sz="0" w:space="0" w:color="auto"/>
        <w:right w:val="none" w:sz="0" w:space="0" w:color="auto"/>
      </w:divBdr>
    </w:div>
    <w:div w:id="264383327">
      <w:bodyDiv w:val="1"/>
      <w:marLeft w:val="0"/>
      <w:marRight w:val="0"/>
      <w:marTop w:val="0"/>
      <w:marBottom w:val="0"/>
      <w:divBdr>
        <w:top w:val="none" w:sz="0" w:space="0" w:color="auto"/>
        <w:left w:val="none" w:sz="0" w:space="0" w:color="auto"/>
        <w:bottom w:val="none" w:sz="0" w:space="0" w:color="auto"/>
        <w:right w:val="none" w:sz="0" w:space="0" w:color="auto"/>
      </w:divBdr>
    </w:div>
    <w:div w:id="376467212">
      <w:bodyDiv w:val="1"/>
      <w:marLeft w:val="0"/>
      <w:marRight w:val="0"/>
      <w:marTop w:val="0"/>
      <w:marBottom w:val="0"/>
      <w:divBdr>
        <w:top w:val="none" w:sz="0" w:space="0" w:color="auto"/>
        <w:left w:val="none" w:sz="0" w:space="0" w:color="auto"/>
        <w:bottom w:val="none" w:sz="0" w:space="0" w:color="auto"/>
        <w:right w:val="none" w:sz="0" w:space="0" w:color="auto"/>
      </w:divBdr>
    </w:div>
    <w:div w:id="1182359981">
      <w:bodyDiv w:val="1"/>
      <w:marLeft w:val="0"/>
      <w:marRight w:val="0"/>
      <w:marTop w:val="0"/>
      <w:marBottom w:val="0"/>
      <w:divBdr>
        <w:top w:val="none" w:sz="0" w:space="0" w:color="auto"/>
        <w:left w:val="none" w:sz="0" w:space="0" w:color="auto"/>
        <w:bottom w:val="none" w:sz="0" w:space="0" w:color="auto"/>
        <w:right w:val="none" w:sz="0" w:space="0" w:color="auto"/>
      </w:divBdr>
    </w:div>
    <w:div w:id="1290866640">
      <w:bodyDiv w:val="1"/>
      <w:marLeft w:val="0"/>
      <w:marRight w:val="0"/>
      <w:marTop w:val="0"/>
      <w:marBottom w:val="0"/>
      <w:divBdr>
        <w:top w:val="none" w:sz="0" w:space="0" w:color="auto"/>
        <w:left w:val="none" w:sz="0" w:space="0" w:color="auto"/>
        <w:bottom w:val="none" w:sz="0" w:space="0" w:color="auto"/>
        <w:right w:val="none" w:sz="0" w:space="0" w:color="auto"/>
      </w:divBdr>
    </w:div>
    <w:div w:id="1419404991">
      <w:bodyDiv w:val="1"/>
      <w:marLeft w:val="0"/>
      <w:marRight w:val="0"/>
      <w:marTop w:val="0"/>
      <w:marBottom w:val="0"/>
      <w:divBdr>
        <w:top w:val="none" w:sz="0" w:space="0" w:color="auto"/>
        <w:left w:val="none" w:sz="0" w:space="0" w:color="auto"/>
        <w:bottom w:val="none" w:sz="0" w:space="0" w:color="auto"/>
        <w:right w:val="none" w:sz="0" w:space="0" w:color="auto"/>
      </w:divBdr>
    </w:div>
    <w:div w:id="1771777385">
      <w:bodyDiv w:val="1"/>
      <w:marLeft w:val="0"/>
      <w:marRight w:val="0"/>
      <w:marTop w:val="0"/>
      <w:marBottom w:val="0"/>
      <w:divBdr>
        <w:top w:val="none" w:sz="0" w:space="0" w:color="auto"/>
        <w:left w:val="none" w:sz="0" w:space="0" w:color="auto"/>
        <w:bottom w:val="none" w:sz="0" w:space="0" w:color="auto"/>
        <w:right w:val="none" w:sz="0" w:space="0" w:color="auto"/>
      </w:divBdr>
    </w:div>
    <w:div w:id="204879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1745</Words>
  <Characters>995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13</cp:revision>
  <cp:lastPrinted>2024-08-28T08:04:00Z</cp:lastPrinted>
  <dcterms:created xsi:type="dcterms:W3CDTF">2024-07-29T06:09:00Z</dcterms:created>
  <dcterms:modified xsi:type="dcterms:W3CDTF">2024-08-28T08:04:00Z</dcterms:modified>
</cp:coreProperties>
</file>