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AC99ED9"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B83BC35" w14:textId="00EF3E4C" w:rsidR="006E2101" w:rsidRDefault="002B5503" w:rsidP="000108A5">
      <w:pPr>
        <w:jc w:val="center"/>
        <w:rPr>
          <w:b/>
        </w:rPr>
      </w:pPr>
      <w:r>
        <w:rPr>
          <w:b/>
        </w:rPr>
        <w:t>DĖL</w:t>
      </w:r>
      <w:r w:rsidR="0069183C">
        <w:rPr>
          <w:b/>
        </w:rPr>
        <w:t xml:space="preserve"> </w:t>
      </w:r>
      <w:r w:rsidR="00196538">
        <w:rPr>
          <w:b/>
        </w:rPr>
        <w:t xml:space="preserve">2024 M. RUGSĖJO 10 D. VALSTYBINĖS ŽEMĖS NUOMOS SUTARTIES </w:t>
      </w:r>
    </w:p>
    <w:p w14:paraId="1E7AE9B7" w14:textId="6B8CDC43" w:rsidR="000108A5" w:rsidRPr="00CD0FF4" w:rsidRDefault="00196538" w:rsidP="000108A5">
      <w:pPr>
        <w:jc w:val="center"/>
        <w:rPr>
          <w:b/>
          <w:caps/>
          <w:szCs w:val="24"/>
        </w:rPr>
      </w:pPr>
      <w:r>
        <w:rPr>
          <w:b/>
        </w:rPr>
        <w:t xml:space="preserve">NR. </w:t>
      </w:r>
      <w:r w:rsidR="006E2101">
        <w:rPr>
          <w:b/>
        </w:rPr>
        <w:t>(</w:t>
      </w:r>
      <w:r>
        <w:rPr>
          <w:b/>
        </w:rPr>
        <w:t>13.30)-ŽNS-7 PAKEITIMO</w:t>
      </w:r>
    </w:p>
    <w:p w14:paraId="5FB915A1" w14:textId="77777777" w:rsidR="006E2101" w:rsidRDefault="006E2101" w:rsidP="002B5503">
      <w:pPr>
        <w:widowControl w:val="0"/>
        <w:tabs>
          <w:tab w:val="center" w:pos="851"/>
          <w:tab w:val="left" w:pos="1134"/>
          <w:tab w:val="center" w:pos="4153"/>
          <w:tab w:val="right" w:pos="8306"/>
        </w:tabs>
        <w:jc w:val="center"/>
        <w:rPr>
          <w:color w:val="000000"/>
          <w:szCs w:val="24"/>
          <w:shd w:val="clear" w:color="auto" w:fill="FFFFFF"/>
        </w:rPr>
      </w:pPr>
    </w:p>
    <w:p w14:paraId="52ED8907" w14:textId="43FEC1CB"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251734">
        <w:rPr>
          <w:color w:val="000000"/>
          <w:szCs w:val="24"/>
          <w:shd w:val="clear" w:color="auto" w:fill="FFFFFF"/>
        </w:rPr>
        <w:t>gruodžio</w:t>
      </w:r>
      <w:r w:rsidR="00CA6075">
        <w:rPr>
          <w:color w:val="000000"/>
          <w:szCs w:val="24"/>
          <w:shd w:val="clear" w:color="auto" w:fill="FFFFFF"/>
        </w:rPr>
        <w:t xml:space="preserve"> </w:t>
      </w:r>
      <w:r w:rsidR="00251734">
        <w:rPr>
          <w:color w:val="000000"/>
          <w:szCs w:val="24"/>
          <w:shd w:val="clear" w:color="auto" w:fill="FFFFFF"/>
        </w:rPr>
        <w:t>17</w:t>
      </w:r>
      <w:r w:rsidR="002C3FFC">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6E2101">
        <w:rPr>
          <w:color w:val="000000"/>
          <w:szCs w:val="24"/>
          <w:shd w:val="clear" w:color="auto" w:fill="FFFFFF"/>
        </w:rPr>
        <w:t>-</w:t>
      </w:r>
      <w:r w:rsidR="00275A59">
        <w:rPr>
          <w:color w:val="000000"/>
          <w:szCs w:val="24"/>
          <w:shd w:val="clear" w:color="auto" w:fill="FFFFFF"/>
        </w:rPr>
        <w:t>289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38DF9492" w:rsidR="001C4EF7" w:rsidRDefault="00305D2A" w:rsidP="001C4EF7">
      <w:pPr>
        <w:widowControl w:val="0"/>
        <w:tabs>
          <w:tab w:val="center" w:pos="851"/>
          <w:tab w:val="left" w:pos="1134"/>
          <w:tab w:val="center" w:pos="4153"/>
          <w:tab w:val="right" w:pos="8306"/>
        </w:tabs>
        <w:ind w:firstLine="851"/>
        <w:jc w:val="both"/>
      </w:pPr>
      <w:r w:rsidRPr="005A514F">
        <w:t>Vadovaudamasi</w:t>
      </w:r>
      <w:r w:rsidR="009E2E29">
        <w:t xml:space="preserve"> </w:t>
      </w:r>
      <w:r w:rsidRPr="005A514F">
        <w:t xml:space="preserve"> </w:t>
      </w:r>
      <w:r>
        <w:t xml:space="preserve">Lietuvos Respublikos vietos savivaldos įstatymo 15 straipsnio 2 dalies </w:t>
      </w:r>
      <w:r>
        <w:br/>
        <w:t xml:space="preserve">20 punktu, </w:t>
      </w:r>
      <w:r w:rsidR="00D56632">
        <w:t xml:space="preserve">Lietuvos </w:t>
      </w:r>
      <w:r w:rsidR="00836DD5">
        <w:rPr>
          <w:szCs w:val="24"/>
        </w:rPr>
        <w:t xml:space="preserve">Respublikos civilinio kodekso 6.548 straipsnio 2 dalimi, 6.549 straipsnio </w:t>
      </w:r>
      <w:r w:rsidR="00D02DFF">
        <w:rPr>
          <w:szCs w:val="24"/>
        </w:rPr>
        <w:t xml:space="preserve">                </w:t>
      </w:r>
      <w:r w:rsidR="00836DD5">
        <w:rPr>
          <w:szCs w:val="24"/>
        </w:rPr>
        <w:t>2 dalimi, 6.551 straipsnio 2 dalimi,</w:t>
      </w:r>
      <w:r w:rsidR="00836DD5">
        <w:t xml:space="preserve"> </w:t>
      </w:r>
      <w:r>
        <w:t xml:space="preserve">Lietuvos Respublikos žemės įstatymo 7 straipsnio 1 dalies </w:t>
      </w:r>
      <w:r w:rsidR="00D02DFF">
        <w:t xml:space="preserve">                 </w:t>
      </w:r>
      <w:r>
        <w:t>2 punktu, 9 straipsnio 1 dalies</w:t>
      </w:r>
      <w:r w:rsidR="00836DD5">
        <w:t xml:space="preserve"> </w:t>
      </w:r>
      <w:r>
        <w:t>1 punktu,</w:t>
      </w:r>
      <w:r w:rsidR="007F106A">
        <w:t xml:space="preserve"> </w:t>
      </w:r>
      <w:r w:rsidR="006E2101">
        <w:t xml:space="preserve">3 dalimi, </w:t>
      </w:r>
      <w:r w:rsidR="007F106A">
        <w:t>6 dalies 10 punkt</w:t>
      </w:r>
      <w:r w:rsidR="00E41423">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6E2101">
        <w:rPr>
          <w:szCs w:val="24"/>
        </w:rPr>
        <w:t xml:space="preserve"> Nacionalinės žemės tarnybos prie Aplinkos ministerijos 2024 m. spalio 23 d. išvadą Nr. 1SD-79082-(8.5 E.) „Dėl sutarties atitikties teisės aktų reikalavimams ir galimybės ją registruoti Nekilnojamojo turto registre“</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591B37">
        <w:t>:</w:t>
      </w:r>
    </w:p>
    <w:p w14:paraId="4488C5DC" w14:textId="3FDBBF3F" w:rsidR="00287E1B" w:rsidRPr="001C4EF7" w:rsidRDefault="00EF20C9" w:rsidP="001C4EF7">
      <w:pPr>
        <w:widowControl w:val="0"/>
        <w:tabs>
          <w:tab w:val="center" w:pos="851"/>
          <w:tab w:val="left" w:pos="1134"/>
          <w:tab w:val="center" w:pos="4153"/>
          <w:tab w:val="right" w:pos="8306"/>
        </w:tabs>
        <w:ind w:firstLine="851"/>
        <w:jc w:val="both"/>
      </w:pPr>
      <w:r>
        <w:rPr>
          <w:szCs w:val="24"/>
        </w:rPr>
        <w:t>P</w:t>
      </w:r>
      <w:r w:rsidR="006E2101">
        <w:rPr>
          <w:szCs w:val="24"/>
        </w:rPr>
        <w:t xml:space="preserve">akeisti 2024 m. rugsėjo 10 d. valstybinės žemės nuomos sutartį Nr. (13.30)-ŽNS-7 </w:t>
      </w:r>
      <w:r>
        <w:rPr>
          <w:szCs w:val="24"/>
        </w:rPr>
        <w:br/>
      </w:r>
      <w:r w:rsidR="006E2101">
        <w:rPr>
          <w:szCs w:val="24"/>
        </w:rPr>
        <w:t>(toliau – Sutartis), kuria išnuomota</w:t>
      </w:r>
      <w:r w:rsidR="00251734">
        <w:rPr>
          <w:szCs w:val="24"/>
        </w:rPr>
        <w:t>s</w:t>
      </w:r>
      <w:r w:rsidR="006E2101">
        <w:rPr>
          <w:szCs w:val="24"/>
        </w:rPr>
        <w:t xml:space="preserve"> valstybinės žemės sklypas</w:t>
      </w:r>
      <w:r w:rsidR="00A85869">
        <w:rPr>
          <w:szCs w:val="24"/>
        </w:rPr>
        <w:t>,</w:t>
      </w:r>
      <w:r w:rsidR="00836DD5">
        <w:rPr>
          <w:szCs w:val="24"/>
        </w:rPr>
        <w:t xml:space="preserve"> </w:t>
      </w:r>
      <w:r w:rsidR="00305D2A" w:rsidRPr="00B328ED">
        <w:rPr>
          <w:szCs w:val="24"/>
        </w:rPr>
        <w:t xml:space="preserve">kadastro Nr. </w:t>
      </w:r>
      <w:r w:rsidR="00305D2A" w:rsidRPr="00E55667">
        <w:rPr>
          <w:szCs w:val="24"/>
        </w:rPr>
        <w:t>66</w:t>
      </w:r>
      <w:r w:rsidR="00305D2A">
        <w:rPr>
          <w:szCs w:val="24"/>
        </w:rPr>
        <w:t>29</w:t>
      </w:r>
      <w:r w:rsidR="001346DD">
        <w:rPr>
          <w:szCs w:val="24"/>
        </w:rPr>
        <w:t>/</w:t>
      </w:r>
      <w:r w:rsidR="00305D2A">
        <w:rPr>
          <w:szCs w:val="24"/>
        </w:rPr>
        <w:t>000</w:t>
      </w:r>
      <w:r w:rsidR="002F3278">
        <w:rPr>
          <w:szCs w:val="24"/>
        </w:rPr>
        <w:t>5</w:t>
      </w:r>
      <w:r w:rsidR="00305D2A">
        <w:rPr>
          <w:szCs w:val="24"/>
        </w:rPr>
        <w:t>:</w:t>
      </w:r>
      <w:r w:rsidR="006233CF">
        <w:rPr>
          <w:szCs w:val="24"/>
        </w:rPr>
        <w:t>1</w:t>
      </w:r>
      <w:r w:rsidR="002F3278">
        <w:rPr>
          <w:szCs w:val="24"/>
        </w:rPr>
        <w:t>06</w:t>
      </w:r>
      <w:r w:rsidR="00305D2A" w:rsidRPr="00B328ED">
        <w:rPr>
          <w:szCs w:val="24"/>
        </w:rPr>
        <w:t>,</w:t>
      </w:r>
      <w:r w:rsidR="00836DD5">
        <w:rPr>
          <w:szCs w:val="24"/>
        </w:rPr>
        <w:t xml:space="preserve"> unikalus Nr. 4400-62</w:t>
      </w:r>
      <w:r w:rsidR="002F3278">
        <w:rPr>
          <w:szCs w:val="24"/>
        </w:rPr>
        <w:t>65</w:t>
      </w:r>
      <w:r w:rsidR="006233CF">
        <w:rPr>
          <w:szCs w:val="24"/>
        </w:rPr>
        <w:t>-</w:t>
      </w:r>
      <w:r w:rsidR="002F3278">
        <w:rPr>
          <w:szCs w:val="24"/>
        </w:rPr>
        <w:t>0574</w:t>
      </w:r>
      <w:r w:rsidR="00836DD5">
        <w:rPr>
          <w:szCs w:val="24"/>
        </w:rPr>
        <w:t xml:space="preserve">, </w:t>
      </w:r>
      <w:r w:rsidR="00305D2A" w:rsidRPr="00B328ED">
        <w:rPr>
          <w:szCs w:val="24"/>
        </w:rPr>
        <w:t>esan</w:t>
      </w:r>
      <w:r w:rsidR="00305D2A">
        <w:rPr>
          <w:szCs w:val="24"/>
        </w:rPr>
        <w:t>t</w:t>
      </w:r>
      <w:r w:rsidR="006E2101">
        <w:rPr>
          <w:szCs w:val="24"/>
        </w:rPr>
        <w:t>is</w:t>
      </w:r>
      <w:r w:rsidR="00305D2A" w:rsidRPr="00B328ED">
        <w:rPr>
          <w:szCs w:val="24"/>
        </w:rPr>
        <w:t xml:space="preserve"> </w:t>
      </w:r>
      <w:r w:rsidR="00305D2A">
        <w:rPr>
          <w:szCs w:val="24"/>
        </w:rPr>
        <w:t>Krekenavos miestelyje</w:t>
      </w:r>
      <w:r w:rsidR="00305D2A" w:rsidRPr="00E55667">
        <w:rPr>
          <w:szCs w:val="24"/>
        </w:rPr>
        <w:t xml:space="preserve">, </w:t>
      </w:r>
      <w:r w:rsidR="00305D2A">
        <w:rPr>
          <w:szCs w:val="24"/>
        </w:rPr>
        <w:t>Krekenavos seniūnijoje</w:t>
      </w:r>
      <w:r w:rsidR="00305D2A" w:rsidRPr="00B328ED">
        <w:rPr>
          <w:szCs w:val="24"/>
        </w:rPr>
        <w:t>, Panevėžio rajono savivaldybėje</w:t>
      </w:r>
      <w:r w:rsidR="00FF4FD2">
        <w:rPr>
          <w:szCs w:val="24"/>
        </w:rPr>
        <w:t>, V. V.</w:t>
      </w:r>
      <w:r w:rsidR="00B32A5A">
        <w:rPr>
          <w:szCs w:val="24"/>
        </w:rPr>
        <w:t xml:space="preserve"> </w:t>
      </w:r>
      <w:r w:rsidR="00FF4FD2" w:rsidRPr="009A116A">
        <w:rPr>
          <w:i/>
          <w:iCs/>
          <w:szCs w:val="24"/>
        </w:rPr>
        <w:t>(duomenys neskelbtini)</w:t>
      </w:r>
      <w:r w:rsidR="00FF4FD2">
        <w:rPr>
          <w:szCs w:val="24"/>
          <w:lang w:eastAsia="lt-LT"/>
        </w:rPr>
        <w:t xml:space="preserve"> </w:t>
      </w:r>
      <w:r w:rsidR="00305D2A" w:rsidRPr="00B328ED">
        <w:rPr>
          <w:szCs w:val="24"/>
        </w:rPr>
        <w:t xml:space="preserve">pagal </w:t>
      </w:r>
      <w:r w:rsidR="006E2101">
        <w:rPr>
          <w:szCs w:val="24"/>
        </w:rPr>
        <w:t>susitarim</w:t>
      </w:r>
      <w:r w:rsidR="00B32A5A">
        <w:rPr>
          <w:szCs w:val="24"/>
        </w:rPr>
        <w:t>o</w:t>
      </w:r>
      <w:r w:rsidR="006E2101">
        <w:rPr>
          <w:szCs w:val="24"/>
        </w:rPr>
        <w:t xml:space="preserve"> „Dėl 2024 m. </w:t>
      </w:r>
      <w:r w:rsidR="003F3858">
        <w:rPr>
          <w:szCs w:val="24"/>
        </w:rPr>
        <w:t xml:space="preserve">rugsėjo 10 d. valstybinės </w:t>
      </w:r>
      <w:r w:rsidR="00305D2A" w:rsidRPr="00B328ED">
        <w:rPr>
          <w:szCs w:val="24"/>
        </w:rPr>
        <w:t>žemės nuomos sutarties</w:t>
      </w:r>
      <w:r w:rsidR="006E2101">
        <w:rPr>
          <w:szCs w:val="24"/>
        </w:rPr>
        <w:t xml:space="preserve"> </w:t>
      </w:r>
      <w:r w:rsidR="003F3858">
        <w:rPr>
          <w:szCs w:val="24"/>
        </w:rPr>
        <w:t>Nr. (13.30)-ŽNS-7 pakeitimo“</w:t>
      </w:r>
      <w:r w:rsidR="00305D2A" w:rsidRPr="00B328ED">
        <w:rPr>
          <w:szCs w:val="24"/>
        </w:rPr>
        <w:t xml:space="preserve"> projektą</w:t>
      </w:r>
      <w:r w:rsidR="00A241C2">
        <w:rPr>
          <w:szCs w:val="24"/>
        </w:rPr>
        <w:t xml:space="preserve"> (pridedama).</w:t>
      </w:r>
    </w:p>
    <w:p w14:paraId="7EE20D35" w14:textId="352C8020"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675DF777" w14:textId="77777777" w:rsidR="00632530" w:rsidRDefault="00632530" w:rsidP="00632530">
      <w:pPr>
        <w:tabs>
          <w:tab w:val="left" w:pos="1134"/>
        </w:tabs>
        <w:jc w:val="both"/>
      </w:pPr>
    </w:p>
    <w:p w14:paraId="5E39D38A" w14:textId="77777777" w:rsidR="00275A59" w:rsidRPr="0068699F" w:rsidRDefault="00275A59" w:rsidP="00275A59">
      <w:pPr>
        <w:jc w:val="both"/>
        <w:rPr>
          <w:szCs w:val="24"/>
        </w:rPr>
      </w:pPr>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Antanas Pocius</w:t>
      </w:r>
    </w:p>
    <w:p w14:paraId="1AEB6DBE" w14:textId="77777777" w:rsidR="00632530" w:rsidRDefault="00632530" w:rsidP="00632530">
      <w:pPr>
        <w:tabs>
          <w:tab w:val="left" w:pos="6917"/>
        </w:tabs>
        <w:jc w:val="both"/>
      </w:pPr>
    </w:p>
    <w:p w14:paraId="5EE263A6" w14:textId="77777777" w:rsidR="00632530" w:rsidRDefault="00632530" w:rsidP="00632530">
      <w:pPr>
        <w:tabs>
          <w:tab w:val="left" w:pos="6917"/>
        </w:tabs>
        <w:jc w:val="both"/>
      </w:pPr>
    </w:p>
    <w:p w14:paraId="2E15B7E4" w14:textId="77777777" w:rsidR="00632530" w:rsidRDefault="00632530" w:rsidP="00632530">
      <w:pPr>
        <w:tabs>
          <w:tab w:val="left" w:pos="6917"/>
        </w:tabs>
        <w:jc w:val="both"/>
      </w:pPr>
    </w:p>
    <w:p w14:paraId="123C5E7A" w14:textId="77777777" w:rsidR="00632530" w:rsidRDefault="00632530" w:rsidP="00632530">
      <w:pPr>
        <w:tabs>
          <w:tab w:val="left" w:pos="6917"/>
        </w:tabs>
        <w:jc w:val="both"/>
      </w:pPr>
    </w:p>
    <w:p w14:paraId="31012E16" w14:textId="77777777" w:rsidR="00632530" w:rsidRDefault="00632530" w:rsidP="00632530">
      <w:pPr>
        <w:tabs>
          <w:tab w:val="left" w:pos="6917"/>
        </w:tabs>
        <w:jc w:val="both"/>
      </w:pPr>
    </w:p>
    <w:p w14:paraId="1551CB93" w14:textId="77777777" w:rsidR="00632530" w:rsidRDefault="00632530" w:rsidP="00632530">
      <w:pPr>
        <w:tabs>
          <w:tab w:val="left" w:pos="6917"/>
        </w:tabs>
        <w:jc w:val="both"/>
      </w:pPr>
    </w:p>
    <w:p w14:paraId="7DFB881C" w14:textId="77777777" w:rsidR="00632530" w:rsidRDefault="00632530" w:rsidP="00632530">
      <w:pPr>
        <w:tabs>
          <w:tab w:val="left" w:pos="6917"/>
        </w:tabs>
        <w:jc w:val="both"/>
      </w:pPr>
    </w:p>
    <w:sectPr w:rsidR="00632530">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FE852" w14:textId="77777777" w:rsidR="00E142EB" w:rsidRDefault="00E142EB">
      <w:r>
        <w:separator/>
      </w:r>
    </w:p>
  </w:endnote>
  <w:endnote w:type="continuationSeparator" w:id="0">
    <w:p w14:paraId="722775D4" w14:textId="77777777" w:rsidR="00E142EB" w:rsidRDefault="00E1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17890" w14:textId="77777777" w:rsidR="00E142EB" w:rsidRDefault="00E142EB">
      <w:r>
        <w:separator/>
      </w:r>
    </w:p>
  </w:footnote>
  <w:footnote w:type="continuationSeparator" w:id="0">
    <w:p w14:paraId="54978B39" w14:textId="77777777" w:rsidR="00E142EB" w:rsidRDefault="00E1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3680018">
    <w:abstractNumId w:val="2"/>
  </w:num>
  <w:num w:numId="2" w16cid:durableId="1447235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16303">
    <w:abstractNumId w:val="3"/>
  </w:num>
  <w:num w:numId="4" w16cid:durableId="455946995">
    <w:abstractNumId w:val="1"/>
  </w:num>
  <w:num w:numId="5" w16cid:durableId="56803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46B4"/>
    <w:rsid w:val="00030073"/>
    <w:rsid w:val="0003646E"/>
    <w:rsid w:val="00050112"/>
    <w:rsid w:val="000542C0"/>
    <w:rsid w:val="00091079"/>
    <w:rsid w:val="000962D3"/>
    <w:rsid w:val="000A011C"/>
    <w:rsid w:val="000A3131"/>
    <w:rsid w:val="000D5EA2"/>
    <w:rsid w:val="000E76AE"/>
    <w:rsid w:val="001346DD"/>
    <w:rsid w:val="001416DF"/>
    <w:rsid w:val="0015486D"/>
    <w:rsid w:val="00175D64"/>
    <w:rsid w:val="00177B4A"/>
    <w:rsid w:val="00196538"/>
    <w:rsid w:val="001B1DE9"/>
    <w:rsid w:val="001B32CF"/>
    <w:rsid w:val="001C4EF7"/>
    <w:rsid w:val="001D3BAC"/>
    <w:rsid w:val="001D6459"/>
    <w:rsid w:val="001D737C"/>
    <w:rsid w:val="001F1FD7"/>
    <w:rsid w:val="00203248"/>
    <w:rsid w:val="00213A5C"/>
    <w:rsid w:val="00232F77"/>
    <w:rsid w:val="00251734"/>
    <w:rsid w:val="00255350"/>
    <w:rsid w:val="00275A59"/>
    <w:rsid w:val="00287E1B"/>
    <w:rsid w:val="00294472"/>
    <w:rsid w:val="002B10C4"/>
    <w:rsid w:val="002B22A1"/>
    <w:rsid w:val="002B5142"/>
    <w:rsid w:val="002B5503"/>
    <w:rsid w:val="002C35A4"/>
    <w:rsid w:val="002C3FFC"/>
    <w:rsid w:val="002C633B"/>
    <w:rsid w:val="002D6DFB"/>
    <w:rsid w:val="002F3278"/>
    <w:rsid w:val="0030534D"/>
    <w:rsid w:val="00305D2A"/>
    <w:rsid w:val="00316D2E"/>
    <w:rsid w:val="00327F46"/>
    <w:rsid w:val="00352F99"/>
    <w:rsid w:val="00380021"/>
    <w:rsid w:val="00383C1A"/>
    <w:rsid w:val="0039082D"/>
    <w:rsid w:val="00392032"/>
    <w:rsid w:val="003D3548"/>
    <w:rsid w:val="003D4C10"/>
    <w:rsid w:val="003D5A8B"/>
    <w:rsid w:val="003F3858"/>
    <w:rsid w:val="00420AC1"/>
    <w:rsid w:val="0042216A"/>
    <w:rsid w:val="004541B0"/>
    <w:rsid w:val="004601EA"/>
    <w:rsid w:val="00471C2E"/>
    <w:rsid w:val="004865DC"/>
    <w:rsid w:val="004A7BF4"/>
    <w:rsid w:val="004C0449"/>
    <w:rsid w:val="004C7D7E"/>
    <w:rsid w:val="004F773C"/>
    <w:rsid w:val="00500F78"/>
    <w:rsid w:val="00504BFD"/>
    <w:rsid w:val="00506E54"/>
    <w:rsid w:val="005112CD"/>
    <w:rsid w:val="00513428"/>
    <w:rsid w:val="005177A1"/>
    <w:rsid w:val="0052412F"/>
    <w:rsid w:val="005728A3"/>
    <w:rsid w:val="00581A55"/>
    <w:rsid w:val="00582766"/>
    <w:rsid w:val="005834DD"/>
    <w:rsid w:val="00587BB5"/>
    <w:rsid w:val="00591B37"/>
    <w:rsid w:val="005C14E5"/>
    <w:rsid w:val="00602CEE"/>
    <w:rsid w:val="006233CF"/>
    <w:rsid w:val="00626AB7"/>
    <w:rsid w:val="00632530"/>
    <w:rsid w:val="00651B17"/>
    <w:rsid w:val="00652864"/>
    <w:rsid w:val="00661873"/>
    <w:rsid w:val="00677BC6"/>
    <w:rsid w:val="0069183C"/>
    <w:rsid w:val="006B43FD"/>
    <w:rsid w:val="006D00EA"/>
    <w:rsid w:val="006E2101"/>
    <w:rsid w:val="006E6FDD"/>
    <w:rsid w:val="006F445F"/>
    <w:rsid w:val="006F67F0"/>
    <w:rsid w:val="00730BFA"/>
    <w:rsid w:val="00731A83"/>
    <w:rsid w:val="00752844"/>
    <w:rsid w:val="00755DEC"/>
    <w:rsid w:val="007659A4"/>
    <w:rsid w:val="007678CE"/>
    <w:rsid w:val="00781441"/>
    <w:rsid w:val="0078251F"/>
    <w:rsid w:val="0079583B"/>
    <w:rsid w:val="007A02A7"/>
    <w:rsid w:val="007B1ACC"/>
    <w:rsid w:val="007C5415"/>
    <w:rsid w:val="007C64FF"/>
    <w:rsid w:val="007D3EEB"/>
    <w:rsid w:val="007E089C"/>
    <w:rsid w:val="007E5E18"/>
    <w:rsid w:val="007F09EC"/>
    <w:rsid w:val="007F106A"/>
    <w:rsid w:val="0082193A"/>
    <w:rsid w:val="00821BD2"/>
    <w:rsid w:val="00836DD5"/>
    <w:rsid w:val="00862A7F"/>
    <w:rsid w:val="00872C7E"/>
    <w:rsid w:val="008750C4"/>
    <w:rsid w:val="00877AEC"/>
    <w:rsid w:val="008A0B45"/>
    <w:rsid w:val="008A61C1"/>
    <w:rsid w:val="008A6D96"/>
    <w:rsid w:val="008D0483"/>
    <w:rsid w:val="008D1F40"/>
    <w:rsid w:val="008F403B"/>
    <w:rsid w:val="008F6ADD"/>
    <w:rsid w:val="00922E6B"/>
    <w:rsid w:val="00923FB3"/>
    <w:rsid w:val="0094584E"/>
    <w:rsid w:val="00946DCB"/>
    <w:rsid w:val="00966FDA"/>
    <w:rsid w:val="00975B28"/>
    <w:rsid w:val="00982528"/>
    <w:rsid w:val="009B023A"/>
    <w:rsid w:val="009C616A"/>
    <w:rsid w:val="009C6A79"/>
    <w:rsid w:val="009E1FEF"/>
    <w:rsid w:val="009E2E29"/>
    <w:rsid w:val="00A0725F"/>
    <w:rsid w:val="00A241C2"/>
    <w:rsid w:val="00A24379"/>
    <w:rsid w:val="00A37E0B"/>
    <w:rsid w:val="00A40A77"/>
    <w:rsid w:val="00A819CF"/>
    <w:rsid w:val="00A85869"/>
    <w:rsid w:val="00AA53EC"/>
    <w:rsid w:val="00AB15C8"/>
    <w:rsid w:val="00AB3157"/>
    <w:rsid w:val="00AB4D86"/>
    <w:rsid w:val="00AE583A"/>
    <w:rsid w:val="00AE72C4"/>
    <w:rsid w:val="00AF7928"/>
    <w:rsid w:val="00AF7CBA"/>
    <w:rsid w:val="00B125DD"/>
    <w:rsid w:val="00B23549"/>
    <w:rsid w:val="00B2752C"/>
    <w:rsid w:val="00B32A5A"/>
    <w:rsid w:val="00B35491"/>
    <w:rsid w:val="00B35AEC"/>
    <w:rsid w:val="00B36164"/>
    <w:rsid w:val="00B63687"/>
    <w:rsid w:val="00B703EC"/>
    <w:rsid w:val="00B70482"/>
    <w:rsid w:val="00B73824"/>
    <w:rsid w:val="00B85DEB"/>
    <w:rsid w:val="00BA61CF"/>
    <w:rsid w:val="00BB2242"/>
    <w:rsid w:val="00BC2B9B"/>
    <w:rsid w:val="00BF09DF"/>
    <w:rsid w:val="00C05AC4"/>
    <w:rsid w:val="00C152BE"/>
    <w:rsid w:val="00C21F04"/>
    <w:rsid w:val="00C24DFB"/>
    <w:rsid w:val="00C464F1"/>
    <w:rsid w:val="00C4791D"/>
    <w:rsid w:val="00C5281E"/>
    <w:rsid w:val="00C53194"/>
    <w:rsid w:val="00C6380C"/>
    <w:rsid w:val="00C6619E"/>
    <w:rsid w:val="00C678F6"/>
    <w:rsid w:val="00C72CD9"/>
    <w:rsid w:val="00C81401"/>
    <w:rsid w:val="00CA2F08"/>
    <w:rsid w:val="00CA6075"/>
    <w:rsid w:val="00CA6FC0"/>
    <w:rsid w:val="00CB0C78"/>
    <w:rsid w:val="00CB57DE"/>
    <w:rsid w:val="00CB761E"/>
    <w:rsid w:val="00CC3839"/>
    <w:rsid w:val="00CD2D91"/>
    <w:rsid w:val="00CE44B2"/>
    <w:rsid w:val="00CF7368"/>
    <w:rsid w:val="00D00562"/>
    <w:rsid w:val="00D02DFF"/>
    <w:rsid w:val="00D5186F"/>
    <w:rsid w:val="00D55C54"/>
    <w:rsid w:val="00D56632"/>
    <w:rsid w:val="00DA58E7"/>
    <w:rsid w:val="00DC2C61"/>
    <w:rsid w:val="00DE17EA"/>
    <w:rsid w:val="00DE207C"/>
    <w:rsid w:val="00E142EB"/>
    <w:rsid w:val="00E1730F"/>
    <w:rsid w:val="00E32B25"/>
    <w:rsid w:val="00E41423"/>
    <w:rsid w:val="00E72B5C"/>
    <w:rsid w:val="00E92965"/>
    <w:rsid w:val="00EA1522"/>
    <w:rsid w:val="00EA18B5"/>
    <w:rsid w:val="00EA28D5"/>
    <w:rsid w:val="00EA69D4"/>
    <w:rsid w:val="00EA6E0C"/>
    <w:rsid w:val="00EA7E04"/>
    <w:rsid w:val="00EB6AFD"/>
    <w:rsid w:val="00EB71A6"/>
    <w:rsid w:val="00EE4DDB"/>
    <w:rsid w:val="00EF0FB8"/>
    <w:rsid w:val="00EF20C9"/>
    <w:rsid w:val="00EF4CA2"/>
    <w:rsid w:val="00EF657D"/>
    <w:rsid w:val="00F11BDB"/>
    <w:rsid w:val="00F20CA0"/>
    <w:rsid w:val="00F23FBA"/>
    <w:rsid w:val="00F33747"/>
    <w:rsid w:val="00F52B7A"/>
    <w:rsid w:val="00F61EB4"/>
    <w:rsid w:val="00F6410D"/>
    <w:rsid w:val="00F76C1B"/>
    <w:rsid w:val="00F82234"/>
    <w:rsid w:val="00FA695C"/>
    <w:rsid w:val="00FA7164"/>
    <w:rsid w:val="00FB2913"/>
    <w:rsid w:val="00FC5C34"/>
    <w:rsid w:val="00FE2966"/>
    <w:rsid w:val="00FF305B"/>
    <w:rsid w:val="00FF4FD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FootnoteText">
    <w:name w:val="footnote text"/>
    <w:basedOn w:val="Normal"/>
    <w:link w:val="FootnoteTextChar"/>
    <w:uiPriority w:val="99"/>
    <w:unhideWhenUsed/>
    <w:rsid w:val="00251734"/>
    <w:pPr>
      <w:suppressAutoHyphens/>
    </w:pPr>
    <w:rPr>
      <w:caps/>
      <w:sz w:val="20"/>
    </w:rPr>
  </w:style>
  <w:style w:type="character" w:customStyle="1" w:styleId="FootnoteTextChar">
    <w:name w:val="Footnote Text Char"/>
    <w:basedOn w:val="DefaultParagraphFont"/>
    <w:link w:val="FootnoteText"/>
    <w:uiPriority w:val="99"/>
    <w:rsid w:val="00251734"/>
    <w:rPr>
      <w:caps/>
      <w:sz w:val="20"/>
    </w:rPr>
  </w:style>
  <w:style w:type="character" w:styleId="FootnoteReference">
    <w:name w:val="footnote reference"/>
    <w:basedOn w:val="DefaultParagraphFont"/>
    <w:uiPriority w:val="99"/>
    <w:semiHidden/>
    <w:unhideWhenUsed/>
    <w:rsid w:val="00251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464035052">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9037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0F658F83-6518-4665-8E32-CD4E189E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1424</Words>
  <Characters>813</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2024-12-16T08:05:00Z</dcterms:created>
  <dcterms:modified xsi:type="dcterms:W3CDTF">2024-12-16T12:17:00Z</dcterms:modified>
</cp:coreProperties>
</file>